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40" w:rsidRDefault="00931640" w:rsidP="00931640">
      <w:pPr>
        <w:pStyle w:val="a3"/>
        <w:jc w:val="center"/>
      </w:pPr>
      <w:r>
        <w:rPr>
          <w:rStyle w:val="a4"/>
        </w:rPr>
        <w:t xml:space="preserve">Заходи </w:t>
      </w:r>
      <w:proofErr w:type="spellStart"/>
      <w:r>
        <w:rPr>
          <w:rStyle w:val="a4"/>
        </w:rPr>
        <w:t>бібліотеки</w:t>
      </w:r>
      <w:proofErr w:type="spellEnd"/>
      <w:r>
        <w:rPr>
          <w:rStyle w:val="a4"/>
        </w:rPr>
        <w:t xml:space="preserve"> у лютому 2017 року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2 лютого о 14:00</w:t>
      </w:r>
    </w:p>
    <w:p w:rsidR="00931640" w:rsidRDefault="00931640" w:rsidP="00931640">
      <w:pPr>
        <w:pStyle w:val="a3"/>
        <w:jc w:val="both"/>
      </w:pPr>
      <w:proofErr w:type="spellStart"/>
      <w:r>
        <w:t>Зустріч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мистецтвознавцями</w:t>
      </w:r>
      <w:proofErr w:type="spellEnd"/>
      <w:r>
        <w:t xml:space="preserve"> </w:t>
      </w:r>
      <w:proofErr w:type="spellStart"/>
      <w:r>
        <w:t>Націонал</w:t>
      </w:r>
      <w:r>
        <w:t>ьного</w:t>
      </w:r>
      <w:proofErr w:type="spellEnd"/>
      <w:r>
        <w:t xml:space="preserve"> центру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 </w:t>
      </w:r>
      <w:r>
        <w:t>«</w:t>
      </w:r>
      <w:proofErr w:type="gramStart"/>
      <w:r>
        <w:t xml:space="preserve">Музей  </w:t>
      </w:r>
      <w:proofErr w:type="spellStart"/>
      <w:r>
        <w:t>Івана</w:t>
      </w:r>
      <w:proofErr w:type="spellEnd"/>
      <w:proofErr w:type="gramEnd"/>
      <w:r>
        <w:t xml:space="preserve"> Гончара». </w:t>
      </w:r>
      <w:proofErr w:type="spellStart"/>
      <w:r>
        <w:t>Ескізи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«</w:t>
      </w:r>
      <w:proofErr w:type="spellStart"/>
      <w:r>
        <w:t>Мистецька</w:t>
      </w:r>
      <w:proofErr w:type="spellEnd"/>
      <w:r>
        <w:t xml:space="preserve"> </w:t>
      </w:r>
      <w:proofErr w:type="spellStart"/>
      <w:r>
        <w:t>спадщина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Гончара»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proofErr w:type="gramStart"/>
      <w:r>
        <w:rPr>
          <w:rStyle w:val="a5"/>
        </w:rPr>
        <w:t>вул.Тургенєвська</w:t>
      </w:r>
      <w:proofErr w:type="spellEnd"/>
      <w:proofErr w:type="gramEnd"/>
      <w:r>
        <w:rPr>
          <w:rStyle w:val="a5"/>
        </w:rPr>
        <w:t>, 83-85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2 лютого</w:t>
      </w:r>
    </w:p>
    <w:p w:rsidR="00931640" w:rsidRDefault="00931640" w:rsidP="00931640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«Джеймс Джойс (1882–1941) -  </w:t>
      </w:r>
      <w:proofErr w:type="spellStart"/>
      <w:r>
        <w:t>ірландський</w:t>
      </w:r>
      <w:proofErr w:type="spellEnd"/>
      <w:r>
        <w:t xml:space="preserve"> </w:t>
      </w:r>
      <w:proofErr w:type="spellStart"/>
      <w:r>
        <w:t>письменник-модерніст</w:t>
      </w:r>
      <w:proofErr w:type="spellEnd"/>
      <w:r>
        <w:t xml:space="preserve">» (до 135-ї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>)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7 лютого</w:t>
      </w:r>
    </w:p>
    <w:p w:rsidR="00931640" w:rsidRDefault="00931640" w:rsidP="00931640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. Перегляд </w:t>
      </w:r>
      <w:proofErr w:type="spellStart"/>
      <w:r>
        <w:t>фільму</w:t>
      </w:r>
      <w:proofErr w:type="spellEnd"/>
      <w:r>
        <w:t xml:space="preserve"> за </w:t>
      </w:r>
      <w:proofErr w:type="spellStart"/>
      <w:r>
        <w:t>твором</w:t>
      </w:r>
      <w:proofErr w:type="spellEnd"/>
      <w:r>
        <w:t xml:space="preserve"> </w:t>
      </w:r>
      <w:proofErr w:type="spellStart"/>
      <w:r>
        <w:t>письменника</w:t>
      </w:r>
      <w:proofErr w:type="spellEnd"/>
      <w:r>
        <w:t xml:space="preserve"> «Чарльз Джон </w:t>
      </w:r>
      <w:proofErr w:type="spellStart"/>
      <w:r>
        <w:t>Хафф</w:t>
      </w:r>
      <w:proofErr w:type="spellEnd"/>
      <w:r>
        <w:t xml:space="preserve"> </w:t>
      </w:r>
      <w:proofErr w:type="spellStart"/>
      <w:r>
        <w:t>Діккенс</w:t>
      </w:r>
      <w:proofErr w:type="spellEnd"/>
      <w:r>
        <w:t xml:space="preserve"> (1812—1870) – </w:t>
      </w:r>
      <w:proofErr w:type="spellStart"/>
      <w:r>
        <w:t>майстер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роману» (до 205-ї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англійського</w:t>
      </w:r>
      <w:proofErr w:type="spellEnd"/>
      <w:r>
        <w:t xml:space="preserve"> </w:t>
      </w:r>
      <w:proofErr w:type="spellStart"/>
      <w:r>
        <w:t>письменника</w:t>
      </w:r>
      <w:proofErr w:type="spellEnd"/>
      <w:r>
        <w:t>)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 xml:space="preserve">, </w:t>
      </w:r>
      <w:r>
        <w:t>2/7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8 лютого об 11:00</w:t>
      </w:r>
    </w:p>
    <w:p w:rsidR="00931640" w:rsidRDefault="00931640" w:rsidP="00931640">
      <w:pPr>
        <w:pStyle w:val="a3"/>
        <w:jc w:val="both"/>
      </w:pPr>
      <w:proofErr w:type="spellStart"/>
      <w:r>
        <w:t>Засідання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клубу </w:t>
      </w:r>
      <w:proofErr w:type="spellStart"/>
      <w:r>
        <w:t>бібліотекарів</w:t>
      </w:r>
      <w:proofErr w:type="spellEnd"/>
    </w:p>
    <w:p w:rsidR="00931640" w:rsidRDefault="00931640" w:rsidP="00931640">
      <w:pPr>
        <w:pStyle w:val="a3"/>
        <w:jc w:val="both"/>
      </w:pPr>
      <w:r>
        <w:t xml:space="preserve">"Леся </w:t>
      </w:r>
      <w:proofErr w:type="spellStart"/>
      <w:r>
        <w:t>Українка</w:t>
      </w:r>
      <w:proofErr w:type="spellEnd"/>
      <w:r>
        <w:t xml:space="preserve">: </w:t>
      </w:r>
      <w:proofErr w:type="spellStart"/>
      <w:r>
        <w:t>відома</w:t>
      </w:r>
      <w:proofErr w:type="spellEnd"/>
      <w:r>
        <w:t xml:space="preserve"> і </w:t>
      </w:r>
      <w:proofErr w:type="spellStart"/>
      <w:r>
        <w:t>невідома</w:t>
      </w:r>
      <w:proofErr w:type="spellEnd"/>
      <w:r>
        <w:t>"</w:t>
      </w:r>
    </w:p>
    <w:p w:rsidR="00931640" w:rsidRDefault="00931640" w:rsidP="00931640">
      <w:pPr>
        <w:pStyle w:val="a3"/>
        <w:jc w:val="both"/>
      </w:pPr>
      <w:proofErr w:type="spellStart"/>
      <w:r>
        <w:t>Ведуча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- кандидат </w:t>
      </w:r>
      <w:proofErr w:type="spellStart"/>
      <w:r>
        <w:t>філологічних</w:t>
      </w:r>
      <w:proofErr w:type="spellEnd"/>
      <w:r>
        <w:t xml:space="preserve"> наук,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співробітник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рукописних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і </w:t>
      </w:r>
      <w:proofErr w:type="spellStart"/>
      <w:r>
        <w:t>текстології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Т. Г. </w:t>
      </w:r>
      <w:proofErr w:type="spellStart"/>
      <w:r>
        <w:t>Шевченка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 xml:space="preserve">, член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спілки</w:t>
      </w:r>
      <w:proofErr w:type="spellEnd"/>
      <w:r>
        <w:t xml:space="preserve"> </w:t>
      </w:r>
      <w:proofErr w:type="spellStart"/>
      <w:r>
        <w:t>письменників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Алла </w:t>
      </w:r>
      <w:proofErr w:type="spellStart"/>
      <w:r>
        <w:t>Диба</w:t>
      </w:r>
      <w:proofErr w:type="spellEnd"/>
      <w:r>
        <w:t>.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діяльності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Банкова</w:t>
      </w:r>
      <w:proofErr w:type="spellEnd"/>
      <w:r>
        <w:rPr>
          <w:rStyle w:val="a5"/>
        </w:rPr>
        <w:t>, 2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14 лютого об 11:00</w:t>
      </w:r>
    </w:p>
    <w:p w:rsidR="00931640" w:rsidRDefault="00931640" w:rsidP="00931640">
      <w:pPr>
        <w:pStyle w:val="a3"/>
        <w:jc w:val="both"/>
      </w:pPr>
      <w:proofErr w:type="spellStart"/>
      <w:r>
        <w:t>Патріотична</w:t>
      </w:r>
      <w:proofErr w:type="spellEnd"/>
      <w:r>
        <w:t xml:space="preserve"> година «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змінили</w:t>
      </w:r>
      <w:proofErr w:type="spellEnd"/>
      <w:r>
        <w:t xml:space="preserve"> нашу державу і наш народ»</w:t>
      </w:r>
    </w:p>
    <w:p w:rsidR="00931640" w:rsidRDefault="00931640" w:rsidP="00931640">
      <w:pPr>
        <w:pStyle w:val="a3"/>
        <w:jc w:val="both"/>
      </w:pPr>
      <w:r>
        <w:t>(20 лютого</w:t>
      </w:r>
      <w:r>
        <w:t xml:space="preserve"> – день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Небесної</w:t>
      </w:r>
      <w:proofErr w:type="spellEnd"/>
      <w:r>
        <w:t xml:space="preserve"> </w:t>
      </w:r>
      <w:proofErr w:type="spellStart"/>
      <w:r>
        <w:t>Сотні</w:t>
      </w:r>
      <w:proofErr w:type="spellEnd"/>
      <w:r>
        <w:t>)     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>,</w:t>
      </w:r>
      <w:r>
        <w:t xml:space="preserve">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П. </w:t>
      </w:r>
      <w:proofErr w:type="spellStart"/>
      <w:r>
        <w:rPr>
          <w:rStyle w:val="a5"/>
        </w:rPr>
        <w:t>Майбороди</w:t>
      </w:r>
      <w:proofErr w:type="spellEnd"/>
      <w:r>
        <w:rPr>
          <w:rStyle w:val="a5"/>
        </w:rPr>
        <w:t>, 23 (</w:t>
      </w:r>
      <w:proofErr w:type="spellStart"/>
      <w:r>
        <w:rPr>
          <w:rStyle w:val="a5"/>
        </w:rPr>
        <w:t>Мануїльського</w:t>
      </w:r>
      <w:proofErr w:type="spellEnd"/>
      <w:r>
        <w:rPr>
          <w:rStyle w:val="a5"/>
        </w:rPr>
        <w:t>)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14 лютого о 17:00</w:t>
      </w:r>
    </w:p>
    <w:p w:rsidR="00931640" w:rsidRDefault="00931640" w:rsidP="00931640">
      <w:pPr>
        <w:pStyle w:val="a3"/>
        <w:jc w:val="both"/>
      </w:pPr>
      <w:proofErr w:type="spellStart"/>
      <w:r>
        <w:t>Літературний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 xml:space="preserve"> «</w:t>
      </w:r>
      <w:proofErr w:type="spellStart"/>
      <w:r>
        <w:t>Любовні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у </w:t>
      </w:r>
      <w:proofErr w:type="spellStart"/>
      <w:r>
        <w:t>світовій</w:t>
      </w:r>
      <w:proofErr w:type="spellEnd"/>
      <w:r>
        <w:t xml:space="preserve"> </w:t>
      </w:r>
      <w:proofErr w:type="spellStart"/>
      <w:r>
        <w:t>літературі</w:t>
      </w:r>
      <w:proofErr w:type="spellEnd"/>
      <w:r>
        <w:t xml:space="preserve"> та в </w:t>
      </w:r>
      <w:proofErr w:type="spellStart"/>
      <w:r>
        <w:t>житті</w:t>
      </w:r>
      <w:proofErr w:type="spellEnd"/>
      <w:r>
        <w:t>» (до Дня святого Валентина)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21 - 30 лютого</w:t>
      </w:r>
    </w:p>
    <w:p w:rsidR="00931640" w:rsidRDefault="00931640" w:rsidP="00931640">
      <w:pPr>
        <w:pStyle w:val="a3"/>
        <w:jc w:val="both"/>
      </w:pPr>
      <w:proofErr w:type="spellStart"/>
      <w:r>
        <w:lastRenderedPageBreak/>
        <w:t>Виставка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«</w:t>
      </w:r>
      <w:proofErr w:type="spellStart"/>
      <w:r>
        <w:t>Хочеш</w:t>
      </w:r>
      <w:proofErr w:type="spellEnd"/>
      <w:r>
        <w:t xml:space="preserve"> знати </w:t>
      </w:r>
      <w:proofErr w:type="spellStart"/>
      <w:r>
        <w:t>мову</w:t>
      </w:r>
      <w:proofErr w:type="spellEnd"/>
      <w:r>
        <w:t xml:space="preserve">? Читай </w:t>
      </w:r>
      <w:proofErr w:type="spellStart"/>
      <w:r>
        <w:t>українською</w:t>
      </w:r>
      <w:proofErr w:type="spellEnd"/>
      <w:r>
        <w:t xml:space="preserve">!» (до </w:t>
      </w:r>
      <w:proofErr w:type="spellStart"/>
      <w:r>
        <w:t>Міжнародного</w:t>
      </w:r>
      <w:proofErr w:type="spellEnd"/>
      <w:r>
        <w:t xml:space="preserve"> дня </w:t>
      </w:r>
      <w:proofErr w:type="spellStart"/>
      <w:r>
        <w:t>рідної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інформаційно-просвітницької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«</w:t>
      </w:r>
      <w:proofErr w:type="spellStart"/>
      <w:r>
        <w:t>Києве</w:t>
      </w:r>
      <w:proofErr w:type="spellEnd"/>
      <w:r>
        <w:t xml:space="preserve">, читай </w:t>
      </w:r>
      <w:proofErr w:type="spellStart"/>
      <w:r>
        <w:t>українською</w:t>
      </w:r>
      <w:proofErr w:type="spellEnd"/>
      <w:r>
        <w:t>!»)  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 xml:space="preserve">21 - 28 лютого  </w:t>
      </w:r>
    </w:p>
    <w:p w:rsidR="00931640" w:rsidRDefault="00931640" w:rsidP="00931640">
      <w:pPr>
        <w:pStyle w:val="a3"/>
        <w:jc w:val="both"/>
      </w:pPr>
      <w:proofErr w:type="spellStart"/>
      <w:r>
        <w:t>Виставка</w:t>
      </w:r>
      <w:proofErr w:type="spellEnd"/>
      <w:r>
        <w:t xml:space="preserve">, </w:t>
      </w:r>
      <w:proofErr w:type="spellStart"/>
      <w:r>
        <w:t>інформаційна</w:t>
      </w:r>
      <w:proofErr w:type="spellEnd"/>
      <w:r>
        <w:t xml:space="preserve"> година</w:t>
      </w:r>
      <w:r>
        <w:t xml:space="preserve"> «Душа народу </w:t>
      </w:r>
      <w:proofErr w:type="spellStart"/>
      <w:r>
        <w:t>бринить</w:t>
      </w:r>
      <w:proofErr w:type="spellEnd"/>
      <w:r>
        <w:t xml:space="preserve"> у </w:t>
      </w:r>
      <w:proofErr w:type="spellStart"/>
      <w:r>
        <w:t>слові</w:t>
      </w:r>
      <w:proofErr w:type="spellEnd"/>
      <w:r>
        <w:t>» </w:t>
      </w:r>
      <w:bookmarkStart w:id="0" w:name="_GoBack"/>
      <w:bookmarkEnd w:id="0"/>
      <w:r>
        <w:t xml:space="preserve">(до </w:t>
      </w:r>
      <w:proofErr w:type="spellStart"/>
      <w:r>
        <w:t>Міжнародного</w:t>
      </w:r>
      <w:proofErr w:type="spellEnd"/>
      <w:r>
        <w:t xml:space="preserve"> дня </w:t>
      </w:r>
      <w:proofErr w:type="spellStart"/>
      <w:r>
        <w:t>рідної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)       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22 лютого</w:t>
      </w:r>
    </w:p>
    <w:p w:rsidR="00931640" w:rsidRDefault="00931640" w:rsidP="00931640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«Джордж Вашингтон – герой </w:t>
      </w:r>
      <w:proofErr w:type="spellStart"/>
      <w:r>
        <w:t>війни</w:t>
      </w:r>
      <w:proofErr w:type="spellEnd"/>
      <w:r>
        <w:t xml:space="preserve"> за </w:t>
      </w:r>
      <w:proofErr w:type="spellStart"/>
      <w:r>
        <w:t>незалежність</w:t>
      </w:r>
      <w:proofErr w:type="spellEnd"/>
      <w:r>
        <w:t xml:space="preserve">, перший президент </w:t>
      </w:r>
      <w:proofErr w:type="spellStart"/>
      <w:r>
        <w:t>Сполучених</w:t>
      </w:r>
      <w:proofErr w:type="spellEnd"/>
      <w:r>
        <w:t xml:space="preserve"> </w:t>
      </w:r>
      <w:proofErr w:type="spellStart"/>
      <w:r>
        <w:t>Штатів</w:t>
      </w:r>
      <w:proofErr w:type="spellEnd"/>
      <w:r>
        <w:t xml:space="preserve"> Америки» (до 285-</w:t>
      </w:r>
      <w:proofErr w:type="gramStart"/>
      <w:r>
        <w:t xml:space="preserve">ї  </w:t>
      </w:r>
      <w:proofErr w:type="spellStart"/>
      <w:r>
        <w:t>річниці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>) (1789-1797)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22 лютого о 14:00</w:t>
      </w:r>
    </w:p>
    <w:p w:rsidR="00931640" w:rsidRDefault="00931640" w:rsidP="00931640">
      <w:pPr>
        <w:pStyle w:val="a3"/>
        <w:jc w:val="both"/>
      </w:pPr>
      <w:proofErr w:type="spellStart"/>
      <w:r>
        <w:t>Презентація</w:t>
      </w:r>
      <w:proofErr w:type="spellEnd"/>
      <w:r>
        <w:t xml:space="preserve"> проекту </w:t>
      </w:r>
      <w:proofErr w:type="spellStart"/>
      <w:r>
        <w:t>кінопоказів</w:t>
      </w:r>
      <w:proofErr w:type="spellEnd"/>
      <w:r>
        <w:t xml:space="preserve"> «</w:t>
      </w:r>
      <w:proofErr w:type="spellStart"/>
      <w:r>
        <w:t>Світле</w:t>
      </w:r>
      <w:proofErr w:type="spellEnd"/>
      <w:r>
        <w:t xml:space="preserve"> </w:t>
      </w:r>
      <w:proofErr w:type="spellStart"/>
      <w:r>
        <w:t>кіно</w:t>
      </w:r>
      <w:proofErr w:type="spellEnd"/>
      <w:r>
        <w:t>»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діяльності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22 лютого о 17:00</w:t>
      </w:r>
    </w:p>
    <w:p w:rsidR="00931640" w:rsidRDefault="00931640" w:rsidP="00931640">
      <w:pPr>
        <w:pStyle w:val="a3"/>
        <w:jc w:val="both"/>
      </w:pPr>
      <w:proofErr w:type="spellStart"/>
      <w:r>
        <w:t>Літературно-музичний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 xml:space="preserve"> «Дочка Прометея» (до 146-ї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>)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Бібліотека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спільно</w:t>
      </w:r>
      <w:proofErr w:type="spellEnd"/>
      <w:r>
        <w:rPr>
          <w:rStyle w:val="a5"/>
        </w:rPr>
        <w:t xml:space="preserve"> з школою, </w:t>
      </w:r>
      <w:proofErr w:type="spellStart"/>
      <w:r>
        <w:rPr>
          <w:rStyle w:val="a5"/>
        </w:rPr>
        <w:t>актова</w:t>
      </w:r>
      <w:proofErr w:type="spellEnd"/>
      <w:r>
        <w:rPr>
          <w:rStyle w:val="a5"/>
        </w:rPr>
        <w:t xml:space="preserve"> зала </w:t>
      </w:r>
      <w:proofErr w:type="spellStart"/>
      <w:r>
        <w:rPr>
          <w:rStyle w:val="a5"/>
        </w:rPr>
        <w:t>школи</w:t>
      </w:r>
      <w:proofErr w:type="spellEnd"/>
      <w:r>
        <w:rPr>
          <w:rStyle w:val="a5"/>
        </w:rPr>
        <w:t xml:space="preserve"> №70,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Пугачова</w:t>
      </w:r>
      <w:proofErr w:type="spellEnd"/>
      <w:r>
        <w:rPr>
          <w:rStyle w:val="a5"/>
        </w:rPr>
        <w:t>, 10</w:t>
      </w:r>
    </w:p>
    <w:p w:rsidR="00931640" w:rsidRDefault="00931640" w:rsidP="00931640">
      <w:pPr>
        <w:pStyle w:val="a3"/>
      </w:pPr>
      <w:r>
        <w:rPr>
          <w:rStyle w:val="a4"/>
        </w:rPr>
        <w:t>23 лютого о 12:00</w:t>
      </w:r>
    </w:p>
    <w:p w:rsidR="00931640" w:rsidRDefault="00931640" w:rsidP="00931640">
      <w:pPr>
        <w:pStyle w:val="a3"/>
      </w:pPr>
      <w:r>
        <w:t xml:space="preserve">До свята </w:t>
      </w:r>
      <w:proofErr w:type="spellStart"/>
      <w:r>
        <w:t>Масляної</w:t>
      </w:r>
      <w:proofErr w:type="spellEnd"/>
      <w:r>
        <w:t xml:space="preserve"> </w:t>
      </w:r>
      <w:r>
        <w:br/>
        <w:t xml:space="preserve">- </w:t>
      </w:r>
      <w:proofErr w:type="spellStart"/>
      <w:r>
        <w:t>майстер-клас</w:t>
      </w:r>
      <w:proofErr w:type="spellEnd"/>
      <w:r>
        <w:t xml:space="preserve"> «</w:t>
      </w:r>
      <w:proofErr w:type="spellStart"/>
      <w:r>
        <w:t>Українська</w:t>
      </w:r>
      <w:proofErr w:type="spellEnd"/>
      <w:r>
        <w:t xml:space="preserve"> лялька-</w:t>
      </w:r>
      <w:proofErr w:type="spellStart"/>
      <w:r>
        <w:t>мотанка</w:t>
      </w:r>
      <w:proofErr w:type="spellEnd"/>
      <w:r>
        <w:t>»</w:t>
      </w:r>
    </w:p>
    <w:p w:rsidR="00931640" w:rsidRDefault="00931640" w:rsidP="00931640">
      <w:pPr>
        <w:pStyle w:val="a3"/>
      </w:pPr>
      <w:r>
        <w:t xml:space="preserve">- </w:t>
      </w: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«Свято </w:t>
      </w:r>
      <w:proofErr w:type="spellStart"/>
      <w:r>
        <w:t>українців</w:t>
      </w:r>
      <w:proofErr w:type="spellEnd"/>
      <w:r>
        <w:t>»</w:t>
      </w:r>
    </w:p>
    <w:p w:rsidR="00931640" w:rsidRDefault="00931640" w:rsidP="00931640">
      <w:pPr>
        <w:pStyle w:val="a3"/>
      </w:pPr>
      <w:r>
        <w:t xml:space="preserve">- </w:t>
      </w:r>
      <w:proofErr w:type="spellStart"/>
      <w:r>
        <w:t>презентації</w:t>
      </w:r>
      <w:proofErr w:type="spellEnd"/>
      <w:r>
        <w:t xml:space="preserve"> «</w:t>
      </w:r>
      <w:proofErr w:type="spellStart"/>
      <w:r>
        <w:t>Масляна</w:t>
      </w:r>
      <w:proofErr w:type="spellEnd"/>
      <w:r>
        <w:t xml:space="preserve"> </w:t>
      </w:r>
      <w:proofErr w:type="spellStart"/>
      <w:r>
        <w:t>прийшла</w:t>
      </w:r>
      <w:proofErr w:type="spellEnd"/>
      <w:r>
        <w:t>»</w:t>
      </w:r>
    </w:p>
    <w:p w:rsidR="00931640" w:rsidRDefault="00931640" w:rsidP="00931640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proofErr w:type="gramStart"/>
      <w:r>
        <w:rPr>
          <w:rStyle w:val="a5"/>
        </w:rPr>
        <w:t>вул.Тургенєвська</w:t>
      </w:r>
      <w:proofErr w:type="spellEnd"/>
      <w:proofErr w:type="gramEnd"/>
      <w:r>
        <w:rPr>
          <w:rStyle w:val="a5"/>
        </w:rPr>
        <w:t xml:space="preserve">, 83-85 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23 лютого</w:t>
      </w:r>
    </w:p>
    <w:p w:rsidR="00931640" w:rsidRDefault="00931640" w:rsidP="00931640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Художній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Тетяни</w:t>
      </w:r>
      <w:proofErr w:type="spellEnd"/>
      <w:r>
        <w:t xml:space="preserve"> </w:t>
      </w:r>
      <w:proofErr w:type="spellStart"/>
      <w:r>
        <w:t>Яблонської</w:t>
      </w:r>
      <w:proofErr w:type="spellEnd"/>
      <w:r>
        <w:t xml:space="preserve">» (до 100-річчя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видатної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художниці</w:t>
      </w:r>
      <w:proofErr w:type="spellEnd"/>
      <w:r>
        <w:t>)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23 - 24 </w:t>
      </w:r>
      <w:r>
        <w:rPr>
          <w:rStyle w:val="a4"/>
        </w:rPr>
        <w:t>лютого</w:t>
      </w:r>
    </w:p>
    <w:p w:rsidR="00931640" w:rsidRDefault="00931640" w:rsidP="00931640">
      <w:pPr>
        <w:pStyle w:val="a3"/>
        <w:jc w:val="both"/>
      </w:pPr>
      <w:r>
        <w:lastRenderedPageBreak/>
        <w:t xml:space="preserve">«КИЄВОЗНАВЧІ ЧИТАННЯ». </w:t>
      </w: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віртуальних</w:t>
      </w:r>
      <w:proofErr w:type="spellEnd"/>
      <w:r>
        <w:t xml:space="preserve"> </w:t>
      </w:r>
      <w:proofErr w:type="spellStart"/>
      <w:r>
        <w:t>тематичних</w:t>
      </w:r>
      <w:proofErr w:type="spellEnd"/>
      <w:r>
        <w:t xml:space="preserve"> </w:t>
      </w:r>
      <w:proofErr w:type="spellStart"/>
      <w:r>
        <w:t>виставок</w:t>
      </w:r>
      <w:proofErr w:type="spellEnd"/>
      <w:r>
        <w:t xml:space="preserve"> та </w:t>
      </w:r>
      <w:proofErr w:type="spellStart"/>
      <w:r>
        <w:t>відеороликів</w:t>
      </w:r>
      <w:proofErr w:type="spellEnd"/>
      <w:r>
        <w:t xml:space="preserve">.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– </w:t>
      </w:r>
      <w:proofErr w:type="spellStart"/>
      <w:r>
        <w:t>практикантів</w:t>
      </w:r>
      <w:proofErr w:type="spellEnd"/>
      <w:r>
        <w:t xml:space="preserve"> </w:t>
      </w:r>
      <w:proofErr w:type="spellStart"/>
      <w:r>
        <w:t>історичного</w:t>
      </w:r>
      <w:proofErr w:type="spellEnd"/>
      <w:r>
        <w:t xml:space="preserve"> факультету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 за темами:</w:t>
      </w:r>
    </w:p>
    <w:p w:rsidR="00931640" w:rsidRDefault="00931640" w:rsidP="00931640">
      <w:pPr>
        <w:pStyle w:val="a3"/>
        <w:jc w:val="both"/>
      </w:pPr>
      <w:r>
        <w:t>- «</w:t>
      </w:r>
      <w:proofErr w:type="spellStart"/>
      <w:r>
        <w:t>Київ</w:t>
      </w:r>
      <w:proofErr w:type="spellEnd"/>
      <w:r>
        <w:t xml:space="preserve"> в </w:t>
      </w:r>
      <w:proofErr w:type="spellStart"/>
      <w:r>
        <w:t>вирі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1917-1921 </w:t>
      </w:r>
      <w:proofErr w:type="spellStart"/>
      <w:r>
        <w:t>років</w:t>
      </w:r>
      <w:proofErr w:type="spellEnd"/>
      <w:r>
        <w:t>»;</w:t>
      </w:r>
    </w:p>
    <w:p w:rsidR="00931640" w:rsidRDefault="00931640" w:rsidP="00931640">
      <w:pPr>
        <w:pStyle w:val="a3"/>
        <w:jc w:val="both"/>
      </w:pPr>
      <w:r>
        <w:t xml:space="preserve">- «Уроки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>» (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Цен</w:t>
      </w:r>
      <w:r>
        <w:t>тральної</w:t>
      </w:r>
      <w:proofErr w:type="spellEnd"/>
      <w:r>
        <w:t xml:space="preserve"> Ради; </w:t>
      </w:r>
      <w:proofErr w:type="spellStart"/>
      <w:r>
        <w:t>Гетьманат</w:t>
      </w:r>
      <w:proofErr w:type="spellEnd"/>
      <w:r>
        <w:t xml:space="preserve"> Павла </w:t>
      </w:r>
      <w:proofErr w:type="spellStart"/>
      <w:r>
        <w:t>Скоропадського</w:t>
      </w:r>
      <w:proofErr w:type="spellEnd"/>
      <w:r>
        <w:t xml:space="preserve"> як </w:t>
      </w:r>
      <w:proofErr w:type="spellStart"/>
      <w:r>
        <w:t>прояв</w:t>
      </w:r>
      <w:proofErr w:type="spellEnd"/>
      <w:r>
        <w:t xml:space="preserve"> </w:t>
      </w:r>
      <w:proofErr w:type="spellStart"/>
      <w:r>
        <w:t>консервативної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>);</w:t>
      </w:r>
    </w:p>
    <w:p w:rsidR="00931640" w:rsidRDefault="00931640" w:rsidP="00931640">
      <w:pPr>
        <w:pStyle w:val="a3"/>
        <w:jc w:val="both"/>
      </w:pPr>
      <w:r>
        <w:t>- «</w:t>
      </w:r>
      <w:proofErr w:type="spellStart"/>
      <w:r>
        <w:t>Володимир</w:t>
      </w:r>
      <w:proofErr w:type="spellEnd"/>
      <w:r>
        <w:t xml:space="preserve"> Винниченко: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творчість</w:t>
      </w:r>
      <w:proofErr w:type="spellEnd"/>
      <w:r>
        <w:t>»;</w:t>
      </w:r>
    </w:p>
    <w:p w:rsidR="00931640" w:rsidRDefault="00931640" w:rsidP="00931640">
      <w:pPr>
        <w:pStyle w:val="a3"/>
        <w:jc w:val="both"/>
      </w:pPr>
      <w:r>
        <w:t>- «</w:t>
      </w:r>
      <w:proofErr w:type="spellStart"/>
      <w:r>
        <w:t>Історичне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тризуба</w:t>
      </w:r>
      <w:proofErr w:type="spellEnd"/>
      <w:r>
        <w:t xml:space="preserve"> як символу </w:t>
      </w:r>
      <w:proofErr w:type="spellStart"/>
      <w:r>
        <w:t>України</w:t>
      </w:r>
      <w:proofErr w:type="spellEnd"/>
      <w:r>
        <w:t>»;</w:t>
      </w:r>
    </w:p>
    <w:p w:rsidR="00931640" w:rsidRDefault="00931640" w:rsidP="00931640">
      <w:pPr>
        <w:pStyle w:val="a3"/>
        <w:jc w:val="both"/>
      </w:pPr>
      <w:r>
        <w:t xml:space="preserve">- «100-річчя бою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>».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краєзнавчої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бібліографії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Ю.Коцюбинського</w:t>
      </w:r>
      <w:proofErr w:type="spellEnd"/>
      <w:r>
        <w:rPr>
          <w:rStyle w:val="a5"/>
        </w:rPr>
        <w:t>, 16</w:t>
      </w:r>
    </w:p>
    <w:p w:rsidR="00931640" w:rsidRDefault="00931640" w:rsidP="00931640">
      <w:pPr>
        <w:pStyle w:val="a3"/>
      </w:pPr>
      <w:r>
        <w:rPr>
          <w:rStyle w:val="a4"/>
        </w:rPr>
        <w:t>24 лютого о 12:00</w:t>
      </w:r>
      <w:r>
        <w:br/>
      </w:r>
      <w:proofErr w:type="spellStart"/>
      <w:r>
        <w:t>Покладання</w:t>
      </w:r>
      <w:proofErr w:type="spellEnd"/>
      <w:r>
        <w:t xml:space="preserve"> </w:t>
      </w:r>
      <w:proofErr w:type="spellStart"/>
      <w:r>
        <w:t>квітів</w:t>
      </w:r>
      <w:proofErr w:type="spellEnd"/>
      <w:r>
        <w:t xml:space="preserve"> на могилу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бібліотек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представниками</w:t>
      </w:r>
      <w:proofErr w:type="spellEnd"/>
      <w:r>
        <w:t xml:space="preserve"> НСПУ та </w:t>
      </w:r>
      <w:proofErr w:type="spellStart"/>
      <w:r>
        <w:t>Всеукраїнським</w:t>
      </w:r>
      <w:proofErr w:type="spellEnd"/>
      <w:r>
        <w:t xml:space="preserve"> </w:t>
      </w:r>
      <w:proofErr w:type="spellStart"/>
      <w:r>
        <w:t>товариством</w:t>
      </w:r>
      <w:proofErr w:type="spellEnd"/>
      <w:r>
        <w:t xml:space="preserve"> «</w:t>
      </w:r>
      <w:proofErr w:type="spellStart"/>
      <w:r>
        <w:t>Просвіта</w:t>
      </w:r>
      <w:proofErr w:type="spellEnd"/>
      <w:r>
        <w:t xml:space="preserve">» </w:t>
      </w:r>
      <w:proofErr w:type="spellStart"/>
      <w:r>
        <w:t>імені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br/>
        <w:t xml:space="preserve">До 146-річниці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proofErr w:type="gramStart"/>
      <w:r>
        <w:rPr>
          <w:rStyle w:val="a5"/>
        </w:rPr>
        <w:t>вул.Тургенєвська</w:t>
      </w:r>
      <w:proofErr w:type="spellEnd"/>
      <w:proofErr w:type="gramEnd"/>
      <w:r>
        <w:rPr>
          <w:rStyle w:val="a5"/>
        </w:rPr>
        <w:t>, 83-85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25 лютого о 19:00</w:t>
      </w:r>
    </w:p>
    <w:p w:rsidR="00931640" w:rsidRDefault="00931640" w:rsidP="00931640">
      <w:pPr>
        <w:pStyle w:val="a3"/>
        <w:jc w:val="both"/>
      </w:pPr>
      <w:proofErr w:type="spellStart"/>
      <w:r>
        <w:t>Прем'єра</w:t>
      </w:r>
      <w:proofErr w:type="spellEnd"/>
      <w:r>
        <w:t xml:space="preserve"> </w:t>
      </w:r>
      <w:proofErr w:type="spellStart"/>
      <w:r>
        <w:t>вистави</w:t>
      </w:r>
      <w:proofErr w:type="spellEnd"/>
      <w:r>
        <w:t xml:space="preserve"> "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буде" за </w:t>
      </w:r>
      <w:proofErr w:type="spellStart"/>
      <w:r>
        <w:t>творами</w:t>
      </w:r>
      <w:proofErr w:type="spellEnd"/>
      <w:r>
        <w:t xml:space="preserve"> Остапа </w:t>
      </w:r>
      <w:proofErr w:type="spellStart"/>
      <w:r>
        <w:t>Вишні</w:t>
      </w:r>
      <w:proofErr w:type="spellEnd"/>
      <w:r>
        <w:t xml:space="preserve">. Театральна </w:t>
      </w:r>
      <w:proofErr w:type="spellStart"/>
      <w:r>
        <w:t>майстерня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 </w:t>
      </w:r>
      <w:proofErr w:type="spellStart"/>
      <w:r>
        <w:t>Рушковського</w:t>
      </w:r>
      <w:proofErr w:type="spellEnd"/>
      <w:r>
        <w:t>.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27 лютого</w:t>
      </w:r>
    </w:p>
    <w:p w:rsidR="00931640" w:rsidRDefault="00931640" w:rsidP="00931640">
      <w:pPr>
        <w:pStyle w:val="a3"/>
        <w:jc w:val="both"/>
      </w:pPr>
      <w:proofErr w:type="spellStart"/>
      <w:r>
        <w:t>Художня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Сценографічна</w:t>
      </w:r>
      <w:proofErr w:type="spellEnd"/>
      <w:r>
        <w:t xml:space="preserve"> школа Данила </w:t>
      </w:r>
      <w:proofErr w:type="spellStart"/>
      <w:r>
        <w:t>Лідера</w:t>
      </w:r>
      <w:proofErr w:type="spellEnd"/>
      <w:r>
        <w:t>» (</w:t>
      </w:r>
      <w:proofErr w:type="spellStart"/>
      <w:r>
        <w:t>присвячена</w:t>
      </w:r>
      <w:proofErr w:type="spellEnd"/>
      <w:r>
        <w:t xml:space="preserve"> 100-річному </w:t>
      </w:r>
      <w:proofErr w:type="spellStart"/>
      <w:r>
        <w:t>ювілею</w:t>
      </w:r>
      <w:proofErr w:type="spellEnd"/>
      <w:r>
        <w:t xml:space="preserve"> </w:t>
      </w:r>
      <w:proofErr w:type="spellStart"/>
      <w:r>
        <w:t>Майстра</w:t>
      </w:r>
      <w:proofErr w:type="spellEnd"/>
      <w:r>
        <w:t>)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931640" w:rsidRDefault="00931640" w:rsidP="00931640">
      <w:pPr>
        <w:pStyle w:val="a3"/>
        <w:jc w:val="both"/>
      </w:pPr>
      <w:r>
        <w:rPr>
          <w:rStyle w:val="a4"/>
        </w:rPr>
        <w:t>1 - 28 лютого</w:t>
      </w:r>
    </w:p>
    <w:p w:rsidR="00931640" w:rsidRDefault="00931640" w:rsidP="00931640">
      <w:pPr>
        <w:pStyle w:val="a3"/>
        <w:jc w:val="both"/>
      </w:pPr>
      <w:proofErr w:type="spellStart"/>
      <w:r>
        <w:t>Екскурсії</w:t>
      </w:r>
      <w:proofErr w:type="spellEnd"/>
      <w:r>
        <w:t xml:space="preserve"> по </w:t>
      </w:r>
      <w:proofErr w:type="spellStart"/>
      <w:r>
        <w:t>бібліотеці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відділах</w:t>
      </w:r>
      <w:proofErr w:type="spellEnd"/>
      <w:r>
        <w:t xml:space="preserve">, </w:t>
      </w:r>
      <w:proofErr w:type="spellStart"/>
      <w:r>
        <w:t>відеопрезентації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>. «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надихає</w:t>
      </w:r>
      <w:proofErr w:type="spellEnd"/>
      <w:r>
        <w:t xml:space="preserve">, </w:t>
      </w:r>
      <w:proofErr w:type="spellStart"/>
      <w:r>
        <w:t>дивує</w:t>
      </w:r>
      <w:proofErr w:type="spellEnd"/>
      <w:r>
        <w:t xml:space="preserve">, </w:t>
      </w:r>
      <w:proofErr w:type="spellStart"/>
      <w:r>
        <w:t>розширює</w:t>
      </w:r>
      <w:proofErr w:type="spellEnd"/>
      <w:r>
        <w:t xml:space="preserve"> права і </w:t>
      </w:r>
      <w:proofErr w:type="spellStart"/>
      <w:r>
        <w:t>можливості</w:t>
      </w:r>
      <w:proofErr w:type="spellEnd"/>
      <w:r>
        <w:t>»</w:t>
      </w:r>
    </w:p>
    <w:p w:rsidR="00931640" w:rsidRDefault="00931640" w:rsidP="00931640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proofErr w:type="gramStart"/>
      <w:r>
        <w:rPr>
          <w:rStyle w:val="a5"/>
        </w:rPr>
        <w:t>вул.Тургенєвська</w:t>
      </w:r>
      <w:proofErr w:type="spellEnd"/>
      <w:proofErr w:type="gramEnd"/>
      <w:r>
        <w:rPr>
          <w:rStyle w:val="a5"/>
        </w:rPr>
        <w:t xml:space="preserve">, 83-85 </w:t>
      </w:r>
    </w:p>
    <w:p w:rsidR="00252B1E" w:rsidRDefault="00252B1E"/>
    <w:sectPr w:rsidR="0025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84"/>
    <w:rsid w:val="00252B1E"/>
    <w:rsid w:val="00825684"/>
    <w:rsid w:val="009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11D0"/>
  <w15:chartTrackingRefBased/>
  <w15:docId w15:val="{DA02FC62-E406-4290-B36F-845BE494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640"/>
    <w:rPr>
      <w:b/>
      <w:bCs/>
    </w:rPr>
  </w:style>
  <w:style w:type="character" w:styleId="a5">
    <w:name w:val="Emphasis"/>
    <w:basedOn w:val="a0"/>
    <w:uiPriority w:val="20"/>
    <w:qFormat/>
    <w:rsid w:val="009316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2017-03-01T09:04:00Z</dcterms:created>
  <dcterms:modified xsi:type="dcterms:W3CDTF">2017-03-01T09:04:00Z</dcterms:modified>
</cp:coreProperties>
</file>