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eastAsia="ru-RU"/>
        </w:rPr>
        <w:t>МИХА</w:t>
      </w:r>
      <w:r>
        <w:rPr>
          <w:rFonts w:ascii="Times New Roman" w:eastAsia="Times New Roman" w:hAnsi="Times New Roman" w:cs="Times New Roman"/>
          <w:b/>
          <w:bCs/>
          <w:color w:val="000000"/>
          <w:sz w:val="28"/>
          <w:szCs w:val="28"/>
          <w:lang w:val="uk-UA" w:eastAsia="ru-RU"/>
        </w:rPr>
        <w:t>Й</w:t>
      </w:r>
      <w:r>
        <w:rPr>
          <w:rFonts w:ascii="Times New Roman" w:eastAsia="Times New Roman" w:hAnsi="Times New Roman" w:cs="Times New Roman"/>
          <w:b/>
          <w:bCs/>
          <w:color w:val="000000"/>
          <w:sz w:val="28"/>
          <w:szCs w:val="28"/>
          <w:lang w:eastAsia="ru-RU"/>
        </w:rPr>
        <w:t xml:space="preserve">ЛО </w:t>
      </w:r>
      <w:r>
        <w:rPr>
          <w:rFonts w:ascii="Times New Roman" w:eastAsia="Times New Roman" w:hAnsi="Times New Roman" w:cs="Times New Roman"/>
          <w:b/>
          <w:bCs/>
          <w:color w:val="000000"/>
          <w:sz w:val="28"/>
          <w:szCs w:val="28"/>
          <w:lang w:val="uk-UA" w:eastAsia="ru-RU"/>
        </w:rPr>
        <w:t>ГРУШЕВСЬКИЙ</w:t>
      </w: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b/>
          <w:color w:val="000000"/>
          <w:sz w:val="36"/>
          <w:szCs w:val="36"/>
          <w:lang w:val="uk-UA" w:eastAsia="ru-RU"/>
        </w:rPr>
      </w:pPr>
      <w:r>
        <w:rPr>
          <w:rFonts w:ascii="Times New Roman" w:eastAsia="Times New Roman" w:hAnsi="Times New Roman" w:cs="Times New Roman"/>
          <w:b/>
          <w:color w:val="000000"/>
          <w:sz w:val="36"/>
          <w:szCs w:val="36"/>
          <w:lang w:val="uk-UA" w:eastAsia="ru-RU"/>
        </w:rPr>
        <w:t>історія</w:t>
      </w:r>
    </w:p>
    <w:p w:rsidR="00CB294F" w:rsidRDefault="00CB294F" w:rsidP="00CB294F">
      <w:pPr>
        <w:spacing w:after="0" w:line="240" w:lineRule="auto"/>
        <w:jc w:val="center"/>
        <w:rPr>
          <w:rFonts w:ascii="Times New Roman" w:eastAsia="Times New Roman" w:hAnsi="Times New Roman" w:cs="Times New Roman"/>
          <w:sz w:val="36"/>
          <w:szCs w:val="36"/>
          <w:lang w:eastAsia="ru-RU"/>
        </w:rPr>
      </w:pPr>
    </w:p>
    <w:p w:rsidR="00CB294F" w:rsidRDefault="00CB294F" w:rsidP="00CB294F">
      <w:pPr>
        <w:keepNext/>
        <w:spacing w:after="0" w:line="240" w:lineRule="auto"/>
        <w:jc w:val="center"/>
        <w:rPr>
          <w:rFonts w:ascii="Times New Roman" w:eastAsia="Times New Roman" w:hAnsi="Times New Roman" w:cs="Times New Roman"/>
          <w:b/>
          <w:color w:val="000000"/>
          <w:sz w:val="36"/>
          <w:szCs w:val="36"/>
          <w:lang w:val="uk-UA" w:eastAsia="ru-RU"/>
        </w:rPr>
      </w:pPr>
      <w:bookmarkStart w:id="0" w:name="bookmark0"/>
      <w:bookmarkEnd w:id="0"/>
      <w:r>
        <w:rPr>
          <w:rFonts w:ascii="Times New Roman" w:eastAsia="Times New Roman" w:hAnsi="Times New Roman" w:cs="Times New Roman"/>
          <w:b/>
          <w:color w:val="000000"/>
          <w:sz w:val="36"/>
          <w:szCs w:val="36"/>
          <w:lang w:val="uk-UA" w:eastAsia="ru-RU"/>
        </w:rPr>
        <w:t>УКРАЇНИ-РУСІ</w:t>
      </w:r>
    </w:p>
    <w:p w:rsidR="00CB294F" w:rsidRDefault="00CB294F" w:rsidP="00CB294F">
      <w:pPr>
        <w:keepNext/>
        <w:spacing w:after="0" w:line="240" w:lineRule="auto"/>
        <w:jc w:val="center"/>
        <w:rPr>
          <w:rFonts w:ascii="Times New Roman" w:eastAsia="Times New Roman" w:hAnsi="Times New Roman" w:cs="Times New Roman"/>
          <w:color w:val="000000"/>
          <w:sz w:val="28"/>
          <w:szCs w:val="28"/>
          <w:lang w:val="uk-UA" w:eastAsia="ru-RU"/>
        </w:rPr>
      </w:pPr>
    </w:p>
    <w:p w:rsidR="00CB294F" w:rsidRDefault="00CB294F" w:rsidP="00CB294F">
      <w:pPr>
        <w:keepNext/>
        <w:spacing w:after="0" w:line="240" w:lineRule="auto"/>
        <w:jc w:val="center"/>
        <w:rPr>
          <w:rFonts w:ascii="Times New Roman" w:eastAsia="Times New Roman" w:hAnsi="Times New Roman" w:cs="Times New Roman"/>
          <w:sz w:val="28"/>
          <w:szCs w:val="28"/>
          <w:lang w:eastAsia="ru-RU"/>
        </w:rPr>
      </w:pPr>
    </w:p>
    <w:p w:rsidR="00CB294F" w:rsidRDefault="00CB294F" w:rsidP="00CB294F">
      <w:pPr>
        <w:keepNext/>
        <w:spacing w:after="0" w:line="240" w:lineRule="auto"/>
        <w:jc w:val="center"/>
        <w:rPr>
          <w:rFonts w:ascii="Times New Roman" w:eastAsia="Times New Roman" w:hAnsi="Times New Roman" w:cs="Times New Roman"/>
          <w:color w:val="000000"/>
          <w:sz w:val="28"/>
          <w:szCs w:val="28"/>
          <w:lang w:val="uk-UA" w:eastAsia="ru-RU"/>
        </w:rPr>
      </w:pPr>
      <w:bookmarkStart w:id="1" w:name="bookmark1"/>
      <w:bookmarkEnd w:id="1"/>
      <w:r>
        <w:rPr>
          <w:rFonts w:ascii="Times New Roman" w:eastAsia="Times New Roman" w:hAnsi="Times New Roman" w:cs="Times New Roman"/>
          <w:color w:val="000000"/>
          <w:sz w:val="28"/>
          <w:szCs w:val="28"/>
          <w:lang w:val="uk-UA" w:eastAsia="ru-RU"/>
        </w:rPr>
        <w:t>ТОМ ІІІ</w:t>
      </w:r>
    </w:p>
    <w:p w:rsidR="00CB294F" w:rsidRDefault="00CB294F" w:rsidP="00CB294F">
      <w:pPr>
        <w:keepNext/>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ДО РОКУ 1340</w:t>
      </w: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ВИДАННЯ ДРУГЕ, РОЗШИРЕНЕ</w:t>
      </w: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ЛЬВОВІ, 1905</w:t>
      </w:r>
    </w:p>
    <w:p w:rsidR="00CB294F" w:rsidRDefault="00CB294F" w:rsidP="00CB294F">
      <w:pPr>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НАКЛАДОМ АВТОРА</w:t>
      </w:r>
    </w:p>
    <w:p w:rsidR="00CB294F" w:rsidRDefault="00CB294F" w:rsidP="00CB294F">
      <w:pPr>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 друкарні Наукового Товариства імени Шевченка </w:t>
      </w: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Cs/>
          <w:color w:val="000000"/>
          <w:sz w:val="28"/>
          <w:szCs w:val="28"/>
          <w:lang w:val="uk-UA" w:eastAsia="ru-RU"/>
        </w:rPr>
        <w:t>під зарядом К.</w:t>
      </w:r>
      <w:r>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Беднарского.</w:t>
      </w: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b/>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lang w:eastAsia="ru-RU"/>
        </w:rPr>
      </w:pPr>
    </w:p>
    <w:p w:rsidR="00CB294F" w:rsidRDefault="00CB294F" w:rsidP="00CB294F">
      <w:pPr>
        <w:spacing w:after="0" w:line="240" w:lineRule="auto"/>
        <w:jc w:val="center"/>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val="uk-UA" w:eastAsia="ru-RU"/>
        </w:rPr>
        <w:t>КИЇВ НАУКОВА ДУМКА 1993</w:t>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textWrapping" w:clear="left"/>
      </w:r>
    </w:p>
    <w:p w:rsidR="00CB294F" w:rsidRDefault="00CB294F" w:rsidP="00CB294F">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uk-UA" w:eastAsia="ru-RU"/>
        </w:rPr>
        <w:t>Серію засновано 1989 р.</w:t>
      </w:r>
    </w:p>
    <w:p w:rsidR="00CB294F" w:rsidRDefault="00CB294F" w:rsidP="00CB294F">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Pr>
          <w:rFonts w:ascii="Times New Roman" w:eastAsia="Times New Roman" w:hAnsi="Times New Roman" w:cs="Times New Roman"/>
          <w:bCs/>
          <w:color w:val="000000"/>
          <w:sz w:val="28"/>
          <w:szCs w:val="28"/>
          <w:bdr w:val="none" w:sz="0" w:space="0" w:color="auto" w:frame="1"/>
          <w:shd w:val="clear" w:color="auto" w:fill="FFFFFF"/>
          <w:lang w:eastAsia="ru-RU"/>
        </w:rPr>
        <w:t>ББК 63.3(2 Ук) Г91</w:t>
      </w:r>
    </w:p>
    <w:p w:rsidR="00CB294F" w:rsidRDefault="00CB294F" w:rsidP="00CB294F">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Редакційна колегія:</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 xml:space="preserve">П. С. СОХАНЬ </w:t>
      </w:r>
      <w:r>
        <w:rPr>
          <w:rFonts w:ascii="Times New Roman" w:eastAsia="Times New Roman" w:hAnsi="Times New Roman" w:cs="Times New Roman"/>
          <w:bCs/>
          <w:i/>
          <w:iCs/>
          <w:color w:val="000000"/>
          <w:sz w:val="28"/>
          <w:szCs w:val="28"/>
          <w:shd w:val="clear" w:color="auto" w:fill="FFFFFF"/>
          <w:lang w:val="uk-UA" w:eastAsia="ru-RU"/>
        </w:rPr>
        <w:t>(голова),</w:t>
      </w:r>
      <w:r>
        <w:rPr>
          <w:rFonts w:ascii="Times New Roman" w:eastAsia="Times New Roman" w:hAnsi="Times New Roman" w:cs="Times New Roman"/>
          <w:bCs/>
          <w:color w:val="000000"/>
          <w:sz w:val="28"/>
          <w:szCs w:val="28"/>
          <w:shd w:val="clear" w:color="auto" w:fill="FFFFFF"/>
          <w:lang w:val="uk-UA" w:eastAsia="ru-RU"/>
        </w:rPr>
        <w:t xml:space="preserve"> С. І. БІЛОКІНЬ,</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 xml:space="preserve">Г. В. БОРЯК </w:t>
      </w:r>
      <w:r>
        <w:rPr>
          <w:rFonts w:ascii="Times New Roman" w:eastAsia="Times New Roman" w:hAnsi="Times New Roman" w:cs="Times New Roman"/>
          <w:bCs/>
          <w:i/>
          <w:iCs/>
          <w:color w:val="000000"/>
          <w:sz w:val="28"/>
          <w:szCs w:val="28"/>
          <w:shd w:val="clear" w:color="auto" w:fill="FFFFFF"/>
          <w:lang w:val="uk-UA" w:eastAsia="ru-RU"/>
        </w:rPr>
        <w:t>(відповідальний секретар),</w:t>
      </w:r>
      <w:r>
        <w:rPr>
          <w:rFonts w:ascii="Times New Roman" w:eastAsia="Times New Roman" w:hAnsi="Times New Roman" w:cs="Times New Roman"/>
          <w:bCs/>
          <w:color w:val="000000"/>
          <w:sz w:val="28"/>
          <w:szCs w:val="28"/>
          <w:shd w:val="clear" w:color="auto" w:fill="FFFFFF"/>
          <w:lang w:val="uk-UA" w:eastAsia="ru-RU"/>
        </w:rPr>
        <w:t xml:space="preserve"> Г. ГРАБОВИЧ, Я. Р. ДАШКЕВИЧ, О. ПРІЦАК, Ф. СИСИН, В. А. СМОЛІЙ </w:t>
      </w:r>
      <w:r>
        <w:rPr>
          <w:rFonts w:ascii="Times New Roman" w:eastAsia="Times New Roman" w:hAnsi="Times New Roman" w:cs="Times New Roman"/>
          <w:bCs/>
          <w:i/>
          <w:iCs/>
          <w:color w:val="000000"/>
          <w:sz w:val="28"/>
          <w:szCs w:val="28"/>
          <w:shd w:val="clear" w:color="auto" w:fill="FFFFFF"/>
          <w:lang w:val="uk-UA" w:eastAsia="ru-RU"/>
        </w:rPr>
        <w:t>(заступник голови),</w:t>
      </w: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Ф. П. ШЕВЧЕНКО</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bCs/>
          <w:i/>
          <w:iCs/>
          <w:color w:val="000000"/>
          <w:sz w:val="28"/>
          <w:szCs w:val="28"/>
          <w:shd w:val="clear" w:color="auto" w:fill="FFFFFF"/>
          <w:lang w:val="uk-UA" w:eastAsia="ru-RU"/>
        </w:rPr>
      </w:pPr>
      <w:r>
        <w:rPr>
          <w:rFonts w:ascii="Times New Roman" w:eastAsia="Times New Roman" w:hAnsi="Times New Roman" w:cs="Times New Roman"/>
          <w:bCs/>
          <w:i/>
          <w:iCs/>
          <w:color w:val="000000"/>
          <w:sz w:val="28"/>
          <w:szCs w:val="28"/>
          <w:shd w:val="clear" w:color="auto" w:fill="FFFFFF"/>
          <w:lang w:val="uk-UA" w:eastAsia="ru-RU"/>
        </w:rPr>
        <w:t>Затверджено до друку вченою радою Інституту історії України АН України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Репринтне видання</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Редакція видань історично-культурної спадщини України</w:t>
      </w: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bCs/>
          <w:i/>
          <w:i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 xml:space="preserve">Редактор </w:t>
      </w:r>
      <w:r>
        <w:rPr>
          <w:rFonts w:ascii="Times New Roman" w:eastAsia="Times New Roman" w:hAnsi="Times New Roman" w:cs="Times New Roman"/>
          <w:bCs/>
          <w:i/>
          <w:iCs/>
          <w:color w:val="000000"/>
          <w:sz w:val="28"/>
          <w:szCs w:val="28"/>
          <w:shd w:val="clear" w:color="auto" w:fill="FFFFFF"/>
          <w:lang w:val="uk-UA" w:eastAsia="ru-RU"/>
        </w:rPr>
        <w:t>В.С.Трубенко</w:t>
      </w:r>
    </w:p>
    <w:p w:rsidR="00CB294F" w:rsidRDefault="00CB294F" w:rsidP="00CB294F">
      <w:pPr>
        <w:spacing w:after="0" w:line="240" w:lineRule="auto"/>
        <w:jc w:val="center"/>
        <w:rPr>
          <w:rFonts w:ascii="Times New Roman" w:eastAsia="Times New Roman" w:hAnsi="Times New Roman" w:cs="Times New Roman"/>
          <w:bCs/>
          <w:i/>
          <w:iCs/>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bCs/>
          <w:i/>
          <w:iCs/>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Batang" w:hAnsi="Times New Roman" w:cs="Times New Roman"/>
          <w:b/>
          <w:bCs/>
          <w:color w:val="000000"/>
          <w:sz w:val="28"/>
          <w:szCs w:val="28"/>
          <w:shd w:val="clear" w:color="auto" w:fill="FFFFFF"/>
          <w:lang w:val="uk-UA" w:eastAsia="ru-RU"/>
        </w:rPr>
        <w:t>Грушевський М. С.</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Г91 Історія України-Русі: В 11 т., 12 кн. / Редкол.: П. С. Сохань (голова) та ін. — К.: Наук, думка, 1992. — (Пам’ятки іст. думки України). — КІШ 5-12-002468-8.</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 3. - 1993. - 592 с. 5-12-003207-9 (в опр.)</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У третьому томі висвітлюються історія Галичини та Волині від утво-рення тут держави князя Романа Мстиславовича до загарбання значної ча-стини території Польським королівством, а також становище Наддніпрянщи-ни за умов панування золотоординських ханів.</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Для істориків, археологів, етнографів, філологів, усіх зацікавлених історичним минулим України.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0503020902-012                                                                             ББК 63.3 (2 Ук)</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221 93 передплатне, інф. лист</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КВК 5-12-003207-9 (т. 3) ВВН 5-12-002468-8</w:t>
      </w:r>
    </w:p>
    <w:p w:rsidR="00CB294F" w:rsidRDefault="00CB294F" w:rsidP="00CB294F">
      <w:pPr>
        <w:keepNext/>
        <w:pageBreakBefore/>
        <w:spacing w:after="0" w:line="240" w:lineRule="auto"/>
        <w:jc w:val="center"/>
        <w:rPr>
          <w:rFonts w:ascii="Times New Roman" w:eastAsia="Times New Roman" w:hAnsi="Times New Roman" w:cs="Times New Roman"/>
          <w:sz w:val="28"/>
          <w:szCs w:val="28"/>
          <w:shd w:val="clear" w:color="auto" w:fill="FFFFFF"/>
          <w:lang w:val="de-DE" w:eastAsia="ru-RU"/>
        </w:rPr>
      </w:pPr>
      <w:bookmarkStart w:id="2" w:name="bookmark2"/>
      <w:bookmarkEnd w:id="2"/>
      <w:r>
        <w:rPr>
          <w:rFonts w:ascii="Times New Roman" w:eastAsia="Times New Roman" w:hAnsi="Times New Roman" w:cs="Times New Roman"/>
          <w:b/>
          <w:bCs/>
          <w:color w:val="000000"/>
          <w:sz w:val="28"/>
          <w:szCs w:val="28"/>
          <w:shd w:val="clear" w:color="auto" w:fill="FFFFFF"/>
          <w:lang w:val="uk-UA" w:eastAsia="ru-RU"/>
        </w:rPr>
        <w:lastRenderedPageBreak/>
        <w:t>І</w:t>
      </w:r>
      <w:r>
        <w:rPr>
          <w:rFonts w:ascii="Times New Roman" w:eastAsia="Times New Roman" w:hAnsi="Times New Roman" w:cs="Times New Roman"/>
          <w:b/>
          <w:bCs/>
          <w:color w:val="000000"/>
          <w:sz w:val="28"/>
          <w:szCs w:val="28"/>
          <w:shd w:val="clear" w:color="auto" w:fill="FFFFFF"/>
          <w:lang w:val="de-DE" w:eastAsia="ru-RU"/>
        </w:rPr>
        <w:t>.</w:t>
      </w:r>
    </w:p>
    <w:p w:rsidR="00CB294F" w:rsidRDefault="00CB294F" w:rsidP="00CB294F">
      <w:pPr>
        <w:spacing w:after="0" w:line="240" w:lineRule="auto"/>
        <w:jc w:val="center"/>
        <w:rPr>
          <w:rFonts w:ascii="Times New Roman" w:eastAsia="Batang" w:hAnsi="Times New Roman" w:cs="Times New Roman"/>
          <w:b/>
          <w:color w:val="000000"/>
          <w:sz w:val="28"/>
          <w:szCs w:val="28"/>
          <w:shd w:val="clear" w:color="auto" w:fill="FFFFFF"/>
          <w:lang w:val="uk-UA" w:eastAsia="ru-RU"/>
        </w:rPr>
      </w:pPr>
      <w:r>
        <w:rPr>
          <w:rFonts w:ascii="Times New Roman" w:eastAsia="Batang" w:hAnsi="Times New Roman" w:cs="Times New Roman"/>
          <w:b/>
          <w:color w:val="000000"/>
          <w:sz w:val="28"/>
          <w:szCs w:val="28"/>
          <w:shd w:val="clear" w:color="auto" w:fill="FFFFFF"/>
          <w:lang w:val="uk-UA" w:eastAsia="ru-RU"/>
        </w:rPr>
        <w:t>Галицько-волинська держава (XIII—XIV ст.)</w:t>
      </w:r>
    </w:p>
    <w:p w:rsidR="00CB294F" w:rsidRDefault="00CB294F" w:rsidP="00CB294F">
      <w:pPr>
        <w:spacing w:after="0" w:line="240" w:lineRule="auto"/>
        <w:jc w:val="both"/>
        <w:rPr>
          <w:rFonts w:ascii="Times New Roman" w:eastAsia="Times New Roman" w:hAnsi="Times New Roman" w:cs="Times New Roman"/>
          <w:b/>
          <w:sz w:val="28"/>
          <w:szCs w:val="28"/>
          <w:shd w:val="clear" w:color="auto" w:fill="FFFFFF"/>
          <w:lang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Оглянувши процес розкладу і занепаду Київської держави та розвій і відокремлення її українських провінцій, ми переходимо тепер до Галицько-волинської держави, що, заснувавшись на порозі ХІІІ ст., протягнула в укра-їнських землях іще ціле століття після занепаду Києва у повній силі традиції великодержавної політики і життя, князівсько-дружинного режиму, суспіль</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но-політичних форм і культури, виробленої Київською державою.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Всеукраїнською, якою була Київська, Галицько-волинська стати не по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дужала, обмежилася західною Україною, хоч було кілька моментів, коли заходилося як не до опанування нею всієї України, то до значного розширення сфери впливів на сході. На перешкоді стали різні причини і пригоди, але і без них таке розширення впливів на </w:t>
      </w:r>
      <w:r>
        <w:rPr>
          <w:rFonts w:ascii="Times New Roman" w:eastAsia="Times New Roman" w:hAnsi="Times New Roman" w:cs="Times New Roman"/>
          <w:color w:val="000000"/>
          <w:sz w:val="28"/>
          <w:szCs w:val="28"/>
          <w:shd w:val="clear" w:color="auto" w:fill="FFFFFF"/>
          <w:lang w:eastAsia="ru-RU"/>
        </w:rPr>
        <w:t>Подніпров'я</w:t>
      </w:r>
      <w:r>
        <w:rPr>
          <w:rFonts w:ascii="Times New Roman" w:eastAsia="Times New Roman" w:hAnsi="Times New Roman" w:cs="Times New Roman"/>
          <w:color w:val="000000"/>
          <w:sz w:val="28"/>
          <w:szCs w:val="28"/>
          <w:shd w:val="clear" w:color="auto" w:fill="FFFFFF"/>
          <w:lang w:val="uk-UA" w:eastAsia="ru-RU"/>
        </w:rPr>
        <w:t xml:space="preserve"> утруднялося тим, що підста</w:t>
      </w:r>
      <w:r>
        <w:rPr>
          <w:rFonts w:ascii="Times New Roman" w:eastAsia="Times New Roman" w:hAnsi="Times New Roman" w:cs="Times New Roman"/>
          <w:color w:val="000000"/>
          <w:sz w:val="28"/>
          <w:szCs w:val="28"/>
          <w:shd w:val="clear" w:color="auto" w:fill="FFFFFF"/>
          <w:lang w:val="uk-UA" w:eastAsia="ru-RU"/>
        </w:rPr>
        <w:softHyphen/>
        <w:t xml:space="preserve">вою держави стала Галичина - західний край української території. Хоч заснував Галицько-волинську державу князь волинський, але підставою її стала Галичина, що як ми бачили, протягом </w:t>
      </w:r>
      <w:r>
        <w:rPr>
          <w:rFonts w:ascii="Times New Roman" w:eastAsia="Times New Roman" w:hAnsi="Times New Roman" w:cs="Times New Roman"/>
          <w:color w:val="000000"/>
          <w:sz w:val="28"/>
          <w:szCs w:val="28"/>
          <w:shd w:val="clear" w:color="auto" w:fill="FFFFFF"/>
          <w:lang w:val="en-US" w:eastAsia="ru-RU"/>
        </w:rPr>
        <w:t>XII</w:t>
      </w:r>
      <w:r>
        <w:rPr>
          <w:rFonts w:ascii="Times New Roman" w:eastAsia="Times New Roman" w:hAnsi="Times New Roman" w:cs="Times New Roman"/>
          <w:color w:val="000000"/>
          <w:sz w:val="28"/>
          <w:szCs w:val="28"/>
          <w:shd w:val="clear" w:color="auto" w:fill="FFFFFF"/>
          <w:lang w:val="uk-UA" w:eastAsia="ru-RU"/>
        </w:rPr>
        <w:t xml:space="preserve"> ст. розвинула в собі значні матеріальні сили; спочатку в руках галицько-волинських князів збираються волинські волості, і тільки з початком ХІV ст. злучаються всі галицько-волинські землі в один одностайний комплекс, в руках Юрія. Центр ваги тоді переноситься на Волинь, на скільки можна судити з надзвичайно бідних відомостей; їх бідність не дає можливості сконтролювати, чи з перенесенням ваги на Волинь не розвинулася тенденція галицько-волинської політики більше на схід, тим часом як протягом всього XIII ст. поки центр ваги лежав на Галичині, традиції галицької політики звертали політику Галицько-волинської держави на захід. Але з другої половини XIII ст. лягла перешкода,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що стримувала розвій галицько-волинської пол</w:t>
      </w:r>
      <w:r w:rsidR="00974080">
        <w:rPr>
          <w:rFonts w:ascii="Times New Roman" w:eastAsia="Times New Roman" w:hAnsi="Times New Roman" w:cs="Times New Roman"/>
          <w:color w:val="000000"/>
          <w:sz w:val="28"/>
          <w:szCs w:val="28"/>
          <w:shd w:val="clear" w:color="auto" w:fill="FFFFFF"/>
          <w:lang w:val="uk-UA" w:eastAsia="ru-RU"/>
        </w:rPr>
        <w:t>ітики на сході - татар</w:t>
      </w:r>
      <w:r w:rsidR="00974080">
        <w:rPr>
          <w:rFonts w:ascii="Times New Roman" w:eastAsia="Times New Roman" w:hAnsi="Times New Roman" w:cs="Times New Roman"/>
          <w:color w:val="000000"/>
          <w:sz w:val="28"/>
          <w:szCs w:val="28"/>
          <w:shd w:val="clear" w:color="auto" w:fill="FFFFFF"/>
          <w:lang w:val="uk-UA" w:eastAsia="ru-RU"/>
        </w:rPr>
        <w:softHyphen/>
        <w:t>ська вла</w:t>
      </w:r>
      <w:r>
        <w:rPr>
          <w:rFonts w:ascii="Times New Roman" w:eastAsia="Times New Roman" w:hAnsi="Times New Roman" w:cs="Times New Roman"/>
          <w:color w:val="000000"/>
          <w:sz w:val="28"/>
          <w:szCs w:val="28"/>
          <w:shd w:val="clear" w:color="auto" w:fill="FFFFFF"/>
          <w:lang w:val="uk-UA" w:eastAsia="ru-RU"/>
        </w:rPr>
        <w:t>да, під котру безпосередньо переходять громади Київщини; тому і в першій половині XIV ст. трудно припускати сильний розвій галицько-волинських впливів на Подніпров'ї.</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Оглянувши історію Галицько-волинської держави, ми потім кинемо оком і на ті обставини, в яких жило українське Подніпров'я та зберемо скупі звістки про його життя з другої половини ХІІІ і першої половини XIV в.</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Вихідним моментом утворення Галицько-волинської держави було друге запанування Романа у Галичі,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останнього Ростиславича – Володимира. Але цей - так цікавий з огляду на його подальші наслідки момент лишається дуже темним, з бра</w:t>
      </w:r>
      <w:r>
        <w:rPr>
          <w:rFonts w:ascii="Times New Roman" w:eastAsia="Times New Roman" w:hAnsi="Times New Roman" w:cs="Times New Roman"/>
          <w:color w:val="000000"/>
          <w:sz w:val="28"/>
          <w:szCs w:val="28"/>
          <w:shd w:val="clear" w:color="auto" w:fill="FFFFFF"/>
          <w:lang w:val="uk-UA" w:eastAsia="ru-RU"/>
        </w:rPr>
        <w:softHyphen/>
        <w:t>ку свійських джерел щодо цієї події. Одиноке тогочасне джерело, що оповідає про неї - це краківський біскуп Вінцентій Кадлубек, але його звістки, хоч тогочасні (він народився біля 1160 р.), ви</w:t>
      </w:r>
      <w:r>
        <w:rPr>
          <w:rFonts w:ascii="Times New Roman" w:eastAsia="Times New Roman" w:hAnsi="Times New Roman" w:cs="Times New Roman"/>
          <w:color w:val="000000"/>
          <w:sz w:val="28"/>
          <w:szCs w:val="28"/>
          <w:shd w:val="clear" w:color="auto" w:fill="FFFFFF"/>
          <w:lang w:val="uk-UA" w:eastAsia="ru-RU"/>
        </w:rPr>
        <w:softHyphen/>
        <w:t>магають великої обережності і критики, зокрема - де він опо</w:t>
      </w:r>
      <w:r>
        <w:rPr>
          <w:rFonts w:ascii="Times New Roman" w:eastAsia="Times New Roman" w:hAnsi="Times New Roman" w:cs="Times New Roman"/>
          <w:color w:val="000000"/>
          <w:sz w:val="28"/>
          <w:szCs w:val="28"/>
          <w:shd w:val="clear" w:color="auto" w:fill="FFFFFF"/>
          <w:lang w:val="uk-UA" w:eastAsia="ru-RU"/>
        </w:rPr>
        <w:softHyphen/>
        <w:t>відає про руські справи. Тому не покладаючись на нього, ми му</w:t>
      </w:r>
      <w:r>
        <w:rPr>
          <w:rFonts w:ascii="Times New Roman" w:eastAsia="Times New Roman" w:hAnsi="Times New Roman" w:cs="Times New Roman"/>
          <w:color w:val="000000"/>
          <w:sz w:val="28"/>
          <w:szCs w:val="28"/>
          <w:shd w:val="clear" w:color="auto" w:fill="FFFFFF"/>
          <w:lang w:val="uk-UA" w:eastAsia="ru-RU"/>
        </w:rPr>
        <w:softHyphen/>
        <w:t>симо старатися самостійно розсвітити собі цей момент, користаючи з усієї суми наших відомостей, пізніших і раніших, а щоб виробити собі можливо добре судження про ті обставини, в яких Га</w:t>
      </w:r>
      <w:r>
        <w:rPr>
          <w:rFonts w:ascii="Times New Roman" w:eastAsia="Times New Roman" w:hAnsi="Times New Roman" w:cs="Times New Roman"/>
          <w:color w:val="000000"/>
          <w:sz w:val="28"/>
          <w:szCs w:val="28"/>
          <w:shd w:val="clear" w:color="auto" w:fill="FFFFFF"/>
          <w:lang w:val="uk-UA" w:eastAsia="ru-RU"/>
        </w:rPr>
        <w:softHyphen/>
        <w:t>личина злучилася в руках Романа з Володимирською волостю, і критично оцінити серед і</w:t>
      </w:r>
      <w:r>
        <w:rPr>
          <w:rFonts w:ascii="Times New Roman" w:eastAsia="Times New Roman" w:hAnsi="Times New Roman" w:cs="Times New Roman"/>
          <w:color w:val="000000"/>
          <w:sz w:val="28"/>
          <w:szCs w:val="28"/>
          <w:shd w:val="clear" w:color="auto" w:fill="FFFFFF"/>
          <w:lang w:eastAsia="ru-RU"/>
        </w:rPr>
        <w:t>н</w:t>
      </w:r>
      <w:r>
        <w:rPr>
          <w:rFonts w:ascii="Times New Roman" w:eastAsia="Times New Roman" w:hAnsi="Times New Roman" w:cs="Times New Roman"/>
          <w:color w:val="000000"/>
          <w:sz w:val="28"/>
          <w:szCs w:val="28"/>
          <w:shd w:val="clear" w:color="auto" w:fill="FFFFFF"/>
          <w:lang w:val="uk-UA" w:eastAsia="ru-RU"/>
        </w:rPr>
        <w:t>шого і Кадлубкове оповідання, мусимо насамперед глянути на ту політичну ситуацію, в котрій стояв Ро</w:t>
      </w:r>
      <w:r>
        <w:rPr>
          <w:rFonts w:ascii="Times New Roman" w:eastAsia="Times New Roman" w:hAnsi="Times New Roman" w:cs="Times New Roman"/>
          <w:color w:val="000000"/>
          <w:sz w:val="28"/>
          <w:szCs w:val="28"/>
          <w:shd w:val="clear" w:color="auto" w:fill="FFFFFF"/>
          <w:lang w:val="uk-UA" w:eastAsia="ru-RU"/>
        </w:rPr>
        <w:softHyphen/>
        <w:t xml:space="preserve">ман на момент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Володимира.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Остатні звістки у київському літопису про Романа ми маємо з 1195—6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коли інтрига Всеволода суздальського розсварила Романа з тестем – </w:t>
      </w:r>
      <w:r>
        <w:rPr>
          <w:rFonts w:ascii="Times New Roman" w:eastAsia="Times New Roman" w:hAnsi="Times New Roman" w:cs="Times New Roman"/>
          <w:color w:val="000000"/>
          <w:sz w:val="28"/>
          <w:szCs w:val="28"/>
          <w:shd w:val="clear" w:color="auto" w:fill="FFFFFF"/>
          <w:lang w:eastAsia="ru-RU"/>
        </w:rPr>
        <w:t xml:space="preserve">Рюриком </w:t>
      </w:r>
      <w:r>
        <w:rPr>
          <w:rFonts w:ascii="Times New Roman" w:eastAsia="Times New Roman" w:hAnsi="Times New Roman" w:cs="Times New Roman"/>
          <w:color w:val="000000"/>
          <w:sz w:val="28"/>
          <w:szCs w:val="28"/>
          <w:shd w:val="clear" w:color="auto" w:fill="FFFFFF"/>
          <w:lang w:val="uk-UA" w:eastAsia="ru-RU"/>
        </w:rPr>
        <w:t xml:space="preserve">київським і привела його до союзу з чернігівськими Ольговичами. Супроти цього союзу </w:t>
      </w:r>
      <w:r>
        <w:rPr>
          <w:rFonts w:ascii="Times New Roman" w:eastAsia="Times New Roman" w:hAnsi="Times New Roman" w:cs="Times New Roman"/>
          <w:color w:val="000000"/>
          <w:sz w:val="28"/>
          <w:szCs w:val="28"/>
          <w:shd w:val="clear" w:color="auto" w:fill="FFFFFF"/>
          <w:lang w:eastAsia="ru-RU"/>
        </w:rPr>
        <w:t xml:space="preserve">Рюрик </w:t>
      </w:r>
      <w:r>
        <w:rPr>
          <w:rFonts w:ascii="Times New Roman" w:eastAsia="Times New Roman" w:hAnsi="Times New Roman" w:cs="Times New Roman"/>
          <w:color w:val="000000"/>
          <w:sz w:val="28"/>
          <w:szCs w:val="28"/>
          <w:shd w:val="clear" w:color="auto" w:fill="FFFFFF"/>
          <w:lang w:val="uk-UA" w:eastAsia="ru-RU"/>
        </w:rPr>
        <w:t xml:space="preserve">ужив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Романа Володимира галицького, і той посилав військо на Романа. На боці Рюрика стояли турово-пінські князі. Такі від</w:t>
      </w:r>
      <w:r>
        <w:rPr>
          <w:rFonts w:ascii="Times New Roman" w:eastAsia="Times New Roman" w:hAnsi="Times New Roman" w:cs="Times New Roman"/>
          <w:color w:val="000000"/>
          <w:sz w:val="28"/>
          <w:szCs w:val="28"/>
          <w:shd w:val="clear" w:color="auto" w:fill="FFFFFF"/>
          <w:lang w:val="uk-UA" w:eastAsia="ru-RU"/>
        </w:rPr>
        <w:softHyphen/>
        <w:t>носини трималися по всій правдоподібності і далі, перед пе</w:t>
      </w:r>
      <w:r>
        <w:rPr>
          <w:rFonts w:ascii="Times New Roman" w:eastAsia="Times New Roman" w:hAnsi="Times New Roman" w:cs="Times New Roman"/>
          <w:color w:val="000000"/>
          <w:sz w:val="28"/>
          <w:szCs w:val="28"/>
          <w:shd w:val="clear" w:color="auto" w:fill="FFFFFF"/>
          <w:lang w:val="uk-UA" w:eastAsia="ru-RU"/>
        </w:rPr>
        <w:softHyphen/>
        <w:t>реходом Романа в Галич і після нього; треба додати тільки, що після розриву Всеволода суздальського з Рюриком Роман міг розраховувати також на певну підтримку Всеволода, бодай моральну. Ці відно</w:t>
      </w:r>
      <w:r>
        <w:rPr>
          <w:rFonts w:ascii="Times New Roman" w:eastAsia="Times New Roman" w:hAnsi="Times New Roman" w:cs="Times New Roman"/>
          <w:color w:val="000000"/>
          <w:sz w:val="28"/>
          <w:szCs w:val="28"/>
          <w:shd w:val="clear" w:color="auto" w:fill="FFFFFF"/>
          <w:lang w:val="uk-UA" w:eastAsia="ru-RU"/>
        </w:rPr>
        <w:softHyphen/>
        <w:t>сини до чернігівських князів і Суздаля нейтралізували Рюрика, і Роман з цього боку міг почувати себе зовсім безпечним. З відно-</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-2-</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син волинських знаємо, що з Ярославичів луцьких Мстислав пересопницький був приятелем Романа, натомість відносин</w:t>
      </w:r>
      <w:r w:rsidR="00974080">
        <w:rPr>
          <w:rFonts w:ascii="Times New Roman" w:eastAsia="Times New Roman" w:hAnsi="Times New Roman" w:cs="Times New Roman"/>
          <w:color w:val="000000"/>
          <w:sz w:val="28"/>
          <w:szCs w:val="28"/>
          <w:shd w:val="clear" w:color="auto" w:fill="FFFFFF"/>
          <w:lang w:val="uk-UA" w:eastAsia="ru-RU"/>
        </w:rPr>
        <w:t>и його до брата Всеволода белзь</w:t>
      </w:r>
      <w:r>
        <w:rPr>
          <w:rFonts w:ascii="Times New Roman" w:eastAsia="Times New Roman" w:hAnsi="Times New Roman" w:cs="Times New Roman"/>
          <w:color w:val="000000"/>
          <w:sz w:val="28"/>
          <w:szCs w:val="28"/>
          <w:shd w:val="clear" w:color="auto" w:fill="FFFFFF"/>
          <w:lang w:val="uk-UA" w:eastAsia="ru-RU"/>
        </w:rPr>
        <w:t>кого (пом. 1195) і його наступників ледве чи були добрі після конфлікту за Володимир.</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bookmarkStart w:id="3" w:name="bookmark3"/>
      <w:bookmarkEnd w:id="3"/>
      <w:r>
        <w:rPr>
          <w:rFonts w:ascii="Times New Roman" w:eastAsia="Times New Roman" w:hAnsi="Times New Roman" w:cs="Times New Roman"/>
          <w:color w:val="000000"/>
          <w:sz w:val="28"/>
          <w:szCs w:val="28"/>
          <w:shd w:val="clear" w:color="auto" w:fill="FFFFFF"/>
          <w:lang w:val="uk-UA" w:eastAsia="ru-RU"/>
        </w:rPr>
        <w:t>У відносинах до Польщі останній відомий нам факт - це участь Романа у війні синів Казиміра Справедливого з їх стриєм Мєшком, що закінчилася би</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твою на Мозгаві (1195). Київський літопис каже, що Роман ждав від Кази-міровичів помочі для боротьби з Рюриком, але ті просили помогти їм наперед, „аби всі поляки були за одним щитом з тобою і помстилися за твої кривди”,і він пішов їм помагати. Перед тим ми бачили Романа у приязні з Мєшком (1188); тепер, видно, наручніші були йому Казимиричі. У кріпкій битві на Мозгаві Роман відіграв, здається, найважливішу роль (таке враження робить оповідання Кадлубка про цю битву, що дуже займається Романом); справа Мєшка, що втратив сина і сам був поранений у цій битві, була програна, але Роман заплатив за цей успіх Казиміровичів </w:t>
      </w:r>
      <w:r w:rsidR="00974080">
        <w:rPr>
          <w:rFonts w:ascii="Times New Roman" w:eastAsia="Times New Roman" w:hAnsi="Times New Roman" w:cs="Times New Roman"/>
          <w:color w:val="000000"/>
          <w:sz w:val="28"/>
          <w:szCs w:val="28"/>
          <w:shd w:val="clear" w:color="auto" w:fill="FFFFFF"/>
          <w:lang w:val="uk-UA" w:eastAsia="ru-RU"/>
        </w:rPr>
        <w:t>кров’ю</w:t>
      </w:r>
      <w:r>
        <w:rPr>
          <w:rFonts w:ascii="Times New Roman" w:eastAsia="Times New Roman" w:hAnsi="Times New Roman" w:cs="Times New Roman"/>
          <w:color w:val="000000"/>
          <w:sz w:val="28"/>
          <w:szCs w:val="28"/>
          <w:shd w:val="clear" w:color="auto" w:fill="FFFFFF"/>
          <w:lang w:val="uk-UA" w:eastAsia="ru-RU"/>
        </w:rPr>
        <w:t xml:space="preserve"> св</w:t>
      </w:r>
      <w:r>
        <w:rPr>
          <w:rFonts w:ascii="Times New Roman" w:eastAsia="Times New Roman" w:hAnsi="Times New Roman" w:cs="Times New Roman"/>
          <w:color w:val="000000"/>
          <w:sz w:val="28"/>
          <w:szCs w:val="28"/>
          <w:shd w:val="clear" w:color="auto" w:fill="FFFFFF"/>
          <w:lang w:val="uk-UA" w:eastAsia="ru-RU"/>
        </w:rPr>
        <w:softHyphen/>
        <w:t>оєю і своєї дружини, що понесла великі втрати. (Спиняюся на цьому епізоді, бо він нам для орієнтування у оповіданні про запанування Романа у Галичині).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Відносини Романа до Угорщини точніше не відомі; зрештою після смерті Бели ІІІ (пом. 1196) в Угорщині почалася внутрішня боротьба між синами Бели Емериком і Андрієм, що повністю опанувала увагу угорських правлячих кіл і відвела їх від активнішої участі у галицьких справах.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Дуже цікаво знати, у яких відносинах стояв Роман до галицького боярства, що зі смертю Володимира мусило взяти в свої руки вищу управу</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Галичини. Пізніше ми маємо безперечні вказівки на сильне знеохочення боярства до Романа; питаємося, отже, відколи </w:t>
      </w:r>
      <w:r>
        <w:rPr>
          <w:rFonts w:ascii="Times New Roman" w:eastAsia="Times New Roman" w:hAnsi="Times New Roman" w:cs="Times New Roman"/>
          <w:color w:val="000000"/>
          <w:sz w:val="28"/>
          <w:szCs w:val="28"/>
          <w:shd w:val="clear" w:color="auto" w:fill="FFFFFF"/>
          <w:lang w:eastAsia="ru-RU"/>
        </w:rPr>
        <w:t>з'явилося</w:t>
      </w:r>
      <w:r>
        <w:rPr>
          <w:rFonts w:ascii="Times New Roman" w:eastAsia="Times New Roman" w:hAnsi="Times New Roman" w:cs="Times New Roman"/>
          <w:color w:val="000000"/>
          <w:sz w:val="28"/>
          <w:szCs w:val="28"/>
          <w:shd w:val="clear" w:color="auto" w:fill="FFFFFF"/>
          <w:lang w:val="uk-UA" w:eastAsia="ru-RU"/>
        </w:rPr>
        <w:t xml:space="preserve"> воно? З оповідання Кадлубка виходило б, що в момент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Володимирка </w:t>
      </w:r>
      <w:r>
        <w:rPr>
          <w:rFonts w:ascii="Times New Roman" w:eastAsia="Times New Roman" w:hAnsi="Times New Roman" w:cs="Times New Roman"/>
          <w:color w:val="000000"/>
          <w:sz w:val="28"/>
          <w:szCs w:val="28"/>
          <w:shd w:val="clear" w:color="auto" w:fill="FFFFFF"/>
          <w:lang w:val="uk-UA" w:eastAsia="ru-RU"/>
        </w:rPr>
        <w:t xml:space="preserve">галицьке боярство було дуже не раде Романові і всякими способами випрошувалося від нього. Але ця звістка виглядає непевно: ми знаємо, що Роман,зайнявши першим разом галицький стіл за порозумінням з галицьким боярством, сидів у Галичині дуже короткочасно (кілька місяців щонайдовше), отже, не мав часу так сильно зразити собі своїх прихильників; що більше, уже потім, як угри вигнали Романа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Галича, приходили до нього запросини „від галичан“, і мова тут іде, очевид-</w:t>
      </w:r>
      <w:bookmarkStart w:id="4" w:name="sdfootnote1anc"/>
      <w:r>
        <w:rPr>
          <w:rFonts w:ascii="Times New Roman" w:eastAsia="Times New Roman" w:hAnsi="Times New Roman" w:cs="Times New Roman"/>
          <w:color w:val="000000"/>
          <w:sz w:val="28"/>
          <w:szCs w:val="28"/>
          <w:shd w:val="clear" w:color="auto" w:fill="FFFFFF"/>
          <w:lang w:val="uk-UA" w:eastAsia="ru-RU"/>
        </w:rPr>
        <w:t>но, таки про бояр</w:t>
      </w:r>
      <w:hyperlink r:id="rId6" w:anchor="sdfootnote1sym" w:history="1">
        <w:r>
          <w:rPr>
            <w:rStyle w:val="a3"/>
            <w:rFonts w:ascii="Times New Roman" w:eastAsia="Times New Roman" w:hAnsi="Times New Roman" w:cs="Times New Roman"/>
            <w:sz w:val="28"/>
            <w:szCs w:val="28"/>
            <w:u w:val="none"/>
            <w:shd w:val="clear" w:color="auto" w:fill="FFFFFF"/>
            <w:vertAlign w:val="superscript"/>
            <w:lang w:val="uk-UA" w:eastAsia="ru-RU"/>
          </w:rPr>
          <w:t>1</w:t>
        </w:r>
      </w:hyperlink>
      <w:bookmarkEnd w:id="4"/>
      <w:r>
        <w:rPr>
          <w:rFonts w:ascii="Times New Roman" w:eastAsia="Times New Roman" w:hAnsi="Times New Roman" w:cs="Times New Roman"/>
          <w:color w:val="000000"/>
          <w:sz w:val="28"/>
          <w:szCs w:val="28"/>
          <w:shd w:val="clear" w:color="auto" w:fill="FFFFFF"/>
          <w:lang w:val="uk-UA" w:eastAsia="ru-RU"/>
        </w:rPr>
        <w:t xml:space="preserve">. Супроти цього говорити про неприхильність всього га-лицького боярства до Романа на момент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Володимира буде передчасно. Щонайбільше — число прихильників Романа між галицьким боярством за це десятиліття, що минуло від часу, коли бояри вперше кликали Романа до Галича, могло зменьшитися, симпатії до нього могли прохолонути; хоч з другого боку можна думати, що такий оборотний чоловік як Ро</w:t>
      </w:r>
      <w:r>
        <w:rPr>
          <w:rFonts w:ascii="Times New Roman" w:eastAsia="Times New Roman" w:hAnsi="Times New Roman" w:cs="Times New Roman"/>
          <w:color w:val="000000"/>
          <w:sz w:val="28"/>
          <w:szCs w:val="28"/>
          <w:shd w:val="clear" w:color="auto" w:fill="FFFFFF"/>
          <w:lang w:val="uk-UA" w:eastAsia="ru-RU"/>
        </w:rPr>
        <w:softHyphen/>
        <w:t>ман, маючи око на Галичину, вмів і походити біля своєї справи та далі удержувати собі партію між тутешнім боярством.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Після цих оріентаційних заміток перейдім до оповідання Кадлубка. Він каже, що коли помер Володимир, „не полишивши ні</w:t>
      </w:r>
      <w:r>
        <w:rPr>
          <w:rFonts w:ascii="Times New Roman" w:eastAsia="Times New Roman" w:hAnsi="Times New Roman" w:cs="Times New Roman"/>
          <w:color w:val="000000"/>
          <w:sz w:val="28"/>
          <w:szCs w:val="28"/>
          <w:shd w:val="clear" w:color="auto" w:fill="FFFFFF"/>
          <w:lang w:val="uk-UA" w:eastAsia="ru-RU"/>
        </w:rPr>
        <w:softHyphen/>
        <w:t>якого законного наступ</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ника“, різні руські князі старалися захо</w:t>
      </w:r>
      <w:r>
        <w:rPr>
          <w:rFonts w:ascii="Times New Roman" w:eastAsia="Times New Roman" w:hAnsi="Times New Roman" w:cs="Times New Roman"/>
          <w:color w:val="000000"/>
          <w:sz w:val="28"/>
          <w:szCs w:val="28"/>
          <w:shd w:val="clear" w:color="auto" w:fill="FFFFFF"/>
          <w:lang w:val="uk-UA" w:eastAsia="ru-RU"/>
        </w:rPr>
        <w:softHyphen/>
        <w:t xml:space="preserve">пити його спадщину, між ними і Роман. Але що він вважав себе слабшим від інших претендентів, тож звернувся до Лєшка т. зв. Білого, старшого сина </w:t>
      </w:r>
      <w:r>
        <w:rPr>
          <w:rFonts w:ascii="Times New Roman" w:eastAsia="Times New Roman" w:hAnsi="Times New Roman" w:cs="Times New Roman"/>
          <w:color w:val="000000"/>
          <w:sz w:val="28"/>
          <w:szCs w:val="28"/>
          <w:shd w:val="clear" w:color="auto" w:fill="FFFFFF"/>
          <w:lang w:eastAsia="ru-RU"/>
        </w:rPr>
        <w:t xml:space="preserve">Казимира </w:t>
      </w:r>
      <w:r>
        <w:rPr>
          <w:rFonts w:ascii="Times New Roman" w:eastAsia="Times New Roman" w:hAnsi="Times New Roman" w:cs="Times New Roman"/>
          <w:color w:val="000000"/>
          <w:sz w:val="28"/>
          <w:szCs w:val="28"/>
          <w:shd w:val="clear" w:color="auto" w:fill="FFFFFF"/>
          <w:lang w:val="uk-UA" w:eastAsia="ru-RU"/>
        </w:rPr>
        <w:t>Справедливого, і просив, аби той настановив його не князем, а своїм намісником у Галичині, а йому за те обіцяв вічну службу і свою поміч до того, аби Казимір міг і інших руських князів взяти собі під руку. Де</w:t>
      </w:r>
      <w:r>
        <w:rPr>
          <w:rFonts w:ascii="Times New Roman" w:eastAsia="Times New Roman" w:hAnsi="Times New Roman" w:cs="Times New Roman"/>
          <w:color w:val="000000"/>
          <w:sz w:val="28"/>
          <w:szCs w:val="28"/>
          <w:shd w:val="clear" w:color="auto" w:fill="FFFFFF"/>
          <w:lang w:val="uk-UA" w:eastAsia="ru-RU"/>
        </w:rPr>
        <w:softHyphen/>
        <w:t>які Лєшкові дорадники спротивлялися цьому, вважаючи кориснішим безпосередньо прилучити Галичину до Польщі, або вказу</w:t>
      </w:r>
      <w:r>
        <w:rPr>
          <w:rFonts w:ascii="Times New Roman" w:eastAsia="Times New Roman" w:hAnsi="Times New Roman" w:cs="Times New Roman"/>
          <w:color w:val="000000"/>
          <w:sz w:val="28"/>
          <w:szCs w:val="28"/>
          <w:shd w:val="clear" w:color="auto" w:fill="FFFFFF"/>
          <w:lang w:val="uk-UA" w:eastAsia="ru-RU"/>
        </w:rPr>
        <w:softHyphen/>
        <w:t>вали на те, що не годиться Лєшкові винести цього васала (та</w:t>
      </w:r>
      <w:r>
        <w:rPr>
          <w:rFonts w:ascii="Times New Roman" w:eastAsia="Times New Roman" w:hAnsi="Times New Roman" w:cs="Times New Roman"/>
          <w:color w:val="000000"/>
          <w:sz w:val="28"/>
          <w:szCs w:val="28"/>
          <w:shd w:val="clear" w:color="auto" w:fill="FFFFFF"/>
          <w:lang w:val="uk-UA" w:eastAsia="ru-RU"/>
        </w:rPr>
        <w:softHyphen/>
        <w:t>ким нiбито мав бути Роман) на рівне з собою становище. Але інші вказували, що Роман для поляків не чужий, як свояк їх князя і як вірний помічник і опікун їх держави. Супроти цього Лєшко не став допомагати Роману і рушив на Галичину. Але ще не дійшов він границь Галичини, як зустріло його посольство га</w:t>
      </w:r>
      <w:r>
        <w:rPr>
          <w:rFonts w:ascii="Times New Roman" w:eastAsia="Times New Roman" w:hAnsi="Times New Roman" w:cs="Times New Roman"/>
          <w:color w:val="000000"/>
          <w:sz w:val="28"/>
          <w:szCs w:val="28"/>
          <w:shd w:val="clear" w:color="auto" w:fill="FFFFFF"/>
          <w:lang w:val="uk-UA" w:eastAsia="ru-RU"/>
        </w:rPr>
        <w:softHyphen/>
        <w:t>лицьких бояр; вони заявляли, що ліпше хочуть мати своїм воло-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Це видно з контексту: в цьому ж оповіданні, кількома рядками вище говориться, що угорський король, опанувавши Галичину, „даде весь на</w:t>
      </w:r>
      <w:r>
        <w:rPr>
          <w:rFonts w:ascii="Times New Roman" w:eastAsia="Times New Roman" w:hAnsi="Times New Roman" w:cs="Times New Roman"/>
          <w:color w:val="000000"/>
          <w:sz w:val="24"/>
          <w:szCs w:val="24"/>
          <w:shd w:val="clear" w:color="auto" w:fill="FFFFFF"/>
          <w:lang w:eastAsia="ru-RU"/>
        </w:rPr>
        <w:t xml:space="preserve">рядъ Галичанамъ“ </w:t>
      </w:r>
      <w:r>
        <w:rPr>
          <w:rFonts w:ascii="Times New Roman" w:eastAsia="Times New Roman" w:hAnsi="Times New Roman" w:cs="Times New Roman"/>
          <w:color w:val="000000"/>
          <w:sz w:val="24"/>
          <w:szCs w:val="24"/>
          <w:shd w:val="clear" w:color="auto" w:fill="FFFFFF"/>
          <w:lang w:val="uk-UA" w:eastAsia="ru-RU"/>
        </w:rPr>
        <w:t xml:space="preserve">- Іпат. </w:t>
      </w:r>
      <w:r>
        <w:rPr>
          <w:rFonts w:ascii="Times New Roman" w:eastAsia="Times New Roman" w:hAnsi="Times New Roman" w:cs="Times New Roman"/>
          <w:color w:val="000000"/>
          <w:sz w:val="24"/>
          <w:szCs w:val="24"/>
          <w:shd w:val="clear" w:color="auto" w:fill="FFFFFF"/>
          <w:lang w:eastAsia="ru-RU"/>
        </w:rPr>
        <w:t xml:space="preserve">с. </w:t>
      </w:r>
      <w:r>
        <w:rPr>
          <w:rFonts w:ascii="Times New Roman" w:eastAsia="Times New Roman" w:hAnsi="Times New Roman" w:cs="Times New Roman"/>
          <w:color w:val="000000"/>
          <w:sz w:val="24"/>
          <w:szCs w:val="24"/>
          <w:shd w:val="clear" w:color="auto" w:fill="FFFFFF"/>
          <w:lang w:val="uk-UA" w:eastAsia="ru-RU"/>
        </w:rPr>
        <w:t>445.</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дарем Лєшка і обіцяють йому посдушність і вірність, аби тільки не віддавав Галичини Романові, та й взагалі заявляють неохоту до руських князів через їх вічні усобиці. Та ця покора бояр була нещира: на ділі вони хотіли боронитися оружно від Лєшка, і тільки битва під Галичем, де поляки здобувають рішучу перемогу, змушує їх звернутися уже з щирою покорою до Лєшка і просити, аби дав їм князя з своєї руки. Лєшко і його</w:t>
      </w:r>
      <w:r w:rsidR="00974080">
        <w:rPr>
          <w:rFonts w:ascii="Times New Roman" w:eastAsia="Times New Roman" w:hAnsi="Times New Roman" w:cs="Times New Roman"/>
          <w:color w:val="000000"/>
          <w:sz w:val="28"/>
          <w:szCs w:val="28"/>
          <w:shd w:val="clear" w:color="auto" w:fill="FFFFFF"/>
          <w:lang w:val="uk-UA" w:eastAsia="ru-RU"/>
        </w:rPr>
        <w:t xml:space="preserve"> дорадники стоять за Романа; да</w:t>
      </w:r>
      <w:r>
        <w:rPr>
          <w:rFonts w:ascii="Times New Roman" w:eastAsia="Times New Roman" w:hAnsi="Times New Roman" w:cs="Times New Roman"/>
          <w:color w:val="000000"/>
          <w:sz w:val="28"/>
          <w:szCs w:val="28"/>
          <w:shd w:val="clear" w:color="auto" w:fill="FFFFFF"/>
          <w:lang w:val="uk-UA" w:eastAsia="ru-RU"/>
        </w:rPr>
        <w:t>ремно бояри, що знавши Романа по сусідст</w:t>
      </w:r>
      <w:r w:rsidR="00974080">
        <w:rPr>
          <w:rFonts w:ascii="Times New Roman" w:eastAsia="Times New Roman" w:hAnsi="Times New Roman" w:cs="Times New Roman"/>
          <w:color w:val="000000"/>
          <w:sz w:val="28"/>
          <w:szCs w:val="28"/>
          <w:shd w:val="clear" w:color="auto" w:fill="FFFFFF"/>
          <w:lang w:val="uk-UA" w:eastAsia="ru-RU"/>
        </w:rPr>
        <w:t>ву, боялися його тиранства, під</w:t>
      </w:r>
      <w:r>
        <w:rPr>
          <w:rFonts w:ascii="Times New Roman" w:eastAsia="Times New Roman" w:hAnsi="Times New Roman" w:cs="Times New Roman"/>
          <w:color w:val="000000"/>
          <w:sz w:val="28"/>
          <w:szCs w:val="28"/>
          <w:shd w:val="clear" w:color="auto" w:fill="FFFFFF"/>
          <w:lang w:val="uk-UA" w:eastAsia="ru-RU"/>
        </w:rPr>
        <w:t xml:space="preserve">ступності і дражливості, „як блискавиці”, </w:t>
      </w:r>
      <w:r w:rsidR="00974080">
        <w:rPr>
          <w:rFonts w:ascii="Times New Roman" w:eastAsia="Times New Roman" w:hAnsi="Times New Roman" w:cs="Times New Roman"/>
          <w:color w:val="000000"/>
          <w:sz w:val="28"/>
          <w:szCs w:val="28"/>
          <w:shd w:val="clear" w:color="auto" w:fill="FFFFFF"/>
          <w:lang w:val="uk-UA" w:eastAsia="ru-RU"/>
        </w:rPr>
        <w:t>всякими способами пробували від</w:t>
      </w:r>
      <w:r>
        <w:rPr>
          <w:rFonts w:ascii="Times New Roman" w:eastAsia="Times New Roman" w:hAnsi="Times New Roman" w:cs="Times New Roman"/>
          <w:color w:val="000000"/>
          <w:sz w:val="28"/>
          <w:szCs w:val="28"/>
          <w:shd w:val="clear" w:color="auto" w:fill="FFFFFF"/>
          <w:lang w:val="uk-UA" w:eastAsia="ru-RU"/>
        </w:rPr>
        <w:t>мовити поляків, обіцяючи їм великі суми грошей і всякі дорогоцінності, - Лєшко таки посадив їм князем Романа, а той</w:t>
      </w:r>
      <w:r w:rsidR="00974080">
        <w:rPr>
          <w:rFonts w:ascii="Times New Roman" w:eastAsia="Times New Roman" w:hAnsi="Times New Roman" w:cs="Times New Roman"/>
          <w:color w:val="000000"/>
          <w:sz w:val="28"/>
          <w:szCs w:val="28"/>
          <w:shd w:val="clear" w:color="auto" w:fill="FFFFFF"/>
          <w:lang w:val="uk-UA" w:eastAsia="ru-RU"/>
        </w:rPr>
        <w:t xml:space="preserve"> відразу після виходу Лєшка роз</w:t>
      </w:r>
      <w:r>
        <w:rPr>
          <w:rFonts w:ascii="Times New Roman" w:eastAsia="Times New Roman" w:hAnsi="Times New Roman" w:cs="Times New Roman"/>
          <w:color w:val="000000"/>
          <w:sz w:val="28"/>
          <w:szCs w:val="28"/>
          <w:shd w:val="clear" w:color="auto" w:fill="FFFFFF"/>
          <w:lang w:val="uk-UA" w:eastAsia="ru-RU"/>
        </w:rPr>
        <w:t>почав свої страшні переслідування боярства</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Це бомбастичне і повне очевидних переборщень оповідання має, з одного боку, дати контраст великих добродійств, зроблених поляками Роману і його пізнішої невдячності, а з другого боку, як зазначає автор на початку свого оповідання, воно має ілюструвати славу Лєшка: як то він, “хоч іще молодший, як яке сонце, зблиснув над усіх руських князів”. Щоб представити славу свого героя, автор, видно, не пошкодував фарб фантазії, і його образ має тільки досить далекі і непевні відгомони дійсних фактів. Не кажучи вже, що автор тільки за допомогою фантазії міг зробити з Романа “слугу” польського князя, він упустив зовсім з поля зору, що Роман тоді був далеко сильнішим і імпозантнішим волода-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Кадлубек І</w:t>
      </w:r>
      <w:r>
        <w:rPr>
          <w:rFonts w:ascii="Times New Roman" w:eastAsia="Times New Roman" w:hAnsi="Times New Roman" w:cs="Times New Roman"/>
          <w:color w:val="000000"/>
          <w:sz w:val="24"/>
          <w:szCs w:val="24"/>
          <w:shd w:val="clear" w:color="auto" w:fill="FFFFFF"/>
          <w:lang w:val="en-US" w:eastAsia="ru-RU"/>
        </w:rPr>
        <w:t>V</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24. З інших польських джерел хроніка Великопольська буквально повторює Кадлубка (</w:t>
      </w:r>
      <w:r>
        <w:rPr>
          <w:rFonts w:ascii="Times New Roman" w:eastAsia="Times New Roman" w:hAnsi="Times New Roman" w:cs="Times New Roman"/>
          <w:color w:val="000000"/>
          <w:sz w:val="24"/>
          <w:szCs w:val="24"/>
          <w:shd w:val="clear" w:color="auto" w:fill="FFFFFF"/>
          <w:lang w:eastAsia="ru-RU"/>
        </w:rPr>
        <w:t>Мо</w:t>
      </w:r>
      <w:r>
        <w:rPr>
          <w:rFonts w:ascii="Times New Roman" w:eastAsia="Times New Roman" w:hAnsi="Times New Roman" w:cs="Times New Roman"/>
          <w:color w:val="000000"/>
          <w:sz w:val="24"/>
          <w:szCs w:val="24"/>
          <w:shd w:val="clear" w:color="auto" w:fill="FFFFFF"/>
          <w:lang w:val="en-US" w:eastAsia="ru-RU"/>
        </w:rPr>
        <w:t>num</w:t>
      </w:r>
      <w:r>
        <w:rPr>
          <w:rFonts w:ascii="Times New Roman" w:eastAsia="Times New Roman" w:hAnsi="Times New Roman" w:cs="Times New Roman"/>
          <w:color w:val="000000"/>
          <w:sz w:val="24"/>
          <w:szCs w:val="24"/>
          <w:shd w:val="clear" w:color="auto" w:fill="FFFFFF"/>
          <w:lang w:val="uk-UA" w:eastAsia="ru-RU"/>
        </w:rPr>
        <w:t>. Ро</w:t>
      </w:r>
      <w:r>
        <w:rPr>
          <w:rFonts w:ascii="Times New Roman" w:eastAsia="Times New Roman" w:hAnsi="Times New Roman" w:cs="Times New Roman"/>
          <w:color w:val="000000"/>
          <w:sz w:val="24"/>
          <w:szCs w:val="24"/>
          <w:shd w:val="clear" w:color="auto" w:fill="FFFFFF"/>
          <w:lang w:val="en-US" w:eastAsia="ru-RU"/>
        </w:rPr>
        <w:t>l</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hist</w:t>
      </w:r>
      <w:r>
        <w:rPr>
          <w:rFonts w:ascii="Times New Roman" w:eastAsia="Times New Roman" w:hAnsi="Times New Roman" w:cs="Times New Roman"/>
          <w:color w:val="000000"/>
          <w:sz w:val="24"/>
          <w:szCs w:val="24"/>
          <w:shd w:val="clear" w:color="auto" w:fill="FFFFFF"/>
          <w:lang w:val="uk-UA" w:eastAsia="ru-RU"/>
        </w:rPr>
        <w:t xml:space="preserve">. і. </w:t>
      </w:r>
      <w:r>
        <w:rPr>
          <w:rFonts w:ascii="Times New Roman" w:eastAsia="Times New Roman" w:hAnsi="Times New Roman" w:cs="Times New Roman"/>
          <w:color w:val="000000"/>
          <w:sz w:val="24"/>
          <w:szCs w:val="24"/>
          <w:shd w:val="clear" w:color="auto" w:fill="FFFFFF"/>
          <w:lang w:val="en-US" w:eastAsia="ru-RU"/>
        </w:rPr>
        <w:t>II</w:t>
      </w:r>
      <w:r>
        <w:rPr>
          <w:rFonts w:ascii="Times New Roman" w:eastAsia="Times New Roman" w:hAnsi="Times New Roman" w:cs="Times New Roman"/>
          <w:color w:val="000000"/>
          <w:sz w:val="24"/>
          <w:szCs w:val="24"/>
          <w:shd w:val="clear" w:color="auto" w:fill="FFFFFF"/>
          <w:lang w:val="uk-UA" w:eastAsia="ru-RU"/>
        </w:rPr>
        <w:t xml:space="preserve"> 544-7), Длугош (II с. 149- 152) розмальовує його. З додатків Длугоша більш цікаві ці: на підставі угоди, зробленої Казимиром Справедливим з Володимиром, коли він вернув його на галицький стіл, Галичина після смерті Володимира мала перейти до Польщі, і галицькі бояри на те зложили присягу (очевидно, це викомбінував Длуґош з Кадлубкового оповідання, що Галичину хотіли прилучити до Польщі); друге доповнення (як дальша консеквенція з Кадлубкової історії): Роман, діставши Галичину, складає присягу на вірність Польщі. В руських джерелах Длуґошеве оповідання, через Кромера і Бє</w:t>
      </w:r>
      <w:r>
        <w:rPr>
          <w:rFonts w:ascii="Times New Roman" w:eastAsia="Times New Roman" w:hAnsi="Times New Roman" w:cs="Times New Roman"/>
          <w:color w:val="000000"/>
          <w:sz w:val="24"/>
          <w:szCs w:val="24"/>
          <w:shd w:val="clear" w:color="auto" w:fill="FFFFFF"/>
          <w:lang w:eastAsia="ru-RU"/>
        </w:rPr>
        <w:t xml:space="preserve">льского, </w:t>
      </w:r>
      <w:r>
        <w:rPr>
          <w:rFonts w:ascii="Times New Roman" w:eastAsia="Times New Roman" w:hAnsi="Times New Roman" w:cs="Times New Roman"/>
          <w:color w:val="000000"/>
          <w:sz w:val="24"/>
          <w:szCs w:val="24"/>
          <w:shd w:val="clear" w:color="auto" w:fill="FFFFFF"/>
          <w:lang w:val="uk-UA" w:eastAsia="ru-RU"/>
        </w:rPr>
        <w:t>перейшло в Густинський літопис (с. 326). Також і оповідання Татіщева, очевидно, і тут стоїть в залежності від Длугоша (посередній); тільки він дає знов цілий рад самостійних додатків, по всій правдоподібності - з власних здогадів: що галицькі бояри зверталися за порадою до Рюрика, кого їм взяти князем, і спинилися гадкою на Роститиславі Рюриковичу; що Роман шукав прот</w:t>
      </w:r>
      <w:r w:rsidR="00974080">
        <w:rPr>
          <w:rFonts w:ascii="Times New Roman" w:eastAsia="Times New Roman" w:hAnsi="Times New Roman" w:cs="Times New Roman"/>
          <w:color w:val="000000"/>
          <w:sz w:val="24"/>
          <w:szCs w:val="24"/>
          <w:shd w:val="clear" w:color="auto" w:fill="FFFFFF"/>
          <w:lang w:val="uk-UA" w:eastAsia="ru-RU"/>
        </w:rPr>
        <w:t>екції у галицькій справі у Рюри</w:t>
      </w:r>
      <w:r>
        <w:rPr>
          <w:rFonts w:ascii="Times New Roman" w:eastAsia="Times New Roman" w:hAnsi="Times New Roman" w:cs="Times New Roman"/>
          <w:color w:val="000000"/>
          <w:sz w:val="24"/>
          <w:szCs w:val="24"/>
          <w:shd w:val="clear" w:color="auto" w:fill="FFFFFF"/>
          <w:lang w:val="uk-UA" w:eastAsia="ru-RU"/>
        </w:rPr>
        <w:t>ка, і тільки як тут йому не вдалося, звернувся до поляків, що разом з походом поляків угри теж приступили до галицьких границь, і це змусило бояр прийняти Романа.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рем, ніж молодий Лєшко, що так слабко сидів на своєму краківському столі і відігравав досить сумну роль в руках своїх всевладних баронів; що Роман, якого дійсно можна було назвати “педагогом” молодих княжат-Казиміровичів, мав повне моральне право не випрошувати собі у Лєшка помочі, а тільки жадати її за недавно надану їм свою поміч, таку важливу для них, а зрештою був потрібним польським княжатам і надалі з огляду на їх непевне становище. Про прилучення Галичини до Польщі ані мови не могло бути тоді ані в польських, ані у галицьких боярських колах, і це представлення річей у Кадлубка ми щонайбільше — можемо толкувати антиципацією подій після смерті Романа, так само як і описаний ним так сильно страх бояр перед Романом і його “тиранством”. Таким чином з просторого і детального оповідання Кадлубка у нас, власне, лишається один тільки голий факт, що Роман, опановуючи вдруге Галичину, мав для себе поміч від Лєшка; бо навіть і такі подробиці Кадлубкового оповідання, як те, що разом з Романом старалися здобути галицький стіл і інші руські князі, що бояри пробували боронитися, що Галич обложено, і тільки битва, нещаслива для бояр, змусила їх до покори — навіть, кажу, ці подробиці не певні і дуже легко можуть бути фантастичними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З поданого вище огляду політичної ситуації на момент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Володи</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мира виходить, що Роман серед руських князів не міг, по всій правдопо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дібності, знайти значної помочі, але не міг стрі</w:t>
      </w:r>
      <w:r>
        <w:rPr>
          <w:rFonts w:ascii="Times New Roman" w:eastAsia="Times New Roman" w:hAnsi="Times New Roman" w:cs="Times New Roman"/>
          <w:color w:val="000000"/>
          <w:sz w:val="28"/>
          <w:szCs w:val="28"/>
          <w:shd w:val="clear" w:color="auto" w:fill="FFFFFF"/>
          <w:lang w:val="uk-UA" w:eastAsia="ru-RU"/>
        </w:rPr>
        <w:softHyphen/>
        <w:t>нути й значної перешкоди у своїх планах на Галичину. Зрештою як найближчий сусід Галичини, що за кілька днів міг наспіти з свого Володимира під Галич, Роман мав повну спро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могу випе</w:t>
      </w:r>
      <w:r>
        <w:rPr>
          <w:rFonts w:ascii="Times New Roman" w:eastAsia="Times New Roman" w:hAnsi="Times New Roman" w:cs="Times New Roman"/>
          <w:color w:val="000000"/>
          <w:sz w:val="28"/>
          <w:szCs w:val="28"/>
          <w:shd w:val="clear" w:color="auto" w:fill="FFFFFF"/>
          <w:lang w:val="uk-UA" w:eastAsia="ru-RU"/>
        </w:rPr>
        <w:softHyphen/>
        <w:t>редити всякого іншого конкурента. Угорщина була повністю паралізована тією внутрішньою війною - короля Емерика і його брата Андрія, пізнішого короля, що ярилася у 1197—8 р.р.; перемир'я, що зайшло між ними 1198 р., зовсім не привело до згоди, і обидві партії стояли напоготові, очевидно — зовсім не</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На оповіданні Кадлубка я спинився тому, що воно досі не було розібране докладно і знайшло широке довір’я, почавши від Карамзіна (ІІІ 64—5): з нього користав Зубрицький (1. с.), Шараневич (Исторія с. 64), Іловайский (1. с.). Менше мали щастя екстраваґанції Длугоша і Татіщева. Навіть Соловйов, взагалі повний довір’я до Татіщева, не викори</w:t>
      </w:r>
      <w:r>
        <w:rPr>
          <w:rFonts w:ascii="Times New Roman" w:eastAsia="Times New Roman" w:hAnsi="Times New Roman" w:cs="Times New Roman"/>
          <w:color w:val="000000"/>
          <w:sz w:val="24"/>
          <w:szCs w:val="24"/>
          <w:shd w:val="clear" w:color="auto" w:fill="FFFFFF"/>
          <w:lang w:val="uk-UA" w:eastAsia="ru-RU"/>
        </w:rPr>
        <w:softHyphen/>
        <w:t>став їх (І с. 549); тільки Зубрицький (Исторія ІІІ с. 18) використав зві</w:t>
      </w:r>
      <w:r>
        <w:rPr>
          <w:rFonts w:ascii="Times New Roman" w:eastAsia="Times New Roman" w:hAnsi="Times New Roman" w:cs="Times New Roman"/>
          <w:color w:val="000000"/>
          <w:sz w:val="24"/>
          <w:szCs w:val="24"/>
          <w:shd w:val="clear" w:color="auto" w:fill="FFFFFF"/>
          <w:lang w:val="uk-UA" w:eastAsia="ru-RU"/>
        </w:rPr>
        <w:softHyphen/>
        <w:t>стку про угорський похід, і здається під її виливом розповів про існування в Галичі угорської партії, а його погляди повторив Іловайский (II, 39).</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lastRenderedPageBreak/>
        <w:t xml:space="preserve">маючи часу для якихось заграничних авантюр. Говорити про якісь польські плани на Галичину в цім часі було б чистим анахронізмом. Серед галицького боярства Роман мусив мати свою партію прихильників, хоч з другого боку </w:t>
      </w:r>
      <w:r w:rsidR="00974080">
        <w:rPr>
          <w:rFonts w:ascii="Times New Roman" w:eastAsia="Times New Roman" w:hAnsi="Times New Roman" w:cs="Times New Roman"/>
          <w:bCs/>
          <w:color w:val="000000"/>
          <w:sz w:val="28"/>
          <w:szCs w:val="28"/>
          <w:shd w:val="clear" w:color="auto" w:fill="FFFFFF"/>
          <w:lang w:val="uk-UA" w:eastAsia="ru-RU"/>
        </w:rPr>
        <w:t>той факт, що він вважав за потр</w:t>
      </w:r>
      <w:r>
        <w:rPr>
          <w:rFonts w:ascii="Times New Roman" w:eastAsia="Times New Roman" w:hAnsi="Times New Roman" w:cs="Times New Roman"/>
          <w:bCs/>
          <w:color w:val="000000"/>
          <w:sz w:val="28"/>
          <w:szCs w:val="28"/>
          <w:shd w:val="clear" w:color="auto" w:fill="FFFFFF"/>
          <w:lang w:val="uk-UA" w:eastAsia="ru-RU"/>
        </w:rPr>
        <w:t>ібне вибратися на Галичину з більшими силами і стягнув поміч від поляків, наводить на гадку, що між боярами була і неприхильна йому партія, яку мусив він коли не поборювати сило</w:t>
      </w:r>
      <w:r>
        <w:rPr>
          <w:rFonts w:ascii="Times New Roman" w:eastAsia="Times New Roman" w:hAnsi="Times New Roman" w:cs="Times New Roman"/>
          <w:bCs/>
          <w:color w:val="000000"/>
          <w:sz w:val="28"/>
          <w:szCs w:val="28"/>
          <w:shd w:val="clear" w:color="auto" w:fill="FFFFFF"/>
          <w:lang w:val="uk-UA" w:eastAsia="ru-RU"/>
        </w:rPr>
        <w:softHyphen/>
        <w:t>міць, то принаймні заімпонувати її значними силами. Про партизанів польських (як у Кадлубка) або угорських (як припускають деякі сучасні історики) при цьому, одначе, нема що думати: угор</w:t>
      </w:r>
      <w:r>
        <w:rPr>
          <w:rFonts w:ascii="Times New Roman" w:eastAsia="Times New Roman" w:hAnsi="Times New Roman" w:cs="Times New Roman"/>
          <w:bCs/>
          <w:color w:val="000000"/>
          <w:sz w:val="28"/>
          <w:szCs w:val="28"/>
          <w:shd w:val="clear" w:color="auto" w:fill="FFFFFF"/>
          <w:lang w:val="uk-UA" w:eastAsia="ru-RU"/>
        </w:rPr>
        <w:softHyphen/>
        <w:t>ська партія твориться між галицьким боярством, як знаємо, кільканадцять літ пізніше, під впливом повного роздратування на руських князів, а польської там не було зовсім і потім; можна думати хіба що про партизанів якихось руських князів.</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 xml:space="preserve">Пізніше, за панування Романа в Галичі, ми знаємо між боярами партію Ігоревичів , на чолі котрої стояли Володислав з братом, близькі покійному Володимиру як сини його „кормильця“ - пестуна. На момент смерті Володимира живим ще був їх батько — відомий Ігор Святославич (пом. 1202), і </w:t>
      </w:r>
      <w:r>
        <w:rPr>
          <w:rFonts w:ascii="Times New Roman" w:eastAsia="Times New Roman" w:hAnsi="Times New Roman" w:cs="Times New Roman"/>
          <w:bCs/>
          <w:color w:val="000000"/>
          <w:sz w:val="28"/>
          <w:szCs w:val="28"/>
          <w:shd w:val="clear" w:color="auto" w:fill="FFFFFF"/>
          <w:lang w:eastAsia="ru-RU"/>
        </w:rPr>
        <w:t xml:space="preserve">кандидатура </w:t>
      </w:r>
      <w:r>
        <w:rPr>
          <w:rFonts w:ascii="Times New Roman" w:eastAsia="Times New Roman" w:hAnsi="Times New Roman" w:cs="Times New Roman"/>
          <w:bCs/>
          <w:color w:val="000000"/>
          <w:sz w:val="28"/>
          <w:szCs w:val="28"/>
          <w:shd w:val="clear" w:color="auto" w:fill="FFFFFF"/>
          <w:lang w:val="uk-UA" w:eastAsia="ru-RU"/>
        </w:rPr>
        <w:t>його як близького свояка покійного Володимира галицького (Ігор був оженений з його сестрою, донькою Ярослава) і взагалі близького йому чоловіка, була зовсім натуральна: у Ігоря довго жив Володимир, ще за життя батька вигнаний ним з Галича (1182—3), і зв'язки ближчих бояр Володимира з Ігорем і його двором могли йти ще з тих часів. І коли прихильників Романа ми, по традиції, найскорше можемо припустити між тими боярами, що накладали з ним у 1188 р., або їх синами, то знову і його неприхильниками могли бути “Володимирові приятелі“, що 1188 р. муси ли втікати разом з Галичини, завдяки конспірації бояр з Романом.</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Але ці противники Романа мусили притихнути: він опанував Галич. Чи дійшло при цьому до битви з супротивною партією (як оповідає Кадлубек), чи обійшло ся без конфлікту, цього не можемо сказати, так само як не можемо й означити точніше дату запанування Романа в Галичі (найправдоподібніше 1199 р.).</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З якими б точнішими подробицями не сталося запанування Романа у Галичі, очевидно у всякому разі, що він сів тут міцно. Що тановище своє вважав він певним і в своїй державі, і на зверх, показує розпочата ним сувора боротьба з боярством і його інтенсивна загранична політика. Очевидно, партія, су противна йому у</w:t>
      </w:r>
    </w:p>
    <w:p w:rsidR="00CB294F"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-7-</w:t>
      </w:r>
    </w:p>
    <w:p w:rsidR="00CB294F" w:rsidRDefault="00CB294F" w:rsidP="00CB294F">
      <w:pPr>
        <w:spacing w:after="0" w:line="240" w:lineRule="auto"/>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Галичині не була так сильна, коли він так рішуче взявся за неї і за боярство взагалі, а той факт, що Роман не вагався зір</w:t>
      </w:r>
      <w:r>
        <w:rPr>
          <w:rFonts w:ascii="Times New Roman" w:eastAsia="Times New Roman" w:hAnsi="Times New Roman" w:cs="Times New Roman"/>
          <w:color w:val="000000"/>
          <w:sz w:val="28"/>
          <w:szCs w:val="28"/>
          <w:shd w:val="clear" w:color="auto" w:fill="FFFFFF"/>
          <w:lang w:val="uk-UA" w:eastAsia="ru-RU"/>
        </w:rPr>
        <w:softHyphen/>
        <w:t>вати слідом відносини з Лєшком, котрому нібито завдячував свій галицький стіл (як представляє Кадлубек), показує, що Роман зо</w:t>
      </w:r>
      <w:r>
        <w:rPr>
          <w:rFonts w:ascii="Times New Roman" w:eastAsia="Times New Roman" w:hAnsi="Times New Roman" w:cs="Times New Roman"/>
          <w:color w:val="000000"/>
          <w:sz w:val="28"/>
          <w:szCs w:val="28"/>
          <w:shd w:val="clear" w:color="auto" w:fill="FFFFFF"/>
          <w:lang w:val="uk-UA" w:eastAsia="ru-RU"/>
        </w:rPr>
        <w:softHyphen/>
        <w:t>всім не потрібував так дуже Лєшка і взагалі сторонньої підпори.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Про відносини Романа до руських князів - про його кон</w:t>
      </w:r>
      <w:r>
        <w:rPr>
          <w:rFonts w:ascii="Times New Roman" w:eastAsia="Times New Roman" w:hAnsi="Times New Roman" w:cs="Times New Roman"/>
          <w:color w:val="000000"/>
          <w:sz w:val="28"/>
          <w:szCs w:val="28"/>
          <w:shd w:val="clear" w:color="auto" w:fill="FFFFFF"/>
          <w:lang w:val="uk-UA" w:eastAsia="ru-RU"/>
        </w:rPr>
        <w:softHyphen/>
        <w:t xml:space="preserve">флікт з </w:t>
      </w:r>
      <w:r>
        <w:rPr>
          <w:rFonts w:ascii="Times New Roman" w:eastAsia="Times New Roman" w:hAnsi="Times New Roman" w:cs="Times New Roman"/>
          <w:color w:val="000000"/>
          <w:sz w:val="28"/>
          <w:szCs w:val="28"/>
          <w:shd w:val="clear" w:color="auto" w:fill="FFFFFF"/>
          <w:lang w:eastAsia="ru-RU"/>
        </w:rPr>
        <w:t xml:space="preserve">Рюриком, </w:t>
      </w:r>
      <w:r>
        <w:rPr>
          <w:rFonts w:ascii="Times New Roman" w:eastAsia="Times New Roman" w:hAnsi="Times New Roman" w:cs="Times New Roman"/>
          <w:color w:val="000000"/>
          <w:sz w:val="28"/>
          <w:szCs w:val="28"/>
          <w:shd w:val="clear" w:color="auto" w:fill="FFFFFF"/>
          <w:lang w:val="uk-UA" w:eastAsia="ru-RU"/>
        </w:rPr>
        <w:t>що порозумівшися з Ольговичами задумав ві</w:t>
      </w:r>
      <w:r>
        <w:rPr>
          <w:rFonts w:ascii="Times New Roman" w:eastAsia="Times New Roman" w:hAnsi="Times New Roman" w:cs="Times New Roman"/>
          <w:color w:val="000000"/>
          <w:sz w:val="28"/>
          <w:szCs w:val="28"/>
          <w:shd w:val="clear" w:color="auto" w:fill="FFFFFF"/>
          <w:lang w:val="uk-UA" w:eastAsia="ru-RU"/>
        </w:rPr>
        <w:softHyphen/>
        <w:t xml:space="preserve">дібрати Галичину у Романа, але натомість втратив Київщину, відібрану Романом, оповів я у іншому місці. Я висловив там гадку, що Роман мабуть сам дав початок цього конфлікту, завзявшися кілька років тому на </w:t>
      </w:r>
      <w:r>
        <w:rPr>
          <w:rFonts w:ascii="Times New Roman" w:eastAsia="Times New Roman" w:hAnsi="Times New Roman" w:cs="Times New Roman"/>
          <w:color w:val="000000"/>
          <w:sz w:val="28"/>
          <w:szCs w:val="28"/>
          <w:shd w:val="clear" w:color="auto" w:fill="FFFFFF"/>
          <w:lang w:eastAsia="ru-RU"/>
        </w:rPr>
        <w:t xml:space="preserve">Рюрика, </w:t>
      </w:r>
      <w:r>
        <w:rPr>
          <w:rFonts w:ascii="Times New Roman" w:eastAsia="Times New Roman" w:hAnsi="Times New Roman" w:cs="Times New Roman"/>
          <w:color w:val="000000"/>
          <w:sz w:val="28"/>
          <w:szCs w:val="28"/>
          <w:shd w:val="clear" w:color="auto" w:fill="FFFFFF"/>
          <w:lang w:val="uk-UA" w:eastAsia="ru-RU"/>
        </w:rPr>
        <w:t xml:space="preserve">і </w:t>
      </w:r>
      <w:r>
        <w:rPr>
          <w:rFonts w:ascii="Times New Roman" w:eastAsia="Times New Roman" w:hAnsi="Times New Roman" w:cs="Times New Roman"/>
          <w:color w:val="000000"/>
          <w:sz w:val="28"/>
          <w:szCs w:val="28"/>
          <w:shd w:val="clear" w:color="auto" w:fill="FFFFFF"/>
          <w:lang w:eastAsia="ru-RU"/>
        </w:rPr>
        <w:t xml:space="preserve">Рюрик </w:t>
      </w:r>
      <w:r>
        <w:rPr>
          <w:rFonts w:ascii="Times New Roman" w:eastAsia="Times New Roman" w:hAnsi="Times New Roman" w:cs="Times New Roman"/>
          <w:color w:val="000000"/>
          <w:sz w:val="28"/>
          <w:szCs w:val="28"/>
          <w:shd w:val="clear" w:color="auto" w:fill="FFFFFF"/>
          <w:lang w:val="uk-UA" w:eastAsia="ru-RU"/>
        </w:rPr>
        <w:t>супроти його ворожої позиції злучився з Ольговичами, що мали плани на Га</w:t>
      </w:r>
      <w:r>
        <w:rPr>
          <w:rFonts w:ascii="Times New Roman" w:eastAsia="Times New Roman" w:hAnsi="Times New Roman" w:cs="Times New Roman"/>
          <w:color w:val="000000"/>
          <w:sz w:val="28"/>
          <w:szCs w:val="28"/>
          <w:shd w:val="clear" w:color="auto" w:fill="FFFFFF"/>
          <w:lang w:val="uk-UA" w:eastAsia="ru-RU"/>
        </w:rPr>
        <w:softHyphen/>
        <w:t>личину здавна і тепер могли розраховувати на ту партію Ігоря і Ігоревичів, про котру я щойно говорив. Роман упередив їх похід на Галичину, рушивши сам на Київ, і супроти того, що Київська земля стала на його стороні, відразу опанував Київщину, і хоч не лишив Києва собі, як надіялись кияни, поставив Київщину в залежність від себе, посадивши тут свого брата в перших, Інгвара Ярославича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Коли </w:t>
      </w:r>
      <w:r>
        <w:rPr>
          <w:rFonts w:ascii="Times New Roman" w:eastAsia="Times New Roman" w:hAnsi="Times New Roman" w:cs="Times New Roman"/>
          <w:color w:val="000000"/>
          <w:sz w:val="28"/>
          <w:szCs w:val="28"/>
          <w:shd w:val="clear" w:color="auto" w:fill="FFFFFF"/>
          <w:lang w:eastAsia="ru-RU"/>
        </w:rPr>
        <w:t xml:space="preserve">Рюрик </w:t>
      </w:r>
      <w:r>
        <w:rPr>
          <w:rFonts w:ascii="Times New Roman" w:eastAsia="Times New Roman" w:hAnsi="Times New Roman" w:cs="Times New Roman"/>
          <w:color w:val="000000"/>
          <w:sz w:val="28"/>
          <w:szCs w:val="28"/>
          <w:shd w:val="clear" w:color="auto" w:fill="FFFFFF"/>
          <w:lang w:val="uk-UA" w:eastAsia="ru-RU"/>
        </w:rPr>
        <w:t xml:space="preserve">потім, скориставшись відсутністю Романа, пограбував Київ, на помсту киянам, - Роман рушив знову в Київщину, і його короводи з </w:t>
      </w:r>
      <w:r>
        <w:rPr>
          <w:rFonts w:ascii="Times New Roman" w:eastAsia="Times New Roman" w:hAnsi="Times New Roman" w:cs="Times New Roman"/>
          <w:color w:val="000000"/>
          <w:sz w:val="28"/>
          <w:szCs w:val="28"/>
          <w:shd w:val="clear" w:color="auto" w:fill="FFFFFF"/>
          <w:lang w:eastAsia="ru-RU"/>
        </w:rPr>
        <w:t xml:space="preserve">Рюриком </w:t>
      </w:r>
      <w:r>
        <w:rPr>
          <w:rFonts w:ascii="Times New Roman" w:eastAsia="Times New Roman" w:hAnsi="Times New Roman" w:cs="Times New Roman"/>
          <w:color w:val="000000"/>
          <w:sz w:val="28"/>
          <w:szCs w:val="28"/>
          <w:shd w:val="clear" w:color="auto" w:fill="FFFFFF"/>
          <w:lang w:val="uk-UA" w:eastAsia="ru-RU"/>
        </w:rPr>
        <w:t xml:space="preserve">скінчилися тим, що він постриг </w:t>
      </w:r>
      <w:r>
        <w:rPr>
          <w:rFonts w:ascii="Times New Roman" w:eastAsia="Times New Roman" w:hAnsi="Times New Roman" w:cs="Times New Roman"/>
          <w:color w:val="000000"/>
          <w:sz w:val="28"/>
          <w:szCs w:val="28"/>
          <w:shd w:val="clear" w:color="auto" w:fill="FFFFFF"/>
          <w:lang w:eastAsia="ru-RU"/>
        </w:rPr>
        <w:t xml:space="preserve">Рюрика </w:t>
      </w:r>
      <w:r>
        <w:rPr>
          <w:rFonts w:ascii="Times New Roman" w:eastAsia="Times New Roman" w:hAnsi="Times New Roman" w:cs="Times New Roman"/>
          <w:color w:val="000000"/>
          <w:sz w:val="28"/>
          <w:szCs w:val="28"/>
          <w:shd w:val="clear" w:color="auto" w:fill="FFFFFF"/>
          <w:lang w:val="uk-UA" w:eastAsia="ru-RU"/>
        </w:rPr>
        <w:t xml:space="preserve">з родиною в ченці і позабирав і ті київські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які лишив був йому після першої кампанії. На </w:t>
      </w:r>
      <w:r>
        <w:rPr>
          <w:rFonts w:ascii="Times New Roman" w:eastAsia="Times New Roman" w:hAnsi="Times New Roman" w:cs="Times New Roman"/>
          <w:color w:val="000000"/>
          <w:sz w:val="28"/>
          <w:szCs w:val="28"/>
          <w:shd w:val="clear" w:color="auto" w:fill="FFFFFF"/>
          <w:lang w:eastAsia="ru-RU"/>
        </w:rPr>
        <w:t>про</w:t>
      </w:r>
      <w:r>
        <w:rPr>
          <w:rFonts w:ascii="Times New Roman" w:eastAsia="Times New Roman" w:hAnsi="Times New Roman" w:cs="Times New Roman"/>
          <w:color w:val="000000"/>
          <w:sz w:val="28"/>
          <w:szCs w:val="28"/>
          <w:shd w:val="clear" w:color="auto" w:fill="FFFFFF"/>
          <w:lang w:val="uk-UA" w:eastAsia="ru-RU"/>
        </w:rPr>
        <w:t>хання Всеволода він посадив у Києві Рюрикового сина, а Всеволодового зятя Ростислава, але ч</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дав йому всі волості його батька, не певно. У всякому разі сам Київ стояв у такій тісній залежності від Романа, що </w:t>
      </w:r>
      <w:r>
        <w:rPr>
          <w:rFonts w:ascii="Times New Roman" w:eastAsia="Times New Roman" w:hAnsi="Times New Roman" w:cs="Times New Roman"/>
          <w:color w:val="000000"/>
          <w:sz w:val="28"/>
          <w:szCs w:val="28"/>
          <w:shd w:val="clear" w:color="auto" w:fill="FFFFFF"/>
          <w:lang w:eastAsia="ru-RU"/>
        </w:rPr>
        <w:t xml:space="preserve">Рюрик </w:t>
      </w:r>
      <w:r>
        <w:rPr>
          <w:rFonts w:ascii="Times New Roman" w:eastAsia="Times New Roman" w:hAnsi="Times New Roman" w:cs="Times New Roman"/>
          <w:color w:val="000000"/>
          <w:sz w:val="28"/>
          <w:szCs w:val="28"/>
          <w:shd w:val="clear" w:color="auto" w:fill="FFFFFF"/>
          <w:lang w:val="uk-UA" w:eastAsia="ru-RU"/>
        </w:rPr>
        <w:t xml:space="preserve">не відважувався аж до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Романа ски</w:t>
      </w:r>
      <w:r>
        <w:rPr>
          <w:rFonts w:ascii="Times New Roman" w:eastAsia="Times New Roman" w:hAnsi="Times New Roman" w:cs="Times New Roman"/>
          <w:color w:val="000000"/>
          <w:sz w:val="28"/>
          <w:szCs w:val="28"/>
          <w:shd w:val="clear" w:color="auto" w:fill="FFFFFF"/>
          <w:lang w:val="uk-UA" w:eastAsia="ru-RU"/>
        </w:rPr>
        <w:softHyphen/>
        <w:t>нути свого чернецтва, хоч у Києві (де його пострижено) княжив його син.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Рюриковими союзниками Ольговичами Роман встановив добрі відно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сини, правдоподібно - змусивши їх відмовитись від всяких претензій на Галичину, а з Всеволодом суздальським, що претен</w:t>
      </w:r>
      <w:r>
        <w:rPr>
          <w:rFonts w:ascii="Times New Roman" w:eastAsia="Times New Roman" w:hAnsi="Times New Roman" w:cs="Times New Roman"/>
          <w:color w:val="000000"/>
          <w:sz w:val="28"/>
          <w:szCs w:val="28"/>
          <w:shd w:val="clear" w:color="auto" w:fill="FFFFFF"/>
          <w:lang w:val="uk-UA" w:eastAsia="ru-RU"/>
        </w:rPr>
        <w:softHyphen/>
        <w:t>дував на роль сеньйора українських князів, прийшов до ближчого порозуміння. Порядкуючи укра-їнськими справами за порозумінням з ним, Роман дуже зручно віддавав своїх противників під контроль Всево</w:t>
      </w:r>
      <w:r>
        <w:rPr>
          <w:rFonts w:ascii="Times New Roman" w:eastAsia="Times New Roman" w:hAnsi="Times New Roman" w:cs="Times New Roman"/>
          <w:color w:val="000000"/>
          <w:sz w:val="28"/>
          <w:szCs w:val="28"/>
          <w:shd w:val="clear" w:color="auto" w:fill="FFFFFF"/>
          <w:lang w:val="uk-UA" w:eastAsia="ru-RU"/>
        </w:rPr>
        <w:softHyphen/>
        <w:t>лода і заручався його поміччю для під-держання порядку, встановле</w:t>
      </w:r>
      <w:r>
        <w:rPr>
          <w:rFonts w:ascii="Times New Roman" w:eastAsia="Times New Roman" w:hAnsi="Times New Roman" w:cs="Times New Roman"/>
          <w:color w:val="000000"/>
          <w:sz w:val="28"/>
          <w:szCs w:val="28"/>
          <w:shd w:val="clear" w:color="auto" w:fill="FFFFFF"/>
          <w:lang w:val="uk-UA" w:eastAsia="ru-RU"/>
        </w:rPr>
        <w:softHyphen/>
        <w:t>ного на Україні - своїх впливів там. Як я вже сказав, Роман, мабуть з огляду на Всеволода, на його претензії на старшинство</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над Києвом і не лишив Київщини собі; не хотячи ані накликати конфлікту з Всеволодом, ані підпорядкувати себе його претензіям на старшинство, він за-довольнився роллю фактичного господаря на правобічній Україні, а своїми укладами з Всеволодом фактично поставив себе на рівні з ним, так що в полі-тичній системі земель давньої Руської держави над старим, бідним Києвом піднімались тепер два нові політичні центри: південний Галич і північний Володимир суздальський в союзних відносинах між собою. Після свіжого опанування Галичини, що висунуло Романа на перше місце між українськими князями, ці київські війни 1201-4 р. були новим тріумфом Романа, що зробили його не першим між рівними, а зверхником українських земель.</w:t>
      </w:r>
      <w:r w:rsidR="00974080" w:rsidRPr="00974080">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Під впливом цих фактів утворився у нього титул, з яким він виступає в літопису —“ самодержець всієї Русі“</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цими київськими кампаніями Романа стояли його походи на половців, що теж дуже спричинилися до його престижу (як взагалі всяка війна з половцями була популярна в українській суспільності). Половці були союзниками Рюрика, отже мотивом Романових походів могло бути покарання їх за цей союз і пустошення Київської землі, але також і оборона від них Київщини надалі, бо Роман брав Київщину ніби під фактичну свою опіку. Окрім того, тут могли входити в гру дипломатичні зноси</w:t>
      </w:r>
      <w:r w:rsidR="00974080">
        <w:rPr>
          <w:rFonts w:ascii="Times New Roman" w:eastAsia="Times New Roman" w:hAnsi="Times New Roman" w:cs="Times New Roman"/>
          <w:color w:val="000000"/>
          <w:sz w:val="28"/>
          <w:szCs w:val="28"/>
          <w:shd w:val="clear" w:color="auto" w:fill="FFFFFF"/>
          <w:lang w:val="uk-UA" w:eastAsia="ru-RU"/>
        </w:rPr>
        <w:t>ни Романа з Візантією. Першу зв</w:t>
      </w:r>
      <w:r>
        <w:rPr>
          <w:rFonts w:ascii="Times New Roman" w:eastAsia="Times New Roman" w:hAnsi="Times New Roman" w:cs="Times New Roman"/>
          <w:color w:val="000000"/>
          <w:sz w:val="28"/>
          <w:szCs w:val="28"/>
          <w:shd w:val="clear" w:color="auto" w:fill="FFFFFF"/>
          <w:lang w:val="uk-UA" w:eastAsia="ru-RU"/>
        </w:rPr>
        <w:t>істку про них ми маємо з 1200 р. Не знати, чи вони тоді наново були завязані, чи почалися ще тоді, як Роман сидів у Володимирі; досить, що в травні 1200 р. в Царгороді було посольство від Романа, на чолі котрого стояв Твердята Остромирич; про нього згадує царгородський паломник новгородець Добриня</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Оповідаючи про похід Романа на половців (перший з ряду), тогочасний візантійський письменник Никита Хоніат з великим визнанням підносить, що цей похід Романа змусив половців забратися з візантійських земель, де вони були небезпечні уже і Царгороду; він мотивує цей похід симпатіями Романа до Візантії та жалем за нещасливою її людністю, нищеною цими частими половецькими набігами; ці симпатії він адресує почасти Роману, „почасти впливам його архіпастиря“ — митрополита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479.</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Хожденіє арх. Антонія вид. Лопарьова с. 15 (Палестинскій </w:t>
      </w:r>
      <w:r>
        <w:rPr>
          <w:rFonts w:ascii="Times New Roman" w:eastAsia="Times New Roman" w:hAnsi="Times New Roman" w:cs="Times New Roman"/>
          <w:color w:val="000000"/>
          <w:sz w:val="24"/>
          <w:szCs w:val="24"/>
          <w:shd w:val="clear" w:color="auto" w:fill="FFFFFF"/>
          <w:lang w:eastAsia="ru-RU"/>
        </w:rPr>
        <w:t>сборникъ т.51).</w:t>
      </w:r>
      <w:r>
        <w:rPr>
          <w:rFonts w:ascii="Times New Roman" w:eastAsia="Times New Roman" w:hAnsi="Times New Roman" w:cs="Times New Roman"/>
          <w:color w:val="000000"/>
          <w:sz w:val="24"/>
          <w:szCs w:val="24"/>
          <w:shd w:val="clear" w:color="auto" w:fill="FFFFFF"/>
          <w:lang w:val="uk-UA" w:eastAsia="ru-RU"/>
        </w:rPr>
        <w:t xml:space="preserve"> Інші посли Романа окрім Твердяти у Антонія названі такі: Недан, Домажир (ім'я, відоме між галиць-кими боярами), Дмитрій і Негвар (вар. Несвар).</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-9-</w:t>
      </w:r>
    </w:p>
    <w:p w:rsidR="00CB294F" w:rsidRDefault="00CB294F" w:rsidP="00CB294F">
      <w:pPr>
        <w:spacing w:after="0" w:line="240" w:lineRule="auto"/>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або м</w:t>
      </w:r>
      <w:r>
        <w:rPr>
          <w:rFonts w:ascii="Times New Roman" w:eastAsia="Times New Roman" w:hAnsi="Times New Roman" w:cs="Times New Roman"/>
          <w:color w:val="000000"/>
          <w:sz w:val="28"/>
          <w:szCs w:val="28"/>
          <w:shd w:val="clear" w:color="auto" w:fill="FFFFFF"/>
          <w:lang w:eastAsia="ru-RU"/>
        </w:rPr>
        <w:t xml:space="preserve">оже </w:t>
      </w:r>
      <w:r>
        <w:rPr>
          <w:rFonts w:ascii="Times New Roman" w:eastAsia="Times New Roman" w:hAnsi="Times New Roman" w:cs="Times New Roman"/>
          <w:color w:val="000000"/>
          <w:sz w:val="28"/>
          <w:szCs w:val="28"/>
          <w:shd w:val="clear" w:color="auto" w:fill="FFFFFF"/>
          <w:lang w:val="uk-UA" w:eastAsia="ru-RU"/>
        </w:rPr>
        <w:t>і патріарха, що міг посередничити в цих переговорах.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Обидва походи були здійснені зимою (1201/2 чи 1202/3, і 1203/4), і були для половців дуже шкідливі: було взято багато невільників і здобичі і визволено з неволі багато русинів, а „По</w:t>
      </w:r>
      <w:r>
        <w:rPr>
          <w:rFonts w:ascii="Times New Roman" w:eastAsia="Times New Roman" w:hAnsi="Times New Roman" w:cs="Times New Roman"/>
          <w:color w:val="000000"/>
          <w:sz w:val="28"/>
          <w:szCs w:val="28"/>
          <w:shd w:val="clear" w:color="auto" w:fill="FFFFFF"/>
          <w:lang w:val="uk-UA" w:eastAsia="ru-RU"/>
        </w:rPr>
        <w:softHyphen/>
        <w:t>ловецьку землю без перешкод зруйновано і знищено“, як каже Хоніат. Походи зробили сильне враження у сучасників, і посмерт</w:t>
      </w:r>
      <w:r>
        <w:rPr>
          <w:rFonts w:ascii="Times New Roman" w:eastAsia="Times New Roman" w:hAnsi="Times New Roman" w:cs="Times New Roman"/>
          <w:color w:val="000000"/>
          <w:sz w:val="28"/>
          <w:szCs w:val="28"/>
          <w:shd w:val="clear" w:color="auto" w:fill="FFFFFF"/>
          <w:lang w:val="uk-UA" w:eastAsia="ru-RU"/>
        </w:rPr>
        <w:softHyphen/>
        <w:t>на похвала Роману у Галицькому літопису спеціально спиняється на його походах на „поганих“ - що він, „ідучи слідом діда свого Мономаха, кинувся на поганих як лев, сердитий був, як рись, нищив їх як крокодил, переходив їх землю як орел, бо був хоробрий як тур“. Здається, що були і спеціальні пісні про ці походи Романа на половців.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Не знати коли, Роман увійшов також в дуже приязні відно</w:t>
      </w:r>
      <w:r>
        <w:rPr>
          <w:rFonts w:ascii="Times New Roman" w:eastAsia="Times New Roman" w:hAnsi="Times New Roman" w:cs="Times New Roman"/>
          <w:color w:val="000000"/>
          <w:sz w:val="28"/>
          <w:szCs w:val="28"/>
          <w:shd w:val="clear" w:color="auto" w:fill="FFFFFF"/>
          <w:lang w:val="uk-UA" w:eastAsia="ru-RU"/>
        </w:rPr>
        <w:softHyphen/>
        <w:t xml:space="preserve">сини з новим угорським королем Андрієм. Як я згадував вище, Андрій вів війну з своїм братом королем Емериком, і з кінцем 1204 </w:t>
      </w:r>
      <w:r>
        <w:rPr>
          <w:rFonts w:ascii="Times New Roman" w:eastAsia="Times New Roman" w:hAnsi="Times New Roman" w:cs="Times New Roman"/>
          <w:bCs/>
          <w:color w:val="000000"/>
          <w:sz w:val="28"/>
          <w:szCs w:val="28"/>
          <w:shd w:val="clear" w:color="auto" w:fill="FFFFFF"/>
          <w:lang w:eastAsia="ru-RU"/>
        </w:rPr>
        <w:t>р.</w:t>
      </w:r>
      <w:r>
        <w:rPr>
          <w:rFonts w:ascii="Times New Roman" w:eastAsia="Times New Roman" w:hAnsi="Times New Roman" w:cs="Times New Roman"/>
          <w:b/>
          <w:bCs/>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по його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захопив у свої руки </w:t>
      </w:r>
      <w:r>
        <w:rPr>
          <w:rFonts w:ascii="Times New Roman" w:eastAsia="Times New Roman" w:hAnsi="Times New Roman" w:cs="Times New Roman"/>
          <w:color w:val="000000"/>
          <w:sz w:val="28"/>
          <w:szCs w:val="28"/>
          <w:shd w:val="clear" w:color="auto" w:fill="FFFFFF"/>
          <w:lang w:eastAsia="ru-RU"/>
        </w:rPr>
        <w:t>вла</w:t>
      </w:r>
      <w:r>
        <w:rPr>
          <w:rFonts w:ascii="Times New Roman" w:eastAsia="Times New Roman" w:hAnsi="Times New Roman" w:cs="Times New Roman"/>
          <w:color w:val="000000"/>
          <w:sz w:val="28"/>
          <w:szCs w:val="28"/>
          <w:shd w:val="clear" w:color="auto" w:fill="FFFFFF"/>
          <w:lang w:val="uk-UA" w:eastAsia="ru-RU"/>
        </w:rPr>
        <w:t>ду над Угор</w:t>
      </w:r>
      <w:r>
        <w:rPr>
          <w:rFonts w:ascii="Times New Roman" w:eastAsia="Times New Roman" w:hAnsi="Times New Roman" w:cs="Times New Roman"/>
          <w:color w:val="000000"/>
          <w:sz w:val="28"/>
          <w:szCs w:val="28"/>
          <w:shd w:val="clear" w:color="auto" w:fill="FFFFFF"/>
          <w:lang w:val="uk-UA" w:eastAsia="ru-RU"/>
        </w:rPr>
        <w:softHyphen/>
        <w:t xml:space="preserve">щиною, спочатку як опікун свого малого братанича Володислава, а після його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став королем титулованим. Які саме </w:t>
      </w:r>
      <w:r>
        <w:rPr>
          <w:rFonts w:ascii="Times New Roman" w:eastAsia="Times New Roman" w:hAnsi="Times New Roman" w:cs="Times New Roman"/>
          <w:color w:val="000000"/>
          <w:sz w:val="28"/>
          <w:szCs w:val="28"/>
          <w:shd w:val="clear" w:color="auto" w:fill="FFFFFF"/>
          <w:lang w:eastAsia="ru-RU"/>
        </w:rPr>
        <w:t xml:space="preserve">зв'язки в'язали </w:t>
      </w:r>
      <w:r>
        <w:rPr>
          <w:rFonts w:ascii="Times New Roman" w:eastAsia="Times New Roman" w:hAnsi="Times New Roman" w:cs="Times New Roman"/>
          <w:color w:val="000000"/>
          <w:sz w:val="28"/>
          <w:szCs w:val="28"/>
          <w:shd w:val="clear" w:color="auto" w:fill="FFFFFF"/>
          <w:lang w:val="uk-UA" w:eastAsia="ru-RU"/>
        </w:rPr>
        <w:t xml:space="preserve">його з Романом, не знати; нема нічого неможливого, що ще під час своєї боротьби з Емериком Андрій </w:t>
      </w:r>
      <w:r>
        <w:rPr>
          <w:rFonts w:ascii="Times New Roman" w:eastAsia="Times New Roman" w:hAnsi="Times New Roman" w:cs="Times New Roman"/>
          <w:color w:val="000000"/>
          <w:sz w:val="28"/>
          <w:szCs w:val="28"/>
          <w:shd w:val="clear" w:color="auto" w:fill="FFFFFF"/>
          <w:lang w:eastAsia="ru-RU"/>
        </w:rPr>
        <w:t xml:space="preserve">зав'язав </w:t>
      </w:r>
      <w:r>
        <w:rPr>
          <w:rFonts w:ascii="Times New Roman" w:eastAsia="Times New Roman" w:hAnsi="Times New Roman" w:cs="Times New Roman"/>
          <w:color w:val="000000"/>
          <w:sz w:val="28"/>
          <w:szCs w:val="28"/>
          <w:shd w:val="clear" w:color="auto" w:fill="FFFFFF"/>
          <w:lang w:val="uk-UA" w:eastAsia="ru-RU"/>
        </w:rPr>
        <w:t>зносини з Ро</w:t>
      </w:r>
      <w:r>
        <w:rPr>
          <w:rFonts w:ascii="Times New Roman" w:eastAsia="Times New Roman" w:hAnsi="Times New Roman" w:cs="Times New Roman"/>
          <w:color w:val="000000"/>
          <w:sz w:val="28"/>
          <w:szCs w:val="28"/>
          <w:shd w:val="clear" w:color="auto" w:fill="FFFFFF"/>
          <w:lang w:val="uk-UA" w:eastAsia="ru-RU"/>
        </w:rPr>
        <w:softHyphen/>
        <w:t xml:space="preserve">маном. З пізнішого довідуємось, що вони навіть посвоячилися: вдову Романа Андрій звав „ят-рівкою“, отже Роман був йому якимсь кузеном, але точніше про це свояцтво нічого не знаємо. У всякому разі між ними був тісний союз і фамілійна умова: коли котрий з них помре раніше, другий має заопікуватися його дітьми, і потім Лєшко в Галицькому літопису каже Андрію: „тебЪ бо другъ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бЪ, кляла ся бо бЪста, яко оставшю в животЪ племени его любовь имЪти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Натомість відносини Романа до Лєшка скоро, як я вже згадував, попсувалися. Галицький літопис каже, що їх розсварив син Мєшка Володислав Тонконогий, “льстячи межи ними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завидуючи їх любові”</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Між Лєшком і Володиславом була емуляція за краківський стіл: Лєш</w:t>
      </w:r>
      <w:r>
        <w:rPr>
          <w:rFonts w:ascii="Times New Roman" w:eastAsia="Times New Roman" w:hAnsi="Times New Roman" w:cs="Times New Roman"/>
          <w:color w:val="000000"/>
          <w:sz w:val="28"/>
          <w:szCs w:val="28"/>
          <w:shd w:val="clear" w:color="auto" w:fill="FFFFFF"/>
          <w:lang w:eastAsia="ru-RU"/>
        </w:rPr>
        <w:t xml:space="preserve">ко </w:t>
      </w:r>
      <w:r>
        <w:rPr>
          <w:rFonts w:ascii="Times New Roman" w:eastAsia="Times New Roman" w:hAnsi="Times New Roman" w:cs="Times New Roman"/>
          <w:color w:val="000000"/>
          <w:sz w:val="28"/>
          <w:szCs w:val="28"/>
          <w:shd w:val="clear" w:color="auto" w:fill="FFFFFF"/>
          <w:lang w:val="uk-UA" w:eastAsia="ru-RU"/>
        </w:rPr>
        <w:t>вибив з Кракова Володислава, і Володиславу було наручно перетягнути на свою сторону такого сильного сусіда, як Роман. Хронологія цих років польської історії взагалі дуже слабка: новіші дослідники пересувають вигнання Володислава з Кракова вже на 1202 р.</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отже відтоді можна б датувати і початки розмиря між Романом і Лєшком. На якому грунті стався потім конфлікт між Романом і Лєшком, не знаємо. Тогочасні джерела нічого не кажуть про причини походу Романа на Польщу, що закінчився його смертю, аж Длуґош вперше оповідає, що Роман хотів здобути Люблінську землю: пояснення як з одного боку дуже правдоподібне, супроти пізніших війн ХІІІ-ХІ</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val="uk-UA" w:eastAsia="ru-RU"/>
        </w:rPr>
        <w:t xml:space="preserve"> ст. за Люблін, так власне тим і підозріле, що могло бути викомбіноване Длугошем по аналогії пізніших подій.</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У одного західного хроніста маємо звістку, що натякає на участь Романа в тогочасній боротьбі в Німеччині; звістка ця говорить про намір Романа йти походом на Саксонію перед смертю, але вона стоїть так одиноко і походить з такого далекого джерела, що трудно на ній що-небуть далі будувати</w:t>
      </w:r>
      <w:r>
        <w:rPr>
          <w:rFonts w:ascii="Times New Roman" w:eastAsia="Times New Roman" w:hAnsi="Times New Roman" w:cs="Times New Roman"/>
          <w:color w:val="000000"/>
          <w:sz w:val="28"/>
          <w:szCs w:val="28"/>
          <w:shd w:val="clear" w:color="auto" w:fill="FFFFFF"/>
          <w:vertAlign w:val="superscript"/>
          <w:lang w:val="uk-UA" w:eastAsia="ru-RU"/>
        </w:rPr>
        <w:t>4</w:t>
      </w:r>
      <w:r>
        <w:rPr>
          <w:rFonts w:ascii="Times New Roman" w:eastAsia="Times New Roman" w:hAnsi="Times New Roman" w:cs="Times New Roman"/>
          <w:color w:val="000000"/>
          <w:sz w:val="28"/>
          <w:szCs w:val="28"/>
          <w:shd w:val="clear" w:color="auto" w:fill="FFFFFF"/>
          <w:lang w:val="uk-UA" w:eastAsia="ru-RU"/>
        </w:rPr>
        <w:t>. Так само неясною зістається справа Романових зносин з папою, переказаних досить популярним в новішій історіографії оповіданням</w:t>
      </w:r>
      <w:r>
        <w:rPr>
          <w:rFonts w:ascii="Times New Roman" w:eastAsia="Times New Roman" w:hAnsi="Times New Roman" w:cs="Times New Roman"/>
          <w:color w:val="000000"/>
          <w:sz w:val="28"/>
          <w:szCs w:val="28"/>
          <w:shd w:val="clear" w:color="auto" w:fill="FFFFFF"/>
          <w:vertAlign w:val="superscript"/>
          <w:lang w:val="uk-UA" w:eastAsia="ru-RU"/>
        </w:rPr>
        <w:t>5</w:t>
      </w:r>
      <w:r>
        <w:rPr>
          <w:rFonts w:ascii="Times New Roman" w:eastAsia="Times New Roman" w:hAnsi="Times New Roman" w:cs="Times New Roman"/>
          <w:color w:val="000000"/>
          <w:sz w:val="28"/>
          <w:szCs w:val="28"/>
          <w:shd w:val="clear" w:color="auto" w:fill="FFFFFF"/>
          <w:lang w:val="uk-UA" w:eastAsia="ru-RU"/>
        </w:rPr>
        <w:t>. Воно оповідає це так: папа, почувши, що Роман переміг угрів і ляхів і підбив собі всю Русь, присилав послів до Романа, намовляючи його на латинство та пообіцяв йому королівський вінець і поміч меча св. Петра для подальших завоювань. Але Роман повів з послами диспут проти латинства „отъ писма“, а на обіцянку помочі вийняв свій меч і запитав: „чи такий меч має папа, що береться допомагати в завоюваннях? доки він — Роман — має свій, не хоче купувати володінь іншою ціною, як тільки війною</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Іпат. с. 482.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Іпат. с. 481.</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О. Ва</w:t>
      </w:r>
      <w:r>
        <w:rPr>
          <w:rFonts w:ascii="Times New Roman" w:eastAsia="Times New Roman" w:hAnsi="Times New Roman" w:cs="Times New Roman"/>
          <w:color w:val="000000"/>
          <w:sz w:val="24"/>
          <w:szCs w:val="24"/>
          <w:shd w:val="clear" w:color="auto" w:fill="FFFFFF"/>
          <w:lang w:val="pl-PL" w:eastAsia="ru-RU"/>
        </w:rPr>
        <w:t>lz</w:t>
      </w:r>
      <w:r>
        <w:rPr>
          <w:rFonts w:ascii="Times New Roman" w:eastAsia="Times New Roman" w:hAnsi="Times New Roman" w:cs="Times New Roman"/>
          <w:color w:val="000000"/>
          <w:sz w:val="24"/>
          <w:szCs w:val="24"/>
          <w:shd w:val="clear" w:color="auto" w:fill="FFFFFF"/>
          <w:lang w:val="uk-UA" w:eastAsia="ru-RU"/>
        </w:rPr>
        <w:t xml:space="preserve">ег Walka о </w:t>
      </w:r>
      <w:r>
        <w:rPr>
          <w:rFonts w:ascii="Times New Roman" w:eastAsia="Times New Roman" w:hAnsi="Times New Roman" w:cs="Times New Roman"/>
          <w:color w:val="000000"/>
          <w:sz w:val="24"/>
          <w:szCs w:val="24"/>
          <w:shd w:val="clear" w:color="auto" w:fill="FFFFFF"/>
          <w:lang w:val="pl-PL" w:eastAsia="ru-RU"/>
        </w:rPr>
        <w:t>tron kr</w:t>
      </w:r>
      <w:r>
        <w:rPr>
          <w:rFonts w:ascii="Times New Roman" w:eastAsia="Times New Roman" w:hAnsi="Times New Roman" w:cs="Times New Roman"/>
          <w:color w:val="000000"/>
          <w:sz w:val="24"/>
          <w:szCs w:val="24"/>
          <w:shd w:val="clear" w:color="auto" w:fill="FFFFFF"/>
          <w:lang w:val="uk-UA" w:eastAsia="ru-RU"/>
        </w:rPr>
        <w:t>а</w:t>
      </w:r>
      <w:r>
        <w:rPr>
          <w:rFonts w:ascii="Times New Roman" w:eastAsia="Times New Roman" w:hAnsi="Times New Roman" w:cs="Times New Roman"/>
          <w:color w:val="000000"/>
          <w:sz w:val="24"/>
          <w:szCs w:val="24"/>
          <w:shd w:val="clear" w:color="auto" w:fill="FFFFFF"/>
          <w:lang w:val="pl-PL" w:eastAsia="ru-RU"/>
        </w:rPr>
        <w:t>k</w:t>
      </w:r>
      <w:r>
        <w:rPr>
          <w:rFonts w:ascii="Times New Roman" w:eastAsia="Times New Roman" w:hAnsi="Times New Roman" w:cs="Times New Roman"/>
          <w:color w:val="000000"/>
          <w:sz w:val="24"/>
          <w:szCs w:val="24"/>
          <w:shd w:val="clear" w:color="auto" w:fill="FFFFFF"/>
          <w:lang w:val="uk-UA" w:eastAsia="ru-RU"/>
        </w:rPr>
        <w:t>о</w:t>
      </w:r>
      <w:r>
        <w:rPr>
          <w:rFonts w:ascii="Times New Roman" w:eastAsia="Times New Roman" w:hAnsi="Times New Roman" w:cs="Times New Roman"/>
          <w:color w:val="000000"/>
          <w:sz w:val="24"/>
          <w:szCs w:val="24"/>
          <w:shd w:val="clear" w:color="auto" w:fill="FFFFFF"/>
          <w:lang w:val="pl-PL" w:eastAsia="ru-RU"/>
        </w:rPr>
        <w:t>wsk</w:t>
      </w:r>
      <w:r>
        <w:rPr>
          <w:rFonts w:ascii="Times New Roman" w:eastAsia="Times New Roman" w:hAnsi="Times New Roman" w:cs="Times New Roman"/>
          <w:color w:val="000000"/>
          <w:sz w:val="24"/>
          <w:szCs w:val="24"/>
          <w:shd w:val="clear" w:color="auto" w:fill="FFFFFF"/>
          <w:lang w:val="uk-UA" w:eastAsia="ru-RU"/>
        </w:rPr>
        <w:t xml:space="preserve">і </w:t>
      </w:r>
      <w:r>
        <w:rPr>
          <w:rFonts w:ascii="Times New Roman" w:eastAsia="Times New Roman" w:hAnsi="Times New Roman" w:cs="Times New Roman"/>
          <w:color w:val="000000"/>
          <w:sz w:val="24"/>
          <w:szCs w:val="24"/>
          <w:shd w:val="clear" w:color="auto" w:fill="FFFFFF"/>
          <w:lang w:val="pl-PL" w:eastAsia="ru-RU"/>
        </w:rPr>
        <w:t>w</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pl-PL" w:eastAsia="ru-RU"/>
        </w:rPr>
        <w:t>l</w:t>
      </w:r>
      <w:r>
        <w:rPr>
          <w:rFonts w:ascii="Times New Roman" w:eastAsia="Times New Roman" w:hAnsi="Times New Roman" w:cs="Times New Roman"/>
          <w:color w:val="000000"/>
          <w:sz w:val="24"/>
          <w:szCs w:val="24"/>
          <w:shd w:val="clear" w:color="auto" w:fill="FFFFFF"/>
          <w:lang w:val="uk-UA" w:eastAsia="ru-RU"/>
        </w:rPr>
        <w:t xml:space="preserve">atach 1202 і 1210/11 </w:t>
      </w:r>
      <w:r>
        <w:rPr>
          <w:rFonts w:ascii="Times New Roman" w:eastAsia="Times New Roman" w:hAnsi="Times New Roman" w:cs="Times New Roman"/>
          <w:color w:val="000000"/>
          <w:sz w:val="24"/>
          <w:szCs w:val="24"/>
          <w:shd w:val="clear" w:color="auto" w:fill="FFFFFF"/>
          <w:lang w:val="pl-PL" w:eastAsia="ru-RU"/>
        </w:rPr>
        <w:t xml:space="preserve">(Rosprawy </w:t>
      </w:r>
      <w:r>
        <w:rPr>
          <w:rFonts w:ascii="Times New Roman" w:eastAsia="Times New Roman" w:hAnsi="Times New Roman" w:cs="Times New Roman"/>
          <w:color w:val="000000"/>
          <w:sz w:val="24"/>
          <w:szCs w:val="24"/>
          <w:shd w:val="clear" w:color="auto" w:fill="FFFFFF"/>
          <w:lang w:val="uk-UA" w:eastAsia="ru-RU"/>
        </w:rPr>
        <w:t xml:space="preserve">wydz. </w:t>
      </w:r>
      <w:r>
        <w:rPr>
          <w:rFonts w:ascii="Times New Roman" w:eastAsia="Times New Roman" w:hAnsi="Times New Roman" w:cs="Times New Roman"/>
          <w:color w:val="000000"/>
          <w:sz w:val="24"/>
          <w:szCs w:val="24"/>
          <w:shd w:val="clear" w:color="auto" w:fill="FFFFFF"/>
          <w:lang w:val="en-US" w:eastAsia="ru-RU"/>
        </w:rPr>
        <w:t>Histor</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en-US" w:eastAsia="ru-RU"/>
        </w:rPr>
        <w:t>filosof</w:t>
      </w:r>
      <w:r>
        <w:rPr>
          <w:rFonts w:ascii="Times New Roman" w:eastAsia="Times New Roman" w:hAnsi="Times New Roman" w:cs="Times New Roman"/>
          <w:color w:val="000000"/>
          <w:sz w:val="24"/>
          <w:szCs w:val="24"/>
          <w:shd w:val="clear" w:color="auto" w:fill="FFFFFF"/>
          <w:lang w:val="uk-UA" w:eastAsia="ru-RU"/>
        </w:rPr>
        <w:t xml:space="preserve">. XXX) — він відкидає загально прийня дату і приймає р. 1202.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Pr>
          <w:rFonts w:ascii="Times New Roman" w:eastAsia="Times New Roman" w:hAnsi="Times New Roman" w:cs="Times New Roman"/>
          <w:color w:val="000000"/>
          <w:sz w:val="24"/>
          <w:szCs w:val="24"/>
          <w:shd w:val="clear" w:color="auto" w:fill="FFFFFF"/>
          <w:lang w:val="uk-UA" w:eastAsia="ru-RU"/>
        </w:rPr>
        <w:t xml:space="preserve"> Про неї див. у прим. 2.</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Pr>
          <w:rFonts w:ascii="Times New Roman" w:eastAsia="Times New Roman" w:hAnsi="Times New Roman" w:cs="Times New Roman"/>
          <w:color w:val="000000"/>
          <w:sz w:val="24"/>
          <w:szCs w:val="24"/>
          <w:shd w:val="clear" w:color="auto" w:fill="FFFFFF"/>
          <w:lang w:val="uk-UA" w:eastAsia="ru-RU"/>
        </w:rPr>
        <w:t xml:space="preserve">Библіотека россійская </w:t>
      </w:r>
      <w:r>
        <w:rPr>
          <w:rFonts w:ascii="Times New Roman" w:eastAsia="Times New Roman" w:hAnsi="Times New Roman" w:cs="Times New Roman"/>
          <w:color w:val="000000"/>
          <w:sz w:val="24"/>
          <w:szCs w:val="24"/>
          <w:shd w:val="clear" w:color="auto" w:fill="FFFFFF"/>
          <w:lang w:eastAsia="ru-RU"/>
        </w:rPr>
        <w:t xml:space="preserve">историческая, т. </w:t>
      </w:r>
      <w:r>
        <w:rPr>
          <w:rFonts w:ascii="Times New Roman" w:eastAsia="Times New Roman" w:hAnsi="Times New Roman" w:cs="Times New Roman"/>
          <w:color w:val="000000"/>
          <w:sz w:val="24"/>
          <w:szCs w:val="24"/>
          <w:shd w:val="clear" w:color="auto" w:fill="FFFFFF"/>
          <w:lang w:val="uk-UA" w:eastAsia="ru-RU"/>
        </w:rPr>
        <w:t>І, 1767, с. 300; оповідання це належить до редакційних додатків, в тексті Радивилівського кодексу цієї записки нема, див. фототипічне вндання його, 1902 р.</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-11-</w:t>
      </w:r>
    </w:p>
    <w:p w:rsidR="00CB294F" w:rsidRDefault="00CB294F" w:rsidP="00CB294F">
      <w:pPr>
        <w:spacing w:after="0" w:line="240" w:lineRule="auto"/>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(кров'ю),</w:t>
      </w:r>
      <w:r>
        <w:rPr>
          <w:rFonts w:ascii="Times New Roman" w:eastAsia="Times New Roman" w:hAnsi="Times New Roman" w:cs="Times New Roman"/>
          <w:color w:val="000000"/>
          <w:sz w:val="28"/>
          <w:szCs w:val="28"/>
          <w:shd w:val="clear" w:color="auto" w:fill="FFFFFF"/>
          <w:lang w:val="uk-UA" w:eastAsia="ru-RU"/>
        </w:rPr>
        <w:t xml:space="preserve"> „якоже </w:t>
      </w:r>
      <w:r>
        <w:rPr>
          <w:rFonts w:ascii="Times New Roman" w:eastAsia="Times New Roman" w:hAnsi="Times New Roman" w:cs="Times New Roman"/>
          <w:color w:val="000000"/>
          <w:sz w:val="28"/>
          <w:szCs w:val="28"/>
          <w:shd w:val="clear" w:color="auto" w:fill="FFFFFF"/>
          <w:lang w:eastAsia="ru-RU"/>
        </w:rPr>
        <w:t xml:space="preserve">отцы и </w:t>
      </w:r>
      <w:r>
        <w:rPr>
          <w:rFonts w:ascii="Times New Roman" w:eastAsia="Times New Roman" w:hAnsi="Times New Roman" w:cs="Times New Roman"/>
          <w:color w:val="000000"/>
          <w:sz w:val="28"/>
          <w:szCs w:val="28"/>
          <w:shd w:val="clear" w:color="auto" w:fill="FFFFFF"/>
          <w:lang w:val="uk-UA" w:eastAsia="ru-RU"/>
        </w:rPr>
        <w:t>дед</w:t>
      </w:r>
      <w:r>
        <w:rPr>
          <w:rFonts w:ascii="Times New Roman" w:eastAsia="Times New Roman" w:hAnsi="Times New Roman" w:cs="Times New Roman"/>
          <w:color w:val="000000"/>
          <w:sz w:val="28"/>
          <w:szCs w:val="28"/>
          <w:shd w:val="clear" w:color="auto" w:fill="FFFFFF"/>
          <w:lang w:eastAsia="ru-RU"/>
        </w:rPr>
        <w:t>ы</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 xml:space="preserve">наши </w:t>
      </w:r>
      <w:r>
        <w:rPr>
          <w:rFonts w:ascii="Times New Roman" w:eastAsia="Times New Roman" w:hAnsi="Times New Roman" w:cs="Times New Roman"/>
          <w:color w:val="000000"/>
          <w:sz w:val="28"/>
          <w:szCs w:val="28"/>
          <w:shd w:val="clear" w:color="auto" w:fill="FFFFFF"/>
          <w:lang w:val="uk-UA" w:eastAsia="ru-RU"/>
        </w:rPr>
        <w:t xml:space="preserve">розмножили землю Рускую“. Це оповідання має вже виразні сліди Романової легенди (образ грізного Романа), з другого — сліди пізнішої емуляції з латинством, і в цій формі його треба трактувати рішуче як легенду. Лишається тільки питання, чи в основі її лежить </w:t>
      </w:r>
      <w:r>
        <w:rPr>
          <w:rFonts w:ascii="Times New Roman" w:eastAsia="Times New Roman" w:hAnsi="Times New Roman" w:cs="Times New Roman"/>
          <w:color w:val="000000"/>
          <w:sz w:val="28"/>
          <w:szCs w:val="28"/>
          <w:shd w:val="clear" w:color="auto" w:fill="FFFFFF"/>
          <w:lang w:eastAsia="ru-RU"/>
        </w:rPr>
        <w:t xml:space="preserve">пам'ять </w:t>
      </w:r>
      <w:r>
        <w:rPr>
          <w:rFonts w:ascii="Times New Roman" w:eastAsia="Times New Roman" w:hAnsi="Times New Roman" w:cs="Times New Roman"/>
          <w:color w:val="000000"/>
          <w:sz w:val="28"/>
          <w:szCs w:val="28"/>
          <w:shd w:val="clear" w:color="auto" w:fill="FFFFFF"/>
          <w:lang w:val="uk-UA" w:eastAsia="ru-RU"/>
        </w:rPr>
        <w:t>про дійсний факт: по</w:t>
      </w:r>
      <w:r>
        <w:rPr>
          <w:rFonts w:ascii="Times New Roman" w:eastAsia="Times New Roman" w:hAnsi="Times New Roman" w:cs="Times New Roman"/>
          <w:color w:val="000000"/>
          <w:sz w:val="28"/>
          <w:szCs w:val="28"/>
          <w:shd w:val="clear" w:color="auto" w:fill="FFFFFF"/>
          <w:lang w:val="uk-UA" w:eastAsia="ru-RU"/>
        </w:rPr>
        <w:softHyphen/>
        <w:t xml:space="preserve">сольство папи до Романа і відмовну відповідь Романа, чи на Романа перенесено попросту </w:t>
      </w:r>
      <w:r>
        <w:rPr>
          <w:rFonts w:ascii="Times New Roman" w:eastAsia="Times New Roman" w:hAnsi="Times New Roman" w:cs="Times New Roman"/>
          <w:color w:val="000000"/>
          <w:sz w:val="28"/>
          <w:szCs w:val="28"/>
          <w:shd w:val="clear" w:color="auto" w:fill="FFFFFF"/>
          <w:lang w:eastAsia="ru-RU"/>
        </w:rPr>
        <w:t xml:space="preserve">пам'ять </w:t>
      </w:r>
      <w:r>
        <w:rPr>
          <w:rFonts w:ascii="Times New Roman" w:eastAsia="Times New Roman" w:hAnsi="Times New Roman" w:cs="Times New Roman"/>
          <w:color w:val="000000"/>
          <w:sz w:val="28"/>
          <w:szCs w:val="28"/>
          <w:shd w:val="clear" w:color="auto" w:fill="FFFFFF"/>
          <w:lang w:val="uk-UA" w:eastAsia="ru-RU"/>
        </w:rPr>
        <w:t>пізніших уніонних пересправ. Треба признати, що панування сучасного Романові папи Інокентія ІІІ, взагалі дуже рухливого та в роздаванні королівських титулів щедрого, досить відповідає цій звістці про посольство, а свіже опанування латинниками Візантії, що відкривало римській курії горизонти дальшого здобування східних схизматиків, і голосна слава Романа — все це обставини, що дуже надавалися до та</w:t>
      </w:r>
      <w:r>
        <w:rPr>
          <w:rFonts w:ascii="Times New Roman" w:eastAsia="Times New Roman" w:hAnsi="Times New Roman" w:cs="Times New Roman"/>
          <w:color w:val="000000"/>
          <w:sz w:val="28"/>
          <w:szCs w:val="28"/>
          <w:shd w:val="clear" w:color="auto" w:fill="FFFFFF"/>
          <w:lang w:val="uk-UA" w:eastAsia="ru-RU"/>
        </w:rPr>
        <w:softHyphen/>
        <w:t>кого посольства до нього; але далі правдодоподібності йти не можемо, не маючи ніяких документальних звісток про це. Легенда у всякому разі має виразний характер пізнішого літературного оброб</w:t>
      </w:r>
      <w:r>
        <w:rPr>
          <w:rFonts w:ascii="Times New Roman" w:eastAsia="Times New Roman" w:hAnsi="Times New Roman" w:cs="Times New Roman"/>
          <w:color w:val="000000"/>
          <w:sz w:val="28"/>
          <w:szCs w:val="28"/>
          <w:shd w:val="clear" w:color="auto" w:fill="FFFFFF"/>
          <w:lang w:val="uk-UA" w:eastAsia="ru-RU"/>
        </w:rPr>
        <w:softHyphen/>
        <w:t>лення і висуває фігуру непримиренного Романа в докір пізнішим слабодухам, що йшли на заклики Риму.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внутрішньої діяльності Романа після його переходу в Гали</w:t>
      </w:r>
      <w:r>
        <w:rPr>
          <w:rFonts w:ascii="Times New Roman" w:eastAsia="Times New Roman" w:hAnsi="Times New Roman" w:cs="Times New Roman"/>
          <w:color w:val="000000"/>
          <w:sz w:val="28"/>
          <w:szCs w:val="28"/>
          <w:shd w:val="clear" w:color="auto" w:fill="FFFFFF"/>
          <w:lang w:val="uk-UA" w:eastAsia="ru-RU"/>
        </w:rPr>
        <w:softHyphen/>
        <w:t>чину су</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часники оповіли тільки про його гостру боротьбу з бояр</w:t>
      </w:r>
      <w:r>
        <w:rPr>
          <w:rFonts w:ascii="Times New Roman" w:eastAsia="Times New Roman" w:hAnsi="Times New Roman" w:cs="Times New Roman"/>
          <w:color w:val="000000"/>
          <w:sz w:val="28"/>
          <w:szCs w:val="28"/>
          <w:shd w:val="clear" w:color="auto" w:fill="FFFFFF"/>
          <w:lang w:val="uk-UA" w:eastAsia="ru-RU"/>
        </w:rPr>
        <w:softHyphen/>
        <w:t>ством. У галицькому літопис</w:t>
      </w:r>
      <w:r>
        <w:rPr>
          <w:rFonts w:ascii="Times New Roman" w:eastAsia="Times New Roman" w:hAnsi="Times New Roman" w:cs="Times New Roman"/>
          <w:color w:val="000000"/>
          <w:sz w:val="28"/>
          <w:szCs w:val="28"/>
          <w:shd w:val="clear" w:color="auto" w:fill="FFFFFF"/>
          <w:lang w:val="en-US" w:eastAsia="ru-RU"/>
        </w:rPr>
        <w:t>y</w:t>
      </w:r>
      <w:r>
        <w:rPr>
          <w:rFonts w:ascii="Times New Roman" w:eastAsia="Times New Roman" w:hAnsi="Times New Roman" w:cs="Times New Roman"/>
          <w:color w:val="000000"/>
          <w:sz w:val="28"/>
          <w:szCs w:val="28"/>
          <w:shd w:val="clear" w:color="auto" w:fill="FFFFFF"/>
          <w:lang w:val="uk-UA" w:eastAsia="ru-RU"/>
        </w:rPr>
        <w:t xml:space="preserve"> маємо тільки глуху, принагідну згадку, що Роман вигнав з Галичини „кормильчичів“ — проводирів противної йому партії Ігоревичів. Натомість багато (аж заба</w:t>
      </w:r>
      <w:r>
        <w:rPr>
          <w:rFonts w:ascii="Times New Roman" w:eastAsia="Times New Roman" w:hAnsi="Times New Roman" w:cs="Times New Roman"/>
          <w:color w:val="000000"/>
          <w:sz w:val="28"/>
          <w:szCs w:val="28"/>
          <w:shd w:val="clear" w:color="auto" w:fill="FFFFFF"/>
          <w:lang w:val="uk-UA" w:eastAsia="ru-RU"/>
        </w:rPr>
        <w:softHyphen/>
        <w:t>гато</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оповідає про це сучасник Кадлубек. Ми бачили, що у нього галицькі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уже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Володимира страшно бояться кан-</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дидатури Романа, знаючи його вирафіноване тиранство. І Роман дійсно зараз справджує боярські страхи: „скоро тільки Лєшко відійшов із своїми, Роман захоплює несподівано (!) визначніших галицьких бояр і вбиває: одних живими закопує в землю, других розрубує на кусні, з інших лупить шкіру, інших розстрілює стрілами, інших живих потрошить — всякі способи кари вишукує, тяжким ворогом ставши для своїх підданих, мов для ворогів. Кого не міг він вхопити явно (бо майже всі розбіглися по чужих краях), - зваблює дарунками, обіцянками, і якими тільки міг способами: приймав їх приязно, засипує гонорами, вивищує, потім видумавши яку-небудь вину — ув'язнює та губить їх нечуваними муками, чи з тим, аби забрати собі майно скараних,чи щоб іншим нагнати ст</w:t>
      </w:r>
      <w:r>
        <w:rPr>
          <w:rFonts w:ascii="Times New Roman" w:eastAsia="Times New Roman" w:hAnsi="Times New Roman" w:cs="Times New Roman"/>
          <w:color w:val="000000"/>
          <w:sz w:val="28"/>
          <w:szCs w:val="28"/>
          <w:shd w:val="clear" w:color="auto" w:fill="FFFFFF"/>
          <w:lang w:val="en-US" w:eastAsia="ru-RU"/>
        </w:rPr>
        <w:t>paxy</w:t>
      </w:r>
      <w:r>
        <w:rPr>
          <w:rFonts w:ascii="Times New Roman" w:eastAsia="Times New Roman" w:hAnsi="Times New Roman" w:cs="Times New Roman"/>
          <w:color w:val="000000"/>
          <w:sz w:val="28"/>
          <w:szCs w:val="28"/>
          <w:shd w:val="clear" w:color="auto" w:fill="FFFFFF"/>
          <w:lang w:val="uk-UA" w:eastAsia="ru-RU"/>
        </w:rPr>
        <w:t xml:space="preserve">, чи щоб безпечніше панувати, вигубивши найбільш сильних. Звичайними </w:t>
      </w:r>
      <w:r>
        <w:rPr>
          <w:rFonts w:ascii="Times New Roman" w:eastAsia="Times New Roman" w:hAnsi="Times New Roman" w:cs="Times New Roman"/>
          <w:color w:val="000000"/>
          <w:sz w:val="28"/>
          <w:szCs w:val="28"/>
          <w:shd w:val="clear" w:color="auto" w:fill="FFFFFF"/>
          <w:lang w:eastAsia="ru-RU"/>
        </w:rPr>
        <w:t>прислів'ями</w:t>
      </w:r>
      <w:r>
        <w:rPr>
          <w:rFonts w:ascii="Times New Roman" w:eastAsia="Times New Roman" w:hAnsi="Times New Roman" w:cs="Times New Roman"/>
          <w:color w:val="000000"/>
          <w:sz w:val="28"/>
          <w:szCs w:val="28"/>
          <w:shd w:val="clear" w:color="auto" w:fill="FFFFFF"/>
          <w:lang w:val="uk-UA" w:eastAsia="ru-RU"/>
        </w:rPr>
        <w:t xml:space="preserve"> його було: “не можна безпечно їсти меду, не винищивши роя; не буде пахнути коріння, поки його не потовчеш”</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Безперечно Кадлубек, взагалі відомий своїм ритозризмомі повною сво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бодою в деталях, дав собі духу і в цьому оповіданні. Буквально брати його оповідання неможливо (правдоподібно — воно все навіяне якимсь літератур-ним джерелом), але мусимо прийняти основу - гостру боротьбу Романа з боярством, хоч певне без тих драстичних крайнощів, про які оповідає Кадлубек. Коли б вони були в дійсності - ми певне б почули їх відгомони і в наших джерелах, бодай у пізніших згадках; тим часом оповідаючи про такпих визначних ворогів Романа, як Кормильчичі, літопис каже тільки, що Роман „загнав їх“.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Які мотиви водили Романом у цій боротьбі? Чи нищив він партію своїх противників, чи хотів обламати роги боярським претензіям на широкі впливи, їх охоту правити самим іменем свого князя? Правдоподібно, і одне, і друге. Про репресії Романа на політичних противників говорить літописна згадка; само собою правдоподібно і те, що Роман не вмів помиритися з широкими претензіями галицьких бояр, тим більше, що мусив привести з собою з Володимира своїх старих і вірних бояр, яким</w:t>
      </w:r>
    </w:p>
    <w:p w:rsidR="00CB294F"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de-DE" w:eastAsia="ru-RU"/>
        </w:rPr>
        <w:t xml:space="preserve">Monum. Pol. hist. </w:t>
      </w:r>
      <w:r>
        <w:rPr>
          <w:rFonts w:ascii="Times New Roman" w:eastAsia="Times New Roman" w:hAnsi="Times New Roman" w:cs="Times New Roman"/>
          <w:color w:val="000000"/>
          <w:sz w:val="24"/>
          <w:szCs w:val="24"/>
          <w:shd w:val="clear" w:color="auto" w:fill="FFFFFF"/>
          <w:lang w:val="uk-UA" w:eastAsia="ru-RU"/>
        </w:rPr>
        <w:t>IІ. 440</w:t>
      </w:r>
      <w:r>
        <w:rPr>
          <w:rFonts w:ascii="Times New Roman" w:eastAsia="Times New Roman" w:hAnsi="Times New Roman" w:cs="Times New Roman"/>
          <w:color w:val="000000"/>
          <w:sz w:val="24"/>
          <w:szCs w:val="24"/>
          <w:shd w:val="clear" w:color="auto" w:fill="FFFFFF"/>
          <w:lang w:val="de-DE" w:eastAsia="ru-RU"/>
        </w:rPr>
        <w:t xml:space="preserve">—1. </w:t>
      </w:r>
      <w:r>
        <w:rPr>
          <w:rFonts w:ascii="Times New Roman" w:eastAsia="Times New Roman" w:hAnsi="Times New Roman" w:cs="Times New Roman"/>
          <w:color w:val="000000"/>
          <w:sz w:val="24"/>
          <w:szCs w:val="24"/>
          <w:shd w:val="clear" w:color="auto" w:fill="FFFFFF"/>
          <w:lang w:val="uk-UA" w:eastAsia="ru-RU"/>
        </w:rPr>
        <w:t xml:space="preserve">Давно уже зауважено подібність першого з наведених ніби Романових прислів до літописних слів соцького Микули, сказаних з нагоди походу Данила на бояр (1231): „не погнетши </w:t>
      </w:r>
      <w:r>
        <w:rPr>
          <w:rFonts w:ascii="Times New Roman" w:eastAsia="Times New Roman" w:hAnsi="Times New Roman" w:cs="Times New Roman"/>
          <w:color w:val="000000"/>
          <w:sz w:val="24"/>
          <w:szCs w:val="24"/>
          <w:shd w:val="clear" w:color="auto" w:fill="FFFFFF"/>
          <w:lang w:eastAsia="ru-RU"/>
        </w:rPr>
        <w:t>пчелъ,</w:t>
      </w:r>
      <w:r>
        <w:rPr>
          <w:rFonts w:ascii="Times New Roman" w:eastAsia="Times New Roman" w:hAnsi="Times New Roman" w:cs="Times New Roman"/>
          <w:color w:val="000000"/>
          <w:sz w:val="24"/>
          <w:szCs w:val="24"/>
          <w:shd w:val="clear" w:color="auto" w:fill="FFFFFF"/>
          <w:lang w:val="uk-UA" w:eastAsia="ru-RU"/>
        </w:rPr>
        <w:t xml:space="preserve"> меду не </w:t>
      </w:r>
      <w:r>
        <w:rPr>
          <w:rFonts w:ascii="Times New Roman" w:eastAsia="Times New Roman" w:hAnsi="Times New Roman" w:cs="Times New Roman"/>
          <w:color w:val="000000"/>
          <w:sz w:val="24"/>
          <w:szCs w:val="24"/>
          <w:shd w:val="clear" w:color="auto" w:fill="FFFFFF"/>
          <w:lang w:eastAsia="ru-RU"/>
        </w:rPr>
        <w:t>е</w:t>
      </w:r>
      <w:r>
        <w:rPr>
          <w:rFonts w:ascii="Times New Roman" w:eastAsia="Times New Roman" w:hAnsi="Times New Roman" w:cs="Times New Roman"/>
          <w:color w:val="000000"/>
          <w:sz w:val="24"/>
          <w:szCs w:val="24"/>
          <w:shd w:val="clear" w:color="auto" w:fill="FFFFFF"/>
          <w:lang w:val="uk-UA" w:eastAsia="ru-RU"/>
        </w:rPr>
        <w:t xml:space="preserve">дять“ (Іпат. с. 509). Міг би Микула </w:t>
      </w:r>
      <w:r>
        <w:rPr>
          <w:rFonts w:ascii="Times New Roman" w:eastAsia="Times New Roman" w:hAnsi="Times New Roman" w:cs="Times New Roman"/>
          <w:color w:val="000000"/>
          <w:sz w:val="24"/>
          <w:szCs w:val="24"/>
          <w:shd w:val="clear" w:color="auto" w:fill="FFFFFF"/>
          <w:lang w:eastAsia="ru-RU"/>
        </w:rPr>
        <w:t>з</w:t>
      </w:r>
      <w:r>
        <w:rPr>
          <w:rFonts w:ascii="Times New Roman" w:eastAsia="Times New Roman" w:hAnsi="Times New Roman" w:cs="Times New Roman"/>
          <w:color w:val="000000"/>
          <w:sz w:val="24"/>
          <w:szCs w:val="24"/>
          <w:shd w:val="clear" w:color="auto" w:fill="FFFFFF"/>
          <w:lang w:val="uk-UA" w:eastAsia="ru-RU"/>
        </w:rPr>
        <w:t xml:space="preserve">гадати </w:t>
      </w:r>
      <w:r>
        <w:rPr>
          <w:rFonts w:ascii="Times New Roman" w:eastAsia="Times New Roman" w:hAnsi="Times New Roman" w:cs="Times New Roman"/>
          <w:color w:val="000000"/>
          <w:sz w:val="24"/>
          <w:szCs w:val="24"/>
          <w:shd w:val="clear" w:color="auto" w:fill="FFFFFF"/>
          <w:lang w:eastAsia="ru-RU"/>
        </w:rPr>
        <w:t>при цьому Р</w:t>
      </w:r>
      <w:r>
        <w:rPr>
          <w:rFonts w:ascii="Times New Roman" w:eastAsia="Times New Roman" w:hAnsi="Times New Roman" w:cs="Times New Roman"/>
          <w:color w:val="000000"/>
          <w:sz w:val="24"/>
          <w:szCs w:val="24"/>
          <w:shd w:val="clear" w:color="auto" w:fill="FFFFFF"/>
          <w:lang w:val="uk-UA" w:eastAsia="ru-RU"/>
        </w:rPr>
        <w:t xml:space="preserve">омана, коли б </w:t>
      </w:r>
      <w:r>
        <w:rPr>
          <w:rFonts w:ascii="Times New Roman" w:eastAsia="Times New Roman" w:hAnsi="Times New Roman" w:cs="Times New Roman"/>
          <w:color w:val="000000"/>
          <w:sz w:val="24"/>
          <w:szCs w:val="24"/>
          <w:shd w:val="clear" w:color="auto" w:fill="FFFFFF"/>
          <w:lang w:eastAsia="ru-RU"/>
        </w:rPr>
        <w:t>ц</w:t>
      </w:r>
      <w:r>
        <w:rPr>
          <w:rFonts w:ascii="Times New Roman" w:eastAsia="Times New Roman" w:hAnsi="Times New Roman" w:cs="Times New Roman"/>
          <w:color w:val="000000"/>
          <w:sz w:val="24"/>
          <w:szCs w:val="24"/>
          <w:shd w:val="clear" w:color="auto" w:fill="FFFFFF"/>
          <w:lang w:val="uk-UA" w:eastAsia="ru-RU"/>
        </w:rPr>
        <w:t xml:space="preserve">е було таке його </w:t>
      </w:r>
      <w:r>
        <w:rPr>
          <w:rFonts w:ascii="Times New Roman" w:eastAsia="Times New Roman" w:hAnsi="Times New Roman" w:cs="Times New Roman"/>
          <w:color w:val="000000"/>
          <w:sz w:val="24"/>
          <w:szCs w:val="24"/>
          <w:shd w:val="clear" w:color="auto" w:fill="FFFFFF"/>
          <w:lang w:eastAsia="ru-RU"/>
        </w:rPr>
        <w:t>класичне</w:t>
      </w:r>
      <w:r>
        <w:rPr>
          <w:rFonts w:ascii="Times New Roman" w:eastAsia="Times New Roman" w:hAnsi="Times New Roman" w:cs="Times New Roman"/>
          <w:color w:val="000000"/>
          <w:sz w:val="24"/>
          <w:szCs w:val="24"/>
          <w:shd w:val="clear" w:color="auto" w:fill="FFFFFF"/>
          <w:lang w:val="uk-UA" w:eastAsia="ru-RU"/>
        </w:rPr>
        <w:t xml:space="preserve"> прислів</w:t>
      </w:r>
      <w:r>
        <w:rPr>
          <w:rFonts w:ascii="Times New Roman" w:eastAsia="Times New Roman" w:hAnsi="Times New Roman" w:cs="Times New Roman"/>
          <w:color w:val="000000"/>
          <w:sz w:val="24"/>
          <w:szCs w:val="24"/>
          <w:shd w:val="clear" w:color="auto" w:fill="FFFFFF"/>
          <w:lang w:eastAsia="ru-RU"/>
        </w:rPr>
        <w:t>я</w:t>
      </w:r>
      <w:r>
        <w:rPr>
          <w:rFonts w:ascii="Times New Roman" w:eastAsia="Times New Roman" w:hAnsi="Times New Roman" w:cs="Times New Roman"/>
          <w:color w:val="000000"/>
          <w:sz w:val="24"/>
          <w:szCs w:val="24"/>
          <w:shd w:val="clear" w:color="auto" w:fill="FFFFFF"/>
          <w:lang w:val="uk-UA" w:eastAsia="ru-RU"/>
        </w:rPr>
        <w:t xml:space="preserve">, як </w:t>
      </w:r>
      <w:r>
        <w:rPr>
          <w:rFonts w:ascii="Times New Roman" w:eastAsia="Times New Roman" w:hAnsi="Times New Roman" w:cs="Times New Roman"/>
          <w:color w:val="000000"/>
          <w:sz w:val="24"/>
          <w:szCs w:val="24"/>
          <w:shd w:val="clear" w:color="auto" w:fill="FFFFFF"/>
          <w:lang w:eastAsia="ru-RU"/>
        </w:rPr>
        <w:t>представля</w:t>
      </w:r>
      <w:r>
        <w:rPr>
          <w:rFonts w:ascii="Times New Roman" w:eastAsia="Times New Roman" w:hAnsi="Times New Roman" w:cs="Times New Roman"/>
          <w:color w:val="000000"/>
          <w:sz w:val="24"/>
          <w:szCs w:val="24"/>
          <w:shd w:val="clear" w:color="auto" w:fill="FFFFFF"/>
          <w:lang w:val="uk-UA" w:eastAsia="ru-RU"/>
        </w:rPr>
        <w:t>є Кадлубек.</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вірити мав далеко більше підстав, ніж галицьким олігархам, і тим мусив подражнити і так дражливих на пункті своїх впливів бояр галицьких.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В народних масах Роман був безперечно популярний, і його боротьба з боярством, як я зазначив уже, могла хіба ще спричинитися до цієї </w:t>
      </w:r>
      <w:r>
        <w:rPr>
          <w:rFonts w:ascii="Times New Roman" w:eastAsia="Times New Roman" w:hAnsi="Times New Roman" w:cs="Times New Roman"/>
          <w:color w:val="000000"/>
          <w:sz w:val="28"/>
          <w:szCs w:val="28"/>
          <w:shd w:val="clear" w:color="auto" w:fill="FFFFFF"/>
          <w:lang w:eastAsia="ru-RU"/>
        </w:rPr>
        <w:t>популяр</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eastAsia="ru-RU"/>
        </w:rPr>
        <w:t>ност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Про популярність в Галичині мо</w:t>
      </w:r>
      <w:r>
        <w:rPr>
          <w:rFonts w:ascii="Times New Roman" w:eastAsia="Times New Roman" w:hAnsi="Times New Roman" w:cs="Times New Roman"/>
          <w:color w:val="000000"/>
          <w:sz w:val="28"/>
          <w:szCs w:val="28"/>
          <w:shd w:val="clear" w:color="auto" w:fill="FFFFFF"/>
          <w:lang w:val="uk-UA" w:eastAsia="ru-RU"/>
        </w:rPr>
        <w:softHyphen/>
        <w:t>жемо судити з пізнішої прихильності галицької громади до Да</w:t>
      </w:r>
      <w:r>
        <w:rPr>
          <w:rFonts w:ascii="Times New Roman" w:eastAsia="Times New Roman" w:hAnsi="Times New Roman" w:cs="Times New Roman"/>
          <w:color w:val="000000"/>
          <w:sz w:val="28"/>
          <w:szCs w:val="28"/>
          <w:shd w:val="clear" w:color="auto" w:fill="FFFFFF"/>
          <w:lang w:val="uk-UA" w:eastAsia="ru-RU"/>
        </w:rPr>
        <w:softHyphen/>
        <w:t>нила</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про популярність Романа на Волині ми маємо цілий ряд виразних вказівок, перелічених у своєму місці</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 тепер прига</w:t>
      </w:r>
      <w:r>
        <w:rPr>
          <w:rFonts w:ascii="Times New Roman" w:eastAsia="Times New Roman" w:hAnsi="Times New Roman" w:cs="Times New Roman"/>
          <w:color w:val="000000"/>
          <w:sz w:val="28"/>
          <w:szCs w:val="28"/>
          <w:shd w:val="clear" w:color="auto" w:fill="FFFFFF"/>
          <w:lang w:val="uk-UA" w:eastAsia="ru-RU"/>
        </w:rPr>
        <w:softHyphen/>
        <w:t xml:space="preserve">даємо тільки одну, цікаву тим, що вона показує популярність Романа і між волинською аристократією (може й земською, але найскорше — таки всякою, земською і </w:t>
      </w:r>
      <w:r>
        <w:rPr>
          <w:rFonts w:ascii="Times New Roman" w:eastAsia="Times New Roman" w:hAnsi="Times New Roman" w:cs="Times New Roman"/>
          <w:color w:val="000000"/>
          <w:sz w:val="28"/>
          <w:szCs w:val="28"/>
          <w:shd w:val="clear" w:color="auto" w:fill="FFFFFF"/>
          <w:lang w:eastAsia="ru-RU"/>
        </w:rPr>
        <w:t>служебною)</w:t>
      </w:r>
      <w:r>
        <w:rPr>
          <w:rFonts w:ascii="Times New Roman" w:eastAsia="Times New Roman" w:hAnsi="Times New Roman" w:cs="Times New Roman"/>
          <w:color w:val="000000"/>
          <w:sz w:val="28"/>
          <w:szCs w:val="28"/>
          <w:shd w:val="clear" w:color="auto" w:fill="FFFFFF"/>
          <w:lang w:val="uk-UA" w:eastAsia="ru-RU"/>
        </w:rPr>
        <w:t>: на похоронах його внука Володимира Васильковича літописець так каже плакатися по ньому „ліпшим мужом володимирським“ : „добре було б нам умерти з тобою, господине!— зробив ти нам таку свободу, як дід твій Роман: той був оборонив нас від усяких кривд, а ти пішов був слідом свого діда“</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Тим вичерпуються наші відомості про діяльність Романа в ролі фундатора і володаря Галицько-волинської держави. Навіть з цих скупих відомостей імпонує нам ця фігура, його сміливість, певність. Протягом такого короткого часу, кількома сильними уда</w:t>
      </w:r>
      <w:r>
        <w:rPr>
          <w:rFonts w:ascii="Times New Roman" w:eastAsia="Times New Roman" w:hAnsi="Times New Roman" w:cs="Times New Roman"/>
          <w:color w:val="000000"/>
          <w:sz w:val="28"/>
          <w:szCs w:val="28"/>
          <w:shd w:val="clear" w:color="auto" w:fill="FFFFFF"/>
          <w:lang w:val="uk-UA" w:eastAsia="ru-RU"/>
        </w:rPr>
        <w:softHyphen/>
        <w:t xml:space="preserve">рами збив він до купи велику, поважну державу і засів у ній певно і міцно, піднявши високо своє </w:t>
      </w:r>
      <w:r>
        <w:rPr>
          <w:rFonts w:ascii="Times New Roman" w:eastAsia="Times New Roman" w:hAnsi="Times New Roman" w:cs="Times New Roman"/>
          <w:color w:val="000000"/>
          <w:sz w:val="28"/>
          <w:szCs w:val="28"/>
          <w:shd w:val="clear" w:color="auto" w:fill="FFFFFF"/>
          <w:lang w:eastAsia="ru-RU"/>
        </w:rPr>
        <w:t>ім'я</w:t>
      </w:r>
      <w:r>
        <w:rPr>
          <w:rFonts w:ascii="Times New Roman" w:eastAsia="Times New Roman" w:hAnsi="Times New Roman" w:cs="Times New Roman"/>
          <w:color w:val="000000"/>
          <w:sz w:val="28"/>
          <w:szCs w:val="28"/>
          <w:shd w:val="clear" w:color="auto" w:fill="FFFFFF"/>
          <w:lang w:val="uk-UA" w:eastAsia="ru-RU"/>
        </w:rPr>
        <w:t xml:space="preserve"> у сучасників. Тогочасний новгородський мандрівник титулує його „великим князем“, без ніякого на те прецеденту. Польський сучасник Кадлубек, описавши „тиранство“ Романа, каже, що він „за короткий час незмірно піднявся, так що правив майже всіма землями і князями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Дійсно, галицький літописець, як ми бачили, зве його „самодержцем всієї Русі“, а з нагоди пізнішої подорожі Данила в орду, опи</w:t>
      </w:r>
      <w:r>
        <w:rPr>
          <w:rFonts w:ascii="Times New Roman" w:eastAsia="Times New Roman" w:hAnsi="Times New Roman" w:cs="Times New Roman"/>
          <w:color w:val="000000"/>
          <w:sz w:val="28"/>
          <w:szCs w:val="28"/>
          <w:shd w:val="clear" w:color="auto" w:fill="FFFFFF"/>
          <w:lang w:val="uk-UA" w:eastAsia="ru-RU"/>
        </w:rPr>
        <w:softHyphen/>
        <w:t>суючи контраст сили і могутності Романа з тим пониженням Данила, зве Романа царем, означаючи, як звичайно, титулом царя верх сили і влади</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„єгоже отець бе </w:t>
      </w:r>
      <w:r>
        <w:rPr>
          <w:rFonts w:ascii="Times New Roman" w:eastAsia="Times New Roman" w:hAnsi="Times New Roman" w:cs="Times New Roman"/>
          <w:color w:val="000000"/>
          <w:sz w:val="28"/>
          <w:szCs w:val="28"/>
          <w:shd w:val="clear" w:color="auto" w:fill="FFFFFF"/>
          <w:lang w:eastAsia="ru-RU"/>
        </w:rPr>
        <w:t xml:space="preserve">царь </w:t>
      </w:r>
      <w:r>
        <w:rPr>
          <w:rFonts w:ascii="Times New Roman" w:eastAsia="Times New Roman" w:hAnsi="Times New Roman" w:cs="Times New Roman"/>
          <w:color w:val="000000"/>
          <w:sz w:val="28"/>
          <w:szCs w:val="28"/>
          <w:shd w:val="clear" w:color="auto" w:fill="FFFFFF"/>
          <w:lang w:val="uk-UA" w:eastAsia="ru-RU"/>
        </w:rPr>
        <w:t xml:space="preserve">в Руской </w:t>
      </w:r>
      <w:r>
        <w:rPr>
          <w:rFonts w:ascii="Times New Roman" w:eastAsia="Times New Roman" w:hAnsi="Times New Roman" w:cs="Times New Roman"/>
          <w:color w:val="000000"/>
          <w:sz w:val="28"/>
          <w:szCs w:val="28"/>
          <w:shd w:val="clear" w:color="auto" w:fill="FFFFFF"/>
          <w:lang w:eastAsia="ru-RU"/>
        </w:rPr>
        <w:t xml:space="preserve">земли, иже </w:t>
      </w:r>
      <w:r>
        <w:rPr>
          <w:rFonts w:ascii="Times New Roman" w:eastAsia="Times New Roman" w:hAnsi="Times New Roman" w:cs="Times New Roman"/>
          <w:color w:val="000000"/>
          <w:sz w:val="28"/>
          <w:szCs w:val="28"/>
          <w:shd w:val="clear" w:color="auto" w:fill="FFFFFF"/>
          <w:lang w:val="uk-UA" w:eastAsia="ru-RU"/>
        </w:rPr>
        <w:t xml:space="preserve">покори Половецькую землю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воєва на </w:t>
      </w:r>
      <w:r>
        <w:rPr>
          <w:rFonts w:ascii="Times New Roman" w:eastAsia="Times New Roman" w:hAnsi="Times New Roman" w:cs="Times New Roman"/>
          <w:color w:val="000000"/>
          <w:sz w:val="28"/>
          <w:szCs w:val="28"/>
          <w:shd w:val="clear" w:color="auto" w:fill="FFFFFF"/>
          <w:lang w:eastAsia="ru-RU"/>
        </w:rPr>
        <w:t xml:space="preserve">иные страны </w:t>
      </w:r>
      <w:r>
        <w:rPr>
          <w:rFonts w:ascii="Times New Roman" w:eastAsia="Times New Roman" w:hAnsi="Times New Roman" w:cs="Times New Roman"/>
          <w:color w:val="000000"/>
          <w:sz w:val="28"/>
          <w:szCs w:val="28"/>
          <w:shd w:val="clear" w:color="auto" w:fill="FFFFFF"/>
          <w:lang w:val="uk-UA" w:eastAsia="ru-RU"/>
        </w:rPr>
        <w:t>вси“. Коли б Романові з його енергією і зручністю(?) вдалося використати свої сили протягом довшого часу і зміцнити свою державу, — полі</w:t>
      </w:r>
      <w:r>
        <w:rPr>
          <w:rFonts w:ascii="Times New Roman" w:eastAsia="Times New Roman" w:hAnsi="Times New Roman" w:cs="Times New Roman"/>
          <w:color w:val="000000"/>
          <w:sz w:val="28"/>
          <w:szCs w:val="28"/>
          <w:shd w:val="clear" w:color="auto" w:fill="FFFFFF"/>
          <w:lang w:val="uk-UA" w:eastAsia="ru-RU"/>
        </w:rPr>
        <w:softHyphen/>
        <w:t>тична і культурна історія України могла б скластися інакше,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jc w:val="both"/>
        <w:rPr>
          <w:rFonts w:ascii="Times New Roman" w:eastAsia="Times New Roman" w:hAnsi="Times New Roman" w:cs="Times New Roman"/>
          <w:b/>
          <w:bCs/>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див. т. II с. 475—</w:t>
      </w:r>
      <w:r>
        <w:rPr>
          <w:rFonts w:ascii="Times New Roman" w:eastAsia="Times New Roman" w:hAnsi="Times New Roman" w:cs="Times New Roman"/>
          <w:bCs/>
          <w:color w:val="000000"/>
          <w:sz w:val="24"/>
          <w:szCs w:val="24"/>
          <w:shd w:val="clear" w:color="auto" w:fill="FFFFFF"/>
          <w:lang w:val="uk-UA" w:eastAsia="ru-RU"/>
        </w:rPr>
        <w:t>6.</w:t>
      </w:r>
      <w:r>
        <w:rPr>
          <w:rFonts w:ascii="Times New Roman" w:eastAsia="Times New Roman" w:hAnsi="Times New Roman" w:cs="Times New Roman"/>
          <w:b/>
          <w:bCs/>
          <w:color w:val="000000"/>
          <w:sz w:val="24"/>
          <w:szCs w:val="24"/>
          <w:shd w:val="clear" w:color="auto" w:fill="FFFFFF"/>
          <w:lang w:val="uk-UA" w:eastAsia="ru-RU"/>
        </w:rPr>
        <w:t xml:space="preserve">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de-DE" w:eastAsia="ru-RU"/>
        </w:rPr>
        <w:t xml:space="preserve">Ibid. </w:t>
      </w:r>
      <w:r>
        <w:rPr>
          <w:rFonts w:ascii="Times New Roman" w:eastAsia="Times New Roman" w:hAnsi="Times New Roman" w:cs="Times New Roman"/>
          <w:color w:val="000000"/>
          <w:sz w:val="24"/>
          <w:szCs w:val="24"/>
          <w:shd w:val="clear" w:color="auto" w:fill="FFFFFF"/>
          <w:lang w:val="uk-UA" w:eastAsia="ru-RU"/>
        </w:rPr>
        <w:t xml:space="preserve">с. 405—6.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Іпат. с. 605.</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-14-</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ніж склалася внаслідок його передчасної смерті і дальшого періоду анархії, та тої обставини, що наступники Романа, видно, не дорівнювали йому здіб-ностями.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Подробиці останнього походу Романа відомі з тогочасних джерел дуже мало. Суздальський літопис оповідає, не пояснюючи причин цього походу, що Роман пішов на ляхів і взяв два лядські городи, але в той час, коли його військо стояло табором над Віслою, він відлучився з малим оточенням від табору (Ъха самъ въ малЪ дружинЪ отъ полку своєго), і ляхи, наїхавши на нього несподівано, вбили його разом з тою малою дружиною; довідавшись про це, його військо забрало труп Романа і вернулося з ним у Галич, і його поховано у Галичі в церкві Богородиці. Це оповідання джерела тогочасного, у цій частині взагалі багатого дуже докладними звістками про Україну і Галичину, варте повного нашого </w:t>
      </w:r>
      <w:r>
        <w:rPr>
          <w:rFonts w:ascii="Times New Roman" w:eastAsia="Times New Roman" w:hAnsi="Times New Roman" w:cs="Times New Roman"/>
          <w:color w:val="000000"/>
          <w:sz w:val="28"/>
          <w:szCs w:val="28"/>
          <w:shd w:val="clear" w:color="auto" w:fill="FFFFFF"/>
          <w:lang w:eastAsia="ru-RU"/>
        </w:rPr>
        <w:t>довір'я,</w:t>
      </w:r>
      <w:r>
        <w:rPr>
          <w:rFonts w:ascii="Times New Roman" w:eastAsia="Times New Roman" w:hAnsi="Times New Roman" w:cs="Times New Roman"/>
          <w:color w:val="000000"/>
          <w:sz w:val="28"/>
          <w:szCs w:val="28"/>
          <w:shd w:val="clear" w:color="auto" w:fill="FFFFFF"/>
          <w:lang w:val="uk-UA" w:eastAsia="ru-RU"/>
        </w:rPr>
        <w:t xml:space="preserve"> і з нього виходить, що Р</w:t>
      </w:r>
      <w:r>
        <w:rPr>
          <w:rFonts w:ascii="Times New Roman" w:eastAsia="Times New Roman" w:hAnsi="Times New Roman" w:cs="Times New Roman"/>
          <w:color w:val="000000"/>
          <w:sz w:val="28"/>
          <w:szCs w:val="28"/>
          <w:shd w:val="clear" w:color="auto" w:fill="FFFFFF"/>
          <w:lang w:eastAsia="ru-RU"/>
        </w:rPr>
        <w:t xml:space="preserve">омана </w:t>
      </w:r>
      <w:r>
        <w:rPr>
          <w:rFonts w:ascii="Times New Roman" w:eastAsia="Times New Roman" w:hAnsi="Times New Roman" w:cs="Times New Roman"/>
          <w:color w:val="000000"/>
          <w:sz w:val="28"/>
          <w:szCs w:val="28"/>
          <w:shd w:val="clear" w:color="auto" w:fill="FFFFFF"/>
          <w:lang w:val="uk-UA" w:eastAsia="ru-RU"/>
        </w:rPr>
        <w:t>вбито під час якогось більшого походу на Польщу, одначе не в битві, а зовсім випадково, - на розвідинах мабуть.</w:t>
      </w:r>
      <w:r>
        <w:rPr>
          <w:rFonts w:ascii="Times New Roman" w:eastAsia="Times New Roman" w:hAnsi="Times New Roman" w:cs="Times New Roman"/>
          <w:color w:val="000000"/>
          <w:sz w:val="28"/>
          <w:szCs w:val="28"/>
          <w:shd w:val="clear" w:color="auto" w:fill="FFFFFF"/>
          <w:lang w:val="de-DE"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У старших польських річниках не знаходимо ніяких</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подробиць цього походу, окрім докладного означення місяця Романової смерті: його вбито на св. Гервасія і Протасія, 19 червня 1205 р., в Завихості на Віслі. До цього пізніше прилучаються різні подробиці — що битва була так страшна, аж Вісла почервоніла від крові русинів; що багато їх потонуло в ріці; що рештки Романового війська поляки гнали аж до Володимира; що Романа поховали поляки в Сендомирі і потім видали його тіло русинам в заміну за невільників. Нарешті Длугош, використавши ці наростки і доповнивши їх з пісень і переказів, дав широке оповідання, котре тішиться досить значною популярністю в науковій літературі і досі, але належить, так само як і ті пізніші наростки польських річників, до Романової легенди, а не історії. Ми мусимо триматися вищенаведеного літописного оповідання, а з польських джерел можемо виробити собі дише судження про сильне враження, </w:t>
      </w:r>
      <w:r>
        <w:rPr>
          <w:rFonts w:ascii="Times New Roman" w:eastAsia="Times New Roman" w:hAnsi="Times New Roman" w:cs="Times New Roman"/>
          <w:color w:val="000000"/>
          <w:sz w:val="28"/>
          <w:szCs w:val="28"/>
          <w:shd w:val="clear" w:color="auto" w:fill="FFFFFF"/>
          <w:lang w:eastAsia="ru-RU"/>
        </w:rPr>
        <w:t xml:space="preserve">яке </w:t>
      </w:r>
      <w:r>
        <w:rPr>
          <w:rFonts w:ascii="Times New Roman" w:eastAsia="Times New Roman" w:hAnsi="Times New Roman" w:cs="Times New Roman"/>
          <w:color w:val="000000"/>
          <w:sz w:val="28"/>
          <w:szCs w:val="28"/>
          <w:shd w:val="clear" w:color="auto" w:fill="FFFFFF"/>
          <w:lang w:val="uk-UA" w:eastAsia="ru-RU"/>
        </w:rPr>
        <w:t xml:space="preserve">зробила в Польщі смерть Романа. Про нього свідчать такі факти, як спеціальна фундація, вчинена з цього приводу Лєшком у Кракові - він фундував каплицю на честь св. Гервасія і Протасія, в день котрих убито Романа, як широке розповсюдження звістки про його смерть в польських річниках, і ті різні легендарні наростки. Комбінуючи це все з літописним оповіданням, знаходимо тут підтвердження гадки, що Роман вибрався був на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-15-</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Польщу з дуже серйозними намірами, і його несподівана смерть увільнила Польщу від великого страху; звідти таке сильне враження від смерті цього руського князя в Польщі.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Взагалі Роман полишив по собі глибокий слід у народній пам'яті і сильно відбився в народній фантазіїі: його з цього погляду треба поставити нарівні з Володимиром Вел. і Мономахом, з тим тільки, що індівідуальність Романа в народній і книж</w:t>
      </w:r>
      <w:r>
        <w:rPr>
          <w:rFonts w:ascii="Times New Roman" w:eastAsia="Times New Roman" w:hAnsi="Times New Roman" w:cs="Times New Roman"/>
          <w:color w:val="000000"/>
          <w:sz w:val="28"/>
          <w:szCs w:val="28"/>
          <w:shd w:val="clear" w:color="auto" w:fill="FFFFFF"/>
          <w:lang w:val="uk-UA" w:eastAsia="ru-RU"/>
        </w:rPr>
        <w:softHyphen/>
        <w:t>ній традиції зазначилася далеко визначніше, ніж тих двох ге</w:t>
      </w:r>
      <w:r>
        <w:rPr>
          <w:rFonts w:ascii="Times New Roman" w:eastAsia="Times New Roman" w:hAnsi="Times New Roman" w:cs="Times New Roman"/>
          <w:color w:val="000000"/>
          <w:sz w:val="28"/>
          <w:szCs w:val="28"/>
          <w:shd w:val="clear" w:color="auto" w:fill="FFFFFF"/>
          <w:lang w:val="uk-UA" w:eastAsia="ru-RU"/>
        </w:rPr>
        <w:softHyphen/>
        <w:t>роїв. При іншій нагоді я навів уже залишки пісень про Ро</w:t>
      </w:r>
      <w:r>
        <w:rPr>
          <w:rFonts w:ascii="Times New Roman" w:eastAsia="Times New Roman" w:hAnsi="Times New Roman" w:cs="Times New Roman"/>
          <w:color w:val="000000"/>
          <w:sz w:val="28"/>
          <w:szCs w:val="28"/>
          <w:shd w:val="clear" w:color="auto" w:fill="FFFFFF"/>
          <w:lang w:val="uk-UA" w:eastAsia="ru-RU"/>
        </w:rPr>
        <w:softHyphen/>
        <w:t>мана і його дітей (ці останні, очевидно, займали народну фантазію власне як Романові діти) в народній поезії українській і великоросійській, як українська гра „воротар“, великоросійська билина про війну Романа з литовськими королевичами, а може - і про те, як Роман карав свою жінку. Мусили бути спеціальні пісні і про боротьбу Романа з половцями; здається, їх відгомін маємо у наведеному вище місці Галицького літопису, де літописець, зга</w:t>
      </w:r>
      <w:r>
        <w:rPr>
          <w:rFonts w:ascii="Times New Roman" w:eastAsia="Times New Roman" w:hAnsi="Times New Roman" w:cs="Times New Roman"/>
          <w:color w:val="000000"/>
          <w:sz w:val="28"/>
          <w:szCs w:val="28"/>
          <w:shd w:val="clear" w:color="auto" w:fill="FFFFFF"/>
          <w:lang w:val="uk-UA" w:eastAsia="ru-RU"/>
        </w:rPr>
        <w:softHyphen/>
        <w:t>давши про пісні, які співано з нагоди щасливого походу Данила на ятвягів, пригадує Романа — що він „був нищив поган як лев, аж половці страшили ним своїх дітей“: це звучить як ремі</w:t>
      </w:r>
      <w:r>
        <w:rPr>
          <w:rFonts w:ascii="Times New Roman" w:eastAsia="Times New Roman" w:hAnsi="Times New Roman" w:cs="Times New Roman"/>
          <w:color w:val="000000"/>
          <w:sz w:val="28"/>
          <w:szCs w:val="28"/>
          <w:shd w:val="clear" w:color="auto" w:fill="FFFFFF"/>
          <w:lang w:val="uk-UA" w:eastAsia="ru-RU"/>
        </w:rPr>
        <w:softHyphen/>
        <w:t>нісценція пісні. Про якісь пісні про Романа у поляків згадує Длугош. Нарешті у пізнішого хроніста Стрийковского (Х</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val="uk-UA" w:eastAsia="ru-RU"/>
        </w:rPr>
        <w:t xml:space="preserve">І ст.) знаходимо сліди якихось переказів (або </w:t>
      </w:r>
      <w:r>
        <w:rPr>
          <w:rFonts w:ascii="Times New Roman" w:eastAsia="Times New Roman" w:hAnsi="Times New Roman" w:cs="Times New Roman"/>
          <w:color w:val="000000"/>
          <w:sz w:val="28"/>
          <w:szCs w:val="28"/>
          <w:shd w:val="clear" w:color="auto" w:fill="FFFFFF"/>
          <w:lang w:val="en-US" w:eastAsia="ru-RU"/>
        </w:rPr>
        <w:t>i</w:t>
      </w:r>
      <w:r>
        <w:rPr>
          <w:rFonts w:ascii="Times New Roman" w:eastAsia="Times New Roman" w:hAnsi="Times New Roman" w:cs="Times New Roman"/>
          <w:color w:val="000000"/>
          <w:sz w:val="28"/>
          <w:szCs w:val="28"/>
          <w:shd w:val="clear" w:color="auto" w:fill="FFFFFF"/>
          <w:lang w:val="uk-UA" w:eastAsia="ru-RU"/>
        </w:rPr>
        <w:t xml:space="preserve"> пісень) про перемоги Ро</w:t>
      </w:r>
      <w:r>
        <w:rPr>
          <w:rFonts w:ascii="Times New Roman" w:eastAsia="Times New Roman" w:hAnsi="Times New Roman" w:cs="Times New Roman"/>
          <w:color w:val="000000"/>
          <w:sz w:val="28"/>
          <w:szCs w:val="28"/>
          <w:shd w:val="clear" w:color="auto" w:fill="FFFFFF"/>
          <w:lang w:val="uk-UA" w:eastAsia="ru-RU"/>
        </w:rPr>
        <w:softHyphen/>
        <w:t>мана над Литвою: гніваючись на їх бунти (так представляє то він), Роман уживав литовських невільникік до тяжких робіт, за</w:t>
      </w:r>
      <w:r>
        <w:rPr>
          <w:rFonts w:ascii="Times New Roman" w:eastAsia="Times New Roman" w:hAnsi="Times New Roman" w:cs="Times New Roman"/>
          <w:color w:val="000000"/>
          <w:sz w:val="28"/>
          <w:szCs w:val="28"/>
          <w:shd w:val="clear" w:color="auto" w:fill="FFFFFF"/>
          <w:lang w:val="uk-UA" w:eastAsia="ru-RU"/>
        </w:rPr>
        <w:softHyphen/>
        <w:t>мість худоби: він наказував їх скованих запрягати в плуги та орати ними, замість волів, переорювати „старини“, корчувати „ляди“, і звідти вийшла приказка, як котрийсь (невільник) литвин, навчившися руської мови, сказав, тягнучи плуг: “Ой Романе, Ро</w:t>
      </w:r>
      <w:r>
        <w:rPr>
          <w:rFonts w:ascii="Times New Roman" w:eastAsia="Times New Roman" w:hAnsi="Times New Roman" w:cs="Times New Roman"/>
          <w:color w:val="000000"/>
          <w:sz w:val="28"/>
          <w:szCs w:val="28"/>
          <w:shd w:val="clear" w:color="auto" w:fill="FFFFFF"/>
          <w:lang w:val="uk-UA" w:eastAsia="ru-RU"/>
        </w:rPr>
        <w:softHyphen/>
        <w:t>мане, лихим живеш — Литвою ореш!“</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Цю приказку пробувано толкувати як перекручений відгомін цівілізаційних заходів Романа щодо Литви: що він силоміць змушував їх до хліборобства</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але такі заходи досить сумнівні, скорше вже можна припускати тут пам'ять про тяжкі роботи, на яких уживано невільників.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Стрийковский </w:t>
      </w:r>
      <w:r>
        <w:rPr>
          <w:rFonts w:ascii="Times New Roman" w:eastAsia="Times New Roman" w:hAnsi="Times New Roman" w:cs="Times New Roman"/>
          <w:color w:val="000000"/>
          <w:sz w:val="24"/>
          <w:szCs w:val="24"/>
          <w:shd w:val="clear" w:color="auto" w:fill="FFFFFF"/>
          <w:lang w:val="en-US" w:eastAsia="ru-RU"/>
        </w:rPr>
        <w:t>I</w:t>
      </w:r>
      <w:r>
        <w:rPr>
          <w:rFonts w:ascii="Times New Roman" w:eastAsia="Times New Roman" w:hAnsi="Times New Roman" w:cs="Times New Roman"/>
          <w:color w:val="000000"/>
          <w:sz w:val="24"/>
          <w:szCs w:val="24"/>
          <w:shd w:val="clear" w:color="auto" w:fill="FFFFFF"/>
          <w:lang w:eastAsia="ru-RU"/>
        </w:rPr>
        <w:t xml:space="preserve"> с. 202; ц</w:t>
      </w:r>
      <w:r>
        <w:rPr>
          <w:rFonts w:ascii="Times New Roman" w:eastAsia="Times New Roman" w:hAnsi="Times New Roman" w:cs="Times New Roman"/>
          <w:color w:val="000000"/>
          <w:sz w:val="24"/>
          <w:szCs w:val="24"/>
          <w:shd w:val="clear" w:color="auto" w:fill="FFFFFF"/>
          <w:lang w:val="uk-UA" w:eastAsia="ru-RU"/>
        </w:rPr>
        <w:t>е оповіданн</w:t>
      </w:r>
      <w:r>
        <w:rPr>
          <w:rFonts w:ascii="Times New Roman" w:eastAsia="Times New Roman" w:hAnsi="Times New Roman" w:cs="Times New Roman"/>
          <w:color w:val="000000"/>
          <w:sz w:val="24"/>
          <w:szCs w:val="24"/>
          <w:shd w:val="clear" w:color="auto" w:fill="FFFFFF"/>
          <w:lang w:eastAsia="ru-RU"/>
        </w:rPr>
        <w:t>я</w:t>
      </w:r>
      <w:r>
        <w:rPr>
          <w:rFonts w:ascii="Times New Roman" w:eastAsia="Times New Roman" w:hAnsi="Times New Roman" w:cs="Times New Roman"/>
          <w:color w:val="000000"/>
          <w:sz w:val="24"/>
          <w:szCs w:val="24"/>
          <w:shd w:val="clear" w:color="auto" w:fill="FFFFFF"/>
          <w:lang w:val="uk-UA" w:eastAsia="ru-RU"/>
        </w:rPr>
        <w:t xml:space="preserve"> у нього хибно </w:t>
      </w:r>
      <w:r>
        <w:rPr>
          <w:rFonts w:ascii="Times New Roman" w:eastAsia="Times New Roman" w:hAnsi="Times New Roman" w:cs="Times New Roman"/>
          <w:color w:val="000000"/>
          <w:sz w:val="24"/>
          <w:szCs w:val="24"/>
          <w:shd w:val="clear" w:color="auto" w:fill="FFFFFF"/>
          <w:lang w:eastAsia="ru-RU"/>
        </w:rPr>
        <w:t xml:space="preserve">прив'язане </w:t>
      </w:r>
      <w:r>
        <w:rPr>
          <w:rFonts w:ascii="Times New Roman" w:eastAsia="Times New Roman" w:hAnsi="Times New Roman" w:cs="Times New Roman"/>
          <w:color w:val="000000"/>
          <w:sz w:val="24"/>
          <w:szCs w:val="24"/>
          <w:shd w:val="clear" w:color="auto" w:fill="FFFFFF"/>
          <w:lang w:val="uk-UA" w:eastAsia="ru-RU"/>
        </w:rPr>
        <w:t>до Романа Ростиславича, — що це</w:t>
      </w:r>
      <w:r w:rsidR="00974080">
        <w:rPr>
          <w:rFonts w:ascii="Times New Roman" w:eastAsia="Times New Roman" w:hAnsi="Times New Roman" w:cs="Times New Roman"/>
          <w:color w:val="000000"/>
          <w:sz w:val="24"/>
          <w:szCs w:val="24"/>
          <w:shd w:val="clear" w:color="auto" w:fill="FFFFFF"/>
          <w:lang w:val="uk-UA" w:eastAsia="ru-RU"/>
        </w:rPr>
        <w:t xml:space="preserve"> проста похибка, видно з порівня</w:t>
      </w:r>
      <w:r>
        <w:rPr>
          <w:rFonts w:ascii="Times New Roman" w:eastAsia="Times New Roman" w:hAnsi="Times New Roman" w:cs="Times New Roman"/>
          <w:color w:val="000000"/>
          <w:sz w:val="24"/>
          <w:szCs w:val="24"/>
          <w:shd w:val="clear" w:color="auto" w:fill="FFFFFF"/>
          <w:lang w:val="uk-UA" w:eastAsia="ru-RU"/>
        </w:rPr>
        <w:t xml:space="preserve">ння його повторення на с. 211.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Соловйов І с. 554.</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-16-</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нам цікавий тут цей традиційний образ Романа: скрізь він виступає сильним, грізним володарем, гострим, часом немилосердним</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Смертю Романа розпочинається в Галицько-волинській державі довгий, сорокалітній період замішань, викликаних боротьбою за галицький стіл. Ця боротьба, описана досить детально, але заразом — дуже механічно у Галиць-кому літопису, на перший погляд робить дуже хаотичне враження, так що від неї, на побіжний погляд дійсно може закрутитися голова, як казав старий історик Галичини</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Аби не загубитися в її деталях, будемо слідити головні моменти у розвою цієї боротьби, а особливо — напрями боярської політики, що лежали в основі цієї боротьби і коротко вже зазначені вище нами у іншому місці</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Кінцевою точкою цієї боротьби і замішань треба вважати Ярославську битву і подорож Данила до Бату:</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ці дві події, взяті разом, придушили ворожі елементи і дали Данилові спромогу опанувати свою позицію сильно і певно. Отже цей період боротьби протягнувся від р. 1205 до р. 1245-6.</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Слідячи долю місцевої княжої династії, Романовичів, що опираючись на громаду,становили одну сторону в цій боротьбі, цей сорокалітній період можна поділити на кілька менших: у першому Романовичі через свою молодість займають зовсім пасивне становище і відірвані зовсім від ґрунту; це тягнеться аж до моменту, коли вони дістають востаннє володимирську волость (біля 1214 р.). Звідси іде їхнє князювання у володимирській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аж</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У билині про війну Романа з литовськими королевичами його дружина так карає тих королевичів:</w:t>
      </w:r>
    </w:p>
    <w:p w:rsidR="00CB294F" w:rsidRDefault="00CB294F" w:rsidP="00CB294F">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большему </w:t>
      </w:r>
      <w:r>
        <w:rPr>
          <w:rFonts w:ascii="Times New Roman" w:eastAsia="Times New Roman" w:hAnsi="Times New Roman" w:cs="Times New Roman"/>
          <w:color w:val="000000"/>
          <w:sz w:val="24"/>
          <w:szCs w:val="24"/>
          <w:shd w:val="clear" w:color="auto" w:fill="FFFFFF"/>
          <w:lang w:val="uk-UA" w:eastAsia="ru-RU"/>
        </w:rPr>
        <w:t xml:space="preserve">князю </w:t>
      </w:r>
      <w:r>
        <w:rPr>
          <w:rFonts w:ascii="Times New Roman" w:eastAsia="Times New Roman" w:hAnsi="Times New Roman" w:cs="Times New Roman"/>
          <w:color w:val="000000"/>
          <w:sz w:val="24"/>
          <w:szCs w:val="24"/>
          <w:shd w:val="clear" w:color="auto" w:fill="FFFFFF"/>
          <w:lang w:eastAsia="ru-RU"/>
        </w:rPr>
        <w:t>глаза выкопали,</w:t>
      </w:r>
    </w:p>
    <w:p w:rsidR="00CB294F" w:rsidRDefault="00CB294F" w:rsidP="00CB294F">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а меньшому </w:t>
      </w:r>
      <w:r>
        <w:rPr>
          <w:rFonts w:ascii="Times New Roman" w:eastAsia="Times New Roman" w:hAnsi="Times New Roman" w:cs="Times New Roman"/>
          <w:color w:val="000000"/>
          <w:sz w:val="24"/>
          <w:szCs w:val="24"/>
          <w:shd w:val="clear" w:color="auto" w:fill="FFFFFF"/>
          <w:lang w:val="uk-UA" w:eastAsia="ru-RU"/>
        </w:rPr>
        <w:t xml:space="preserve">брату ноги </w:t>
      </w:r>
      <w:r>
        <w:rPr>
          <w:rFonts w:ascii="Times New Roman" w:eastAsia="Times New Roman" w:hAnsi="Times New Roman" w:cs="Times New Roman"/>
          <w:color w:val="000000"/>
          <w:sz w:val="24"/>
          <w:szCs w:val="24"/>
          <w:shd w:val="clear" w:color="auto" w:fill="FFFFFF"/>
          <w:lang w:eastAsia="ru-RU"/>
        </w:rPr>
        <w:t>выломали,</w:t>
      </w:r>
    </w:p>
    <w:p w:rsidR="00CB294F" w:rsidRDefault="00CB294F" w:rsidP="00CB294F">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и </w:t>
      </w:r>
      <w:r>
        <w:rPr>
          <w:rFonts w:ascii="Times New Roman" w:eastAsia="Times New Roman" w:hAnsi="Times New Roman" w:cs="Times New Roman"/>
          <w:color w:val="000000"/>
          <w:sz w:val="24"/>
          <w:szCs w:val="24"/>
          <w:shd w:val="clear" w:color="auto" w:fill="FFFFFF"/>
          <w:lang w:val="uk-UA" w:eastAsia="ru-RU"/>
        </w:rPr>
        <w:t>посадили меньшаго на большаго</w:t>
      </w:r>
    </w:p>
    <w:p w:rsidR="00CB294F" w:rsidRDefault="00CB294F" w:rsidP="00CB294F">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и </w:t>
      </w:r>
      <w:r>
        <w:rPr>
          <w:rFonts w:ascii="Times New Roman" w:eastAsia="Times New Roman" w:hAnsi="Times New Roman" w:cs="Times New Roman"/>
          <w:color w:val="000000"/>
          <w:sz w:val="24"/>
          <w:szCs w:val="24"/>
          <w:shd w:val="clear" w:color="auto" w:fill="FFFFFF"/>
          <w:lang w:val="uk-UA" w:eastAsia="ru-RU"/>
        </w:rPr>
        <w:t xml:space="preserve">послали </w:t>
      </w:r>
      <w:r>
        <w:rPr>
          <w:rFonts w:ascii="Times New Roman" w:eastAsia="Times New Roman" w:hAnsi="Times New Roman" w:cs="Times New Roman"/>
          <w:color w:val="000000"/>
          <w:sz w:val="24"/>
          <w:szCs w:val="24"/>
          <w:shd w:val="clear" w:color="auto" w:fill="FFFFFF"/>
          <w:lang w:eastAsia="ru-RU"/>
        </w:rPr>
        <w:t xml:space="preserve">къ </w:t>
      </w:r>
      <w:r>
        <w:rPr>
          <w:rFonts w:ascii="Times New Roman" w:eastAsia="Times New Roman" w:hAnsi="Times New Roman" w:cs="Times New Roman"/>
          <w:color w:val="000000"/>
          <w:sz w:val="24"/>
          <w:szCs w:val="24"/>
          <w:shd w:val="clear" w:color="auto" w:fill="FFFFFF"/>
          <w:lang w:val="uk-UA" w:eastAsia="ru-RU"/>
        </w:rPr>
        <w:t>дядюшке.....</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t xml:space="preserve">Можна порівняти це з оповіданням Кадлубка про </w:t>
      </w:r>
      <w:r>
        <w:rPr>
          <w:rFonts w:ascii="Times New Roman" w:eastAsia="Times New Roman" w:hAnsi="Times New Roman" w:cs="Times New Roman"/>
          <w:color w:val="000000"/>
          <w:sz w:val="24"/>
          <w:szCs w:val="24"/>
          <w:shd w:val="clear" w:color="auto" w:fill="FFFFFF"/>
          <w:lang w:eastAsia="ru-RU"/>
        </w:rPr>
        <w:t xml:space="preserve">Романове </w:t>
      </w:r>
      <w:r>
        <w:rPr>
          <w:rFonts w:ascii="Times New Roman" w:eastAsia="Times New Roman" w:hAnsi="Times New Roman" w:cs="Times New Roman"/>
          <w:color w:val="000000"/>
          <w:sz w:val="24"/>
          <w:szCs w:val="24"/>
          <w:shd w:val="clear" w:color="auto" w:fill="FFFFFF"/>
          <w:lang w:val="uk-UA" w:eastAsia="ru-RU"/>
        </w:rPr>
        <w:t>тиранство і Стрийковського - про тих литовських невільників: традиція показується вірною собі, хоч це не перешкоджає нам бачити в ній перебільшення - в традиції взагалі дуже часте.</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eastAsia="ru-RU"/>
        </w:rPr>
        <w:t>„Мы увЪрены, что какъ намъ разсказуя, такъ и читателю внимая,</w:t>
      </w:r>
      <w:r>
        <w:rPr>
          <w:rFonts w:ascii="Times New Roman" w:eastAsia="Times New Roman" w:hAnsi="Times New Roman" w:cs="Times New Roman"/>
          <w:color w:val="000000"/>
          <w:sz w:val="24"/>
          <w:szCs w:val="24"/>
          <w:shd w:val="clear" w:color="auto" w:fill="FFFFFF"/>
          <w:lang w:val="uk-UA" w:eastAsia="ru-RU"/>
        </w:rPr>
        <w:t xml:space="preserve"> кружи</w:t>
      </w:r>
      <w:r>
        <w:rPr>
          <w:rFonts w:ascii="Times New Roman" w:eastAsia="Times New Roman" w:hAnsi="Times New Roman" w:cs="Times New Roman"/>
          <w:color w:val="000000"/>
          <w:sz w:val="24"/>
          <w:szCs w:val="24"/>
          <w:shd w:val="clear" w:color="auto" w:fill="FFFFFF"/>
          <w:lang w:eastAsia="ru-RU"/>
        </w:rPr>
        <w:t xml:space="preserve">тся голова при сего рода </w:t>
      </w:r>
      <w:r>
        <w:rPr>
          <w:rFonts w:ascii="Times New Roman" w:eastAsia="Times New Roman" w:hAnsi="Times New Roman" w:cs="Times New Roman"/>
          <w:color w:val="000000"/>
          <w:sz w:val="24"/>
          <w:szCs w:val="24"/>
          <w:shd w:val="clear" w:color="auto" w:fill="FFFFFF"/>
          <w:lang w:val="uk-UA" w:eastAsia="ru-RU"/>
        </w:rPr>
        <w:t xml:space="preserve">смЪшаніи </w:t>
      </w:r>
      <w:r>
        <w:rPr>
          <w:rFonts w:ascii="Times New Roman" w:eastAsia="Times New Roman" w:hAnsi="Times New Roman" w:cs="Times New Roman"/>
          <w:color w:val="000000"/>
          <w:sz w:val="24"/>
          <w:szCs w:val="24"/>
          <w:shd w:val="clear" w:color="auto" w:fill="FFFFFF"/>
          <w:lang w:eastAsia="ru-RU"/>
        </w:rPr>
        <w:t xml:space="preserve">и запутанности дЪлъ, </w:t>
      </w:r>
      <w:r>
        <w:rPr>
          <w:rFonts w:ascii="Times New Roman" w:eastAsia="Times New Roman" w:hAnsi="Times New Roman" w:cs="Times New Roman"/>
          <w:color w:val="000000"/>
          <w:sz w:val="24"/>
          <w:szCs w:val="24"/>
          <w:shd w:val="clear" w:color="auto" w:fill="FFFFFF"/>
          <w:lang w:val="uk-UA" w:eastAsia="ru-RU"/>
        </w:rPr>
        <w:t>происшествій</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отношеній</w:t>
      </w:r>
      <w:r>
        <w:rPr>
          <w:rFonts w:ascii="Times New Roman" w:eastAsia="Times New Roman" w:hAnsi="Times New Roman" w:cs="Times New Roman"/>
          <w:color w:val="000000"/>
          <w:sz w:val="24"/>
          <w:szCs w:val="24"/>
          <w:shd w:val="clear" w:color="auto" w:fill="FFFFFF"/>
          <w:lang w:eastAsia="ru-RU"/>
        </w:rPr>
        <w:t xml:space="preserve"> и лицъ... НЪтъ ни какой политической системы, ни какой постоянности, хаотическое только замЪшательство, безпбрядочное </w:t>
      </w:r>
      <w:r>
        <w:rPr>
          <w:rFonts w:ascii="Times New Roman" w:eastAsia="Times New Roman" w:hAnsi="Times New Roman" w:cs="Times New Roman"/>
          <w:color w:val="000000"/>
          <w:sz w:val="24"/>
          <w:szCs w:val="24"/>
          <w:shd w:val="clear" w:color="auto" w:fill="FFFFFF"/>
          <w:lang w:val="uk-UA" w:eastAsia="ru-RU"/>
        </w:rPr>
        <w:t xml:space="preserve">шатаніе </w:t>
      </w:r>
      <w:r>
        <w:rPr>
          <w:rFonts w:ascii="Times New Roman" w:eastAsia="Times New Roman" w:hAnsi="Times New Roman" w:cs="Times New Roman"/>
          <w:color w:val="000000"/>
          <w:sz w:val="24"/>
          <w:szCs w:val="24"/>
          <w:shd w:val="clear" w:color="auto" w:fill="FFFFFF"/>
          <w:lang w:eastAsia="ru-RU"/>
        </w:rPr>
        <w:t>и</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смутность“. </w:t>
      </w:r>
      <w:r>
        <w:rPr>
          <w:rFonts w:ascii="Times New Roman" w:eastAsia="Times New Roman" w:hAnsi="Times New Roman" w:cs="Times New Roman"/>
          <w:color w:val="000000"/>
          <w:sz w:val="24"/>
          <w:szCs w:val="24"/>
          <w:shd w:val="clear" w:color="auto" w:fill="FFFFFF"/>
          <w:lang w:val="uk-UA" w:eastAsia="ru-RU"/>
        </w:rPr>
        <w:t>Зубрицкій ІІІ</w:t>
      </w:r>
      <w:r>
        <w:rPr>
          <w:rFonts w:ascii="Times New Roman" w:eastAsia="Times New Roman" w:hAnsi="Times New Roman" w:cs="Times New Roman"/>
          <w:color w:val="000000"/>
          <w:sz w:val="24"/>
          <w:szCs w:val="24"/>
          <w:shd w:val="clear" w:color="auto" w:fill="FFFFFF"/>
          <w:lang w:eastAsia="ru-RU"/>
        </w:rPr>
        <w:t xml:space="preserve">с. 107.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eastAsia="ru-RU"/>
        </w:rPr>
        <w:t xml:space="preserve">Т. </w:t>
      </w:r>
      <w:r>
        <w:rPr>
          <w:rFonts w:ascii="Times New Roman" w:eastAsia="Times New Roman" w:hAnsi="Times New Roman" w:cs="Times New Roman"/>
          <w:color w:val="000000"/>
          <w:sz w:val="24"/>
          <w:szCs w:val="24"/>
          <w:shd w:val="clear" w:color="auto" w:fill="FFFFFF"/>
          <w:lang w:val="uk-UA" w:eastAsia="ru-RU"/>
        </w:rPr>
        <w:t>ІІ</w:t>
      </w:r>
      <w:r>
        <w:rPr>
          <w:rFonts w:ascii="Times New Roman" w:eastAsia="Times New Roman" w:hAnsi="Times New Roman" w:cs="Times New Roman"/>
          <w:color w:val="000000"/>
          <w:sz w:val="24"/>
          <w:szCs w:val="24"/>
          <w:shd w:val="clear" w:color="auto" w:fill="FFFFFF"/>
          <w:lang w:eastAsia="ru-RU"/>
        </w:rPr>
        <w:t xml:space="preserve"> с. 480—2.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-17-</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до смерті Мстислава, </w:t>
      </w:r>
      <w:bookmarkStart w:id="5" w:name="bookmark4"/>
      <w:bookmarkEnd w:id="5"/>
      <w:r>
        <w:rPr>
          <w:rFonts w:ascii="Times New Roman" w:eastAsia="Times New Roman" w:hAnsi="Times New Roman" w:cs="Times New Roman"/>
          <w:color w:val="000000"/>
          <w:sz w:val="28"/>
          <w:szCs w:val="28"/>
          <w:shd w:val="clear" w:color="auto" w:fill="FFFFFF"/>
          <w:lang w:val="uk-UA" w:eastAsia="ru-RU"/>
        </w:rPr>
        <w:t>що дала початок Данилові до свідомої бо</w:t>
      </w:r>
      <w:r>
        <w:rPr>
          <w:rFonts w:ascii="Times New Roman" w:eastAsia="Times New Roman" w:hAnsi="Times New Roman" w:cs="Times New Roman"/>
          <w:color w:val="000000"/>
          <w:sz w:val="28"/>
          <w:szCs w:val="28"/>
          <w:shd w:val="clear" w:color="auto" w:fill="FFFFFF"/>
          <w:lang w:val="uk-UA" w:eastAsia="ru-RU"/>
        </w:rPr>
        <w:softHyphen/>
        <w:t>ротьби за галицький престіл - до 1128 р. Третій період - їх боротьба за галицькій стіл, аж до Ярославської битви.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Коли будемо слідити другий місцевий чинник - боярство, то мусимо покласти ще одну граничну точку, з огляду на пере</w:t>
      </w:r>
      <w:r>
        <w:rPr>
          <w:rFonts w:ascii="Times New Roman" w:eastAsia="Times New Roman" w:hAnsi="Times New Roman" w:cs="Times New Roman"/>
          <w:color w:val="000000"/>
          <w:sz w:val="28"/>
          <w:szCs w:val="28"/>
          <w:shd w:val="clear" w:color="auto" w:fill="FFFFFF"/>
          <w:lang w:val="uk-UA" w:eastAsia="ru-RU"/>
        </w:rPr>
        <w:softHyphen/>
        <w:t>міну в боярській політиці, а саме боярську різню, вчинену Ігореви</w:t>
      </w:r>
      <w:r>
        <w:rPr>
          <w:rFonts w:ascii="Times New Roman" w:eastAsia="Times New Roman" w:hAnsi="Times New Roman" w:cs="Times New Roman"/>
          <w:color w:val="000000"/>
          <w:sz w:val="28"/>
          <w:szCs w:val="28"/>
          <w:shd w:val="clear" w:color="auto" w:fill="FFFFFF"/>
          <w:lang w:val="uk-UA" w:eastAsia="ru-RU"/>
        </w:rPr>
        <w:softHyphen/>
        <w:t xml:space="preserve">чами (1211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доти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ведуть політику династичну, звідти - вони свідомо і свобідно переводять свою боярську політику, з</w:t>
      </w:r>
      <w:r>
        <w:rPr>
          <w:rFonts w:ascii="Times New Roman" w:eastAsia="Times New Roman" w:hAnsi="Times New Roman" w:cs="Times New Roman"/>
          <w:color w:val="000000"/>
          <w:sz w:val="28"/>
          <w:szCs w:val="28"/>
          <w:shd w:val="clear" w:color="auto" w:fill="FFFFFF"/>
          <w:lang w:val="uk-UA" w:eastAsia="ru-RU"/>
        </w:rPr>
        <w:softHyphen/>
        <w:t>рікшися зовсім всяких традицій князівсько-дружинного укладу.</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ab/>
        <w:t>Вкінці в політиці сусідніх держав, що брали участь у галицько- волинських справах - Угорщини і Польщі поворотну точку становить Спішська домовленість, 1214 р. (вона припадає на один майже час з запануванням Романовичів у Володимирі); відтоді Угорщина повертається до своєї давнішої програми - анексації Галичини.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Маючи на оці ці придорожні стовпці, можемо пуститися в свою подорож - відслідковувати історію галицько-волинських замішань.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Смерть Романа була для всіх повною несподіванкою. Ворожі елементи, прибиті ним, того разу не подали оз</w:t>
      </w:r>
      <w:r>
        <w:rPr>
          <w:rFonts w:ascii="Times New Roman" w:eastAsia="Times New Roman" w:hAnsi="Times New Roman" w:cs="Times New Roman"/>
          <w:color w:val="000000"/>
          <w:sz w:val="28"/>
          <w:szCs w:val="28"/>
          <w:shd w:val="clear" w:color="auto" w:fill="FFFFFF"/>
          <w:lang w:eastAsia="ru-RU"/>
        </w:rPr>
        <w:t xml:space="preserve">ак </w:t>
      </w:r>
      <w:r>
        <w:rPr>
          <w:rFonts w:ascii="Times New Roman" w:eastAsia="Times New Roman" w:hAnsi="Times New Roman" w:cs="Times New Roman"/>
          <w:color w:val="000000"/>
          <w:sz w:val="28"/>
          <w:szCs w:val="28"/>
          <w:shd w:val="clear" w:color="auto" w:fill="FFFFFF"/>
          <w:lang w:val="uk-UA" w:eastAsia="ru-RU"/>
        </w:rPr>
        <w:t>життя, і після похо</w:t>
      </w:r>
      <w:r>
        <w:rPr>
          <w:rFonts w:ascii="Times New Roman" w:eastAsia="Times New Roman" w:hAnsi="Times New Roman" w:cs="Times New Roman"/>
          <w:color w:val="000000"/>
          <w:sz w:val="28"/>
          <w:szCs w:val="28"/>
          <w:shd w:val="clear" w:color="auto" w:fill="FFFFFF"/>
          <w:lang w:val="uk-UA" w:eastAsia="ru-RU"/>
        </w:rPr>
        <w:softHyphen/>
        <w:t>рону Романа г</w:t>
      </w:r>
      <w:r>
        <w:rPr>
          <w:rFonts w:ascii="Times New Roman" w:eastAsia="Times New Roman" w:hAnsi="Times New Roman" w:cs="Times New Roman"/>
          <w:color w:val="000000"/>
          <w:sz w:val="28"/>
          <w:szCs w:val="28"/>
          <w:shd w:val="clear" w:color="auto" w:fill="FFFFFF"/>
          <w:lang w:eastAsia="ru-RU"/>
        </w:rPr>
        <w:t>аличан</w:t>
      </w:r>
      <w:r>
        <w:rPr>
          <w:rFonts w:ascii="Times New Roman" w:eastAsia="Times New Roman" w:hAnsi="Times New Roman" w:cs="Times New Roman"/>
          <w:color w:val="000000"/>
          <w:sz w:val="28"/>
          <w:szCs w:val="28"/>
          <w:shd w:val="clear" w:color="auto" w:fill="FFFFFF"/>
          <w:lang w:val="uk-UA" w:eastAsia="ru-RU"/>
        </w:rPr>
        <w:t xml:space="preserve">и присягли на вірність його малому сину Данилу, що мав тільки три роки </w:t>
      </w:r>
      <w:r>
        <w:rPr>
          <w:rFonts w:ascii="Times New Roman" w:eastAsia="Times New Roman" w:hAnsi="Times New Roman" w:cs="Times New Roman"/>
          <w:color w:val="000000"/>
          <w:sz w:val="28"/>
          <w:szCs w:val="28"/>
          <w:shd w:val="clear" w:color="auto" w:fill="FFFFFF"/>
          <w:lang w:eastAsia="ru-RU"/>
        </w:rPr>
        <w:t xml:space="preserve">(меншому </w:t>
      </w:r>
      <w:r>
        <w:rPr>
          <w:rFonts w:ascii="Times New Roman" w:eastAsia="Times New Roman" w:hAnsi="Times New Roman" w:cs="Times New Roman"/>
          <w:color w:val="000000"/>
          <w:sz w:val="28"/>
          <w:szCs w:val="28"/>
          <w:shd w:val="clear" w:color="auto" w:fill="FFFFFF"/>
          <w:lang w:val="uk-UA" w:eastAsia="ru-RU"/>
        </w:rPr>
        <w:t xml:space="preserve">брату його Васильку ішов тільки другий рік). Управу держави іменем Данила обняла його мати — </w:t>
      </w:r>
      <w:r>
        <w:rPr>
          <w:rFonts w:ascii="Times New Roman" w:eastAsia="Times New Roman" w:hAnsi="Times New Roman" w:cs="Times New Roman"/>
          <w:color w:val="000000"/>
          <w:sz w:val="28"/>
          <w:szCs w:val="28"/>
          <w:shd w:val="clear" w:color="auto" w:fill="FFFFFF"/>
          <w:lang w:eastAsia="ru-RU"/>
        </w:rPr>
        <w:t xml:space="preserve">молода Романова </w:t>
      </w:r>
      <w:r>
        <w:rPr>
          <w:rFonts w:ascii="Times New Roman" w:eastAsia="Times New Roman" w:hAnsi="Times New Roman" w:cs="Times New Roman"/>
          <w:color w:val="000000"/>
          <w:sz w:val="28"/>
          <w:szCs w:val="28"/>
          <w:shd w:val="clear" w:color="auto" w:fill="FFFFFF"/>
          <w:lang w:val="uk-UA" w:eastAsia="ru-RU"/>
        </w:rPr>
        <w:t>вдова. Розуміючи непевність свого становища, вона звернулася до найближчого Романового союзника і свого свояка угорського короля, удаючися під його опіку. Угор</w:t>
      </w:r>
      <w:r>
        <w:rPr>
          <w:rFonts w:ascii="Times New Roman" w:eastAsia="Times New Roman" w:hAnsi="Times New Roman" w:cs="Times New Roman"/>
          <w:color w:val="000000"/>
          <w:sz w:val="28"/>
          <w:szCs w:val="28"/>
          <w:shd w:val="clear" w:color="auto" w:fill="FFFFFF"/>
          <w:lang w:val="uk-UA" w:eastAsia="ru-RU"/>
        </w:rPr>
        <w:softHyphen/>
        <w:t>ський король прибув до неї до Сяноку, і тут мусили між ними статися важливі домовленості, про котрі, на жаль, наші джерела не дають точніших відомостей; галицький літописець хвалить прихильність короля до Романової родини, що він „прийняв Данила як свого милого сина“, але не поясняє політичного підкладу цієї опіки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З фактів бачимо, що король бере в свою опіку Романовичів і їх землі, а за те, чи то за згодою їх матері і бояр, чи на власну руку, приймає на себе роль зверхника цих земель: відтепер він титулує себе все королем Галичини і Володимирії (</w:t>
      </w:r>
      <w:r>
        <w:rPr>
          <w:rFonts w:ascii="Times New Roman" w:eastAsia="Times New Roman" w:hAnsi="Times New Roman" w:cs="Times New Roman"/>
          <w:color w:val="000000"/>
          <w:sz w:val="28"/>
          <w:szCs w:val="28"/>
          <w:shd w:val="clear" w:color="auto" w:fill="FFFFFF"/>
          <w:lang w:val="en-US" w:eastAsia="ru-RU"/>
        </w:rPr>
        <w:t>Galiciae</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Lodomeriaeque</w:t>
      </w:r>
      <w:r>
        <w:rPr>
          <w:rFonts w:ascii="Times New Roman" w:eastAsia="Times New Roman" w:hAnsi="Times New Roman" w:cs="Times New Roman"/>
          <w:color w:val="000000"/>
          <w:sz w:val="28"/>
          <w:szCs w:val="28"/>
          <w:shd w:val="clear" w:color="auto" w:fill="FFFFFF"/>
          <w:lang w:val="uk-UA" w:eastAsia="ru-RU"/>
        </w:rPr>
        <w:t xml:space="preserve"> гех)</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Для безпечності ухвалено впровадити в Галич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480. Пок. Дроба уявляв собі так, що Андрій на вість про смерть Романа поспішився в Галичину, аби її опа</w:t>
      </w:r>
      <w:r>
        <w:rPr>
          <w:rFonts w:ascii="Times New Roman" w:eastAsia="Times New Roman" w:hAnsi="Times New Roman" w:cs="Times New Roman"/>
          <w:color w:val="000000"/>
          <w:sz w:val="24"/>
          <w:szCs w:val="24"/>
          <w:shd w:val="clear" w:color="auto" w:fill="FFFFFF"/>
          <w:lang w:val="uk-UA" w:eastAsia="ru-RU"/>
        </w:rPr>
        <w:softHyphen/>
        <w:t xml:space="preserve">нувати, але в Сяноку стріла його вдова Романа і уклала з ним угоду; але з оповідання літопису цього не виходить: в Сяноку був просто з’їзд </w:t>
      </w:r>
      <w:r>
        <w:rPr>
          <w:rFonts w:ascii="Times New Roman" w:eastAsia="Times New Roman" w:hAnsi="Times New Roman" w:cs="Times New Roman"/>
          <w:color w:val="000000"/>
          <w:sz w:val="24"/>
          <w:szCs w:val="24"/>
          <w:shd w:val="clear" w:color="auto" w:fill="FFFFFF"/>
          <w:lang w:eastAsia="ru-RU"/>
        </w:rPr>
        <w:t xml:space="preserve">(„снимал </w:t>
      </w:r>
      <w:r>
        <w:rPr>
          <w:rFonts w:ascii="Times New Roman" w:eastAsia="Times New Roman" w:hAnsi="Times New Roman" w:cs="Times New Roman"/>
          <w:color w:val="000000"/>
          <w:sz w:val="24"/>
          <w:szCs w:val="24"/>
          <w:shd w:val="clear" w:color="auto" w:fill="FFFFFF"/>
          <w:lang w:val="uk-UA" w:eastAsia="ru-RU"/>
        </w:rPr>
        <w:t>ся“).</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Найдавніші документи з цим титулом маємо до тепер з початку 1206 р. (точніша дата 24.1.1206) — </w:t>
      </w:r>
      <w:r>
        <w:rPr>
          <w:rFonts w:ascii="Times New Roman" w:eastAsia="Times New Roman" w:hAnsi="Times New Roman" w:cs="Times New Roman"/>
          <w:color w:val="000000"/>
          <w:sz w:val="24"/>
          <w:szCs w:val="24"/>
          <w:shd w:val="clear" w:color="auto" w:fill="FFFFFF"/>
          <w:lang w:val="en-US" w:eastAsia="ru-RU"/>
        </w:rPr>
        <w:t>Fejer</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ІІІ. 1 с. 31 і 32. Трапляються документи і без цього титулу, але розмірно дуже рідко — напр. Fejеr ІІІ. 1 с. 82.</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-18-</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угорську з</w:t>
      </w:r>
      <w:r>
        <w:rPr>
          <w:rFonts w:ascii="Times New Roman" w:eastAsia="Times New Roman" w:hAnsi="Times New Roman" w:cs="Times New Roman"/>
          <w:color w:val="000000"/>
          <w:sz w:val="28"/>
          <w:szCs w:val="28"/>
          <w:shd w:val="clear" w:color="auto" w:fill="FFFFFF"/>
          <w:lang w:eastAsia="ru-RU"/>
        </w:rPr>
        <w:t xml:space="preserve">алогу, </w:t>
      </w:r>
      <w:r>
        <w:rPr>
          <w:rFonts w:ascii="Times New Roman" w:eastAsia="Times New Roman" w:hAnsi="Times New Roman" w:cs="Times New Roman"/>
          <w:color w:val="000000"/>
          <w:sz w:val="28"/>
          <w:szCs w:val="28"/>
          <w:shd w:val="clear" w:color="auto" w:fill="FFFFFF"/>
          <w:lang w:val="uk-UA" w:eastAsia="ru-RU"/>
        </w:rPr>
        <w:t xml:space="preserve">і король дійсно прислав дуже значну залогу, </w:t>
      </w:r>
      <w:r>
        <w:rPr>
          <w:rFonts w:ascii="Times New Roman" w:eastAsia="Times New Roman" w:hAnsi="Times New Roman" w:cs="Times New Roman"/>
          <w:color w:val="000000"/>
          <w:sz w:val="28"/>
          <w:szCs w:val="28"/>
          <w:shd w:val="clear" w:color="auto" w:fill="FFFFFF"/>
          <w:lang w:eastAsia="ru-RU"/>
        </w:rPr>
        <w:t>“Угры многы”. Ц</w:t>
      </w:r>
      <w:r>
        <w:rPr>
          <w:rFonts w:ascii="Times New Roman" w:eastAsia="Times New Roman" w:hAnsi="Times New Roman" w:cs="Times New Roman"/>
          <w:color w:val="000000"/>
          <w:sz w:val="28"/>
          <w:szCs w:val="28"/>
          <w:shd w:val="clear" w:color="auto" w:fill="FFFFFF"/>
          <w:lang w:val="uk-UA" w:eastAsia="ru-RU"/>
        </w:rPr>
        <w:t xml:space="preserve">я угорська залога, дійсно, послужила гальмом </w:t>
      </w:r>
      <w:r>
        <w:rPr>
          <w:rFonts w:ascii="Times New Roman" w:eastAsia="Times New Roman" w:hAnsi="Times New Roman" w:cs="Times New Roman"/>
          <w:color w:val="000000"/>
          <w:sz w:val="28"/>
          <w:szCs w:val="28"/>
          <w:shd w:val="clear" w:color="auto" w:fill="FFFFFF"/>
          <w:lang w:eastAsia="ru-RU"/>
        </w:rPr>
        <w:t>на розв</w:t>
      </w:r>
      <w:r>
        <w:rPr>
          <w:rFonts w:ascii="Times New Roman" w:eastAsia="Times New Roman" w:hAnsi="Times New Roman" w:cs="Times New Roman"/>
          <w:color w:val="000000"/>
          <w:sz w:val="28"/>
          <w:szCs w:val="28"/>
          <w:shd w:val="clear" w:color="auto" w:fill="FFFFFF"/>
          <w:lang w:val="uk-UA" w:eastAsia="ru-RU"/>
        </w:rPr>
        <w:t>ій боярської опозиції, придушеної перед тим Романом. Супротивна Романовичам партія тільки поволі відживала, спроваджуючи своїх розігнаних і розполошених партизанів; на чолі її стали брати Кормильчичі, прихильники Ігоревичів, після смерті Романа покликані в Галичнну їх однодумцями.</w:t>
      </w:r>
    </w:p>
    <w:p w:rsidR="00CB294F" w:rsidRP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Тим часом вість про смерть Романа розворушила його противників між руськими князями. Рухливі Ольговичі, що вже кілька разів виходили з планами на Галич, зібралися нашвидку і поспішили до Галича, розраховуючи, мабуть, на своїх прихильників між боярами, бо як з усього видно - вибралися в похід з невеличкими силами. Рюрик, що скинув з себе своє невільне постриження, відновив свою угоду з Ольговичами і прилучився до походу. Закликано і половців, і з ними рушили на Галич. Але </w:t>
      </w:r>
      <w:r>
        <w:rPr>
          <w:rFonts w:ascii="Times New Roman" w:eastAsia="Times New Roman" w:hAnsi="Times New Roman" w:cs="Times New Roman"/>
          <w:color w:val="000000"/>
          <w:sz w:val="28"/>
          <w:szCs w:val="28"/>
          <w:shd w:val="clear" w:color="auto" w:fill="FFFFFF"/>
          <w:lang w:eastAsia="ru-RU"/>
        </w:rPr>
        <w:t>против</w:t>
      </w:r>
      <w:r>
        <w:rPr>
          <w:rFonts w:ascii="Times New Roman" w:eastAsia="Times New Roman" w:hAnsi="Times New Roman" w:cs="Times New Roman"/>
          <w:color w:val="000000"/>
          <w:sz w:val="28"/>
          <w:szCs w:val="28"/>
          <w:shd w:val="clear" w:color="auto" w:fill="FFFFFF"/>
          <w:lang w:eastAsia="ru-RU"/>
        </w:rPr>
        <w:softHyphen/>
        <w:t>н</w:t>
      </w:r>
      <w:r>
        <w:rPr>
          <w:rFonts w:ascii="Times New Roman" w:eastAsia="Times New Roman" w:hAnsi="Times New Roman" w:cs="Times New Roman"/>
          <w:color w:val="000000"/>
          <w:sz w:val="28"/>
          <w:szCs w:val="28"/>
          <w:shd w:val="clear" w:color="auto" w:fill="FFFFFF"/>
          <w:lang w:val="uk-UA" w:eastAsia="ru-RU"/>
        </w:rPr>
        <w:t xml:space="preserve">ики Романовичів, видно, ще не віджили, та й супроти угорської залоги, залишеної в Галичі, і невеликих сил, приведених Ольговичами, не відважилися показати свою фарбу. Коли Ольговичі підступили під Галич, місто боронилося, 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теж. Після невдалого приступу, Ольговичі “с </w:t>
      </w:r>
      <w:r w:rsidRPr="00CB294F">
        <w:rPr>
          <w:rFonts w:ascii="Times New Roman" w:eastAsia="Times New Roman" w:hAnsi="Times New Roman" w:cs="Times New Roman"/>
          <w:color w:val="000000"/>
          <w:sz w:val="28"/>
          <w:szCs w:val="28"/>
          <w:shd w:val="clear" w:color="auto" w:fill="FFFFFF"/>
          <w:lang w:val="uk-UA" w:eastAsia="ru-RU"/>
        </w:rPr>
        <w:t xml:space="preserve">срамомъ </w:t>
      </w:r>
      <w:r>
        <w:rPr>
          <w:rFonts w:ascii="Times New Roman" w:eastAsia="Times New Roman" w:hAnsi="Times New Roman" w:cs="Times New Roman"/>
          <w:color w:val="000000"/>
          <w:sz w:val="28"/>
          <w:szCs w:val="28"/>
          <w:shd w:val="clear" w:color="auto" w:fill="FFFFFF"/>
          <w:lang w:val="uk-UA" w:eastAsia="ru-RU"/>
        </w:rPr>
        <w:t>великим“ мусили вертати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Ольговичі верталися тільки з тим, аби вибратися наново з більшими силами; на другий рік вони зібрали всю свою фамілію: пішли Святославичі чернігівські й Ігоревичі новгород-сіверські; приєднались смоленські і київські князі з чорними клобуками; половців залучено теж велику силу. Разом з їх походом рушив також і Лєшко, судячи по словах літопису — за порозумінням з ним</w:t>
      </w:r>
      <w:r>
        <w:rPr>
          <w:rFonts w:ascii="Times New Roman" w:eastAsia="Times New Roman" w:hAnsi="Times New Roman" w:cs="Times New Roman"/>
          <w:color w:val="000000"/>
          <w:sz w:val="28"/>
          <w:szCs w:val="28"/>
          <w:shd w:val="clear" w:color="auto" w:fill="FFFFFF"/>
          <w:lang w:eastAsia="ru-RU"/>
        </w:rPr>
        <w:t>и</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eastAsia="ru-RU"/>
        </w:rPr>
        <w:t xml:space="preserve">). Романова </w:t>
      </w:r>
      <w:r>
        <w:rPr>
          <w:rFonts w:ascii="Times New Roman" w:eastAsia="Times New Roman" w:hAnsi="Times New Roman" w:cs="Times New Roman"/>
          <w:color w:val="000000"/>
          <w:sz w:val="28"/>
          <w:szCs w:val="28"/>
          <w:shd w:val="clear" w:color="auto" w:fill="FFFFFF"/>
          <w:lang w:val="uk-UA" w:eastAsia="ru-RU"/>
        </w:rPr>
        <w:t>вдова з своїми прихильниками супроти цієї коаліції кликала собі в поміч угорського короля. Але тому, що в самому Галичі ворожа боярська партія, не зважаючи на угорську залогу, підіймала голову, княгиня не відважилася довше залишатись тут, і не діждавшися приходу угорського короля, втекла до Володимира, більше певного для Романової родини. Під Володимир потягнув супроти того і король. Тут розпочалися зносини між ним і Лєшком, і прийшло до порозуміння</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Про зміст цієї</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480—1, Лавр. с. 404—5 (осінь 1205). В хронологічних питаннях відсилаю до своєї Хронології Гал.-волин. літоп.</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“оже </w:t>
      </w:r>
      <w:r>
        <w:rPr>
          <w:rFonts w:ascii="Times New Roman" w:eastAsia="Times New Roman" w:hAnsi="Times New Roman" w:cs="Times New Roman"/>
          <w:color w:val="000000"/>
          <w:sz w:val="24"/>
          <w:szCs w:val="24"/>
          <w:shd w:val="clear" w:color="auto" w:fill="FFFFFF"/>
          <w:lang w:eastAsia="ru-RU"/>
        </w:rPr>
        <w:t xml:space="preserve">Ляхове </w:t>
      </w:r>
      <w:r>
        <w:rPr>
          <w:rFonts w:ascii="Times New Roman" w:eastAsia="Times New Roman" w:hAnsi="Times New Roman" w:cs="Times New Roman"/>
          <w:color w:val="000000"/>
          <w:sz w:val="24"/>
          <w:szCs w:val="24"/>
          <w:shd w:val="clear" w:color="auto" w:fill="FFFFFF"/>
          <w:lang w:val="uk-UA" w:eastAsia="ru-RU"/>
        </w:rPr>
        <w:t xml:space="preserve">идуть </w:t>
      </w:r>
      <w:r>
        <w:rPr>
          <w:rFonts w:ascii="Times New Roman" w:eastAsia="Times New Roman" w:hAnsi="Times New Roman" w:cs="Times New Roman"/>
          <w:color w:val="000000"/>
          <w:sz w:val="24"/>
          <w:szCs w:val="24"/>
          <w:shd w:val="clear" w:color="auto" w:fill="FFFFFF"/>
          <w:lang w:eastAsia="ru-RU"/>
        </w:rPr>
        <w:t xml:space="preserve">к </w:t>
      </w:r>
      <w:r>
        <w:rPr>
          <w:rFonts w:ascii="Times New Roman" w:eastAsia="Times New Roman" w:hAnsi="Times New Roman" w:cs="Times New Roman"/>
          <w:color w:val="000000"/>
          <w:sz w:val="24"/>
          <w:szCs w:val="24"/>
          <w:shd w:val="clear" w:color="auto" w:fill="FFFFFF"/>
          <w:lang w:val="uk-UA" w:eastAsia="ru-RU"/>
        </w:rPr>
        <w:t xml:space="preserve">Володимерю Ольговичемь в </w:t>
      </w:r>
      <w:r>
        <w:rPr>
          <w:rFonts w:ascii="Times New Roman" w:eastAsia="Times New Roman" w:hAnsi="Times New Roman" w:cs="Times New Roman"/>
          <w:color w:val="000000"/>
          <w:sz w:val="24"/>
          <w:szCs w:val="24"/>
          <w:shd w:val="clear" w:color="auto" w:fill="FFFFFF"/>
          <w:lang w:eastAsia="ru-RU"/>
        </w:rPr>
        <w:t xml:space="preserve">помочь“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i/>
          <w:iCs/>
          <w:color w:val="000000"/>
          <w:sz w:val="24"/>
          <w:szCs w:val="24"/>
          <w:shd w:val="clear" w:color="auto" w:fill="FFFFFF"/>
          <w:lang w:val="uk-UA" w:eastAsia="ru-RU"/>
        </w:rPr>
        <w:t>Лавр. с.</w:t>
      </w:r>
      <w:r>
        <w:rPr>
          <w:rFonts w:ascii="Times New Roman" w:eastAsia="Times New Roman" w:hAnsi="Times New Roman" w:cs="Times New Roman"/>
          <w:color w:val="000000"/>
          <w:sz w:val="24"/>
          <w:szCs w:val="24"/>
          <w:shd w:val="clear" w:color="auto" w:fill="FFFFFF"/>
          <w:lang w:val="uk-UA" w:eastAsia="ru-RU"/>
        </w:rPr>
        <w:t xml:space="preserve"> 406.</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На це вказують слова літопису: „король же омирив Лях</w:t>
      </w:r>
      <w:r>
        <w:rPr>
          <w:rFonts w:ascii="Times New Roman" w:eastAsia="Times New Roman" w:hAnsi="Times New Roman" w:cs="Times New Roman"/>
          <w:color w:val="000000"/>
          <w:sz w:val="24"/>
          <w:szCs w:val="24"/>
          <w:shd w:val="clear" w:color="auto" w:fill="FFFFFF"/>
          <w:lang w:eastAsia="ru-RU"/>
        </w:rPr>
        <w:t>ы</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(Лавр. с.406).</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-19-</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умови джерела не кажуть нічого, </w:t>
      </w:r>
      <w:r>
        <w:rPr>
          <w:rFonts w:ascii="Times New Roman" w:eastAsia="Times New Roman" w:hAnsi="Times New Roman" w:cs="Times New Roman"/>
          <w:color w:val="000000"/>
          <w:sz w:val="28"/>
          <w:szCs w:val="28"/>
          <w:shd w:val="clear" w:color="auto" w:fill="FFFFFF"/>
          <w:lang w:eastAsia="ru-RU"/>
        </w:rPr>
        <w:t>видно</w:t>
      </w:r>
      <w:r>
        <w:rPr>
          <w:rFonts w:ascii="Times New Roman" w:eastAsia="Times New Roman" w:hAnsi="Times New Roman" w:cs="Times New Roman"/>
          <w:color w:val="000000"/>
          <w:sz w:val="28"/>
          <w:szCs w:val="28"/>
          <w:shd w:val="clear" w:color="auto" w:fill="FFFFFF"/>
          <w:lang w:val="uk-UA" w:eastAsia="ru-RU"/>
        </w:rPr>
        <w:t xml:space="preserve"> тільки, що король умовив </w:t>
      </w:r>
      <w:r>
        <w:rPr>
          <w:rFonts w:ascii="Times New Roman" w:eastAsia="Times New Roman" w:hAnsi="Times New Roman" w:cs="Times New Roman"/>
          <w:color w:val="000000"/>
          <w:sz w:val="28"/>
          <w:szCs w:val="28"/>
          <w:shd w:val="clear" w:color="auto" w:fill="FFFFFF"/>
          <w:lang w:eastAsia="ru-RU"/>
        </w:rPr>
        <w:t>Л</w:t>
      </w:r>
      <w:r>
        <w:rPr>
          <w:rFonts w:ascii="Times New Roman" w:eastAsia="Times New Roman" w:hAnsi="Times New Roman" w:cs="Times New Roman"/>
          <w:color w:val="000000"/>
          <w:sz w:val="28"/>
          <w:szCs w:val="28"/>
          <w:shd w:val="clear" w:color="auto" w:fill="FFFFFF"/>
          <w:lang w:val="uk-UA" w:eastAsia="ru-RU"/>
        </w:rPr>
        <w:t>єшка затіяти ворожу акцію супроти Романовичів: прийнявши під свою протекцію Романовичів з їх землями, він тепер якимсь способом втягнув до того і Лєшка. Може бути, що за порозу</w:t>
      </w:r>
      <w:r>
        <w:rPr>
          <w:rFonts w:ascii="Times New Roman" w:eastAsia="Times New Roman" w:hAnsi="Times New Roman" w:cs="Times New Roman"/>
          <w:color w:val="000000"/>
          <w:sz w:val="28"/>
          <w:szCs w:val="28"/>
          <w:shd w:val="clear" w:color="auto" w:fill="FFFFFF"/>
          <w:lang w:val="uk-UA" w:eastAsia="ru-RU"/>
        </w:rPr>
        <w:softHyphen/>
        <w:t>мінням з Лєшком же король надумав посадити у Галичі якогось зовсім стороннього князя - правдоподібно, в ролі провізора(?) га</w:t>
      </w:r>
      <w:r>
        <w:rPr>
          <w:rFonts w:ascii="Times New Roman" w:eastAsia="Times New Roman" w:hAnsi="Times New Roman" w:cs="Times New Roman"/>
          <w:color w:val="000000"/>
          <w:sz w:val="28"/>
          <w:szCs w:val="28"/>
          <w:shd w:val="clear" w:color="auto" w:fill="FFFFFF"/>
          <w:lang w:val="uk-UA" w:eastAsia="ru-RU"/>
        </w:rPr>
        <w:softHyphen/>
        <w:t>лицького стола, з огляду на безпорадність сиріт. По нараді з прихильними Романовичам галицькими боярами вирішено взяти до цього Ярослава переяславського, сина Всеволода суздальського, отже князя з впливової родини, що міг би оборонитися від претензій інших князів, а знову в галицькі справи не був замішаний. До нього вислано запросини.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Покінчивши таким чином галицькі справи, король і Лєшко пішли назад своїми дорогами. Чи зайняли вони яке становище супроти Ольговичів з їх союзниками, Галицький літопис, наше головне джерело, не каже нічого. З оповідання його виходить, що Ольговичі супроти угорського війська не відва</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жилися іти на Га</w:t>
      </w:r>
      <w:r>
        <w:rPr>
          <w:rFonts w:ascii="Times New Roman" w:eastAsia="Times New Roman" w:hAnsi="Times New Roman" w:cs="Times New Roman"/>
          <w:color w:val="000000"/>
          <w:sz w:val="28"/>
          <w:szCs w:val="28"/>
          <w:shd w:val="clear" w:color="auto" w:fill="FFFFFF"/>
          <w:lang w:val="uk-UA" w:eastAsia="ru-RU"/>
        </w:rPr>
        <w:softHyphen/>
        <w:t>личину, і перестоявши десь на границях Волині, завернулися назад, але потім, коли король пішов, знову пішли на Галичину. Партія Ігоревичів використала цю хвилю, і настрашивши своїх противників, що військо Ольговичів може їх знищити, перш ніж Яро</w:t>
      </w:r>
      <w:r>
        <w:rPr>
          <w:rFonts w:ascii="Times New Roman" w:eastAsia="Times New Roman" w:hAnsi="Times New Roman" w:cs="Times New Roman"/>
          <w:color w:val="000000"/>
          <w:sz w:val="28"/>
          <w:szCs w:val="28"/>
          <w:shd w:val="clear" w:color="auto" w:fill="FFFFFF"/>
          <w:lang w:val="uk-UA" w:eastAsia="ru-RU"/>
        </w:rPr>
        <w:softHyphen/>
        <w:t>слав приїде, перемогла їх опозицію; вона вислала своїх послів до табору Ольговичів, що стояв тоді за два дні дороги від Галича, і закликала Володимира Ігоревича до Галича. Володимир, діставши цю вістку, потайки викрався з табору союзників з своїм полком, і женучи день і ніч, дістався за добу до Галича. Його оголосили тут князем, десь літом 1206 р.</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-20-</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Ярослав Всеволодич, діставши про це звістку, вернувся з дороги, з-під </w:t>
      </w:r>
      <w:r>
        <w:rPr>
          <w:rFonts w:ascii="Times New Roman" w:eastAsia="Times New Roman" w:hAnsi="Times New Roman" w:cs="Times New Roman"/>
          <w:color w:val="000000"/>
          <w:sz w:val="28"/>
          <w:szCs w:val="28"/>
          <w:shd w:val="clear" w:color="auto" w:fill="FFFFFF"/>
          <w:lang w:eastAsia="ru-RU"/>
        </w:rPr>
        <w:t xml:space="preserve">Галича, </w:t>
      </w:r>
      <w:r>
        <w:rPr>
          <w:rFonts w:ascii="Times New Roman" w:eastAsia="Times New Roman" w:hAnsi="Times New Roman" w:cs="Times New Roman"/>
          <w:color w:val="000000"/>
          <w:sz w:val="28"/>
          <w:szCs w:val="28"/>
          <w:shd w:val="clear" w:color="auto" w:fill="FFFFFF"/>
          <w:lang w:val="uk-UA" w:eastAsia="ru-RU"/>
        </w:rPr>
        <w:t xml:space="preserve">а Ольговичі з своїми союзниками, поміркувавши, теж не видумали нічого ліпшого, як вернутися. Які були між созниками домовленості щодо поділу Галичини, не знаємо, але очевидна річ, що не для самих Ігоревичів ішли вони її здобувати, тому Володимир потайки викрадався з їх табору; тому й надалі не міг розраховувати на їх поміч. Єдина сила, на яку він міг покладатися, була </w:t>
      </w:r>
      <w:r>
        <w:rPr>
          <w:rFonts w:ascii="Times New Roman" w:eastAsia="Times New Roman" w:hAnsi="Times New Roman" w:cs="Times New Roman"/>
          <w:color w:val="000000"/>
          <w:sz w:val="28"/>
          <w:szCs w:val="28"/>
          <w:shd w:val="clear" w:color="auto" w:fill="FFFFFF"/>
          <w:lang w:eastAsia="ru-RU"/>
        </w:rPr>
        <w:t>йо</w:t>
      </w:r>
      <w:r>
        <w:rPr>
          <w:rFonts w:ascii="Times New Roman" w:eastAsia="Times New Roman" w:hAnsi="Times New Roman" w:cs="Times New Roman"/>
          <w:color w:val="000000"/>
          <w:sz w:val="28"/>
          <w:szCs w:val="28"/>
          <w:shd w:val="clear" w:color="auto" w:fill="FFFFFF"/>
          <w:lang w:val="uk-UA" w:eastAsia="ru-RU"/>
        </w:rPr>
        <w:t>го родина. Він віддав своєму брату Роману Звенигород, а</w:t>
      </w:r>
      <w:r>
        <w:rPr>
          <w:rFonts w:ascii="Times New Roman" w:eastAsia="Times New Roman" w:hAnsi="Times New Roman" w:cs="Times New Roman"/>
          <w:color w:val="000000"/>
          <w:sz w:val="28"/>
          <w:szCs w:val="28"/>
          <w:shd w:val="clear" w:color="auto" w:fill="FFFFFF"/>
          <w:lang w:eastAsia="ru-RU"/>
        </w:rPr>
        <w:t xml:space="preserve"> дл</w:t>
      </w:r>
      <w:r>
        <w:rPr>
          <w:rFonts w:ascii="Times New Roman" w:eastAsia="Times New Roman" w:hAnsi="Times New Roman" w:cs="Times New Roman"/>
          <w:color w:val="000000"/>
          <w:sz w:val="28"/>
          <w:szCs w:val="28"/>
          <w:shd w:val="clear" w:color="auto" w:fill="FFFFFF"/>
          <w:lang w:val="uk-UA" w:eastAsia="ru-RU"/>
        </w:rPr>
        <w:t>я третього - Святослава, хотів здобути Володимир. В тому був інтерес і Володимира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і супротивної Романовичам боярської партії - вибити Романовичів з усіх земель, позбавити всякої опори, “искоренити племя</w:t>
      </w:r>
      <w:r>
        <w:rPr>
          <w:rFonts w:ascii="Times New Roman" w:eastAsia="Times New Roman" w:hAnsi="Times New Roman" w:cs="Times New Roman"/>
          <w:color w:val="000000"/>
          <w:sz w:val="28"/>
          <w:szCs w:val="28"/>
          <w:shd w:val="clear" w:color="auto" w:fill="FFFFFF"/>
          <w:lang w:eastAsia="ru-RU"/>
        </w:rPr>
        <w:t xml:space="preserve"> Романово“, </w:t>
      </w:r>
      <w:r>
        <w:rPr>
          <w:rFonts w:ascii="Times New Roman" w:eastAsia="Times New Roman" w:hAnsi="Times New Roman" w:cs="Times New Roman"/>
          <w:color w:val="000000"/>
          <w:sz w:val="28"/>
          <w:szCs w:val="28"/>
          <w:shd w:val="clear" w:color="auto" w:fill="FFFFFF"/>
          <w:lang w:val="uk-UA" w:eastAsia="ru-RU"/>
        </w:rPr>
        <w:t>як каже галицький літописець. Вони вислали до володимирської громади в посольстві якогось попа, взиваючи її, аби видала Романовичів і прийняла собі князем Святослава, а інакше грозили знищити Володимир.</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Це посольство викликало</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сильний гнів: вони хотіли вбити навіть того попа-посла, але декотрі з володимирських бояр обстали за ним: мовляв, не годиться вбивати посла. Літописець закидає їм, що вони “имеяху лесть во сердце”, сприяючи Ігоревичам, і які б не були дійсні мотиви такого виступу цих бояр, дійсно між володимирським боярством мусила зарисуватися група, що воліла прийняти князем Ігоревича, ніж зіставатися з недорослими сирота-ми-князями і дійсною регенцією чужих бояр і Романової княгині. Княгиня, довідавшись про епізод з попом, побачила в ньому лихий знак, і настрашена галицькими боярськими інтригами, після наради з найближчими своїми боярами постановила втікати з Володимира. Чи дійсно супротивна партія була значна, чи дійсну небезпечність побільшувала настрашена фантазія, не знати; я думаю скорше останнє. В найближчу ніч постановлено втекти у Польщу; щоб не притягнути до себе уваги, дядько (пестун) вивів Данила воротами міста, а другий повірник княгині Юрій піп з “кормилицею“ разом винесли малого Василька через якийсь пролом в стіні, „дерою градною“, і злучившись за містом, втекли до Польщі до Лєшка. Це сталося десь наприкінці 1206 чи на початку 1207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і тим розпочалася довга блуканина Романовичів.</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Галицький літописець представляє цей крок Романової вдови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Batang" w:hAnsi="Times New Roman" w:cs="Times New Roman"/>
          <w:b/>
          <w:bCs/>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можливим покладатися на слова (а власне - на стилізацію) Галицького літопису, що Кормильчичів закликали в Галич і вони розпочали агітацію за Ігоревичів аж після першого походу Ольговичів. Дійсний порядок подій і хронологію дає Суздальський літопис; про її хронологію див. т. ІІ с. 230 і Хронологія с. 8</w:t>
      </w:r>
      <w:r>
        <w:rPr>
          <w:rFonts w:ascii="Times New Roman" w:eastAsia="Batang" w:hAnsi="Times New Roman" w:cs="Times New Roman"/>
          <w:b/>
          <w:bCs/>
          <w:color w:val="000000"/>
          <w:sz w:val="24"/>
          <w:szCs w:val="24"/>
          <w:shd w:val="clear" w:color="auto" w:fill="FFFFFF"/>
          <w:lang w:val="uk-UA" w:eastAsia="ru-RU"/>
        </w:rPr>
        <w:t>.</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-21-</w:t>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як дуже відважний, навіть нерозважний: „не знали куди бігти: Романа вбито у Польщі, а Лєшко потім не </w:t>
      </w:r>
      <w:r>
        <w:rPr>
          <w:rFonts w:ascii="Times New Roman" w:eastAsia="Times New Roman" w:hAnsi="Times New Roman" w:cs="Times New Roman"/>
          <w:color w:val="000000"/>
          <w:sz w:val="28"/>
          <w:szCs w:val="28"/>
          <w:shd w:val="clear" w:color="auto" w:fill="FFFFFF"/>
          <w:lang w:eastAsia="ru-RU"/>
        </w:rPr>
        <w:t xml:space="preserve">уложив </w:t>
      </w:r>
      <w:r>
        <w:rPr>
          <w:rFonts w:ascii="Times New Roman" w:eastAsia="Times New Roman" w:hAnsi="Times New Roman" w:cs="Times New Roman"/>
          <w:color w:val="000000"/>
          <w:sz w:val="28"/>
          <w:szCs w:val="28"/>
          <w:shd w:val="clear" w:color="auto" w:fill="FFFFFF"/>
          <w:lang w:val="uk-UA" w:eastAsia="ru-RU"/>
        </w:rPr>
        <w:t>згоди“. Тож він особливою божою ласкою вважає, що Лєшко пожалів сиріт, і навіть заступився за них перед угорським королем. В дійсно</w:t>
      </w:r>
      <w:r>
        <w:rPr>
          <w:rFonts w:ascii="Times New Roman" w:eastAsia="Times New Roman" w:hAnsi="Times New Roman" w:cs="Times New Roman"/>
          <w:color w:val="000000"/>
          <w:sz w:val="28"/>
          <w:szCs w:val="28"/>
          <w:shd w:val="clear" w:color="auto" w:fill="FFFFFF"/>
          <w:lang w:val="uk-UA" w:eastAsia="ru-RU"/>
        </w:rPr>
        <w:softHyphen/>
        <w:t>сті, як я зазначив, мусила вже перед тим, під Володимиром, статися між Андрієм і Лєшком якась прихильна для Романовичів домовленість. Андрій при цьому міг виходити з становища зверхника (сюзерена) Рома</w:t>
      </w:r>
      <w:r>
        <w:rPr>
          <w:rFonts w:ascii="Times New Roman" w:eastAsia="Times New Roman" w:hAnsi="Times New Roman" w:cs="Times New Roman"/>
          <w:color w:val="000000"/>
          <w:sz w:val="28"/>
          <w:szCs w:val="28"/>
          <w:shd w:val="clear" w:color="auto" w:fill="FFFFFF"/>
          <w:lang w:val="uk-UA" w:eastAsia="ru-RU"/>
        </w:rPr>
        <w:softHyphen/>
        <w:t>новичів, на якому він, видно, став від Сяніцького з’їзду (інше питання, чи таке його становище було признане дійсно в землях Романо</w:t>
      </w:r>
      <w:r>
        <w:rPr>
          <w:rFonts w:ascii="Times New Roman" w:eastAsia="Times New Roman" w:hAnsi="Times New Roman" w:cs="Times New Roman"/>
          <w:color w:val="000000"/>
          <w:sz w:val="28"/>
          <w:szCs w:val="28"/>
          <w:shd w:val="clear" w:color="auto" w:fill="FFFFFF"/>
          <w:lang w:val="uk-UA" w:eastAsia="ru-RU"/>
        </w:rPr>
        <w:softHyphen/>
        <w:t xml:space="preserve">вичів і в їх </w:t>
      </w:r>
      <w:r>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val="uk-UA" w:eastAsia="ru-RU"/>
        </w:rPr>
        <w:t>точенні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Яку користь від підтримування Романо</w:t>
      </w:r>
      <w:r>
        <w:rPr>
          <w:rFonts w:ascii="Times New Roman" w:eastAsia="Times New Roman" w:hAnsi="Times New Roman" w:cs="Times New Roman"/>
          <w:color w:val="000000"/>
          <w:sz w:val="28"/>
          <w:szCs w:val="28"/>
          <w:shd w:val="clear" w:color="auto" w:fill="FFFFFF"/>
          <w:lang w:val="uk-UA" w:eastAsia="ru-RU"/>
        </w:rPr>
        <w:softHyphen/>
        <w:t>вичів міг він показати Лєшкові, над тим сушити голови не буду, тільки підкреслю, що подальші факти: поклик Лєшка до угорського короля і заходи Ігоревичів, аби здержати Андрія і Лєшка від втручання в галицькі справи в інтересах Романовичів, на мій погляд вказують зовсім виразно на існування такої домовленості, що хоч, ро</w:t>
      </w:r>
      <w:r>
        <w:rPr>
          <w:rFonts w:ascii="Times New Roman" w:eastAsia="Times New Roman" w:hAnsi="Times New Roman" w:cs="Times New Roman"/>
          <w:color w:val="000000"/>
          <w:sz w:val="28"/>
          <w:szCs w:val="28"/>
          <w:shd w:val="clear" w:color="auto" w:fill="FFFFFF"/>
          <w:lang w:val="uk-UA" w:eastAsia="ru-RU"/>
        </w:rPr>
        <w:softHyphen/>
        <w:t>зуміється, виходила з становища інтересів Угорщини і Польщі, одначе забезпечувала Романовичам їх батьківщину. Не можу зго</w:t>
      </w:r>
      <w:r>
        <w:rPr>
          <w:rFonts w:ascii="Times New Roman" w:eastAsia="Times New Roman" w:hAnsi="Times New Roman" w:cs="Times New Roman"/>
          <w:color w:val="000000"/>
          <w:sz w:val="28"/>
          <w:szCs w:val="28"/>
          <w:shd w:val="clear" w:color="auto" w:fill="FFFFFF"/>
          <w:lang w:val="uk-UA" w:eastAsia="ru-RU"/>
        </w:rPr>
        <w:softHyphen/>
        <w:t xml:space="preserve">дитися і з поглядом, що Лєшко і Андрій тільки вдавали свою прихильність до Романовичів, а в дійсності </w:t>
      </w:r>
      <w:r>
        <w:rPr>
          <w:rFonts w:ascii="Times New Roman" w:eastAsia="Times New Roman" w:hAnsi="Times New Roman" w:cs="Times New Roman"/>
          <w:color w:val="000000"/>
          <w:sz w:val="28"/>
          <w:szCs w:val="28"/>
          <w:shd w:val="clear" w:color="auto" w:fill="FFFFFF"/>
          <w:lang w:eastAsia="ru-RU"/>
        </w:rPr>
        <w:t>дивили</w:t>
      </w:r>
      <w:r>
        <w:rPr>
          <w:rFonts w:ascii="Times New Roman" w:eastAsia="Times New Roman" w:hAnsi="Times New Roman" w:cs="Times New Roman"/>
          <w:color w:val="000000"/>
          <w:sz w:val="28"/>
          <w:szCs w:val="28"/>
          <w:shd w:val="clear" w:color="auto" w:fill="FFFFFF"/>
          <w:lang w:val="uk-UA" w:eastAsia="ru-RU"/>
        </w:rPr>
        <w:t>ся на них як на своїх невільників-заручників. Не покладаюся і я на безкорисні симпатії їх до Романовичів, але підкреслюю той факт, що аж до Спішського з’їзду 1214 р., коли Андрій і Лєшко прихо</w:t>
      </w:r>
      <w:r>
        <w:rPr>
          <w:rFonts w:ascii="Times New Roman" w:eastAsia="Times New Roman" w:hAnsi="Times New Roman" w:cs="Times New Roman"/>
          <w:color w:val="000000"/>
          <w:sz w:val="28"/>
          <w:szCs w:val="28"/>
          <w:shd w:val="clear" w:color="auto" w:fill="FFFFFF"/>
          <w:lang w:val="uk-UA" w:eastAsia="ru-RU"/>
        </w:rPr>
        <w:softHyphen/>
        <w:t>дять до нової комбінації: беруть Галичину собі, себто віддають Коломанові - Андрієвому сину і Лєшковому зятеві, - вони таки до певної міри займаються долею Романовичів та піддер</w:t>
      </w:r>
      <w:r>
        <w:rPr>
          <w:rFonts w:ascii="Times New Roman" w:eastAsia="Times New Roman" w:hAnsi="Times New Roman" w:cs="Times New Roman"/>
          <w:color w:val="000000"/>
          <w:sz w:val="28"/>
          <w:szCs w:val="28"/>
          <w:shd w:val="clear" w:color="auto" w:fill="FFFFFF"/>
          <w:lang w:val="uk-UA" w:eastAsia="ru-RU"/>
        </w:rPr>
        <w:softHyphen/>
        <w:t>жують, бодай потроху, їх права на галицько-волинські землі.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bookmarkStart w:id="6" w:name="bookmark5"/>
      <w:bookmarkEnd w:id="6"/>
      <w:r>
        <w:rPr>
          <w:rFonts w:ascii="Times New Roman" w:eastAsia="Times New Roman" w:hAnsi="Times New Roman" w:cs="Times New Roman"/>
          <w:color w:val="000000"/>
          <w:sz w:val="28"/>
          <w:szCs w:val="28"/>
          <w:shd w:val="clear" w:color="auto" w:fill="FFFFFF"/>
          <w:lang w:val="uk-UA" w:eastAsia="ru-RU"/>
        </w:rPr>
        <w:t>Лєшко, як оповідає літописець, прийняв Романову вдову - „ятровь свою“ і її сиріт „з великою честию“, і заявив свою го</w:t>
      </w:r>
      <w:r>
        <w:rPr>
          <w:rFonts w:ascii="Times New Roman" w:eastAsia="Times New Roman" w:hAnsi="Times New Roman" w:cs="Times New Roman"/>
          <w:color w:val="000000"/>
          <w:sz w:val="28"/>
          <w:szCs w:val="28"/>
          <w:shd w:val="clear" w:color="auto" w:fill="FFFFFF"/>
          <w:lang w:val="uk-UA" w:eastAsia="ru-RU"/>
        </w:rPr>
        <w:softHyphen/>
        <w:t>товність оборонити їх від узурпаторів. Зіставивши княгиню з ма</w:t>
      </w:r>
      <w:r>
        <w:rPr>
          <w:rFonts w:ascii="Times New Roman" w:eastAsia="Times New Roman" w:hAnsi="Times New Roman" w:cs="Times New Roman"/>
          <w:color w:val="000000"/>
          <w:sz w:val="28"/>
          <w:szCs w:val="28"/>
          <w:shd w:val="clear" w:color="auto" w:fill="FFFFFF"/>
          <w:lang w:val="uk-UA" w:eastAsia="ru-RU"/>
        </w:rPr>
        <w:softHyphen/>
        <w:t xml:space="preserve">леньким Васильком у себе, він послав Данила з своїм посольством до Андрія, пригадуючи його приязнь з Романом і взиваючи до спільного походу </w:t>
      </w:r>
      <w:r>
        <w:rPr>
          <w:rFonts w:ascii="Times New Roman" w:eastAsia="Times New Roman" w:hAnsi="Times New Roman" w:cs="Times New Roman"/>
          <w:color w:val="000000"/>
          <w:sz w:val="28"/>
          <w:szCs w:val="28"/>
          <w:shd w:val="clear" w:color="auto" w:fill="FFFFFF"/>
          <w:lang w:eastAsia="ru-RU"/>
        </w:rPr>
        <w:t xml:space="preserve">на </w:t>
      </w:r>
      <w:r>
        <w:rPr>
          <w:rFonts w:ascii="Times New Roman" w:eastAsia="Times New Roman" w:hAnsi="Times New Roman" w:cs="Times New Roman"/>
          <w:color w:val="000000"/>
          <w:sz w:val="28"/>
          <w:szCs w:val="28"/>
          <w:shd w:val="clear" w:color="auto" w:fill="FFFFFF"/>
          <w:lang w:val="uk-UA" w:eastAsia="ru-RU"/>
        </w:rPr>
        <w:t>Ігоревичів, аби відібрати у них батьків</w:t>
      </w:r>
      <w:r>
        <w:rPr>
          <w:rFonts w:ascii="Times New Roman" w:eastAsia="Times New Roman" w:hAnsi="Times New Roman" w:cs="Times New Roman"/>
          <w:color w:val="000000"/>
          <w:sz w:val="28"/>
          <w:szCs w:val="28"/>
          <w:shd w:val="clear" w:color="auto" w:fill="FFFFFF"/>
          <w:lang w:val="uk-UA" w:eastAsia="ru-RU"/>
        </w:rPr>
        <w:softHyphen/>
        <w:t xml:space="preserve">щину Романовичів: „ходім відібрати й вернути їм їх </w:t>
      </w:r>
      <w:r>
        <w:rPr>
          <w:rFonts w:ascii="Times New Roman" w:eastAsia="Times New Roman" w:hAnsi="Times New Roman" w:cs="Times New Roman"/>
          <w:color w:val="000000"/>
          <w:sz w:val="28"/>
          <w:szCs w:val="28"/>
          <w:shd w:val="clear" w:color="auto" w:fill="FFFFFF"/>
          <w:lang w:eastAsia="ru-RU"/>
        </w:rPr>
        <w:t xml:space="preserve">отчество“. </w:t>
      </w:r>
      <w:r>
        <w:rPr>
          <w:rFonts w:ascii="Times New Roman" w:eastAsia="Times New Roman" w:hAnsi="Times New Roman" w:cs="Times New Roman"/>
          <w:color w:val="000000"/>
          <w:sz w:val="28"/>
          <w:szCs w:val="28"/>
          <w:shd w:val="clear" w:color="auto" w:fill="FFFFFF"/>
          <w:lang w:val="uk-UA" w:eastAsia="ru-RU"/>
        </w:rPr>
        <w:t>Так оповідає це галицький літописець, ігноруючи попереднє порозуміння Андрія з Лєшком. Ми, виходячи з нашого погляду, му</w:t>
      </w:r>
      <w:r>
        <w:rPr>
          <w:rFonts w:ascii="Times New Roman" w:eastAsia="Times New Roman" w:hAnsi="Times New Roman" w:cs="Times New Roman"/>
          <w:color w:val="000000"/>
          <w:sz w:val="28"/>
          <w:szCs w:val="28"/>
          <w:shd w:val="clear" w:color="auto" w:fill="FFFFFF"/>
          <w:lang w:val="uk-UA" w:eastAsia="ru-RU"/>
        </w:rPr>
        <w:softHyphen/>
        <w:t>симо це розуміти так, що Лєшко відгукувався на це недав</w:t>
      </w:r>
      <w:r>
        <w:rPr>
          <w:rFonts w:ascii="Times New Roman" w:eastAsia="Times New Roman" w:hAnsi="Times New Roman" w:cs="Times New Roman"/>
          <w:color w:val="000000"/>
          <w:sz w:val="28"/>
          <w:szCs w:val="28"/>
          <w:shd w:val="clear" w:color="auto" w:fill="FFFFFF"/>
          <w:lang w:val="uk-UA" w:eastAsia="ru-RU"/>
        </w:rPr>
        <w:softHyphen/>
        <w:t>нє порозуміння і взивав короля до спільного походу в інтересах Романовичів. Правдоподібно, таки дійсно заносилося на такий похід в інтересах Романовичів, бо Володимир Ігоревич занепокоїв</w:t>
      </w: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-22-</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ся і постарався відвернути небезпечність дарунками. Виславши щедрі дарунки у Польщу і Угорщину, він, дійсно, здержав цей похід, і Андрій з Лєшком обмежилися платонічним співчуттям до сиріт, що залишилися у них</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Aлe</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такий лад стояв не довго</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Ігоревичі в своїй непевній позиції, зав-дячуючи своє становище ласці бояр і не маючи за собою нікого, не мали навіть стільки розваги, аби бодай триматися між собою солідарно. Між Володимиром галицьким і Романом звенигородським розпочалася усобиця. Роман удався до </w:t>
      </w:r>
      <w:r>
        <w:rPr>
          <w:rFonts w:ascii="Times New Roman" w:eastAsia="Times New Roman" w:hAnsi="Times New Roman" w:cs="Times New Roman"/>
          <w:color w:val="000000"/>
          <w:sz w:val="28"/>
          <w:szCs w:val="28"/>
          <w:shd w:val="clear" w:color="auto" w:fill="FFFFFF"/>
          <w:lang w:eastAsia="ru-RU"/>
        </w:rPr>
        <w:t>угор</w:t>
      </w:r>
      <w:r>
        <w:rPr>
          <w:rFonts w:ascii="Times New Roman" w:eastAsia="Times New Roman" w:hAnsi="Times New Roman" w:cs="Times New Roman"/>
          <w:color w:val="000000"/>
          <w:sz w:val="28"/>
          <w:szCs w:val="28"/>
          <w:shd w:val="clear" w:color="auto" w:fill="FFFFFF"/>
          <w:lang w:val="uk-UA" w:eastAsia="ru-RU"/>
        </w:rPr>
        <w:t>ського короля, і хоч це була визначна неконсеквенція супроти вже зайнятого Андрієм становища у галицьких справах, Романові вдалося, мабуть знов-таки багатими дарунками — притягнути короля на свій бік. Андрій дав Романові помічне військо, і він пішов з ним на Володимира. У битві Волидиvира побито, Роман узяв Галич і сів тут, а Володимир подався у свої сіверські волості</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Ця усобиця рішуче захитала становище Ігоревичів і той лад, який був встановився з ними у галицько-волинськи</w:t>
      </w:r>
      <w:r>
        <w:rPr>
          <w:rFonts w:ascii="Times New Roman" w:eastAsia="Times New Roman" w:hAnsi="Times New Roman" w:cs="Times New Roman"/>
          <w:color w:val="000000"/>
          <w:sz w:val="28"/>
          <w:szCs w:val="28"/>
          <w:shd w:val="clear" w:color="auto" w:fill="FFFFFF"/>
          <w:lang w:eastAsia="ru-RU"/>
        </w:rPr>
        <w:t>х</w:t>
      </w:r>
      <w:r>
        <w:rPr>
          <w:rFonts w:ascii="Times New Roman" w:eastAsia="Times New Roman" w:hAnsi="Times New Roman" w:cs="Times New Roman"/>
          <w:color w:val="000000"/>
          <w:sz w:val="28"/>
          <w:szCs w:val="28"/>
          <w:shd w:val="clear" w:color="auto" w:fill="FFFFFF"/>
          <w:lang w:val="uk-UA" w:eastAsia="ru-RU"/>
        </w:rPr>
        <w:t xml:space="preserve"> землях.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Насамперед Ігоревичі втратили Володимир. Правдоподібно, використо-вуючи галицьку усобицю, Олександр белзький, братанич Романа, вернувся до Лєшка і його брата Казиміра, що були його близькими свояками</w:t>
      </w:r>
      <w:r>
        <w:rPr>
          <w:rFonts w:ascii="Times New Roman" w:eastAsia="Times New Roman" w:hAnsi="Times New Roman" w:cs="Times New Roman"/>
          <w:color w:val="000000"/>
          <w:sz w:val="28"/>
          <w:szCs w:val="28"/>
          <w:shd w:val="clear" w:color="auto" w:fill="FFFFFF"/>
          <w:vertAlign w:val="superscript"/>
          <w:lang w:val="uk-UA" w:eastAsia="ru-RU"/>
        </w:rPr>
        <w:t>4</w:t>
      </w:r>
      <w:r>
        <w:rPr>
          <w:rFonts w:ascii="Times New Roman" w:eastAsia="Times New Roman" w:hAnsi="Times New Roman" w:cs="Times New Roman"/>
          <w:color w:val="000000"/>
          <w:sz w:val="28"/>
          <w:szCs w:val="28"/>
          <w:shd w:val="clear" w:color="auto" w:fill="FFFFFF"/>
          <w:lang w:val="uk-UA" w:eastAsia="ru-RU"/>
        </w:rPr>
        <w:t xml:space="preserve">: просив, аби помогли йому здобути Володимир, і схилив їх до цього. З помічним польським полком Олександр прийшов під Володимир, місто </w:t>
      </w:r>
      <w:r>
        <w:rPr>
          <w:rFonts w:ascii="Times New Roman" w:eastAsia="Times New Roman" w:hAnsi="Times New Roman" w:cs="Times New Roman"/>
          <w:color w:val="000000"/>
          <w:sz w:val="28"/>
          <w:szCs w:val="28"/>
          <w:shd w:val="clear" w:color="auto" w:fill="FFFFFF"/>
          <w:lang w:eastAsia="ru-RU"/>
        </w:rPr>
        <w:t xml:space="preserve">отворило </w:t>
      </w:r>
      <w:r>
        <w:rPr>
          <w:rFonts w:ascii="Times New Roman" w:eastAsia="Times New Roman" w:hAnsi="Times New Roman" w:cs="Times New Roman"/>
          <w:color w:val="000000"/>
          <w:sz w:val="28"/>
          <w:szCs w:val="28"/>
          <w:shd w:val="clear" w:color="auto" w:fill="FFFFFF"/>
          <w:lang w:val="uk-UA" w:eastAsia="ru-RU"/>
        </w:rPr>
        <w:t>йому ворота, як Романовому братаничу; дуже можливо, що прихильники Романовичів у Володимирі ще перед тим мали зносини з Олександром, аб</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позбутися Святослава Ігоревича. Місто, одначе, за це своє </w:t>
      </w:r>
      <w:r>
        <w:rPr>
          <w:rFonts w:ascii="Times New Roman" w:eastAsia="Times New Roman" w:hAnsi="Times New Roman" w:cs="Times New Roman"/>
          <w:color w:val="000000"/>
          <w:sz w:val="28"/>
          <w:szCs w:val="28"/>
          <w:shd w:val="clear" w:color="auto" w:fill="FFFFFF"/>
          <w:lang w:eastAsia="ru-RU"/>
        </w:rPr>
        <w:t>довір'я</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бу</w:t>
      </w:r>
      <w:r>
        <w:rPr>
          <w:rFonts w:ascii="Times New Roman" w:eastAsia="Times New Roman" w:hAnsi="Times New Roman" w:cs="Times New Roman"/>
          <w:color w:val="000000"/>
          <w:sz w:val="28"/>
          <w:szCs w:val="28"/>
          <w:shd w:val="clear" w:color="auto" w:fill="FFFFFF"/>
          <w:lang w:val="uk-UA" w:eastAsia="ru-RU"/>
        </w:rPr>
        <w:t>ло досить сильно покаране: Олександрові союзники ляхи кинулися грабувати його і викликали тим нарікання на Олександра: </w:t>
      </w:r>
      <w:r>
        <w:rPr>
          <w:rFonts w:ascii="Times New Roman" w:eastAsia="Times New Roman" w:hAnsi="Times New Roman" w:cs="Times New Roman"/>
          <w:color w:val="000000"/>
          <w:sz w:val="28"/>
          <w:szCs w:val="28"/>
          <w:shd w:val="clear" w:color="auto" w:fill="FFFFFF"/>
          <w:vertAlign w:val="superscript"/>
          <w:lang w:val="fr-FR" w:eastAsia="ru-RU"/>
        </w:rPr>
        <w:t>« </w:t>
      </w:r>
      <w:r>
        <w:rPr>
          <w:rFonts w:ascii="Times New Roman" w:eastAsia="Times New Roman" w:hAnsi="Times New Roman" w:cs="Times New Roman"/>
          <w:color w:val="000000"/>
          <w:sz w:val="28"/>
          <w:szCs w:val="28"/>
          <w:shd w:val="clear" w:color="auto" w:fill="FFFFFF"/>
          <w:lang w:val="uk-UA" w:eastAsia="ru-RU"/>
        </w:rPr>
        <w:t>якби не було з ними їх свояка Олександра, казали володимирці, (не пустили б ми їх і через Буг“. Святослава поляки забрали з собою в Польщу, а Олександр став княжити у Володимирі. Але це тривало не довго. Ярославичі — Інгвар і Мстислав, задумали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481—2; контекст („</w:t>
      </w:r>
      <w:r>
        <w:rPr>
          <w:rFonts w:ascii="Times New Roman" w:eastAsia="Times New Roman" w:hAnsi="Times New Roman" w:cs="Times New Roman"/>
          <w:color w:val="000000"/>
          <w:sz w:val="24"/>
          <w:szCs w:val="24"/>
          <w:shd w:val="clear" w:color="auto" w:fill="FFFFFF"/>
          <w:lang w:eastAsia="ru-RU"/>
        </w:rPr>
        <w:t>Володимеръ</w:t>
      </w:r>
      <w:r>
        <w:rPr>
          <w:rFonts w:ascii="Times New Roman" w:eastAsia="Times New Roman" w:hAnsi="Times New Roman" w:cs="Times New Roman"/>
          <w:color w:val="000000"/>
          <w:sz w:val="24"/>
          <w:szCs w:val="24"/>
          <w:shd w:val="clear" w:color="auto" w:fill="FFFFFF"/>
          <w:lang w:val="uk-UA" w:eastAsia="ru-RU"/>
        </w:rPr>
        <w:t xml:space="preserve"> же“ </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по заклику Лєшка) вказує, по-моєму, зовсім виразно, що дійсно був план угорсько-польського походу на Галичину.</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Галицький літопис справді каже: „долгу времени минувшю“, але в дійсності для „довгого часу“ тут нема місця: і тут маємо, очевидно, знову помилку в перспективі. Найпізніше, бо-ротьба між Володимиром і Романом могла постати у 1208 р. (дату дає Воскр. л. І с. 116), значить через якихось два роки після їх посадження.</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 xml:space="preserve">Іпат. с. 482, Воскр. І с. 116.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Pr>
          <w:rFonts w:ascii="Times New Roman" w:eastAsia="Times New Roman" w:hAnsi="Times New Roman" w:cs="Times New Roman"/>
          <w:color w:val="000000"/>
          <w:sz w:val="24"/>
          <w:szCs w:val="24"/>
          <w:shd w:val="clear" w:color="auto" w:fill="FFFFFF"/>
          <w:lang w:val="uk-UA" w:eastAsia="ru-RU"/>
        </w:rPr>
        <w:t xml:space="preserve"> Про це у прим. 3.</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-23-</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собі поживитися з цих замішань і увійшли теж у тісніші зно</w:t>
      </w:r>
      <w:r>
        <w:rPr>
          <w:rFonts w:ascii="Times New Roman" w:eastAsia="Times New Roman" w:hAnsi="Times New Roman" w:cs="Times New Roman"/>
          <w:color w:val="000000"/>
          <w:sz w:val="28"/>
          <w:szCs w:val="28"/>
          <w:shd w:val="clear" w:color="auto" w:fill="FFFFFF"/>
          <w:lang w:val="uk-UA" w:eastAsia="ru-RU"/>
        </w:rPr>
        <w:softHyphen/>
        <w:t xml:space="preserve">сини з поляками, Інгвар заприязнився з Лєшком і видав за нього свою доньку, Правдоподібно, Лєшко і допоміг йому також відібрати Володимир у Олександра. Але володимирські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„не любили Інгвара“, і Олександр, користаючи з цього, відібрав собі потім назад Володимир, “совЪтом</w:t>
      </w:r>
      <w:r>
        <w:rPr>
          <w:rFonts w:ascii="Times New Roman" w:eastAsia="Times New Roman" w:hAnsi="Times New Roman" w:cs="Times New Roman"/>
          <w:color w:val="000000"/>
          <w:sz w:val="28"/>
          <w:szCs w:val="28"/>
          <w:shd w:val="clear" w:color="auto" w:fill="FFFFFF"/>
          <w:lang w:eastAsia="ru-RU"/>
        </w:rPr>
        <w:t>ъ</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Лестьковымъ“.</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Тим часом берестяни, користаючи з цих володимирських за</w:t>
      </w:r>
      <w:r>
        <w:rPr>
          <w:rFonts w:ascii="Times New Roman" w:eastAsia="Times New Roman" w:hAnsi="Times New Roman" w:cs="Times New Roman"/>
          <w:color w:val="000000"/>
          <w:sz w:val="28"/>
          <w:szCs w:val="28"/>
          <w:shd w:val="clear" w:color="auto" w:fill="FFFFFF"/>
          <w:lang w:val="uk-UA" w:eastAsia="ru-RU"/>
        </w:rPr>
        <w:softHyphen/>
        <w:t>мішань, ви-слали до Лєшка посольство, аби пустив до них Рома</w:t>
      </w:r>
      <w:r>
        <w:rPr>
          <w:rFonts w:ascii="Times New Roman" w:eastAsia="Times New Roman" w:hAnsi="Times New Roman" w:cs="Times New Roman"/>
          <w:color w:val="000000"/>
          <w:sz w:val="28"/>
          <w:szCs w:val="28"/>
          <w:shd w:val="clear" w:color="auto" w:fill="FFFFFF"/>
          <w:lang w:val="uk-UA" w:eastAsia="ru-RU"/>
        </w:rPr>
        <w:softHyphen/>
        <w:t xml:space="preserve">нову вдову з малим Ва-сильком княжити у них. Лєшко згодився на це, і Василько приїхав до Берестя. Коли ж Олександр вдруге дістав Володимир, Романа вдова удалася до Лєшка з проханням, аби змусив Олександра бодай до якоїсь </w:t>
      </w:r>
      <w:r>
        <w:rPr>
          <w:rFonts w:ascii="Times New Roman" w:eastAsia="Times New Roman" w:hAnsi="Times New Roman" w:cs="Times New Roman"/>
          <w:color w:val="000000"/>
          <w:sz w:val="28"/>
          <w:szCs w:val="28"/>
          <w:shd w:val="clear" w:color="auto" w:fill="FFFFFF"/>
          <w:lang w:eastAsia="ru-RU"/>
        </w:rPr>
        <w:t xml:space="preserve">уступки </w:t>
      </w:r>
      <w:r>
        <w:rPr>
          <w:rFonts w:ascii="Times New Roman" w:eastAsia="Times New Roman" w:hAnsi="Times New Roman" w:cs="Times New Roman"/>
          <w:color w:val="000000"/>
          <w:sz w:val="28"/>
          <w:szCs w:val="28"/>
          <w:shd w:val="clear" w:color="auto" w:fill="FFFFFF"/>
          <w:lang w:val="uk-UA" w:eastAsia="ru-RU"/>
        </w:rPr>
        <w:t xml:space="preserve">для Василька, коли забрав його </w:t>
      </w:r>
      <w:r>
        <w:rPr>
          <w:rFonts w:ascii="Times New Roman" w:eastAsia="Times New Roman" w:hAnsi="Times New Roman" w:cs="Times New Roman"/>
          <w:color w:val="000000"/>
          <w:sz w:val="28"/>
          <w:szCs w:val="28"/>
          <w:shd w:val="clear" w:color="auto" w:fill="FFFFFF"/>
          <w:lang w:eastAsia="ru-RU"/>
        </w:rPr>
        <w:t xml:space="preserve">отчину, </w:t>
      </w:r>
      <w:r>
        <w:rPr>
          <w:rFonts w:ascii="Times New Roman" w:eastAsia="Times New Roman" w:hAnsi="Times New Roman" w:cs="Times New Roman"/>
          <w:color w:val="000000"/>
          <w:sz w:val="28"/>
          <w:szCs w:val="28"/>
          <w:shd w:val="clear" w:color="auto" w:fill="FFFFFF"/>
          <w:lang w:val="uk-UA" w:eastAsia="ru-RU"/>
        </w:rPr>
        <w:t>і Олександр мусив віддати Васильку південну частину Белзько-червенської землі, з Белзом, очевидно - в заміну за Берестя. Тут Василько пробув кілька років, поки Олександр не намовив Лєшка, аби відібрав Белз у Василька і віддав йому. Тоді у Василька з братом зісталася одна маленька Камінецька волость, і аж потім, мабуть в заміну за Камінь, ді</w:t>
      </w:r>
      <w:r>
        <w:rPr>
          <w:rFonts w:ascii="Times New Roman" w:eastAsia="Times New Roman" w:hAnsi="Times New Roman" w:cs="Times New Roman"/>
          <w:color w:val="000000"/>
          <w:sz w:val="28"/>
          <w:szCs w:val="28"/>
          <w:shd w:val="clear" w:color="auto" w:fill="FFFFFF"/>
          <w:lang w:val="uk-UA" w:eastAsia="ru-RU"/>
        </w:rPr>
        <w:softHyphen/>
        <w:t xml:space="preserve">стали Романовичі волость у південній Волині (Тихомль і Перемиль) і тут „княжили“ з своєю </w:t>
      </w:r>
      <w:r>
        <w:rPr>
          <w:rFonts w:ascii="Times New Roman" w:eastAsia="Times New Roman" w:hAnsi="Times New Roman" w:cs="Times New Roman"/>
          <w:color w:val="000000"/>
          <w:sz w:val="28"/>
          <w:szCs w:val="28"/>
          <w:shd w:val="clear" w:color="auto" w:fill="FFFFFF"/>
          <w:lang w:eastAsia="ru-RU"/>
        </w:rPr>
        <w:t>матір'ю,</w:t>
      </w:r>
      <w:r>
        <w:rPr>
          <w:rFonts w:ascii="Times New Roman" w:eastAsia="Times New Roman" w:hAnsi="Times New Roman" w:cs="Times New Roman"/>
          <w:color w:val="000000"/>
          <w:sz w:val="28"/>
          <w:szCs w:val="28"/>
          <w:shd w:val="clear" w:color="auto" w:fill="FFFFFF"/>
          <w:lang w:val="uk-UA" w:eastAsia="ru-RU"/>
        </w:rPr>
        <w:t xml:space="preserve"> як каже літопис - „споглядаючи звідси на Володимир та думаючи собі: як там не крути, а Володимир таки в кінці буде наш“. Так воно й сталося невдовзі (року 1214—1215).</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Поки володимирською волостю так самовільно розпоряджався собі Лє-шко, піддержуючи то того, то сього супроти безпорадних Ро</w:t>
      </w:r>
      <w:r>
        <w:rPr>
          <w:rFonts w:ascii="Times New Roman" w:eastAsia="Times New Roman" w:hAnsi="Times New Roman" w:cs="Times New Roman"/>
          <w:color w:val="000000"/>
          <w:sz w:val="28"/>
          <w:szCs w:val="28"/>
          <w:shd w:val="clear" w:color="auto" w:fill="FFFFFF"/>
          <w:lang w:val="uk-UA" w:eastAsia="ru-RU"/>
        </w:rPr>
        <w:softHyphen/>
        <w:t>мановичів і їх бояр, в Галичині ярилися боярські партії. Роман, опанувавши Галич за допо-могою угрів, підняв проти себе бояр. Роз</w:t>
      </w:r>
      <w:r>
        <w:rPr>
          <w:rFonts w:ascii="Times New Roman" w:eastAsia="Times New Roman" w:hAnsi="Times New Roman" w:cs="Times New Roman"/>
          <w:color w:val="000000"/>
          <w:sz w:val="28"/>
          <w:szCs w:val="28"/>
          <w:shd w:val="clear" w:color="auto" w:fill="FFFFFF"/>
          <w:lang w:val="uk-UA" w:eastAsia="ru-RU"/>
        </w:rPr>
        <w:softHyphen/>
        <w:t xml:space="preserve">почалися якісь замішання - „безаконьє </w:t>
      </w:r>
      <w:r>
        <w:rPr>
          <w:rFonts w:ascii="Times New Roman" w:eastAsia="Times New Roman" w:hAnsi="Times New Roman" w:cs="Times New Roman"/>
          <w:color w:val="000000"/>
          <w:sz w:val="28"/>
          <w:szCs w:val="28"/>
          <w:shd w:val="clear" w:color="auto" w:fill="FFFFFF"/>
          <w:lang w:eastAsia="ru-RU"/>
        </w:rPr>
        <w:t xml:space="preserve">галичкое и </w:t>
      </w:r>
      <w:r>
        <w:rPr>
          <w:rFonts w:ascii="Times New Roman" w:eastAsia="Times New Roman" w:hAnsi="Times New Roman" w:cs="Times New Roman"/>
          <w:color w:val="000000"/>
          <w:sz w:val="28"/>
          <w:szCs w:val="28"/>
          <w:shd w:val="clear" w:color="auto" w:fill="FFFFFF"/>
          <w:lang w:val="uk-UA" w:eastAsia="ru-RU"/>
        </w:rPr>
        <w:t>мятежь“, як каже літопис. Маємо не підозрілу звістку, що Роман Ігоревич був вигнаний під час цих замішань: вигнав його Ростислав Рюри</w:t>
      </w:r>
      <w:r>
        <w:rPr>
          <w:rFonts w:ascii="Times New Roman" w:eastAsia="Times New Roman" w:hAnsi="Times New Roman" w:cs="Times New Roman"/>
          <w:color w:val="000000"/>
          <w:sz w:val="28"/>
          <w:szCs w:val="28"/>
          <w:shd w:val="clear" w:color="auto" w:fill="FFFFFF"/>
          <w:lang w:val="uk-UA" w:eastAsia="ru-RU"/>
        </w:rPr>
        <w:softHyphen/>
        <w:t xml:space="preserve">кович, очевидно - підтриманий боярами, але потім Романові вдалося повернути собі Галич. Нарешті король Андрій, не знати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-24-</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чи з власної ініціативи, чи може намовлений галицькими боярами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поста-новив зробити кінець невдалому князюванню Романа і вислав у Галич воєводу Бенедикта. Той схопив Романа, заставши його в лазні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в бани </w:t>
      </w:r>
      <w:r>
        <w:rPr>
          <w:rFonts w:ascii="Times New Roman" w:eastAsia="Times New Roman" w:hAnsi="Times New Roman" w:cs="Times New Roman"/>
          <w:color w:val="000000"/>
          <w:sz w:val="28"/>
          <w:szCs w:val="28"/>
          <w:shd w:val="clear" w:color="auto" w:fill="FFFFFF"/>
          <w:lang w:eastAsia="ru-RU"/>
        </w:rPr>
        <w:t>мыюща</w:t>
      </w:r>
      <w:r>
        <w:rPr>
          <w:rFonts w:ascii="Times New Roman" w:eastAsia="Times New Roman" w:hAnsi="Times New Roman" w:cs="Times New Roman"/>
          <w:color w:val="000000"/>
          <w:sz w:val="28"/>
          <w:szCs w:val="28"/>
          <w:shd w:val="clear" w:color="auto" w:fill="FFFFFF"/>
          <w:lang w:val="uk-UA" w:eastAsia="ru-RU"/>
        </w:rPr>
        <w:t xml:space="preserve"> ся</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і вислав на Угорщину, а Галич обсадив знову угорською залогою.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Ця залога і сам Бенедикт, одначе, далися дуже взнаки Галичу: літописець згадує, що якийсь славний галицький книжник Тимотей з Києва доводив “притчею“, що цього Бенедикта треба вважати антихристом, і літописець згоджується з такою непохвальною характеристикою Бенедикта, признаючи, що він був „томитель боярам і горожанам”. Невдоволені ним</w:t>
      </w:r>
      <w:r>
        <w:rPr>
          <w:rFonts w:ascii="Times New Roman" w:eastAsia="Times New Roman" w:hAnsi="Times New Roman" w:cs="Times New Roman"/>
          <w:b/>
          <w:bCs/>
          <w:color w:val="000000"/>
          <w:sz w:val="28"/>
          <w:szCs w:val="28"/>
          <w:shd w:val="clear" w:color="auto" w:fill="FFFFFF"/>
          <w:lang w:val="uk-UA" w:eastAsia="ru-RU"/>
        </w:rPr>
        <w:t xml:space="preserve"> г</w:t>
      </w:r>
      <w:r>
        <w:rPr>
          <w:rFonts w:ascii="Times New Roman" w:eastAsia="Times New Roman" w:hAnsi="Times New Roman" w:cs="Times New Roman"/>
          <w:color w:val="000000"/>
          <w:sz w:val="28"/>
          <w:szCs w:val="28"/>
          <w:shd w:val="clear" w:color="auto" w:fill="FFFFFF"/>
          <w:lang w:val="uk-UA" w:eastAsia="ru-RU"/>
        </w:rPr>
        <w:t>аличани звернулися спочатку до Мстислава пересопницького, підбивши його на угрів, але що Мстислав, видно, вибрався з дуже малими силами, то ж галичани не підтримали його, і він, осміяний, мусив ні з чим вернутися; галицький літописець оповідає, що Ілля Щепанович, один з великих бояр, мабуть, висланий галицьким боярством назустріч Мстиславу, коли той прийшов під Галич, на</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глум вивів його на “Галичину могилу” і з усміхом сказав: „от княже,ти посидів на Галичині могилі, то як би княжив у Галичі“ - поглузували з нього, додає літописець</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Потім прийшла вість, що Роман втік з Угорщини. Галичани вислали посольство до нього і до Володимира</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xml:space="preserve">, перепрошували їх та просили увільнити від угорської окупації. Ігоревичі, котрих нещастя привели знову до згоди, вибралися спільно походом на Галичину. Сили їх мусили бути значні, і супроти загального незадоволення </w:t>
      </w:r>
      <w:r>
        <w:rPr>
          <w:rFonts w:ascii="Times New Roman" w:eastAsia="Times New Roman" w:hAnsi="Times New Roman" w:cs="Times New Roman"/>
          <w:color w:val="000000"/>
          <w:sz w:val="28"/>
          <w:szCs w:val="28"/>
          <w:shd w:val="clear" w:color="auto" w:fill="FFFFFF"/>
          <w:lang w:eastAsia="ru-RU"/>
        </w:rPr>
        <w:t>людност</w:t>
      </w:r>
      <w:r>
        <w:rPr>
          <w:rFonts w:ascii="Times New Roman" w:eastAsia="Times New Roman" w:hAnsi="Times New Roman" w:cs="Times New Roman"/>
          <w:color w:val="000000"/>
          <w:sz w:val="28"/>
          <w:szCs w:val="28"/>
          <w:shd w:val="clear" w:color="auto" w:fill="FFFFFF"/>
          <w:lang w:val="uk-UA" w:eastAsia="ru-RU"/>
        </w:rPr>
        <w:t xml:space="preserve">і угорська залога не відважилася відсиджуватися в Галичі: </w:t>
      </w:r>
      <w:r>
        <w:rPr>
          <w:rFonts w:ascii="Times New Roman" w:eastAsia="Times New Roman" w:hAnsi="Times New Roman" w:cs="Times New Roman"/>
          <w:color w:val="000000"/>
          <w:sz w:val="28"/>
          <w:szCs w:val="28"/>
          <w:shd w:val="clear" w:color="auto" w:fill="FFFFFF"/>
          <w:lang w:eastAsia="ru-RU"/>
        </w:rPr>
        <w:t xml:space="preserve">Бенедикт </w:t>
      </w:r>
      <w:r>
        <w:rPr>
          <w:rFonts w:ascii="Times New Roman" w:eastAsia="Times New Roman" w:hAnsi="Times New Roman" w:cs="Times New Roman"/>
          <w:color w:val="000000"/>
          <w:sz w:val="28"/>
          <w:szCs w:val="28"/>
          <w:shd w:val="clear" w:color="auto" w:fill="FFFFFF"/>
          <w:lang w:val="uk-UA" w:eastAsia="ru-RU"/>
        </w:rPr>
        <w:t xml:space="preserve">забрався з своїм полком на Угорщину, й Ігоревичі наново опанували Галичину. Володимир сів наново у Галичі, Роман у Звенигороді, а Святослав замість втраченого Володимира дістав Перемишль. Супроти можливої опозиції угорського короля Володимир звернувся до давнішого, випробованого вже способу: вислав великі дарунки на Угорщину з своїм сином Всеволодом і дійсно тим осягнув бажаний нейтралітет Угорщини </w:t>
      </w:r>
      <w:r>
        <w:rPr>
          <w:rFonts w:ascii="Times New Roman" w:eastAsia="Times New Roman" w:hAnsi="Times New Roman" w:cs="Times New Roman"/>
          <w:color w:val="000000"/>
          <w:sz w:val="28"/>
          <w:szCs w:val="28"/>
          <w:shd w:val="clear" w:color="auto" w:fill="FFFFFF"/>
          <w:vertAlign w:val="superscript"/>
          <w:lang w:val="uk-UA" w:eastAsia="ru-RU"/>
        </w:rPr>
        <w:t>4</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val="uk-UA" w:eastAsia="ru-RU"/>
        </w:rPr>
        <w:t xml:space="preserve">…Романа аж до походу </w:t>
      </w:r>
      <w:r>
        <w:rPr>
          <w:rFonts w:ascii="Times New Roman" w:eastAsia="Times New Roman" w:hAnsi="Times New Roman" w:cs="Times New Roman"/>
          <w:bCs/>
          <w:color w:val="000000"/>
          <w:sz w:val="24"/>
          <w:szCs w:val="24"/>
          <w:shd w:val="clear" w:color="auto" w:fill="FFFFFF"/>
          <w:lang w:eastAsia="ru-RU"/>
        </w:rPr>
        <w:t xml:space="preserve">Бенедикта, </w:t>
      </w:r>
      <w:r>
        <w:rPr>
          <w:rFonts w:ascii="Times New Roman" w:eastAsia="Times New Roman" w:hAnsi="Times New Roman" w:cs="Times New Roman"/>
          <w:bCs/>
          <w:color w:val="000000"/>
          <w:sz w:val="24"/>
          <w:szCs w:val="24"/>
          <w:shd w:val="clear" w:color="auto" w:fill="FFFFFF"/>
          <w:lang w:val="uk-UA" w:eastAsia="ru-RU"/>
        </w:rPr>
        <w:t>але я думаю, що ми мусимо прийняти ці звністки Воскресенського літопису, бо відомості Галщького літопису зовсім не так повні, аби ми могли відкидати все, ними не обняте.</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 xml:space="preserve">Пізніше </w:t>
      </w:r>
      <w:r>
        <w:rPr>
          <w:rFonts w:ascii="Times New Roman" w:eastAsia="Times New Roman" w:hAnsi="Times New Roman" w:cs="Times New Roman"/>
          <w:bCs/>
          <w:color w:val="000000"/>
          <w:sz w:val="24"/>
          <w:szCs w:val="24"/>
          <w:shd w:val="clear" w:color="auto" w:fill="FFFFFF"/>
          <w:lang w:eastAsia="ru-RU"/>
        </w:rPr>
        <w:t>бояр</w:t>
      </w:r>
      <w:r>
        <w:rPr>
          <w:rFonts w:ascii="Times New Roman" w:eastAsia="Times New Roman" w:hAnsi="Times New Roman" w:cs="Times New Roman"/>
          <w:bCs/>
          <w:color w:val="000000"/>
          <w:sz w:val="24"/>
          <w:szCs w:val="24"/>
          <w:shd w:val="clear" w:color="auto" w:fill="FFFFFF"/>
          <w:lang w:val="uk-UA" w:eastAsia="ru-RU"/>
        </w:rPr>
        <w:t>и признаються Роману і його брату: „согрешихом</w:t>
      </w:r>
      <w:r>
        <w:rPr>
          <w:rFonts w:ascii="Times New Roman" w:eastAsia="Times New Roman" w:hAnsi="Times New Roman" w:cs="Times New Roman"/>
          <w:bCs/>
          <w:color w:val="000000"/>
          <w:sz w:val="24"/>
          <w:szCs w:val="24"/>
          <w:shd w:val="clear" w:color="auto" w:fill="FFFFFF"/>
          <w:lang w:eastAsia="ru-RU"/>
        </w:rPr>
        <w:t>ъ</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eastAsia="ru-RU"/>
        </w:rPr>
        <w:t>к</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eastAsia="ru-RU"/>
        </w:rPr>
        <w:t>вамъ“</w:t>
      </w:r>
      <w:r>
        <w:rPr>
          <w:rFonts w:ascii="Times New Roman" w:eastAsia="Times New Roman" w:hAnsi="Times New Roman" w:cs="Times New Roman"/>
          <w:bCs/>
          <w:color w:val="000000"/>
          <w:sz w:val="24"/>
          <w:szCs w:val="24"/>
          <w:shd w:val="clear" w:color="auto" w:fill="FFFFFF"/>
          <w:lang w:val="uk-UA" w:eastAsia="ru-RU"/>
        </w:rPr>
        <w:t xml:space="preserve"> - Іпат. с. 484. </w:t>
      </w:r>
      <w:r>
        <w:rPr>
          <w:rFonts w:ascii="Times New Roman" w:eastAsia="Times New Roman" w:hAnsi="Times New Roman" w:cs="Times New Roman"/>
          <w:bCs/>
          <w:color w:val="000000"/>
          <w:sz w:val="24"/>
          <w:szCs w:val="24"/>
          <w:shd w:val="clear" w:color="auto" w:fill="FFFFFF"/>
          <w:vertAlign w:val="superscript"/>
          <w:lang w:val="uk-UA" w:eastAsia="ru-RU"/>
        </w:rPr>
        <w:t>2</w:t>
      </w:r>
      <w:r>
        <w:rPr>
          <w:rFonts w:ascii="Times New Roman" w:eastAsia="Times New Roman" w:hAnsi="Times New Roman" w:cs="Times New Roman"/>
          <w:bCs/>
          <w:color w:val="000000"/>
          <w:sz w:val="24"/>
          <w:szCs w:val="24"/>
          <w:shd w:val="clear" w:color="auto" w:fill="FFFFFF"/>
          <w:lang w:val="uk-UA" w:eastAsia="ru-RU"/>
        </w:rPr>
        <w:t>Іпат. с. 483.</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3</w:t>
      </w:r>
      <w:r>
        <w:rPr>
          <w:rFonts w:ascii="Times New Roman" w:eastAsia="Times New Roman" w:hAnsi="Times New Roman" w:cs="Times New Roman"/>
          <w:bCs/>
          <w:color w:val="000000"/>
          <w:sz w:val="24"/>
          <w:szCs w:val="24"/>
          <w:shd w:val="clear" w:color="auto" w:fill="FFFFFF"/>
          <w:lang w:val="uk-UA" w:eastAsia="ru-RU"/>
        </w:rPr>
        <w:t xml:space="preserve">Мабуть, Роман з Угорщини подався в Сіверщину, а з Польщі прибув туди ж вигнаний з Володимира Святослав, і туди приїхали галицькі посли. </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Pr>
          <w:rFonts w:ascii="Times New Roman" w:eastAsia="Times New Roman" w:hAnsi="Times New Roman" w:cs="Times New Roman"/>
          <w:bCs/>
          <w:color w:val="000000"/>
          <w:sz w:val="24"/>
          <w:szCs w:val="24"/>
          <w:shd w:val="clear" w:color="auto" w:fill="FFFFFF"/>
          <w:lang w:val="uk-UA" w:eastAsia="ru-RU"/>
        </w:rPr>
        <w:t>Іпат. с. 483—4.</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-25-</w:t>
      </w:r>
    </w:p>
    <w:p w:rsidR="00CB294F" w:rsidRDefault="00CB294F" w:rsidP="00CB294F">
      <w:pPr>
        <w:spacing w:after="0" w:line="240" w:lineRule="auto"/>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бояри, закликаючи Ігоревичів, зовсім не мали намір</w:t>
      </w:r>
      <w:r w:rsidR="00974080">
        <w:rPr>
          <w:rFonts w:ascii="Times New Roman" w:eastAsia="Times New Roman" w:hAnsi="Times New Roman" w:cs="Times New Roman"/>
          <w:color w:val="000000"/>
          <w:sz w:val="28"/>
          <w:szCs w:val="28"/>
          <w:shd w:val="clear" w:color="auto" w:fill="FFFFFF"/>
          <w:lang w:val="uk-UA" w:eastAsia="ru-RU"/>
        </w:rPr>
        <w:t>у капітулювати перед ними в свої</w:t>
      </w:r>
      <w:r>
        <w:rPr>
          <w:rFonts w:ascii="Times New Roman" w:eastAsia="Times New Roman" w:hAnsi="Times New Roman" w:cs="Times New Roman"/>
          <w:color w:val="000000"/>
          <w:sz w:val="28"/>
          <w:szCs w:val="28"/>
          <w:shd w:val="clear" w:color="auto" w:fill="FFFFFF"/>
          <w:lang w:val="uk-UA" w:eastAsia="ru-RU"/>
        </w:rPr>
        <w:t>х змаганнях; з другого боку Ігоревичі, вже перед тим спробувавши боярської опозиції, тепер, видно, були особливо дражливі на неї. Обопільне роздражнення закінчилося дуже прикрою подією: Ігоревичі, аби зломити бо</w:t>
      </w:r>
      <w:r>
        <w:rPr>
          <w:rFonts w:ascii="Times New Roman" w:eastAsia="Times New Roman" w:hAnsi="Times New Roman" w:cs="Times New Roman"/>
          <w:color w:val="000000"/>
          <w:sz w:val="28"/>
          <w:szCs w:val="28"/>
          <w:shd w:val="clear" w:color="auto" w:fill="FFFFFF"/>
          <w:lang w:val="uk-UA" w:eastAsia="ru-RU"/>
        </w:rPr>
        <w:softHyphen/>
        <w:t xml:space="preserve">ярську опозицію, задумали вирізати супротивних собі бояр. Ніяких точніших подробиць літопис не дає, каже тільки, що при нагоді (по прилучаю(?)) цей план виконано, і в різних місцях Галичини вбито </w:t>
      </w:r>
      <w:r>
        <w:rPr>
          <w:rFonts w:ascii="Times New Roman" w:eastAsia="Times New Roman" w:hAnsi="Times New Roman" w:cs="Times New Roman"/>
          <w:color w:val="000000"/>
          <w:sz w:val="28"/>
          <w:szCs w:val="28"/>
          <w:shd w:val="clear" w:color="auto" w:fill="FFFFFF"/>
          <w:lang w:eastAsia="ru-RU"/>
        </w:rPr>
        <w:t xml:space="preserve">п'ятсот </w:t>
      </w:r>
      <w:r>
        <w:rPr>
          <w:rFonts w:ascii="Times New Roman" w:eastAsia="Times New Roman" w:hAnsi="Times New Roman" w:cs="Times New Roman"/>
          <w:color w:val="000000"/>
          <w:sz w:val="28"/>
          <w:szCs w:val="28"/>
          <w:shd w:val="clear" w:color="auto" w:fill="FFFFFF"/>
          <w:lang w:val="uk-UA" w:eastAsia="ru-RU"/>
        </w:rPr>
        <w:t xml:space="preserve">бояр, між ними кілька „великих бояр“; інші повтікали. Цю цифру </w:t>
      </w:r>
      <w:r>
        <w:rPr>
          <w:rFonts w:ascii="Times New Roman" w:eastAsia="Times New Roman" w:hAnsi="Times New Roman" w:cs="Times New Roman"/>
          <w:color w:val="000000"/>
          <w:sz w:val="28"/>
          <w:szCs w:val="28"/>
          <w:shd w:val="clear" w:color="auto" w:fill="FFFFFF"/>
          <w:lang w:eastAsia="ru-RU"/>
        </w:rPr>
        <w:t>п'ятсот,</w:t>
      </w:r>
      <w:r>
        <w:rPr>
          <w:rFonts w:ascii="Times New Roman" w:eastAsia="Times New Roman" w:hAnsi="Times New Roman" w:cs="Times New Roman"/>
          <w:color w:val="000000"/>
          <w:sz w:val="28"/>
          <w:szCs w:val="28"/>
          <w:shd w:val="clear" w:color="auto" w:fill="FFFFFF"/>
          <w:lang w:val="uk-UA" w:eastAsia="ru-RU"/>
        </w:rPr>
        <w:t xml:space="preserve"> розуміється, не можна вважати докладною: так кругло рахували цю різню, може й значно перебільшуючи число її жертв, як то часто буває. Але у всякому разі число в</w:t>
      </w:r>
      <w:r>
        <w:rPr>
          <w:rFonts w:ascii="Times New Roman" w:eastAsia="Times New Roman" w:hAnsi="Times New Roman" w:cs="Times New Roman"/>
          <w:color w:val="000000"/>
          <w:sz w:val="28"/>
          <w:szCs w:val="28"/>
          <w:shd w:val="clear" w:color="auto" w:fill="FFFFFF"/>
          <w:lang w:val="uk-UA" w:eastAsia="ru-RU"/>
        </w:rPr>
        <w:softHyphen/>
        <w:t>битих мусило бути дуже значне. Майно побитих і втікачів скон</w:t>
      </w:r>
      <w:r>
        <w:rPr>
          <w:rFonts w:ascii="Times New Roman" w:eastAsia="Times New Roman" w:hAnsi="Times New Roman" w:cs="Times New Roman"/>
          <w:color w:val="000000"/>
          <w:sz w:val="28"/>
          <w:szCs w:val="28"/>
          <w:shd w:val="clear" w:color="auto" w:fill="FFFFFF"/>
          <w:lang w:val="uk-UA" w:eastAsia="ru-RU"/>
        </w:rPr>
        <w:softHyphen/>
        <w:t>фісковано. Але результат цієї різні був зовсім для Ігоревичів несподіваний. Недобитки боярські завзялися відомстити Ігоревичам за смерть своїх братів і постановили зрушити для того все: навіть виставити кандидатуру Романовичів та постягати їх свояків. І їм це вдалося.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Данило весь цей час, відколи відіслав його туди Лєшко (1207), перебував на угорському дворі. Король Андрій признавав, очевидно, його законним володарем Галичини; окупація, зроблена </w:t>
      </w:r>
      <w:r>
        <w:rPr>
          <w:rFonts w:ascii="Times New Roman" w:eastAsia="Times New Roman" w:hAnsi="Times New Roman" w:cs="Times New Roman"/>
          <w:color w:val="000000"/>
          <w:sz w:val="28"/>
          <w:szCs w:val="28"/>
          <w:shd w:val="clear" w:color="auto" w:fill="FFFFFF"/>
          <w:lang w:eastAsia="ru-RU"/>
        </w:rPr>
        <w:t xml:space="preserve">Бенедиктом, </w:t>
      </w:r>
      <w:r>
        <w:rPr>
          <w:rFonts w:ascii="Times New Roman" w:eastAsia="Times New Roman" w:hAnsi="Times New Roman" w:cs="Times New Roman"/>
          <w:color w:val="000000"/>
          <w:sz w:val="28"/>
          <w:szCs w:val="28"/>
          <w:shd w:val="clear" w:color="auto" w:fill="FFFFFF"/>
          <w:lang w:val="uk-UA" w:eastAsia="ru-RU"/>
        </w:rPr>
        <w:t>певно, була вчинена від його імені. Галицький літо</w:t>
      </w:r>
      <w:r>
        <w:rPr>
          <w:rFonts w:ascii="Times New Roman" w:eastAsia="Times New Roman" w:hAnsi="Times New Roman" w:cs="Times New Roman"/>
          <w:color w:val="000000"/>
          <w:sz w:val="28"/>
          <w:szCs w:val="28"/>
          <w:shd w:val="clear" w:color="auto" w:fill="FFFFFF"/>
          <w:lang w:val="uk-UA" w:eastAsia="ru-RU"/>
        </w:rPr>
        <w:softHyphen/>
        <w:t xml:space="preserve">писець оповідає, що двірські угорські сфери (або як він каже - „король АндрЪй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боярЪ угорьстЪи,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вся земля“) перед народженням сина у Андрія мали проект на випадок, якби не було у ко</w:t>
      </w:r>
      <w:r>
        <w:rPr>
          <w:rFonts w:ascii="Times New Roman" w:eastAsia="Times New Roman" w:hAnsi="Times New Roman" w:cs="Times New Roman"/>
          <w:color w:val="000000"/>
          <w:sz w:val="28"/>
          <w:szCs w:val="28"/>
          <w:shd w:val="clear" w:color="auto" w:fill="FFFFFF"/>
          <w:lang w:val="uk-UA" w:eastAsia="ru-RU"/>
        </w:rPr>
        <w:softHyphen/>
        <w:t>роля сина, оженити Данила з донькою Андрія, очевидно - щоб зробити Данила угорським наслідником; але що син і наступник Андрія Бела народився ще в 1206 р., то й тут хіба треба ба-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-26-</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чити анахроністичну звістку з часів безпосередньо після смерті Романа, або ще скорше - просто якийсь відгомін поголосок про плани на Галичину, які угорське правительство могло пов'язувати з своєю опікою Романовичам.</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Коли тепер, після різні, вчиненої Ігоревичами боярам, з'явився на угор-ському дворі одвічний ворог Романового </w:t>
      </w:r>
      <w:r>
        <w:rPr>
          <w:rFonts w:ascii="Times New Roman" w:eastAsia="Times New Roman" w:hAnsi="Times New Roman" w:cs="Times New Roman"/>
          <w:color w:val="000000"/>
          <w:sz w:val="28"/>
          <w:szCs w:val="28"/>
          <w:shd w:val="clear" w:color="auto" w:fill="FFFFFF"/>
          <w:lang w:eastAsia="ru-RU"/>
        </w:rPr>
        <w:t>род</w:t>
      </w:r>
      <w:r>
        <w:rPr>
          <w:rFonts w:ascii="Times New Roman" w:eastAsia="Times New Roman" w:hAnsi="Times New Roman" w:cs="Times New Roman"/>
          <w:color w:val="000000"/>
          <w:sz w:val="28"/>
          <w:szCs w:val="28"/>
          <w:shd w:val="clear" w:color="auto" w:fill="FFFFFF"/>
          <w:lang w:val="uk-UA" w:eastAsia="ru-RU"/>
        </w:rPr>
        <w:t>у Володислав Кормильчич з іншими боярами і попросив, аби король Андрій вислав з ними малого Данила, “отчича Галичу“, аби відібрати Галичину у Ігоревичів, король</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Андрій, як каже літописець, прийняв цей проект “с великою любовью“. Він зібрав сильне військо і під проводом палятина (?) Пота вислав його з Данилом і Володиславом на Галич. Похід розпочався звичайною дорогою — від Сянока. Коли угорське військо з'явилося під Перемишлем, Володислав звернувся до перемишлян, власне - до місцевих боярських родів, умовляючи їх не обставати за Святославом супроти недавнього підступу Ігоревичів: “чого вагаєтеся, братіє! - переказує їх слова літописець; чи не ці (Ігоревичі) побили ваших батьків і братів, а інші (Ігоревичі) пограбували ваше майно, повіддавали ваших доньок за ваших рабів, і батьківщинами вашими заволоділи різні зайди? І ви тепер хочете за них положити душу свою?”. Він дійсно промовив їм до почуття: перемишляни </w:t>
      </w:r>
      <w:r>
        <w:rPr>
          <w:rFonts w:ascii="Times New Roman" w:eastAsia="Times New Roman" w:hAnsi="Times New Roman" w:cs="Times New Roman"/>
          <w:color w:val="000000"/>
          <w:sz w:val="28"/>
          <w:szCs w:val="28"/>
          <w:shd w:val="clear" w:color="auto" w:fill="FFFFFF"/>
          <w:lang w:eastAsia="ru-RU"/>
        </w:rPr>
        <w:t xml:space="preserve">“сжаливши ся о бывшихъ”, </w:t>
      </w:r>
      <w:r>
        <w:rPr>
          <w:rFonts w:ascii="Times New Roman" w:eastAsia="Times New Roman" w:hAnsi="Times New Roman" w:cs="Times New Roman"/>
          <w:color w:val="000000"/>
          <w:sz w:val="28"/>
          <w:szCs w:val="28"/>
          <w:shd w:val="clear" w:color="auto" w:fill="FFFFFF"/>
          <w:lang w:val="uk-UA" w:eastAsia="ru-RU"/>
        </w:rPr>
        <w:t xml:space="preserve">отворили перед ним місто і видали князя Святослава. Натомість коли підступили під </w:t>
      </w:r>
      <w:r>
        <w:rPr>
          <w:rFonts w:ascii="Times New Roman" w:eastAsia="Times New Roman" w:hAnsi="Times New Roman" w:cs="Times New Roman"/>
          <w:color w:val="000000"/>
          <w:sz w:val="28"/>
          <w:szCs w:val="28"/>
          <w:shd w:val="clear" w:color="auto" w:fill="FFFFFF"/>
          <w:lang w:eastAsia="ru-RU"/>
        </w:rPr>
        <w:t>Звенигород,</w:t>
      </w:r>
      <w:r>
        <w:rPr>
          <w:rFonts w:ascii="Times New Roman" w:eastAsia="Times New Roman" w:hAnsi="Times New Roman" w:cs="Times New Roman"/>
          <w:color w:val="000000"/>
          <w:sz w:val="28"/>
          <w:szCs w:val="28"/>
          <w:shd w:val="clear" w:color="auto" w:fill="FFFFFF"/>
          <w:lang w:val="uk-UA" w:eastAsia="ru-RU"/>
        </w:rPr>
        <w:t>там не вдалося відвести людей від князя: „Звенигородці люто боролися”, і облога затягнулася надовго.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Тим часом наспіли з Волині князі, змобілізовані, очевидно, також гали-цькими боярами: прийшли Романові бояри з Белза від Василька з військом, Осександр з Володимира з великим полком, з Луцька від Інгвара полки луцькі і дорогобузькі з його сином, Мстислав з Пересопниці. Це</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була боротьба волинських Мономахо-</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t xml:space="preserve">…донька, нам невідома, котра померла рано, і літописець сплутав її з Елізабетою, що народилася після Бели. З того, що літописець дає Елізабеті друге ім'я “Кінга" (Киїнтої), Шараневич дотепно здогадувався, що та гіпотетична Данилова наречена могла зватися Кінгою. Але це хоч дотепно, але дуже гіпотетично. У всякому разі зовсім вірне пояснення проф. Шараневича, що літописне оповідання, у виданнях перебите вставкою року 1207, треба розуміти так, що той план оженити Данила з донькою Андрія тому не прийшов до кінця, на гадку літописця, що королівну Елізабету,призначену ніби Данилові, відаано потім за Людвіка, сина ландграфа (“лонкрабовича”) тірпінгського, а це літописець знову позв’язує з історією участі Андрійового швагра Екберта, єпископа бамбергського, у вбивстві короля римського Філіпа (1208 </w:t>
      </w:r>
      <w:r>
        <w:rPr>
          <w:rFonts w:ascii="Times New Roman" w:eastAsia="Times New Roman" w:hAnsi="Times New Roman" w:cs="Times New Roman"/>
          <w:bCs/>
          <w:color w:val="000000"/>
          <w:sz w:val="24"/>
          <w:szCs w:val="24"/>
          <w:shd w:val="clear" w:color="auto" w:fill="FFFFFF"/>
          <w:lang w:val="en-US" w:eastAsia="ru-RU"/>
        </w:rPr>
        <w:t>p</w:t>
      </w:r>
      <w:r>
        <w:rPr>
          <w:rFonts w:ascii="Times New Roman" w:eastAsia="Times New Roman" w:hAnsi="Times New Roman" w:cs="Times New Roman"/>
          <w:bCs/>
          <w:color w:val="000000"/>
          <w:sz w:val="24"/>
          <w:szCs w:val="24"/>
          <w:shd w:val="clear" w:color="auto" w:fill="FFFFFF"/>
          <w:lang w:val="uk-UA" w:eastAsia="ru-RU"/>
        </w:rPr>
        <w:t>.).</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-27-</w:t>
      </w:r>
    </w:p>
    <w:p w:rsidR="00CB294F" w:rsidRDefault="00CB294F" w:rsidP="00CB294F">
      <w:pPr>
        <w:spacing w:after="0" w:line="240" w:lineRule="auto"/>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вичів з приходнями Ольговичами, що влізли їм на грунт. Лєшко також прислав помічний полк. Ці полки зійшлися біля Звенигорода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Роману ж прибула в поміч половецька орда. Хоч в </w:t>
      </w:r>
      <w:r>
        <w:rPr>
          <w:rFonts w:ascii="Times New Roman" w:eastAsia="Times New Roman" w:hAnsi="Times New Roman" w:cs="Times New Roman"/>
          <w:color w:val="000000"/>
          <w:sz w:val="28"/>
          <w:szCs w:val="28"/>
          <w:shd w:val="clear" w:color="auto" w:fill="FFFFFF"/>
          <w:lang w:eastAsia="ru-RU"/>
        </w:rPr>
        <w:t>бит</w:t>
      </w:r>
      <w:r>
        <w:rPr>
          <w:rFonts w:ascii="Times New Roman" w:eastAsia="Times New Roman" w:hAnsi="Times New Roman" w:cs="Times New Roman"/>
          <w:color w:val="000000"/>
          <w:sz w:val="28"/>
          <w:szCs w:val="28"/>
          <w:shd w:val="clear" w:color="auto" w:fill="FFFFFF"/>
          <w:lang w:val="uk-UA" w:eastAsia="ru-RU"/>
        </w:rPr>
        <w:t xml:space="preserve">ві Роману вдалося побити угрів, але боротися з таким переважаючим ворогом не було чого. Роман задумав викрастися з </w:t>
      </w:r>
      <w:r>
        <w:rPr>
          <w:rFonts w:ascii="Times New Roman" w:eastAsia="Times New Roman" w:hAnsi="Times New Roman" w:cs="Times New Roman"/>
          <w:color w:val="000000"/>
          <w:sz w:val="28"/>
          <w:szCs w:val="28"/>
          <w:shd w:val="clear" w:color="auto" w:fill="FFFFFF"/>
          <w:lang w:eastAsia="ru-RU"/>
        </w:rPr>
        <w:t>Звенигород</w:t>
      </w:r>
      <w:r>
        <w:rPr>
          <w:rFonts w:ascii="Times New Roman" w:eastAsia="Times New Roman" w:hAnsi="Times New Roman" w:cs="Times New Roman"/>
          <w:color w:val="000000"/>
          <w:sz w:val="28"/>
          <w:szCs w:val="28"/>
          <w:shd w:val="clear" w:color="auto" w:fill="FFFFFF"/>
          <w:lang w:val="uk-UA" w:eastAsia="ru-RU"/>
        </w:rPr>
        <w:t>а щоб пошукати помочі „в руських князях“ - в Києві, де сидів</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тоді їх свояк Всеволод Святославич. Але на дорозі, під Шумськом, Романа зловили і привели в табір союзників. Тільки тепер, переконавшись, що князь їх попався в руки ворогів, звенигородці піддалися. Союзні війська пішли під Галич. Володимир з їх наближенням втік звідт</w:t>
      </w:r>
      <w:r w:rsidR="00974080">
        <w:rPr>
          <w:rFonts w:ascii="Times New Roman" w:eastAsia="Times New Roman" w:hAnsi="Times New Roman" w:cs="Times New Roman"/>
          <w:color w:val="000000"/>
          <w:sz w:val="28"/>
          <w:szCs w:val="28"/>
          <w:shd w:val="clear" w:color="auto" w:fill="FFFFFF"/>
          <w:lang w:val="uk-UA" w:eastAsia="ru-RU"/>
        </w:rPr>
        <w:t>и, і союзники без перешкоди опанували</w:t>
      </w:r>
      <w:r>
        <w:rPr>
          <w:rFonts w:ascii="Times New Roman" w:eastAsia="Times New Roman" w:hAnsi="Times New Roman" w:cs="Times New Roman"/>
          <w:color w:val="000000"/>
          <w:sz w:val="28"/>
          <w:szCs w:val="28"/>
          <w:shd w:val="clear" w:color="auto" w:fill="FFFFFF"/>
          <w:lang w:val="uk-UA" w:eastAsia="ru-RU"/>
        </w:rPr>
        <w:t xml:space="preserve"> столицю, у вересні 1211 р. Тут з великими урочистостями, в присутності угорських воєвод бояри волинські і галицькі посадили Данила на столі в кафедрі Богородиці. Взятих в неволю князів Ігоревичів - Святослава і Романа угорські воєводи хотіли від</w:t>
      </w:r>
      <w:r>
        <w:rPr>
          <w:rFonts w:ascii="Times New Roman" w:eastAsia="Times New Roman" w:hAnsi="Times New Roman" w:cs="Times New Roman"/>
          <w:color w:val="000000"/>
          <w:sz w:val="28"/>
          <w:szCs w:val="28"/>
          <w:shd w:val="clear" w:color="auto" w:fill="FFFFFF"/>
          <w:lang w:val="uk-UA" w:eastAsia="ru-RU"/>
        </w:rPr>
        <w:softHyphen/>
        <w:t xml:space="preserve">вести на Угорщину, але галицькі бояри задарували їх багатими дарунками і вимогли від них, що ті видали їм цих князів на помсту. Тоді бояри повісили їх - факт в історії давньої Русі нечуваний! Одна записка додає ще, що </w:t>
      </w:r>
      <w:r>
        <w:rPr>
          <w:rFonts w:ascii="Times New Roman" w:eastAsia="Times New Roman" w:hAnsi="Times New Roman" w:cs="Times New Roman"/>
          <w:color w:val="000000"/>
          <w:sz w:val="28"/>
          <w:szCs w:val="28"/>
          <w:shd w:val="clear" w:color="auto" w:fill="FFFFFF"/>
          <w:lang w:eastAsia="ru-RU"/>
        </w:rPr>
        <w:t xml:space="preserve">бояре </w:t>
      </w:r>
      <w:r>
        <w:rPr>
          <w:rFonts w:ascii="Times New Roman" w:eastAsia="Times New Roman" w:hAnsi="Times New Roman" w:cs="Times New Roman"/>
          <w:color w:val="000000"/>
          <w:sz w:val="28"/>
          <w:szCs w:val="28"/>
          <w:shd w:val="clear" w:color="auto" w:fill="FFFFFF"/>
          <w:lang w:val="uk-UA" w:eastAsia="ru-RU"/>
        </w:rPr>
        <w:t>перед тим ще й „били“ цих князів</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На вість про посадження Данила в Галичі приїхала до Га</w:t>
      </w:r>
      <w:r>
        <w:rPr>
          <w:rFonts w:ascii="Times New Roman" w:eastAsia="Times New Roman" w:hAnsi="Times New Roman" w:cs="Times New Roman"/>
          <w:color w:val="000000"/>
          <w:sz w:val="28"/>
          <w:szCs w:val="28"/>
          <w:shd w:val="clear" w:color="auto" w:fill="FFFFFF"/>
          <w:lang w:val="uk-UA" w:eastAsia="ru-RU"/>
        </w:rPr>
        <w:softHyphen/>
        <w:t xml:space="preserve">лича з Белза його мати, аби взяти на себе регенцію, бо Данило був ще такий малий, як каже літописець, що не впізнав своєї </w:t>
      </w:r>
      <w:r>
        <w:rPr>
          <w:rFonts w:ascii="Times New Roman" w:eastAsia="Times New Roman" w:hAnsi="Times New Roman" w:cs="Times New Roman"/>
          <w:color w:val="000000"/>
          <w:sz w:val="28"/>
          <w:szCs w:val="28"/>
          <w:shd w:val="clear" w:color="auto" w:fill="FFFFFF"/>
          <w:lang w:eastAsia="ru-RU"/>
        </w:rPr>
        <w:t>ма</w:t>
      </w:r>
      <w:r>
        <w:rPr>
          <w:rFonts w:ascii="Times New Roman" w:eastAsia="Times New Roman" w:hAnsi="Times New Roman" w:cs="Times New Roman"/>
          <w:color w:val="000000"/>
          <w:sz w:val="28"/>
          <w:szCs w:val="28"/>
          <w:shd w:val="clear" w:color="auto" w:fill="FFFFFF"/>
          <w:lang w:eastAsia="ru-RU"/>
        </w:rPr>
        <w:softHyphen/>
        <w:t>тер</w:t>
      </w:r>
      <w:r>
        <w:rPr>
          <w:rFonts w:ascii="Times New Roman" w:eastAsia="Times New Roman" w:hAnsi="Times New Roman" w:cs="Times New Roman"/>
          <w:color w:val="000000"/>
          <w:sz w:val="28"/>
          <w:szCs w:val="28"/>
          <w:shd w:val="clear" w:color="auto" w:fill="FFFFFF"/>
          <w:lang w:val="uk-UA" w:eastAsia="ru-RU"/>
        </w:rPr>
        <w:t xml:space="preserve">і. Але їй довелося сильно розчаруватись: Володислав Кормильчич, що стояв тепер на чолі боярства, зовсім не на те спроваджував Данила з Угорщини, аби уступити управу Романовій княгині та її боярам; він навпаки хотів забрати регенцію собі. Тому між княгинею і Володиславом дійшло до гострих відносин, і в кінці вона мусила втікати з Галича — „Галичане вигнаша </w:t>
      </w:r>
      <w:r>
        <w:rPr>
          <w:rFonts w:ascii="Times New Roman" w:eastAsia="Times New Roman" w:hAnsi="Times New Roman" w:cs="Times New Roman"/>
          <w:color w:val="000000"/>
          <w:sz w:val="28"/>
          <w:szCs w:val="28"/>
          <w:shd w:val="clear" w:color="auto" w:fill="FFFFFF"/>
          <w:lang w:eastAsia="ru-RU"/>
        </w:rPr>
        <w:t xml:space="preserve">Данилову матерь изъ </w:t>
      </w:r>
      <w:r>
        <w:rPr>
          <w:rFonts w:ascii="Times New Roman" w:eastAsia="Times New Roman" w:hAnsi="Times New Roman" w:cs="Times New Roman"/>
          <w:color w:val="000000"/>
          <w:sz w:val="28"/>
          <w:szCs w:val="28"/>
          <w:shd w:val="clear" w:color="auto" w:fill="FFFFFF"/>
          <w:lang w:val="uk-UA" w:eastAsia="ru-RU"/>
        </w:rPr>
        <w:t xml:space="preserve">Галича“, як каже літописець. Малий Данило гірко плакав і не хотів пускати </w:t>
      </w:r>
      <w:r>
        <w:rPr>
          <w:rFonts w:ascii="Times New Roman" w:eastAsia="Times New Roman" w:hAnsi="Times New Roman" w:cs="Times New Roman"/>
          <w:color w:val="000000"/>
          <w:sz w:val="28"/>
          <w:szCs w:val="28"/>
          <w:shd w:val="clear" w:color="auto" w:fill="FFFFFF"/>
          <w:lang w:eastAsia="ru-RU"/>
        </w:rPr>
        <w:t>матер</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 коли один з бояр попробував силоміць відвести його коня, Данило добув меча і хотів уда</w:t>
      </w:r>
      <w:r>
        <w:rPr>
          <w:rFonts w:ascii="Times New Roman" w:eastAsia="Times New Roman" w:hAnsi="Times New Roman" w:cs="Times New Roman"/>
          <w:color w:val="000000"/>
          <w:sz w:val="28"/>
          <w:szCs w:val="28"/>
          <w:shd w:val="clear" w:color="auto" w:fill="FFFFFF"/>
          <w:lang w:val="uk-UA" w:eastAsia="ru-RU"/>
        </w:rPr>
        <w:softHyphen/>
        <w:t>рити того боярина, але тільки утяв його коня: літописець нотує цей перший „оружний“ виступ князя.</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Від'їхавши до Белза, княгиня звідти, видно, звернулася з жалями на бояр до угорського короля, і той прийняв дуже до серця кривду своєї своячки. Вирішено приборкати бояр; король рушив з військом на Галич, а з Волині прибула княгиня з волинськими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 xml:space="preserve">Іпат. с. 484— 6, </w:t>
      </w:r>
      <w:r>
        <w:rPr>
          <w:rFonts w:ascii="Times New Roman" w:eastAsia="Times New Roman" w:hAnsi="Times New Roman" w:cs="Times New Roman"/>
          <w:bCs/>
          <w:color w:val="000000"/>
          <w:sz w:val="24"/>
          <w:szCs w:val="24"/>
          <w:shd w:val="clear" w:color="auto" w:fill="FFFFFF"/>
          <w:lang w:eastAsia="ru-RU"/>
        </w:rPr>
        <w:t xml:space="preserve">пор. </w:t>
      </w:r>
      <w:r>
        <w:rPr>
          <w:rFonts w:ascii="Times New Roman" w:eastAsia="Times New Roman" w:hAnsi="Times New Roman" w:cs="Times New Roman"/>
          <w:bCs/>
          <w:color w:val="000000"/>
          <w:sz w:val="24"/>
          <w:szCs w:val="24"/>
          <w:shd w:val="clear" w:color="auto" w:fill="FFFFFF"/>
          <w:lang w:val="uk-UA" w:eastAsia="ru-RU"/>
        </w:rPr>
        <w:t>1 Новг. 195, Воскр. 117. Про спірні питання, пов</w:t>
      </w:r>
      <w:r>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val="uk-UA" w:eastAsia="ru-RU"/>
        </w:rPr>
        <w:t>язані з цим епізодом див. прим. 4.</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 xml:space="preserve">                                                -28-</w:t>
      </w:r>
    </w:p>
    <w:p w:rsidR="00CB294F" w:rsidRDefault="00CB294F" w:rsidP="00CB294F">
      <w:pPr>
        <w:spacing w:after="0" w:line="240" w:lineRule="auto"/>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боярами і декотрими князями, що піддержали її.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мусили покоритися. Головних проводирів їх - Володислава, Судислава і Филипа арештовано. Судислав і Филип викрутилися грошовими контрибуціями, але Володислава король забрав з собою на Угорщину. Княгиня з своїми боярами взяла знову регенцію. Але щойно виступили війська її союзників з Галичини,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взялися наново за неї і закликали князем у Галич Мстислава пересопницького. Хоч раз уже так </w:t>
      </w:r>
      <w:r>
        <w:rPr>
          <w:rFonts w:ascii="Times New Roman" w:eastAsia="Times New Roman" w:hAnsi="Times New Roman" w:cs="Times New Roman"/>
          <w:color w:val="000000"/>
          <w:sz w:val="28"/>
          <w:szCs w:val="28"/>
          <w:shd w:val="clear" w:color="auto" w:fill="FFFFFF"/>
          <w:lang w:eastAsia="ru-RU"/>
        </w:rPr>
        <w:t xml:space="preserve">сильно </w:t>
      </w:r>
      <w:r>
        <w:rPr>
          <w:rFonts w:ascii="Times New Roman" w:eastAsia="Times New Roman" w:hAnsi="Times New Roman" w:cs="Times New Roman"/>
          <w:color w:val="000000"/>
          <w:sz w:val="28"/>
          <w:szCs w:val="28"/>
          <w:shd w:val="clear" w:color="auto" w:fill="FFFFFF"/>
          <w:lang w:val="uk-UA" w:eastAsia="ru-RU"/>
        </w:rPr>
        <w:t xml:space="preserve">надутий </w:t>
      </w:r>
      <w:r>
        <w:rPr>
          <w:rFonts w:ascii="Times New Roman" w:eastAsia="Times New Roman" w:hAnsi="Times New Roman" w:cs="Times New Roman"/>
          <w:color w:val="000000"/>
          <w:sz w:val="28"/>
          <w:szCs w:val="28"/>
          <w:shd w:val="clear" w:color="auto" w:fill="FFFFFF"/>
          <w:lang w:eastAsia="ru-RU"/>
        </w:rPr>
        <w:t xml:space="preserve">боярами, Мстислав </w:t>
      </w:r>
      <w:r>
        <w:rPr>
          <w:rFonts w:ascii="Times New Roman" w:eastAsia="Times New Roman" w:hAnsi="Times New Roman" w:cs="Times New Roman"/>
          <w:color w:val="000000"/>
          <w:sz w:val="28"/>
          <w:szCs w:val="28"/>
          <w:shd w:val="clear" w:color="auto" w:fill="FFFFFF"/>
          <w:lang w:val="uk-UA" w:eastAsia="ru-RU"/>
        </w:rPr>
        <w:t xml:space="preserve">дійсно пішов на Галич. Княгиня на цю вість вислала Василька до Белза, а сама з Данилом виїхала на Угорщину, шукати знову помочі у </w:t>
      </w:r>
      <w:r>
        <w:rPr>
          <w:rFonts w:ascii="Times New Roman" w:eastAsia="Times New Roman" w:hAnsi="Times New Roman" w:cs="Times New Roman"/>
          <w:color w:val="000000"/>
          <w:sz w:val="28"/>
          <w:szCs w:val="28"/>
          <w:shd w:val="clear" w:color="auto" w:fill="FFFFFF"/>
          <w:lang w:val="en-US" w:eastAsia="ru-RU"/>
        </w:rPr>
        <w:t>A</w:t>
      </w:r>
      <w:r>
        <w:rPr>
          <w:rFonts w:ascii="Times New Roman" w:eastAsia="Times New Roman" w:hAnsi="Times New Roman" w:cs="Times New Roman"/>
          <w:color w:val="000000"/>
          <w:sz w:val="28"/>
          <w:szCs w:val="28"/>
          <w:shd w:val="clear" w:color="auto" w:fill="FFFFFF"/>
          <w:lang w:val="uk-UA" w:eastAsia="ru-RU"/>
        </w:rPr>
        <w:t>ндрія. Король дійсно став ладитися в похід на Галичину, але в дорозі його затримала страшна катастрофа: смерть його многогрішної жінки Гертруди, вбитої</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угорськими баронами, обуреними її участю в</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насильстві, що вчинив її</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брат над жінкою відомого нам Бенедикта. Андрій залишив похід і вернувся назад. Мстислав пересопницький тим часом, настрашений угорським походом, втік з</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Галича. Галицькі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разом стали повними панами ситуації. Володислав, ще перед тим увільнений Андрієм, повернувся до Галичини і міг зробити те, чого досі не вдавалося ще нікому „воЪха в Галичь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вокняжи ся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сЪде на столЪ”</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Але факт цей був занадто нечуваний, аби сучасники могли з ним легко погодитися. Насамперед Мстислав пересопницький, втративши так нужденно </w:t>
      </w:r>
      <w:r>
        <w:rPr>
          <w:rFonts w:ascii="Times New Roman" w:eastAsia="Times New Roman" w:hAnsi="Times New Roman" w:cs="Times New Roman"/>
          <w:color w:val="000000"/>
          <w:sz w:val="28"/>
          <w:szCs w:val="28"/>
          <w:shd w:val="clear" w:color="auto" w:fill="FFFFFF"/>
          <w:lang w:eastAsia="ru-RU"/>
        </w:rPr>
        <w:t xml:space="preserve">Галич, </w:t>
      </w:r>
      <w:r>
        <w:rPr>
          <w:rFonts w:ascii="Times New Roman" w:eastAsia="Times New Roman" w:hAnsi="Times New Roman" w:cs="Times New Roman"/>
          <w:color w:val="000000"/>
          <w:sz w:val="28"/>
          <w:szCs w:val="28"/>
          <w:shd w:val="clear" w:color="auto" w:fill="FFFFFF"/>
          <w:lang w:val="uk-UA" w:eastAsia="ru-RU"/>
        </w:rPr>
        <w:t>попробував рушити князів на Володислава; він умови</w:t>
      </w:r>
      <w:r>
        <w:rPr>
          <w:rFonts w:ascii="Times New Roman" w:eastAsia="Times New Roman" w:hAnsi="Times New Roman" w:cs="Times New Roman"/>
          <w:color w:val="000000"/>
          <w:sz w:val="28"/>
          <w:szCs w:val="28"/>
          <w:shd w:val="clear" w:color="auto" w:fill="FFFFFF"/>
          <w:lang w:eastAsia="ru-RU"/>
        </w:rPr>
        <w:t xml:space="preserve">в </w:t>
      </w:r>
      <w:r>
        <w:rPr>
          <w:rFonts w:ascii="Times New Roman" w:eastAsia="Times New Roman" w:hAnsi="Times New Roman" w:cs="Times New Roman"/>
          <w:color w:val="000000"/>
          <w:sz w:val="28"/>
          <w:szCs w:val="28"/>
          <w:shd w:val="clear" w:color="auto" w:fill="FFFFFF"/>
          <w:lang w:val="uk-UA" w:eastAsia="ru-RU"/>
        </w:rPr>
        <w:t>Лєшка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 той змусив до походу Романовичів і Олександра. Володислав виступив назустріч русько-</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 xml:space="preserve">Іпат с. 486-8. Маємо угорську грамоту, що говорить про намір короля іти </w:t>
      </w:r>
      <w:r>
        <w:rPr>
          <w:rFonts w:ascii="Times New Roman" w:eastAsia="Times New Roman" w:hAnsi="Times New Roman" w:cs="Times New Roman"/>
          <w:bCs/>
          <w:color w:val="000000"/>
          <w:sz w:val="24"/>
          <w:szCs w:val="24"/>
          <w:shd w:val="clear" w:color="auto" w:fill="FFFFFF"/>
          <w:lang w:val="fr-FR" w:eastAsia="ru-RU"/>
        </w:rPr>
        <w:t xml:space="preserve">valida </w:t>
      </w:r>
      <w:r>
        <w:rPr>
          <w:rFonts w:ascii="Times New Roman" w:eastAsia="Times New Roman" w:hAnsi="Times New Roman" w:cs="Times New Roman"/>
          <w:bCs/>
          <w:color w:val="000000"/>
          <w:sz w:val="24"/>
          <w:szCs w:val="24"/>
          <w:shd w:val="clear" w:color="auto" w:fill="FFFFFF"/>
          <w:lang w:val="en-US" w:eastAsia="ru-RU"/>
        </w:rPr>
        <w:t>manu</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in</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exercitum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contra</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Gubatos</w:t>
      </w:r>
      <w:r>
        <w:rPr>
          <w:rFonts w:ascii="Times New Roman" w:eastAsia="Times New Roman" w:hAnsi="Times New Roman" w:cs="Times New Roman"/>
          <w:bCs/>
          <w:color w:val="000000"/>
          <w:sz w:val="24"/>
          <w:szCs w:val="24"/>
          <w:shd w:val="clear" w:color="auto" w:fill="FFFFFF"/>
          <w:lang w:val="uk-UA" w:eastAsia="ru-RU"/>
        </w:rPr>
        <w:t xml:space="preserve"> — звичайно приймають, зовсім правдоподібно, що під цим попсованим іменем треба розуміти Галичину (</w:t>
      </w:r>
      <w:r>
        <w:rPr>
          <w:rFonts w:ascii="Times New Roman" w:eastAsia="Times New Roman" w:hAnsi="Times New Roman" w:cs="Times New Roman"/>
          <w:bCs/>
          <w:color w:val="000000"/>
          <w:sz w:val="24"/>
          <w:szCs w:val="24"/>
          <w:shd w:val="clear" w:color="auto" w:fill="FFFFFF"/>
          <w:lang w:val="en-US" w:eastAsia="ru-RU"/>
        </w:rPr>
        <w:t>Galatos</w:t>
      </w:r>
      <w:r>
        <w:rPr>
          <w:rFonts w:ascii="Times New Roman" w:eastAsia="Times New Roman" w:hAnsi="Times New Roman" w:cs="Times New Roman"/>
          <w:bCs/>
          <w:color w:val="000000"/>
          <w:sz w:val="24"/>
          <w:szCs w:val="24"/>
          <w:shd w:val="clear" w:color="auto" w:fill="FFFFFF"/>
          <w:lang w:val="uk-UA" w:eastAsia="ru-RU"/>
        </w:rPr>
        <w:t xml:space="preserve"> ). Витяг з цієї грамоти у Фейера (III. 1. 142), з котрого користано дотепер, має дату 1213 </w:t>
      </w:r>
      <w:r>
        <w:rPr>
          <w:rFonts w:ascii="Times New Roman" w:eastAsia="Times New Roman" w:hAnsi="Times New Roman" w:cs="Times New Roman"/>
          <w:bCs/>
          <w:color w:val="000000"/>
          <w:sz w:val="24"/>
          <w:szCs w:val="24"/>
          <w:shd w:val="clear" w:color="auto" w:fill="FFFFFF"/>
          <w:lang w:val="en-US" w:eastAsia="ru-RU"/>
        </w:rPr>
        <w:t>p</w:t>
      </w:r>
      <w:r>
        <w:rPr>
          <w:rFonts w:ascii="Times New Roman" w:eastAsia="Times New Roman" w:hAnsi="Times New Roman" w:cs="Times New Roman"/>
          <w:bCs/>
          <w:color w:val="000000"/>
          <w:sz w:val="24"/>
          <w:szCs w:val="24"/>
          <w:shd w:val="clear" w:color="auto" w:fill="FFFFFF"/>
          <w:lang w:val="uk-UA" w:eastAsia="ru-RU"/>
        </w:rPr>
        <w:t xml:space="preserve">., але в </w:t>
      </w:r>
      <w:r>
        <w:rPr>
          <w:rFonts w:ascii="Times New Roman" w:eastAsia="Times New Roman" w:hAnsi="Times New Roman" w:cs="Times New Roman"/>
          <w:bCs/>
          <w:color w:val="000000"/>
          <w:sz w:val="24"/>
          <w:szCs w:val="24"/>
          <w:shd w:val="clear" w:color="auto" w:fill="FFFFFF"/>
          <w:lang w:val="de-DE" w:eastAsia="ru-RU"/>
        </w:rPr>
        <w:t xml:space="preserve">Codex Arpadianus, </w:t>
      </w:r>
      <w:r>
        <w:rPr>
          <w:rFonts w:ascii="Times New Roman" w:eastAsia="Times New Roman" w:hAnsi="Times New Roman" w:cs="Times New Roman"/>
          <w:bCs/>
          <w:color w:val="000000"/>
          <w:sz w:val="24"/>
          <w:szCs w:val="24"/>
          <w:shd w:val="clear" w:color="auto" w:fill="FFFFFF"/>
          <w:lang w:val="uk-UA" w:eastAsia="ru-RU"/>
        </w:rPr>
        <w:t>де потім видано її в цілості (І с. 132) вона має вже дату 1214 р. (!). Це одна з тих непев</w:t>
      </w:r>
      <w:r>
        <w:rPr>
          <w:rFonts w:ascii="Times New Roman" w:eastAsia="Times New Roman" w:hAnsi="Times New Roman" w:cs="Times New Roman"/>
          <w:bCs/>
          <w:color w:val="000000"/>
          <w:sz w:val="24"/>
          <w:szCs w:val="24"/>
          <w:shd w:val="clear" w:color="auto" w:fill="FFFFFF"/>
          <w:lang w:eastAsia="ru-RU"/>
        </w:rPr>
        <w:t xml:space="preserve">ностей, </w:t>
      </w:r>
      <w:r>
        <w:rPr>
          <w:rFonts w:ascii="Times New Roman" w:eastAsia="Times New Roman" w:hAnsi="Times New Roman" w:cs="Times New Roman"/>
          <w:bCs/>
          <w:color w:val="000000"/>
          <w:sz w:val="24"/>
          <w:szCs w:val="24"/>
          <w:shd w:val="clear" w:color="auto" w:fill="FFFFFF"/>
          <w:lang w:val="uk-UA" w:eastAsia="ru-RU"/>
        </w:rPr>
        <w:t xml:space="preserve">які утруднюють і встановлення дати </w:t>
      </w:r>
      <w:r>
        <w:rPr>
          <w:rFonts w:ascii="Times New Roman" w:eastAsia="Times New Roman" w:hAnsi="Times New Roman" w:cs="Times New Roman"/>
          <w:bCs/>
          <w:color w:val="000000"/>
          <w:sz w:val="24"/>
          <w:szCs w:val="24"/>
          <w:shd w:val="clear" w:color="auto" w:fill="FFFFFF"/>
          <w:lang w:eastAsia="ru-RU"/>
        </w:rPr>
        <w:t>смерт</w:t>
      </w:r>
      <w:r>
        <w:rPr>
          <w:rFonts w:ascii="Times New Roman" w:eastAsia="Times New Roman" w:hAnsi="Times New Roman" w:cs="Times New Roman"/>
          <w:bCs/>
          <w:color w:val="000000"/>
          <w:sz w:val="24"/>
          <w:szCs w:val="24"/>
          <w:shd w:val="clear" w:color="auto" w:fill="FFFFFF"/>
          <w:lang w:val="uk-UA" w:eastAsia="ru-RU"/>
        </w:rPr>
        <w:t xml:space="preserve">і Ґертруди, і походу Андрія на Галичину. Я досі не стрів грамоти з 1213 </w:t>
      </w:r>
      <w:r>
        <w:rPr>
          <w:rFonts w:ascii="Times New Roman" w:eastAsia="Times New Roman" w:hAnsi="Times New Roman" w:cs="Times New Roman"/>
          <w:bCs/>
          <w:color w:val="000000"/>
          <w:sz w:val="24"/>
          <w:szCs w:val="24"/>
          <w:shd w:val="clear" w:color="auto" w:fill="FFFFFF"/>
          <w:lang w:val="en-US" w:eastAsia="ru-RU"/>
        </w:rPr>
        <w:t>p</w:t>
      </w:r>
      <w:r>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котра б згадувала про смерть Гертруди, тим часом з 1214 р. є їх кілька. В старшій з угорській хронік </w:t>
      </w:r>
      <w:r>
        <w:rPr>
          <w:rFonts w:ascii="Times New Roman" w:eastAsia="Times New Roman" w:hAnsi="Times New Roman" w:cs="Times New Roman"/>
          <w:bCs/>
          <w:color w:val="000000"/>
          <w:sz w:val="24"/>
          <w:szCs w:val="24"/>
          <w:shd w:val="clear" w:color="auto" w:fill="FFFFFF"/>
          <w:lang w:val="en-US" w:eastAsia="ru-RU"/>
        </w:rPr>
        <w:t>Chronikon</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pictum</w:t>
      </w:r>
      <w:r>
        <w:rPr>
          <w:rFonts w:ascii="Times New Roman" w:eastAsia="Times New Roman" w:hAnsi="Times New Roman" w:cs="Times New Roman"/>
          <w:bCs/>
          <w:color w:val="000000"/>
          <w:sz w:val="24"/>
          <w:szCs w:val="24"/>
          <w:shd w:val="clear" w:color="auto" w:fill="FFFFFF"/>
          <w:lang w:val="uk-UA" w:eastAsia="ru-RU"/>
        </w:rPr>
        <w:t xml:space="preserve"> смерть Гертруди датована 1212 р. (</w:t>
      </w:r>
      <w:r>
        <w:rPr>
          <w:rFonts w:ascii="Times New Roman" w:eastAsia="Times New Roman" w:hAnsi="Times New Roman" w:cs="Times New Roman"/>
          <w:bCs/>
          <w:color w:val="000000"/>
          <w:sz w:val="24"/>
          <w:szCs w:val="24"/>
          <w:shd w:val="clear" w:color="auto" w:fill="FFFFFF"/>
          <w:lang w:val="en-US" w:eastAsia="ru-RU"/>
        </w:rPr>
        <w:t>Hist</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Hung</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fontes </w:t>
      </w:r>
      <w:r>
        <w:rPr>
          <w:rFonts w:ascii="Times New Roman" w:eastAsia="Times New Roman" w:hAnsi="Times New Roman" w:cs="Times New Roman"/>
          <w:bCs/>
          <w:color w:val="000000"/>
          <w:sz w:val="24"/>
          <w:szCs w:val="24"/>
          <w:shd w:val="clear" w:color="auto" w:fill="FFFFFF"/>
          <w:lang w:val="uk-UA" w:eastAsia="ru-RU"/>
        </w:rPr>
        <w:t>II. 222) - це очевидна похибка, В німецькихічеських</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хроніках маємо дату 1213 </w:t>
      </w:r>
      <w:r>
        <w:rPr>
          <w:rFonts w:ascii="Times New Roman" w:eastAsia="Times New Roman" w:hAnsi="Times New Roman" w:cs="Times New Roman"/>
          <w:bCs/>
          <w:color w:val="000000"/>
          <w:sz w:val="24"/>
          <w:szCs w:val="24"/>
          <w:shd w:val="clear" w:color="auto" w:fill="FFFFFF"/>
          <w:lang w:val="fr-FR" w:eastAsia="ru-RU"/>
        </w:rPr>
        <w:t xml:space="preserve">p.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Monumenta Germaniae, Scr. </w:t>
      </w:r>
      <w:r>
        <w:rPr>
          <w:rFonts w:ascii="Times New Roman" w:eastAsia="Times New Roman" w:hAnsi="Times New Roman" w:cs="Times New Roman"/>
          <w:bCs/>
          <w:color w:val="000000"/>
          <w:sz w:val="24"/>
          <w:szCs w:val="24"/>
          <w:shd w:val="clear" w:color="auto" w:fill="FFFFFF"/>
          <w:lang w:val="uk-UA" w:eastAsia="ru-RU"/>
        </w:rPr>
        <w:t>ІХ с. 59</w:t>
      </w:r>
      <w:r>
        <w:rPr>
          <w:rFonts w:ascii="Times New Roman" w:eastAsia="Times New Roman" w:hAnsi="Times New Roman" w:cs="Times New Roman"/>
          <w:bCs/>
          <w:color w:val="000000"/>
          <w:sz w:val="24"/>
          <w:szCs w:val="24"/>
          <w:shd w:val="clear" w:color="auto" w:fill="FFFFFF"/>
          <w:lang w:val="fr-FR" w:eastAsia="ru-RU"/>
        </w:rPr>
        <w:t xml:space="preserve">2: Ungari facta concussione regni sui et mota seditione </w:t>
      </w:r>
      <w:r>
        <w:rPr>
          <w:rFonts w:ascii="Times New Roman" w:eastAsia="Times New Roman" w:hAnsi="Times New Roman" w:cs="Times New Roman"/>
          <w:bCs/>
          <w:color w:val="000000"/>
          <w:sz w:val="24"/>
          <w:szCs w:val="24"/>
          <w:shd w:val="clear" w:color="auto" w:fill="FFFFFF"/>
          <w:lang w:val="en-US" w:eastAsia="ru-RU"/>
        </w:rPr>
        <w:t>maxima Gertrudem</w:t>
      </w:r>
      <w:r>
        <w:rPr>
          <w:rFonts w:ascii="Times New Roman" w:eastAsia="Times New Roman" w:hAnsi="Times New Roman" w:cs="Times New Roman"/>
          <w:bCs/>
          <w:color w:val="000000"/>
          <w:sz w:val="24"/>
          <w:szCs w:val="24"/>
          <w:shd w:val="clear" w:color="auto" w:fill="FFFFFF"/>
          <w:lang w:val="fr-FR" w:eastAsia="ru-RU"/>
        </w:rPr>
        <w:t xml:space="preserve"> reginam </w:t>
      </w:r>
      <w:r>
        <w:rPr>
          <w:rFonts w:ascii="Times New Roman" w:eastAsia="Times New Roman" w:hAnsi="Times New Roman" w:cs="Times New Roman"/>
          <w:bCs/>
          <w:color w:val="000000"/>
          <w:sz w:val="24"/>
          <w:szCs w:val="24"/>
          <w:shd w:val="clear" w:color="auto" w:fill="FFFFFF"/>
          <w:lang w:val="en-US" w:eastAsia="ru-RU"/>
        </w:rPr>
        <w:t xml:space="preserve">in odium </w:t>
      </w:r>
      <w:r>
        <w:rPr>
          <w:rFonts w:ascii="Times New Roman" w:eastAsia="Times New Roman" w:hAnsi="Times New Roman" w:cs="Times New Roman"/>
          <w:bCs/>
          <w:color w:val="000000"/>
          <w:sz w:val="24"/>
          <w:szCs w:val="24"/>
          <w:shd w:val="clear" w:color="auto" w:fill="FFFFFF"/>
          <w:lang w:val="fr-FR" w:eastAsia="ru-RU"/>
        </w:rPr>
        <w:t xml:space="preserve">Teutonicorum interfecerant </w:t>
      </w:r>
      <w:r>
        <w:rPr>
          <w:rFonts w:ascii="Times New Roman" w:eastAsia="Times New Roman" w:hAnsi="Times New Roman" w:cs="Times New Roman"/>
          <w:bCs/>
          <w:color w:val="000000"/>
          <w:sz w:val="24"/>
          <w:szCs w:val="24"/>
          <w:shd w:val="clear" w:color="auto" w:fill="FFFFFF"/>
          <w:lang w:val="de-DE" w:eastAsia="ru-RU"/>
        </w:rPr>
        <w:t xml:space="preserve">Andrea </w:t>
      </w:r>
      <w:r>
        <w:rPr>
          <w:rFonts w:ascii="Times New Roman" w:eastAsia="Times New Roman" w:hAnsi="Times New Roman" w:cs="Times New Roman"/>
          <w:bCs/>
          <w:color w:val="000000"/>
          <w:sz w:val="24"/>
          <w:szCs w:val="24"/>
          <w:shd w:val="clear" w:color="auto" w:fill="FFFFFF"/>
          <w:lang w:val="fr-FR" w:eastAsia="ru-RU"/>
        </w:rPr>
        <w:t xml:space="preserve">ibiilom consistente (cont. Admuntensis) ; c. 726: </w:t>
      </w:r>
      <w:r>
        <w:rPr>
          <w:rFonts w:ascii="Times New Roman" w:eastAsia="Times New Roman" w:hAnsi="Times New Roman" w:cs="Times New Roman"/>
          <w:bCs/>
          <w:color w:val="000000"/>
          <w:sz w:val="24"/>
          <w:szCs w:val="24"/>
          <w:shd w:val="clear" w:color="auto" w:fill="FFFFFF"/>
          <w:lang w:val="de-DE" w:eastAsia="ru-RU"/>
        </w:rPr>
        <w:t xml:space="preserve">Gertrudis </w:t>
      </w:r>
      <w:r>
        <w:rPr>
          <w:rFonts w:ascii="Times New Roman" w:eastAsia="Times New Roman" w:hAnsi="Times New Roman" w:cs="Times New Roman"/>
          <w:bCs/>
          <w:color w:val="000000"/>
          <w:sz w:val="24"/>
          <w:szCs w:val="24"/>
          <w:shd w:val="clear" w:color="auto" w:fill="FFFFFF"/>
          <w:lang w:val="fr-FR" w:eastAsia="ru-RU"/>
        </w:rPr>
        <w:t xml:space="preserve">regina </w:t>
      </w:r>
      <w:r>
        <w:rPr>
          <w:rFonts w:ascii="Times New Roman" w:eastAsia="Times New Roman" w:hAnsi="Times New Roman" w:cs="Times New Roman"/>
          <w:bCs/>
          <w:color w:val="000000"/>
          <w:sz w:val="24"/>
          <w:szCs w:val="24"/>
          <w:shd w:val="clear" w:color="auto" w:fill="FFFFFF"/>
          <w:lang w:val="en-US" w:eastAsia="ru-RU"/>
        </w:rPr>
        <w:t xml:space="preserve">Ungarie </w:t>
      </w:r>
      <w:r>
        <w:rPr>
          <w:rFonts w:ascii="Times New Roman" w:eastAsia="Times New Roman" w:hAnsi="Times New Roman" w:cs="Times New Roman"/>
          <w:bCs/>
          <w:color w:val="000000"/>
          <w:sz w:val="24"/>
          <w:szCs w:val="24"/>
          <w:shd w:val="clear" w:color="auto" w:fill="FFFFFF"/>
          <w:lang w:val="fr-FR" w:eastAsia="ru-RU"/>
        </w:rPr>
        <w:t xml:space="preserve">occiditur </w:t>
      </w:r>
      <w:r>
        <w:rPr>
          <w:rFonts w:ascii="Times New Roman" w:eastAsia="Times New Roman" w:hAnsi="Times New Roman" w:cs="Times New Roman"/>
          <w:bCs/>
          <w:color w:val="000000"/>
          <w:sz w:val="24"/>
          <w:szCs w:val="24"/>
          <w:shd w:val="clear" w:color="auto" w:fill="FFFFFF"/>
          <w:lang w:val="en-US" w:eastAsia="ru-RU"/>
        </w:rPr>
        <w:t>c</w:t>
      </w:r>
      <w:r>
        <w:rPr>
          <w:rFonts w:ascii="Times New Roman" w:eastAsia="Times New Roman" w:hAnsi="Times New Roman" w:cs="Times New Roman"/>
          <w:bCs/>
          <w:color w:val="000000"/>
          <w:sz w:val="24"/>
          <w:szCs w:val="24"/>
          <w:shd w:val="clear" w:color="auto" w:fill="FFFFFF"/>
          <w:lang w:val="fr-FR" w:eastAsia="ru-RU"/>
        </w:rPr>
        <w:t>ampestri tentorio 4 Kaiendas Octobris, eo quot</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fr-FR" w:eastAsia="ru-RU"/>
        </w:rPr>
      </w:pPr>
      <w:r>
        <w:rPr>
          <w:rFonts w:ascii="Times New Roman" w:eastAsia="Times New Roman" w:hAnsi="Times New Roman" w:cs="Times New Roman"/>
          <w:bCs/>
          <w:color w:val="000000"/>
          <w:sz w:val="28"/>
          <w:szCs w:val="28"/>
          <w:shd w:val="clear" w:color="auto" w:fill="FFFFFF"/>
          <w:lang w:val="fr-FR" w:eastAsia="ru-RU"/>
        </w:rPr>
        <w:t>-29-</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польському війську з галичанами і з „своїми“ уграми і чехами, очевидно - збірною дружиною, яку він собі сформував, аби мати в ній опору свого кня</w:t>
      </w:r>
      <w:r>
        <w:rPr>
          <w:rFonts w:ascii="Times New Roman" w:eastAsia="Times New Roman" w:hAnsi="Times New Roman" w:cs="Times New Roman"/>
          <w:color w:val="000000"/>
          <w:sz w:val="28"/>
          <w:szCs w:val="28"/>
          <w:shd w:val="clear" w:color="auto" w:fill="FFFFFF"/>
          <w:lang w:val="fr-FR" w:eastAsia="ru-RU"/>
        </w:rPr>
        <w:t>-</w:t>
      </w:r>
      <w:r>
        <w:rPr>
          <w:rFonts w:ascii="Times New Roman" w:eastAsia="Times New Roman" w:hAnsi="Times New Roman" w:cs="Times New Roman"/>
          <w:color w:val="000000"/>
          <w:sz w:val="28"/>
          <w:szCs w:val="28"/>
          <w:shd w:val="clear" w:color="auto" w:fill="FFFFFF"/>
          <w:lang w:val="uk-UA" w:eastAsia="ru-RU"/>
        </w:rPr>
        <w:t>зювання. На р. Бібрці сталася дуже сильна битва, і Володислава розбито. Але коли союзники підступили під Галич, взяти його не вдалося, і вони обме</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жилися тим, що по</w:t>
      </w:r>
      <w:r>
        <w:rPr>
          <w:rFonts w:ascii="Times New Roman" w:eastAsia="Times New Roman" w:hAnsi="Times New Roman" w:cs="Times New Roman"/>
          <w:color w:val="000000"/>
          <w:sz w:val="28"/>
          <w:szCs w:val="28"/>
          <w:shd w:val="clear" w:color="auto" w:fill="FFFFFF"/>
          <w:lang w:val="uk-UA" w:eastAsia="ru-RU"/>
        </w:rPr>
        <w:softHyphen/>
        <w:t>воювали галицьке Поділля і з тим вернулися. Володислав виграв справу, але дуже не надовго. В політиці приготовлялася дуж важлива зміна супроти галицьких справ, і вона відбилася передовсім на Володиславі.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Ми бачили, що досі і угорський король, і Лєшко вважали себе наче б опікунами малих Романовичів і не раз виступали в обороні їх прав, хоч і не спромогалися послідовно і постійно ці права боронити. Угорський король при цьому вважав </w:t>
      </w:r>
      <w:r>
        <w:rPr>
          <w:rFonts w:ascii="Times New Roman" w:eastAsia="Times New Roman" w:hAnsi="Times New Roman" w:cs="Times New Roman"/>
          <w:color w:val="000000"/>
          <w:sz w:val="28"/>
          <w:szCs w:val="28"/>
          <w:shd w:val="clear" w:color="auto" w:fill="FFFFFF"/>
          <w:lang w:eastAsia="ru-RU"/>
        </w:rPr>
        <w:t>Ро</w:t>
      </w:r>
      <w:r>
        <w:rPr>
          <w:rFonts w:ascii="Times New Roman" w:eastAsia="Times New Roman" w:hAnsi="Times New Roman" w:cs="Times New Roman"/>
          <w:color w:val="000000"/>
          <w:sz w:val="28"/>
          <w:szCs w:val="28"/>
          <w:shd w:val="clear" w:color="auto" w:fill="FFFFFF"/>
          <w:lang w:eastAsia="ru-RU"/>
        </w:rPr>
        <w:softHyphen/>
        <w:t xml:space="preserve">манову </w:t>
      </w:r>
      <w:r>
        <w:rPr>
          <w:rFonts w:ascii="Times New Roman" w:eastAsia="Times New Roman" w:hAnsi="Times New Roman" w:cs="Times New Roman"/>
          <w:color w:val="000000"/>
          <w:sz w:val="28"/>
          <w:szCs w:val="28"/>
          <w:shd w:val="clear" w:color="auto" w:fill="FFFFFF"/>
          <w:lang w:val="uk-UA" w:eastAsia="ru-RU"/>
        </w:rPr>
        <w:t>державу за васальну і з цього становища опікувався Да</w:t>
      </w:r>
      <w:r>
        <w:rPr>
          <w:rFonts w:ascii="Times New Roman" w:eastAsia="Times New Roman" w:hAnsi="Times New Roman" w:cs="Times New Roman"/>
          <w:color w:val="000000"/>
          <w:sz w:val="28"/>
          <w:szCs w:val="28"/>
          <w:shd w:val="clear" w:color="auto" w:fill="FFFFFF"/>
          <w:lang w:val="uk-UA" w:eastAsia="ru-RU"/>
        </w:rPr>
        <w:softHyphen/>
        <w:t>нилом. Яку користь мав або надіявся мати з підтримування Ро</w:t>
      </w:r>
      <w:r>
        <w:rPr>
          <w:rFonts w:ascii="Times New Roman" w:eastAsia="Times New Roman" w:hAnsi="Times New Roman" w:cs="Times New Roman"/>
          <w:color w:val="000000"/>
          <w:sz w:val="28"/>
          <w:szCs w:val="28"/>
          <w:shd w:val="clear" w:color="auto" w:fill="FFFFFF"/>
          <w:lang w:val="uk-UA" w:eastAsia="ru-RU"/>
        </w:rPr>
        <w:softHyphen/>
        <w:t>мановичів Лєшко, не знаємо, але підтримував теж. Тепер в їх по</w:t>
      </w:r>
      <w:r>
        <w:rPr>
          <w:rFonts w:ascii="Times New Roman" w:eastAsia="Times New Roman" w:hAnsi="Times New Roman" w:cs="Times New Roman"/>
          <w:color w:val="000000"/>
          <w:sz w:val="28"/>
          <w:szCs w:val="28"/>
          <w:shd w:val="clear" w:color="auto" w:fill="FFFFFF"/>
          <w:lang w:val="uk-UA" w:eastAsia="ru-RU"/>
        </w:rPr>
        <w:softHyphen/>
        <w:t>глядах на цю справу сталася переміна: замість того, щоб обороняти права малих Романовичів своїм мечем, Андрій і Лєшко постано</w:t>
      </w:r>
      <w:r>
        <w:rPr>
          <w:rFonts w:ascii="Times New Roman" w:eastAsia="Times New Roman" w:hAnsi="Times New Roman" w:cs="Times New Roman"/>
          <w:color w:val="000000"/>
          <w:sz w:val="28"/>
          <w:szCs w:val="28"/>
          <w:shd w:val="clear" w:color="auto" w:fill="FFFFFF"/>
          <w:lang w:val="uk-UA" w:eastAsia="ru-RU"/>
        </w:rPr>
        <w:softHyphen/>
        <w:t>вили використати ситуацію безпосередньо для себе. Галицький літопис представляє, що безпосереднім мотивом для того послужило запанування у Галичі Володислава: Лєшко, виступаючи з своїм проектом перед угорським королем, починає в літопису з того: „не єсть лепо боярину княжити в Галичи“. Можливо, що цей дратівливий факт був останньою краплею, що переповнила чашу: могло здаватися, що Романовичам ніяк не удержати своєї отчини, тож Лєшко і Андрій постановили покинути справу Романовичів і взяти Галичину для себе. Автором проекту, здається, був кра</w:t>
      </w:r>
      <w:r>
        <w:rPr>
          <w:rFonts w:ascii="Times New Roman" w:eastAsia="Times New Roman" w:hAnsi="Times New Roman" w:cs="Times New Roman"/>
          <w:color w:val="000000"/>
          <w:sz w:val="28"/>
          <w:szCs w:val="28"/>
          <w:shd w:val="clear" w:color="auto" w:fill="FFFFFF"/>
          <w:lang w:val="uk-UA" w:eastAsia="ru-RU"/>
        </w:rPr>
        <w:softHyphen/>
        <w:t>ківський каштелян Пакослав: він потім проводив переговори в цій справі між Лєшком і Андрієм і дістав за комісію волость у Галичині. Дивно тільки, що літописець зве Пакослава прияте</w:t>
      </w:r>
      <w:r>
        <w:rPr>
          <w:rFonts w:ascii="Times New Roman" w:eastAsia="Times New Roman" w:hAnsi="Times New Roman" w:cs="Times New Roman"/>
          <w:color w:val="000000"/>
          <w:sz w:val="28"/>
          <w:szCs w:val="28"/>
          <w:shd w:val="clear" w:color="auto" w:fill="FFFFFF"/>
          <w:lang w:val="uk-UA" w:eastAsia="ru-RU"/>
        </w:rPr>
        <w:softHyphen/>
        <w:t>лем Романо</w:t>
      </w:r>
      <w:r w:rsidR="00974080">
        <w:rPr>
          <w:rFonts w:ascii="Times New Roman" w:eastAsia="Times New Roman" w:hAnsi="Times New Roman" w:cs="Times New Roman"/>
          <w:color w:val="000000"/>
          <w:sz w:val="28"/>
          <w:szCs w:val="28"/>
          <w:shd w:val="clear" w:color="auto" w:fill="FFFFFF"/>
          <w:lang w:val="uk-UA" w:eastAsia="ru-RU"/>
        </w:rPr>
        <w:t>вичів, коли проект цей був звер</w:t>
      </w:r>
      <w:r>
        <w:rPr>
          <w:rFonts w:ascii="Times New Roman" w:eastAsia="Times New Roman" w:hAnsi="Times New Roman" w:cs="Times New Roman"/>
          <w:color w:val="000000"/>
          <w:sz w:val="28"/>
          <w:szCs w:val="28"/>
          <w:shd w:val="clear" w:color="auto" w:fill="FFFFFF"/>
          <w:lang w:val="uk-UA" w:eastAsia="ru-RU"/>
        </w:rPr>
        <w:t xml:space="preserve">нений передовсім </w:t>
      </w:r>
      <w:r>
        <w:rPr>
          <w:rFonts w:ascii="Times New Roman" w:eastAsia="Times New Roman" w:hAnsi="Times New Roman" w:cs="Times New Roman"/>
          <w:color w:val="000000"/>
          <w:sz w:val="28"/>
          <w:szCs w:val="28"/>
          <w:shd w:val="clear" w:color="auto" w:fill="FFFFFF"/>
          <w:lang w:eastAsia="ru-RU"/>
        </w:rPr>
        <w:t>про</w:t>
      </w:r>
      <w:r>
        <w:rPr>
          <w:rFonts w:ascii="Times New Roman" w:eastAsia="Times New Roman" w:hAnsi="Times New Roman" w:cs="Times New Roman"/>
          <w:color w:val="000000"/>
          <w:sz w:val="28"/>
          <w:szCs w:val="28"/>
          <w:shd w:val="clear" w:color="auto" w:fill="FFFFFF"/>
          <w:lang w:eastAsia="ru-RU"/>
        </w:rPr>
        <w:softHyphen/>
        <w:t xml:space="preserve">ти </w:t>
      </w:r>
      <w:r>
        <w:rPr>
          <w:rFonts w:ascii="Times New Roman" w:eastAsia="Times New Roman" w:hAnsi="Times New Roman" w:cs="Times New Roman"/>
          <w:color w:val="000000"/>
          <w:sz w:val="28"/>
          <w:szCs w:val="28"/>
          <w:shd w:val="clear" w:color="auto" w:fill="FFFFFF"/>
          <w:lang w:val="uk-UA" w:eastAsia="ru-RU"/>
        </w:rPr>
        <w:t>них. Можливо зрештою, що як справа Романовичів здавалася тоді зовсім безнадійною, то й ті охлапи(?), які вони дістали при</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…fratri suo carnali patriarche aquilegensi uxorem Bantzi procaverat, qui teutonice Prenger vocatur ; c. 780 (хрон. св. Рудберта сольного-родського)</w:t>
      </w:r>
      <w:r>
        <w:rPr>
          <w:rFonts w:ascii="Times New Roman" w:eastAsia="Times New Roman" w:hAnsi="Times New Roman" w:cs="Times New Roman"/>
          <w:color w:val="000000"/>
          <w:sz w:val="24"/>
          <w:szCs w:val="24"/>
          <w:shd w:val="clear" w:color="auto" w:fill="FFFFFF"/>
          <w:lang w:val="fr-FR" w:eastAsia="ru-RU"/>
        </w:rPr>
        <w:t>: regina Ungarorum, sponso expeditionem contra Ruthenos movente, 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fr-FR" w:eastAsia="ru-RU"/>
        </w:rPr>
        <w:t>co</w:t>
      </w:r>
      <w:r>
        <w:rPr>
          <w:rFonts w:ascii="Times New Roman" w:eastAsia="Times New Roman" w:hAnsi="Times New Roman" w:cs="Times New Roman"/>
          <w:color w:val="000000"/>
          <w:sz w:val="24"/>
          <w:szCs w:val="24"/>
          <w:shd w:val="clear" w:color="auto" w:fill="FFFFFF"/>
          <w:lang w:val="fr-FR" w:eastAsia="ru-RU"/>
        </w:rPr>
        <w:softHyphen/>
        <w:t>mité quo</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fr-FR" w:eastAsia="ru-RU"/>
        </w:rPr>
        <w:t xml:space="preserve">dam Petro trucidatur; </w:t>
      </w:r>
      <w:r>
        <w:rPr>
          <w:rFonts w:ascii="Times New Roman" w:eastAsia="Times New Roman" w:hAnsi="Times New Roman" w:cs="Times New Roman"/>
          <w:color w:val="000000"/>
          <w:sz w:val="24"/>
          <w:szCs w:val="24"/>
          <w:shd w:val="clear" w:color="auto" w:fill="FFFFFF"/>
          <w:lang w:val="uk-UA" w:eastAsia="ru-RU"/>
        </w:rPr>
        <w:t xml:space="preserve">ще </w:t>
      </w:r>
      <w:r>
        <w:rPr>
          <w:rFonts w:ascii="Times New Roman" w:eastAsia="Times New Roman" w:hAnsi="Times New Roman" w:cs="Times New Roman"/>
          <w:color w:val="000000"/>
          <w:sz w:val="24"/>
          <w:szCs w:val="24"/>
          <w:shd w:val="clear" w:color="auto" w:fill="FFFFFF"/>
          <w:lang w:val="de-DE" w:eastAsia="ru-RU"/>
        </w:rPr>
        <w:t xml:space="preserve">ibid. </w:t>
      </w:r>
      <w:r>
        <w:rPr>
          <w:rFonts w:ascii="Times New Roman" w:eastAsia="Times New Roman" w:hAnsi="Times New Roman" w:cs="Times New Roman"/>
          <w:color w:val="000000"/>
          <w:sz w:val="24"/>
          <w:szCs w:val="24"/>
          <w:shd w:val="clear" w:color="auto" w:fill="FFFFFF"/>
          <w:lang w:val="fr-FR" w:eastAsia="ru-RU"/>
        </w:rPr>
        <w:t xml:space="preserve">c. 170, 507, 595, 603. </w:t>
      </w:r>
      <w:r>
        <w:rPr>
          <w:rFonts w:ascii="Times New Roman" w:eastAsia="Times New Roman" w:hAnsi="Times New Roman" w:cs="Times New Roman"/>
          <w:color w:val="000000"/>
          <w:sz w:val="24"/>
          <w:szCs w:val="24"/>
          <w:shd w:val="clear" w:color="auto" w:fill="FFFFFF"/>
          <w:lang w:val="uk-UA" w:eastAsia="ru-RU"/>
        </w:rPr>
        <w:t xml:space="preserve">Дати цих хронік кажуть приймати р. 1213, зрештою і з огляду на галицькі події більш правдоподібний (пор. Хронологію с. 12). З істориків нпр. </w:t>
      </w:r>
      <w:r>
        <w:rPr>
          <w:rFonts w:ascii="Times New Roman" w:eastAsia="Times New Roman" w:hAnsi="Times New Roman" w:cs="Times New Roman"/>
          <w:color w:val="000000"/>
          <w:sz w:val="24"/>
          <w:szCs w:val="24"/>
          <w:shd w:val="clear" w:color="auto" w:fill="FFFFFF"/>
          <w:lang w:val="fr-FR" w:eastAsia="ru-RU"/>
        </w:rPr>
        <w:t xml:space="preserve">Fessier </w:t>
      </w:r>
      <w:r>
        <w:rPr>
          <w:rFonts w:ascii="Times New Roman" w:eastAsia="Times New Roman" w:hAnsi="Times New Roman" w:cs="Times New Roman"/>
          <w:color w:val="000000"/>
          <w:sz w:val="24"/>
          <w:szCs w:val="24"/>
          <w:shd w:val="clear" w:color="auto" w:fill="FFFFFF"/>
          <w:lang w:val="de-DE" w:eastAsia="ru-RU"/>
        </w:rPr>
        <w:t xml:space="preserve">(Geschichte von Ungarn) </w:t>
      </w:r>
      <w:r>
        <w:rPr>
          <w:rFonts w:ascii="Times New Roman" w:eastAsia="Times New Roman" w:hAnsi="Times New Roman" w:cs="Times New Roman"/>
          <w:color w:val="000000"/>
          <w:sz w:val="24"/>
          <w:szCs w:val="24"/>
          <w:shd w:val="clear" w:color="auto" w:fill="FFFFFF"/>
          <w:lang w:val="uk-UA" w:eastAsia="ru-RU"/>
        </w:rPr>
        <w:t xml:space="preserve">і </w:t>
      </w:r>
      <w:r>
        <w:rPr>
          <w:rFonts w:ascii="Times New Roman" w:eastAsia="Times New Roman" w:hAnsi="Times New Roman" w:cs="Times New Roman"/>
          <w:color w:val="000000"/>
          <w:sz w:val="24"/>
          <w:szCs w:val="24"/>
          <w:shd w:val="clear" w:color="auto" w:fill="FFFFFF"/>
          <w:lang w:val="de-DE" w:eastAsia="ru-RU"/>
        </w:rPr>
        <w:t xml:space="preserve">Szalay (Geschichte Ungarns) </w:t>
      </w:r>
      <w:r>
        <w:rPr>
          <w:rFonts w:ascii="Times New Roman" w:eastAsia="Times New Roman" w:hAnsi="Times New Roman" w:cs="Times New Roman"/>
          <w:color w:val="000000"/>
          <w:sz w:val="24"/>
          <w:szCs w:val="24"/>
          <w:shd w:val="clear" w:color="auto" w:fill="FFFFFF"/>
          <w:lang w:val="uk-UA" w:eastAsia="ru-RU"/>
        </w:rPr>
        <w:t xml:space="preserve">приймають дату </w:t>
      </w:r>
      <w:r>
        <w:rPr>
          <w:rFonts w:ascii="Times New Roman" w:eastAsia="Times New Roman" w:hAnsi="Times New Roman" w:cs="Times New Roman"/>
          <w:color w:val="000000"/>
          <w:sz w:val="24"/>
          <w:szCs w:val="24"/>
          <w:shd w:val="clear" w:color="auto" w:fill="FFFFFF"/>
          <w:lang w:val="de-DE" w:eastAsia="ru-RU"/>
        </w:rPr>
        <w:t xml:space="preserve">1214 </w:t>
      </w:r>
      <w:r>
        <w:rPr>
          <w:rFonts w:ascii="Times New Roman" w:eastAsia="Times New Roman" w:hAnsi="Times New Roman" w:cs="Times New Roman"/>
          <w:color w:val="000000"/>
          <w:sz w:val="24"/>
          <w:szCs w:val="24"/>
          <w:shd w:val="clear" w:color="auto" w:fill="FFFFFF"/>
          <w:lang w:val="fr-FR" w:eastAsia="ru-RU"/>
        </w:rPr>
        <w:t xml:space="preserve">p., </w:t>
      </w:r>
      <w:r>
        <w:rPr>
          <w:rFonts w:ascii="Times New Roman" w:eastAsia="Times New Roman" w:hAnsi="Times New Roman" w:cs="Times New Roman"/>
          <w:color w:val="000000"/>
          <w:sz w:val="24"/>
          <w:szCs w:val="24"/>
          <w:shd w:val="clear" w:color="auto" w:fill="FFFFFF"/>
          <w:lang w:val="de-DE" w:eastAsia="ru-RU"/>
        </w:rPr>
        <w:t>Huber (Geschichte Oesterreichs)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de-DE" w:eastAsia="ru-RU"/>
        </w:rPr>
        <w:t>121</w:t>
      </w:r>
      <w:r>
        <w:rPr>
          <w:rFonts w:ascii="Times New Roman" w:eastAsia="Times New Roman" w:hAnsi="Times New Roman" w:cs="Times New Roman"/>
          <w:color w:val="000000"/>
          <w:sz w:val="24"/>
          <w:szCs w:val="24"/>
          <w:shd w:val="clear" w:color="auto" w:fill="FFFFFF"/>
          <w:lang w:val="uk-UA" w:eastAsia="ru-RU"/>
        </w:rPr>
        <w:t>3</w:t>
      </w:r>
      <w:r>
        <w:rPr>
          <w:rFonts w:ascii="Times New Roman" w:eastAsia="Times New Roman" w:hAnsi="Times New Roman" w:cs="Times New Roman"/>
          <w:color w:val="000000"/>
          <w:sz w:val="24"/>
          <w:szCs w:val="24"/>
          <w:shd w:val="clear" w:color="auto" w:fill="FFFFFF"/>
          <w:lang w:val="de-DE" w:eastAsia="ru-RU"/>
        </w:rPr>
        <w:t>.</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-30-</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lastRenderedPageBreak/>
        <w:t>здійсненні Пакославового проекту, могли декому здаватися добродійством.</w:t>
      </w:r>
    </w:p>
    <w:p w:rsidR="00CB294F" w:rsidRDefault="00CB294F" w:rsidP="00CB294F">
      <w:pPr>
        <w:spacing w:after="0" w:line="240" w:lineRule="auto"/>
        <w:ind w:firstLine="708"/>
        <w:jc w:val="both"/>
        <w:rPr>
          <w:rFonts w:ascii="Times New Roman" w:eastAsia="Times New Roman" w:hAnsi="Times New Roman" w:cs="Times New Roman"/>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План був такий, що між Лєшком і Андрієм мав утворитися тісний союз, поєднаний з поділом Романової спадщини. Маленька донька Лєшка Саломея — його єдина тоді дитина, що мала десь зо два роки, або й </w:t>
      </w:r>
      <w:r>
        <w:rPr>
          <w:rFonts w:ascii="Times New Roman" w:eastAsia="Times New Roman" w:hAnsi="Times New Roman" w:cs="Times New Roman"/>
          <w:color w:val="000000"/>
          <w:sz w:val="28"/>
          <w:szCs w:val="28"/>
          <w:bdr w:val="none" w:sz="0" w:space="0" w:color="auto" w:frame="1"/>
          <w:shd w:val="clear" w:color="auto" w:fill="FFFFFF"/>
          <w:lang w:eastAsia="ru-RU"/>
        </w:rPr>
        <w:t>менше</w:t>
      </w: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на той час, мала вийти заміж за другого Андрієвого сина Коломана, старшого від неї на якихось 2-3 роки, і Коломан з титулом короля мав дістати Галич. Західна Галичина з Перемишлем діставалася Лєшкові, що окрім того мабуть тоді ж забезпечив собі поміч угорського короля і в </w:t>
      </w:r>
      <w:r w:rsidR="00974080">
        <w:rPr>
          <w:rFonts w:ascii="Times New Roman" w:eastAsia="Times New Roman" w:hAnsi="Times New Roman" w:cs="Times New Roman"/>
          <w:color w:val="000000"/>
          <w:sz w:val="28"/>
          <w:szCs w:val="28"/>
          <w:bdr w:val="none" w:sz="0" w:space="0" w:color="auto" w:frame="1"/>
          <w:shd w:val="clear" w:color="auto" w:fill="FFFFFF"/>
          <w:lang w:val="uk-UA" w:eastAsia="ru-RU"/>
        </w:rPr>
        <w:t>своїх інтересах на Волині: Рома</w:t>
      </w:r>
      <w:r>
        <w:rPr>
          <w:rFonts w:ascii="Times New Roman" w:eastAsia="Times New Roman" w:hAnsi="Times New Roman" w:cs="Times New Roman"/>
          <w:color w:val="000000"/>
          <w:sz w:val="28"/>
          <w:szCs w:val="28"/>
          <w:bdr w:val="none" w:sz="0" w:space="0" w:color="auto" w:frame="1"/>
          <w:shd w:val="clear" w:color="auto" w:fill="FFFFFF"/>
          <w:lang w:val="uk-UA" w:eastAsia="ru-RU"/>
        </w:rPr>
        <w:t>новичі за втрату Галичини мали дістати Володимирську волость, але Лєшко лишав собі все північне Побужжя - Бересте</w:t>
      </w:r>
      <w:r w:rsidR="00974080">
        <w:rPr>
          <w:rFonts w:ascii="Times New Roman" w:eastAsia="Times New Roman" w:hAnsi="Times New Roman" w:cs="Times New Roman"/>
          <w:color w:val="000000"/>
          <w:sz w:val="28"/>
          <w:szCs w:val="28"/>
          <w:bdr w:val="none" w:sz="0" w:space="0" w:color="auto" w:frame="1"/>
          <w:shd w:val="clear" w:color="auto" w:fill="FFFFFF"/>
          <w:lang w:val="uk-UA" w:eastAsia="ru-RU"/>
        </w:rPr>
        <w:t>йщину і північну частину Червен</w:t>
      </w:r>
      <w:r>
        <w:rPr>
          <w:rFonts w:ascii="Times New Roman" w:eastAsia="Times New Roman" w:hAnsi="Times New Roman" w:cs="Times New Roman"/>
          <w:color w:val="000000"/>
          <w:sz w:val="28"/>
          <w:szCs w:val="28"/>
          <w:bdr w:val="none" w:sz="0" w:space="0" w:color="auto" w:frame="1"/>
          <w:shd w:val="clear" w:color="auto" w:fill="FFFFFF"/>
          <w:lang w:val="uk-UA" w:eastAsia="ru-RU"/>
        </w:rPr>
        <w:t>ської землі — пізнішу Холмщину.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Проект цей остаточно прийнято на </w:t>
      </w:r>
      <w:r>
        <w:rPr>
          <w:rFonts w:ascii="Times New Roman" w:eastAsia="Times New Roman" w:hAnsi="Times New Roman" w:cs="Times New Roman"/>
          <w:color w:val="000000"/>
          <w:sz w:val="28"/>
          <w:szCs w:val="28"/>
          <w:bdr w:val="none" w:sz="0" w:space="0" w:color="auto" w:frame="1"/>
          <w:shd w:val="clear" w:color="auto" w:fill="FFFFFF"/>
          <w:lang w:eastAsia="ru-RU"/>
        </w:rPr>
        <w:t>з'їзді</w:t>
      </w: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Андрія і Лєшка в Спішу 1214 р. Маленьку Саломею вислано на двір угорського короля і обвінчано з Коломаном, а в справі коронації Коломана Андрій звернувся до папи (відомого Інокентія ІІІ): просив дозволення угорсько</w:t>
      </w:r>
      <w:r>
        <w:rPr>
          <w:rFonts w:ascii="Times New Roman" w:eastAsia="Times New Roman" w:hAnsi="Times New Roman" w:cs="Times New Roman"/>
          <w:color w:val="000000"/>
          <w:sz w:val="28"/>
          <w:szCs w:val="28"/>
          <w:bdr w:val="none" w:sz="0" w:space="0" w:color="auto" w:frame="1"/>
          <w:shd w:val="clear" w:color="auto" w:fill="FFFFFF"/>
          <w:lang w:eastAsia="ru-RU"/>
        </w:rPr>
        <w:t xml:space="preserve">му </w:t>
      </w:r>
      <w:r>
        <w:rPr>
          <w:rFonts w:ascii="Times New Roman" w:eastAsia="Times New Roman" w:hAnsi="Times New Roman" w:cs="Times New Roman"/>
          <w:color w:val="000000"/>
          <w:sz w:val="28"/>
          <w:szCs w:val="28"/>
          <w:bdr w:val="none" w:sz="0" w:space="0" w:color="auto" w:frame="1"/>
          <w:shd w:val="clear" w:color="auto" w:fill="FFFFFF"/>
          <w:lang w:val="uk-UA" w:eastAsia="ru-RU"/>
        </w:rPr>
        <w:t>примасу</w:t>
      </w:r>
      <w:r>
        <w:rPr>
          <w:rFonts w:ascii="Times New Roman" w:eastAsia="Times New Roman" w:hAnsi="Times New Roman" w:cs="Times New Roman"/>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color w:val="000000"/>
          <w:sz w:val="28"/>
          <w:szCs w:val="28"/>
          <w:bdr w:val="none" w:sz="0" w:space="0" w:color="auto" w:frame="1"/>
          <w:shd w:val="clear" w:color="auto" w:fill="FFFFFF"/>
          <w:lang w:val="uk-UA" w:eastAsia="ru-RU"/>
        </w:rPr>
        <w:t>архієпископу гранському, аби міг п</w:t>
      </w:r>
      <w:r>
        <w:rPr>
          <w:rFonts w:ascii="Times New Roman" w:eastAsia="Times New Roman" w:hAnsi="Times New Roman" w:cs="Times New Roman"/>
          <w:color w:val="000000"/>
          <w:sz w:val="28"/>
          <w:szCs w:val="28"/>
          <w:bdr w:val="none" w:sz="0" w:space="0" w:color="auto" w:frame="1"/>
          <w:shd w:val="clear" w:color="auto" w:fill="FFFFFF"/>
          <w:lang w:eastAsia="ru-RU"/>
        </w:rPr>
        <w:t>о</w:t>
      </w:r>
      <w:r>
        <w:rPr>
          <w:rFonts w:ascii="Times New Roman" w:eastAsia="Times New Roman" w:hAnsi="Times New Roman" w:cs="Times New Roman"/>
          <w:color w:val="000000"/>
          <w:sz w:val="28"/>
          <w:szCs w:val="28"/>
          <w:bdr w:val="none" w:sz="0" w:space="0" w:color="auto" w:frame="1"/>
          <w:shd w:val="clear" w:color="auto" w:fill="FFFFFF"/>
          <w:lang w:val="uk-UA" w:eastAsia="ru-RU"/>
        </w:rPr>
        <w:t>мазати Коломана на “короля Галичини”, і бажав, аби папа прислав від себе корону на його коронацію. Папа вволив його бажання: Андрій зумів його звабити, заповівши унію Галицької Русі з римською церквою. Але ця кореспонденція забрала досить часу, так що коронація наступила не скорше як зимою 1215/6 р. Аби тим часом прийняти Галичину у фактичне володіння, Андрій вислав на Галич військо, супроти котрого Володислав не міг удержатися. Його ув'язнено і вислано в Угорщину, де він і помер, а літописець злобно нотує, що його спроба княжити у Галичі принесла нещастя всьому його роду: “нашедъ зло племени своему и дЪтемъ своимъ княжения дЪля» - всі князі (взагалі володарі) були не ласкаві до дітей Володислава за його сміливий вчинок. Малий Коломан засів у Галичі з невеликою угорською залогою, на чолі котрої стояв уже відомий нам Бенедикт, знову в ролі фактичного управителя Галичини. Перемишль віддано Лєшкові, а Пакослав, правдоподібний автор всього цього проекту, дістав Любачівську волость. Олександра Лєшко змусив забратися з Володимира і віддав Володимирську волость Романовичам, а собі полишив „Бе-</w:t>
      </w:r>
    </w:p>
    <w:p w:rsidR="00CB294F" w:rsidRDefault="00CB294F" w:rsidP="00CB294F">
      <w:pPr>
        <w:spacing w:after="0" w:line="240" w:lineRule="auto"/>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-31-</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рестий и Угровескъ, и Верещи</w:t>
      </w:r>
      <w:r>
        <w:rPr>
          <w:rFonts w:ascii="Times New Roman" w:eastAsia="Times New Roman" w:hAnsi="Times New Roman" w:cs="Times New Roman"/>
          <w:color w:val="000000"/>
          <w:sz w:val="28"/>
          <w:szCs w:val="28"/>
          <w:shd w:val="clear" w:color="auto" w:fill="FFFFFF"/>
          <w:lang w:eastAsia="ru-RU"/>
        </w:rPr>
        <w:t xml:space="preserve">нъ, и </w:t>
      </w:r>
      <w:r>
        <w:rPr>
          <w:rFonts w:ascii="Times New Roman" w:eastAsia="Times New Roman" w:hAnsi="Times New Roman" w:cs="Times New Roman"/>
          <w:sz w:val="28"/>
          <w:szCs w:val="28"/>
          <w:shd w:val="clear" w:color="auto" w:fill="FFFFFF"/>
          <w:lang w:eastAsia="ru-RU"/>
        </w:rPr>
        <w:t xml:space="preserve">Столпьє, </w:t>
      </w:r>
      <w:r>
        <w:rPr>
          <w:rFonts w:ascii="Times New Roman" w:eastAsia="Times New Roman" w:hAnsi="Times New Roman" w:cs="Times New Roman"/>
          <w:color w:val="000000"/>
          <w:sz w:val="28"/>
          <w:szCs w:val="28"/>
          <w:shd w:val="clear" w:color="auto" w:fill="FFFFFF"/>
          <w:lang w:eastAsia="ru-RU"/>
        </w:rPr>
        <w:t>Комовъ и всю украину“.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Цей поділ Романової спадщини між Угорщиною і Польщею міг би мати дуже далекі і важливі наслідки, коли б зав'язаний в Спішу союз Лєшка і Андрія удержався. В дійсності він був зовсім ефемерним. Король Андрій, що вже від довшого часу займався справами Галичини і вважав себе її зверхником, не міг переболіти уступки, зробленої Лєшкові - поділу Галичини між Коломаном і ним, і вкінці відібрав у Лєшка західну Галичину. Можливо, зрештою, що в самій Спішській угоді були такі спеціальні пункти про передачу західної Галичини Лєшкові, які викликали потім непорозуміння. (Можливо нпр., що цю західну Га</w:t>
      </w:r>
      <w:r>
        <w:rPr>
          <w:rFonts w:ascii="Times New Roman" w:eastAsia="Times New Roman" w:hAnsi="Times New Roman" w:cs="Times New Roman"/>
          <w:color w:val="000000"/>
          <w:sz w:val="28"/>
          <w:szCs w:val="28"/>
          <w:shd w:val="clear" w:color="auto" w:fill="FFFFFF"/>
          <w:lang w:val="uk-UA" w:eastAsia="ru-RU"/>
        </w:rPr>
        <w:softHyphen/>
        <w:t xml:space="preserve">личину Лєшко брав з тим, аби дати її в посаг Саломеї, </w:t>
      </w:r>
      <w:r>
        <w:rPr>
          <w:rFonts w:ascii="Times New Roman" w:eastAsia="Times New Roman" w:hAnsi="Times New Roman" w:cs="Times New Roman"/>
          <w:color w:val="000000"/>
          <w:sz w:val="28"/>
          <w:szCs w:val="28"/>
          <w:shd w:val="clear" w:color="auto" w:fill="FFFFFF"/>
          <w:lang w:val="en-US" w:eastAsia="ru-RU"/>
        </w:rPr>
        <w:t>i</w:t>
      </w:r>
      <w:r>
        <w:rPr>
          <w:rFonts w:ascii="Times New Roman" w:eastAsia="Times New Roman" w:hAnsi="Times New Roman" w:cs="Times New Roman"/>
          <w:color w:val="000000"/>
          <w:sz w:val="28"/>
          <w:szCs w:val="28"/>
          <w:shd w:val="clear" w:color="auto" w:fill="FFFFFF"/>
          <w:lang w:val="uk-UA" w:eastAsia="ru-RU"/>
        </w:rPr>
        <w:t xml:space="preserve"> зволікав з передачею її Коломану, або що). Досить, що Андрій невдовзі по Спішській умові відібрав у Лєшка західну Гали</w:t>
      </w:r>
      <w:r>
        <w:rPr>
          <w:rFonts w:ascii="Times New Roman" w:eastAsia="Times New Roman" w:hAnsi="Times New Roman" w:cs="Times New Roman"/>
          <w:color w:val="000000"/>
          <w:sz w:val="28"/>
          <w:szCs w:val="28"/>
          <w:shd w:val="clear" w:color="auto" w:fill="FFFFFF"/>
          <w:lang w:val="uk-UA" w:eastAsia="ru-RU"/>
        </w:rPr>
        <w:softHyphen/>
        <w:t>чину, і внаслідок того Лєшко став з союзника його ворогом.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Це було настільки небезпечно для Андрія, що становище угрів у Галичині було і без того хистке. Серед галицької люд</w:t>
      </w:r>
      <w:r>
        <w:rPr>
          <w:rFonts w:ascii="Times New Roman" w:eastAsia="Times New Roman" w:hAnsi="Times New Roman" w:cs="Times New Roman"/>
          <w:color w:val="000000"/>
          <w:sz w:val="28"/>
          <w:szCs w:val="28"/>
          <w:shd w:val="clear" w:color="auto" w:fill="FFFFFF"/>
          <w:lang w:val="uk-UA" w:eastAsia="ru-RU"/>
        </w:rPr>
        <w:softHyphen/>
        <w:t>ності угорська окупація і давніше була непопулярна, а цього разу Андрій втрутився до того і в галицькі церковні справи, що відтоді стільки разів були каменем спотикання для всяких окупаторів Галичини. Ми маємо, щоправда, тільки досить загальні згадки про ц</w:t>
      </w:r>
      <w:r>
        <w:rPr>
          <w:rFonts w:ascii="Times New Roman" w:eastAsia="Times New Roman" w:hAnsi="Times New Roman" w:cs="Times New Roman"/>
          <w:color w:val="000000"/>
          <w:sz w:val="28"/>
          <w:szCs w:val="28"/>
          <w:shd w:val="clear" w:color="auto" w:fill="FFFFFF"/>
          <w:lang w:eastAsia="ru-RU"/>
        </w:rPr>
        <w:t xml:space="preserve">е, </w:t>
      </w:r>
      <w:r>
        <w:rPr>
          <w:rFonts w:ascii="Times New Roman" w:eastAsia="Times New Roman" w:hAnsi="Times New Roman" w:cs="Times New Roman"/>
          <w:color w:val="000000"/>
          <w:sz w:val="28"/>
          <w:szCs w:val="28"/>
          <w:shd w:val="clear" w:color="auto" w:fill="FFFFFF"/>
          <w:lang w:val="uk-UA" w:eastAsia="ru-RU"/>
        </w:rPr>
        <w:t xml:space="preserve">але безперечно, що ця сторона угорської окупації спричинилася теж до її </w:t>
      </w:r>
      <w:r>
        <w:rPr>
          <w:rFonts w:ascii="Times New Roman" w:eastAsia="Times New Roman" w:hAnsi="Times New Roman" w:cs="Times New Roman"/>
          <w:color w:val="000000"/>
          <w:sz w:val="28"/>
          <w:szCs w:val="28"/>
          <w:shd w:val="clear" w:color="auto" w:fill="FFFFFF"/>
          <w:lang w:eastAsia="ru-RU"/>
        </w:rPr>
        <w:t>непопулярност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Одна літописна записка посадження Коломана в Галичині </w:t>
      </w:r>
      <w:r>
        <w:rPr>
          <w:rFonts w:ascii="Times New Roman" w:eastAsia="Times New Roman" w:hAnsi="Times New Roman" w:cs="Times New Roman"/>
          <w:color w:val="000000"/>
          <w:sz w:val="28"/>
          <w:szCs w:val="28"/>
          <w:shd w:val="clear" w:color="auto" w:fill="FFFFFF"/>
          <w:lang w:eastAsia="ru-RU"/>
        </w:rPr>
        <w:t>зв'язує</w:t>
      </w:r>
      <w:r>
        <w:rPr>
          <w:rFonts w:ascii="Times New Roman" w:eastAsia="Times New Roman" w:hAnsi="Times New Roman" w:cs="Times New Roman"/>
          <w:color w:val="000000"/>
          <w:sz w:val="28"/>
          <w:szCs w:val="28"/>
          <w:shd w:val="clear" w:color="auto" w:fill="FFFFFF"/>
          <w:lang w:val="uk-UA" w:eastAsia="ru-RU"/>
        </w:rPr>
        <w:t xml:space="preserve"> в латинізацією руської церкви і нагінками на православне </w:t>
      </w:r>
      <w:r>
        <w:rPr>
          <w:rFonts w:ascii="Times New Roman" w:eastAsia="Times New Roman" w:hAnsi="Times New Roman" w:cs="Times New Roman"/>
          <w:color w:val="000000"/>
          <w:sz w:val="28"/>
          <w:szCs w:val="28"/>
          <w:shd w:val="clear" w:color="auto" w:fill="FFFFFF"/>
          <w:lang w:eastAsia="ru-RU"/>
        </w:rPr>
        <w:t xml:space="preserve">духовенство: </w:t>
      </w:r>
      <w:r>
        <w:rPr>
          <w:rFonts w:ascii="Times New Roman" w:eastAsia="Times New Roman" w:hAnsi="Times New Roman" w:cs="Times New Roman"/>
          <w:color w:val="000000"/>
          <w:sz w:val="28"/>
          <w:szCs w:val="28"/>
          <w:shd w:val="clear" w:color="auto" w:fill="FFFFFF"/>
          <w:lang w:val="uk-UA" w:eastAsia="ru-RU"/>
        </w:rPr>
        <w:t xml:space="preserve">„єпископа </w:t>
      </w:r>
      <w:r>
        <w:rPr>
          <w:rFonts w:ascii="Times New Roman" w:eastAsia="Times New Roman" w:hAnsi="Times New Roman" w:cs="Times New Roman"/>
          <w:color w:val="000000"/>
          <w:sz w:val="28"/>
          <w:szCs w:val="28"/>
          <w:shd w:val="clear" w:color="auto" w:fill="FFFFFF"/>
          <w:lang w:eastAsia="ru-RU"/>
        </w:rPr>
        <w:t xml:space="preserve">и попы изгна изъ церкви, а свои попы </w:t>
      </w:r>
      <w:r>
        <w:rPr>
          <w:rFonts w:ascii="Times New Roman" w:eastAsia="Times New Roman" w:hAnsi="Times New Roman" w:cs="Times New Roman"/>
          <w:color w:val="000000"/>
          <w:sz w:val="28"/>
          <w:szCs w:val="28"/>
          <w:shd w:val="clear" w:color="auto" w:fill="FFFFFF"/>
          <w:lang w:val="uk-UA" w:eastAsia="ru-RU"/>
        </w:rPr>
        <w:t>приведе латыньскія</w:t>
      </w:r>
      <w:r>
        <w:rPr>
          <w:rFonts w:ascii="Times New Roman" w:eastAsia="Times New Roman" w:hAnsi="Times New Roman" w:cs="Times New Roman"/>
          <w:color w:val="000000"/>
          <w:sz w:val="28"/>
          <w:szCs w:val="28"/>
          <w:shd w:val="clear" w:color="auto" w:fill="FFFFFF"/>
          <w:lang w:eastAsia="ru-RU"/>
        </w:rPr>
        <w:t xml:space="preserve"> на службу“. </w:t>
      </w:r>
      <w:r>
        <w:rPr>
          <w:rFonts w:ascii="Times New Roman" w:eastAsia="Times New Roman" w:hAnsi="Times New Roman" w:cs="Times New Roman"/>
          <w:color w:val="000000"/>
          <w:sz w:val="28"/>
          <w:szCs w:val="28"/>
          <w:shd w:val="clear" w:color="auto" w:fill="FFFFFF"/>
          <w:lang w:val="uk-UA" w:eastAsia="ru-RU"/>
        </w:rPr>
        <w:t>Ц</w:t>
      </w:r>
      <w:r>
        <w:rPr>
          <w:rFonts w:ascii="Times New Roman" w:eastAsia="Times New Roman" w:hAnsi="Times New Roman" w:cs="Times New Roman"/>
          <w:color w:val="000000"/>
          <w:sz w:val="28"/>
          <w:szCs w:val="28"/>
          <w:shd w:val="clear" w:color="auto" w:fill="FFFFFF"/>
          <w:lang w:eastAsia="ru-RU"/>
        </w:rPr>
        <w:t xml:space="preserve">е, очевидно, </w:t>
      </w:r>
      <w:r>
        <w:rPr>
          <w:rFonts w:ascii="Times New Roman" w:eastAsia="Times New Roman" w:hAnsi="Times New Roman" w:cs="Times New Roman"/>
          <w:color w:val="000000"/>
          <w:sz w:val="28"/>
          <w:szCs w:val="28"/>
          <w:shd w:val="clear" w:color="auto" w:fill="FFFFFF"/>
          <w:lang w:val="uk-UA" w:eastAsia="ru-RU"/>
        </w:rPr>
        <w:t xml:space="preserve">перебільшена поголоска, але що привід для неї був, показують листи Андрія до папи: повідомляючи про свій намір посадити Коломана королем в Галичині, він заявляє, що галицька людність заявила готовність прилучитися до римської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-32-</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церкви зі збереженням обряду</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Очевидно, в тому напрямі він щось робив або пробував робити в Галичині, а це не могло не збільшити знеохочення людності до угорської зверхності.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Про подальшу долю тих уніонних заходів ми маємо дуже мало відомо-стей. Кор. Андрій, очевидно, покладав цю справу на архієпископа гранського (так виходить з тексту його листа до папи), але папа, видно, дуже зацікавлений цією справою, вислав від себе легата в Галичину; в його плані було стягнути руських єпископів на запланований на 1215 р. собор, що мав зайнятися справою східної церкви. Та цього легата Андрій до Галичини непустив, мотивуючи тим, що там піднялося повстання проти Коломана, натомість обіцяв взяти на себе, аби руські єпископи прибули на собор. Але після того акту про ту участь єпископів, ані взагалі про ту унію нічого не чуємо: хтозна, чи сам Андрій, зміркувавши, що ця уніонна справа до полегшення галицької ситуації не спричиниться, не постарався її зацитькати</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Але ситуація була і так вже основно попсована.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Серед бояр угорська окупація могла мати деяких прихильників, котрим вона давала добрі посади і впливи в управі. Серед них формується угорська партія, на чолі котрої став один з визначних проводирів боярства, відомий нам ще з часів боярської різні Судислав. Але ця боярська партія тоді мабуть щойно формувалася і не мала особливої сили в землі. Коли ж додати до цього, що руські князі, серед</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котрих не було жодного зацікавленого в угорських планах, всі мусили скоса дивитися на цю узурпацію та тільки чекали принагідної пори, аби викинути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en-US" w:eastAsia="ru-RU"/>
        </w:rPr>
        <w:t xml:space="preserve">Theiner Monumenta Ungarie </w:t>
      </w:r>
      <w:r>
        <w:rPr>
          <w:rFonts w:ascii="Times New Roman" w:eastAsia="Times New Roman" w:hAnsi="Times New Roman" w:cs="Times New Roman"/>
          <w:bCs/>
          <w:color w:val="000000"/>
          <w:sz w:val="24"/>
          <w:szCs w:val="24"/>
          <w:shd w:val="clear" w:color="auto" w:fill="FFFFFF"/>
          <w:lang w:val="uk-UA" w:eastAsia="ru-RU"/>
        </w:rPr>
        <w:t xml:space="preserve">І с. 1: за словами Андрія галичани просили королем Коломана </w:t>
      </w:r>
      <w:r>
        <w:rPr>
          <w:rFonts w:ascii="Times New Roman" w:eastAsia="Times New Roman" w:hAnsi="Times New Roman" w:cs="Times New Roman"/>
          <w:bCs/>
          <w:color w:val="000000"/>
          <w:sz w:val="24"/>
          <w:szCs w:val="24"/>
          <w:shd w:val="clear" w:color="auto" w:fill="FFFFFF"/>
          <w:lang w:val="en-US" w:eastAsia="ru-RU"/>
        </w:rPr>
        <w:t xml:space="preserve">ipsis … in unitate et obedientia sacrosancte Romane e fesevnmliiris, salvo tamen eo quod fas illis sit alias a ritu proprio non recedere, nop. Codex Arpadianus VI </w:t>
      </w:r>
      <w:r>
        <w:rPr>
          <w:rFonts w:ascii="Times New Roman" w:eastAsia="Times New Roman" w:hAnsi="Times New Roman" w:cs="Times New Roman"/>
          <w:bCs/>
          <w:color w:val="000000"/>
          <w:sz w:val="24"/>
          <w:szCs w:val="24"/>
          <w:shd w:val="clear" w:color="auto" w:fill="FFFFFF"/>
          <w:lang w:eastAsia="ru-RU"/>
        </w:rPr>
        <w:t>ч</w:t>
      </w:r>
      <w:r>
        <w:rPr>
          <w:rFonts w:ascii="Times New Roman" w:eastAsia="Times New Roman" w:hAnsi="Times New Roman" w:cs="Times New Roman"/>
          <w:bCs/>
          <w:color w:val="000000"/>
          <w:sz w:val="24"/>
          <w:szCs w:val="24"/>
          <w:shd w:val="clear" w:color="auto" w:fill="FFFFFF"/>
          <w:lang w:val="en-US" w:eastAsia="ru-RU"/>
        </w:rPr>
        <w:t xml:space="preserve">. 227: iidem Galicienses sicut regi suo super fidelitate, ita eciam super obediendo Romane eccllesie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bCs/>
          <w:color w:val="000000"/>
          <w:sz w:val="24"/>
          <w:szCs w:val="24"/>
          <w:shd w:val="clear" w:color="auto" w:fill="FFFFFF"/>
          <w:lang w:val="en-US" w:eastAsia="ru-RU"/>
        </w:rPr>
        <w:t>sacramento teneantur adstricti.</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На жаль, цей епізод не був досі відповідно оцінений в науці, і навіть Дашкевич у своїй цінній праці (про унію Данила) ледве доторкнувся її. Дещо принесла до цієїсправи праця проф. Абрагама </w:t>
      </w:r>
      <w:r>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val="en-US" w:eastAsia="ru-RU"/>
        </w:rPr>
        <w:t>Powstanie</w:t>
      </w:r>
      <w:r>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uk-UA" w:eastAsia="ru-RU"/>
        </w:rPr>
        <w:t>с. 101-2),</w:t>
      </w:r>
      <w:r>
        <w:rPr>
          <w:rFonts w:ascii="Times New Roman" w:eastAsia="Times New Roman" w:hAnsi="Times New Roman" w:cs="Times New Roman"/>
          <w:b/>
          <w:bCs/>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що </w:t>
      </w:r>
      <w:r>
        <w:rPr>
          <w:rFonts w:ascii="Times New Roman" w:eastAsia="Times New Roman" w:hAnsi="Times New Roman" w:cs="Times New Roman"/>
          <w:color w:val="000000"/>
          <w:sz w:val="24"/>
          <w:szCs w:val="24"/>
          <w:shd w:val="clear" w:color="auto" w:fill="FFFFFF"/>
          <w:lang w:eastAsia="ru-RU"/>
        </w:rPr>
        <w:t>з'явилася</w:t>
      </w:r>
      <w:r>
        <w:rPr>
          <w:rFonts w:ascii="Times New Roman" w:eastAsia="Times New Roman" w:hAnsi="Times New Roman" w:cs="Times New Roman"/>
          <w:color w:val="000000"/>
          <w:sz w:val="24"/>
          <w:szCs w:val="24"/>
          <w:shd w:val="clear" w:color="auto" w:fill="FFFFFF"/>
          <w:lang w:val="uk-UA" w:eastAsia="ru-RU"/>
        </w:rPr>
        <w:t xml:space="preserve"> після першого видання цієї книги, де ця справа була порушена. </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-33-</w:t>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чужинця, і серед них Лєшко кожної хвилі міг знайти собі помічників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угрів, - то зрозуміємо, що безтактність Андрія взагалі, і зокрема його розрив з Лєшком мусили привести до наслідків для угорської окупації дуже некорис</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них.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Уже в листі Андрія до папи Інокентія, писаному ще перед коронацією Коломана (Андрій у цьому листі просив папу прислати для нього корону), десь під осінь 1215 р., зазначається </w:t>
      </w:r>
      <w:r>
        <w:rPr>
          <w:rFonts w:ascii="Times New Roman" w:eastAsia="Times New Roman" w:hAnsi="Times New Roman" w:cs="Times New Roman"/>
          <w:color w:val="000000"/>
          <w:sz w:val="28"/>
          <w:szCs w:val="28"/>
          <w:shd w:val="clear" w:color="auto" w:fill="FFFFFF"/>
          <w:lang w:eastAsia="ru-RU"/>
        </w:rPr>
        <w:t>небе</w:t>
      </w:r>
      <w:r>
        <w:rPr>
          <w:rFonts w:ascii="Times New Roman" w:eastAsia="Times New Roman" w:hAnsi="Times New Roman" w:cs="Times New Roman"/>
          <w:color w:val="000000"/>
          <w:sz w:val="28"/>
          <w:szCs w:val="28"/>
          <w:shd w:val="clear" w:color="auto" w:fill="FFFFFF"/>
          <w:lang w:val="uk-UA" w:eastAsia="ru-RU"/>
        </w:rPr>
        <w:t xml:space="preserve">зпечність для угорської окупації. Король пише, що „останніми часами галицький народ не тільки відступив від свого короля (себто Коломана), порушивши присягу, але й зібравши військо від сусідніх русинів, обложив Галицький замок, де перебував наш син з малою залогою“. Король просить папу вислати свого посланця до Лєшка - пригадати його фамілїйний союз з Андрієм і подвигнути його, аби зайнявся обороною Галичини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 xml:space="preserve">нападників, тим більше, - пригадує він папі, - що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г</w:t>
      </w:r>
      <w:r>
        <w:rPr>
          <w:rFonts w:ascii="Times New Roman" w:eastAsia="Times New Roman" w:hAnsi="Times New Roman" w:cs="Times New Roman"/>
          <w:color w:val="000000"/>
          <w:sz w:val="28"/>
          <w:szCs w:val="28"/>
          <w:shd w:val="clear" w:color="auto" w:fill="FFFFFF"/>
          <w:lang w:eastAsia="ru-RU"/>
        </w:rPr>
        <w:t>аличан</w:t>
      </w:r>
      <w:r>
        <w:rPr>
          <w:rFonts w:ascii="Times New Roman" w:eastAsia="Times New Roman" w:hAnsi="Times New Roman" w:cs="Times New Roman"/>
          <w:color w:val="000000"/>
          <w:sz w:val="28"/>
          <w:szCs w:val="28"/>
          <w:shd w:val="clear" w:color="auto" w:fill="FFFFFF"/>
          <w:lang w:val="uk-UA" w:eastAsia="ru-RU"/>
        </w:rPr>
        <w:t xml:space="preserve">и присягали не тільки на вірність своєму королю, але й на послушність римській церкві“.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цього листа, писаного Андрієм здається з дороги до Га</w:t>
      </w:r>
      <w:r>
        <w:rPr>
          <w:rFonts w:ascii="Times New Roman" w:eastAsia="Times New Roman" w:hAnsi="Times New Roman" w:cs="Times New Roman"/>
          <w:color w:val="000000"/>
          <w:sz w:val="28"/>
          <w:szCs w:val="28"/>
          <w:shd w:val="clear" w:color="auto" w:fill="FFFFFF"/>
          <w:lang w:val="uk-UA" w:eastAsia="ru-RU"/>
        </w:rPr>
        <w:softHyphen/>
        <w:t>лича, бачимо, що вже тоді союз Андрія з Лєшком був розірва</w:t>
      </w:r>
      <w:r>
        <w:rPr>
          <w:rFonts w:ascii="Times New Roman" w:eastAsia="Times New Roman" w:hAnsi="Times New Roman" w:cs="Times New Roman"/>
          <w:color w:val="000000"/>
          <w:sz w:val="28"/>
          <w:szCs w:val="28"/>
          <w:shd w:val="clear" w:color="auto" w:fill="FFFFFF"/>
          <w:lang w:val="uk-UA" w:eastAsia="ru-RU"/>
        </w:rPr>
        <w:softHyphen/>
        <w:t xml:space="preserve">ний, хоч Лєшко може й не брав активної участі в тому повстанні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-34-</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галичан,чи може - в поході руських князів на Галич (Галицький літопис про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мовчав його)</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Андрій, не чекаючи, поки збереться більше військо, поспішив у Галичину і оборонив сина, але по цій пригоді уже забрав Коломана з Галича, аби не виставляти його на подальші пригоди. Відносини його з Лєшком не поправилися, навпаки - дійшло до повного розриву, і Лєшко, розжалений на Андрія, заповзявся видворити його з Галичини. Він постановив напустити на угрів свого свояка Мстислава Мстиславича</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прославленого воєнними успіхами в поході Всеволода у 1212 р. і ще недавньою голосною битвою на Липниці (1216), та за свої здібності і щастя прозваного Удатним. Мстислав, невдоволений своєю позицією у Новгороді, де йому докучала суздальська партія, уже перед тим носився з гадкою взяти собі Галичину від угорського короля, в ролі його васала, і на початку 1215 р. поїхав був з наміром, як каже літописець, “просити короля, аби дав йому Галич”. Супроти тієї ролі, яку зайняв Андрій у відносинах до Галича, у такому плані Мстислава не було нічого дивного, але він спізнився: Галичину віддано Коломанові. Мстислав, одначе, не повернувся після цього до Новгорода відразу - може робив якісь подальші заходи у справі Галичини. Правдоподібно, ці плани Мстислава на Галич, у зв'язку з останніми тріумфами Мстислава, і піддали розгніваному Лєшкові гадку — звернутися до нього, як це оповідає літописець: “послав у Новгород по Мстислава, кажучи: ти брат мій, іди — сядь у Галичі” (поч. 1217 р.). Діставши ці запросини, Мстислав удався до своїх свояків на Україну, і ситуація здалася йому на стільки надійною, що він постановив покинути Новгород і йти добувати Галичину.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Точніших подробиць про перший похід Мстислава на Галич не маємо. Час, у всякому разі, був придатний до походу. Андрій був вибрався у хресто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носний похід до Палестини, і під час його відсутності (1217-8 р.) Угорщина прийшла у повний розлад, викликаний уже попереднім легкодушним повод</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женням</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Цієї облоги Галича не можна зв</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 xml:space="preserve">язати з відомим нам з інших джерел походом Мстислава (див. прим. 6).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Як саме свояком був Мстислав Лєшку, що зве його братом (як нижче), не знаємо. Про гіпотезу, що Лєшко і Мстислав були брати в перших, див. прим. 3.</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-35-</w:t>
      </w: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Андрія, так що і повернувшись з походу він не міг собі дати ради. Угорське правительство Галичини не могло, отже, надіятися помочі з Угорщини, і коли в Галичину прийшла звістка про похід Мстислава, боярські прихильники угрів, з Судиславом на чолі, не бачили іншого способу, як зашахувати (?) Мстислава Данилом - послали до Данила заклик, аби прибував до Галича княжити. Але Данило не встиг прибути, як Мстислав уже наблизився під Га</w:t>
      </w:r>
      <w:r>
        <w:rPr>
          <w:rFonts w:ascii="Times New Roman" w:eastAsia="Times New Roman" w:hAnsi="Times New Roman" w:cs="Times New Roman"/>
          <w:color w:val="000000"/>
          <w:sz w:val="28"/>
          <w:szCs w:val="28"/>
          <w:shd w:val="clear" w:color="auto" w:fill="FFFFFF"/>
          <w:lang w:val="uk-UA" w:eastAsia="ru-RU"/>
        </w:rPr>
        <w:softHyphen/>
        <w:t xml:space="preserve">лич. </w:t>
      </w:r>
      <w:r>
        <w:rPr>
          <w:rFonts w:ascii="Times New Roman" w:eastAsia="Times New Roman" w:hAnsi="Times New Roman" w:cs="Times New Roman"/>
          <w:color w:val="000000"/>
          <w:sz w:val="28"/>
          <w:szCs w:val="28"/>
          <w:shd w:val="clear" w:color="auto" w:fill="FFFFFF"/>
          <w:lang w:eastAsia="ru-RU"/>
        </w:rPr>
        <w:t xml:space="preserve">Бенедикту </w:t>
      </w:r>
      <w:r>
        <w:rPr>
          <w:rFonts w:ascii="Times New Roman" w:eastAsia="Times New Roman" w:hAnsi="Times New Roman" w:cs="Times New Roman"/>
          <w:color w:val="000000"/>
          <w:sz w:val="28"/>
          <w:szCs w:val="28"/>
          <w:shd w:val="clear" w:color="auto" w:fill="FFFFFF"/>
          <w:lang w:val="uk-UA" w:eastAsia="ru-RU"/>
        </w:rPr>
        <w:t>нічого не лишилося, як тікати з своєю угорською залогою на Угорщину; разом з ним подалися на Угорщину і визначніші члени угорської партії, як Судислав. Мстислав без пе</w:t>
      </w:r>
      <w:r>
        <w:rPr>
          <w:rFonts w:ascii="Times New Roman" w:eastAsia="Times New Roman" w:hAnsi="Times New Roman" w:cs="Times New Roman"/>
          <w:color w:val="000000"/>
          <w:sz w:val="28"/>
          <w:szCs w:val="28"/>
          <w:shd w:val="clear" w:color="auto" w:fill="FFFFFF"/>
          <w:lang w:val="uk-UA" w:eastAsia="ru-RU"/>
        </w:rPr>
        <w:softHyphen/>
        <w:t>репони опанував Галич (1219)</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На короткий час першого князювання Мстислава у Галичі припадає перший активний виступ Данила. На цей момент йому мусило бути 18 літ. В клопотах і небезнечностях людина дозрі</w:t>
      </w:r>
      <w:r>
        <w:rPr>
          <w:rFonts w:ascii="Times New Roman" w:eastAsia="Times New Roman" w:hAnsi="Times New Roman" w:cs="Times New Roman"/>
          <w:color w:val="000000"/>
          <w:sz w:val="28"/>
          <w:szCs w:val="28"/>
          <w:shd w:val="clear" w:color="auto" w:fill="FFFFFF"/>
          <w:lang w:val="uk-UA" w:eastAsia="ru-RU"/>
        </w:rPr>
        <w:softHyphen/>
        <w:t xml:space="preserve">ває скоро, і Данило, безперечно, в ці часи був уже повністю духово-дозрілим чоловіком. Як ми вже бачили, його дитячі роки пройшли у невпинній блуканині. Його протектори і опікуни — Андрій угорський і Лєшко краківський господарили собі в його батьківщині: Андрій в Галичині, Лєшко на Волині, перекидаючи як ляльками самими Романовичами: то їх кликали і саджали на батьківських столах, то казали забиратися, і вони опинялися в маленькій волості, як Камінь, або Тихомль, або мусили пересиджувати безземельними князями на угорському чи польському дворі. Але скрізь у цих перемінах за малим княжичем слідкували </w:t>
      </w:r>
      <w:r>
        <w:rPr>
          <w:rFonts w:ascii="Times New Roman" w:eastAsia="Times New Roman" w:hAnsi="Times New Roman" w:cs="Times New Roman"/>
          <w:color w:val="000000"/>
          <w:sz w:val="28"/>
          <w:szCs w:val="28"/>
          <w:shd w:val="clear" w:color="auto" w:fill="FFFFFF"/>
          <w:lang w:eastAsia="ru-RU"/>
        </w:rPr>
        <w:t>„бо</w:t>
      </w:r>
      <w:r>
        <w:rPr>
          <w:rFonts w:ascii="Times New Roman" w:eastAsia="Times New Roman" w:hAnsi="Times New Roman" w:cs="Times New Roman"/>
          <w:color w:val="000000"/>
          <w:sz w:val="28"/>
          <w:szCs w:val="28"/>
          <w:shd w:val="clear" w:color="auto" w:fill="FFFFFF"/>
          <w:lang w:eastAsia="ru-RU"/>
        </w:rPr>
        <w:softHyphen/>
        <w:t xml:space="preserve">яре </w:t>
      </w:r>
      <w:r>
        <w:rPr>
          <w:rFonts w:ascii="Times New Roman" w:eastAsia="Times New Roman" w:hAnsi="Times New Roman" w:cs="Times New Roman"/>
          <w:color w:val="000000"/>
          <w:sz w:val="28"/>
          <w:szCs w:val="28"/>
          <w:shd w:val="clear" w:color="auto" w:fill="FFFFFF"/>
          <w:lang w:val="uk-UA" w:eastAsia="ru-RU"/>
        </w:rPr>
        <w:t xml:space="preserve">велиции отца єго вси“, і це боярське </w:t>
      </w:r>
      <w:r>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val="uk-UA" w:eastAsia="ru-RU"/>
        </w:rPr>
        <w:t>точення</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сильне сво</w:t>
      </w:r>
      <w:r>
        <w:rPr>
          <w:rFonts w:ascii="Times New Roman" w:eastAsia="Times New Roman" w:hAnsi="Times New Roman" w:cs="Times New Roman"/>
          <w:color w:val="000000"/>
          <w:sz w:val="28"/>
          <w:szCs w:val="28"/>
          <w:shd w:val="clear" w:color="auto" w:fill="FFFFFF"/>
          <w:lang w:val="uk-UA" w:eastAsia="ru-RU"/>
        </w:rPr>
        <w:softHyphen/>
        <w:t xml:space="preserve">їми засобами і полками, горде </w:t>
      </w:r>
      <w:r>
        <w:rPr>
          <w:rFonts w:ascii="Times New Roman" w:eastAsia="Times New Roman" w:hAnsi="Times New Roman" w:cs="Times New Roman"/>
          <w:color w:val="000000"/>
          <w:sz w:val="28"/>
          <w:szCs w:val="28"/>
          <w:shd w:val="clear" w:color="auto" w:fill="FFFFFF"/>
          <w:lang w:eastAsia="ru-RU"/>
        </w:rPr>
        <w:t>пам'яттю</w:t>
      </w:r>
      <w:r>
        <w:rPr>
          <w:rFonts w:ascii="Times New Roman" w:eastAsia="Times New Roman" w:hAnsi="Times New Roman" w:cs="Times New Roman"/>
          <w:color w:val="000000"/>
          <w:sz w:val="28"/>
          <w:szCs w:val="28"/>
          <w:shd w:val="clear" w:color="auto" w:fill="FFFFFF"/>
          <w:lang w:val="uk-UA" w:eastAsia="ru-RU"/>
        </w:rPr>
        <w:t xml:space="preserve"> про „великого Романа“, повне віри у велику будучність своїх малих княжат, здобувало і піддержувало поважання у своїх і чужих до малих безземель</w:t>
      </w:r>
      <w:r>
        <w:rPr>
          <w:rFonts w:ascii="Times New Roman" w:eastAsia="Times New Roman" w:hAnsi="Times New Roman" w:cs="Times New Roman"/>
          <w:color w:val="000000"/>
          <w:sz w:val="28"/>
          <w:szCs w:val="28"/>
          <w:shd w:val="clear" w:color="auto" w:fill="FFFFFF"/>
          <w:lang w:val="uk-UA" w:eastAsia="ru-RU"/>
        </w:rPr>
        <w:softHyphen/>
        <w:t xml:space="preserve">них княжат. Це ж </w:t>
      </w:r>
      <w:r>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val="uk-UA" w:eastAsia="ru-RU"/>
        </w:rPr>
        <w:t>точення</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перейняте споминами про славу Ро</w:t>
      </w:r>
      <w:r>
        <w:rPr>
          <w:rFonts w:ascii="Times New Roman" w:eastAsia="Times New Roman" w:hAnsi="Times New Roman" w:cs="Times New Roman"/>
          <w:color w:val="000000"/>
          <w:sz w:val="28"/>
          <w:szCs w:val="28"/>
          <w:shd w:val="clear" w:color="auto" w:fill="FFFFFF"/>
          <w:lang w:val="uk-UA" w:eastAsia="ru-RU"/>
        </w:rPr>
        <w:softHyphen/>
        <w:t xml:space="preserve">мана і вірою у велике покликання його роду, прищепило і малим сиротам цю горду певність себе, з якою вони, сидячи у малому Тихомлі, наділеному їм з ласки Олександра, споглядали на Володимир, приказуючи: „се </w:t>
      </w:r>
      <w:r>
        <w:rPr>
          <w:rFonts w:ascii="Times New Roman" w:eastAsia="Times New Roman" w:hAnsi="Times New Roman" w:cs="Times New Roman"/>
          <w:color w:val="000000"/>
          <w:sz w:val="28"/>
          <w:szCs w:val="28"/>
          <w:shd w:val="clear" w:color="auto" w:fill="FFFFFF"/>
          <w:lang w:eastAsia="ru-RU"/>
        </w:rPr>
        <w:t xml:space="preserve">ли </w:t>
      </w:r>
      <w:r>
        <w:rPr>
          <w:rFonts w:ascii="Times New Roman" w:eastAsia="Times New Roman" w:hAnsi="Times New Roman" w:cs="Times New Roman"/>
          <w:color w:val="000000"/>
          <w:sz w:val="28"/>
          <w:szCs w:val="28"/>
          <w:shd w:val="clear" w:color="auto" w:fill="FFFFFF"/>
          <w:lang w:val="uk-UA" w:eastAsia="ru-RU"/>
        </w:rPr>
        <w:t xml:space="preserve">ово </w:t>
      </w:r>
      <w:r>
        <w:rPr>
          <w:rFonts w:ascii="Times New Roman" w:eastAsia="Times New Roman" w:hAnsi="Times New Roman" w:cs="Times New Roman"/>
          <w:color w:val="000000"/>
          <w:sz w:val="28"/>
          <w:szCs w:val="28"/>
          <w:shd w:val="clear" w:color="auto" w:fill="FFFFFF"/>
          <w:lang w:eastAsia="ru-RU"/>
        </w:rPr>
        <w:t xml:space="preserve">ли, </w:t>
      </w:r>
      <w:r>
        <w:rPr>
          <w:rFonts w:ascii="Times New Roman" w:eastAsia="Times New Roman" w:hAnsi="Times New Roman" w:cs="Times New Roman"/>
          <w:color w:val="000000"/>
          <w:sz w:val="28"/>
          <w:szCs w:val="28"/>
          <w:shd w:val="clear" w:color="auto" w:fill="FFFFFF"/>
          <w:lang w:val="uk-UA" w:eastAsia="ru-RU"/>
        </w:rPr>
        <w:t>Володимерь будеть наю“, як малює їх літопис. Звідси та їхня витривалість, з якою вони змагають до привернення своєї батьківщини, не зважаючи на всі невдачі, нагадуючи того павука, що сім разів спадав додолу, поки зачепив своє павутиння, - і дійсно досягають свого. Але</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Іпат. с. 489, 1 Новг. с. 204, 206, 210, повторено в Воскр. І с. 126, Твер. с. 329, Длуґош І с. 183—</w:t>
      </w:r>
      <w:r>
        <w:rPr>
          <w:rFonts w:ascii="Times New Roman" w:eastAsia="Times New Roman" w:hAnsi="Times New Roman" w:cs="Times New Roman"/>
          <w:i/>
          <w:iCs/>
          <w:color w:val="000000"/>
          <w:sz w:val="24"/>
          <w:szCs w:val="24"/>
          <w:shd w:val="clear" w:color="auto" w:fill="FFFFFF"/>
          <w:lang w:val="uk-UA" w:eastAsia="ru-RU"/>
        </w:rPr>
        <w:t>4.</w:t>
      </w:r>
      <w:r w:rsidR="00974080">
        <w:rPr>
          <w:rFonts w:ascii="Times New Roman" w:eastAsia="Times New Roman" w:hAnsi="Times New Roman" w:cs="Times New Roman"/>
          <w:bCs/>
          <w:color w:val="000000"/>
          <w:sz w:val="24"/>
          <w:szCs w:val="24"/>
          <w:shd w:val="clear" w:color="auto" w:fill="FFFFFF"/>
          <w:lang w:val="uk-UA" w:eastAsia="ru-RU"/>
        </w:rPr>
        <w:t xml:space="preserve"> Про різні</w:t>
      </w:r>
      <w:r>
        <w:rPr>
          <w:rFonts w:ascii="Times New Roman" w:eastAsia="Times New Roman" w:hAnsi="Times New Roman" w:cs="Times New Roman"/>
          <w:bCs/>
          <w:color w:val="000000"/>
          <w:sz w:val="24"/>
          <w:szCs w:val="24"/>
          <w:shd w:val="clear" w:color="auto" w:fill="FFFFFF"/>
          <w:lang w:val="uk-UA" w:eastAsia="ru-RU"/>
        </w:rPr>
        <w:t xml:space="preserve"> питання , пов</w:t>
      </w:r>
      <w:r>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val="uk-UA" w:eastAsia="ru-RU"/>
        </w:rPr>
        <w:t>язані з цим епізодом, див. у прим. 6.</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-36-</w:t>
      </w:r>
    </w:p>
    <w:p w:rsidR="00CB294F" w:rsidRDefault="00CB294F" w:rsidP="00CB294F">
      <w:pPr>
        <w:spacing w:after="0" w:line="240" w:lineRule="auto"/>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може цим вихованням треба пояснити і те, що вони ніколи не вміли глянути далі боярських партій і дипломатичних комбінацій, і у політичному і державному житті не вміли побач</w:t>
      </w:r>
      <w:r w:rsidR="00974080">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val="uk-UA" w:eastAsia="ru-RU"/>
        </w:rPr>
        <w:t>ти іншого чинника - народу...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Данило підростав - мав ужез 14 літ, коли востаннє дістав Володимир - “свою півотчину“. Його опікуни і дорадники почули грунт під ногам</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Князь підростав - можна було думати про те, аби вийти з довголітньої пасивності. Останні розпорядження Лєшка на Волині Данило з своїми дорадниками, очевидно, зовсім не вважали таким добродійством для себе, як здавалися вони галицькому літописцеві. Угорсько-польське порозуміння у справі Романової спадщини не </w:t>
      </w:r>
      <w:r>
        <w:rPr>
          <w:rFonts w:ascii="Times New Roman" w:eastAsia="Times New Roman" w:hAnsi="Times New Roman" w:cs="Times New Roman"/>
          <w:color w:val="000000"/>
          <w:sz w:val="28"/>
          <w:szCs w:val="28"/>
          <w:shd w:val="clear" w:color="auto" w:fill="FFFFFF"/>
          <w:lang w:eastAsia="ru-RU"/>
        </w:rPr>
        <w:t xml:space="preserve">могли </w:t>
      </w:r>
      <w:r>
        <w:rPr>
          <w:rFonts w:ascii="Times New Roman" w:eastAsia="Times New Roman" w:hAnsi="Times New Roman" w:cs="Times New Roman"/>
          <w:color w:val="000000"/>
          <w:sz w:val="28"/>
          <w:szCs w:val="28"/>
          <w:shd w:val="clear" w:color="auto" w:fill="FFFFFF"/>
          <w:lang w:val="uk-UA" w:eastAsia="ru-RU"/>
        </w:rPr>
        <w:t xml:space="preserve">на дворі Данила, де так добре </w:t>
      </w:r>
      <w:r>
        <w:rPr>
          <w:rFonts w:ascii="Times New Roman" w:eastAsia="Times New Roman" w:hAnsi="Times New Roman" w:cs="Times New Roman"/>
          <w:color w:val="000000"/>
          <w:sz w:val="28"/>
          <w:szCs w:val="28"/>
          <w:shd w:val="clear" w:color="auto" w:fill="FFFFFF"/>
          <w:lang w:eastAsia="ru-RU"/>
        </w:rPr>
        <w:t>пам'ятали</w:t>
      </w:r>
      <w:r>
        <w:rPr>
          <w:rFonts w:ascii="Times New Roman" w:eastAsia="Times New Roman" w:hAnsi="Times New Roman" w:cs="Times New Roman"/>
          <w:color w:val="000000"/>
          <w:sz w:val="28"/>
          <w:szCs w:val="28"/>
          <w:shd w:val="clear" w:color="auto" w:fill="FFFFFF"/>
          <w:lang w:val="uk-UA" w:eastAsia="ru-RU"/>
        </w:rPr>
        <w:t xml:space="preserve"> про династичні права Романовичів, вважати чимсь іншим, як зрадою інтересам Романовичів. Моральний розрив стався, хоч того разу двір Романовичів, мабуть, затаїв свої переконання до ліпших часів.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Ці часи настали, коли Лєшко розсварився з Андрієм. Під час походу Мсти</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слава на Галич Данило, не </w:t>
      </w:r>
      <w:r>
        <w:rPr>
          <w:rFonts w:ascii="Times New Roman" w:eastAsia="Times New Roman" w:hAnsi="Times New Roman" w:cs="Times New Roman"/>
          <w:color w:val="000000"/>
          <w:sz w:val="28"/>
          <w:szCs w:val="28"/>
          <w:shd w:val="clear" w:color="auto" w:fill="FFFFFF"/>
          <w:lang w:eastAsia="ru-RU"/>
        </w:rPr>
        <w:t>в'яжучись</w:t>
      </w:r>
      <w:r>
        <w:rPr>
          <w:rFonts w:ascii="Times New Roman" w:eastAsia="Times New Roman" w:hAnsi="Times New Roman" w:cs="Times New Roman"/>
          <w:color w:val="000000"/>
          <w:sz w:val="28"/>
          <w:szCs w:val="28"/>
          <w:shd w:val="clear" w:color="auto" w:fill="FFFFFF"/>
          <w:lang w:val="uk-UA" w:eastAsia="ru-RU"/>
        </w:rPr>
        <w:t xml:space="preserve"> політикою Лєшка, що вирядив на угрів Мстислава, виступає суперником його. Але він спізнився. Зрештою того разу Галич у Данила і його дорадників стояв на дальшому плані - це була занадто складна справа; передовсім треба було зміцнити своє становище на Волині, де Романова династія мала далеко безпечніший грунт під ногами. Тому кол</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Мстислав опанував Галич, Данило </w:t>
      </w:r>
      <w:r>
        <w:rPr>
          <w:rFonts w:ascii="Times New Roman" w:eastAsia="Times New Roman" w:hAnsi="Times New Roman" w:cs="Times New Roman"/>
          <w:color w:val="000000"/>
          <w:sz w:val="28"/>
          <w:szCs w:val="28"/>
          <w:shd w:val="clear" w:color="auto" w:fill="FFFFFF"/>
          <w:lang w:eastAsia="ru-RU"/>
        </w:rPr>
        <w:t>зав'язує</w:t>
      </w:r>
      <w:r>
        <w:rPr>
          <w:rFonts w:ascii="Times New Roman" w:eastAsia="Times New Roman" w:hAnsi="Times New Roman" w:cs="Times New Roman"/>
          <w:color w:val="000000"/>
          <w:sz w:val="28"/>
          <w:szCs w:val="28"/>
          <w:shd w:val="clear" w:color="auto" w:fill="FFFFFF"/>
          <w:lang w:val="uk-UA" w:eastAsia="ru-RU"/>
        </w:rPr>
        <w:t xml:space="preserve"> з ним приятельські відносини і жениться з його донькою. Можливо, що укладаючи цей шлюб, Данило і його дорадники розраховували на можливість дістати цим способом від Мстислава Галичину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на це потім, як побачимо, дійсно заносилося. Опершись на союз з Мстиславом, Данило признав можливим почати перші кроки до збирання своєї волинської вотчини. Передовим він мав на оці Лєшка, що посварившися з Андрієм і ще перед тим — з своїм довголітнім союзником Олександром белзьким, стояв зовсім одиноко, бо і на поміч нового свого союзника Мстислава у своїй боротьбі з Данилом не міг розраховувати. Данило представив Мстиславу, що Лєшко має в руках його </w:t>
      </w:r>
      <w:r>
        <w:rPr>
          <w:rFonts w:ascii="Times New Roman" w:eastAsia="Times New Roman" w:hAnsi="Times New Roman" w:cs="Times New Roman"/>
          <w:color w:val="000000"/>
          <w:sz w:val="28"/>
          <w:szCs w:val="28"/>
          <w:shd w:val="clear" w:color="auto" w:fill="FFFFFF"/>
          <w:lang w:eastAsia="ru-RU"/>
        </w:rPr>
        <w:t xml:space="preserve">отчину; </w:t>
      </w:r>
      <w:r>
        <w:rPr>
          <w:rFonts w:ascii="Times New Roman" w:eastAsia="Times New Roman" w:hAnsi="Times New Roman" w:cs="Times New Roman"/>
          <w:color w:val="000000"/>
          <w:sz w:val="28"/>
          <w:szCs w:val="28"/>
          <w:shd w:val="clear" w:color="auto" w:fill="FFFFFF"/>
          <w:lang w:val="uk-UA" w:eastAsia="ru-RU"/>
        </w:rPr>
        <w:t>Мстислав відповів, що з огляду на попереднє приятельство з Лєшком не може помагати Данилу в цій справ</w:t>
      </w:r>
      <w:r>
        <w:rPr>
          <w:rFonts w:ascii="Times New Roman" w:eastAsia="Times New Roman" w:hAnsi="Times New Roman" w:cs="Times New Roman"/>
          <w:color w:val="000000"/>
          <w:sz w:val="28"/>
          <w:szCs w:val="28"/>
          <w:shd w:val="clear" w:color="auto" w:fill="FFFFFF"/>
          <w:lang w:val="fr-FR" w:eastAsia="ru-RU"/>
        </w:rPr>
        <w:t xml:space="preserve">i, </w:t>
      </w:r>
      <w:r>
        <w:rPr>
          <w:rFonts w:ascii="Times New Roman" w:eastAsia="Times New Roman" w:hAnsi="Times New Roman" w:cs="Times New Roman"/>
          <w:color w:val="000000"/>
          <w:sz w:val="28"/>
          <w:szCs w:val="28"/>
          <w:shd w:val="clear" w:color="auto" w:fill="FFFFFF"/>
          <w:lang w:val="uk-UA" w:eastAsia="ru-RU"/>
        </w:rPr>
        <w:t>але з свого боку не здержував його, радив тільки пошукати собі інших союзників. Отже нейтральність Мстислава була запевнена. Чи шукав Данило союзників, не знати; можливо він знайшов союзника в Олександрі - бо і його отчину держав Лєшко. Літопис просто каже, що Данило ходив по-</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-37-</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ходом з братом (десь на початку р. 1219). Похід цей Данилові вдався: він відібрав забрану Лєшком Берестейщину і забужські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Поляки справді відповіли походом, але це, здається, був зовсім маловажний набіг: їх сильно побили і гнали аж до </w:t>
      </w:r>
      <w:r>
        <w:rPr>
          <w:rFonts w:ascii="Times New Roman" w:eastAsia="Times New Roman" w:hAnsi="Times New Roman" w:cs="Times New Roman"/>
          <w:color w:val="000000"/>
          <w:sz w:val="28"/>
          <w:szCs w:val="28"/>
          <w:shd w:val="clear" w:color="auto" w:fill="FFFFFF"/>
          <w:lang w:eastAsia="ru-RU"/>
        </w:rPr>
        <w:t xml:space="preserve">Вепря.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Лєшка ця пригода дуже роздратувала. Він припускав, що </w:t>
      </w:r>
      <w:r>
        <w:rPr>
          <w:rFonts w:ascii="Times New Roman" w:eastAsia="Times New Roman" w:hAnsi="Times New Roman" w:cs="Times New Roman"/>
          <w:color w:val="000000"/>
          <w:sz w:val="28"/>
          <w:szCs w:val="28"/>
          <w:shd w:val="clear" w:color="auto" w:fill="FFFFFF"/>
          <w:lang w:eastAsia="ru-RU"/>
        </w:rPr>
        <w:t>Да</w:t>
      </w:r>
      <w:r>
        <w:rPr>
          <w:rFonts w:ascii="Times New Roman" w:eastAsia="Times New Roman" w:hAnsi="Times New Roman" w:cs="Times New Roman"/>
          <w:color w:val="000000"/>
          <w:sz w:val="28"/>
          <w:szCs w:val="28"/>
          <w:shd w:val="clear" w:color="auto" w:fill="FFFFFF"/>
          <w:lang w:val="uk-UA" w:eastAsia="ru-RU"/>
        </w:rPr>
        <w:t>нило вчинив свій похід за намовою Мстислава, з котрим, видно, відносини у нього тоді і без того були вже не найліпші. У своєму роздратуванні Лєшко постановив наново помиритися з угорським королем: заявив йому, що відступає від своїх претензій на частину Галичини на користь свого зятя Коломана і обіцяв йому поміч проти Мстислава. Це підбадьорило короля Андрія, і він з усіх сил потягнувся, аби чим скорше зібрати військо і вислати його в Галичину. Все це сталося так швидко, що застало Мстислава зовсім не приготованим: його самого навіть не було під час війни в Галичині - був десь на Україні, і не міг вчасно наспіти, щоб оборонити Галичину. Угорські і польські війська зійшлися в західній Галичині і рушили на Перемишль. Мстиславова залога покинула Перемишль. Городок, де були „Судиславові люди“, забунтував проти Мстислава ще на першу вість про угор</w:t>
      </w:r>
      <w:r>
        <w:rPr>
          <w:rFonts w:ascii="Times New Roman" w:eastAsia="Times New Roman" w:hAnsi="Times New Roman" w:cs="Times New Roman"/>
          <w:color w:val="000000"/>
          <w:sz w:val="28"/>
          <w:szCs w:val="28"/>
          <w:shd w:val="clear" w:color="auto" w:fill="FFFFFF"/>
          <w:lang w:val="uk-UA" w:eastAsia="ru-RU"/>
        </w:rPr>
        <w:softHyphen/>
        <w:t>ський похід; вислане туди невелике Мстиславове військо не чуло себе на силах стати проти угорсько-польського війська і подалося</w:t>
      </w:r>
      <w:r w:rsidR="009801E7">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і до Мстислава, що стояв тоді вже на Зубрі. Угорсько-польське військо рушило після цього на Галич. Там на </w:t>
      </w:r>
      <w:r>
        <w:rPr>
          <w:rFonts w:ascii="Times New Roman" w:eastAsia="Times New Roman" w:hAnsi="Times New Roman" w:cs="Times New Roman"/>
          <w:color w:val="000000"/>
          <w:sz w:val="28"/>
          <w:szCs w:val="28"/>
          <w:shd w:val="clear" w:color="auto" w:fill="FFFFFF"/>
          <w:lang w:eastAsia="ru-RU"/>
        </w:rPr>
        <w:t>про</w:t>
      </w:r>
      <w:r w:rsidR="009801E7">
        <w:rPr>
          <w:rFonts w:ascii="Times New Roman" w:eastAsia="Times New Roman" w:hAnsi="Times New Roman" w:cs="Times New Roman"/>
          <w:color w:val="000000"/>
          <w:sz w:val="28"/>
          <w:szCs w:val="28"/>
          <w:shd w:val="clear" w:color="auto" w:fill="FFFFFF"/>
          <w:lang w:val="uk-UA" w:eastAsia="ru-RU"/>
        </w:rPr>
        <w:t>хання</w:t>
      </w:r>
      <w:r>
        <w:rPr>
          <w:rFonts w:ascii="Times New Roman" w:eastAsia="Times New Roman" w:hAnsi="Times New Roman" w:cs="Times New Roman"/>
          <w:color w:val="000000"/>
          <w:sz w:val="28"/>
          <w:szCs w:val="28"/>
          <w:shd w:val="clear" w:color="auto" w:fill="FFFFFF"/>
          <w:lang w:val="uk-UA" w:eastAsia="ru-RU"/>
        </w:rPr>
        <w:t xml:space="preserve"> Мстислава засів Данило і зустрів Коломана і поляків сильним боєм, так що вони відступили і обернулися проти Мстислава та змусили його вийти з Галичини.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Після цього Мстислав втратив надію удержати Галичину і сказав Данилу полишити Галич. Сам він стояв, здається, на Пониззі, і туди удався до нього Данило. Ворожий полк гнався за ним, але він відбився і щасливо прибув до Мстислава, що зустрів його похвалами і подяками за виявлену щирість. Обдарувавши його „великими дарами“ і своїм „борзим сивим конем“, Мстислав відіслав його додому, а сам кинувся збирати в поміч половецьку орду.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Союзники тим часом, опанувавши Галичину, мали апетит і на Волинь. Начальний угорський воєвода, „прегордий Филя“, як його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називає галицький літописець, пішов на Володимир з великим військом — угорським, польським і галицьких бояр, „надіючись обняти землю і висушити море“, як іронізує з нього літописець, пригадуючи йому його гордовиті похвалки на русинів: „один камінь багато горобців побиває!" і другу, менш ясну своїм змістом: ”острый мечю, борзый коню - многая Руси“. Але цей похід не мав результатів: Данило відвернув Лєшка, наславши на Польщу своїх новоздобутих союзників - литовських князів, </w:t>
      </w:r>
      <w:r>
        <w:rPr>
          <w:rFonts w:ascii="Times New Roman" w:eastAsia="Times New Roman" w:hAnsi="Times New Roman" w:cs="Times New Roman"/>
          <w:color w:val="000000"/>
          <w:sz w:val="28"/>
          <w:szCs w:val="28"/>
          <w:shd w:val="clear" w:color="auto" w:fill="FFFFFF"/>
          <w:lang w:eastAsia="ru-RU"/>
        </w:rPr>
        <w:t xml:space="preserve">а против </w:t>
      </w:r>
      <w:r>
        <w:rPr>
          <w:rFonts w:ascii="Times New Roman" w:eastAsia="Times New Roman" w:hAnsi="Times New Roman" w:cs="Times New Roman"/>
          <w:color w:val="000000"/>
          <w:sz w:val="28"/>
          <w:szCs w:val="28"/>
          <w:shd w:val="clear" w:color="auto" w:fill="FFFFFF"/>
          <w:lang w:val="uk-UA" w:eastAsia="ru-RU"/>
        </w:rPr>
        <w:t>військаФилі, що насунуло на Волинь, наспів з</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bCs/>
          <w:color w:val="000000"/>
          <w:sz w:val="28"/>
          <w:szCs w:val="28"/>
          <w:shd w:val="clear" w:color="auto" w:fill="FFFFFF"/>
          <w:lang w:val="uk-UA" w:eastAsia="ru-RU"/>
        </w:rPr>
        <w:t>п</w:t>
      </w:r>
      <w:r>
        <w:rPr>
          <w:rFonts w:ascii="Times New Roman" w:eastAsia="Times New Roman" w:hAnsi="Times New Roman" w:cs="Times New Roman"/>
          <w:color w:val="000000"/>
          <w:sz w:val="28"/>
          <w:szCs w:val="28"/>
          <w:shd w:val="clear" w:color="auto" w:fill="FFFFFF"/>
          <w:lang w:val="uk-UA" w:eastAsia="ru-RU"/>
        </w:rPr>
        <w:t>оловцями Мстислав і змусив вернутися.</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Слідом Мстислав з половецькою ордою і з помічними полками руських князів рушив на Галич. </w:t>
      </w:r>
      <w:r>
        <w:rPr>
          <w:rFonts w:ascii="Times New Roman" w:eastAsia="Times New Roman" w:hAnsi="Times New Roman" w:cs="Times New Roman"/>
          <w:color w:val="000000"/>
          <w:sz w:val="28"/>
          <w:szCs w:val="28"/>
          <w:shd w:val="clear" w:color="auto" w:fill="FFFFFF"/>
          <w:lang w:eastAsia="ru-RU"/>
        </w:rPr>
        <w:t>Ал</w:t>
      </w:r>
      <w:r>
        <w:rPr>
          <w:rFonts w:ascii="Times New Roman" w:eastAsia="Times New Roman" w:hAnsi="Times New Roman" w:cs="Times New Roman"/>
          <w:color w:val="000000"/>
          <w:sz w:val="28"/>
          <w:szCs w:val="28"/>
          <w:shd w:val="clear" w:color="auto" w:fill="FFFFFF"/>
          <w:lang w:val="uk-UA" w:eastAsia="ru-RU"/>
        </w:rPr>
        <w:t xml:space="preserve">е угорська залога зачинилася в Галичі, і Мстислав після кількагодинної битви полишив Галич та пограбувавши околиці, повер-нувся назад о(десь зимою 1220/1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Через короткий час він вибрався, одначе, новим походом, так само з помічними полками руських князів і з половцями, і цього разу з більшим успіхом. Коли він підступив під Галич, угорська залога дала йому битву, але була побита. Мстислав кинувся слідом за втікачами на місто, і після короткої битви, що завязалася при воротах міста, взяв його. Угри і ляхи кинулися до кафедри і замкнулися у фортифікаціях, збудованих Коломаном на кафедрі, та звідти боронилися, кидаючи каміння і стріляючи по Мстиславовому війську. Але довго держатися тут вони </w:t>
      </w:r>
      <w:r>
        <w:rPr>
          <w:rFonts w:ascii="Times New Roman" w:eastAsia="Times New Roman" w:hAnsi="Times New Roman" w:cs="Times New Roman"/>
          <w:color w:val="000000"/>
          <w:sz w:val="28"/>
          <w:szCs w:val="28"/>
          <w:shd w:val="clear" w:color="auto" w:fill="FFFFFF"/>
          <w:lang w:eastAsia="ru-RU"/>
        </w:rPr>
        <w:t xml:space="preserve">но </w:t>
      </w:r>
      <w:r>
        <w:rPr>
          <w:rFonts w:ascii="Times New Roman" w:eastAsia="Times New Roman" w:hAnsi="Times New Roman" w:cs="Times New Roman"/>
          <w:color w:val="000000"/>
          <w:sz w:val="28"/>
          <w:szCs w:val="28"/>
          <w:shd w:val="clear" w:color="auto" w:fill="FFFFFF"/>
          <w:lang w:val="uk-UA" w:eastAsia="ru-RU"/>
        </w:rPr>
        <w:t xml:space="preserve">могли - слідом мусили піддатися через брак води; “Пречиста Богородиця не потерпіла споганення свого храму (тими укріпленнями) і віддала Коломана в руки Мстислава”, каже літописець: </w:t>
      </w:r>
      <w:r>
        <w:rPr>
          <w:rFonts w:ascii="Times New Roman" w:eastAsia="Times New Roman" w:hAnsi="Times New Roman" w:cs="Times New Roman"/>
          <w:color w:val="000000"/>
          <w:sz w:val="28"/>
          <w:szCs w:val="28"/>
          <w:shd w:val="clear" w:color="auto" w:fill="FFFFFF"/>
          <w:lang w:eastAsia="ru-RU"/>
        </w:rPr>
        <w:t>Коло</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eastAsia="ru-RU"/>
        </w:rPr>
        <w:t>ан</w:t>
      </w:r>
      <w:r>
        <w:rPr>
          <w:rFonts w:ascii="Times New Roman" w:eastAsia="Times New Roman" w:hAnsi="Times New Roman" w:cs="Times New Roman"/>
          <w:color w:val="000000"/>
          <w:sz w:val="28"/>
          <w:szCs w:val="28"/>
          <w:shd w:val="clear" w:color="auto" w:fill="FFFFFF"/>
          <w:lang w:val="uk-UA" w:eastAsia="ru-RU"/>
        </w:rPr>
        <w:t xml:space="preserve"> з своєю нареченою, величавий Филя, проводир угорської партії Судислав — всі попали в неволю. Взятих у неволю угрів і ляхів побито, за винятком значніших; Коломана Мстислав відіслав у свій Торчеськ, але з боярами поступив дуже великодушно - дав їм амністію, а їх проводиря Суди-слава, що обіймаючи його коліна, обіцяв йом</w:t>
      </w:r>
      <w:r w:rsidR="009801E7">
        <w:rPr>
          <w:rFonts w:ascii="Times New Roman" w:eastAsia="Times New Roman" w:hAnsi="Times New Roman" w:cs="Times New Roman"/>
          <w:color w:val="000000"/>
          <w:sz w:val="28"/>
          <w:szCs w:val="28"/>
          <w:shd w:val="clear" w:color="auto" w:fill="FFFFFF"/>
          <w:lang w:val="uk-UA" w:eastAsia="ru-RU"/>
        </w:rPr>
        <w:t>у вірність, навіть „честью вели</w:t>
      </w:r>
      <w:r>
        <w:rPr>
          <w:rFonts w:ascii="Times New Roman" w:eastAsia="Times New Roman" w:hAnsi="Times New Roman" w:cs="Times New Roman"/>
          <w:color w:val="000000"/>
          <w:sz w:val="28"/>
          <w:szCs w:val="28"/>
          <w:shd w:val="clear" w:color="auto" w:fill="FFFFFF"/>
          <w:lang w:val="uk-UA" w:eastAsia="ru-RU"/>
        </w:rPr>
        <w:t xml:space="preserve">кою почтивъ“ - дав йому в управу Звенигород. </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Ця невдача підірвала енергію союзників. Угорського короля зрештою займали внутрішні відносини: боротьба з сином і з за-</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гальним невдоволенням в державі, що привело до видання угорської консти-туційної хартії (т. зв. Золотої булли, 1222). Отже про подальшу боротьбу з Мстиславом не було йому що й думати того </w:t>
      </w:r>
      <w:r w:rsidR="009801E7">
        <w:rPr>
          <w:rFonts w:ascii="Times New Roman" w:eastAsia="Times New Roman" w:hAnsi="Times New Roman" w:cs="Times New Roman"/>
          <w:color w:val="000000"/>
          <w:sz w:val="28"/>
          <w:szCs w:val="28"/>
          <w:shd w:val="clear" w:color="auto" w:fill="FFFFFF"/>
          <w:lang w:val="uk-UA" w:eastAsia="ru-RU"/>
        </w:rPr>
        <w:t>разу. Аби увільнити сина з нево</w:t>
      </w:r>
      <w:r>
        <w:rPr>
          <w:rFonts w:ascii="Times New Roman" w:eastAsia="Times New Roman" w:hAnsi="Times New Roman" w:cs="Times New Roman"/>
          <w:color w:val="000000"/>
          <w:sz w:val="28"/>
          <w:szCs w:val="28"/>
          <w:shd w:val="clear" w:color="auto" w:fill="FFFFFF"/>
          <w:lang w:val="uk-UA" w:eastAsia="ru-RU"/>
        </w:rPr>
        <w:t>лі, він зараз розпочав переговори. Лєшко теж помирився з Романовичами, і вся справа скропилася (?) на Олександрі белзькому, що перед тим, відступивши від Мстислава, уложив був союз з Кольоманом і Лєшком: Романовичі напали і знищили Белзьку землю нечуваним способом, аж Мстислав обстав за Олександром і упросив Данила дати йому спокій.</w:t>
      </w:r>
      <w:r>
        <w:rPr>
          <w:rFonts w:ascii="Times New Roman" w:eastAsia="Times New Roman" w:hAnsi="Times New Roman" w:cs="Times New Roman"/>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Але тим часом, як заграничні відносини так добре складалися для Волині і Галичини, попсував справу сам Мстислав. Він дав себе розсварити з Данилом, що був, як бачили ми, дуже діяльним і цінним союзником йому в ці роки. Літописець запев</w:t>
      </w:r>
      <w:r>
        <w:rPr>
          <w:rFonts w:ascii="Times New Roman" w:eastAsia="Times New Roman" w:hAnsi="Times New Roman" w:cs="Times New Roman"/>
          <w:color w:val="000000"/>
          <w:sz w:val="28"/>
          <w:szCs w:val="28"/>
          <w:shd w:val="clear" w:color="auto" w:fill="FFFFFF"/>
          <w:lang w:val="uk-UA" w:eastAsia="ru-RU"/>
        </w:rPr>
        <w:softHyphen/>
        <w:t xml:space="preserve">няє, що Данило нічим не завинив супроти Мстислава, а юдили його на Данила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і Олександр белзький; що Олександр казав, ніби Данило хоче Мстислава вбити; що Данило вивів на чисту воду цю брехню, і що Мстислав сам перед смертю жалкував, що дав боярам, головно Судиславу, намовити себе на Данила. Цьому можна повністю вірити, бо Данило, скільки бачимо, все дуже лояльно поступає супроти Мстислава - аж до смерті його, а Мстислав мусив почувати себе у Галичі досить ніяково перед Данилом, як отчичем галицького стола, і на цьому психологічному грунті легко було в Мстиславу розбудити всякі підозріння на Данила, тим більше, що Мстислав взагалі показує дуже мало інтелігентності.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Знеохочення його до Данила показалося відразу після останньої перемоги над уграми. Галицький літописець говорить справді про це пізніше, пояснюючи, чому Мстислав відав Галичину не Да</w:t>
      </w:r>
      <w:r>
        <w:rPr>
          <w:rFonts w:ascii="Times New Roman" w:eastAsia="Times New Roman" w:hAnsi="Times New Roman" w:cs="Times New Roman"/>
          <w:color w:val="000000"/>
          <w:sz w:val="28"/>
          <w:szCs w:val="28"/>
          <w:shd w:val="clear" w:color="auto" w:fill="FFFFFF"/>
          <w:lang w:val="uk-UA" w:eastAsia="ru-RU"/>
        </w:rPr>
        <w:softHyphen/>
        <w:t xml:space="preserve">нилу, а угорському королевичу. Мстислав, каже він, носився з гадкою передати Галич зятеві Данилу, бо переконувався, що сам не може утримати Галичину, з огляду на боярські інтриги; проводир угорської партії Судислав і його однодумці теж доводили Мстиславу, що він не зможе утриматися в Галичі супроти ворожої боярської партії: „не </w:t>
      </w:r>
      <w:r>
        <w:rPr>
          <w:rFonts w:ascii="Times New Roman" w:eastAsia="Times New Roman" w:hAnsi="Times New Roman" w:cs="Times New Roman"/>
          <w:color w:val="000000"/>
          <w:sz w:val="28"/>
          <w:szCs w:val="28"/>
          <w:shd w:val="clear" w:color="auto" w:fill="FFFFFF"/>
          <w:lang w:eastAsia="ru-RU"/>
        </w:rPr>
        <w:t xml:space="preserve">можешь </w:t>
      </w:r>
      <w:r>
        <w:rPr>
          <w:rFonts w:ascii="Times New Roman" w:eastAsia="Times New Roman" w:hAnsi="Times New Roman" w:cs="Times New Roman"/>
          <w:color w:val="000000"/>
          <w:sz w:val="28"/>
          <w:szCs w:val="28"/>
          <w:shd w:val="clear" w:color="auto" w:fill="FFFFFF"/>
          <w:lang w:val="uk-UA" w:eastAsia="ru-RU"/>
        </w:rPr>
        <w:t xml:space="preserve">бо держати (Галич) І </w:t>
      </w:r>
      <w:r>
        <w:rPr>
          <w:rFonts w:ascii="Times New Roman" w:eastAsia="Times New Roman" w:hAnsi="Times New Roman" w:cs="Times New Roman"/>
          <w:color w:val="000000"/>
          <w:sz w:val="28"/>
          <w:szCs w:val="28"/>
          <w:shd w:val="clear" w:color="auto" w:fill="FFFFFF"/>
          <w:lang w:eastAsia="ru-RU"/>
        </w:rPr>
        <w:t xml:space="preserve">самъ, а бояре </w:t>
      </w:r>
      <w:r>
        <w:rPr>
          <w:rFonts w:ascii="Times New Roman" w:eastAsia="Times New Roman" w:hAnsi="Times New Roman" w:cs="Times New Roman"/>
          <w:color w:val="000000"/>
          <w:sz w:val="28"/>
          <w:szCs w:val="28"/>
          <w:shd w:val="clear" w:color="auto" w:fill="FFFFFF"/>
          <w:lang w:val="uk-UA" w:eastAsia="ru-RU"/>
        </w:rPr>
        <w:t xml:space="preserve">не хотять тебе“; але вони прирадили віддати Галич не Данилу, а видати другу доньку за найменшого угорського </w:t>
      </w:r>
      <w:r>
        <w:rPr>
          <w:rFonts w:ascii="Times New Roman" w:eastAsia="Times New Roman" w:hAnsi="Times New Roman" w:cs="Times New Roman"/>
          <w:color w:val="000000"/>
          <w:sz w:val="28"/>
          <w:szCs w:val="28"/>
          <w:shd w:val="clear" w:color="auto" w:fill="FFFFFF"/>
          <w:lang w:eastAsia="ru-RU"/>
        </w:rPr>
        <w:t>ко</w:t>
      </w:r>
      <w:r>
        <w:rPr>
          <w:rFonts w:ascii="Times New Roman" w:eastAsia="Times New Roman" w:hAnsi="Times New Roman" w:cs="Times New Roman"/>
          <w:color w:val="000000"/>
          <w:sz w:val="28"/>
          <w:szCs w:val="28"/>
          <w:shd w:val="clear" w:color="auto" w:fill="FFFFFF"/>
          <w:lang w:val="uk-UA" w:eastAsia="ru-RU"/>
        </w:rPr>
        <w:t xml:space="preserve">ролевича Андрія і йому віддати Галичину: „бо коли даси </w:t>
      </w:r>
      <w:r>
        <w:rPr>
          <w:rFonts w:ascii="Times New Roman" w:eastAsia="Times New Roman" w:hAnsi="Times New Roman" w:cs="Times New Roman"/>
          <w:color w:val="000000"/>
          <w:sz w:val="28"/>
          <w:szCs w:val="28"/>
          <w:shd w:val="clear" w:color="auto" w:fill="FFFFFF"/>
          <w:lang w:eastAsia="ru-RU"/>
        </w:rPr>
        <w:t>короле</w:t>
      </w:r>
      <w:r>
        <w:rPr>
          <w:rFonts w:ascii="Times New Roman" w:eastAsia="Times New Roman" w:hAnsi="Times New Roman" w:cs="Times New Roman"/>
          <w:color w:val="000000"/>
          <w:sz w:val="28"/>
          <w:szCs w:val="28"/>
          <w:shd w:val="clear" w:color="auto" w:fill="FFFFFF"/>
          <w:lang w:val="uk-UA" w:eastAsia="ru-RU"/>
        </w:rPr>
        <w:t>вичу, то зможеш, коли схочеш, назад від нього відібрати, а як даси Галич Данилу, то вже Галич навіки втрачений для тебе, бо г</w:t>
      </w:r>
      <w:r>
        <w:rPr>
          <w:rFonts w:ascii="Times New Roman" w:eastAsia="Times New Roman" w:hAnsi="Times New Roman" w:cs="Times New Roman"/>
          <w:color w:val="000000"/>
          <w:sz w:val="28"/>
          <w:szCs w:val="28"/>
          <w:shd w:val="clear" w:color="auto" w:fill="FFFFFF"/>
          <w:lang w:eastAsia="ru-RU"/>
        </w:rPr>
        <w:t>аличан</w:t>
      </w:r>
      <w:r>
        <w:rPr>
          <w:rFonts w:ascii="Times New Roman" w:eastAsia="Times New Roman" w:hAnsi="Times New Roman" w:cs="Times New Roman"/>
          <w:color w:val="000000"/>
          <w:sz w:val="28"/>
          <w:szCs w:val="28"/>
          <w:shd w:val="clear" w:color="auto" w:fill="FFFFFF"/>
          <w:lang w:val="uk-UA" w:eastAsia="ru-RU"/>
        </w:rPr>
        <w:t>и (люди) хочуть Данила“.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-40-</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Ці мотиви, котрими галицький літописець мотивує останні розпоряд-ження Мстислава в Галичині, зовсім правдоподібні, але вони важливі також і для ранішого часу, безпосередньо після останньої перемоги Мстислава над уграми. Рішення свої Мстислав повзяв уже незабаром після тієї кампанії; на це виразно вказує зміст угоди, заведеної Мстиславом з Андрієм у 1222 р. Він відомий нам з автентичного документа - папського листа (з поч. 1223 </w:t>
      </w:r>
      <w:r>
        <w:rPr>
          <w:rFonts w:ascii="Times New Roman" w:eastAsia="Times New Roman" w:hAnsi="Times New Roman" w:cs="Times New Roman"/>
          <w:color w:val="000000"/>
          <w:sz w:val="28"/>
          <w:szCs w:val="28"/>
          <w:shd w:val="clear" w:color="auto" w:fill="FFFFFF"/>
          <w:lang w:val="fr-FR" w:eastAsia="ru-RU"/>
        </w:rPr>
        <w:t xml:space="preserve">p.), </w:t>
      </w:r>
      <w:r>
        <w:rPr>
          <w:rFonts w:ascii="Times New Roman" w:eastAsia="Times New Roman" w:hAnsi="Times New Roman" w:cs="Times New Roman"/>
          <w:color w:val="000000"/>
          <w:sz w:val="28"/>
          <w:szCs w:val="28"/>
          <w:shd w:val="clear" w:color="auto" w:fill="FFFFFF"/>
          <w:lang w:val="uk-UA" w:eastAsia="ru-RU"/>
        </w:rPr>
        <w:t>писаного у відповідь на реляцію Андрія</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Звідси довідуємося, що для звільнення з неволі Коломана з Саломеєю і іншими значними уграми Андрій мусив відректися від всяких претензій на Галичину для Коломана, але натомість було умовлено, що Мстислав видасть доньку за третього Андрієвого сина, теж Андрія на ім'я, і той дістане від Мстислава Галичину.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Очевидно, з боку Мстислава це була добровільна уступка, бо він мав усяку можливість диктувати умови уграм, і ми її не пояснимо інакше, як тільки поданими літописцем мотивами, що знову могли утворитися тільки на грунті роздратування Мстислава на Данила. </w:t>
      </w:r>
      <w:r>
        <w:rPr>
          <w:rFonts w:ascii="Times New Roman" w:eastAsia="Times New Roman" w:hAnsi="Times New Roman" w:cs="Times New Roman"/>
          <w:color w:val="000000"/>
          <w:sz w:val="28"/>
          <w:szCs w:val="28"/>
          <w:shd w:val="clear" w:color="auto" w:fill="FFFFFF"/>
          <w:lang w:eastAsia="ru-RU"/>
        </w:rPr>
        <w:t>Під'юджений</w:t>
      </w:r>
      <w:r>
        <w:rPr>
          <w:rFonts w:ascii="Times New Roman" w:eastAsia="Times New Roman" w:hAnsi="Times New Roman" w:cs="Times New Roman"/>
          <w:color w:val="000000"/>
          <w:sz w:val="28"/>
          <w:szCs w:val="28"/>
          <w:shd w:val="clear" w:color="auto" w:fill="FFFFFF"/>
          <w:lang w:val="uk-UA" w:eastAsia="ru-RU"/>
        </w:rPr>
        <w:t xml:space="preserve"> на Данила Олександром після походу на татар 1223 р., де брали участь і Мстислав, і Данило, і де Мстислав через свою амбіцію відіграв досить сумну роль, він навіть вибрався походом на Данила разом з</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Олександром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воювати Данилову волость. Але Данило, запросивши на допомогу Лєшка, змусив Мстислава вернутися,</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і справа знову скінчилася на пустошенні Белзької землі і приграничних околиць Галичини. Мстислав вибирався потім новим походом, але Данилу вдалося пояснити Мстиславу несправедливість його підозрінь, і на княжому </w:t>
      </w:r>
      <w:r>
        <w:rPr>
          <w:rFonts w:ascii="Times New Roman" w:eastAsia="Times New Roman" w:hAnsi="Times New Roman" w:cs="Times New Roman"/>
          <w:color w:val="000000"/>
          <w:sz w:val="28"/>
          <w:szCs w:val="28"/>
          <w:shd w:val="clear" w:color="auto" w:fill="FFFFFF"/>
          <w:lang w:eastAsia="ru-RU"/>
        </w:rPr>
        <w:t>з'їзді</w:t>
      </w:r>
      <w:r>
        <w:rPr>
          <w:rFonts w:ascii="Times New Roman" w:eastAsia="Times New Roman" w:hAnsi="Times New Roman" w:cs="Times New Roman"/>
          <w:color w:val="000000"/>
          <w:sz w:val="28"/>
          <w:szCs w:val="28"/>
          <w:shd w:val="clear" w:color="auto" w:fill="FFFFFF"/>
          <w:lang w:val="uk-UA" w:eastAsia="ru-RU"/>
        </w:rPr>
        <w:t xml:space="preserve"> у Перемилі відносини їх, бодай на зверх, приведено до порядку</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bookmarkStart w:id="7" w:name="bookmark6"/>
      <w:bookmarkEnd w:id="7"/>
      <w:r>
        <w:rPr>
          <w:rFonts w:ascii="Times New Roman" w:eastAsia="Times New Roman" w:hAnsi="Times New Roman" w:cs="Times New Roman"/>
          <w:color w:val="000000"/>
          <w:sz w:val="28"/>
          <w:szCs w:val="28"/>
          <w:shd w:val="clear" w:color="auto" w:fill="FFFFFF"/>
          <w:lang w:val="uk-UA" w:eastAsia="ru-RU"/>
        </w:rPr>
        <w:t>Тим часом у самій Галичині Мстислав грав досить нужденну роль. В руках боярських</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політиків цей</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славний вояк був безпорадним знаряддям, і во-ни без кінця плели сітку своїх інтриг, знаходячи собі опору на угорському дво-рі. Відносини до Угорщини не вста-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Т</w:t>
      </w:r>
      <w:r>
        <w:rPr>
          <w:rFonts w:ascii="Times New Roman" w:eastAsia="Times New Roman" w:hAnsi="Times New Roman" w:cs="Times New Roman"/>
          <w:bCs/>
          <w:color w:val="000000"/>
          <w:sz w:val="24"/>
          <w:szCs w:val="24"/>
          <w:shd w:val="clear" w:color="auto" w:fill="FFFFFF"/>
          <w:lang w:val="en-US" w:eastAsia="ru-RU"/>
        </w:rPr>
        <w:t>heiner</w:t>
      </w:r>
      <w:r>
        <w:rPr>
          <w:rFonts w:ascii="Times New Roman" w:eastAsia="Times New Roman" w:hAnsi="Times New Roman" w:cs="Times New Roman"/>
          <w:bCs/>
          <w:color w:val="000000"/>
          <w:sz w:val="24"/>
          <w:szCs w:val="24"/>
          <w:shd w:val="clear" w:color="auto" w:fill="FFFFFF"/>
          <w:lang w:val="uk-UA" w:eastAsia="ru-RU"/>
        </w:rPr>
        <w:t xml:space="preserve"> Мо</w:t>
      </w:r>
      <w:r>
        <w:rPr>
          <w:rFonts w:ascii="Times New Roman" w:eastAsia="Times New Roman" w:hAnsi="Times New Roman" w:cs="Times New Roman"/>
          <w:bCs/>
          <w:color w:val="000000"/>
          <w:sz w:val="24"/>
          <w:szCs w:val="24"/>
          <w:shd w:val="clear" w:color="auto" w:fill="FFFFFF"/>
          <w:lang w:val="en-US" w:eastAsia="ru-RU"/>
        </w:rPr>
        <w:t>num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U</w:t>
      </w:r>
      <w:r>
        <w:rPr>
          <w:rFonts w:ascii="Times New Roman" w:eastAsia="Times New Roman" w:hAnsi="Times New Roman" w:cs="Times New Roman"/>
          <w:bCs/>
          <w:color w:val="000000"/>
          <w:sz w:val="24"/>
          <w:szCs w:val="24"/>
          <w:shd w:val="clear" w:color="auto" w:fill="FFFFFF"/>
          <w:lang w:val="fr-FR" w:eastAsia="ru-RU"/>
        </w:rPr>
        <w:t xml:space="preserve">ngariae </w:t>
      </w:r>
      <w:r>
        <w:rPr>
          <w:rFonts w:ascii="Times New Roman" w:eastAsia="Times New Roman" w:hAnsi="Times New Roman" w:cs="Times New Roman"/>
          <w:bCs/>
          <w:color w:val="000000"/>
          <w:sz w:val="24"/>
          <w:szCs w:val="24"/>
          <w:shd w:val="clear" w:color="auto" w:fill="FFFFFF"/>
          <w:lang w:val="uk-UA" w:eastAsia="ru-RU"/>
        </w:rPr>
        <w:t xml:space="preserve">І ч. 65: </w:t>
      </w:r>
      <w:r>
        <w:rPr>
          <w:rFonts w:ascii="Times New Roman" w:eastAsia="Times New Roman" w:hAnsi="Times New Roman" w:cs="Times New Roman"/>
          <w:bCs/>
          <w:color w:val="000000"/>
          <w:sz w:val="24"/>
          <w:szCs w:val="24"/>
          <w:shd w:val="clear" w:color="auto" w:fill="FFFFFF"/>
          <w:lang w:val="de-DE" w:eastAsia="ru-RU"/>
        </w:rPr>
        <w:t xml:space="preserve">casu sinistro accidit, regem </w:t>
      </w:r>
      <w:r>
        <w:rPr>
          <w:rFonts w:ascii="Times New Roman" w:eastAsia="Times New Roman" w:hAnsi="Times New Roman" w:cs="Times New Roman"/>
          <w:bCs/>
          <w:color w:val="000000"/>
          <w:sz w:val="24"/>
          <w:szCs w:val="24"/>
          <w:shd w:val="clear" w:color="auto" w:fill="FFFFFF"/>
          <w:lang w:val="uk-UA" w:eastAsia="ru-RU"/>
        </w:rPr>
        <w:t xml:space="preserve">(Коломан) </w:t>
      </w:r>
      <w:r>
        <w:rPr>
          <w:rFonts w:ascii="Times New Roman" w:eastAsia="Times New Roman" w:hAnsi="Times New Roman" w:cs="Times New Roman"/>
          <w:bCs/>
          <w:color w:val="000000"/>
          <w:sz w:val="24"/>
          <w:szCs w:val="24"/>
          <w:shd w:val="clear" w:color="auto" w:fill="FFFFFF"/>
          <w:lang w:val="en-US" w:eastAsia="ru-RU"/>
        </w:rPr>
        <w:t>cum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sponsa</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sua et </w:t>
      </w:r>
      <w:r>
        <w:rPr>
          <w:rFonts w:ascii="Times New Roman" w:eastAsia="Times New Roman" w:hAnsi="Times New Roman" w:cs="Times New Roman"/>
          <w:bCs/>
          <w:color w:val="000000"/>
          <w:sz w:val="24"/>
          <w:szCs w:val="24"/>
          <w:shd w:val="clear" w:color="auto" w:fill="FFFFFF"/>
          <w:lang w:val="en-US" w:eastAsia="ru-RU"/>
        </w:rPr>
        <w:t>pluribus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aliis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nobilibus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a</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tuis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hostibus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captivari</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et</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tamdiu</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extra</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regnum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ipsum</w:t>
      </w:r>
      <w:r>
        <w:rPr>
          <w:rFonts w:ascii="Times New Roman" w:eastAsia="Times New Roman" w:hAnsi="Times New Roman" w:cs="Times New Roman"/>
          <w:bCs/>
          <w:color w:val="000000"/>
          <w:sz w:val="24"/>
          <w:szCs w:val="24"/>
          <w:shd w:val="clear" w:color="auto" w:fill="FFFFFF"/>
          <w:lang w:val="uk-UA" w:eastAsia="ru-RU"/>
        </w:rPr>
        <w:t xml:space="preserve"> (поза Галичиною) </w:t>
      </w:r>
      <w:r>
        <w:rPr>
          <w:rFonts w:ascii="Times New Roman" w:eastAsia="Times New Roman" w:hAnsi="Times New Roman" w:cs="Times New Roman"/>
          <w:bCs/>
          <w:color w:val="000000"/>
          <w:sz w:val="24"/>
          <w:szCs w:val="24"/>
          <w:shd w:val="clear" w:color="auto" w:fill="FFFFFF"/>
          <w:lang w:val="en-US" w:eastAsia="ru-RU"/>
        </w:rPr>
        <w:t>mans</w:t>
      </w:r>
      <w:r>
        <w:rPr>
          <w:rFonts w:ascii="Times New Roman" w:eastAsia="Times New Roman" w:hAnsi="Times New Roman" w:cs="Times New Roman"/>
          <w:bCs/>
          <w:color w:val="000000"/>
          <w:sz w:val="24"/>
          <w:szCs w:val="24"/>
          <w:shd w:val="clear" w:color="auto" w:fill="FFFFFF"/>
          <w:lang w:val="uk-UA" w:eastAsia="ru-RU"/>
        </w:rPr>
        <w:softHyphen/>
      </w:r>
      <w:r>
        <w:rPr>
          <w:rFonts w:ascii="Times New Roman" w:eastAsia="Times New Roman" w:hAnsi="Times New Roman" w:cs="Times New Roman"/>
          <w:bCs/>
          <w:color w:val="000000"/>
          <w:sz w:val="24"/>
          <w:szCs w:val="24"/>
          <w:shd w:val="clear" w:color="auto" w:fill="FFFFFF"/>
          <w:lang w:val="en-US" w:eastAsia="ru-RU"/>
        </w:rPr>
        <w:t>ipatos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custodie</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detineri</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donec</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necessitate</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compulsus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cum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ipsos</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aliter liberare non posses, </w:t>
      </w:r>
      <w:r>
        <w:rPr>
          <w:rFonts w:ascii="Times New Roman" w:eastAsia="Times New Roman" w:hAnsi="Times New Roman" w:cs="Times New Roman"/>
          <w:bCs/>
          <w:color w:val="000000"/>
          <w:sz w:val="24"/>
          <w:szCs w:val="24"/>
          <w:shd w:val="clear" w:color="auto" w:fill="FFFFFF"/>
          <w:lang w:val="en-US" w:eastAsia="ru-RU"/>
        </w:rPr>
        <w:t>iuramento</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prestito</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promisisti</w:t>
      </w:r>
      <w:r>
        <w:rPr>
          <w:rFonts w:ascii="Times New Roman" w:eastAsia="Times New Roman" w:hAnsi="Times New Roman" w:cs="Times New Roman"/>
          <w:bCs/>
          <w:color w:val="000000"/>
          <w:sz w:val="24"/>
          <w:szCs w:val="24"/>
          <w:shd w:val="clear" w:color="auto" w:fill="FFFFFF"/>
          <w:lang w:val="uk-UA" w:eastAsia="ru-RU"/>
        </w:rPr>
        <w:t xml:space="preserve"> (кор. Андрій), </w:t>
      </w:r>
      <w:r>
        <w:rPr>
          <w:rFonts w:ascii="Times New Roman" w:eastAsia="Times New Roman" w:hAnsi="Times New Roman" w:cs="Times New Roman"/>
          <w:bCs/>
          <w:color w:val="000000"/>
          <w:sz w:val="24"/>
          <w:szCs w:val="24"/>
          <w:shd w:val="clear" w:color="auto" w:fill="FFFFFF"/>
          <w:lang w:val="en-US" w:eastAsia="ru-RU"/>
        </w:rPr>
        <w:t>quod</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et </w:t>
      </w:r>
      <w:r>
        <w:rPr>
          <w:rFonts w:ascii="Times New Roman" w:eastAsia="Times New Roman" w:hAnsi="Times New Roman" w:cs="Times New Roman"/>
          <w:bCs/>
          <w:color w:val="000000"/>
          <w:sz w:val="24"/>
          <w:szCs w:val="24"/>
          <w:shd w:val="clear" w:color="auto" w:fill="FFFFFF"/>
          <w:lang w:val="uk-UA" w:eastAsia="ru-RU"/>
        </w:rPr>
        <w:t xml:space="preserve">(прогалина) </w:t>
      </w:r>
      <w:r>
        <w:rPr>
          <w:rFonts w:ascii="Times New Roman" w:eastAsia="Times New Roman" w:hAnsi="Times New Roman" w:cs="Times New Roman"/>
          <w:bCs/>
          <w:color w:val="000000"/>
          <w:sz w:val="24"/>
          <w:szCs w:val="24"/>
          <w:shd w:val="clear" w:color="auto" w:fill="FFFFFF"/>
          <w:lang w:val="en-US" w:eastAsia="ru-RU"/>
        </w:rPr>
        <w:t>filio</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tuo</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tertio genito </w:t>
      </w:r>
      <w:r>
        <w:rPr>
          <w:rFonts w:ascii="Times New Roman" w:eastAsia="Times New Roman" w:hAnsi="Times New Roman" w:cs="Times New Roman"/>
          <w:bCs/>
          <w:color w:val="000000"/>
          <w:sz w:val="24"/>
          <w:szCs w:val="24"/>
          <w:shd w:val="clear" w:color="auto" w:fill="FFFFFF"/>
          <w:lang w:val="uk-UA" w:eastAsia="ru-RU"/>
        </w:rPr>
        <w:t xml:space="preserve">(королевичу Андрію) </w:t>
      </w:r>
      <w:r>
        <w:rPr>
          <w:rFonts w:ascii="Times New Roman" w:eastAsia="Times New Roman" w:hAnsi="Times New Roman" w:cs="Times New Roman"/>
          <w:bCs/>
          <w:color w:val="000000"/>
          <w:sz w:val="24"/>
          <w:szCs w:val="24"/>
          <w:shd w:val="clear" w:color="auto" w:fill="FFFFFF"/>
          <w:lang w:val="fr-FR" w:eastAsia="ru-RU"/>
        </w:rPr>
        <w:t xml:space="preserve">concessimus </w:t>
      </w:r>
      <w:r>
        <w:rPr>
          <w:rFonts w:ascii="Times New Roman" w:eastAsia="Times New Roman" w:hAnsi="Times New Roman" w:cs="Times New Roman"/>
          <w:bCs/>
          <w:color w:val="000000"/>
          <w:sz w:val="24"/>
          <w:szCs w:val="24"/>
          <w:shd w:val="clear" w:color="auto" w:fill="FFFFFF"/>
          <w:lang w:val="uk-UA" w:eastAsia="ru-RU"/>
        </w:rPr>
        <w:t xml:space="preserve">(може </w:t>
      </w:r>
      <w:r>
        <w:rPr>
          <w:rFonts w:ascii="Times New Roman" w:eastAsia="Times New Roman" w:hAnsi="Times New Roman" w:cs="Times New Roman"/>
          <w:bCs/>
          <w:color w:val="000000"/>
          <w:sz w:val="24"/>
          <w:szCs w:val="24"/>
          <w:shd w:val="clear" w:color="auto" w:fill="FFFFFF"/>
          <w:lang w:val="en-US" w:eastAsia="ru-RU"/>
        </w:rPr>
        <w:t>concessisti</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ipsum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fr-FR" w:eastAsia="ru-RU"/>
        </w:rPr>
        <w:t xml:space="preserve">regnum prefatum </w:t>
      </w:r>
      <w:r>
        <w:rPr>
          <w:rFonts w:ascii="Times New Roman" w:eastAsia="Times New Roman" w:hAnsi="Times New Roman" w:cs="Times New Roman"/>
          <w:bCs/>
          <w:color w:val="000000"/>
          <w:sz w:val="24"/>
          <w:szCs w:val="24"/>
          <w:shd w:val="clear" w:color="auto" w:fill="FFFFFF"/>
          <w:lang w:val="uk-UA" w:eastAsia="ru-RU"/>
        </w:rPr>
        <w:t xml:space="preserve">(прогалина) </w:t>
      </w:r>
      <w:r>
        <w:rPr>
          <w:rFonts w:ascii="Times New Roman" w:eastAsia="Times New Roman" w:hAnsi="Times New Roman" w:cs="Times New Roman"/>
          <w:bCs/>
          <w:color w:val="000000"/>
          <w:sz w:val="24"/>
          <w:szCs w:val="24"/>
          <w:shd w:val="clear" w:color="auto" w:fill="FFFFFF"/>
          <w:lang w:val="fr-FR" w:eastAsia="ru-RU"/>
        </w:rPr>
        <w:t>filiam nobilis viri Mi</w:t>
      </w:r>
      <w:r>
        <w:rPr>
          <w:rFonts w:ascii="Times New Roman" w:eastAsia="Times New Roman" w:hAnsi="Times New Roman" w:cs="Times New Roman"/>
          <w:bCs/>
          <w:color w:val="000000"/>
          <w:sz w:val="24"/>
          <w:szCs w:val="24"/>
          <w:shd w:val="clear" w:color="auto" w:fill="FFFFFF"/>
          <w:lang w:val="fr-FR" w:eastAsia="ru-RU"/>
        </w:rPr>
        <w:softHyphen/>
      </w:r>
      <w:r>
        <w:rPr>
          <w:rFonts w:ascii="Times New Roman" w:eastAsia="Times New Roman" w:hAnsi="Times New Roman" w:cs="Times New Roman"/>
          <w:bCs/>
          <w:color w:val="000000"/>
          <w:sz w:val="24"/>
          <w:szCs w:val="24"/>
          <w:shd w:val="clear" w:color="auto" w:fill="FFFFFF"/>
          <w:lang w:val="en-US" w:eastAsia="ru-RU"/>
        </w:rPr>
        <w:t>sozlau</w:t>
      </w:r>
      <w:r>
        <w:rPr>
          <w:rFonts w:ascii="Times New Roman" w:eastAsia="Times New Roman" w:hAnsi="Times New Roman" w:cs="Times New Roman"/>
          <w:bCs/>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de-DE" w:eastAsia="ru-RU"/>
        </w:rPr>
        <w:t>(M</w:t>
      </w:r>
      <w:r>
        <w:rPr>
          <w:rFonts w:ascii="Times New Roman" w:eastAsia="Times New Roman" w:hAnsi="Times New Roman" w:cs="Times New Roman"/>
          <w:color w:val="000000"/>
          <w:sz w:val="24"/>
          <w:szCs w:val="24"/>
          <w:shd w:val="clear" w:color="auto" w:fill="FFFFFF"/>
          <w:lang w:val="uk-UA" w:eastAsia="ru-RU"/>
        </w:rPr>
        <w:t xml:space="preserve">стислав) </w:t>
      </w:r>
      <w:r>
        <w:rPr>
          <w:rFonts w:ascii="Times New Roman" w:eastAsia="Times New Roman" w:hAnsi="Times New Roman" w:cs="Times New Roman"/>
          <w:bCs/>
          <w:color w:val="000000"/>
          <w:sz w:val="24"/>
          <w:szCs w:val="24"/>
          <w:shd w:val="clear" w:color="auto" w:fill="FFFFFF"/>
          <w:lang w:val="fr-FR" w:eastAsia="ru-RU"/>
        </w:rPr>
        <w:t xml:space="preserve">matrimonialiter copulares. </w:t>
      </w:r>
      <w:r>
        <w:rPr>
          <w:rFonts w:ascii="Times New Roman" w:eastAsia="Times New Roman" w:hAnsi="Times New Roman" w:cs="Times New Roman"/>
          <w:color w:val="000000"/>
          <w:sz w:val="24"/>
          <w:szCs w:val="24"/>
          <w:shd w:val="clear" w:color="auto" w:fill="FFFFFF"/>
          <w:lang w:val="uk-UA" w:eastAsia="ru-RU"/>
        </w:rPr>
        <w:t>Не зважаючи на прогалини, зміст угоди ясний.</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2</w:t>
      </w:r>
      <w:r>
        <w:rPr>
          <w:rFonts w:ascii="Times New Roman" w:eastAsia="Times New Roman" w:hAnsi="Times New Roman" w:cs="Times New Roman"/>
          <w:bCs/>
          <w:color w:val="000000"/>
          <w:sz w:val="24"/>
          <w:szCs w:val="24"/>
          <w:shd w:val="clear" w:color="auto" w:fill="FFFFFF"/>
          <w:lang w:val="uk-UA" w:eastAsia="ru-RU"/>
        </w:rPr>
        <w:t>Іпат. с.</w:t>
      </w:r>
      <w:r>
        <w:rPr>
          <w:rFonts w:ascii="Times New Roman" w:eastAsia="Times New Roman" w:hAnsi="Times New Roman" w:cs="Times New Roman"/>
          <w:bCs/>
          <w:color w:val="000000"/>
          <w:sz w:val="24"/>
          <w:szCs w:val="24"/>
          <w:shd w:val="clear" w:color="auto" w:fill="FFFFFF"/>
          <w:lang w:eastAsia="ru-RU"/>
        </w:rPr>
        <w:t xml:space="preserve"> 498.</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-41-</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новилися з угодою 1222 р. Андрій, очевидно, не міг переболіти упадку Коло-мана, і слідом після угоди вислав до папи реляцію про неї, стилізовану так, щоб дістати увільнення від своєї присяг Мстиславу. Папа, дійсно, увільнив Андрія від присяги, признаючи його нову умову з Мстиславом неважною супроти давнішої, укладеної з Лєшком (про Коломана). Але з цього морального права Андрій, зайнятий внутрішніми справами, того разу не мав ніякої спромоги скористатися. Він вислав свого сина Андрія в Галичину і той заручився з донькою Мстислава та дістав від нього Перемишль.</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Цей немудрий крок тільки підлив олії у вогонь боярської політики. Уже перед тим проводирі боярської політики юдили боярські кола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 xml:space="preserve">Мстислава. Один з них - Жирослав пустив поголоску, що Мстислав хоче вчинити над боярами різню в стилі Ігоревичів: „хощеть ви предати тестеви своєму Котяну на избитьє“;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повіривши в те, почали втікати в гори, але Мстиславу вдалося переконати їх в неправдивості цієї поголоски: висланий </w:t>
      </w:r>
      <w:r>
        <w:rPr>
          <w:rFonts w:ascii="Times New Roman" w:eastAsia="Times New Roman" w:hAnsi="Times New Roman" w:cs="Times New Roman"/>
          <w:color w:val="000000"/>
          <w:sz w:val="28"/>
          <w:szCs w:val="28"/>
          <w:shd w:val="clear" w:color="auto" w:fill="FFFFFF"/>
          <w:lang w:eastAsia="ru-RU"/>
        </w:rPr>
        <w:t>ни</w:t>
      </w:r>
      <w:r>
        <w:rPr>
          <w:rFonts w:ascii="Times New Roman" w:eastAsia="Times New Roman" w:hAnsi="Times New Roman" w:cs="Times New Roman"/>
          <w:color w:val="000000"/>
          <w:sz w:val="28"/>
          <w:szCs w:val="28"/>
          <w:shd w:val="clear" w:color="auto" w:fill="FFFFFF"/>
          <w:lang w:val="uk-UA" w:eastAsia="ru-RU"/>
        </w:rPr>
        <w:t xml:space="preserve">м до настрашених </w:t>
      </w:r>
      <w:r>
        <w:rPr>
          <w:rFonts w:ascii="Times New Roman" w:eastAsia="Times New Roman" w:hAnsi="Times New Roman" w:cs="Times New Roman"/>
          <w:color w:val="000000"/>
          <w:sz w:val="28"/>
          <w:szCs w:val="28"/>
          <w:shd w:val="clear" w:color="auto" w:fill="FFFFFF"/>
          <w:lang w:eastAsia="ru-RU"/>
        </w:rPr>
        <w:t xml:space="preserve">бояр духовник </w:t>
      </w:r>
      <w:r>
        <w:rPr>
          <w:rFonts w:ascii="Times New Roman" w:eastAsia="Times New Roman" w:hAnsi="Times New Roman" w:cs="Times New Roman"/>
          <w:color w:val="000000"/>
          <w:sz w:val="28"/>
          <w:szCs w:val="28"/>
          <w:shd w:val="clear" w:color="auto" w:fill="FFFFFF"/>
          <w:lang w:val="uk-UA" w:eastAsia="ru-RU"/>
        </w:rPr>
        <w:t xml:space="preserve">його </w:t>
      </w:r>
      <w:r>
        <w:rPr>
          <w:rFonts w:ascii="Times New Roman" w:eastAsia="Times New Roman" w:hAnsi="Times New Roman" w:cs="Times New Roman"/>
          <w:color w:val="000000"/>
          <w:sz w:val="28"/>
          <w:szCs w:val="28"/>
          <w:shd w:val="clear" w:color="auto" w:fill="FFFFFF"/>
          <w:lang w:eastAsia="ru-RU"/>
        </w:rPr>
        <w:t xml:space="preserve">Тимотей </w:t>
      </w:r>
      <w:r>
        <w:rPr>
          <w:rFonts w:ascii="Times New Roman" w:eastAsia="Times New Roman" w:hAnsi="Times New Roman" w:cs="Times New Roman"/>
          <w:color w:val="000000"/>
          <w:sz w:val="28"/>
          <w:szCs w:val="28"/>
          <w:shd w:val="clear" w:color="auto" w:fill="FFFFFF"/>
          <w:lang w:val="uk-UA" w:eastAsia="ru-RU"/>
        </w:rPr>
        <w:t>привів їх назад до Мстислава, а Жирослава за цю брехню Мстислав нагнав від себе. Проти Мстислава Жирослав, здається, уже тоді висував сина по</w:t>
      </w:r>
      <w:r>
        <w:rPr>
          <w:rFonts w:ascii="Times New Roman" w:eastAsia="Times New Roman" w:hAnsi="Times New Roman" w:cs="Times New Roman"/>
          <w:color w:val="000000"/>
          <w:sz w:val="28"/>
          <w:szCs w:val="28"/>
          <w:shd w:val="clear" w:color="auto" w:fill="FFFFFF"/>
          <w:lang w:val="uk-UA" w:eastAsia="ru-RU"/>
        </w:rPr>
        <w:softHyphen/>
        <w:t>кійного київського князя Мстислава Романовича - відомого нам Ізяслава, що відіграв досить визначну роль у пізніших замішан</w:t>
      </w:r>
      <w:r>
        <w:rPr>
          <w:rFonts w:ascii="Times New Roman" w:eastAsia="Times New Roman" w:hAnsi="Times New Roman" w:cs="Times New Roman"/>
          <w:color w:val="000000"/>
          <w:sz w:val="28"/>
          <w:szCs w:val="28"/>
          <w:shd w:val="clear" w:color="auto" w:fill="FFFFFF"/>
          <w:lang w:val="uk-UA" w:eastAsia="ru-RU"/>
        </w:rPr>
        <w:softHyphen/>
        <w:t>нях: нагнаний Мстиславом Жирослав удався до нього.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 таких обставинах скоро в Перемишлі засів з руки Мсти</w:t>
      </w:r>
      <w:r>
        <w:rPr>
          <w:rFonts w:ascii="Times New Roman" w:eastAsia="Times New Roman" w:hAnsi="Times New Roman" w:cs="Times New Roman"/>
          <w:color w:val="000000"/>
          <w:sz w:val="28"/>
          <w:szCs w:val="28"/>
          <w:shd w:val="clear" w:color="auto" w:fill="FFFFFF"/>
          <w:lang w:val="uk-UA" w:eastAsia="ru-RU"/>
        </w:rPr>
        <w:softHyphen/>
        <w:t>слава коро-левич Андрій, його двір стає вогнищем боярської воро</w:t>
      </w:r>
      <w:r>
        <w:rPr>
          <w:rFonts w:ascii="Times New Roman" w:eastAsia="Times New Roman" w:hAnsi="Times New Roman" w:cs="Times New Roman"/>
          <w:color w:val="000000"/>
          <w:sz w:val="28"/>
          <w:szCs w:val="28"/>
          <w:shd w:val="clear" w:color="auto" w:fill="FFFFFF"/>
          <w:lang w:val="uk-UA" w:eastAsia="ru-RU"/>
        </w:rPr>
        <w:softHyphen/>
        <w:t xml:space="preserve">хобні. Один з визначних боярських проводирів - Семенко Чермний намовив королевича оружно домагатися Галича від Мстислава, і королевич удався до батька та </w:t>
      </w:r>
      <w:r>
        <w:rPr>
          <w:rFonts w:ascii="Times New Roman" w:eastAsia="Times New Roman" w:hAnsi="Times New Roman" w:cs="Times New Roman"/>
          <w:color w:val="000000"/>
          <w:sz w:val="28"/>
          <w:szCs w:val="28"/>
          <w:shd w:val="clear" w:color="auto" w:fill="FFFFFF"/>
          <w:lang w:eastAsia="ru-RU"/>
        </w:rPr>
        <w:t xml:space="preserve">подвигнув </w:t>
      </w:r>
      <w:r>
        <w:rPr>
          <w:rFonts w:ascii="Times New Roman" w:eastAsia="Times New Roman" w:hAnsi="Times New Roman" w:cs="Times New Roman"/>
          <w:color w:val="000000"/>
          <w:sz w:val="28"/>
          <w:szCs w:val="28"/>
          <w:shd w:val="clear" w:color="auto" w:fill="FFFFFF"/>
          <w:lang w:val="uk-UA" w:eastAsia="ru-RU"/>
        </w:rPr>
        <w:t>його до походу на Галичину (кінець 1226 чи поч. 1227). Лєшко прислав теж поміч проти Мстислава, а слідом збирався і сам. Небезпечність змусила Мстислава звернутися до Данила, і той дійсно не відмовив у допо</w:t>
      </w:r>
      <w:r>
        <w:rPr>
          <w:rFonts w:ascii="Times New Roman" w:eastAsia="Times New Roman" w:hAnsi="Times New Roman" w:cs="Times New Roman"/>
          <w:color w:val="000000"/>
          <w:sz w:val="28"/>
          <w:szCs w:val="28"/>
          <w:shd w:val="clear" w:color="auto" w:fill="FFFFFF"/>
          <w:lang w:val="uk-UA" w:eastAsia="ru-RU"/>
        </w:rPr>
        <w:softHyphen/>
        <w:t>мозі, і сам пішов з братом у похід. Мстислав зачинився у Га</w:t>
      </w:r>
      <w:r>
        <w:rPr>
          <w:rFonts w:ascii="Times New Roman" w:eastAsia="Times New Roman" w:hAnsi="Times New Roman" w:cs="Times New Roman"/>
          <w:color w:val="000000"/>
          <w:sz w:val="28"/>
          <w:szCs w:val="28"/>
          <w:shd w:val="clear" w:color="auto" w:fill="FFFFFF"/>
          <w:lang w:val="uk-UA" w:eastAsia="ru-RU"/>
        </w:rPr>
        <w:softHyphen/>
        <w:t>личі, і угорський полк, що підступив був під Галич, не міг пе</w:t>
      </w:r>
      <w:r>
        <w:rPr>
          <w:rFonts w:ascii="Times New Roman" w:eastAsia="Times New Roman" w:hAnsi="Times New Roman" w:cs="Times New Roman"/>
          <w:color w:val="000000"/>
          <w:sz w:val="28"/>
          <w:szCs w:val="28"/>
          <w:shd w:val="clear" w:color="auto" w:fill="FFFFFF"/>
          <w:lang w:val="uk-UA" w:eastAsia="ru-RU"/>
        </w:rPr>
        <w:softHyphen/>
        <w:t xml:space="preserve">рейти Дністра через велику воду і вернувся назад. Сам король стояв під </w:t>
      </w:r>
      <w:r>
        <w:rPr>
          <w:rFonts w:ascii="Times New Roman" w:eastAsia="Times New Roman" w:hAnsi="Times New Roman" w:cs="Times New Roman"/>
          <w:color w:val="000000"/>
          <w:sz w:val="28"/>
          <w:szCs w:val="28"/>
          <w:shd w:val="clear" w:color="auto" w:fill="FFFFFF"/>
          <w:lang w:eastAsia="ru-RU"/>
        </w:rPr>
        <w:t xml:space="preserve">Звенигородом; </w:t>
      </w:r>
      <w:r>
        <w:rPr>
          <w:rFonts w:ascii="Times New Roman" w:eastAsia="Times New Roman" w:hAnsi="Times New Roman" w:cs="Times New Roman"/>
          <w:color w:val="000000"/>
          <w:sz w:val="28"/>
          <w:szCs w:val="28"/>
          <w:shd w:val="clear" w:color="auto" w:fill="FFFFFF"/>
          <w:lang w:val="uk-UA" w:eastAsia="ru-RU"/>
        </w:rPr>
        <w:t>літописець переказує поголоску, що він сам не відважувався йти під Галич, бо „волхви угорські напророку</w:t>
      </w:r>
      <w:r>
        <w:rPr>
          <w:rFonts w:ascii="Times New Roman" w:eastAsia="Times New Roman" w:hAnsi="Times New Roman" w:cs="Times New Roman"/>
          <w:color w:val="000000"/>
          <w:sz w:val="28"/>
          <w:szCs w:val="28"/>
          <w:shd w:val="clear" w:color="auto" w:fill="FFFFFF"/>
          <w:lang w:val="uk-UA" w:eastAsia="ru-RU"/>
        </w:rPr>
        <w:softHyphen/>
        <w:t xml:space="preserve">вали йому, що як побачить Галич, не буде жити, а король вірив тим „волхвам“. Коли не вдалося приступити до Галича, він пройшов на Поділля, взяв Теребовль і пішов на Волинь, аж до Горині,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але нещасливо підступивши до Кремінця і багато втративши тут війська, завернувся назад тією ж дорогою. При повороті ударив з Галича </w:t>
      </w:r>
      <w:r>
        <w:rPr>
          <w:rFonts w:ascii="Times New Roman" w:eastAsia="Times New Roman" w:hAnsi="Times New Roman" w:cs="Times New Roman"/>
          <w:color w:val="000000"/>
          <w:sz w:val="28"/>
          <w:szCs w:val="28"/>
          <w:shd w:val="clear" w:color="auto" w:fill="FFFFFF"/>
          <w:lang w:val="en-US" w:eastAsia="ru-RU"/>
        </w:rPr>
        <w:t>M</w:t>
      </w:r>
      <w:r>
        <w:rPr>
          <w:rFonts w:ascii="Times New Roman" w:eastAsia="Times New Roman" w:hAnsi="Times New Roman" w:cs="Times New Roman"/>
          <w:color w:val="000000"/>
          <w:sz w:val="28"/>
          <w:szCs w:val="28"/>
          <w:shd w:val="clear" w:color="auto" w:fill="FFFFFF"/>
          <w:lang w:val="uk-UA" w:eastAsia="ru-RU"/>
        </w:rPr>
        <w:t>стислав і побив угорський полк; це наполошило короля, і він спішно став втікати. Але Мстислав пішов за ним слідом; під Городком злучилися з ним Романовичі; Лєшка, що вибирався в поміч Андрію, Данило задержав, наславши військо на польські землі. Ко</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val="uk-UA" w:eastAsia="ru-RU"/>
        </w:rPr>
        <w:t>оль Андрій опинився в дуже небезпечній ситуації, і його вирятував тільки Судислав</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що будучи дуже впливовим дорадником Мстислава, далі вів потайки спою політику: він намовив Мстислава облишити подальший похід</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Мало того, Судиславу своїм</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впливами вдалося привести до того, що не зважаючи на таку нелояльність королевича Андрія, Мстислав невдовзі знову повернувся до плану - віддати Галичину йому. Мотиви Судислава ми знаємо. Мстислав дійсно полишив навіяну останніми подіями гадку - віддати Галич Данилу і розпочав нові переговори з угорським королем.</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Після останньої невдачі це для Угорщини була чиста знахідка. Переговори закінчилися тим, що Мстислав видав доньку на королевича Андрія і віддав йому Галичину, полишивши собі тільки Пониззя, а сам виїхав до свого Торчеська. Данило</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супроти цього дивовижного вчинку Мстислава нічим не виявив свого невдоволення, а навпаки - зазначив, ще свої симпатії і покору до Мстислава, віддаючи йому на рішення свою суперечку з пінськими князями за Чорторийськ. Галицький лі</w:t>
      </w:r>
      <w:r>
        <w:rPr>
          <w:rFonts w:ascii="Times New Roman" w:eastAsia="Times New Roman" w:hAnsi="Times New Roman" w:cs="Times New Roman"/>
          <w:color w:val="000000"/>
          <w:sz w:val="28"/>
          <w:szCs w:val="28"/>
          <w:shd w:val="clear" w:color="auto" w:fill="FFFFFF"/>
          <w:lang w:eastAsia="ru-RU"/>
        </w:rPr>
        <w:t>топи</w:t>
      </w:r>
      <w:r>
        <w:rPr>
          <w:rFonts w:ascii="Times New Roman" w:eastAsia="Times New Roman" w:hAnsi="Times New Roman" w:cs="Times New Roman"/>
          <w:color w:val="000000"/>
          <w:sz w:val="28"/>
          <w:szCs w:val="28"/>
          <w:shd w:val="clear" w:color="auto" w:fill="FFFFFF"/>
          <w:lang w:val="uk-UA" w:eastAsia="ru-RU"/>
        </w:rPr>
        <w:t>сець каже, що Мстислав, відповідаючи на це, заявив, що жалкує за свій вчинок з Галичем, визнає свою вину перед Данилом і хоче відібрати Галичину у королевича з тим, аби віддати Данилові: „сину, завинив я перед тобою, не давши тобі Галича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 віддавши і</w:t>
      </w:r>
      <w:r>
        <w:rPr>
          <w:rFonts w:ascii="Times New Roman" w:eastAsia="Times New Roman" w:hAnsi="Times New Roman" w:cs="Times New Roman"/>
          <w:color w:val="000000"/>
          <w:sz w:val="28"/>
          <w:szCs w:val="28"/>
          <w:shd w:val="clear" w:color="auto" w:fill="FFFFFF"/>
          <w:lang w:eastAsia="ru-RU"/>
        </w:rPr>
        <w:t>ноплеменнику</w:t>
      </w:r>
      <w:r>
        <w:rPr>
          <w:rFonts w:ascii="Times New Roman" w:eastAsia="Times New Roman" w:hAnsi="Times New Roman" w:cs="Times New Roman"/>
          <w:color w:val="000000"/>
          <w:sz w:val="28"/>
          <w:szCs w:val="28"/>
          <w:shd w:val="clear" w:color="auto" w:fill="FFFFFF"/>
          <w:lang w:val="uk-UA" w:eastAsia="ru-RU"/>
        </w:rPr>
        <w:t>; це мене Судислав здурив; але коли буде на те божа воля, я ще виберуся походом - візьму половців, а ти з своїми полками підеш: ти візьмеш собі Галич</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а я Пониззя“.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Мстислав дійсно міг робити такі плани, але їм не судилося збутись: через кілька місяців після свого переходу до Торчеська Мстислав розхворівся і помер, перед смертю сказавши постригти себе у схиму(1228 р.). Галицький літописець каже, що він хотів ба-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 xml:space="preserve">Іпат. с. 499—500. </w:t>
      </w:r>
      <w:r>
        <w:rPr>
          <w:rFonts w:ascii="Times New Roman" w:eastAsia="Times New Roman" w:hAnsi="Times New Roman" w:cs="Times New Roman"/>
          <w:bCs/>
          <w:color w:val="000000"/>
          <w:sz w:val="24"/>
          <w:szCs w:val="24"/>
          <w:shd w:val="clear" w:color="auto" w:fill="FFFFFF"/>
          <w:lang w:val="en-US" w:eastAsia="ru-RU"/>
        </w:rPr>
        <w:t>Monumenta</w:t>
      </w:r>
      <w:r w:rsidRPr="00CB294F">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Germ</w:t>
      </w:r>
      <w:r w:rsidRPr="00CB294F">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hist</w:t>
      </w:r>
      <w:r w:rsidRPr="00CB294F">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IX </w:t>
      </w:r>
      <w:r>
        <w:rPr>
          <w:rFonts w:ascii="Times New Roman" w:eastAsia="Times New Roman" w:hAnsi="Times New Roman" w:cs="Times New Roman"/>
          <w:bCs/>
          <w:color w:val="000000"/>
          <w:sz w:val="24"/>
          <w:szCs w:val="24"/>
          <w:shd w:val="clear" w:color="auto" w:fill="FFFFFF"/>
          <w:lang w:eastAsia="ru-RU"/>
        </w:rPr>
        <w:t>с</w:t>
      </w:r>
      <w:r>
        <w:rPr>
          <w:rFonts w:ascii="Times New Roman" w:eastAsia="Times New Roman" w:hAnsi="Times New Roman" w:cs="Times New Roman"/>
          <w:bCs/>
          <w:color w:val="000000"/>
          <w:sz w:val="24"/>
          <w:szCs w:val="24"/>
          <w:shd w:val="clear" w:color="auto" w:fill="FFFFFF"/>
          <w:lang w:val="en-US" w:eastAsia="ru-RU"/>
        </w:rPr>
        <w:t>. 627 (Continuatio</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Sancrucensis</w:t>
      </w:r>
      <w:r>
        <w:rPr>
          <w:rFonts w:ascii="Times New Roman" w:eastAsia="Times New Roman" w:hAnsi="Times New Roman" w:cs="Times New Roman"/>
          <w:bCs/>
          <w:color w:val="000000"/>
          <w:sz w:val="24"/>
          <w:szCs w:val="24"/>
          <w:shd w:val="clear" w:color="auto" w:fill="FFFFFF"/>
          <w:lang w:val="uk-UA" w:eastAsia="ru-RU"/>
        </w:rPr>
        <w:t xml:space="preserve"> І, під </w:t>
      </w:r>
      <w:r>
        <w:rPr>
          <w:rFonts w:ascii="Times New Roman" w:eastAsia="Times New Roman" w:hAnsi="Times New Roman" w:cs="Times New Roman"/>
          <w:bCs/>
          <w:color w:val="000000"/>
          <w:sz w:val="24"/>
          <w:szCs w:val="24"/>
          <w:shd w:val="clear" w:color="auto" w:fill="FFFFFF"/>
          <w:lang w:val="en-US" w:eastAsia="ru-RU"/>
        </w:rPr>
        <w:t>p. 1227): Andreas rex Ungariae Rusciam cum exercitu</w:t>
      </w:r>
      <w:r>
        <w:rPr>
          <w:rFonts w:ascii="Times New Roman" w:eastAsia="Times New Roman" w:hAnsi="Times New Roman" w:cs="Times New Roman"/>
          <w:bCs/>
          <w:color w:val="000000"/>
          <w:sz w:val="24"/>
          <w:szCs w:val="24"/>
          <w:shd w:val="clear" w:color="auto" w:fill="FFFFFF"/>
          <w:lang w:val="de-DE" w:eastAsia="ru-RU"/>
        </w:rPr>
        <w:t xml:space="preserve"> </w:t>
      </w:r>
      <w:r>
        <w:rPr>
          <w:rFonts w:ascii="Times New Roman" w:eastAsia="Times New Roman" w:hAnsi="Times New Roman" w:cs="Times New Roman"/>
          <w:bCs/>
          <w:color w:val="000000"/>
          <w:sz w:val="24"/>
          <w:szCs w:val="24"/>
          <w:shd w:val="clear" w:color="auto" w:fill="FFFFFF"/>
          <w:lang w:val="en-US" w:eastAsia="ru-RU"/>
        </w:rPr>
        <w:t xml:space="preserve">veniens, ab ipsis statim fugatus recessit, interfectis nonnullis de exercitu suo. </w:t>
      </w:r>
      <w:r>
        <w:rPr>
          <w:rFonts w:ascii="Times New Roman" w:eastAsia="Times New Roman" w:hAnsi="Times New Roman" w:cs="Times New Roman"/>
          <w:bCs/>
          <w:color w:val="000000"/>
          <w:sz w:val="24"/>
          <w:szCs w:val="24"/>
          <w:shd w:val="clear" w:color="auto" w:fill="FFFFFF"/>
          <w:lang w:eastAsia="ru-RU"/>
        </w:rPr>
        <w:t>повторено</w:t>
      </w:r>
      <w:r>
        <w:rPr>
          <w:rFonts w:ascii="Times New Roman" w:eastAsia="Times New Roman" w:hAnsi="Times New Roman" w:cs="Times New Roman"/>
          <w:bCs/>
          <w:color w:val="000000"/>
          <w:sz w:val="24"/>
          <w:szCs w:val="24"/>
          <w:shd w:val="clear" w:color="auto" w:fill="FFFFFF"/>
          <w:lang w:val="en-US" w:eastAsia="ru-RU"/>
        </w:rPr>
        <w:t xml:space="preserve"> </w:t>
      </w:r>
      <w:r>
        <w:rPr>
          <w:rFonts w:ascii="Times New Roman" w:eastAsia="Times New Roman" w:hAnsi="Times New Roman" w:cs="Times New Roman"/>
          <w:color w:val="000000"/>
          <w:sz w:val="24"/>
          <w:szCs w:val="24"/>
          <w:shd w:val="clear" w:color="auto" w:fill="FFFFFF"/>
          <w:lang w:val="de-DE" w:eastAsia="ru-RU"/>
        </w:rPr>
        <w:t xml:space="preserve">ib. </w:t>
      </w:r>
      <w:r>
        <w:rPr>
          <w:rFonts w:ascii="Times New Roman" w:eastAsia="Times New Roman" w:hAnsi="Times New Roman" w:cs="Times New Roman"/>
          <w:bCs/>
          <w:color w:val="000000"/>
          <w:sz w:val="24"/>
          <w:szCs w:val="24"/>
          <w:shd w:val="clear" w:color="auto" w:fill="FFFFFF"/>
          <w:lang w:eastAsia="ru-RU"/>
        </w:rPr>
        <w:t>с</w:t>
      </w:r>
      <w:r>
        <w:rPr>
          <w:rFonts w:ascii="Times New Roman" w:eastAsia="Times New Roman" w:hAnsi="Times New Roman" w:cs="Times New Roman"/>
          <w:bCs/>
          <w:color w:val="000000"/>
          <w:sz w:val="24"/>
          <w:szCs w:val="24"/>
          <w:shd w:val="clear" w:color="auto" w:fill="FFFFFF"/>
          <w:lang w:val="en-US" w:eastAsia="ru-RU"/>
        </w:rPr>
        <w:t>. 636 (Cont. Claustroneuburgensis</w:t>
      </w:r>
      <w:r w:rsidRPr="00CB294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en-US" w:eastAsia="ru-RU"/>
        </w:rPr>
        <w:t>III</w:t>
      </w:r>
      <w:r>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Див. </w:t>
      </w:r>
      <w:r>
        <w:rPr>
          <w:rFonts w:ascii="Times New Roman" w:eastAsia="Times New Roman" w:hAnsi="Times New Roman" w:cs="Times New Roman"/>
          <w:bCs/>
          <w:color w:val="000000"/>
          <w:sz w:val="24"/>
          <w:szCs w:val="24"/>
          <w:shd w:val="clear" w:color="auto" w:fill="FFFFFF"/>
          <w:lang w:eastAsia="ru-RU"/>
        </w:rPr>
        <w:t>щ</w:t>
      </w:r>
      <w:r>
        <w:rPr>
          <w:rFonts w:ascii="Times New Roman" w:eastAsia="Times New Roman" w:hAnsi="Times New Roman" w:cs="Times New Roman"/>
          <w:bCs/>
          <w:color w:val="000000"/>
          <w:sz w:val="24"/>
          <w:szCs w:val="24"/>
          <w:shd w:val="clear" w:color="auto" w:fill="FFFFFF"/>
          <w:lang w:val="uk-UA" w:eastAsia="ru-RU"/>
        </w:rPr>
        <w:t>е у</w:t>
      </w:r>
      <w:r>
        <w:rPr>
          <w:rFonts w:ascii="Times New Roman" w:eastAsia="Times New Roman" w:hAnsi="Times New Roman" w:cs="Times New Roman"/>
          <w:bCs/>
          <w:color w:val="000000"/>
          <w:sz w:val="24"/>
          <w:szCs w:val="24"/>
          <w:shd w:val="clear" w:color="auto" w:fill="FFFFFF"/>
          <w:lang w:eastAsia="ru-RU"/>
        </w:rPr>
        <w:t xml:space="preserve"> прим. 7 </w:t>
      </w:r>
      <w:r>
        <w:rPr>
          <w:rFonts w:ascii="Times New Roman" w:eastAsia="Times New Roman" w:hAnsi="Times New Roman" w:cs="Times New Roman"/>
          <w:bCs/>
          <w:color w:val="000000"/>
          <w:sz w:val="24"/>
          <w:szCs w:val="24"/>
          <w:shd w:val="clear" w:color="auto" w:fill="FFFFFF"/>
          <w:lang w:val="uk-UA" w:eastAsia="ru-RU"/>
        </w:rPr>
        <w:t>звістки угорських грамот про похід кор. Андрія на Волинь і інші угорські походи на Галичину.</w:t>
      </w:r>
    </w:p>
    <w:p w:rsidR="00CB294F"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-43-</w:t>
      </w:r>
    </w:p>
    <w:p w:rsidR="00CB294F" w:rsidRDefault="00CB294F" w:rsidP="00CB294F">
      <w:pPr>
        <w:spacing w:after="0" w:line="240" w:lineRule="auto"/>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чити Данила перед смертю, аби поручити його опіці своїх синів і майно, — „бо мав до нього велику любов у серці своїм“, але Гліб Зеремієвич, один з видніших галицьких бояр, що був, видно, при Мстиславі, не сповнив цього бажання навмисно.</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Як я підкреслював уже, смерть Мстислава була важливою поворотною точкою в політиці Данила і в історії Галицько-волинської держави. Поки жив Мстислав, Данило супроти галицьких подій займав пасивне становище, тримаючись з усією лояльністю до Мстислава, чи то з моральних мотивів - шануючи його як свого тестя, чи то з політичних - тримаючись його як найбільш сильного 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впливового з-поміж тогочасних князів. Навіть досить прикрі вибрики, які д</w:t>
      </w:r>
      <w:r>
        <w:rPr>
          <w:rFonts w:ascii="Times New Roman" w:eastAsia="Times New Roman" w:hAnsi="Times New Roman" w:cs="Times New Roman"/>
          <w:color w:val="000000"/>
          <w:sz w:val="28"/>
          <w:szCs w:val="28"/>
          <w:shd w:val="clear" w:color="auto" w:fill="FFFFFF"/>
          <w:lang w:eastAsia="ru-RU"/>
        </w:rPr>
        <w:t xml:space="preserve">озволяв </w:t>
      </w:r>
      <w:r>
        <w:rPr>
          <w:rFonts w:ascii="Times New Roman" w:eastAsia="Times New Roman" w:hAnsi="Times New Roman" w:cs="Times New Roman"/>
          <w:color w:val="000000"/>
          <w:sz w:val="28"/>
          <w:szCs w:val="28"/>
          <w:shd w:val="clear" w:color="auto" w:fill="FFFFFF"/>
          <w:lang w:val="uk-UA" w:eastAsia="ru-RU"/>
        </w:rPr>
        <w:t>собі Мстислав у відносинах до Данила, не виводили Данила з рівноваги. Зрештою він мав тоді на першому плані свою волинську волость, де мусив передовсім зміцнити своє становище. І він, дійсно, в цьому напрямі зробив багато, так що смерть Мстислава, котра розв'язувала йому руки на галицькі справи, застала його володарем майже всієї Волині, князем сильним і впливовим, що вже не вагаючись міг братись за збирання другої своєї „півотчини“.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Ми полишили волинські справи на тому моменті, коли Данило, опираючись на союз з Мстиславом, взявся за збирання володимирських земель (десь в </w:t>
      </w:r>
      <w:r>
        <w:rPr>
          <w:rFonts w:ascii="Times New Roman" w:eastAsia="Times New Roman" w:hAnsi="Times New Roman" w:cs="Times New Roman"/>
          <w:color w:val="000000"/>
          <w:sz w:val="28"/>
          <w:szCs w:val="28"/>
          <w:shd w:val="clear" w:color="auto" w:fill="FFFFFF"/>
          <w:lang w:eastAsia="ru-RU"/>
        </w:rPr>
        <w:t xml:space="preserve">початках </w:t>
      </w:r>
      <w:r>
        <w:rPr>
          <w:rFonts w:ascii="Times New Roman" w:eastAsia="Times New Roman" w:hAnsi="Times New Roman" w:cs="Times New Roman"/>
          <w:color w:val="000000"/>
          <w:sz w:val="28"/>
          <w:szCs w:val="28"/>
          <w:shd w:val="clear" w:color="auto" w:fill="FFFFFF"/>
          <w:lang w:val="uk-UA" w:eastAsia="ru-RU"/>
        </w:rPr>
        <w:t xml:space="preserve">1219 </w:t>
      </w:r>
      <w:r>
        <w:rPr>
          <w:rFonts w:ascii="Times New Roman" w:eastAsia="Times New Roman" w:hAnsi="Times New Roman" w:cs="Times New Roman"/>
          <w:color w:val="000000"/>
          <w:sz w:val="28"/>
          <w:szCs w:val="28"/>
          <w:shd w:val="clear" w:color="auto" w:fill="FFFFFF"/>
          <w:lang w:val="fr-FR" w:eastAsia="ru-RU"/>
        </w:rPr>
        <w:t xml:space="preserve">p.). </w:t>
      </w:r>
      <w:r>
        <w:rPr>
          <w:rFonts w:ascii="Times New Roman" w:eastAsia="Times New Roman" w:hAnsi="Times New Roman" w:cs="Times New Roman"/>
          <w:color w:val="000000"/>
          <w:sz w:val="28"/>
          <w:szCs w:val="28"/>
          <w:shd w:val="clear" w:color="auto" w:fill="FFFFFF"/>
          <w:lang w:val="uk-UA" w:eastAsia="ru-RU"/>
        </w:rPr>
        <w:t>Від Лєшка</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відібрав він тоді Берестейщину і забузькі землі (пізнішу Холмщину) ; чи ці останні задержав він відразу у себе, чи може віддав Олександру - не знати: перше вважав би я </w:t>
      </w:r>
      <w:r>
        <w:rPr>
          <w:rFonts w:ascii="Times New Roman" w:eastAsia="Times New Roman" w:hAnsi="Times New Roman" w:cs="Times New Roman"/>
          <w:color w:val="000000"/>
          <w:sz w:val="28"/>
          <w:szCs w:val="28"/>
          <w:shd w:val="clear" w:color="auto" w:fill="FFFFFF"/>
          <w:lang w:val="en-US" w:eastAsia="ru-RU"/>
        </w:rPr>
        <w:t>правдоподібн</w:t>
      </w:r>
      <w:r>
        <w:rPr>
          <w:rFonts w:ascii="Times New Roman" w:eastAsia="Times New Roman" w:hAnsi="Times New Roman" w:cs="Times New Roman"/>
          <w:color w:val="000000"/>
          <w:sz w:val="28"/>
          <w:szCs w:val="28"/>
          <w:shd w:val="clear" w:color="auto" w:fill="FFFFFF"/>
          <w:lang w:val="fr-FR" w:eastAsia="ru-RU"/>
        </w:rPr>
        <w:t>i</w:t>
      </w:r>
      <w:r>
        <w:rPr>
          <w:rFonts w:ascii="Times New Roman" w:eastAsia="Times New Roman" w:hAnsi="Times New Roman" w:cs="Times New Roman"/>
          <w:color w:val="000000"/>
          <w:sz w:val="28"/>
          <w:szCs w:val="28"/>
          <w:shd w:val="clear" w:color="auto" w:fill="FFFFFF"/>
          <w:lang w:val="en-US" w:eastAsia="ru-RU"/>
        </w:rPr>
        <w:t>шим</w:t>
      </w:r>
      <w:r>
        <w:rPr>
          <w:rFonts w:ascii="Times New Roman" w:eastAsia="Times New Roman" w:hAnsi="Times New Roman" w:cs="Times New Roman"/>
          <w:color w:val="000000"/>
          <w:sz w:val="28"/>
          <w:szCs w:val="28"/>
          <w:shd w:val="clear" w:color="auto" w:fill="FFFFFF"/>
          <w:lang w:val="uk-UA" w:eastAsia="ru-RU"/>
        </w:rPr>
        <w:t xml:space="preserve">, бо Данило супроти Олександра не мав якихось моральних </w:t>
      </w:r>
      <w:r>
        <w:rPr>
          <w:rFonts w:ascii="Times New Roman" w:eastAsia="Times New Roman" w:hAnsi="Times New Roman" w:cs="Times New Roman"/>
          <w:color w:val="000000"/>
          <w:sz w:val="28"/>
          <w:szCs w:val="28"/>
          <w:shd w:val="clear" w:color="auto" w:fill="FFFFFF"/>
          <w:lang w:val="en-US" w:eastAsia="ru-RU"/>
        </w:rPr>
        <w:t>обов</w:t>
      </w:r>
      <w:r>
        <w:rPr>
          <w:rFonts w:ascii="Times New Roman" w:eastAsia="Times New Roman" w:hAnsi="Times New Roman" w:cs="Times New Roman"/>
          <w:color w:val="000000"/>
          <w:sz w:val="28"/>
          <w:szCs w:val="28"/>
          <w:shd w:val="clear" w:color="auto" w:fill="FFFFFF"/>
          <w:lang w:val="fr-FR" w:eastAsia="ru-RU"/>
        </w:rPr>
        <w:t>'</w:t>
      </w:r>
      <w:r>
        <w:rPr>
          <w:rFonts w:ascii="Times New Roman" w:eastAsia="Times New Roman" w:hAnsi="Times New Roman" w:cs="Times New Roman"/>
          <w:color w:val="000000"/>
          <w:sz w:val="28"/>
          <w:szCs w:val="28"/>
          <w:shd w:val="clear" w:color="auto" w:fill="FFFFFF"/>
          <w:lang w:val="en-US" w:eastAsia="ru-RU"/>
        </w:rPr>
        <w:t>язків</w:t>
      </w:r>
      <w:r>
        <w:rPr>
          <w:rFonts w:ascii="Times New Roman" w:eastAsia="Times New Roman" w:hAnsi="Times New Roman" w:cs="Times New Roman"/>
          <w:color w:val="000000"/>
          <w:sz w:val="28"/>
          <w:szCs w:val="28"/>
          <w:shd w:val="clear" w:color="auto" w:fill="FFFFFF"/>
          <w:lang w:val="fr-FR" w:eastAsia="ru-RU"/>
        </w:rPr>
        <w:t>.</w:t>
      </w:r>
      <w:r>
        <w:rPr>
          <w:rFonts w:ascii="Times New Roman" w:eastAsia="Times New Roman" w:hAnsi="Times New Roman" w:cs="Times New Roman"/>
          <w:color w:val="000000"/>
          <w:sz w:val="28"/>
          <w:szCs w:val="28"/>
          <w:shd w:val="clear" w:color="auto" w:fill="FFFFFF"/>
          <w:lang w:val="uk-UA" w:eastAsia="ru-RU"/>
        </w:rPr>
        <w:t xml:space="preserve"> Після того в чужих руках з володимирських земель зісталася ще тільки Дорогичинська волость. Пінські князі були захопили пізніше (біля 1227 р.) Чорторийськ, але Данило відібрав його відразу.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Коли Василько підріс, Данило віддав йому Берестя, а собі залишив Володимир; цей поділ, одначе, нічим не ослабив сил Данила, бо взагалі Романовичі все життя відзначалися рідкою солідарністю і, як побачимо ще нижче, вважалися майже соправителями, спільними володарями Галицько-волинської держави.</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Десь біля 1225 р. помер давній приятель Данила Мстислав Німий і пе-ред смертю </w:t>
      </w:r>
      <w:r>
        <w:rPr>
          <w:rFonts w:ascii="Times New Roman" w:eastAsia="Times New Roman" w:hAnsi="Times New Roman" w:cs="Times New Roman"/>
          <w:color w:val="000000"/>
          <w:sz w:val="28"/>
          <w:szCs w:val="28"/>
          <w:shd w:val="clear" w:color="auto" w:fill="FFFFFF"/>
          <w:lang w:eastAsia="ru-RU"/>
        </w:rPr>
        <w:t xml:space="preserve">поручив </w:t>
      </w:r>
      <w:r>
        <w:rPr>
          <w:rFonts w:ascii="Times New Roman" w:eastAsia="Times New Roman" w:hAnsi="Times New Roman" w:cs="Times New Roman"/>
          <w:color w:val="000000"/>
          <w:sz w:val="28"/>
          <w:szCs w:val="28"/>
          <w:shd w:val="clear" w:color="auto" w:fill="FFFFFF"/>
          <w:lang w:val="uk-UA" w:eastAsia="ru-RU"/>
        </w:rPr>
        <w:t xml:space="preserve">свого сина Івана і свої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 Данилу. Мстислав Німий мав тоді Луцьк, а мабуть окрім того за</w:t>
      </w:r>
      <w:r>
        <w:rPr>
          <w:rFonts w:ascii="Times New Roman" w:eastAsia="Times New Roman" w:hAnsi="Times New Roman" w:cs="Times New Roman"/>
          <w:color w:val="000000"/>
          <w:sz w:val="28"/>
          <w:szCs w:val="28"/>
          <w:shd w:val="clear" w:color="auto" w:fill="FFFFFF"/>
          <w:lang w:val="uk-UA" w:eastAsia="ru-RU"/>
        </w:rPr>
        <w:softHyphen/>
        <w:t>держав і давнішу свою волость – Пере-сопницю. Син його Іван помер слідом, і Данило, видно, вважав тепер себе правним володарем Мстиславових волостей на підставі його тестаменту. Син попереднього луцького князя Інгвара Ярослав справді забрав був Луцьк собі, але Данило зараз вибрався походом на нього. (Літописець як характеристику рицарськості чи побожності Данила оповідає, що він мав нагоду вхопити Ярослава, бувши в Жидичинському монастирі, і так йому радили, але Данило відповів, що приїхав “молитву сотворити святому Миколі“, і не може виступити на Ярослава, аж потім пішов походом). Справа пішла зовсім легко. Передовий полк захопив у битві Ярослава у неволю; лучани, що були “затво-рили ся”, тепер піддалися, коли Данило наспів з головним військом. Данило дав Ярославу з луцьких земель Перемил</w:t>
      </w:r>
      <w:r w:rsidR="009801E7">
        <w:rPr>
          <w:rFonts w:ascii="Times New Roman" w:eastAsia="Times New Roman" w:hAnsi="Times New Roman" w:cs="Times New Roman"/>
          <w:color w:val="000000"/>
          <w:sz w:val="28"/>
          <w:szCs w:val="28"/>
          <w:shd w:val="clear" w:color="auto" w:fill="FFFFFF"/>
          <w:lang w:val="uk-UA" w:eastAsia="ru-RU"/>
        </w:rPr>
        <w:t>ь, а всю Луцьку землю з Пересоп</w:t>
      </w:r>
      <w:r>
        <w:rPr>
          <w:rFonts w:ascii="Times New Roman" w:eastAsia="Times New Roman" w:hAnsi="Times New Roman" w:cs="Times New Roman"/>
          <w:color w:val="000000"/>
          <w:sz w:val="28"/>
          <w:szCs w:val="28"/>
          <w:shd w:val="clear" w:color="auto" w:fill="FFFFFF"/>
          <w:lang w:val="uk-UA" w:eastAsia="ru-RU"/>
        </w:rPr>
        <w:t>ницькою волостю дав братові Васильку (мабуть — в</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заміну за Берестя).</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Таким чином на момент смерті Мстислава Романовичам належала вся Волинь за винятком кількох дрібних в</w:t>
      </w:r>
      <w:r>
        <w:rPr>
          <w:rFonts w:ascii="Times New Roman" w:eastAsia="Times New Roman" w:hAnsi="Times New Roman" w:cs="Times New Roman"/>
          <w:color w:val="000000"/>
          <w:sz w:val="28"/>
          <w:szCs w:val="28"/>
          <w:shd w:val="clear" w:color="auto" w:fill="FFFFFF"/>
          <w:lang w:eastAsia="ru-RU"/>
        </w:rPr>
        <w:t xml:space="preserve">олостей </w:t>
      </w:r>
      <w:r>
        <w:rPr>
          <w:rFonts w:ascii="Times New Roman" w:eastAsia="Times New Roman" w:hAnsi="Times New Roman" w:cs="Times New Roman"/>
          <w:color w:val="000000"/>
          <w:sz w:val="28"/>
          <w:szCs w:val="28"/>
          <w:shd w:val="clear" w:color="auto" w:fill="FFFFFF"/>
          <w:lang w:val="uk-UA" w:eastAsia="ru-RU"/>
        </w:rPr>
        <w:t>у південній Волині та Белзької землі, та й то, мабуть, обкроєної вже. Її князь Олександр ніяк не міг спромог-тися на якусь послідовну політику: то укладав союзи з Романовичами, то пробував чогось від них добитися війною. Ця непостійність привела через кілька років до приєднання Белзької землі до Володимира.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Відносини Данила до інших українських князів спочатку нормувалися союзом князів київського, чернігівського і галицького, що встановився за Мстислава і тримався якийсь час після після його смерті: київський Воло-димир Рюрикович і чернігівський Михайло стояли в союзі з галицьким королевичем Андрієм і його мажордомом Судиславом. З цією лігою у Данила на початках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дійшло до конфлікту, здається через той Чорторийськ, відібраний у пінських князів: пінські князі рушили проти Данила цю лігу, але Данило, діставши поміч з Польщі і відтягнувши половців від ліги, загубив справу. Скоро, одначе, коаліція розбилася, бо Ми</w:t>
      </w:r>
      <w:r>
        <w:rPr>
          <w:rFonts w:ascii="Times New Roman" w:eastAsia="Times New Roman" w:hAnsi="Times New Roman" w:cs="Times New Roman"/>
          <w:color w:val="000000"/>
          <w:sz w:val="28"/>
          <w:szCs w:val="28"/>
          <w:shd w:val="clear" w:color="auto" w:fill="FFFFFF"/>
          <w:lang w:val="uk-UA" w:eastAsia="ru-RU"/>
        </w:rPr>
        <w:softHyphen/>
        <w:t>хайло, з</w:t>
      </w:r>
      <w:r w:rsidR="009801E7">
        <w:rPr>
          <w:rFonts w:ascii="Times New Roman" w:eastAsia="Times New Roman" w:hAnsi="Times New Roman" w:cs="Times New Roman"/>
          <w:color w:val="000000"/>
          <w:sz w:val="28"/>
          <w:szCs w:val="28"/>
          <w:shd w:val="clear" w:color="auto" w:fill="FFFFFF"/>
          <w:lang w:val="uk-UA" w:eastAsia="ru-RU"/>
        </w:rPr>
        <w:t>міцнивши своє становище в Черні</w:t>
      </w:r>
      <w:r>
        <w:rPr>
          <w:rFonts w:ascii="Times New Roman" w:eastAsia="Times New Roman" w:hAnsi="Times New Roman" w:cs="Times New Roman"/>
          <w:color w:val="000000"/>
          <w:sz w:val="28"/>
          <w:szCs w:val="28"/>
          <w:shd w:val="clear" w:color="auto" w:fill="FFFFFF"/>
          <w:lang w:val="uk-UA" w:eastAsia="ru-RU"/>
        </w:rPr>
        <w:t>гівщинї, відновлює по</w:t>
      </w:r>
      <w:r>
        <w:rPr>
          <w:rFonts w:ascii="Times New Roman" w:eastAsia="Times New Roman" w:hAnsi="Times New Roman" w:cs="Times New Roman"/>
          <w:color w:val="000000"/>
          <w:sz w:val="28"/>
          <w:szCs w:val="28"/>
          <w:shd w:val="clear" w:color="auto" w:fill="FFFFFF"/>
          <w:lang w:val="uk-UA" w:eastAsia="ru-RU"/>
        </w:rPr>
        <w:softHyphen/>
        <w:t>літику свого батька - плани на Київ та Галичину, і розпочинає війну з Володимиром. Це змусило Володимира зблизитися з Да</w:t>
      </w:r>
      <w:r>
        <w:rPr>
          <w:rFonts w:ascii="Times New Roman" w:eastAsia="Times New Roman" w:hAnsi="Times New Roman" w:cs="Times New Roman"/>
          <w:color w:val="000000"/>
          <w:sz w:val="28"/>
          <w:szCs w:val="28"/>
          <w:shd w:val="clear" w:color="auto" w:fill="FFFFFF"/>
          <w:lang w:val="uk-UA" w:eastAsia="ru-RU"/>
        </w:rPr>
        <w:softHyphen/>
        <w:t>нилом, що стає його вірним союзником супроти спільного ворога - Михайла, поруч з яким, як його союзник, виступає згаданий Ізяслав Мстиславич, що претендує головним чином на Київщину, тим часом як увага Михайла звернена головно на Галичину.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 польсько-українських відносинах мала певне значення смерть Лєшка, убитого 1227 р. Правда, ще за його життя, відколи по</w:t>
      </w:r>
      <w:r>
        <w:rPr>
          <w:rFonts w:ascii="Times New Roman" w:eastAsia="Times New Roman" w:hAnsi="Times New Roman" w:cs="Times New Roman"/>
          <w:color w:val="000000"/>
          <w:sz w:val="28"/>
          <w:szCs w:val="28"/>
          <w:shd w:val="clear" w:color="auto" w:fill="FFFFFF"/>
          <w:lang w:val="uk-UA" w:eastAsia="ru-RU"/>
        </w:rPr>
        <w:softHyphen/>
        <w:t xml:space="preserve">чалася самостійна діяль-ність Данила, скінчилися впливи Лєшка на руські справи, де він грав таку важливу роль перед тим: в ролі опікуна Романовичів всевладно розпоряджаючись волинською спадщиною Романа. Але смерть Лєшка понижає ще більше престиж польських князів на Україні: боротьба за краківський стіл, війни малопольських і великопольських князів відвернули надовго увагу польських князів від руських справ і поміняли ролі їх і українських князів: українські князі виступають в ролі опікунів певних польських князів і беруть діяльну участь у внутрішніх війнах Польщі, часом не без певної користі і для себе. Довший час союзником Данила був брат Лєшка </w:t>
      </w:r>
      <w:r>
        <w:rPr>
          <w:rFonts w:ascii="Times New Roman" w:eastAsia="Times New Roman" w:hAnsi="Times New Roman" w:cs="Times New Roman"/>
          <w:color w:val="000000"/>
          <w:sz w:val="28"/>
          <w:szCs w:val="28"/>
          <w:shd w:val="clear" w:color="auto" w:fill="FFFFFF"/>
          <w:lang w:eastAsia="ru-RU"/>
        </w:rPr>
        <w:t xml:space="preserve">Конрад </w:t>
      </w:r>
      <w:r>
        <w:rPr>
          <w:rFonts w:ascii="Times New Roman" w:eastAsia="Times New Roman" w:hAnsi="Times New Roman" w:cs="Times New Roman"/>
          <w:color w:val="000000"/>
          <w:sz w:val="28"/>
          <w:szCs w:val="28"/>
          <w:shd w:val="clear" w:color="auto" w:fill="FFFFFF"/>
          <w:lang w:val="uk-UA" w:eastAsia="ru-RU"/>
        </w:rPr>
        <w:t xml:space="preserve">мазовецький, що старався здобути краківський стіл. На його </w:t>
      </w:r>
      <w:r>
        <w:rPr>
          <w:rFonts w:ascii="Times New Roman" w:eastAsia="Times New Roman" w:hAnsi="Times New Roman" w:cs="Times New Roman"/>
          <w:color w:val="000000"/>
          <w:sz w:val="28"/>
          <w:szCs w:val="28"/>
          <w:shd w:val="clear" w:color="auto" w:fill="FFFFFF"/>
          <w:lang w:eastAsia="ru-RU"/>
        </w:rPr>
        <w:t>про</w:t>
      </w:r>
      <w:r>
        <w:rPr>
          <w:rFonts w:ascii="Times New Roman" w:eastAsia="Times New Roman" w:hAnsi="Times New Roman" w:cs="Times New Roman"/>
          <w:color w:val="000000"/>
          <w:sz w:val="28"/>
          <w:szCs w:val="28"/>
          <w:shd w:val="clear" w:color="auto" w:fill="FFFFFF"/>
          <w:lang w:val="uk-UA" w:eastAsia="ru-RU"/>
        </w:rPr>
        <w:t>хання Данило допо</w:t>
      </w:r>
      <w:r>
        <w:rPr>
          <w:rFonts w:ascii="Times New Roman" w:eastAsia="Times New Roman" w:hAnsi="Times New Roman" w:cs="Times New Roman"/>
          <w:color w:val="000000"/>
          <w:sz w:val="28"/>
          <w:szCs w:val="28"/>
          <w:shd w:val="clear" w:color="auto" w:fill="FFFFFF"/>
          <w:lang w:val="uk-UA" w:eastAsia="ru-RU"/>
        </w:rPr>
        <w:softHyphen/>
        <w:t xml:space="preserve">магав йому у війнї його за цей стіл з Володиславом „Старим“, сином Тонконогого, і ходив з ним у далекий похід під Каліш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-46-</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(біля 1229 р.) - увійшов у землю лядську </w:t>
      </w:r>
      <w:r>
        <w:rPr>
          <w:rFonts w:ascii="Times New Roman" w:eastAsia="Times New Roman" w:hAnsi="Times New Roman" w:cs="Times New Roman"/>
          <w:color w:val="000000"/>
          <w:sz w:val="28"/>
          <w:szCs w:val="28"/>
          <w:shd w:val="clear" w:color="auto" w:fill="FFFFFF"/>
          <w:lang w:eastAsia="ru-RU"/>
        </w:rPr>
        <w:t xml:space="preserve">так </w:t>
      </w:r>
      <w:r>
        <w:rPr>
          <w:rFonts w:ascii="Times New Roman" w:eastAsia="Times New Roman" w:hAnsi="Times New Roman" w:cs="Times New Roman"/>
          <w:color w:val="000000"/>
          <w:sz w:val="28"/>
          <w:szCs w:val="28"/>
          <w:shd w:val="clear" w:color="auto" w:fill="FFFFFF"/>
          <w:lang w:val="uk-UA" w:eastAsia="ru-RU"/>
        </w:rPr>
        <w:t>глибоко</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як ніхто з руських князів окрім св. Володимира, підкреслює літописець. На скільки</w:t>
      </w:r>
      <w:r>
        <w:rPr>
          <w:rFonts w:ascii="Times New Roman" w:eastAsia="Times New Roman" w:hAnsi="Times New Roman" w:cs="Times New Roman"/>
          <w:color w:val="000000"/>
          <w:sz w:val="28"/>
          <w:szCs w:val="28"/>
          <w:shd w:val="clear" w:color="auto" w:fill="FFFFFF"/>
          <w:lang w:eastAsia="ru-RU"/>
        </w:rPr>
        <w:t xml:space="preserve"> Конрад </w:t>
      </w:r>
      <w:r>
        <w:rPr>
          <w:rFonts w:ascii="Times New Roman" w:eastAsia="Times New Roman" w:hAnsi="Times New Roman" w:cs="Times New Roman"/>
          <w:color w:val="000000"/>
          <w:sz w:val="28"/>
          <w:szCs w:val="28"/>
          <w:shd w:val="clear" w:color="auto" w:fill="FFFFFF"/>
          <w:lang w:val="uk-UA" w:eastAsia="ru-RU"/>
        </w:rPr>
        <w:t>був помічним Данилові - про це не маємо точніших відомостей</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 таких відносинах Данило міг дійсно простягнути руку по Галичину, де людність, як ми бачили, співчувала йому, а й між боярами могли б</w:t>
      </w:r>
      <w:r>
        <w:rPr>
          <w:rFonts w:ascii="Times New Roman" w:eastAsia="Times New Roman" w:hAnsi="Times New Roman" w:cs="Times New Roman"/>
          <w:color w:val="000000"/>
          <w:sz w:val="28"/>
          <w:szCs w:val="28"/>
          <w:shd w:val="clear" w:color="auto" w:fill="FFFFFF"/>
          <w:lang w:eastAsia="ru-RU"/>
        </w:rPr>
        <w:t xml:space="preserve">ути </w:t>
      </w:r>
      <w:r>
        <w:rPr>
          <w:rFonts w:ascii="Times New Roman" w:eastAsia="Times New Roman" w:hAnsi="Times New Roman" w:cs="Times New Roman"/>
          <w:color w:val="000000"/>
          <w:sz w:val="28"/>
          <w:szCs w:val="28"/>
          <w:shd w:val="clear" w:color="auto" w:fill="FFFFFF"/>
          <w:lang w:val="uk-UA" w:eastAsia="ru-RU"/>
        </w:rPr>
        <w:t>при-хильник</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І дійсно з початком 1230 р. розпочинається боротьба Данила за Га-лич, що тривала </w:t>
      </w:r>
      <w:r>
        <w:rPr>
          <w:rFonts w:ascii="Times New Roman" w:eastAsia="Times New Roman" w:hAnsi="Times New Roman" w:cs="Times New Roman"/>
          <w:color w:val="000000"/>
          <w:sz w:val="28"/>
          <w:szCs w:val="28"/>
          <w:shd w:val="clear" w:color="auto" w:fill="FFFFFF"/>
          <w:lang w:eastAsia="ru-RU"/>
        </w:rPr>
        <w:t>п'ятнадцять</w:t>
      </w:r>
      <w:r>
        <w:rPr>
          <w:rFonts w:ascii="Times New Roman" w:eastAsia="Times New Roman" w:hAnsi="Times New Roman" w:cs="Times New Roman"/>
          <w:color w:val="000000"/>
          <w:sz w:val="28"/>
          <w:szCs w:val="28"/>
          <w:shd w:val="clear" w:color="auto" w:fill="FFFFFF"/>
          <w:lang w:val="uk-UA" w:eastAsia="ru-RU"/>
        </w:rPr>
        <w:t xml:space="preserve"> літ, рахуюч</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до її фіналу - Ярославської битви.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Боротьба ця розпочалася досить несподівано. Коли після калішського походу Данило перебував в Угровську, а брат його Василько вибрався в гос-тину до Суздаля, на весілля, наспіли до Данила з Галича від громади посланці з зазивом на стіл.</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Обставини були для того дуже добрі: Судислав вибрався на Пониззя, очевидно з військом, і королевич Андрій у Галичі був зовсім безпорадним без свого мажордома, отже швидким ударом можна було легко захопити Галич. Данило прийняв ці запросини. Виславши полк на Пониззя, аби затримати там Судислава, він сам кинувся нашвидку під Галич, а іншим силам наказав за собою поспішати. На третій день він був уже під Галичем. Захопити відразу його не вдалося: угорська залога, чи угорські партизани зачинили“ </w:t>
      </w:r>
      <w:r>
        <w:rPr>
          <w:rFonts w:ascii="Times New Roman" w:eastAsia="Times New Roman" w:hAnsi="Times New Roman" w:cs="Times New Roman"/>
          <w:color w:val="000000"/>
          <w:sz w:val="28"/>
          <w:szCs w:val="28"/>
          <w:shd w:val="clear" w:color="auto" w:fill="FFFFFF"/>
          <w:lang w:eastAsia="ru-RU"/>
        </w:rPr>
        <w:t>Галич;</w:t>
      </w:r>
      <w:r>
        <w:rPr>
          <w:rFonts w:ascii="Times New Roman" w:eastAsia="Times New Roman" w:hAnsi="Times New Roman" w:cs="Times New Roman"/>
          <w:color w:val="000000"/>
          <w:sz w:val="28"/>
          <w:szCs w:val="28"/>
          <w:shd w:val="clear" w:color="auto" w:fill="FFFFFF"/>
          <w:lang w:val="uk-UA" w:eastAsia="ru-RU"/>
        </w:rPr>
        <w:t xml:space="preserve">взято тільки передмістя. Між іншим розграбили двір самого Судислава, де було “вина і овочів і корму і списів і стріл - аж дивно бачити”. Тим часом вислане Данилом військо розбило Судислава, і він тільки з незначними недобитками вночі прокрався до Галича. Щоб затруднити приступ, один з угорських партизанів, „беззаконний лихий Семьюнко, подібний до лисиці своєю червоністю“, як його описує літописець, казав запалити міст через Дністер, але міст надгорів тільки, а не спалився. Тим часом до Данила наспіли полки, а ще що важливіше - Галицька земля підіймалася, стаючи на стороні Данила, і багато галицьких бояр приєдналось до його війська. В таких обставинах, та ще й сулроти прихильності до Данила самої людності Галича, малій угорській залозі не було надії удержатися, і королевич капітулював. Данило пустив його свобідно на Угорщину, „пам'ятаючи ласку до нього короля Андрія“, його батька. Угорські прихильники тепер відступили від королевича всі, тільки сам Судислав пішов за ним. </w:t>
      </w:r>
      <w:r>
        <w:rPr>
          <w:rFonts w:ascii="Times New Roman" w:eastAsia="Times New Roman" w:hAnsi="Times New Roman" w:cs="Times New Roman"/>
          <w:color w:val="000000"/>
          <w:sz w:val="28"/>
          <w:szCs w:val="28"/>
          <w:shd w:val="clear" w:color="auto" w:fill="FFFFFF"/>
          <w:lang w:eastAsia="ru-RU"/>
        </w:rPr>
        <w:t>Галичан</w:t>
      </w:r>
      <w:r>
        <w:rPr>
          <w:rFonts w:ascii="Times New Roman" w:eastAsia="Times New Roman" w:hAnsi="Times New Roman" w:cs="Times New Roman"/>
          <w:color w:val="000000"/>
          <w:sz w:val="28"/>
          <w:szCs w:val="28"/>
          <w:shd w:val="clear" w:color="auto" w:fill="FFFFFF"/>
          <w:lang w:val="uk-UA" w:eastAsia="ru-RU"/>
        </w:rPr>
        <w:t xml:space="preserve">и при цьому зробили демонстрацію </w:t>
      </w:r>
      <w:r>
        <w:rPr>
          <w:rFonts w:ascii="Times New Roman" w:eastAsia="Times New Roman" w:hAnsi="Times New Roman" w:cs="Times New Roman"/>
          <w:color w:val="000000"/>
          <w:sz w:val="28"/>
          <w:szCs w:val="28"/>
          <w:shd w:val="clear" w:color="auto" w:fill="FFFFFF"/>
          <w:lang w:eastAsia="ru-RU"/>
        </w:rPr>
        <w:t xml:space="preserve">против </w:t>
      </w:r>
      <w:r>
        <w:rPr>
          <w:rFonts w:ascii="Times New Roman" w:eastAsia="Times New Roman" w:hAnsi="Times New Roman" w:cs="Times New Roman"/>
          <w:color w:val="000000"/>
          <w:sz w:val="28"/>
          <w:szCs w:val="28"/>
          <w:shd w:val="clear" w:color="auto" w:fill="FFFFFF"/>
          <w:lang w:val="uk-UA" w:eastAsia="ru-RU"/>
        </w:rPr>
        <w:t>Судислава: кидали в нього камінням</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Іпат. с. 503—5, </w:t>
      </w:r>
      <w:r>
        <w:rPr>
          <w:rFonts w:ascii="Times New Roman" w:eastAsia="Times New Roman" w:hAnsi="Times New Roman" w:cs="Times New Roman"/>
          <w:color w:val="000000"/>
          <w:sz w:val="24"/>
          <w:szCs w:val="24"/>
          <w:shd w:val="clear" w:color="auto" w:fill="FFFFFF"/>
          <w:lang w:eastAsia="ru-RU"/>
        </w:rPr>
        <w:t xml:space="preserve">пор. </w:t>
      </w:r>
      <w:r>
        <w:rPr>
          <w:rFonts w:ascii="Times New Roman" w:eastAsia="Times New Roman" w:hAnsi="Times New Roman" w:cs="Times New Roman"/>
          <w:color w:val="000000"/>
          <w:sz w:val="24"/>
          <w:szCs w:val="24"/>
          <w:shd w:val="clear" w:color="auto" w:fill="FFFFFF"/>
          <w:lang w:val="uk-UA" w:eastAsia="ru-RU"/>
        </w:rPr>
        <w:t xml:space="preserve">516 — тут помагають Романовичам ляхи, </w:t>
      </w:r>
      <w:r>
        <w:rPr>
          <w:rFonts w:ascii="Times New Roman" w:eastAsia="Times New Roman" w:hAnsi="Times New Roman" w:cs="Times New Roman"/>
          <w:color w:val="000000"/>
          <w:sz w:val="24"/>
          <w:szCs w:val="24"/>
          <w:shd w:val="clear" w:color="auto" w:fill="FFFFFF"/>
          <w:lang w:eastAsia="ru-RU"/>
        </w:rPr>
        <w:t>ал</w:t>
      </w:r>
      <w:r>
        <w:rPr>
          <w:rFonts w:ascii="Times New Roman" w:eastAsia="Times New Roman" w:hAnsi="Times New Roman" w:cs="Times New Roman"/>
          <w:color w:val="000000"/>
          <w:sz w:val="24"/>
          <w:szCs w:val="24"/>
          <w:shd w:val="clear" w:color="auto" w:fill="FFFFFF"/>
          <w:lang w:val="uk-UA" w:eastAsia="ru-RU"/>
        </w:rPr>
        <w:t xml:space="preserve">е не знати чиї (десь 1235—6 </w:t>
      </w:r>
      <w:r>
        <w:rPr>
          <w:rFonts w:ascii="Times New Roman" w:eastAsia="Times New Roman" w:hAnsi="Times New Roman" w:cs="Times New Roman"/>
          <w:color w:val="000000"/>
          <w:sz w:val="24"/>
          <w:szCs w:val="24"/>
          <w:shd w:val="clear" w:color="auto" w:fill="FFFFFF"/>
          <w:lang w:eastAsia="ru-RU"/>
        </w:rPr>
        <w:t>р.).</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-47-</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і кричали: „забирайся з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 xml:space="preserve">ворохобнику (мятежниче </w:t>
      </w:r>
      <w:r>
        <w:rPr>
          <w:rFonts w:ascii="Times New Roman" w:eastAsia="Times New Roman" w:hAnsi="Times New Roman" w:cs="Times New Roman"/>
          <w:color w:val="000000"/>
          <w:sz w:val="28"/>
          <w:szCs w:val="28"/>
          <w:shd w:val="clear" w:color="auto" w:fill="FFFFFF"/>
          <w:lang w:eastAsia="ru-RU"/>
        </w:rPr>
        <w:t>земл</w:t>
      </w:r>
      <w:r>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vertAlign w:val="superscript"/>
          <w:lang w:val="uk-UA" w:eastAsia="ru-RU"/>
        </w:rPr>
        <w:t>1</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Правдоподібно, галицька людність, так рішучо стаючи на боці Данила, надіялася, що тим нарешті буде закінчена чвертьвікова галицька замішанина, що Данило візьме тепер Галичину міцно в свої руки. Але надії ці не справдилися: утримати Га</w:t>
      </w:r>
      <w:r>
        <w:rPr>
          <w:rFonts w:ascii="Times New Roman" w:eastAsia="Times New Roman" w:hAnsi="Times New Roman" w:cs="Times New Roman"/>
          <w:color w:val="000000"/>
          <w:sz w:val="28"/>
          <w:szCs w:val="28"/>
          <w:shd w:val="clear" w:color="auto" w:fill="FFFFFF"/>
          <w:lang w:val="uk-UA" w:eastAsia="ru-RU"/>
        </w:rPr>
        <w:softHyphen/>
        <w:t>личину і цього разу виявилося тяжче, ніж здобути, і проминуло багато літ, ніж Данило поборов ворожі йому елементи.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Насамперед королевич з Судиславом, втікши до Угорщини, спробували вернути собі Галичину оружно. Бела, старший син і </w:t>
      </w:r>
      <w:r>
        <w:rPr>
          <w:rFonts w:ascii="Times New Roman" w:eastAsia="Times New Roman" w:hAnsi="Times New Roman" w:cs="Times New Roman"/>
          <w:color w:val="000000"/>
          <w:sz w:val="28"/>
          <w:szCs w:val="28"/>
          <w:shd w:val="clear" w:color="auto" w:fill="FFFFFF"/>
          <w:lang w:eastAsia="ru-RU"/>
        </w:rPr>
        <w:t xml:space="preserve">соправитель </w:t>
      </w:r>
      <w:r>
        <w:rPr>
          <w:rFonts w:ascii="Times New Roman" w:eastAsia="Times New Roman" w:hAnsi="Times New Roman" w:cs="Times New Roman"/>
          <w:color w:val="000000"/>
          <w:sz w:val="28"/>
          <w:szCs w:val="28"/>
          <w:shd w:val="clear" w:color="auto" w:fill="FFFFFF"/>
          <w:lang w:val="uk-UA" w:eastAsia="ru-RU"/>
        </w:rPr>
        <w:t>короля Анд-рія, вибрався з значним військом, „в силе тяжьце“, але ця кампанія, описана в Галицькому літопису з вели</w:t>
      </w:r>
      <w:r>
        <w:rPr>
          <w:rFonts w:ascii="Times New Roman" w:eastAsia="Times New Roman" w:hAnsi="Times New Roman" w:cs="Times New Roman"/>
          <w:color w:val="000000"/>
          <w:sz w:val="28"/>
          <w:szCs w:val="28"/>
          <w:shd w:val="clear" w:color="auto" w:fill="FFFFFF"/>
          <w:lang w:val="uk-UA" w:eastAsia="ru-RU"/>
        </w:rPr>
        <w:softHyphen/>
        <w:t>кою емфазою (?), у біблійному стилі, скінчилася для угрів нічим</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Сильно затрудняли похід великі дощі і повені, в яких аж коні топилися, але </w:t>
      </w:r>
      <w:r>
        <w:rPr>
          <w:rFonts w:ascii="Times New Roman" w:eastAsia="Times New Roman" w:hAnsi="Times New Roman" w:cs="Times New Roman"/>
          <w:color w:val="000000"/>
          <w:sz w:val="28"/>
          <w:szCs w:val="28"/>
          <w:shd w:val="clear" w:color="auto" w:fill="FFFFFF"/>
          <w:lang w:eastAsia="ru-RU"/>
        </w:rPr>
        <w:t>Бел</w:t>
      </w:r>
      <w:r>
        <w:rPr>
          <w:rFonts w:ascii="Times New Roman" w:eastAsia="Times New Roman" w:hAnsi="Times New Roman" w:cs="Times New Roman"/>
          <w:color w:val="000000"/>
          <w:sz w:val="28"/>
          <w:szCs w:val="28"/>
          <w:shd w:val="clear" w:color="auto" w:fill="FFFFFF"/>
          <w:lang w:val="uk-UA" w:eastAsia="ru-RU"/>
        </w:rPr>
        <w:t>а все-таки підступив під Галич. Побачивши, одначе, що місто хоче рішуче боронитися, а Данило стягнув у поміч половців Котянової орди і польські полки, Бела кинув облогу і спішно пішов назад, понісши великі втрати у війську внаслідок хвороб, що розвинулися в його війську, і партизанської війни, веденої галичанами</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Далеко тяжчою виявилася боротьба з внутрішнім ворогом. Переважна маса „великих бояр“ була Данилові неприхильна, і хоч і перейшла до Данила, коли всі шанси були на його боці, то зараз же шукала </w:t>
      </w:r>
      <w:r>
        <w:rPr>
          <w:rFonts w:ascii="Times New Roman" w:eastAsia="Times New Roman" w:hAnsi="Times New Roman" w:cs="Times New Roman"/>
          <w:color w:val="000000"/>
          <w:sz w:val="28"/>
          <w:szCs w:val="28"/>
          <w:shd w:val="clear" w:color="auto" w:fill="FFFFFF"/>
          <w:lang w:eastAsia="ru-RU"/>
        </w:rPr>
        <w:t>способ</w:t>
      </w:r>
      <w:r>
        <w:rPr>
          <w:rFonts w:ascii="Times New Roman" w:eastAsia="Times New Roman" w:hAnsi="Times New Roman" w:cs="Times New Roman"/>
          <w:color w:val="000000"/>
          <w:sz w:val="28"/>
          <w:szCs w:val="28"/>
          <w:shd w:val="clear" w:color="auto" w:fill="FFFFFF"/>
          <w:lang w:val="uk-UA" w:eastAsia="ru-RU"/>
        </w:rPr>
        <w:t>у позбутися його. Галицький літописець каже, що було кілька змов на життя Данила: раз хотіли запа</w:t>
      </w:r>
      <w:r>
        <w:rPr>
          <w:rFonts w:ascii="Times New Roman" w:eastAsia="Times New Roman" w:hAnsi="Times New Roman" w:cs="Times New Roman"/>
          <w:color w:val="000000"/>
          <w:sz w:val="28"/>
          <w:szCs w:val="28"/>
          <w:shd w:val="clear" w:color="auto" w:fill="FFFFFF"/>
          <w:lang w:val="uk-UA" w:eastAsia="ru-RU"/>
        </w:rPr>
        <w:softHyphen/>
        <w:t>лити хату з ним, другий - вбити його на пиру, але все викри-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506.</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Щодо стилю оповідання, то крім кількох виразних біблійних алюзій: „посла на нь </w:t>
      </w:r>
      <w:r>
        <w:rPr>
          <w:rFonts w:ascii="Times New Roman" w:eastAsia="Times New Roman" w:hAnsi="Times New Roman" w:cs="Times New Roman"/>
          <w:color w:val="000000"/>
          <w:sz w:val="24"/>
          <w:szCs w:val="24"/>
          <w:shd w:val="clear" w:color="auto" w:fill="FFFFFF"/>
          <w:lang w:eastAsia="ru-RU"/>
        </w:rPr>
        <w:t>(Бел</w:t>
      </w:r>
      <w:r>
        <w:rPr>
          <w:rFonts w:ascii="Times New Roman" w:eastAsia="Times New Roman" w:hAnsi="Times New Roman" w:cs="Times New Roman"/>
          <w:color w:val="000000"/>
          <w:sz w:val="24"/>
          <w:szCs w:val="24"/>
          <w:shd w:val="clear" w:color="auto" w:fill="FFFFFF"/>
          <w:lang w:val="uk-UA" w:eastAsia="ru-RU"/>
        </w:rPr>
        <w:t>у</w:t>
      </w:r>
      <w:r>
        <w:rPr>
          <w:rFonts w:ascii="Times New Roman" w:eastAsia="Times New Roman" w:hAnsi="Times New Roman" w:cs="Times New Roman"/>
          <w:color w:val="000000"/>
          <w:sz w:val="24"/>
          <w:szCs w:val="24"/>
          <w:shd w:val="clear" w:color="auto" w:fill="FFFFFF"/>
          <w:lang w:eastAsia="ru-RU"/>
        </w:rPr>
        <w:t xml:space="preserve">) Богъ </w:t>
      </w:r>
      <w:r>
        <w:rPr>
          <w:rFonts w:ascii="Times New Roman" w:eastAsia="Times New Roman" w:hAnsi="Times New Roman" w:cs="Times New Roman"/>
          <w:color w:val="000000"/>
          <w:sz w:val="24"/>
          <w:szCs w:val="24"/>
          <w:shd w:val="clear" w:color="auto" w:fill="FFFFFF"/>
          <w:lang w:val="uk-UA" w:eastAsia="ru-RU"/>
        </w:rPr>
        <w:t xml:space="preserve">архангела </w:t>
      </w:r>
      <w:r>
        <w:rPr>
          <w:rFonts w:ascii="Times New Roman" w:eastAsia="Times New Roman" w:hAnsi="Times New Roman" w:cs="Times New Roman"/>
          <w:color w:val="000000"/>
          <w:sz w:val="24"/>
          <w:szCs w:val="24"/>
          <w:shd w:val="clear" w:color="auto" w:fill="FFFFFF"/>
          <w:lang w:eastAsia="ru-RU"/>
        </w:rPr>
        <w:t xml:space="preserve">Михаила </w:t>
      </w:r>
      <w:r>
        <w:rPr>
          <w:rFonts w:ascii="Times New Roman" w:eastAsia="Times New Roman" w:hAnsi="Times New Roman" w:cs="Times New Roman"/>
          <w:color w:val="000000"/>
          <w:sz w:val="24"/>
          <w:szCs w:val="24"/>
          <w:shd w:val="clear" w:color="auto" w:fill="FFFFFF"/>
          <w:lang w:val="uk-UA" w:eastAsia="ru-RU"/>
        </w:rPr>
        <w:t xml:space="preserve">— отворити хляби </w:t>
      </w:r>
      <w:r>
        <w:rPr>
          <w:rFonts w:ascii="Times New Roman" w:eastAsia="Times New Roman" w:hAnsi="Times New Roman" w:cs="Times New Roman"/>
          <w:color w:val="000000"/>
          <w:sz w:val="24"/>
          <w:szCs w:val="24"/>
          <w:shd w:val="clear" w:color="auto" w:fill="FFFFFF"/>
          <w:lang w:eastAsia="ru-RU"/>
        </w:rPr>
        <w:t xml:space="preserve">небесныя...“, „Богъ </w:t>
      </w:r>
      <w:r>
        <w:rPr>
          <w:rFonts w:ascii="Times New Roman" w:eastAsia="Times New Roman" w:hAnsi="Times New Roman" w:cs="Times New Roman"/>
          <w:color w:val="000000"/>
          <w:sz w:val="24"/>
          <w:szCs w:val="24"/>
          <w:shd w:val="clear" w:color="auto" w:fill="FFFFFF"/>
          <w:lang w:val="uk-UA" w:eastAsia="ru-RU"/>
        </w:rPr>
        <w:t>попусти на н</w:t>
      </w:r>
      <w:r>
        <w:rPr>
          <w:rFonts w:ascii="Times New Roman" w:eastAsia="Times New Roman" w:hAnsi="Times New Roman" w:cs="Times New Roman"/>
          <w:color w:val="000000"/>
          <w:sz w:val="24"/>
          <w:szCs w:val="24"/>
          <w:shd w:val="clear" w:color="auto" w:fill="FFFFFF"/>
          <w:lang w:eastAsia="ru-RU"/>
        </w:rPr>
        <w:t>ъ</w:t>
      </w:r>
      <w:r>
        <w:rPr>
          <w:rFonts w:ascii="Times New Roman" w:eastAsia="Times New Roman" w:hAnsi="Times New Roman" w:cs="Times New Roman"/>
          <w:color w:val="000000"/>
          <w:sz w:val="24"/>
          <w:szCs w:val="24"/>
          <w:shd w:val="clear" w:color="auto" w:fill="FFFFFF"/>
          <w:lang w:val="uk-UA" w:eastAsia="ru-RU"/>
        </w:rPr>
        <w:t xml:space="preserve"> рану Фараонову“, маємо в н</w:t>
      </w:r>
      <w:r>
        <w:rPr>
          <w:rFonts w:ascii="Times New Roman" w:eastAsia="Times New Roman" w:hAnsi="Times New Roman" w:cs="Times New Roman"/>
          <w:color w:val="000000"/>
          <w:sz w:val="24"/>
          <w:szCs w:val="24"/>
          <w:shd w:val="clear" w:color="auto" w:fill="FFFFFF"/>
          <w:lang w:eastAsia="ru-RU"/>
        </w:rPr>
        <w:t>ьому</w:t>
      </w:r>
      <w:r>
        <w:rPr>
          <w:rFonts w:ascii="Times New Roman" w:eastAsia="Times New Roman" w:hAnsi="Times New Roman" w:cs="Times New Roman"/>
          <w:color w:val="000000"/>
          <w:sz w:val="24"/>
          <w:szCs w:val="24"/>
          <w:shd w:val="clear" w:color="auto" w:fill="FFFFFF"/>
          <w:lang w:val="uk-UA" w:eastAsia="ru-RU"/>
        </w:rPr>
        <w:t xml:space="preserve"> і стилі</w:t>
      </w:r>
      <w:r>
        <w:rPr>
          <w:rFonts w:ascii="Times New Roman" w:eastAsia="Times New Roman" w:hAnsi="Times New Roman" w:cs="Times New Roman"/>
          <w:color w:val="000000"/>
          <w:sz w:val="24"/>
          <w:szCs w:val="24"/>
          <w:shd w:val="clear" w:color="auto" w:fill="FFFFFF"/>
          <w:lang w:val="uk-UA" w:eastAsia="ru-RU"/>
        </w:rPr>
        <w:softHyphen/>
        <w:t xml:space="preserve">стичну імітацію оповідання прор. </w:t>
      </w:r>
      <w:r>
        <w:rPr>
          <w:rFonts w:ascii="Times New Roman" w:eastAsia="Times New Roman" w:hAnsi="Times New Roman" w:cs="Times New Roman"/>
          <w:color w:val="000000"/>
          <w:sz w:val="24"/>
          <w:szCs w:val="24"/>
          <w:shd w:val="clear" w:color="auto" w:fill="FFFFFF"/>
          <w:lang w:eastAsia="ru-RU"/>
        </w:rPr>
        <w:t>Ісайї:</w:t>
      </w: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И възопи посолъ гласомь вели-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И ста </w:t>
      </w:r>
      <w:r>
        <w:rPr>
          <w:rFonts w:ascii="Times New Roman" w:eastAsia="Times New Roman" w:hAnsi="Times New Roman" w:cs="Times New Roman"/>
          <w:color w:val="000000"/>
          <w:sz w:val="24"/>
          <w:szCs w:val="24"/>
          <w:shd w:val="clear" w:color="auto" w:fill="FFFFFF"/>
          <w:lang w:val="uk-UA" w:eastAsia="ru-RU"/>
        </w:rPr>
        <w:t>Рапсакъ</w:t>
      </w:r>
      <w:r>
        <w:rPr>
          <w:rFonts w:ascii="Times New Roman" w:eastAsia="Times New Roman" w:hAnsi="Times New Roman" w:cs="Times New Roman"/>
          <w:color w:val="000000"/>
          <w:sz w:val="24"/>
          <w:szCs w:val="24"/>
          <w:shd w:val="clear" w:color="auto" w:fill="FFFFFF"/>
          <w:lang w:eastAsia="ru-RU"/>
        </w:rPr>
        <w:t>, и возоп</w:t>
      </w:r>
      <w:r>
        <w:rPr>
          <w:rFonts w:ascii="Times New Roman" w:eastAsia="Times New Roman" w:hAnsi="Times New Roman" w:cs="Times New Roman"/>
          <w:color w:val="000000"/>
          <w:sz w:val="24"/>
          <w:szCs w:val="24"/>
          <w:shd w:val="clear" w:color="auto" w:fill="FFFFFF"/>
          <w:lang w:val="uk-UA" w:eastAsia="ru-RU"/>
        </w:rPr>
        <w:t>и глас</w:t>
      </w:r>
      <w:r>
        <w:rPr>
          <w:rFonts w:ascii="Times New Roman" w:eastAsia="Times New Roman" w:hAnsi="Times New Roman" w:cs="Times New Roman"/>
          <w:color w:val="000000"/>
          <w:sz w:val="24"/>
          <w:szCs w:val="24"/>
          <w:shd w:val="clear" w:color="auto" w:fill="FFFFFF"/>
          <w:lang w:eastAsia="ru-RU"/>
        </w:rPr>
        <w:t>омъ</w:t>
      </w:r>
      <w:r>
        <w:rPr>
          <w:rFonts w:ascii="Times New Roman" w:eastAsia="Times New Roman" w:hAnsi="Times New Roman" w:cs="Times New Roman"/>
          <w:color w:val="000000"/>
          <w:sz w:val="24"/>
          <w:szCs w:val="24"/>
          <w:shd w:val="clear" w:color="auto" w:fill="FFFFFF"/>
          <w:lang w:val="uk-UA" w:eastAsia="ru-RU"/>
        </w:rPr>
        <w:t xml:space="preserve"> веліимь    </w:t>
      </w: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t>к</w:t>
      </w:r>
      <w:r>
        <w:rPr>
          <w:rFonts w:ascii="Times New Roman" w:eastAsia="Times New Roman" w:hAnsi="Times New Roman" w:cs="Times New Roman"/>
          <w:color w:val="000000"/>
          <w:sz w:val="24"/>
          <w:szCs w:val="24"/>
          <w:shd w:val="clear" w:color="auto" w:fill="FFFFFF"/>
          <w:lang w:eastAsia="ru-RU"/>
        </w:rPr>
        <w:t>омъ</w:t>
      </w:r>
      <w:r>
        <w:rPr>
          <w:rFonts w:ascii="Times New Roman" w:eastAsia="Times New Roman" w:hAnsi="Times New Roman" w:cs="Times New Roman"/>
          <w:color w:val="000000"/>
          <w:sz w:val="24"/>
          <w:szCs w:val="24"/>
          <w:shd w:val="clear" w:color="auto" w:fill="FFFFFF"/>
          <w:lang w:val="uk-UA" w:eastAsia="ru-RU"/>
        </w:rPr>
        <w:t xml:space="preserve"> и рече</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 xml:space="preserve"> с</w:t>
      </w:r>
      <w:r>
        <w:rPr>
          <w:rFonts w:ascii="Times New Roman" w:eastAsia="Times New Roman" w:hAnsi="Times New Roman" w:cs="Times New Roman"/>
          <w:color w:val="000000"/>
          <w:sz w:val="24"/>
          <w:szCs w:val="24"/>
          <w:shd w:val="clear" w:color="auto" w:fill="FFFFFF"/>
          <w:lang w:eastAsia="ru-RU"/>
        </w:rPr>
        <w:t>лышите словеса великого             иудейски и рече: «слышите словеса царя</w:t>
      </w:r>
    </w:p>
    <w:p w:rsidR="00CB294F" w:rsidRDefault="00CB294F" w:rsidP="00CB294F">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короля угорьского: да и                                         ассирийска – сия глаголетъ царь: да не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 уставляетъ васъ Демьянъ, гла-                         прельщаетъ васъ Езекиа словесы – не мо-</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голя: иземля изыметъ ны Богъ, ни                        жетъ избавити васъ, и да не глаголетъ вамъ</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 уповаетъ вашь Данилъ на Господа                  Езекиа, яко избавитъ вы Богъ и не предастся</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глаголя: не имать предати градъ сесь                  градъ сей въ руцЪ царя ассирийска (</w:t>
      </w:r>
      <w:r>
        <w:rPr>
          <w:rFonts w:ascii="Times New Roman" w:eastAsia="Times New Roman" w:hAnsi="Times New Roman" w:cs="Times New Roman"/>
          <w:color w:val="000000"/>
          <w:sz w:val="24"/>
          <w:szCs w:val="24"/>
          <w:shd w:val="clear" w:color="auto" w:fill="FFFFFF"/>
          <w:lang w:val="uk-UA" w:eastAsia="ru-RU"/>
        </w:rPr>
        <w:t xml:space="preserve">Ісайї гл.                                                                                                                                                                                                                                                                     </w:t>
      </w:r>
      <w:r>
        <w:rPr>
          <w:rFonts w:ascii="Times New Roman" w:eastAsia="Times New Roman" w:hAnsi="Times New Roman" w:cs="Times New Roman"/>
          <w:color w:val="000000"/>
          <w:sz w:val="24"/>
          <w:szCs w:val="24"/>
          <w:shd w:val="clear" w:color="auto" w:fill="FFFFFF"/>
          <w:lang w:eastAsia="ru-RU"/>
        </w:rPr>
        <w:t>королеви угорьскому. (</w:t>
      </w:r>
      <w:r>
        <w:rPr>
          <w:rFonts w:ascii="Times New Roman" w:eastAsia="Times New Roman" w:hAnsi="Times New Roman" w:cs="Times New Roman"/>
          <w:color w:val="000000"/>
          <w:sz w:val="24"/>
          <w:szCs w:val="24"/>
          <w:shd w:val="clear" w:color="auto" w:fill="FFFFFF"/>
          <w:lang w:val="uk-UA" w:eastAsia="ru-RU"/>
        </w:rPr>
        <w:t>Іпат. 507).                       36).</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 xml:space="preserve">Іпат. </w:t>
      </w:r>
      <w:r>
        <w:rPr>
          <w:rFonts w:ascii="Times New Roman" w:eastAsia="Times New Roman" w:hAnsi="Times New Roman" w:cs="Times New Roman"/>
          <w:color w:val="000000"/>
          <w:sz w:val="24"/>
          <w:szCs w:val="24"/>
          <w:shd w:val="clear" w:color="auto" w:fill="FFFFFF"/>
          <w:lang w:eastAsia="ru-RU"/>
        </w:rPr>
        <w:t xml:space="preserve">507—8, про </w:t>
      </w:r>
      <w:r>
        <w:rPr>
          <w:rFonts w:ascii="Times New Roman" w:eastAsia="Times New Roman" w:hAnsi="Times New Roman" w:cs="Times New Roman"/>
          <w:color w:val="000000"/>
          <w:sz w:val="24"/>
          <w:szCs w:val="24"/>
          <w:shd w:val="clear" w:color="auto" w:fill="FFFFFF"/>
          <w:lang w:val="uk-UA" w:eastAsia="ru-RU"/>
        </w:rPr>
        <w:t xml:space="preserve">згадки </w:t>
      </w:r>
      <w:r>
        <w:rPr>
          <w:rFonts w:ascii="Times New Roman" w:eastAsia="Times New Roman" w:hAnsi="Times New Roman" w:cs="Times New Roman"/>
          <w:color w:val="000000"/>
          <w:sz w:val="24"/>
          <w:szCs w:val="24"/>
          <w:shd w:val="clear" w:color="auto" w:fill="FFFFFF"/>
          <w:lang w:eastAsia="ru-RU"/>
        </w:rPr>
        <w:t xml:space="preserve">в </w:t>
      </w:r>
      <w:r>
        <w:rPr>
          <w:rFonts w:ascii="Times New Roman" w:eastAsia="Times New Roman" w:hAnsi="Times New Roman" w:cs="Times New Roman"/>
          <w:color w:val="000000"/>
          <w:sz w:val="24"/>
          <w:szCs w:val="24"/>
          <w:shd w:val="clear" w:color="auto" w:fill="FFFFFF"/>
          <w:lang w:val="uk-UA" w:eastAsia="ru-RU"/>
        </w:rPr>
        <w:t xml:space="preserve">угорських </w:t>
      </w:r>
      <w:r>
        <w:rPr>
          <w:rFonts w:ascii="Times New Roman" w:eastAsia="Times New Roman" w:hAnsi="Times New Roman" w:cs="Times New Roman"/>
          <w:color w:val="000000"/>
          <w:sz w:val="24"/>
          <w:szCs w:val="24"/>
          <w:shd w:val="clear" w:color="auto" w:fill="FFFFFF"/>
          <w:lang w:eastAsia="ru-RU"/>
        </w:rPr>
        <w:t>грамотах див. прим. 7.</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-48-</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валося одначе, і Данило вцілів; що бояри навіть чинно ображали його - напр. на якімсь пиру котрийсь з тих “безбожних бояр” линув йому з чаші вином у лице, але Данило терпів і навіть зловлених на гарячому вчинку не карав, як характеристично висловлюється літописець — „аби над ними Біг з часом по-мстився</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bookmarkStart w:id="8" w:name="bookmark7"/>
      <w:bookmarkEnd w:id="8"/>
      <w:r>
        <w:rPr>
          <w:rFonts w:ascii="Times New Roman" w:eastAsia="Times New Roman" w:hAnsi="Times New Roman" w:cs="Times New Roman"/>
          <w:color w:val="000000"/>
          <w:sz w:val="28"/>
          <w:szCs w:val="28"/>
          <w:shd w:val="clear" w:color="auto" w:fill="FFFFFF"/>
          <w:lang w:val="uk-UA" w:eastAsia="ru-RU"/>
        </w:rPr>
        <w:t>Бояри проти Данила тепер висунули Олександра белзького. Спочатку вони потайки мали з ним зносини, роблячи ті засідки на життя Данила, а коли Данило, довідавшися про це, сказав Василькові піти війною на Белзьку землю, Олександр втік у Перемишль “до своїх одноплеменників”, і тут почав готуватися до боротьби з Данилом. Ситуація була така, що як каже літописець (мабуть перебільшуючи), поміж галицькими боярами не було жодного, вірного Данилу, окрім вісімнадцяти отроків і тисяцького Дем'яна: одні виразно перейшли на сторону Олександра, інші ніби трималися Данила, але зовсім нещиро. Тоді Данило скликав віче у Галичі — факт для нього незвичайний, і запитався, чи може розраховувати на поміч людності. Галичани заявили: “</w:t>
      </w:r>
      <w:r>
        <w:rPr>
          <w:rFonts w:ascii="Times New Roman" w:eastAsia="Times New Roman" w:hAnsi="Times New Roman" w:cs="Times New Roman"/>
          <w:color w:val="000000"/>
          <w:sz w:val="28"/>
          <w:szCs w:val="28"/>
          <w:shd w:val="clear" w:color="auto" w:fill="FFFFFF"/>
          <w:lang w:eastAsia="ru-RU"/>
        </w:rPr>
        <w:t xml:space="preserve">верни есмы Богу и тобе, господину нашему!». </w:t>
      </w:r>
      <w:r>
        <w:rPr>
          <w:rFonts w:ascii="Times New Roman" w:eastAsia="Times New Roman" w:hAnsi="Times New Roman" w:cs="Times New Roman"/>
          <w:color w:val="000000"/>
          <w:sz w:val="28"/>
          <w:szCs w:val="28"/>
          <w:shd w:val="clear" w:color="auto" w:fill="FFFFFF"/>
          <w:lang w:val="uk-UA" w:eastAsia="ru-RU"/>
        </w:rPr>
        <w:t xml:space="preserve">Але у даному разі це була більше моральна поміч, бо з тим усім громада могла підперти Данила тільки </w:t>
      </w:r>
      <w:r>
        <w:rPr>
          <w:rFonts w:ascii="Times New Roman" w:eastAsia="Times New Roman" w:hAnsi="Times New Roman" w:cs="Times New Roman"/>
          <w:color w:val="000000"/>
          <w:sz w:val="28"/>
          <w:szCs w:val="28"/>
          <w:shd w:val="clear" w:color="auto" w:fill="FFFFFF"/>
          <w:lang w:eastAsia="ru-RU"/>
        </w:rPr>
        <w:t xml:space="preserve">“маломъ ратникъ”. </w:t>
      </w:r>
      <w:r>
        <w:rPr>
          <w:rFonts w:ascii="Times New Roman" w:eastAsia="Times New Roman" w:hAnsi="Times New Roman" w:cs="Times New Roman"/>
          <w:color w:val="000000"/>
          <w:sz w:val="28"/>
          <w:szCs w:val="28"/>
          <w:shd w:val="clear" w:color="auto" w:fill="FFFFFF"/>
          <w:lang w:val="uk-UA" w:eastAsia="ru-RU"/>
        </w:rPr>
        <w:t>Не зважаючи на це, Данило вирішив іти на Перемишль, забравши з собою і полки бояр, що йшли до нього, удаючи вірних, “</w:t>
      </w:r>
      <w:r>
        <w:rPr>
          <w:rFonts w:ascii="Times New Roman" w:eastAsia="Times New Roman" w:hAnsi="Times New Roman" w:cs="Times New Roman"/>
          <w:color w:val="000000"/>
          <w:sz w:val="28"/>
          <w:szCs w:val="28"/>
          <w:shd w:val="clear" w:color="auto" w:fill="FFFFFF"/>
          <w:lang w:eastAsia="ru-RU"/>
        </w:rPr>
        <w:t>мняще ся яко вернии суть</w:t>
      </w:r>
      <w:r>
        <w:rPr>
          <w:rFonts w:ascii="Times New Roman" w:eastAsia="Times New Roman" w:hAnsi="Times New Roman" w:cs="Times New Roman"/>
          <w:color w:val="000000"/>
          <w:sz w:val="28"/>
          <w:szCs w:val="28"/>
          <w:shd w:val="clear" w:color="auto" w:fill="FFFFFF"/>
          <w:lang w:val="uk-UA" w:eastAsia="ru-RU"/>
        </w:rPr>
        <w:t xml:space="preserve">”. Данилів </w:t>
      </w:r>
      <w:r>
        <w:rPr>
          <w:rFonts w:ascii="Times New Roman" w:eastAsia="Times New Roman" w:hAnsi="Times New Roman" w:cs="Times New Roman"/>
          <w:color w:val="000000"/>
          <w:sz w:val="28"/>
          <w:szCs w:val="28"/>
          <w:shd w:val="clear" w:color="auto" w:fill="FFFFFF"/>
          <w:lang w:eastAsia="ru-RU"/>
        </w:rPr>
        <w:t>роз</w:t>
      </w:r>
      <w:r>
        <w:rPr>
          <w:rFonts w:ascii="Times New Roman" w:eastAsia="Times New Roman" w:hAnsi="Times New Roman" w:cs="Times New Roman"/>
          <w:color w:val="000000"/>
          <w:sz w:val="28"/>
          <w:szCs w:val="28"/>
          <w:shd w:val="clear" w:color="auto" w:fill="FFFFFF"/>
          <w:lang w:val="uk-UA" w:eastAsia="ru-RU"/>
        </w:rPr>
        <w:t xml:space="preserve">рахунок </w:t>
      </w:r>
      <w:r>
        <w:rPr>
          <w:rFonts w:ascii="Times New Roman" w:eastAsia="Times New Roman" w:hAnsi="Times New Roman" w:cs="Times New Roman"/>
          <w:color w:val="000000"/>
          <w:sz w:val="28"/>
          <w:szCs w:val="28"/>
          <w:shd w:val="clear" w:color="auto" w:fill="FFFFFF"/>
          <w:lang w:eastAsia="ru-RU"/>
        </w:rPr>
        <w:t>виявився добрим: супроти</w:t>
      </w:r>
      <w:r>
        <w:rPr>
          <w:rFonts w:ascii="Times New Roman" w:eastAsia="Times New Roman" w:hAnsi="Times New Roman" w:cs="Times New Roman"/>
          <w:color w:val="000000"/>
          <w:sz w:val="28"/>
          <w:szCs w:val="28"/>
          <w:shd w:val="clear" w:color="auto" w:fill="FFFFFF"/>
          <w:lang w:val="uk-UA" w:eastAsia="ru-RU"/>
        </w:rPr>
        <w:t xml:space="preserve"> його </w:t>
      </w:r>
      <w:r>
        <w:rPr>
          <w:rFonts w:ascii="Times New Roman" w:eastAsia="Times New Roman" w:hAnsi="Times New Roman" w:cs="Times New Roman"/>
          <w:color w:val="000000"/>
          <w:sz w:val="28"/>
          <w:szCs w:val="28"/>
          <w:shd w:val="clear" w:color="auto" w:fill="FFFFFF"/>
          <w:lang w:eastAsia="ru-RU"/>
        </w:rPr>
        <w:t>рішучост</w:t>
      </w:r>
      <w:r>
        <w:rPr>
          <w:rFonts w:ascii="Times New Roman" w:eastAsia="Times New Roman" w:hAnsi="Times New Roman" w:cs="Times New Roman"/>
          <w:color w:val="000000"/>
          <w:sz w:val="28"/>
          <w:szCs w:val="28"/>
          <w:shd w:val="clear" w:color="auto" w:fill="FFFFFF"/>
          <w:lang w:val="uk-UA" w:eastAsia="ru-RU"/>
        </w:rPr>
        <w:t>і ці бояри притаїлися і не показали фарби; Олександр не відважився боронитись, і коли Данило наблизився до Перемишля, втік на Угорщину</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 Угорщині Олександр почав понужати на похід короля, і старий король, розраховуючи на поміч галицького боярства, дійсно постановив зробити останню спробу здобути Галичину (десь р. 1232).</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Він рушив звичайною дорогою - на західну Галичину, і йому пішло цього разу дуже щасливо. Самого Данила, здається, в Галичині не було</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а Данилові воєводи, чи завдяки значним силам короля, чи внаслідок боярської конспірації, що розуміється, чулася в повітрі, вотратили голови і уступали одну позицію за ін-</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 пат. с. 508 і 509.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Іпат. с. 509.</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Цей здогад, що Данила не було в Галичині, висловив Андріяшів (ор. с. с. 164, і я його вважаю зовсім правдоподібним: в оповіданні Галицького літопису кидається в очі, що під час всієї цієї кампанії Данила ніде не видно. Де він був під час походу, літопис не дає на це ніяких вказівок; Андріяшів думає, що в Київщині, але його перебування в Київщині належить до пізнішого часу, як видно з контексту.</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-49-</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шою. Віддано Ярослав, після того як угри вже втратили надію його взяти; дуже докладне і небезінтересне з побутового погляду оповідання про це дає галицький літописець. В Ярославі </w:t>
      </w:r>
      <w:r>
        <w:rPr>
          <w:rFonts w:ascii="Times New Roman" w:eastAsia="Times New Roman" w:hAnsi="Times New Roman" w:cs="Times New Roman"/>
          <w:color w:val="000000"/>
          <w:sz w:val="28"/>
          <w:szCs w:val="28"/>
          <w:shd w:val="clear" w:color="auto" w:fill="FFFFFF"/>
          <w:lang w:eastAsia="ru-RU"/>
        </w:rPr>
        <w:t>„затво</w:t>
      </w:r>
      <w:r>
        <w:rPr>
          <w:rFonts w:ascii="Times New Roman" w:eastAsia="Times New Roman" w:hAnsi="Times New Roman" w:cs="Times New Roman"/>
          <w:color w:val="000000"/>
          <w:sz w:val="28"/>
          <w:szCs w:val="28"/>
          <w:shd w:val="clear" w:color="auto" w:fill="FFFFFF"/>
          <w:lang w:eastAsia="ru-RU"/>
        </w:rPr>
        <w:softHyphen/>
        <w:t xml:space="preserve">рили </w:t>
      </w:r>
      <w:r>
        <w:rPr>
          <w:rFonts w:ascii="Times New Roman" w:eastAsia="Times New Roman" w:hAnsi="Times New Roman" w:cs="Times New Roman"/>
          <w:color w:val="000000"/>
          <w:sz w:val="28"/>
          <w:szCs w:val="28"/>
          <w:shd w:val="clear" w:color="auto" w:fill="FFFFFF"/>
          <w:lang w:val="uk-UA" w:eastAsia="ru-RU"/>
        </w:rPr>
        <w:t xml:space="preserve">ся“ за наказом Данила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Давид Вишатич і Василь Гаврилович. Угри билися до самого вечора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і відбито їх. Потім ті Данилові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мали воєнну нараду, і тут Давид, настрашений своєю тещею, почав говорити за капітуляцію. Теща його, вдова кормильця Нездила, була партизанткою Судислава і трималася угорської партії (чи не був Судислав її сином, братом Володислава Кормильчича?). Вона казала Давиду: „не потрапите удержати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 xml:space="preserve">і Давид, що дуже її шанував — </w:t>
      </w:r>
      <w:r>
        <w:rPr>
          <w:rFonts w:ascii="Times New Roman" w:eastAsia="Times New Roman" w:hAnsi="Times New Roman" w:cs="Times New Roman"/>
          <w:color w:val="000000"/>
          <w:sz w:val="28"/>
          <w:szCs w:val="28"/>
          <w:shd w:val="clear" w:color="auto" w:fill="FFFFFF"/>
          <w:lang w:eastAsia="ru-RU"/>
        </w:rPr>
        <w:t xml:space="preserve">„матерью </w:t>
      </w:r>
      <w:r>
        <w:rPr>
          <w:rFonts w:ascii="Times New Roman" w:eastAsia="Times New Roman" w:hAnsi="Times New Roman" w:cs="Times New Roman"/>
          <w:color w:val="000000"/>
          <w:sz w:val="28"/>
          <w:szCs w:val="28"/>
          <w:shd w:val="clear" w:color="auto" w:fill="FFFFFF"/>
          <w:lang w:val="uk-UA" w:eastAsia="ru-RU"/>
        </w:rPr>
        <w:t>бо си нарЪчашеть ю“, „уполошив ся“ від такого її говорення</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Даремно Василь чи Василько, </w:t>
      </w:r>
      <w:r>
        <w:rPr>
          <w:rFonts w:ascii="Times New Roman" w:eastAsia="Times New Roman" w:hAnsi="Times New Roman" w:cs="Times New Roman"/>
          <w:color w:val="000000"/>
          <w:sz w:val="28"/>
          <w:szCs w:val="28"/>
          <w:shd w:val="clear" w:color="auto" w:fill="FFFFFF"/>
          <w:lang w:eastAsia="ru-RU"/>
        </w:rPr>
        <w:t xml:space="preserve">„мужь </w:t>
      </w:r>
      <w:r>
        <w:rPr>
          <w:rFonts w:ascii="Times New Roman" w:eastAsia="Times New Roman" w:hAnsi="Times New Roman" w:cs="Times New Roman"/>
          <w:color w:val="000000"/>
          <w:sz w:val="28"/>
          <w:szCs w:val="28"/>
          <w:shd w:val="clear" w:color="auto" w:fill="FFFFFF"/>
          <w:lang w:val="uk-UA" w:eastAsia="ru-RU"/>
        </w:rPr>
        <w:t>крЪпокъ</w:t>
      </w:r>
      <w:r>
        <w:rPr>
          <w:rFonts w:ascii="Times New Roman" w:eastAsia="Times New Roman" w:hAnsi="Times New Roman" w:cs="Times New Roman"/>
          <w:color w:val="000000"/>
          <w:sz w:val="28"/>
          <w:szCs w:val="28"/>
          <w:shd w:val="clear" w:color="auto" w:fill="FFFFFF"/>
          <w:lang w:eastAsia="ru-RU"/>
        </w:rPr>
        <w:t xml:space="preserve"> и храборъ“,</w:t>
      </w:r>
      <w:r>
        <w:rPr>
          <w:rFonts w:ascii="Times New Roman" w:eastAsia="Times New Roman" w:hAnsi="Times New Roman" w:cs="Times New Roman"/>
          <w:color w:val="000000"/>
          <w:sz w:val="28"/>
          <w:szCs w:val="28"/>
          <w:shd w:val="clear" w:color="auto" w:fill="FFFFFF"/>
          <w:lang w:val="uk-UA" w:eastAsia="ru-RU"/>
        </w:rPr>
        <w:t xml:space="preserve"> противився йому ка</w:t>
      </w:r>
      <w:r>
        <w:rPr>
          <w:rFonts w:ascii="Times New Roman" w:eastAsia="Times New Roman" w:hAnsi="Times New Roman" w:cs="Times New Roman"/>
          <w:color w:val="000000"/>
          <w:sz w:val="28"/>
          <w:szCs w:val="28"/>
          <w:shd w:val="clear" w:color="auto" w:fill="FFFFFF"/>
          <w:lang w:val="uk-UA" w:eastAsia="ru-RU"/>
        </w:rPr>
        <w:softHyphen/>
        <w:t xml:space="preserve">жучи : „не погубім честі князя свого ! рать не зможе здобути сього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Давид не слухав його і обставав за капітуляцію. При</w:t>
      </w:r>
      <w:r>
        <w:rPr>
          <w:rFonts w:ascii="Times New Roman" w:eastAsia="Times New Roman" w:hAnsi="Times New Roman" w:cs="Times New Roman"/>
          <w:color w:val="000000"/>
          <w:sz w:val="28"/>
          <w:szCs w:val="28"/>
          <w:shd w:val="clear" w:color="auto" w:fill="FFFFFF"/>
          <w:lang w:val="uk-UA" w:eastAsia="ru-RU"/>
        </w:rPr>
        <w:softHyphen/>
        <w:t xml:space="preserve">їхав тоді Чак з угорських полків і теж казав, що угри не зможуть здобути города, бо понесли великі втрати. І хоч Василько сильно противився - аби не віддавати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 xml:space="preserve">Давид маючи </w:t>
      </w:r>
      <w:r>
        <w:rPr>
          <w:rFonts w:ascii="Times New Roman" w:eastAsia="Times New Roman" w:hAnsi="Times New Roman" w:cs="Times New Roman"/>
          <w:color w:val="000000"/>
          <w:sz w:val="28"/>
          <w:szCs w:val="28"/>
          <w:shd w:val="clear" w:color="auto" w:fill="FFFFFF"/>
          <w:lang w:eastAsia="ru-RU"/>
        </w:rPr>
        <w:t xml:space="preserve">„ужасти во </w:t>
      </w:r>
      <w:r>
        <w:rPr>
          <w:rFonts w:ascii="Times New Roman" w:eastAsia="Times New Roman" w:hAnsi="Times New Roman" w:cs="Times New Roman"/>
          <w:color w:val="000000"/>
          <w:sz w:val="28"/>
          <w:szCs w:val="28"/>
          <w:shd w:val="clear" w:color="auto" w:fill="FFFFFF"/>
          <w:lang w:val="uk-UA" w:eastAsia="ru-RU"/>
        </w:rPr>
        <w:t>серце“, все-таки піддався на капітуляцію (очевидно, як стар</w:t>
      </w:r>
      <w:r>
        <w:rPr>
          <w:rFonts w:ascii="Times New Roman" w:eastAsia="Times New Roman" w:hAnsi="Times New Roman" w:cs="Times New Roman"/>
          <w:color w:val="000000"/>
          <w:sz w:val="28"/>
          <w:szCs w:val="28"/>
          <w:shd w:val="clear" w:color="auto" w:fill="FFFFFF"/>
          <w:lang w:val="uk-UA" w:eastAsia="ru-RU"/>
        </w:rPr>
        <w:softHyphen/>
        <w:t xml:space="preserve">ший воєвода, він мав рішати). Йому полишено свобідно вийти з усім військом з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Все оповідання показує сучасника дуже близького до двірських і боярських кіл.</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Без бою, здається, піддав ся і Галич, коли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всі пе</w:t>
      </w:r>
      <w:r>
        <w:rPr>
          <w:rFonts w:ascii="Times New Roman" w:eastAsia="Times New Roman" w:hAnsi="Times New Roman" w:cs="Times New Roman"/>
          <w:color w:val="000000"/>
          <w:sz w:val="28"/>
          <w:szCs w:val="28"/>
          <w:shd w:val="clear" w:color="auto" w:fill="FFFFFF"/>
          <w:lang w:val="uk-UA" w:eastAsia="ru-RU"/>
        </w:rPr>
        <w:softHyphen/>
        <w:t>рейшли на сторону короля. Опанувавши Галичину, король пішов під Володимир, і давній випробуваний Васильків воєвода Мирослав, хоч мав з собою велике військо і міг бути зовсім безпечним, „смути ся умомъ“ і без волі Данила уложив угоду з угорським королем: мабуть уступив йому Галич, а Белзьку землю вернув Олександру</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Ця угода, зрештою навіть не визнана Данилом, не встановила, розуміється, добрих відносин. Використовуючи відсутність Да</w:t>
      </w:r>
      <w:r>
        <w:rPr>
          <w:rFonts w:ascii="Times New Roman" w:eastAsia="Times New Roman" w:hAnsi="Times New Roman" w:cs="Times New Roman"/>
          <w:color w:val="000000"/>
          <w:sz w:val="28"/>
          <w:szCs w:val="28"/>
          <w:shd w:val="clear" w:color="auto" w:fill="FFFFFF"/>
          <w:lang w:val="uk-UA" w:eastAsia="ru-RU"/>
        </w:rPr>
        <w:softHyphen/>
        <w:t>нила, що пішов у Київщину - рятувати свого союзника Володи-</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de-DE"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Іпат. 509—510. До цієї кампанії - зокрема до облоги Яро</w:t>
      </w:r>
      <w:r>
        <w:rPr>
          <w:rFonts w:ascii="Times New Roman" w:eastAsia="Times New Roman" w:hAnsi="Times New Roman" w:cs="Times New Roman"/>
          <w:bCs/>
          <w:color w:val="000000"/>
          <w:sz w:val="24"/>
          <w:szCs w:val="24"/>
          <w:shd w:val="clear" w:color="auto" w:fill="FFFFFF"/>
          <w:lang w:val="uk-UA" w:eastAsia="ru-RU"/>
        </w:rPr>
        <w:softHyphen/>
        <w:t xml:space="preserve">слава належить оповідання грамоти Бели Діонисию (мб. Діяниш Галицького літопису, с. 313): </w:t>
      </w:r>
      <w:r>
        <w:rPr>
          <w:rFonts w:ascii="Times New Roman" w:eastAsia="Times New Roman" w:hAnsi="Times New Roman" w:cs="Times New Roman"/>
          <w:bCs/>
          <w:color w:val="000000"/>
          <w:sz w:val="24"/>
          <w:szCs w:val="24"/>
          <w:shd w:val="clear" w:color="auto" w:fill="FFFFFF"/>
          <w:lang w:val="de-DE" w:eastAsia="ru-RU"/>
        </w:rPr>
        <w:t xml:space="preserve">Adhinc etiam dum </w:t>
      </w:r>
      <w:r>
        <w:rPr>
          <w:rFonts w:ascii="Times New Roman" w:eastAsia="Times New Roman" w:hAnsi="Times New Roman" w:cs="Times New Roman"/>
          <w:color w:val="000000"/>
          <w:sz w:val="24"/>
          <w:szCs w:val="24"/>
          <w:shd w:val="clear" w:color="auto" w:fill="FFFFFF"/>
          <w:lang w:val="de-DE" w:eastAsia="ru-RU"/>
        </w:rPr>
        <w:t xml:space="preserve">contra </w:t>
      </w:r>
      <w:r>
        <w:rPr>
          <w:rFonts w:ascii="Times New Roman" w:eastAsia="Times New Roman" w:hAnsi="Times New Roman" w:cs="Times New Roman"/>
          <w:bCs/>
          <w:color w:val="000000"/>
          <w:sz w:val="24"/>
          <w:szCs w:val="24"/>
          <w:shd w:val="clear" w:color="auto" w:fill="FFFFFF"/>
          <w:lang w:val="de-DE" w:eastAsia="ru-RU"/>
        </w:rPr>
        <w:t>Danylam ducem Lodo</w:t>
      </w:r>
      <w:r>
        <w:rPr>
          <w:rFonts w:ascii="Times New Roman" w:eastAsia="Times New Roman" w:hAnsi="Times New Roman" w:cs="Times New Roman"/>
          <w:color w:val="000000"/>
          <w:sz w:val="24"/>
          <w:szCs w:val="24"/>
          <w:shd w:val="clear" w:color="auto" w:fill="FFFFFF"/>
          <w:lang w:val="de-DE" w:eastAsia="ru-RU"/>
        </w:rPr>
        <w:t xml:space="preserve">meriae </w:t>
      </w:r>
      <w:r>
        <w:rPr>
          <w:rFonts w:ascii="Times New Roman" w:eastAsia="Times New Roman" w:hAnsi="Times New Roman" w:cs="Times New Roman"/>
          <w:bCs/>
          <w:color w:val="000000"/>
          <w:sz w:val="24"/>
          <w:szCs w:val="24"/>
          <w:shd w:val="clear" w:color="auto" w:fill="FFFFFF"/>
          <w:lang w:val="fr-FR" w:eastAsia="ru-RU"/>
        </w:rPr>
        <w:t xml:space="preserve">a </w:t>
      </w:r>
      <w:r>
        <w:rPr>
          <w:rFonts w:ascii="Times New Roman" w:eastAsia="Times New Roman" w:hAnsi="Times New Roman" w:cs="Times New Roman"/>
          <w:bCs/>
          <w:color w:val="000000"/>
          <w:sz w:val="24"/>
          <w:szCs w:val="24"/>
          <w:shd w:val="clear" w:color="auto" w:fill="FFFFFF"/>
          <w:lang w:val="de-DE" w:eastAsia="ru-RU"/>
        </w:rPr>
        <w:t xml:space="preserve">debito fidelitatis </w:t>
      </w:r>
      <w:r>
        <w:rPr>
          <w:rFonts w:ascii="Times New Roman" w:eastAsia="Times New Roman" w:hAnsi="Times New Roman" w:cs="Times New Roman"/>
          <w:bCs/>
          <w:color w:val="000000"/>
          <w:sz w:val="24"/>
          <w:szCs w:val="24"/>
          <w:shd w:val="clear" w:color="auto" w:fill="FFFFFF"/>
          <w:lang w:val="fr-FR" w:eastAsia="ru-RU"/>
        </w:rPr>
        <w:t xml:space="preserve">se </w:t>
      </w:r>
      <w:r>
        <w:rPr>
          <w:rFonts w:ascii="Times New Roman" w:eastAsia="Times New Roman" w:hAnsi="Times New Roman" w:cs="Times New Roman"/>
          <w:bCs/>
          <w:color w:val="000000"/>
          <w:sz w:val="24"/>
          <w:szCs w:val="24"/>
          <w:shd w:val="clear" w:color="auto" w:fill="FFFFFF"/>
          <w:lang w:val="de-DE" w:eastAsia="ru-RU"/>
        </w:rPr>
        <w:t xml:space="preserve">abstrahentem et Galliciam nobis iam subiectam </w:t>
      </w:r>
      <w:r>
        <w:rPr>
          <w:rFonts w:ascii="Times New Roman" w:eastAsia="Times New Roman" w:hAnsi="Times New Roman" w:cs="Times New Roman"/>
          <w:color w:val="000000"/>
          <w:sz w:val="24"/>
          <w:szCs w:val="24"/>
          <w:shd w:val="clear" w:color="auto" w:fill="FFFFFF"/>
          <w:lang w:val="de-DE" w:eastAsia="ru-RU"/>
        </w:rPr>
        <w:t xml:space="preserve">capere </w:t>
      </w:r>
      <w:r>
        <w:rPr>
          <w:rFonts w:ascii="Times New Roman" w:eastAsia="Times New Roman" w:hAnsi="Times New Roman" w:cs="Times New Roman"/>
          <w:bCs/>
          <w:color w:val="000000"/>
          <w:sz w:val="24"/>
          <w:szCs w:val="24"/>
          <w:shd w:val="clear" w:color="auto" w:fill="FFFFFF"/>
          <w:lang w:val="de-DE" w:eastAsia="ru-RU"/>
        </w:rPr>
        <w:t xml:space="preserve">attemptantem, pariter </w:t>
      </w:r>
      <w:r>
        <w:rPr>
          <w:rFonts w:ascii="Times New Roman" w:eastAsia="Times New Roman" w:hAnsi="Times New Roman" w:cs="Times New Roman"/>
          <w:bCs/>
          <w:color w:val="000000"/>
          <w:sz w:val="24"/>
          <w:szCs w:val="24"/>
          <w:shd w:val="clear" w:color="auto" w:fill="FFFFFF"/>
          <w:lang w:val="en-US" w:eastAsia="ru-RU"/>
        </w:rPr>
        <w:t xml:space="preserve">cum </w:t>
      </w:r>
      <w:r>
        <w:rPr>
          <w:rFonts w:ascii="Times New Roman" w:eastAsia="Times New Roman" w:hAnsi="Times New Roman" w:cs="Times New Roman"/>
          <w:bCs/>
          <w:color w:val="000000"/>
          <w:sz w:val="24"/>
          <w:szCs w:val="24"/>
          <w:shd w:val="clear" w:color="auto" w:fill="FFFFFF"/>
          <w:lang w:val="de-DE" w:eastAsia="ru-RU"/>
        </w:rPr>
        <w:t xml:space="preserve">inclito patre </w:t>
      </w:r>
      <w:r>
        <w:rPr>
          <w:rFonts w:ascii="Times New Roman" w:eastAsia="Times New Roman" w:hAnsi="Times New Roman" w:cs="Times New Roman"/>
          <w:bCs/>
          <w:color w:val="000000"/>
          <w:sz w:val="24"/>
          <w:szCs w:val="24"/>
          <w:shd w:val="clear" w:color="auto" w:fill="FFFFFF"/>
          <w:lang w:val="en-US" w:eastAsia="ru-RU"/>
        </w:rPr>
        <w:t xml:space="preserve">nostro </w:t>
      </w:r>
      <w:r>
        <w:rPr>
          <w:rFonts w:ascii="Times New Roman" w:eastAsia="Times New Roman" w:hAnsi="Times New Roman" w:cs="Times New Roman"/>
          <w:bCs/>
          <w:color w:val="000000"/>
          <w:sz w:val="24"/>
          <w:szCs w:val="24"/>
          <w:shd w:val="clear" w:color="auto" w:fill="FFFFFF"/>
          <w:lang w:val="de-DE" w:eastAsia="ru-RU"/>
        </w:rPr>
        <w:t xml:space="preserve">exereitum duceremus et iam in expugnatione castri Yarislow essemus constituti, sepe dictus Dionysius dum ante alios, sicut moris erat, </w:t>
      </w:r>
      <w:r>
        <w:rPr>
          <w:rFonts w:ascii="Times New Roman" w:eastAsia="Times New Roman" w:hAnsi="Times New Roman" w:cs="Times New Roman"/>
          <w:bCs/>
          <w:color w:val="000000"/>
          <w:sz w:val="24"/>
          <w:szCs w:val="24"/>
          <w:shd w:val="clear" w:color="auto" w:fill="FFFFFF"/>
          <w:lang w:val="fr-FR" w:eastAsia="ru-RU"/>
        </w:rPr>
        <w:t xml:space="preserve">se </w:t>
      </w:r>
      <w:r>
        <w:rPr>
          <w:rFonts w:ascii="Times New Roman" w:eastAsia="Times New Roman" w:hAnsi="Times New Roman" w:cs="Times New Roman"/>
          <w:bCs/>
          <w:color w:val="000000"/>
          <w:sz w:val="24"/>
          <w:szCs w:val="24"/>
          <w:shd w:val="clear" w:color="auto" w:fill="FFFFFF"/>
          <w:lang w:val="de-DE" w:eastAsia="ru-RU"/>
        </w:rPr>
        <w:t xml:space="preserve">prelis ardenter immiscere, ad capiendum castrum memoratum condescendere </w:t>
      </w:r>
      <w:r>
        <w:rPr>
          <w:rFonts w:ascii="Times New Roman" w:eastAsia="Times New Roman" w:hAnsi="Times New Roman" w:cs="Times New Roman"/>
          <w:bCs/>
          <w:color w:val="000000"/>
          <w:sz w:val="24"/>
          <w:szCs w:val="24"/>
          <w:shd w:val="clear" w:color="auto" w:fill="FFFFFF"/>
          <w:lang w:val="fr-FR" w:eastAsia="ru-RU"/>
        </w:rPr>
        <w:t xml:space="preserve">se </w:t>
      </w:r>
      <w:r>
        <w:rPr>
          <w:rFonts w:ascii="Times New Roman" w:eastAsia="Times New Roman" w:hAnsi="Times New Roman" w:cs="Times New Roman"/>
          <w:bCs/>
          <w:color w:val="000000"/>
          <w:sz w:val="24"/>
          <w:szCs w:val="24"/>
          <w:shd w:val="clear" w:color="auto" w:fill="FFFFFF"/>
          <w:lang w:val="de-DE" w:eastAsia="ru-RU"/>
        </w:rPr>
        <w:t xml:space="preserve">aptaret, </w:t>
      </w:r>
      <w:r>
        <w:rPr>
          <w:rFonts w:ascii="Times New Roman" w:eastAsia="Times New Roman" w:hAnsi="Times New Roman" w:cs="Times New Roman"/>
          <w:bCs/>
          <w:color w:val="000000"/>
          <w:sz w:val="24"/>
          <w:szCs w:val="24"/>
          <w:shd w:val="clear" w:color="auto" w:fill="FFFFFF"/>
          <w:lang w:val="en-US" w:eastAsia="ru-RU"/>
        </w:rPr>
        <w:t xml:space="preserve">duo </w:t>
      </w:r>
      <w:r>
        <w:rPr>
          <w:rFonts w:ascii="Times New Roman" w:eastAsia="Times New Roman" w:hAnsi="Times New Roman" w:cs="Times New Roman"/>
          <w:bCs/>
          <w:color w:val="000000"/>
          <w:sz w:val="24"/>
          <w:szCs w:val="24"/>
          <w:shd w:val="clear" w:color="auto" w:fill="FFFFFF"/>
          <w:lang w:val="de-DE" w:eastAsia="ru-RU"/>
        </w:rPr>
        <w:t xml:space="preserve">letalia vulnera per </w:t>
      </w:r>
      <w:r>
        <w:rPr>
          <w:rFonts w:ascii="Times New Roman" w:eastAsia="Times New Roman" w:hAnsi="Times New Roman" w:cs="Times New Roman"/>
          <w:bCs/>
          <w:color w:val="000000"/>
          <w:sz w:val="24"/>
          <w:szCs w:val="24"/>
          <w:shd w:val="clear" w:color="auto" w:fill="FFFFFF"/>
          <w:lang w:val="en-US" w:eastAsia="ru-RU"/>
        </w:rPr>
        <w:t xml:space="preserve">partem </w:t>
      </w:r>
      <w:r>
        <w:rPr>
          <w:rFonts w:ascii="Times New Roman" w:eastAsia="Times New Roman" w:hAnsi="Times New Roman" w:cs="Times New Roman"/>
          <w:bCs/>
          <w:color w:val="000000"/>
          <w:sz w:val="24"/>
          <w:szCs w:val="24"/>
          <w:shd w:val="clear" w:color="auto" w:fill="FFFFFF"/>
          <w:lang w:val="de-DE" w:eastAsia="ru-RU"/>
        </w:rPr>
        <w:t xml:space="preserve">recepit aduersam et mortem vix euasit, torrentibus lapidum e </w:t>
      </w:r>
      <w:r>
        <w:rPr>
          <w:rFonts w:ascii="Times New Roman" w:eastAsia="Times New Roman" w:hAnsi="Times New Roman" w:cs="Times New Roman"/>
          <w:color w:val="000000"/>
          <w:sz w:val="24"/>
          <w:szCs w:val="24"/>
          <w:shd w:val="clear" w:color="auto" w:fill="FFFFFF"/>
          <w:lang w:val="de-DE" w:eastAsia="ru-RU"/>
        </w:rPr>
        <w:t xml:space="preserve">Castro </w:t>
      </w:r>
      <w:r>
        <w:rPr>
          <w:rFonts w:ascii="Times New Roman" w:eastAsia="Times New Roman" w:hAnsi="Times New Roman" w:cs="Times New Roman"/>
          <w:bCs/>
          <w:color w:val="000000"/>
          <w:sz w:val="24"/>
          <w:szCs w:val="24"/>
          <w:shd w:val="clear" w:color="auto" w:fill="FFFFFF"/>
          <w:lang w:val="de-DE" w:eastAsia="ru-RU"/>
        </w:rPr>
        <w:t xml:space="preserve">iaculatomm in </w:t>
      </w:r>
      <w:r>
        <w:rPr>
          <w:rFonts w:ascii="Times New Roman" w:eastAsia="Times New Roman" w:hAnsi="Times New Roman" w:cs="Times New Roman"/>
          <w:bCs/>
          <w:color w:val="000000"/>
          <w:sz w:val="24"/>
          <w:szCs w:val="24"/>
          <w:shd w:val="clear" w:color="auto" w:fill="FFFFFF"/>
          <w:lang w:val="fr-FR" w:eastAsia="ru-RU"/>
        </w:rPr>
        <w:t xml:space="preserve">ipsum graviter </w:t>
      </w:r>
      <w:r>
        <w:rPr>
          <w:rFonts w:ascii="Times New Roman" w:eastAsia="Times New Roman" w:hAnsi="Times New Roman" w:cs="Times New Roman"/>
          <w:bCs/>
          <w:color w:val="000000"/>
          <w:sz w:val="24"/>
          <w:szCs w:val="24"/>
          <w:shd w:val="clear" w:color="auto" w:fill="FFFFFF"/>
          <w:lang w:val="de-DE" w:eastAsia="ru-RU"/>
        </w:rPr>
        <w:t xml:space="preserve">lapidatus — </w:t>
      </w:r>
      <w:r>
        <w:rPr>
          <w:rFonts w:ascii="Times New Roman" w:eastAsia="Times New Roman" w:hAnsi="Times New Roman" w:cs="Times New Roman"/>
          <w:bCs/>
          <w:color w:val="000000"/>
          <w:sz w:val="24"/>
          <w:szCs w:val="24"/>
          <w:shd w:val="clear" w:color="auto" w:fill="FFFFFF"/>
          <w:lang w:val="fr-FR" w:eastAsia="ru-RU"/>
        </w:rPr>
        <w:t xml:space="preserve">Fejér </w:t>
      </w:r>
      <w:r>
        <w:rPr>
          <w:rFonts w:ascii="Times New Roman" w:eastAsia="Times New Roman" w:hAnsi="Times New Roman" w:cs="Times New Roman"/>
          <w:bCs/>
          <w:color w:val="000000"/>
          <w:sz w:val="24"/>
          <w:szCs w:val="24"/>
          <w:shd w:val="clear" w:color="auto" w:fill="FFFFFF"/>
          <w:lang w:val="de-DE" w:eastAsia="ru-RU"/>
        </w:rPr>
        <w:t xml:space="preserve">IV. 1, </w:t>
      </w:r>
      <w:r>
        <w:rPr>
          <w:rFonts w:ascii="Times New Roman" w:eastAsia="Times New Roman" w:hAnsi="Times New Roman" w:cs="Times New Roman"/>
          <w:bCs/>
          <w:color w:val="000000"/>
          <w:sz w:val="24"/>
          <w:szCs w:val="24"/>
          <w:shd w:val="clear" w:color="auto" w:fill="FFFFFF"/>
          <w:lang w:eastAsia="ru-RU"/>
        </w:rPr>
        <w:t>с</w:t>
      </w:r>
      <w:r>
        <w:rPr>
          <w:rFonts w:ascii="Times New Roman" w:eastAsia="Times New Roman" w:hAnsi="Times New Roman" w:cs="Times New Roman"/>
          <w:bCs/>
          <w:color w:val="000000"/>
          <w:sz w:val="24"/>
          <w:szCs w:val="24"/>
          <w:shd w:val="clear" w:color="auto" w:fill="FFFFFF"/>
          <w:lang w:val="en-US" w:eastAsia="ru-RU"/>
        </w:rPr>
        <w:t xml:space="preserve">. </w:t>
      </w:r>
      <w:r>
        <w:rPr>
          <w:rFonts w:ascii="Times New Roman" w:eastAsia="Times New Roman" w:hAnsi="Times New Roman" w:cs="Times New Roman"/>
          <w:bCs/>
          <w:color w:val="000000"/>
          <w:sz w:val="24"/>
          <w:szCs w:val="24"/>
          <w:shd w:val="clear" w:color="auto" w:fill="FFFFFF"/>
          <w:lang w:val="de-DE" w:eastAsia="ru-RU"/>
        </w:rPr>
        <w:t>23—4.</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de-DE"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-50-</w:t>
      </w:r>
    </w:p>
    <w:p w:rsidR="00CB294F" w:rsidRDefault="00CB294F" w:rsidP="00CB294F">
      <w:pPr>
        <w:spacing w:after="0" w:line="240" w:lineRule="auto"/>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мира, королевич Андрій десь на другий рік (1232/3) вибрався походом на Волинь; але Данило наспів назустріч йому і в битві неподалік Шумська розбив угорське військо і змусив вернутися. Так само нічим скінчився і новий похід королевича на Волинь (мб. на весну 1223): Данило за допомогою половців, Володимира київського і Олександра, що вже встиг перейти на сторону Данила, відбив угрів під Перемилем, а слідом перейшов до агресії — рушив під Галич. Причиною було, що серед галицького боярства показався корисний для Данила рух і роздвоєння: тим часом, як одні під проводом Судислава,</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стояли далі при уграх, значна частина бояр відвернулася від угрів і почала переходити до Данила. На жаль, літописець не пояснює причин цього цікавого явища; здається, що їх треба шукати в особистих відносинах боярських проводирів: я б висловив здогад, що власне виступлення на перший план Доброслава, досі не відомого між боярськими проводирями, і його емуляція(?) з Судиславом могли бути причиною цього роздвоєння</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Коли Данило наблизився до Галича, більша половина Галича, як каже літописець, - себто галицьких бояр, вийшла назустріч Данилу і приєдналася до нього; на чолі їх стояв Доброслав і Гліб Зеремійович, давній угорський партизан. Опираючись на них і своє військо, Данило перейняв у свої руки Галичину. Тільки у Галичі трималася угорська з</w:t>
      </w:r>
      <w:r>
        <w:rPr>
          <w:rFonts w:ascii="Times New Roman" w:eastAsia="Times New Roman" w:hAnsi="Times New Roman" w:cs="Times New Roman"/>
          <w:color w:val="000000"/>
          <w:sz w:val="28"/>
          <w:szCs w:val="28"/>
          <w:shd w:val="clear" w:color="auto" w:fill="FFFFFF"/>
          <w:lang w:eastAsia="ru-RU"/>
        </w:rPr>
        <w:t xml:space="preserve">алога </w:t>
      </w:r>
      <w:r>
        <w:rPr>
          <w:rFonts w:ascii="Times New Roman" w:eastAsia="Times New Roman" w:hAnsi="Times New Roman" w:cs="Times New Roman"/>
          <w:color w:val="000000"/>
          <w:sz w:val="28"/>
          <w:szCs w:val="28"/>
          <w:shd w:val="clear" w:color="auto" w:fill="FFFFFF"/>
          <w:lang w:val="uk-UA" w:eastAsia="ru-RU"/>
        </w:rPr>
        <w:t>з королевичем Андрієм, і Данило взяв Галич у тісну блокаду. На чолі залоги стояли угорський воєвода Діонисій, (Діаниш, як його зве літопис) і Судислав; вони постановили триматися до останнього, не зважаючи на голод, що запанував скоро в місті. Помочі з Угорщини не було: старий король зайнятий був своїм новим (третім) шлюбом і війною з австрійським герцогом; у серпні 1233 р. він справді вибрався був походом на Галич, але мабуть щось перебило йому, бо Галицький літопис про цей похід не знає</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Полишений сам собі, Судислав, аби ослабити Данила, </w:t>
      </w:r>
      <w:r>
        <w:rPr>
          <w:rFonts w:ascii="Times New Roman" w:eastAsia="Times New Roman" w:hAnsi="Times New Roman" w:cs="Times New Roman"/>
          <w:color w:val="000000"/>
          <w:sz w:val="28"/>
          <w:szCs w:val="28"/>
          <w:shd w:val="clear" w:color="auto" w:fill="FFFFFF"/>
          <w:lang w:eastAsia="ru-RU"/>
        </w:rPr>
        <w:t xml:space="preserve">зав'язав </w:t>
      </w:r>
      <w:r>
        <w:rPr>
          <w:rFonts w:ascii="Times New Roman" w:eastAsia="Times New Roman" w:hAnsi="Times New Roman" w:cs="Times New Roman"/>
          <w:color w:val="000000"/>
          <w:sz w:val="28"/>
          <w:szCs w:val="28"/>
          <w:shd w:val="clear" w:color="auto" w:fill="FFFFFF"/>
          <w:lang w:val="uk-UA" w:eastAsia="ru-RU"/>
        </w:rPr>
        <w:t>знову зносини з Олександром, обіцяючи зробити його галицьким князем, аби лише від-</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512—4.</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Про нього маємо зате виразну звістку в угорських документах: з кінця серпня 1233 </w:t>
      </w:r>
      <w:r>
        <w:rPr>
          <w:rFonts w:ascii="Times New Roman" w:eastAsia="Times New Roman" w:hAnsi="Times New Roman" w:cs="Times New Roman"/>
          <w:color w:val="000000"/>
          <w:sz w:val="24"/>
          <w:szCs w:val="24"/>
          <w:shd w:val="clear" w:color="auto" w:fill="FFFFFF"/>
          <w:lang w:val="en-US" w:eastAsia="ru-RU"/>
        </w:rPr>
        <w:t>p</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en-US" w:eastAsia="ru-RU"/>
        </w:rPr>
        <w:t>die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duodecimo</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exeunte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augusto</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ми маємо грамоту, дану Андрієм </w:t>
      </w:r>
      <w:r>
        <w:rPr>
          <w:rFonts w:ascii="Times New Roman" w:eastAsia="Times New Roman" w:hAnsi="Times New Roman" w:cs="Times New Roman"/>
          <w:color w:val="000000"/>
          <w:sz w:val="24"/>
          <w:szCs w:val="24"/>
          <w:shd w:val="clear" w:color="auto" w:fill="FFFFFF"/>
          <w:lang w:val="en-US" w:eastAsia="ru-RU"/>
        </w:rPr>
        <w:t>in</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silva</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quae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nominator</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Bereg</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де він заповідає полагодити соляну справу в церковних маєтностях </w:t>
      </w:r>
      <w:r>
        <w:rPr>
          <w:rFonts w:ascii="Times New Roman" w:eastAsia="Times New Roman" w:hAnsi="Times New Roman" w:cs="Times New Roman"/>
          <w:color w:val="000000"/>
          <w:sz w:val="24"/>
          <w:szCs w:val="24"/>
          <w:shd w:val="clear" w:color="auto" w:fill="FFFFFF"/>
          <w:lang w:val="en-US" w:eastAsia="ru-RU"/>
        </w:rPr>
        <w:t>infra</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viginti</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quinque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dies</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post</w:t>
      </w:r>
      <w:r>
        <w:rPr>
          <w:rFonts w:ascii="Times New Roman" w:eastAsia="Times New Roman" w:hAnsi="Times New Roman" w:cs="Times New Roman"/>
          <w:color w:val="000000"/>
          <w:sz w:val="24"/>
          <w:szCs w:val="24"/>
          <w:shd w:val="clear" w:color="auto" w:fill="FFFFFF"/>
          <w:lang w:val="fr-FR" w:eastAsia="ru-RU"/>
        </w:rPr>
        <w:t xml:space="preserve">quam </w:t>
      </w:r>
      <w:r>
        <w:rPr>
          <w:rFonts w:ascii="Times New Roman" w:eastAsia="Times New Roman" w:hAnsi="Times New Roman" w:cs="Times New Roman"/>
          <w:color w:val="000000"/>
          <w:sz w:val="24"/>
          <w:szCs w:val="24"/>
          <w:shd w:val="clear" w:color="auto" w:fill="FFFFFF"/>
          <w:lang w:val="en-US" w:eastAsia="ru-RU"/>
        </w:rPr>
        <w:t>r</w:t>
      </w:r>
      <w:r>
        <w:rPr>
          <w:rFonts w:ascii="Times New Roman" w:eastAsia="Times New Roman" w:hAnsi="Times New Roman" w:cs="Times New Roman"/>
          <w:color w:val="000000"/>
          <w:sz w:val="24"/>
          <w:szCs w:val="24"/>
          <w:shd w:val="clear" w:color="auto" w:fill="FFFFFF"/>
          <w:lang w:val="fr-FR" w:eastAsia="ru-RU"/>
        </w:rPr>
        <w:t xml:space="preserve">edierimus de </w:t>
      </w:r>
      <w:r>
        <w:rPr>
          <w:rFonts w:ascii="Times New Roman" w:eastAsia="Times New Roman" w:hAnsi="Times New Roman" w:cs="Times New Roman"/>
          <w:color w:val="000000"/>
          <w:sz w:val="24"/>
          <w:szCs w:val="24"/>
          <w:shd w:val="clear" w:color="auto" w:fill="FFFFFF"/>
          <w:lang w:val="en-US" w:eastAsia="ru-RU"/>
        </w:rPr>
        <w:t>Ruscia</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fr-FR" w:eastAsia="ru-RU"/>
        </w:rPr>
        <w:t xml:space="preserve">(Fejér </w:t>
      </w:r>
      <w:r>
        <w:rPr>
          <w:rFonts w:ascii="Times New Roman" w:eastAsia="Times New Roman" w:hAnsi="Times New Roman" w:cs="Times New Roman"/>
          <w:color w:val="000000"/>
          <w:sz w:val="24"/>
          <w:szCs w:val="24"/>
          <w:shd w:val="clear" w:color="auto" w:fill="FFFFFF"/>
          <w:lang w:eastAsia="ru-RU"/>
        </w:rPr>
        <w:t xml:space="preserve">Ш. 2, с. 324 </w:t>
      </w:r>
      <w:r>
        <w:rPr>
          <w:rFonts w:ascii="Times New Roman" w:eastAsia="Times New Roman" w:hAnsi="Times New Roman" w:cs="Times New Roman"/>
          <w:color w:val="000000"/>
          <w:sz w:val="24"/>
          <w:szCs w:val="24"/>
          <w:shd w:val="clear" w:color="auto" w:fill="FFFFFF"/>
          <w:lang w:val="uk-UA" w:eastAsia="ru-RU"/>
        </w:rPr>
        <w:t xml:space="preserve">і </w:t>
      </w:r>
      <w:r>
        <w:rPr>
          <w:rFonts w:ascii="Times New Roman" w:eastAsia="Times New Roman" w:hAnsi="Times New Roman" w:cs="Times New Roman"/>
          <w:color w:val="000000"/>
          <w:sz w:val="24"/>
          <w:szCs w:val="24"/>
          <w:shd w:val="clear" w:color="auto" w:fill="FFFFFF"/>
          <w:lang w:eastAsia="ru-RU"/>
        </w:rPr>
        <w:t xml:space="preserve">826). </w:t>
      </w:r>
      <w:r>
        <w:rPr>
          <w:rFonts w:ascii="Times New Roman" w:eastAsia="Times New Roman" w:hAnsi="Times New Roman" w:cs="Times New Roman"/>
          <w:color w:val="000000"/>
          <w:sz w:val="24"/>
          <w:szCs w:val="24"/>
          <w:shd w:val="clear" w:color="auto" w:fill="FFFFFF"/>
          <w:lang w:val="uk-UA" w:eastAsia="ru-RU"/>
        </w:rPr>
        <w:t>Напрям походу на Берег вказує, що король ішов коротшою дорогою на Галич, і як бачимо, надіявся за три тижні упоратися. Що йому перешкодило, не знати.</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-51-</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ступив від Данила. Олександр дійсно дав себе ще раз одурити і покинув Данила. Але йому не вдалося навіть прокрастися до міста, і ця остання зрада коштувала йому, мабуть, і волості, і сво</w:t>
      </w:r>
      <w:r>
        <w:rPr>
          <w:rFonts w:ascii="Times New Roman" w:eastAsia="Times New Roman" w:hAnsi="Times New Roman" w:cs="Times New Roman"/>
          <w:color w:val="000000"/>
          <w:sz w:val="28"/>
          <w:szCs w:val="28"/>
          <w:shd w:val="clear" w:color="auto" w:fill="FFFFFF"/>
          <w:lang w:val="uk-UA" w:eastAsia="ru-RU"/>
        </w:rPr>
        <w:softHyphen/>
        <w:t>боди: через кілька місяців Данило вхопив його, коли він хотів тікати до свого зятя Володимира, і відтоді Олек-сандр сходить зі сцени. Судиславу цей епізод не поміг нічого, облога Галича три</w:t>
      </w:r>
      <w:r>
        <w:rPr>
          <w:rFonts w:ascii="Times New Roman" w:eastAsia="Times New Roman" w:hAnsi="Times New Roman" w:cs="Times New Roman"/>
          <w:color w:val="000000"/>
          <w:sz w:val="28"/>
          <w:szCs w:val="28"/>
          <w:shd w:val="clear" w:color="auto" w:fill="FFFFFF"/>
          <w:lang w:val="uk-UA" w:eastAsia="ru-RU"/>
        </w:rPr>
        <w:softHyphen/>
        <w:t xml:space="preserve">вала далі, понад два місяці. </w:t>
      </w:r>
      <w:r>
        <w:rPr>
          <w:rFonts w:ascii="Times New Roman" w:eastAsia="Times New Roman" w:hAnsi="Times New Roman" w:cs="Times New Roman"/>
          <w:color w:val="000000"/>
          <w:sz w:val="28"/>
          <w:szCs w:val="28"/>
          <w:shd w:val="clear" w:color="auto" w:fill="FFFFFF"/>
          <w:lang w:eastAsia="ru-RU"/>
        </w:rPr>
        <w:t xml:space="preserve">Данилове </w:t>
      </w:r>
      <w:r>
        <w:rPr>
          <w:rFonts w:ascii="Times New Roman" w:eastAsia="Times New Roman" w:hAnsi="Times New Roman" w:cs="Times New Roman"/>
          <w:color w:val="000000"/>
          <w:sz w:val="28"/>
          <w:szCs w:val="28"/>
          <w:shd w:val="clear" w:color="auto" w:fill="FFFFFF"/>
          <w:lang w:val="uk-UA" w:eastAsia="ru-RU"/>
        </w:rPr>
        <w:t xml:space="preserve">військо чекало, щоб Дністер замерз і можна було вчинити атаку. Нарешті ситуацію </w:t>
      </w:r>
      <w:r>
        <w:rPr>
          <w:rFonts w:ascii="Times New Roman" w:eastAsia="Times New Roman" w:hAnsi="Times New Roman" w:cs="Times New Roman"/>
          <w:color w:val="000000"/>
          <w:sz w:val="28"/>
          <w:szCs w:val="28"/>
          <w:shd w:val="clear" w:color="auto" w:fill="FFFFFF"/>
          <w:lang w:eastAsia="ru-RU"/>
        </w:rPr>
        <w:t>розв'язала</w:t>
      </w:r>
      <w:r>
        <w:rPr>
          <w:rFonts w:ascii="Times New Roman" w:eastAsia="Times New Roman" w:hAnsi="Times New Roman" w:cs="Times New Roman"/>
          <w:color w:val="000000"/>
          <w:sz w:val="28"/>
          <w:szCs w:val="28"/>
          <w:shd w:val="clear" w:color="auto" w:fill="FFFFFF"/>
          <w:lang w:val="uk-UA" w:eastAsia="ru-RU"/>
        </w:rPr>
        <w:t xml:space="preserve"> несподівана пригода: королевич Андрій помер під час облоги. Тоді решта бояр вирішила піддатися Данилові. Неприми</w:t>
      </w:r>
      <w:r>
        <w:rPr>
          <w:rFonts w:ascii="Times New Roman" w:eastAsia="Times New Roman" w:hAnsi="Times New Roman" w:cs="Times New Roman"/>
          <w:color w:val="000000"/>
          <w:sz w:val="28"/>
          <w:szCs w:val="28"/>
          <w:shd w:val="clear" w:color="auto" w:fill="FFFFFF"/>
          <w:lang w:val="uk-UA" w:eastAsia="ru-RU"/>
        </w:rPr>
        <w:softHyphen/>
        <w:t>ренний Судислав виїхав разом з угорською залогою на Угорщину (кінець 1233 р.).</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Але і тепер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не були щиріші до Данила. Приєднавшись до Данила під натиском обставин, вони знову почали старатися зараз же його позбутись. Така нагода трапилася дуже скоро: Володимир київський покликав Данила до помочі, бо на нього напали Михайло з Ізяславом. Данило полишив у Галичі брата Василька і кинувся відразу після галицької кампанії в Київщину. Ця київська кампанія закінчилася, одначе, погромом Данилового війська в битві з половцями під Торчеськом (галицький літописець і в цій невдачі бачить інтригу галицьких бояр). Данило з решт</w:t>
      </w:r>
      <w:r>
        <w:rPr>
          <w:rFonts w:ascii="Times New Roman" w:eastAsia="Times New Roman" w:hAnsi="Times New Roman" w:cs="Times New Roman"/>
          <w:color w:val="000000"/>
          <w:sz w:val="28"/>
          <w:szCs w:val="28"/>
          <w:shd w:val="clear" w:color="auto" w:fill="FFFFFF"/>
          <w:lang w:val="uk-UA" w:eastAsia="ru-RU"/>
        </w:rPr>
        <w:softHyphen/>
        <w:t xml:space="preserve">ками свого війська мусив втікати до Галича. Це дало початок новому руху галицьких бояр. Щоб спекатися Василькового війська, що тримало залогу в Галичі, вони пустили поголоску, що Ізяслав з половцями йдуть на Волинь, і Василько дійсно на цю вість пішов з Галича боронити Волинь. Тоді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підняли повстання - „воздвигоша коромолу“ і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 xml:space="preserve">Данила </w:t>
      </w:r>
      <w:r>
        <w:rPr>
          <w:rFonts w:ascii="Times New Roman" w:eastAsia="Times New Roman" w:hAnsi="Times New Roman" w:cs="Times New Roman"/>
          <w:color w:val="000000"/>
          <w:sz w:val="28"/>
          <w:szCs w:val="28"/>
          <w:shd w:val="clear" w:color="auto" w:fill="FFFFFF"/>
          <w:lang w:eastAsia="ru-RU"/>
        </w:rPr>
        <w:t xml:space="preserve">зав'язали </w:t>
      </w:r>
      <w:r>
        <w:rPr>
          <w:rFonts w:ascii="Times New Roman" w:eastAsia="Times New Roman" w:hAnsi="Times New Roman" w:cs="Times New Roman"/>
          <w:color w:val="000000"/>
          <w:sz w:val="28"/>
          <w:szCs w:val="28"/>
          <w:shd w:val="clear" w:color="auto" w:fill="FFFFFF"/>
          <w:lang w:val="uk-UA" w:eastAsia="ru-RU"/>
        </w:rPr>
        <w:t>зносини з Ми</w:t>
      </w:r>
      <w:r>
        <w:rPr>
          <w:rFonts w:ascii="Times New Roman" w:eastAsia="Times New Roman" w:hAnsi="Times New Roman" w:cs="Times New Roman"/>
          <w:color w:val="000000"/>
          <w:sz w:val="28"/>
          <w:szCs w:val="28"/>
          <w:shd w:val="clear" w:color="auto" w:fill="FFFFFF"/>
          <w:lang w:val="uk-UA" w:eastAsia="ru-RU"/>
        </w:rPr>
        <w:softHyphen/>
        <w:t>хайлом. Данило д</w:t>
      </w:r>
      <w:r>
        <w:rPr>
          <w:rFonts w:ascii="Times New Roman" w:eastAsia="Times New Roman" w:hAnsi="Times New Roman" w:cs="Times New Roman"/>
          <w:color w:val="000000"/>
          <w:sz w:val="28"/>
          <w:szCs w:val="28"/>
          <w:shd w:val="clear" w:color="auto" w:fill="FFFFFF"/>
          <w:lang w:eastAsia="ru-RU"/>
        </w:rPr>
        <w:t xml:space="preserve">оручив </w:t>
      </w:r>
      <w:r>
        <w:rPr>
          <w:rFonts w:ascii="Times New Roman" w:eastAsia="Times New Roman" w:hAnsi="Times New Roman" w:cs="Times New Roman"/>
          <w:color w:val="000000"/>
          <w:sz w:val="28"/>
          <w:szCs w:val="28"/>
          <w:shd w:val="clear" w:color="auto" w:fill="FFFFFF"/>
          <w:lang w:val="uk-UA" w:eastAsia="ru-RU"/>
        </w:rPr>
        <w:t>брату Васильку зібрати потрібні сили для подальшої боротьби, а сам тим часом поїхав на Угорщину. Га</w:t>
      </w:r>
      <w:r>
        <w:rPr>
          <w:rFonts w:ascii="Times New Roman" w:eastAsia="Times New Roman" w:hAnsi="Times New Roman" w:cs="Times New Roman"/>
          <w:color w:val="000000"/>
          <w:sz w:val="28"/>
          <w:szCs w:val="28"/>
          <w:shd w:val="clear" w:color="auto" w:fill="FFFFFF"/>
          <w:lang w:val="uk-UA" w:eastAsia="ru-RU"/>
        </w:rPr>
        <w:softHyphen/>
        <w:t>лицький літописець пояснює це так, що Данилу з його розбитим військом не радили лишатися в Галичі довше, і він тому покинув Галич, але мабуть це треба розуміти інакше.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Якраз тоді помер король Андрій (осінь 1235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Його син і наступник Бела не виявляв такого зацікавлення галицькими справами, як його батько і брати, тож Данило міг мати надію уладити свої відносини з Угорщиною. Стара угорська</w:t>
      </w:r>
      <w:r w:rsidR="009801E7">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хроніка опові</w:t>
      </w:r>
      <w:r>
        <w:rPr>
          <w:rFonts w:ascii="Times New Roman" w:eastAsia="Times New Roman" w:hAnsi="Times New Roman" w:cs="Times New Roman"/>
          <w:color w:val="000000"/>
          <w:sz w:val="28"/>
          <w:szCs w:val="28"/>
          <w:shd w:val="clear" w:color="auto" w:fill="FFFFFF"/>
          <w:lang w:val="uk-UA" w:eastAsia="ru-RU"/>
        </w:rPr>
        <w:softHyphen/>
        <w:t>дає, що він брав участь у коронації Бели, чи власне інтронізації (коронований він був перший раз ще за життя батька). Вона відбулася в угорському Білгороді (Феєрварі, Штульвайсенбурзі) у листопаді</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того року, і Данило в процесії вів коня, на якому сидів Бела, тим часом як ко-лишній “галицький король” Коломан ніс королівський меч. Цієї звістки не маємо ніякої причини відкидати, і цю участь Данила в коронаційному параді, що означала визнання певної вищості (якщо не зверхності) угорського короля, я ставлю у звязок з висловленим вище здогадом, що Данило їхав в Угорщину з наміром полагодити свої відносини з Угорщиною, і піддавався під протекцію короля з тим, аби зробити кінець втручанню Угорщини у галицькі справи.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Але це йому не вдалося. Чи з того рахунку, що Данило занадто сильний, щоб вкладатися в роль угорського підручного, чи внаслідок особистих впливів, Бела признав ліпшим для себе підтримати Михайла і його сина Ростислава, за котрим він визнає титул “галицького князя” (</w:t>
      </w:r>
      <w:r>
        <w:rPr>
          <w:rFonts w:ascii="Times New Roman" w:eastAsia="Times New Roman" w:hAnsi="Times New Roman" w:cs="Times New Roman"/>
          <w:color w:val="000000"/>
          <w:sz w:val="28"/>
          <w:szCs w:val="28"/>
          <w:shd w:val="clear" w:color="auto" w:fill="FFFFFF"/>
          <w:lang w:val="en-US" w:eastAsia="ru-RU"/>
        </w:rPr>
        <w:t>dux</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Galiciae</w:t>
      </w:r>
      <w:r>
        <w:rPr>
          <w:rFonts w:ascii="Times New Roman" w:eastAsia="Times New Roman" w:hAnsi="Times New Roman" w:cs="Times New Roman"/>
          <w:color w:val="000000"/>
          <w:sz w:val="28"/>
          <w:szCs w:val="28"/>
          <w:shd w:val="clear" w:color="auto" w:fill="FFFFFF"/>
          <w:lang w:val="uk-UA" w:eastAsia="ru-RU"/>
        </w:rPr>
        <w:t>) і обіцяє видати за нього свою доньку. Супроти цього Данило зав’язує зносини з ворогом Бели австрійським герцогом Фрідріхом т.зв. Войовничим (</w:t>
      </w:r>
      <w:r>
        <w:rPr>
          <w:rFonts w:ascii="Times New Roman" w:eastAsia="Times New Roman" w:hAnsi="Times New Roman" w:cs="Times New Roman"/>
          <w:color w:val="000000"/>
          <w:sz w:val="28"/>
          <w:szCs w:val="28"/>
          <w:shd w:val="clear" w:color="auto" w:fill="FFFFFF"/>
          <w:lang w:val="en-US" w:eastAsia="ru-RU"/>
        </w:rPr>
        <w:t>der</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Streitbare</w:t>
      </w:r>
      <w:r>
        <w:rPr>
          <w:rFonts w:ascii="Times New Roman" w:eastAsia="Times New Roman" w:hAnsi="Times New Roman" w:cs="Times New Roman"/>
          <w:color w:val="000000"/>
          <w:sz w:val="28"/>
          <w:szCs w:val="28"/>
          <w:shd w:val="clear" w:color="auto" w:fill="FFFFFF"/>
          <w:lang w:val="uk-UA" w:eastAsia="ru-RU"/>
        </w:rPr>
        <w:t>), останнім Бабенбергом. Про це можна здогадуватися з короткої звістки Галицького літопису, що під час походу цісаря Фрідріха ІІ на Австрію (1236-7 р.) Данило з Васильком вибиралися на допомогу герцогу, але Бела посередничив у цій справі, запросив їх до себе “на честь”, і дійсно потрапив розлучити цю небезпечну для себе коаліцію. З свого боку Бела за те мусив</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-53-</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прийняти на себе при тім якісь зобов'язання супроти Данила щодо Галичини, і цим може треба пояснити, що він дуже слабо під</w:t>
      </w:r>
      <w:r>
        <w:rPr>
          <w:rFonts w:ascii="Times New Roman" w:eastAsia="Times New Roman" w:hAnsi="Times New Roman" w:cs="Times New Roman"/>
          <w:color w:val="000000"/>
          <w:sz w:val="28"/>
          <w:szCs w:val="28"/>
          <w:shd w:val="clear" w:color="auto" w:fill="FFFFFF"/>
          <w:lang w:val="uk-UA" w:eastAsia="ru-RU"/>
        </w:rPr>
        <w:softHyphen/>
        <w:t>тримував противників Данила після цього, аж поки татарська катастрофа не змінила його політики, піддавши йому гадку, що з Данилом нема вже що рахуватися. Перед тим, після тієї конференції з Да</w:t>
      </w:r>
      <w:r>
        <w:rPr>
          <w:rFonts w:ascii="Times New Roman" w:eastAsia="Times New Roman" w:hAnsi="Times New Roman" w:cs="Times New Roman"/>
          <w:color w:val="000000"/>
          <w:sz w:val="28"/>
          <w:szCs w:val="28"/>
          <w:shd w:val="clear" w:color="auto" w:fill="FFFFFF"/>
          <w:lang w:val="uk-UA" w:eastAsia="ru-RU"/>
        </w:rPr>
        <w:softHyphen/>
        <w:t>нилом і Васильком Бела був залишив кандидатуру Ростислава; по</w:t>
      </w:r>
      <w:r>
        <w:rPr>
          <w:rFonts w:ascii="Times New Roman" w:eastAsia="Times New Roman" w:hAnsi="Times New Roman" w:cs="Times New Roman"/>
          <w:color w:val="000000"/>
          <w:sz w:val="28"/>
          <w:szCs w:val="28"/>
          <w:shd w:val="clear" w:color="auto" w:fill="FFFFFF"/>
          <w:lang w:val="uk-UA" w:eastAsia="ru-RU"/>
        </w:rPr>
        <w:softHyphen/>
        <w:t xml:space="preserve">обіцявши перед тим руку своєї доньки Ростиславу, Бела потім відмовив йому - або як драстично (?) оповідає це галицький літописець: „король не вдасть дЪвки </w:t>
      </w:r>
      <w:r>
        <w:rPr>
          <w:rFonts w:ascii="Times New Roman" w:eastAsia="Times New Roman" w:hAnsi="Times New Roman" w:cs="Times New Roman"/>
          <w:color w:val="000000"/>
          <w:sz w:val="28"/>
          <w:szCs w:val="28"/>
          <w:shd w:val="clear" w:color="auto" w:fill="FFFFFF"/>
          <w:lang w:eastAsia="ru-RU"/>
        </w:rPr>
        <w:t xml:space="preserve">своей </w:t>
      </w:r>
      <w:r>
        <w:rPr>
          <w:rFonts w:ascii="Times New Roman" w:eastAsia="Times New Roman" w:hAnsi="Times New Roman" w:cs="Times New Roman"/>
          <w:color w:val="000000"/>
          <w:sz w:val="28"/>
          <w:szCs w:val="28"/>
          <w:shd w:val="clear" w:color="auto" w:fill="FFFFFF"/>
          <w:lang w:val="uk-UA" w:eastAsia="ru-RU"/>
        </w:rPr>
        <w:t xml:space="preserve">Ростиславу,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погна </w:t>
      </w:r>
      <w:r>
        <w:rPr>
          <w:rFonts w:ascii="Times New Roman" w:eastAsia="Times New Roman" w:hAnsi="Times New Roman" w:cs="Times New Roman"/>
          <w:color w:val="000000"/>
          <w:sz w:val="28"/>
          <w:szCs w:val="28"/>
          <w:shd w:val="clear" w:color="auto" w:fill="FFFFFF"/>
          <w:lang w:eastAsia="ru-RU"/>
        </w:rPr>
        <w:t xml:space="preserve">и прочь“. </w:t>
      </w:r>
      <w:r>
        <w:rPr>
          <w:rFonts w:ascii="Times New Roman" w:eastAsia="Times New Roman" w:hAnsi="Times New Roman" w:cs="Times New Roman"/>
          <w:color w:val="000000"/>
          <w:sz w:val="28"/>
          <w:szCs w:val="28"/>
          <w:shd w:val="clear" w:color="auto" w:fill="FFFFFF"/>
          <w:lang w:val="uk-UA" w:eastAsia="ru-RU"/>
        </w:rPr>
        <w:t xml:space="preserve">Але з другого боку і з Данилом Бела не хотів </w:t>
      </w:r>
      <w:r>
        <w:rPr>
          <w:rFonts w:ascii="Times New Roman" w:eastAsia="Times New Roman" w:hAnsi="Times New Roman" w:cs="Times New Roman"/>
          <w:color w:val="000000"/>
          <w:sz w:val="28"/>
          <w:szCs w:val="28"/>
          <w:shd w:val="clear" w:color="auto" w:fill="FFFFFF"/>
          <w:lang w:eastAsia="ru-RU"/>
        </w:rPr>
        <w:t>в'язатися</w:t>
      </w:r>
      <w:r>
        <w:rPr>
          <w:rFonts w:ascii="Times New Roman" w:eastAsia="Times New Roman" w:hAnsi="Times New Roman" w:cs="Times New Roman"/>
          <w:color w:val="000000"/>
          <w:sz w:val="28"/>
          <w:szCs w:val="28"/>
          <w:shd w:val="clear" w:color="auto" w:fill="FFFFFF"/>
          <w:lang w:val="uk-UA" w:eastAsia="ru-RU"/>
        </w:rPr>
        <w:t xml:space="preserve"> щиро; Данилові старання - висватати королівну за свого старшого сина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не привели того разу до кінця. Данило їздив у цій справі в Угорщину після відмови Бели Ростиславу, „и не бЪ любови межи има“. Очевидно, Бела постановив вітягнутися від галицьких справ, і тільки татарський похід, що здавався кінцем сили укра</w:t>
      </w:r>
      <w:r>
        <w:rPr>
          <w:rFonts w:ascii="Times New Roman" w:eastAsia="Times New Roman" w:hAnsi="Times New Roman" w:cs="Times New Roman"/>
          <w:color w:val="000000"/>
          <w:sz w:val="28"/>
          <w:szCs w:val="28"/>
          <w:shd w:val="clear" w:color="auto" w:fill="FFFFFF"/>
          <w:lang w:val="uk-UA" w:eastAsia="ru-RU"/>
        </w:rPr>
        <w:softHyphen/>
        <w:t>їнських князів, вивів Белу з такої пасивності.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Тим часом не досягнувши ніяких корисних результатів на угорському дворі тією своєю подорожжю на коронацію Бели, Данило своїм виїздом в Уго-рщину 1235 р. дав можність ворожим елементам зміцнитися в Галичині. Воро-жі йому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 xml:space="preserve">и під час тієї подорожі повністю опанували Галичину. У Галич прибув Михайло з сином Ростиславом і оголошений князем боярами, дуже зручно склав цілу коаліцію на Данила. </w:t>
      </w:r>
      <w:r>
        <w:rPr>
          <w:rFonts w:ascii="Times New Roman" w:eastAsia="Times New Roman" w:hAnsi="Times New Roman" w:cs="Times New Roman"/>
          <w:color w:val="000000"/>
          <w:sz w:val="28"/>
          <w:szCs w:val="28"/>
          <w:shd w:val="clear" w:color="auto" w:fill="FFFFFF"/>
          <w:lang w:eastAsia="ru-RU"/>
        </w:rPr>
        <w:t xml:space="preserve">Зав'язав </w:t>
      </w:r>
      <w:r>
        <w:rPr>
          <w:rFonts w:ascii="Times New Roman" w:eastAsia="Times New Roman" w:hAnsi="Times New Roman" w:cs="Times New Roman"/>
          <w:color w:val="000000"/>
          <w:sz w:val="28"/>
          <w:szCs w:val="28"/>
          <w:shd w:val="clear" w:color="auto" w:fill="FFFFFF"/>
          <w:lang w:val="uk-UA" w:eastAsia="ru-RU"/>
        </w:rPr>
        <w:t xml:space="preserve">зносини з Угорщиною і того разу дістав від Бели значну підмогу, </w:t>
      </w:r>
      <w:r>
        <w:rPr>
          <w:rFonts w:ascii="Times New Roman" w:eastAsia="Times New Roman" w:hAnsi="Times New Roman" w:cs="Times New Roman"/>
          <w:color w:val="000000"/>
          <w:sz w:val="28"/>
          <w:szCs w:val="28"/>
          <w:shd w:val="clear" w:color="auto" w:fill="FFFFFF"/>
          <w:lang w:eastAsia="ru-RU"/>
        </w:rPr>
        <w:t>„Угоръ множество“;</w:t>
      </w:r>
      <w:r>
        <w:rPr>
          <w:rFonts w:ascii="Times New Roman" w:eastAsia="Times New Roman" w:hAnsi="Times New Roman" w:cs="Times New Roman"/>
          <w:color w:val="000000"/>
          <w:sz w:val="28"/>
          <w:szCs w:val="28"/>
          <w:shd w:val="clear" w:color="auto" w:fill="FFFFFF"/>
          <w:lang w:val="uk-UA" w:eastAsia="ru-RU"/>
        </w:rPr>
        <w:t xml:space="preserve"> перетягнув на свій бік недавнього союзника Данилового </w:t>
      </w:r>
      <w:r>
        <w:rPr>
          <w:rFonts w:ascii="Times New Roman" w:eastAsia="Times New Roman" w:hAnsi="Times New Roman" w:cs="Times New Roman"/>
          <w:color w:val="000000"/>
          <w:sz w:val="28"/>
          <w:szCs w:val="28"/>
          <w:shd w:val="clear" w:color="auto" w:fill="FFFFFF"/>
          <w:lang w:eastAsia="ru-RU"/>
        </w:rPr>
        <w:t xml:space="preserve">Конрада </w:t>
      </w:r>
      <w:r>
        <w:rPr>
          <w:rFonts w:ascii="Times New Roman" w:eastAsia="Times New Roman" w:hAnsi="Times New Roman" w:cs="Times New Roman"/>
          <w:color w:val="000000"/>
          <w:sz w:val="28"/>
          <w:szCs w:val="28"/>
          <w:shd w:val="clear" w:color="auto" w:fill="FFFFFF"/>
          <w:lang w:val="uk-UA" w:eastAsia="ru-RU"/>
        </w:rPr>
        <w:t xml:space="preserve">мазовецького; схилив до помочі половецьку орду. Правою рукою у нього був уже відомий нам кн. Ізяслав, що перед тим на якийсь час був захопив Київ, але </w:t>
      </w:r>
      <w:r>
        <w:rPr>
          <w:rFonts w:ascii="Times New Roman" w:eastAsia="Times New Roman" w:hAnsi="Times New Roman" w:cs="Times New Roman"/>
          <w:color w:val="000000"/>
          <w:sz w:val="28"/>
          <w:szCs w:val="28"/>
          <w:shd w:val="clear" w:color="auto" w:fill="FFFFFF"/>
          <w:lang w:eastAsia="ru-RU"/>
        </w:rPr>
        <w:t xml:space="preserve">так же </w:t>
      </w:r>
      <w:r>
        <w:rPr>
          <w:rFonts w:ascii="Times New Roman" w:eastAsia="Times New Roman" w:hAnsi="Times New Roman" w:cs="Times New Roman"/>
          <w:color w:val="000000"/>
          <w:sz w:val="28"/>
          <w:szCs w:val="28"/>
          <w:shd w:val="clear" w:color="auto" w:fill="FFFFFF"/>
          <w:lang w:val="uk-UA" w:eastAsia="ru-RU"/>
        </w:rPr>
        <w:t>скоро його і втратив і був готовий до подальшої боротьби.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Але Данило не втрачав духу і не складав рук. Белу, як ми вже бачили, за-блокував він союзом з Австрією і змусив тим поли</w:t>
      </w:r>
      <w:r>
        <w:rPr>
          <w:rFonts w:ascii="Times New Roman" w:eastAsia="Times New Roman" w:hAnsi="Times New Roman" w:cs="Times New Roman"/>
          <w:color w:val="000000"/>
          <w:sz w:val="28"/>
          <w:szCs w:val="28"/>
          <w:shd w:val="clear" w:color="auto" w:fill="FFFFFF"/>
          <w:lang w:val="uk-UA" w:eastAsia="ru-RU"/>
        </w:rPr>
        <w:softHyphen/>
        <w:t>шити Ростислава. Половців відвернув від Михайла: мабуть пере</w:t>
      </w:r>
      <w:r>
        <w:rPr>
          <w:rFonts w:ascii="Times New Roman" w:eastAsia="Times New Roman" w:hAnsi="Times New Roman" w:cs="Times New Roman"/>
          <w:color w:val="000000"/>
          <w:sz w:val="28"/>
          <w:szCs w:val="28"/>
          <w:shd w:val="clear" w:color="auto" w:fill="FFFFFF"/>
          <w:lang w:val="uk-UA" w:eastAsia="ru-RU"/>
        </w:rPr>
        <w:softHyphen/>
        <w:t xml:space="preserve">купив. На </w:t>
      </w:r>
      <w:r>
        <w:rPr>
          <w:rFonts w:ascii="Times New Roman" w:eastAsia="Times New Roman" w:hAnsi="Times New Roman" w:cs="Times New Roman"/>
          <w:color w:val="000000"/>
          <w:sz w:val="28"/>
          <w:szCs w:val="28"/>
          <w:shd w:val="clear" w:color="auto" w:fill="FFFFFF"/>
          <w:lang w:eastAsia="ru-RU"/>
        </w:rPr>
        <w:t xml:space="preserve">Конрада </w:t>
      </w:r>
      <w:r>
        <w:rPr>
          <w:rFonts w:ascii="Times New Roman" w:eastAsia="Times New Roman" w:hAnsi="Times New Roman" w:cs="Times New Roman"/>
          <w:color w:val="000000"/>
          <w:sz w:val="28"/>
          <w:szCs w:val="28"/>
          <w:shd w:val="clear" w:color="auto" w:fill="FFFFFF"/>
          <w:lang w:val="uk-UA" w:eastAsia="ru-RU"/>
        </w:rPr>
        <w:t xml:space="preserve">ужив випробованого способу: напустив на нього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Литву, </w:t>
      </w:r>
      <w:r>
        <w:rPr>
          <w:rFonts w:ascii="Times New Roman" w:eastAsia="Times New Roman" w:hAnsi="Times New Roman" w:cs="Times New Roman"/>
          <w:color w:val="000000"/>
          <w:sz w:val="28"/>
          <w:szCs w:val="28"/>
          <w:shd w:val="clear" w:color="auto" w:fill="FFFFFF"/>
          <w:lang w:eastAsia="ru-RU"/>
        </w:rPr>
        <w:t xml:space="preserve">кн. </w:t>
      </w:r>
      <w:r>
        <w:rPr>
          <w:rFonts w:ascii="Times New Roman" w:eastAsia="Times New Roman" w:hAnsi="Times New Roman" w:cs="Times New Roman"/>
          <w:color w:val="000000"/>
          <w:sz w:val="28"/>
          <w:szCs w:val="28"/>
          <w:shd w:val="clear" w:color="auto" w:fill="FFFFFF"/>
          <w:lang w:val="uk-UA" w:eastAsia="ru-RU"/>
        </w:rPr>
        <w:t xml:space="preserve">Мендовга (тут він вперше виступає союзником Данила). Заразом, скориставшись з цього розриву з </w:t>
      </w:r>
      <w:r>
        <w:rPr>
          <w:rFonts w:ascii="Times New Roman" w:eastAsia="Times New Roman" w:hAnsi="Times New Roman" w:cs="Times New Roman"/>
          <w:color w:val="000000"/>
          <w:sz w:val="28"/>
          <w:szCs w:val="28"/>
          <w:shd w:val="clear" w:color="auto" w:fill="FFFFFF"/>
          <w:lang w:eastAsia="ru-RU"/>
        </w:rPr>
        <w:t xml:space="preserve">Конрадом, </w:t>
      </w:r>
      <w:r>
        <w:rPr>
          <w:rFonts w:ascii="Times New Roman" w:eastAsia="Times New Roman" w:hAnsi="Times New Roman" w:cs="Times New Roman"/>
          <w:color w:val="000000"/>
          <w:sz w:val="28"/>
          <w:szCs w:val="28"/>
          <w:shd w:val="clear" w:color="auto" w:fill="FFFFFF"/>
          <w:lang w:val="uk-UA" w:eastAsia="ru-RU"/>
        </w:rPr>
        <w:t xml:space="preserve">вернув він собі від протегованих </w:t>
      </w:r>
      <w:r>
        <w:rPr>
          <w:rFonts w:ascii="Times New Roman" w:eastAsia="Times New Roman" w:hAnsi="Times New Roman" w:cs="Times New Roman"/>
          <w:color w:val="000000"/>
          <w:sz w:val="28"/>
          <w:szCs w:val="28"/>
          <w:shd w:val="clear" w:color="auto" w:fill="FFFFFF"/>
          <w:lang w:eastAsia="ru-RU"/>
        </w:rPr>
        <w:t xml:space="preserve">Конрадом </w:t>
      </w:r>
      <w:r>
        <w:rPr>
          <w:rFonts w:ascii="Times New Roman" w:eastAsia="Times New Roman" w:hAnsi="Times New Roman" w:cs="Times New Roman"/>
          <w:color w:val="000000"/>
          <w:sz w:val="28"/>
          <w:szCs w:val="28"/>
          <w:shd w:val="clear" w:color="auto" w:fill="FFFFFF"/>
          <w:lang w:val="uk-UA" w:eastAsia="ru-RU"/>
        </w:rPr>
        <w:t>хрестоносних рицарів останній кусень своєї волинської вотчини - Дорогичинську волость.</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Так розвинулася надзвичайно рухлива боротьба Данила з Михайлом, чи власне - його сином Ростиславом, бо Михайло слідом покинув Галичину ради Києва (1238) і брав тільки уривково участь у цій війні, яка наповнює останнє десятиліття боротьби за галицький стіл. Обидва противники показували над-звичайну енергію, бралися до всяких способів: то воювалися, то мирились — </w:t>
      </w:r>
      <w:r>
        <w:rPr>
          <w:rFonts w:ascii="Times New Roman" w:eastAsia="Times New Roman" w:hAnsi="Times New Roman" w:cs="Times New Roman"/>
          <w:color w:val="000000"/>
          <w:sz w:val="28"/>
          <w:szCs w:val="28"/>
          <w:shd w:val="clear" w:color="auto" w:fill="FFFFFF"/>
          <w:lang w:eastAsia="ru-RU"/>
        </w:rPr>
        <w:t xml:space="preserve">„бывшю </w:t>
      </w:r>
      <w:r>
        <w:rPr>
          <w:rFonts w:ascii="Times New Roman" w:eastAsia="Times New Roman" w:hAnsi="Times New Roman" w:cs="Times New Roman"/>
          <w:color w:val="000000"/>
          <w:sz w:val="28"/>
          <w:szCs w:val="28"/>
          <w:shd w:val="clear" w:color="auto" w:fill="FFFFFF"/>
          <w:lang w:val="uk-UA" w:eastAsia="ru-RU"/>
        </w:rPr>
        <w:t>межи има овогда миру овогда рати“, як каже літописець.</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Михайло з союзниками хотів спочатку знищити Данила і зробив два по-ходи на Волинь, але не досягнув ними ніяких особливих результатів. Два похо-ди на Галич, вчинені Романовичами протягом 1236-7 р.р. (перший Васильком, другий обома братами), теж не привели до ніяких здобутків: Ростислав удержався в Галичі, і Данило навіть уклав з ним </w:t>
      </w:r>
      <w:r>
        <w:rPr>
          <w:rFonts w:ascii="Times New Roman" w:eastAsia="Times New Roman" w:hAnsi="Times New Roman" w:cs="Times New Roman"/>
          <w:color w:val="000000"/>
          <w:sz w:val="28"/>
          <w:szCs w:val="28"/>
          <w:shd w:val="clear" w:color="auto" w:fill="FFFFFF"/>
          <w:lang w:eastAsia="ru-RU"/>
        </w:rPr>
        <w:t>перемир'я:</w:t>
      </w:r>
      <w:r>
        <w:rPr>
          <w:rFonts w:ascii="Times New Roman" w:eastAsia="Times New Roman" w:hAnsi="Times New Roman" w:cs="Times New Roman"/>
          <w:color w:val="000000"/>
          <w:sz w:val="28"/>
          <w:szCs w:val="28"/>
          <w:shd w:val="clear" w:color="auto" w:fill="FFFFFF"/>
          <w:lang w:val="uk-UA" w:eastAsia="ru-RU"/>
        </w:rPr>
        <w:t xml:space="preserve"> признав за ним Галич, а собі взяв Перемишль (1237). Але Ростислав слідом відібрав у Данила Перемишль, і війна відновилась. Тоді Данило, використавши похід Ростислава “со всими бояр</w:t>
      </w:r>
      <w:r>
        <w:rPr>
          <w:rFonts w:ascii="Times New Roman" w:eastAsia="Times New Roman" w:hAnsi="Times New Roman" w:cs="Times New Roman"/>
          <w:color w:val="000000"/>
          <w:sz w:val="28"/>
          <w:szCs w:val="28"/>
          <w:shd w:val="clear" w:color="auto" w:fill="FFFFFF"/>
          <w:lang w:eastAsia="ru-RU"/>
        </w:rPr>
        <w:t>ы” на</w:t>
      </w:r>
      <w:r>
        <w:rPr>
          <w:rFonts w:ascii="Times New Roman" w:eastAsia="Times New Roman" w:hAnsi="Times New Roman" w:cs="Times New Roman"/>
          <w:color w:val="000000"/>
          <w:sz w:val="28"/>
          <w:szCs w:val="28"/>
          <w:shd w:val="clear" w:color="auto" w:fill="FFFFFF"/>
          <w:lang w:val="uk-UA" w:eastAsia="ru-RU"/>
        </w:rPr>
        <w:t xml:space="preserve"> Литву, несподівано </w:t>
      </w:r>
      <w:r>
        <w:rPr>
          <w:rFonts w:ascii="Times New Roman" w:eastAsia="Times New Roman" w:hAnsi="Times New Roman" w:cs="Times New Roman"/>
          <w:color w:val="000000"/>
          <w:sz w:val="28"/>
          <w:szCs w:val="28"/>
          <w:shd w:val="clear" w:color="auto" w:fill="FFFFFF"/>
          <w:lang w:eastAsia="ru-RU"/>
        </w:rPr>
        <w:t>з'явився</w:t>
      </w:r>
      <w:r>
        <w:rPr>
          <w:rFonts w:ascii="Times New Roman" w:eastAsia="Times New Roman" w:hAnsi="Times New Roman" w:cs="Times New Roman"/>
          <w:color w:val="000000"/>
          <w:sz w:val="28"/>
          <w:szCs w:val="28"/>
          <w:shd w:val="clear" w:color="auto" w:fill="FFFFFF"/>
          <w:lang w:val="uk-UA" w:eastAsia="ru-RU"/>
        </w:rPr>
        <w:t xml:space="preserve"> з військом під Галичем (з Холма під Галич поспів на третій день!).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Галицька громада, не </w:t>
      </w:r>
      <w:r>
        <w:rPr>
          <w:rFonts w:ascii="Times New Roman" w:eastAsia="Times New Roman" w:hAnsi="Times New Roman" w:cs="Times New Roman"/>
          <w:color w:val="000000"/>
          <w:sz w:val="28"/>
          <w:szCs w:val="28"/>
          <w:shd w:val="clear" w:color="auto" w:fill="FFFFFF"/>
          <w:lang w:eastAsia="ru-RU"/>
        </w:rPr>
        <w:t>зв'язана</w:t>
      </w:r>
      <w:r>
        <w:rPr>
          <w:rFonts w:ascii="Times New Roman" w:eastAsia="Times New Roman" w:hAnsi="Times New Roman" w:cs="Times New Roman"/>
          <w:color w:val="000000"/>
          <w:sz w:val="28"/>
          <w:szCs w:val="28"/>
          <w:shd w:val="clear" w:color="auto" w:fill="FFFFFF"/>
          <w:lang w:val="uk-UA" w:eastAsia="ru-RU"/>
        </w:rPr>
        <w:t xml:space="preserve"> тепер присутністю бояр, прийняла Данила радо: коли він, каже літописець, під’їхавши під місто, звернувся до городян з словами: о </w:t>
      </w:r>
      <w:r>
        <w:rPr>
          <w:rFonts w:ascii="Times New Roman" w:eastAsia="Times New Roman" w:hAnsi="Times New Roman" w:cs="Times New Roman"/>
          <w:color w:val="000000"/>
          <w:sz w:val="28"/>
          <w:szCs w:val="28"/>
          <w:shd w:val="clear" w:color="auto" w:fill="FFFFFF"/>
          <w:lang w:eastAsia="ru-RU"/>
        </w:rPr>
        <w:t xml:space="preserve">мужи </w:t>
      </w:r>
      <w:r>
        <w:rPr>
          <w:rFonts w:ascii="Times New Roman" w:eastAsia="Times New Roman" w:hAnsi="Times New Roman" w:cs="Times New Roman"/>
          <w:color w:val="000000"/>
          <w:sz w:val="28"/>
          <w:szCs w:val="28"/>
          <w:shd w:val="clear" w:color="auto" w:fill="FFFFFF"/>
          <w:lang w:val="uk-UA" w:eastAsia="ru-RU"/>
        </w:rPr>
        <w:t>градстии, доколе хощете терпети иноплеменьн</w:t>
      </w:r>
      <w:r>
        <w:rPr>
          <w:rFonts w:ascii="Times New Roman" w:eastAsia="Times New Roman" w:hAnsi="Times New Roman" w:cs="Times New Roman"/>
          <w:color w:val="000000"/>
          <w:sz w:val="28"/>
          <w:szCs w:val="28"/>
          <w:shd w:val="clear" w:color="auto" w:fill="FFFFFF"/>
          <w:lang w:eastAsia="ru-RU"/>
        </w:rPr>
        <w:t>ыхъ</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князей</w:t>
      </w:r>
      <w:r>
        <w:rPr>
          <w:rFonts w:ascii="Times New Roman" w:eastAsia="Times New Roman" w:hAnsi="Times New Roman" w:cs="Times New Roman"/>
          <w:color w:val="000000"/>
          <w:sz w:val="28"/>
          <w:szCs w:val="28"/>
          <w:shd w:val="clear" w:color="auto" w:fill="FFFFFF"/>
          <w:lang w:val="uk-UA" w:eastAsia="ru-RU"/>
        </w:rPr>
        <w:t xml:space="preserve"> державу!“ — </w:t>
      </w:r>
      <w:r>
        <w:rPr>
          <w:rFonts w:ascii="Times New Roman" w:eastAsia="Times New Roman" w:hAnsi="Times New Roman" w:cs="Times New Roman"/>
          <w:color w:val="000000"/>
          <w:sz w:val="28"/>
          <w:szCs w:val="28"/>
          <w:shd w:val="clear" w:color="auto" w:fill="FFFFFF"/>
          <w:lang w:eastAsia="ru-RU"/>
        </w:rPr>
        <w:t>городяни скрикнули: «се держатель</w:t>
      </w:r>
      <w:r>
        <w:rPr>
          <w:rFonts w:ascii="Times New Roman" w:eastAsia="Times New Roman" w:hAnsi="Times New Roman" w:cs="Times New Roman"/>
          <w:color w:val="000000"/>
          <w:sz w:val="28"/>
          <w:szCs w:val="28"/>
          <w:shd w:val="clear" w:color="auto" w:fill="FFFFFF"/>
          <w:lang w:val="uk-UA" w:eastAsia="ru-RU"/>
        </w:rPr>
        <w:t xml:space="preserve"> наш, </w:t>
      </w:r>
      <w:r>
        <w:rPr>
          <w:rFonts w:ascii="Times New Roman" w:eastAsia="Times New Roman" w:hAnsi="Times New Roman" w:cs="Times New Roman"/>
          <w:color w:val="000000"/>
          <w:sz w:val="28"/>
          <w:szCs w:val="28"/>
          <w:shd w:val="clear" w:color="auto" w:fill="FFFFFF"/>
          <w:lang w:eastAsia="ru-RU"/>
        </w:rPr>
        <w:t>Б</w:t>
      </w:r>
      <w:r>
        <w:rPr>
          <w:rFonts w:ascii="Times New Roman" w:eastAsia="Times New Roman" w:hAnsi="Times New Roman" w:cs="Times New Roman"/>
          <w:color w:val="000000"/>
          <w:sz w:val="28"/>
          <w:szCs w:val="28"/>
          <w:shd w:val="clear" w:color="auto" w:fill="FFFFFF"/>
          <w:lang w:val="uk-UA" w:eastAsia="ru-RU"/>
        </w:rPr>
        <w:t>огом даний“, пустилися йому назустріч, як бджоли до матки. Єпископ Артемій і дворський Григорій, що тримали місто за відсутності князя, мусили удати добру міну й приєднатися до заяв лояльності, як каже з іронією літописець: хоч були противні Данилу, але побачивши, що не можуть утримати міста, удали, ніби їм теж лежало на серці передати місто Данилові: вийшли йому назустріч зі сльозами на очах і з усміхненими</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лицями, облизуючи собі губи, що втекло від них панування, - і мусили казати: „іди, княже Данило, перейми город! “ Данило ж увійшов у свій город, вступив до церкви Бо-</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-55-</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городиці і сів на столі свого батька, а на знак побіди поставив свою корогву на Німецькій брамі“. Ростислав, довідавшися в до</w:t>
      </w:r>
      <w:r>
        <w:rPr>
          <w:rFonts w:ascii="Times New Roman" w:eastAsia="Times New Roman" w:hAnsi="Times New Roman" w:cs="Times New Roman"/>
          <w:color w:val="000000"/>
          <w:sz w:val="28"/>
          <w:szCs w:val="28"/>
          <w:shd w:val="clear" w:color="auto" w:fill="FFFFFF"/>
          <w:lang w:val="uk-UA" w:eastAsia="ru-RU"/>
        </w:rPr>
        <w:softHyphen/>
        <w:t xml:space="preserve">розі про цю несподіванку, спішно втік в Угорщину, а галицькі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мусили йти до Данила на перепро-сини: „припадаючи до ніг просили його ласки, кажучи: завинили ми, що три-мали іншого князя“. Данило, чуючи ще силу боярства, відповів великодушною амністією.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Це діялося вже під час великого татарського походу на руські землі, але він не перервав дальнішої роз'юшеної боротьби українських князів. Прикре і комічне враження роблять ці руські полки, що розполошуються, натрапивши серед своїх воєнних акцій з русинами на татарські орди. Очевидно, і цей другий татарський похід князі вважали чим</w:t>
      </w:r>
      <w:r w:rsidR="009801E7">
        <w:rPr>
          <w:rFonts w:ascii="Times New Roman" w:eastAsia="Times New Roman" w:hAnsi="Times New Roman" w:cs="Times New Roman"/>
          <w:color w:val="000000"/>
          <w:sz w:val="28"/>
          <w:szCs w:val="28"/>
          <w:shd w:val="clear" w:color="auto" w:fill="FFFFFF"/>
          <w:lang w:val="uk-UA" w:eastAsia="ru-RU"/>
        </w:rPr>
        <w:t>ось ефемерним, як перший, закін</w:t>
      </w:r>
      <w:r>
        <w:rPr>
          <w:rFonts w:ascii="Times New Roman" w:eastAsia="Times New Roman" w:hAnsi="Times New Roman" w:cs="Times New Roman"/>
          <w:color w:val="000000"/>
          <w:sz w:val="28"/>
          <w:szCs w:val="28"/>
          <w:shd w:val="clear" w:color="auto" w:fill="FFFFFF"/>
          <w:lang w:val="uk-UA" w:eastAsia="ru-RU"/>
        </w:rPr>
        <w:t>чений катастрофою на Калці, тож і не брали собі його в політичні рахунки.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Коли Михайло, настрашений першою появою татар під Києвом, покинув його і подався за Ростиславом в Угорщину, Да</w:t>
      </w:r>
      <w:r>
        <w:rPr>
          <w:rFonts w:ascii="Times New Roman" w:eastAsia="Times New Roman" w:hAnsi="Times New Roman" w:cs="Times New Roman"/>
          <w:color w:val="000000"/>
          <w:sz w:val="28"/>
          <w:szCs w:val="28"/>
          <w:shd w:val="clear" w:color="auto" w:fill="FFFFFF"/>
          <w:lang w:val="uk-UA" w:eastAsia="ru-RU"/>
        </w:rPr>
        <w:softHyphen/>
        <w:t>нило опанував Київ на себе і посадив там свого воєводу Дмитра. Але він Києва не цінував, і коли слідом Михайло і Рости</w:t>
      </w:r>
      <w:r>
        <w:rPr>
          <w:rFonts w:ascii="Times New Roman" w:eastAsia="Times New Roman" w:hAnsi="Times New Roman" w:cs="Times New Roman"/>
          <w:color w:val="000000"/>
          <w:sz w:val="28"/>
          <w:szCs w:val="28"/>
          <w:shd w:val="clear" w:color="auto" w:fill="FFFFFF"/>
          <w:lang w:val="uk-UA" w:eastAsia="ru-RU"/>
        </w:rPr>
        <w:softHyphen/>
        <w:t>слав, не знайшовши привіту у Бели (що мав за словами літопису „погнати від себе Ростислава“) і втративши на хвилю всякий грунт під ногами, удалися до Данила з перепросинами, Данило уклав з ними згоду, признав Київ за Михайлом, а Ростиславу в заміну за Галичину дав Луцьк, і прийняв їх обох до себе на час татар</w:t>
      </w:r>
      <w:r>
        <w:rPr>
          <w:rFonts w:ascii="Times New Roman" w:eastAsia="Times New Roman" w:hAnsi="Times New Roman" w:cs="Times New Roman"/>
          <w:color w:val="000000"/>
          <w:sz w:val="28"/>
          <w:szCs w:val="28"/>
          <w:shd w:val="clear" w:color="auto" w:fill="FFFFFF"/>
          <w:lang w:val="uk-UA" w:eastAsia="ru-RU"/>
        </w:rPr>
        <w:softHyphen/>
        <w:t xml:space="preserve">ського походу. Сам же він подався в Угорщину із згаданим уже планом заключити шлюб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з королівною.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w:t>
      </w:r>
      <w:r>
        <w:rPr>
          <w:rFonts w:ascii="Times New Roman" w:eastAsia="Times New Roman" w:hAnsi="Times New Roman" w:cs="Times New Roman"/>
          <w:sz w:val="28"/>
          <w:szCs w:val="28"/>
          <w:shd w:val="clear" w:color="auto" w:fill="FFFFFF"/>
          <w:lang w:eastAsia="ru-RU"/>
        </w:rPr>
        <w:t>е було під час київської облоги. Коли татарське військо посунуло на Волинь, князі розбіглися куди видко: Михайло з си</w:t>
      </w:r>
      <w:r>
        <w:rPr>
          <w:rFonts w:ascii="Times New Roman" w:eastAsia="Times New Roman" w:hAnsi="Times New Roman" w:cs="Times New Roman"/>
          <w:sz w:val="28"/>
          <w:szCs w:val="28"/>
          <w:shd w:val="clear" w:color="auto" w:fill="FFFFFF"/>
          <w:lang w:eastAsia="ru-RU"/>
        </w:rPr>
        <w:softHyphen/>
        <w:t xml:space="preserve">ном до </w:t>
      </w:r>
      <w:r>
        <w:rPr>
          <w:rFonts w:ascii="Times New Roman" w:eastAsia="Times New Roman" w:hAnsi="Times New Roman" w:cs="Times New Roman"/>
          <w:color w:val="000000"/>
          <w:sz w:val="28"/>
          <w:szCs w:val="28"/>
          <w:shd w:val="clear" w:color="auto" w:fill="FFFFFF"/>
          <w:lang w:val="uk-UA" w:eastAsia="ru-RU"/>
        </w:rPr>
        <w:t>Шлезку</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Данило на Мазовше, а сина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полишив в Угорщині. Коли татари пішли на Угорщину, Данило вернувся на Волинь, по дорозі мавши немилий епізод з Дорогичином, де місто, забунтувавши, не прийняло його до себе, а Михайло з Ро</w:t>
      </w:r>
      <w:r>
        <w:rPr>
          <w:rFonts w:ascii="Times New Roman" w:eastAsia="Times New Roman" w:hAnsi="Times New Roman" w:cs="Times New Roman"/>
          <w:color w:val="000000"/>
          <w:sz w:val="28"/>
          <w:szCs w:val="28"/>
          <w:shd w:val="clear" w:color="auto" w:fill="FFFFFF"/>
          <w:lang w:val="uk-UA" w:eastAsia="ru-RU"/>
        </w:rPr>
        <w:softHyphen/>
        <w:t>стиславом подалися на українські попілища: Михайло до Києва, Ростислав до Чернігова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Але слідом Ростислав відновлює свої зно</w:t>
      </w:r>
      <w:r>
        <w:rPr>
          <w:rFonts w:ascii="Times New Roman" w:eastAsia="Times New Roman" w:hAnsi="Times New Roman" w:cs="Times New Roman"/>
          <w:color w:val="000000"/>
          <w:sz w:val="28"/>
          <w:szCs w:val="28"/>
          <w:shd w:val="clear" w:color="auto" w:fill="FFFFFF"/>
          <w:lang w:val="uk-UA" w:eastAsia="ru-RU"/>
        </w:rPr>
        <w:softHyphen/>
        <w:t xml:space="preserve">сини з галицьким боярством і заходи щодо Галича. Разом з болоховськими князями і „останком Галичан“ іде він походом на галицьке Пониззя. Його відбито, і він вернувся „за Дніпро“, а Данило помстився на болоховських князях: „городи їх віддав вогневі, а греблі їх розкопав“. Та через короткий час Ростислав іде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новим походом, і цього </w:t>
      </w:r>
      <w:r>
        <w:rPr>
          <w:rFonts w:ascii="Times New Roman" w:eastAsia="Times New Roman" w:hAnsi="Times New Roman" w:cs="Times New Roman"/>
          <w:color w:val="000000"/>
          <w:sz w:val="28"/>
          <w:szCs w:val="28"/>
          <w:shd w:val="clear" w:color="auto" w:fill="FFFFFF"/>
          <w:lang w:eastAsia="ru-RU"/>
        </w:rPr>
        <w:t>раз</w:t>
      </w:r>
      <w:r>
        <w:rPr>
          <w:rFonts w:ascii="Times New Roman" w:eastAsia="Times New Roman" w:hAnsi="Times New Roman" w:cs="Times New Roman"/>
          <w:color w:val="000000"/>
          <w:sz w:val="28"/>
          <w:szCs w:val="28"/>
          <w:shd w:val="clear" w:color="auto" w:fill="FFFFFF"/>
          <w:lang w:val="uk-UA" w:eastAsia="ru-RU"/>
        </w:rPr>
        <w:t>у несподіваним нападом в</w:t>
      </w:r>
      <w:r>
        <w:rPr>
          <w:rFonts w:ascii="Times New Roman" w:eastAsia="Times New Roman" w:hAnsi="Times New Roman" w:cs="Times New Roman"/>
          <w:color w:val="000000"/>
          <w:sz w:val="28"/>
          <w:szCs w:val="28"/>
          <w:shd w:val="clear" w:color="auto" w:fill="FFFFFF"/>
          <w:lang w:eastAsia="ru-RU"/>
        </w:rPr>
        <w:t>дало</w:t>
      </w:r>
      <w:r>
        <w:rPr>
          <w:rFonts w:ascii="Times New Roman" w:eastAsia="Times New Roman" w:hAnsi="Times New Roman" w:cs="Times New Roman"/>
          <w:color w:val="000000"/>
          <w:sz w:val="28"/>
          <w:szCs w:val="28"/>
          <w:shd w:val="clear" w:color="auto" w:fill="FFFFFF"/>
          <w:lang w:val="uk-UA" w:eastAsia="ru-RU"/>
        </w:rPr>
        <w:t>ся йому захопити</w:t>
      </w:r>
      <w:r>
        <w:rPr>
          <w:rFonts w:ascii="Times New Roman" w:eastAsia="Times New Roman" w:hAnsi="Times New Roman" w:cs="Times New Roman"/>
          <w:color w:val="000000"/>
          <w:sz w:val="28"/>
          <w:szCs w:val="28"/>
          <w:shd w:val="clear" w:color="auto" w:fill="FFFFFF"/>
          <w:lang w:eastAsia="ru-RU"/>
        </w:rPr>
        <w:t xml:space="preserve"> Г</w:t>
      </w:r>
      <w:r>
        <w:rPr>
          <w:rFonts w:ascii="Times New Roman" w:eastAsia="Times New Roman" w:hAnsi="Times New Roman" w:cs="Times New Roman"/>
          <w:color w:val="000000"/>
          <w:sz w:val="28"/>
          <w:szCs w:val="28"/>
          <w:shd w:val="clear" w:color="auto" w:fill="FFFFFF"/>
          <w:lang w:val="uk-UA" w:eastAsia="ru-RU"/>
        </w:rPr>
        <w:t>алич</w:t>
      </w:r>
      <w:r>
        <w:rPr>
          <w:rFonts w:ascii="Times New Roman" w:eastAsia="Times New Roman" w:hAnsi="Times New Roman" w:cs="Times New Roman"/>
          <w:color w:val="000000"/>
          <w:sz w:val="28"/>
          <w:szCs w:val="28"/>
          <w:shd w:val="clear" w:color="auto" w:fill="FFFFFF"/>
          <w:lang w:eastAsia="ru-RU"/>
        </w:rPr>
        <w:t>. Ал</w:t>
      </w:r>
      <w:r>
        <w:rPr>
          <w:rFonts w:ascii="Times New Roman" w:eastAsia="Times New Roman" w:hAnsi="Times New Roman" w:cs="Times New Roman"/>
          <w:color w:val="000000"/>
          <w:sz w:val="28"/>
          <w:szCs w:val="28"/>
          <w:shd w:val="clear" w:color="auto" w:fill="FFFFFF"/>
          <w:lang w:val="uk-UA" w:eastAsia="ru-RU"/>
        </w:rPr>
        <w:t xml:space="preserve">е тільки </w:t>
      </w:r>
      <w:r>
        <w:rPr>
          <w:rFonts w:ascii="Times New Roman" w:eastAsia="Times New Roman" w:hAnsi="Times New Roman" w:cs="Times New Roman"/>
          <w:color w:val="000000"/>
          <w:sz w:val="28"/>
          <w:szCs w:val="28"/>
          <w:shd w:val="clear" w:color="auto" w:fill="FFFFFF"/>
          <w:lang w:eastAsia="ru-RU"/>
        </w:rPr>
        <w:t xml:space="preserve">на </w:t>
      </w:r>
      <w:r>
        <w:rPr>
          <w:rFonts w:ascii="Times New Roman" w:eastAsia="Times New Roman" w:hAnsi="Times New Roman" w:cs="Times New Roman"/>
          <w:color w:val="000000"/>
          <w:sz w:val="28"/>
          <w:szCs w:val="28"/>
          <w:shd w:val="clear" w:color="auto" w:fill="FFFFFF"/>
          <w:lang w:val="uk-UA" w:eastAsia="ru-RU"/>
        </w:rPr>
        <w:t xml:space="preserve">хвилю. </w:t>
      </w:r>
      <w:r>
        <w:rPr>
          <w:rFonts w:ascii="Times New Roman" w:eastAsia="Times New Roman" w:hAnsi="Times New Roman" w:cs="Times New Roman"/>
          <w:color w:val="000000"/>
          <w:sz w:val="28"/>
          <w:szCs w:val="28"/>
          <w:shd w:val="clear" w:color="auto" w:fill="FFFFFF"/>
          <w:lang w:eastAsia="ru-RU"/>
        </w:rPr>
        <w:t xml:space="preserve">Коли </w:t>
      </w:r>
      <w:r>
        <w:rPr>
          <w:rFonts w:ascii="Times New Roman" w:eastAsia="Times New Roman" w:hAnsi="Times New Roman" w:cs="Times New Roman"/>
          <w:color w:val="000000"/>
          <w:sz w:val="28"/>
          <w:szCs w:val="28"/>
          <w:shd w:val="clear" w:color="auto" w:fill="FFFFFF"/>
          <w:lang w:val="uk-UA" w:eastAsia="ru-RU"/>
        </w:rPr>
        <w:t xml:space="preserve">Данило з </w:t>
      </w:r>
      <w:r>
        <w:rPr>
          <w:rFonts w:ascii="Times New Roman" w:eastAsia="Times New Roman" w:hAnsi="Times New Roman" w:cs="Times New Roman"/>
          <w:color w:val="000000"/>
          <w:sz w:val="28"/>
          <w:szCs w:val="28"/>
          <w:shd w:val="clear" w:color="auto" w:fill="FFFFFF"/>
          <w:lang w:eastAsia="ru-RU"/>
        </w:rPr>
        <w:t xml:space="preserve">Васильком, </w:t>
      </w:r>
      <w:r>
        <w:rPr>
          <w:rFonts w:ascii="Times New Roman" w:eastAsia="Times New Roman" w:hAnsi="Times New Roman" w:cs="Times New Roman"/>
          <w:color w:val="000000"/>
          <w:sz w:val="28"/>
          <w:szCs w:val="28"/>
          <w:shd w:val="clear" w:color="auto" w:fill="FFFFFF"/>
          <w:lang w:val="uk-UA" w:eastAsia="ru-RU"/>
        </w:rPr>
        <w:t>довідавшись</w:t>
      </w:r>
      <w:r>
        <w:rPr>
          <w:rFonts w:ascii="Times New Roman" w:eastAsia="Times New Roman" w:hAnsi="Times New Roman" w:cs="Times New Roman"/>
          <w:color w:val="000000"/>
          <w:sz w:val="28"/>
          <w:szCs w:val="28"/>
          <w:shd w:val="clear" w:color="auto" w:fill="FFFFFF"/>
          <w:lang w:eastAsia="ru-RU"/>
        </w:rPr>
        <w:t xml:space="preserve">про </w:t>
      </w:r>
      <w:r>
        <w:rPr>
          <w:rFonts w:ascii="Times New Roman" w:eastAsia="Times New Roman" w:hAnsi="Times New Roman" w:cs="Times New Roman"/>
          <w:color w:val="000000"/>
          <w:sz w:val="28"/>
          <w:szCs w:val="28"/>
          <w:shd w:val="clear" w:color="auto" w:fill="FFFFFF"/>
          <w:lang w:val="uk-UA" w:eastAsia="ru-RU"/>
        </w:rPr>
        <w:t>це</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рушили з значним військом </w:t>
      </w:r>
      <w:r>
        <w:rPr>
          <w:rFonts w:ascii="Times New Roman" w:eastAsia="Times New Roman" w:hAnsi="Times New Roman" w:cs="Times New Roman"/>
          <w:color w:val="000000"/>
          <w:sz w:val="28"/>
          <w:szCs w:val="28"/>
          <w:shd w:val="clear" w:color="auto" w:fill="FFFFFF"/>
          <w:lang w:eastAsia="ru-RU"/>
        </w:rPr>
        <w:t>на Галич, Рости</w:t>
      </w:r>
      <w:r>
        <w:rPr>
          <w:rFonts w:ascii="Times New Roman" w:eastAsia="Times New Roman" w:hAnsi="Times New Roman" w:cs="Times New Roman"/>
          <w:color w:val="000000"/>
          <w:sz w:val="28"/>
          <w:szCs w:val="28"/>
          <w:shd w:val="clear" w:color="auto" w:fill="FFFFFF"/>
          <w:lang w:val="uk-UA" w:eastAsia="ru-RU"/>
        </w:rPr>
        <w:t>слав втік з</w:t>
      </w:r>
      <w:r>
        <w:rPr>
          <w:rFonts w:ascii="Times New Roman" w:eastAsia="Times New Roman" w:hAnsi="Times New Roman" w:cs="Times New Roman"/>
          <w:color w:val="000000"/>
          <w:sz w:val="28"/>
          <w:szCs w:val="28"/>
          <w:shd w:val="clear" w:color="auto" w:fill="FFFFFF"/>
          <w:lang w:eastAsia="ru-RU"/>
        </w:rPr>
        <w:t xml:space="preserve"> Г</w:t>
      </w:r>
      <w:r>
        <w:rPr>
          <w:rFonts w:ascii="Times New Roman" w:eastAsia="Times New Roman" w:hAnsi="Times New Roman" w:cs="Times New Roman"/>
          <w:color w:val="000000"/>
          <w:sz w:val="28"/>
          <w:szCs w:val="28"/>
          <w:shd w:val="clear" w:color="auto" w:fill="FFFFFF"/>
          <w:lang w:val="uk-UA" w:eastAsia="ru-RU"/>
        </w:rPr>
        <w:t>алича</w:t>
      </w:r>
      <w:r>
        <w:rPr>
          <w:rFonts w:ascii="Times New Roman" w:eastAsia="Times New Roman" w:hAnsi="Times New Roman" w:cs="Times New Roman"/>
          <w:color w:val="000000"/>
          <w:sz w:val="28"/>
          <w:szCs w:val="28"/>
          <w:shd w:val="clear" w:color="auto" w:fill="FFFFFF"/>
          <w:lang w:eastAsia="ru-RU"/>
        </w:rPr>
        <w:t xml:space="preserve"> ра</w:t>
      </w:r>
      <w:r>
        <w:rPr>
          <w:rFonts w:ascii="Times New Roman" w:eastAsia="Times New Roman" w:hAnsi="Times New Roman" w:cs="Times New Roman"/>
          <w:color w:val="000000"/>
          <w:sz w:val="28"/>
          <w:szCs w:val="28"/>
          <w:shd w:val="clear" w:color="auto" w:fill="FFFFFF"/>
          <w:lang w:val="uk-UA" w:eastAsia="ru-RU"/>
        </w:rPr>
        <w:t>зом з є</w:t>
      </w:r>
      <w:r>
        <w:rPr>
          <w:rFonts w:ascii="Times New Roman" w:eastAsia="Times New Roman" w:hAnsi="Times New Roman" w:cs="Times New Roman"/>
          <w:color w:val="000000"/>
          <w:sz w:val="28"/>
          <w:szCs w:val="28"/>
          <w:shd w:val="clear" w:color="auto" w:fill="FFFFFF"/>
          <w:lang w:eastAsia="ru-RU"/>
        </w:rPr>
        <w:t xml:space="preserve">пископом </w:t>
      </w:r>
      <w:r>
        <w:rPr>
          <w:rFonts w:ascii="Times New Roman" w:eastAsia="Times New Roman" w:hAnsi="Times New Roman" w:cs="Times New Roman"/>
          <w:color w:val="000000"/>
          <w:sz w:val="28"/>
          <w:szCs w:val="28"/>
          <w:shd w:val="clear" w:color="auto" w:fill="FFFFFF"/>
          <w:lang w:val="uk-UA" w:eastAsia="ru-RU"/>
        </w:rPr>
        <w:t>Артемієм і виднішими боярами. Рух у Перемишлі, піднятий висланим туди від Ростислава кн. Константином рязанським і місцевим єпископом, також затих, кол</w:t>
      </w:r>
      <w:r>
        <w:rPr>
          <w:rFonts w:ascii="Times New Roman" w:eastAsia="Times New Roman" w:hAnsi="Times New Roman" w:cs="Times New Roman"/>
          <w:color w:val="000000"/>
          <w:sz w:val="28"/>
          <w:szCs w:val="28"/>
          <w:shd w:val="clear" w:color="auto" w:fill="FFFFFF"/>
          <w:lang w:eastAsia="ru-RU"/>
        </w:rPr>
        <w:t>и Д</w:t>
      </w:r>
      <w:r>
        <w:rPr>
          <w:rFonts w:ascii="Times New Roman" w:eastAsia="Times New Roman" w:hAnsi="Times New Roman" w:cs="Times New Roman"/>
          <w:color w:val="000000"/>
          <w:sz w:val="28"/>
          <w:szCs w:val="28"/>
          <w:shd w:val="clear" w:color="auto" w:fill="FFFFFF"/>
          <w:lang w:val="uk-UA" w:eastAsia="ru-RU"/>
        </w:rPr>
        <w:t>анило вилав туди військо. Ростислав, здається, збирався до нового походу, але наскочив на татарську орду, що верталася з Угорщини, і втік сам в Угорщину.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Під час всіх тих завірюх цього десятиліття, невпинної зміни князів, їх подорожей і втеч, фактичне панування в Галичині було, розуміється, в руках боярства. Вон</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правили не тільки іменем свого ставленика Ростислава, батько якого мав виправдовуватися такими характеристичними словами: „коли хотів я бути з тобою в любові, невірні галичани не дозволяли мені”. Навіть коли Данилу вдалося взяти Г</w:t>
      </w:r>
      <w:r>
        <w:rPr>
          <w:rFonts w:ascii="Times New Roman" w:eastAsia="Times New Roman" w:hAnsi="Times New Roman" w:cs="Times New Roman"/>
          <w:color w:val="000000"/>
          <w:sz w:val="28"/>
          <w:szCs w:val="28"/>
          <w:shd w:val="clear" w:color="auto" w:fill="FFFFFF"/>
          <w:lang w:eastAsia="ru-RU"/>
        </w:rPr>
        <w:t xml:space="preserve">алич, </w:t>
      </w:r>
      <w:r>
        <w:rPr>
          <w:rFonts w:ascii="Times New Roman" w:eastAsia="Times New Roman" w:hAnsi="Times New Roman" w:cs="Times New Roman"/>
          <w:color w:val="000000"/>
          <w:sz w:val="28"/>
          <w:szCs w:val="28"/>
          <w:shd w:val="clear" w:color="auto" w:fill="FFFFFF"/>
          <w:lang w:val="uk-UA" w:eastAsia="ru-RU"/>
        </w:rPr>
        <w:t xml:space="preserve">його влада була власне номінальна, як прекрасно характеризує це літописець, оповідаючи про час між походом Бату і його поворотом: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“Галицькі бояри називали Данила своїм князем, а самі держали всю зем-лю. Доброслав Судич, попів внук, розпанувався був як князь і грабував усю землю; без волі князя він прийшов у Бакоту і перейняв все Пониззя. Григорій же </w:t>
      </w:r>
      <w:r>
        <w:rPr>
          <w:rFonts w:ascii="Times New Roman" w:eastAsia="Times New Roman" w:hAnsi="Times New Roman" w:cs="Times New Roman"/>
          <w:color w:val="000000"/>
          <w:sz w:val="28"/>
          <w:szCs w:val="28"/>
          <w:shd w:val="clear" w:color="auto" w:fill="FFFFFF"/>
          <w:lang w:eastAsia="ru-RU"/>
        </w:rPr>
        <w:t xml:space="preserve">Василевич </w:t>
      </w:r>
      <w:r>
        <w:rPr>
          <w:rFonts w:ascii="Times New Roman" w:eastAsia="Times New Roman" w:hAnsi="Times New Roman" w:cs="Times New Roman"/>
          <w:color w:val="000000"/>
          <w:sz w:val="28"/>
          <w:szCs w:val="28"/>
          <w:shd w:val="clear" w:color="auto" w:fill="FFFFFF"/>
          <w:lang w:val="uk-UA" w:eastAsia="ru-RU"/>
        </w:rPr>
        <w:t xml:space="preserve">хотів забрати собі гірську країну Перемишльську. І було у землі велике замішання і грабування від них. Данило, довідавшись про це, з великим жалем прислав свого стольника Якова до Доброслава — сказати боярам: "я ваш князь, а ви мене не слухаєтеся, грабуєте землю; я тобі, Доброславе, заборонив приймати в </w:t>
      </w:r>
      <w:r>
        <w:rPr>
          <w:rFonts w:ascii="Times New Roman" w:eastAsia="Times New Roman" w:hAnsi="Times New Roman" w:cs="Times New Roman"/>
          <w:color w:val="000000"/>
          <w:sz w:val="28"/>
          <w:szCs w:val="28"/>
          <w:shd w:val="clear" w:color="auto" w:fill="FFFFFF"/>
          <w:lang w:eastAsia="ru-RU"/>
        </w:rPr>
        <w:t>службу черн</w:t>
      </w:r>
      <w:r>
        <w:rPr>
          <w:rFonts w:ascii="Times New Roman" w:eastAsia="Times New Roman" w:hAnsi="Times New Roman" w:cs="Times New Roman"/>
          <w:color w:val="000000"/>
          <w:sz w:val="28"/>
          <w:szCs w:val="28"/>
          <w:shd w:val="clear" w:color="auto" w:fill="FFFFFF"/>
          <w:lang w:val="uk-UA" w:eastAsia="ru-RU"/>
        </w:rPr>
        <w:t xml:space="preserve">ігівських бояр, а казав роздавати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 галицьким, Коломийську ж сіль задержіть для мене“. Доброслав сказав на це: „добре“. Але тим часом, як Яків сидів у нього, прийшли Лазор Домажирич та Івор Молибожич - два беззаконники з смердського роду, і поклонилися Доброславу в землю. Коли Яків</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здивувавшися, запитав</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чого вони так кланяються, Доброслав пояснив: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 дав їм Коломию”. Яків сказав: „як же ти міг без княжого дозволу дати її їм</w:t>
      </w:r>
      <w:r>
        <w:rPr>
          <w:rFonts w:ascii="Times New Roman" w:eastAsia="Batang"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прецінь наші великі князі (Данило і Василько) мають Коломию для утримання уружників(?), а ці не варті мати й своєї батьківщини !?“ Але Доброслав на це тільки засміявся і сказав:</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-57-</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„що ж уже скажу на це?“ Яків, приїхавши, оповів усе отеє Данилові, і той затужив, що ті поганці держать його отчину і розпоряджаються нею, та молився за неї Богу“.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Данило почував себе ще не досить сильним, аби взяти за роги цю бояр-ську олігархію, і йому дійсно поки що лишалося хіба молитися Богу. Але самі олігархи підривали свою силу інтригами та суперечками.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Через короткий час, оповідає літописець, почав Доброслав обмовляти Григорія перед Данилом, що він йому не вірний - він рив під Григорієм</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бо хотів сам-один взяти в свої руки всю Галичину. Потім вони пересварилися і приїхали до Да</w:t>
      </w:r>
      <w:r>
        <w:rPr>
          <w:rFonts w:ascii="Times New Roman" w:eastAsia="Times New Roman" w:hAnsi="Times New Roman" w:cs="Times New Roman"/>
          <w:color w:val="000000"/>
          <w:sz w:val="28"/>
          <w:szCs w:val="28"/>
          <w:shd w:val="clear" w:color="auto" w:fill="FFFFFF"/>
          <w:lang w:val="uk-UA" w:eastAsia="ru-RU"/>
        </w:rPr>
        <w:softHyphen/>
        <w:t xml:space="preserve">нила, дуже пишні: Доброслав їхав у одній сорочці, запишаний, що ані на землю не дивився, </w:t>
      </w:r>
      <w:r>
        <w:rPr>
          <w:rFonts w:ascii="Times New Roman" w:eastAsia="Times New Roman" w:hAnsi="Times New Roman" w:cs="Times New Roman"/>
          <w:color w:val="000000"/>
          <w:sz w:val="28"/>
          <w:szCs w:val="28"/>
          <w:shd w:val="clear" w:color="auto" w:fill="FFFFFF"/>
          <w:lang w:eastAsia="ru-RU"/>
        </w:rPr>
        <w:t xml:space="preserve">а </w:t>
      </w:r>
      <w:r>
        <w:rPr>
          <w:rFonts w:ascii="Times New Roman" w:eastAsia="Times New Roman" w:hAnsi="Times New Roman" w:cs="Times New Roman"/>
          <w:color w:val="000000"/>
          <w:sz w:val="28"/>
          <w:szCs w:val="28"/>
          <w:shd w:val="clear" w:color="auto" w:fill="FFFFFF"/>
          <w:lang w:val="uk-UA" w:eastAsia="ru-RU"/>
        </w:rPr>
        <w:t>г</w:t>
      </w:r>
      <w:r>
        <w:rPr>
          <w:rFonts w:ascii="Times New Roman" w:eastAsia="Times New Roman" w:hAnsi="Times New Roman" w:cs="Times New Roman"/>
          <w:color w:val="000000"/>
          <w:sz w:val="28"/>
          <w:szCs w:val="28"/>
          <w:shd w:val="clear" w:color="auto" w:fill="FFFFFF"/>
          <w:lang w:eastAsia="ru-RU"/>
        </w:rPr>
        <w:t>аличан</w:t>
      </w:r>
      <w:r>
        <w:rPr>
          <w:rFonts w:ascii="Times New Roman" w:eastAsia="Times New Roman" w:hAnsi="Times New Roman" w:cs="Times New Roman"/>
          <w:color w:val="000000"/>
          <w:sz w:val="28"/>
          <w:szCs w:val="28"/>
          <w:shd w:val="clear" w:color="auto" w:fill="FFFFFF"/>
          <w:lang w:val="uk-UA" w:eastAsia="ru-RU"/>
        </w:rPr>
        <w:t xml:space="preserve">и бігли біля його </w:t>
      </w:r>
      <w:r>
        <w:rPr>
          <w:rFonts w:ascii="Times New Roman" w:eastAsia="Times New Roman" w:hAnsi="Times New Roman" w:cs="Times New Roman"/>
          <w:color w:val="000000"/>
          <w:sz w:val="28"/>
          <w:szCs w:val="28"/>
          <w:shd w:val="clear" w:color="auto" w:fill="FFFFFF"/>
          <w:lang w:eastAsia="ru-RU"/>
        </w:rPr>
        <w:t>стре</w:t>
      </w:r>
      <w:r>
        <w:rPr>
          <w:rFonts w:ascii="Times New Roman" w:eastAsia="Times New Roman" w:hAnsi="Times New Roman" w:cs="Times New Roman"/>
          <w:color w:val="000000"/>
          <w:sz w:val="28"/>
          <w:szCs w:val="28"/>
          <w:shd w:val="clear" w:color="auto" w:fill="FFFFFF"/>
          <w:lang w:eastAsia="ru-RU"/>
        </w:rPr>
        <w:softHyphen/>
        <w:t>мен</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Данило з Васильком, бачучи його пиху, ще більше знена</w:t>
      </w:r>
      <w:r>
        <w:rPr>
          <w:rFonts w:ascii="Times New Roman" w:eastAsia="Times New Roman" w:hAnsi="Times New Roman" w:cs="Times New Roman"/>
          <w:color w:val="000000"/>
          <w:sz w:val="28"/>
          <w:szCs w:val="28"/>
          <w:shd w:val="clear" w:color="auto" w:fill="FFFFFF"/>
          <w:lang w:val="uk-UA" w:eastAsia="ru-RU"/>
        </w:rPr>
        <w:softHyphen/>
        <w:t xml:space="preserve">виділи його; тож коли Доброслав і Григорій почали себе обопільно обмовляти, Данило, слухаючи їх </w:t>
      </w:r>
      <w:r>
        <w:rPr>
          <w:rFonts w:ascii="Times New Roman" w:eastAsia="Times New Roman" w:hAnsi="Times New Roman" w:cs="Times New Roman"/>
          <w:color w:val="000000"/>
          <w:sz w:val="28"/>
          <w:szCs w:val="28"/>
          <w:shd w:val="clear" w:color="auto" w:fill="FFFFFF"/>
          <w:lang w:eastAsia="ru-RU"/>
        </w:rPr>
        <w:t>говорен</w:t>
      </w:r>
      <w:r>
        <w:rPr>
          <w:rFonts w:ascii="Times New Roman" w:eastAsia="Times New Roman" w:hAnsi="Times New Roman" w:cs="Times New Roman"/>
          <w:color w:val="000000"/>
          <w:sz w:val="28"/>
          <w:szCs w:val="28"/>
          <w:shd w:val="clear" w:color="auto" w:fill="FFFFFF"/>
          <w:lang w:val="uk-UA" w:eastAsia="ru-RU"/>
        </w:rPr>
        <w:t xml:space="preserve">ня і бачучи, що то все не щире, і що вони не хочуть його слухатися, а землю раді б іншому князю віддати, подумав з братом і таки мусив, видячи їх беззаконня, наказати їх </w:t>
      </w:r>
      <w:r>
        <w:rPr>
          <w:rFonts w:ascii="Times New Roman" w:eastAsia="Times New Roman" w:hAnsi="Times New Roman" w:cs="Times New Roman"/>
          <w:color w:val="000000"/>
          <w:sz w:val="28"/>
          <w:szCs w:val="28"/>
          <w:shd w:val="clear" w:color="auto" w:fill="FFFFFF"/>
          <w:lang w:eastAsia="ru-RU"/>
        </w:rPr>
        <w:t>ув'язнити“.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Отже тільки гостра суперечка між дв</w:t>
      </w:r>
      <w:r w:rsidR="009801E7">
        <w:rPr>
          <w:rFonts w:ascii="Times New Roman" w:eastAsia="Times New Roman" w:hAnsi="Times New Roman" w:cs="Times New Roman"/>
          <w:color w:val="000000"/>
          <w:sz w:val="28"/>
          <w:szCs w:val="28"/>
          <w:shd w:val="clear" w:color="auto" w:fill="FFFFFF"/>
          <w:lang w:val="uk-UA" w:eastAsia="ru-RU"/>
        </w:rPr>
        <w:t>ома проводирями боярства осміли</w:t>
      </w:r>
      <w:r>
        <w:rPr>
          <w:rFonts w:ascii="Times New Roman" w:eastAsia="Times New Roman" w:hAnsi="Times New Roman" w:cs="Times New Roman"/>
          <w:color w:val="000000"/>
          <w:sz w:val="28"/>
          <w:szCs w:val="28"/>
          <w:shd w:val="clear" w:color="auto" w:fill="FFFFFF"/>
          <w:lang w:val="uk-UA" w:eastAsia="ru-RU"/>
        </w:rPr>
        <w:t>ла Данила до такого рішучого кроку. Дійсно,</w:t>
      </w:r>
      <w:r w:rsidR="009801E7">
        <w:rPr>
          <w:rFonts w:ascii="Times New Roman" w:eastAsia="Times New Roman" w:hAnsi="Times New Roman" w:cs="Times New Roman"/>
          <w:color w:val="000000"/>
          <w:sz w:val="28"/>
          <w:szCs w:val="28"/>
          <w:shd w:val="clear" w:color="auto" w:fill="FFFFFF"/>
          <w:lang w:val="uk-UA" w:eastAsia="ru-RU"/>
        </w:rPr>
        <w:t xml:space="preserve"> боярство, хоч уже значно ослаб</w:t>
      </w:r>
      <w:r>
        <w:rPr>
          <w:rFonts w:ascii="Times New Roman" w:eastAsia="Times New Roman" w:hAnsi="Times New Roman" w:cs="Times New Roman"/>
          <w:color w:val="000000"/>
          <w:sz w:val="28"/>
          <w:szCs w:val="28"/>
          <w:shd w:val="clear" w:color="auto" w:fill="FFFFFF"/>
          <w:lang w:val="uk-UA" w:eastAsia="ru-RU"/>
        </w:rPr>
        <w:t>лене довгою боротьбою, все ще було досить сильне і не тратило духу і відваги до боротьби з княжою владою.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Після кількох невдалих спроб заволодіти Галичем, зробле</w:t>
      </w:r>
      <w:r>
        <w:rPr>
          <w:rFonts w:ascii="Times New Roman" w:eastAsia="Times New Roman" w:hAnsi="Times New Roman" w:cs="Times New Roman"/>
          <w:color w:val="000000"/>
          <w:sz w:val="28"/>
          <w:szCs w:val="28"/>
          <w:shd w:val="clear" w:color="auto" w:fill="FFFFFF"/>
          <w:lang w:val="uk-UA" w:eastAsia="ru-RU"/>
        </w:rPr>
        <w:softHyphen/>
        <w:t xml:space="preserve">них спільно боярством і вищим духовенством у 1242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Рости</w:t>
      </w:r>
      <w:r>
        <w:rPr>
          <w:rFonts w:ascii="Times New Roman" w:eastAsia="Times New Roman" w:hAnsi="Times New Roman" w:cs="Times New Roman"/>
          <w:color w:val="000000"/>
          <w:sz w:val="28"/>
          <w:szCs w:val="28"/>
          <w:shd w:val="clear" w:color="auto" w:fill="FFFFFF"/>
          <w:lang w:val="uk-UA" w:eastAsia="ru-RU"/>
        </w:rPr>
        <w:softHyphen/>
        <w:t xml:space="preserve">слав, як уже сказано, втік в Угорщину. На дворі Бели тепер сталася корисна для нього зміна. Бела, що останнім часом, як ми бачили, тримався дуже стримано і навіть неприязно су-проти Ростислава, постановив рішуче підтримати його. Він видає нарешті за нього свою доньку і рішається помогти йому в планах на Галичину. Джерела наші не подають мотивів цієї переміни, і ми самі мусимо їх відгадувати. Найбільш правдоподібне пояснення, яке подав я вже вище - це те, що погром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і тата</w:t>
      </w:r>
      <w:r>
        <w:rPr>
          <w:rFonts w:ascii="Times New Roman" w:eastAsia="Times New Roman" w:hAnsi="Times New Roman" w:cs="Times New Roman"/>
          <w:color w:val="000000"/>
          <w:sz w:val="28"/>
          <w:szCs w:val="28"/>
          <w:shd w:val="clear" w:color="auto" w:fill="FFFFFF"/>
          <w:lang w:val="uk-UA" w:eastAsia="ru-RU"/>
        </w:rPr>
        <w:softHyphen/>
        <w:t xml:space="preserve">рами давав Белі надію легко приборкати Данила і взяти Галичину під свою зверхність, посадивши там Ростислава; могли бути й інші причини, нам невідомі, що могли лежати в політиці Данила.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Досить, що скоро після свого весілля Ростислав випросив у тестя </w:t>
      </w:r>
      <w:r>
        <w:rPr>
          <w:rFonts w:ascii="Times New Roman" w:eastAsia="Times New Roman" w:hAnsi="Times New Roman" w:cs="Times New Roman"/>
          <w:color w:val="000000"/>
          <w:sz w:val="28"/>
          <w:szCs w:val="28"/>
          <w:shd w:val="clear" w:color="auto" w:fill="FFFFFF"/>
          <w:lang w:eastAsia="ru-RU"/>
        </w:rPr>
        <w:t xml:space="preserve">„Угоръ много“ </w:t>
      </w:r>
      <w:r>
        <w:rPr>
          <w:rFonts w:ascii="Times New Roman" w:eastAsia="Times New Roman" w:hAnsi="Times New Roman" w:cs="Times New Roman"/>
          <w:color w:val="000000"/>
          <w:sz w:val="28"/>
          <w:szCs w:val="28"/>
          <w:shd w:val="clear" w:color="auto" w:fill="FFFFFF"/>
          <w:lang w:val="uk-UA" w:eastAsia="ru-RU"/>
        </w:rPr>
        <w:t xml:space="preserve">і з ними рушив на Перемишль. Тут він, очевидно - за допомогою місцевого боярства, зібрав військо з селян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-58-</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r>
        <w:rPr>
          <w:rFonts w:ascii="Times New Roman" w:eastAsia="Times New Roman" w:hAnsi="Times New Roman" w:cs="Times New Roman"/>
          <w:color w:val="000000"/>
          <w:sz w:val="28"/>
          <w:szCs w:val="28"/>
          <w:shd w:val="clear" w:color="auto" w:fill="FFFFFF"/>
          <w:lang w:val="uk-UA" w:eastAsia="ru-RU"/>
        </w:rPr>
        <w:lastRenderedPageBreak/>
        <w:t>— “</w:t>
      </w:r>
      <w:r>
        <w:rPr>
          <w:rFonts w:ascii="Times New Roman" w:eastAsia="Times New Roman" w:hAnsi="Times New Roman" w:cs="Times New Roman"/>
          <w:color w:val="000000"/>
          <w:sz w:val="28"/>
          <w:szCs w:val="28"/>
          <w:shd w:val="clear" w:color="auto" w:fill="FFFFFF"/>
          <w:lang w:eastAsia="ru-RU"/>
        </w:rPr>
        <w:t xml:space="preserve">смерды </w:t>
      </w:r>
      <w:r>
        <w:rPr>
          <w:rFonts w:ascii="Times New Roman" w:eastAsia="Times New Roman" w:hAnsi="Times New Roman" w:cs="Times New Roman"/>
          <w:color w:val="000000"/>
          <w:sz w:val="28"/>
          <w:szCs w:val="28"/>
          <w:shd w:val="clear" w:color="auto" w:fill="FFFFFF"/>
          <w:lang w:val="uk-UA" w:eastAsia="ru-RU"/>
        </w:rPr>
        <w:t>м</w:t>
      </w:r>
      <w:r>
        <w:rPr>
          <w:rFonts w:ascii="Times New Roman" w:eastAsia="Times New Roman" w:hAnsi="Times New Roman" w:cs="Times New Roman"/>
          <w:color w:val="000000"/>
          <w:sz w:val="28"/>
          <w:szCs w:val="28"/>
          <w:shd w:val="clear" w:color="auto" w:fill="FFFFFF"/>
          <w:lang w:eastAsia="ru-RU"/>
        </w:rPr>
        <w:t>ногы</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пЪшьцЪ</w:t>
      </w:r>
      <w:r>
        <w:rPr>
          <w:rFonts w:ascii="Times New Roman" w:eastAsia="Times New Roman" w:hAnsi="Times New Roman" w:cs="Times New Roman"/>
          <w:color w:val="000000"/>
          <w:sz w:val="28"/>
          <w:szCs w:val="28"/>
          <w:shd w:val="clear" w:color="auto" w:fill="FFFFFF"/>
          <w:lang w:val="uk-UA" w:eastAsia="ru-RU"/>
        </w:rPr>
        <w:t>“. Данило, зачувши, вислав на нього військо під проводом свого братанича Всеволода, та</w:t>
      </w:r>
      <w:r w:rsidR="009801E7">
        <w:rPr>
          <w:rFonts w:ascii="Times New Roman" w:eastAsia="Times New Roman" w:hAnsi="Times New Roman" w:cs="Times New Roman"/>
          <w:color w:val="000000"/>
          <w:sz w:val="28"/>
          <w:szCs w:val="28"/>
          <w:shd w:val="clear" w:color="auto" w:fill="FFFFFF"/>
          <w:lang w:val="uk-UA" w:eastAsia="ru-RU"/>
        </w:rPr>
        <w:t xml:space="preserve"> Ростислав побив його над Січни</w:t>
      </w:r>
      <w:r>
        <w:rPr>
          <w:rFonts w:ascii="Times New Roman" w:eastAsia="Times New Roman" w:hAnsi="Times New Roman" w:cs="Times New Roman"/>
          <w:color w:val="000000"/>
          <w:sz w:val="28"/>
          <w:szCs w:val="28"/>
          <w:shd w:val="clear" w:color="auto" w:fill="FFFFFF"/>
          <w:lang w:val="uk-UA" w:eastAsia="ru-RU"/>
        </w:rPr>
        <w:t>цею, „бо мав багато пішого війська“ - з тих смердів. Але коли Данило потім рушив на нього сам з великим військом, Ростислав відступив на Угорщину.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Через рік Ростислав зібрався до нового походу, і цього разу окрім угор-ського війська вистарався собі поміч і з Польщі, від вдови Лєшка, регентки малого Болеслава (т. зв. Стидливого). Літом 1245 р. він знову рушив на Пере-мищину, маючи війська угорські, польські і руські — правдоподібно полки</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бояр, своїх прихильників. Цього разу, обминувши Перемишль, він підступив під Ярослав і почав ладитися до облоги. На цю вість Данило вислав наперед полк з Андрієм дворським для зміцнення ярославської залоги, а сам з Васильком поспішився слідом; послав також за допомогою до Мендовга і Конрада мазовецького, але їхпомічні полки прийшли вже після закінчення кампанії, що перейшла дуже скоро.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Коли військо Романовичів наблизилось до Ярослава, Ростислав полишив піше військо під містом: “аби звідти не вийшли на поміч Данилові та не по-рубали пороків” (таранів), а сам з рештою війська пішов назустріч Данилові. Тут сталася сильна битва, широко і місцями розкішно, пишною риторикою описана галицьким літописцем. Цей епізод має чималий інтерес для характе-ристики і тогочасного життя, і літературної манери галицького літописця, і я виберу з нього дещо.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Літописець взагалі неохочий до зарозумілості і похвалок, і тут подає насамперед антитезу пишного Ростислава і смирних Романовичів. Ростислав хвалиться перед своїм військом: „як би ядовідався, де Данило і Василько, поїхав би зараз на них: хоч би з десятьма вояками, а поїхав би на них!“ Данило ж і Василько, довідавшись про його похід, моляться покірно Богу. І Бог являє їм свою поміч - помічні полки не встигають до них, а вони все-таки побивають Ростислава, бо „побіда не від людської помочі, а від Бога”. Знамення віщують їм успіх. Ростислав урядив перед Ярославом турнір, „игру“, з якимсь Воршем, і в тому турнірі </w:t>
      </w:r>
      <w:r>
        <w:rPr>
          <w:rFonts w:ascii="Times New Roman" w:eastAsia="Times New Roman" w:hAnsi="Times New Roman" w:cs="Times New Roman"/>
          <w:color w:val="000000"/>
          <w:sz w:val="28"/>
          <w:szCs w:val="28"/>
          <w:shd w:val="clear" w:color="auto" w:fill="FFFFFF"/>
          <w:lang w:val="uk-UA" w:eastAsia="ru-RU"/>
        </w:rPr>
        <w:softHyphen/>
        <w:t xml:space="preserve">упав під ним кінь, і він вивихнув собі плече - „не на добро трапилося йому це знаменіє“. Коли ж військо Романовичів наблизилося до Сяну і вояки позлазили з коней, щоб узяти на себе зброю, було таке знаменіє над полком: „налетіло багато орлів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-59-</w:t>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і багато круків, як велика хмара - птиці грали, орли клекотіли і плавали на крилах своїх і кидалися в повітрі, як ніколи іншим разом не трапляється, і це знамення було на добре,“ і т. д.</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Попереду Данилового війська ішли половці, і вони застали були стада Ростиславового війська без охорони, але не відважилися взяти їх без княжого слова. За ними ішли з військом Данило і Василько. Малий Лев також був у війську: „детску сущу“ (тому що він був ще дитина), </w:t>
      </w:r>
      <w:r>
        <w:rPr>
          <w:rFonts w:ascii="Times New Roman" w:eastAsia="Times New Roman" w:hAnsi="Times New Roman" w:cs="Times New Roman"/>
          <w:color w:val="000000"/>
          <w:sz w:val="28"/>
          <w:szCs w:val="28"/>
          <w:shd w:val="clear" w:color="auto" w:fill="FFFFFF"/>
          <w:lang w:eastAsia="ru-RU"/>
        </w:rPr>
        <w:t xml:space="preserve">поручив </w:t>
      </w:r>
      <w:r>
        <w:rPr>
          <w:rFonts w:ascii="Times New Roman" w:eastAsia="Times New Roman" w:hAnsi="Times New Roman" w:cs="Times New Roman"/>
          <w:color w:val="000000"/>
          <w:sz w:val="28"/>
          <w:szCs w:val="28"/>
          <w:shd w:val="clear" w:color="auto" w:fill="FFFFFF"/>
          <w:lang w:val="uk-UA" w:eastAsia="ru-RU"/>
        </w:rPr>
        <w:t>його Данило Василькові, хоро</w:t>
      </w:r>
      <w:r>
        <w:rPr>
          <w:rFonts w:ascii="Times New Roman" w:eastAsia="Times New Roman" w:hAnsi="Times New Roman" w:cs="Times New Roman"/>
          <w:color w:val="000000"/>
          <w:sz w:val="28"/>
          <w:szCs w:val="28"/>
          <w:shd w:val="clear" w:color="auto" w:fill="FFFFFF"/>
          <w:lang w:val="uk-UA" w:eastAsia="ru-RU"/>
        </w:rPr>
        <w:softHyphen/>
        <w:t>брому боярину, аби його стеріг під нас битви. Ростислав, побачивши військо Данила, поставив перед ворітьми своє піше військо, аби не дозволити зажозі Ярослава вийти з міста і знищити його ма</w:t>
      </w:r>
      <w:r>
        <w:rPr>
          <w:rFonts w:ascii="Times New Roman" w:eastAsia="Times New Roman" w:hAnsi="Times New Roman" w:cs="Times New Roman"/>
          <w:color w:val="000000"/>
          <w:sz w:val="28"/>
          <w:szCs w:val="28"/>
          <w:shd w:val="clear" w:color="auto" w:fill="FFFFFF"/>
          <w:lang w:val="uk-UA" w:eastAsia="ru-RU"/>
        </w:rPr>
        <w:softHyphen/>
        <w:t>шини (праковъ), сам же з рештою війська - русинами, уграми і ляхами пішов на Данила. Дворський Данилів Андрій, аби не до</w:t>
      </w:r>
      <w:r>
        <w:rPr>
          <w:rFonts w:ascii="Times New Roman" w:eastAsia="Times New Roman" w:hAnsi="Times New Roman" w:cs="Times New Roman"/>
          <w:color w:val="000000"/>
          <w:sz w:val="28"/>
          <w:szCs w:val="28"/>
          <w:shd w:val="clear" w:color="auto" w:fill="FFFFFF"/>
          <w:lang w:val="uk-UA" w:eastAsia="ru-RU"/>
        </w:rPr>
        <w:softHyphen/>
        <w:t xml:space="preserve">пустити Ростиславового війська до Данилового полку, поспішив наперед і ударив на Ростиславів полк: „зломилися списи, і був гук, як від </w:t>
      </w:r>
      <w:r>
        <w:rPr>
          <w:rFonts w:ascii="Times New Roman" w:eastAsia="Times New Roman" w:hAnsi="Times New Roman" w:cs="Times New Roman"/>
          <w:color w:val="000000"/>
          <w:sz w:val="28"/>
          <w:szCs w:val="28"/>
          <w:shd w:val="clear" w:color="auto" w:fill="FFFFFF"/>
          <w:lang w:eastAsia="ru-RU"/>
        </w:rPr>
        <w:t>гром</w:t>
      </w:r>
      <w:r>
        <w:rPr>
          <w:rFonts w:ascii="Times New Roman" w:eastAsia="Times New Roman" w:hAnsi="Times New Roman" w:cs="Times New Roman"/>
          <w:color w:val="000000"/>
          <w:sz w:val="28"/>
          <w:szCs w:val="28"/>
          <w:shd w:val="clear" w:color="auto" w:fill="FFFFFF"/>
          <w:lang w:val="uk-UA" w:eastAsia="ru-RU"/>
        </w:rPr>
        <w:t>у</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з обох сторін багато упало з коней і вмерло, а інші були поранені від міці копійного удару”.</w:t>
      </w:r>
      <w:r>
        <w:rPr>
          <w:rFonts w:ascii="Times New Roman" w:eastAsia="Times New Roman" w:hAnsi="Times New Roman" w:cs="Times New Roman"/>
          <w:color w:val="000000"/>
          <w:sz w:val="28"/>
          <w:szCs w:val="28"/>
          <w:shd w:val="clear" w:color="auto" w:fill="FFFFFF"/>
          <w:vertAlign w:val="superscript"/>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Данило по</w:t>
      </w:r>
      <w:r>
        <w:rPr>
          <w:rFonts w:ascii="Times New Roman" w:eastAsia="Times New Roman" w:hAnsi="Times New Roman" w:cs="Times New Roman"/>
          <w:color w:val="000000"/>
          <w:sz w:val="28"/>
          <w:szCs w:val="28"/>
          <w:shd w:val="clear" w:color="auto" w:fill="FFFFFF"/>
          <w:lang w:val="uk-UA" w:eastAsia="ru-RU"/>
        </w:rPr>
        <w:softHyphen/>
        <w:t>спішав послати в поміч дворському двадцять вибраних мужів, і він вистояв . Ляхи тим часом ішли сильно на Васильків полк, спі</w:t>
      </w:r>
      <w:r>
        <w:rPr>
          <w:rFonts w:ascii="Times New Roman" w:eastAsia="Times New Roman" w:hAnsi="Times New Roman" w:cs="Times New Roman"/>
          <w:color w:val="000000"/>
          <w:sz w:val="28"/>
          <w:szCs w:val="28"/>
          <w:shd w:val="clear" w:color="auto" w:fill="FFFFFF"/>
          <w:lang w:val="uk-UA" w:eastAsia="ru-RU"/>
        </w:rPr>
        <w:softHyphen/>
        <w:t>ваючи „керьлешь“ (кіріе елеісон), - сильно ревіли голоси в полку їх. Філя, відомий уже нам угорський воєвода, стояв у задньому полку з хоругвою і казав: „Русь скорі на битву, але треба лише стерпіти їх натиск, бо вони не витривалі на довгу битву“. „Але Бог не послухав похвалки його“, додає літописець, що ще при давніх похвалках Філі пригадав, що „Бог не потерпів йому того, і іншим разом убив Данило Романович колись-то прегордого і Філю. Ця хвиля настала в Ярославській битві.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Данило ударив на полк Філі і сам вступив у гарячу битву — його вже вхопили вороги, але він вирвався з їх рук і вийшовши з бою, ударив на якогось угрина, що поспішав на поміч Філі: збив його списом з коня і ударив його списом так сильно, що той зломився, і угрин загинув на місці. А Лев, хоч малий, зломив об самого Філю свій спис. Данило тим часом ударив знову на полк Філі, розбив його і його корогву роздер. Побачивши це</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Ростислав кинувся втікати, і угри побігли. Данило погнався за ними через глибокий яр, і русь била їх. Він був тільки неспо</w:t>
      </w:r>
      <w:r>
        <w:rPr>
          <w:rFonts w:ascii="Times New Roman" w:eastAsia="Times New Roman" w:hAnsi="Times New Roman" w:cs="Times New Roman"/>
          <w:color w:val="000000"/>
          <w:sz w:val="28"/>
          <w:szCs w:val="28"/>
          <w:shd w:val="clear" w:color="auto" w:fill="FFFFFF"/>
          <w:lang w:val="uk-UA" w:eastAsia="ru-RU"/>
        </w:rPr>
        <w:softHyphen/>
        <w:t>кійний за Васильків полк, на котрого ударили ляхи. Ляхи „лаялися, кажучи: поженемо великі бороди! “ Василько ж сказав на</w:t>
      </w: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-60-</w:t>
      </w: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те: ,даремне ваше слово! Бог наш помічник!“ Він погнав коня на них, і ляхи, не витримавши, побігли від лиця його. Данило в своїй нагінці побачив, що корогва Василькова жене ляхів і дуже втішився. Він став на могилі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міста, і Василько приїхав до нього. Данило хотів гнатися за ворогами, але Василько стримав його. Багато побито угрів і ляхів, багато взято в неволю. Андрій дворський зловив гордого Філю і привів до Данила, і убив його Д</w:t>
      </w:r>
      <w:r>
        <w:rPr>
          <w:rFonts w:ascii="Times New Roman" w:eastAsia="Times New Roman" w:hAnsi="Times New Roman" w:cs="Times New Roman"/>
          <w:color w:val="000000"/>
          <w:sz w:val="28"/>
          <w:szCs w:val="28"/>
          <w:shd w:val="clear" w:color="auto" w:fill="FFFFFF"/>
          <w:lang w:val="en-US" w:eastAsia="ru-RU"/>
        </w:rPr>
        <w:t>a</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нило. Жирослав привів Володислава, злого м</w:t>
      </w:r>
      <w:r w:rsidR="009801E7">
        <w:rPr>
          <w:rFonts w:ascii="Times New Roman" w:eastAsia="Times New Roman" w:hAnsi="Times New Roman" w:cs="Times New Roman"/>
          <w:color w:val="000000"/>
          <w:sz w:val="28"/>
          <w:szCs w:val="28"/>
          <w:shd w:val="clear" w:color="auto" w:fill="FFFFFF"/>
          <w:lang w:val="uk-UA" w:eastAsia="ru-RU"/>
        </w:rPr>
        <w:t>ятежника землі, і його теж «уби</w:t>
      </w:r>
      <w:r>
        <w:rPr>
          <w:rFonts w:ascii="Times New Roman" w:eastAsia="Times New Roman" w:hAnsi="Times New Roman" w:cs="Times New Roman"/>
          <w:color w:val="000000"/>
          <w:sz w:val="28"/>
          <w:szCs w:val="28"/>
          <w:shd w:val="clear" w:color="auto" w:fill="FFFFFF"/>
          <w:lang w:val="uk-UA" w:eastAsia="ru-RU"/>
        </w:rPr>
        <w:t>то» того ж дня, і багато угрів побито „за гневъ“. Подібне роз</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ярення було</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теж і по другій стороні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одна угорська грамота згадує, що коли під час битви угри зловили і привели до Ростислава якогось галицького боярина, Ростислав наказав на місці відрубати йому голову.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„Данило і Василько і Лев не поїхали до міста, а стали на місці битви, серед трупів, на знак своєї перемоги для війська; ще опівночі приходили і приїздили вояки, ведучи з собою різну здобич, і цілу ніч не переставав крик — одні одних шукали”. Спалено укріплення, яке поставив під містом Ростислав, і Данило пішов до Холма з численними невільниками. Ростислав утік до Польщі, де де була його жінка, і звідти в Угорщину. </w:t>
      </w:r>
      <w:r>
        <w:rPr>
          <w:rFonts w:ascii="Times New Roman" w:eastAsia="Times New Roman" w:hAnsi="Times New Roman" w:cs="Times New Roman"/>
          <w:color w:val="000000"/>
          <w:sz w:val="28"/>
          <w:szCs w:val="28"/>
          <w:shd w:val="clear" w:color="auto" w:fill="FFFFFF"/>
          <w:lang w:eastAsia="ru-RU"/>
        </w:rPr>
        <w:t xml:space="preserve">„Мышляше </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во уме своєм</w:t>
      </w:r>
      <w:r>
        <w:rPr>
          <w:rFonts w:ascii="Times New Roman" w:eastAsia="Times New Roman" w:hAnsi="Times New Roman" w:cs="Times New Roman"/>
          <w:color w:val="000000"/>
          <w:sz w:val="28"/>
          <w:szCs w:val="28"/>
          <w:shd w:val="clear" w:color="auto" w:fill="FFFFFF"/>
          <w:lang w:eastAsia="ru-RU"/>
        </w:rPr>
        <w:t>ъ</w:t>
      </w:r>
      <w:r>
        <w:rPr>
          <w:rFonts w:ascii="Times New Roman" w:eastAsia="Times New Roman" w:hAnsi="Times New Roman" w:cs="Times New Roman"/>
          <w:color w:val="000000"/>
          <w:sz w:val="28"/>
          <w:szCs w:val="28"/>
          <w:shd w:val="clear" w:color="auto" w:fill="FFFFFF"/>
          <w:lang w:val="uk-UA" w:eastAsia="ru-RU"/>
        </w:rPr>
        <w:t xml:space="preserve"> взяти Галичь и обладати </w:t>
      </w:r>
      <w:r>
        <w:rPr>
          <w:rFonts w:ascii="Times New Roman" w:eastAsia="Times New Roman" w:hAnsi="Times New Roman" w:cs="Times New Roman"/>
          <w:color w:val="000000"/>
          <w:sz w:val="28"/>
          <w:szCs w:val="28"/>
          <w:shd w:val="clear" w:color="auto" w:fill="FFFFFF"/>
          <w:lang w:eastAsia="ru-RU"/>
        </w:rPr>
        <w:t>имъ</w:t>
      </w:r>
      <w:r>
        <w:rPr>
          <w:rFonts w:ascii="Times New Roman" w:eastAsia="Times New Roman" w:hAnsi="Times New Roman" w:cs="Times New Roman"/>
          <w:color w:val="000000"/>
          <w:sz w:val="28"/>
          <w:szCs w:val="28"/>
          <w:shd w:val="clear" w:color="auto" w:fill="FFFFFF"/>
          <w:lang w:val="uk-UA" w:eastAsia="ru-RU"/>
        </w:rPr>
        <w:t>, Бог</w:t>
      </w:r>
      <w:r>
        <w:rPr>
          <w:rFonts w:ascii="Times New Roman" w:eastAsia="Times New Roman" w:hAnsi="Times New Roman" w:cs="Times New Roman"/>
          <w:color w:val="000000"/>
          <w:sz w:val="28"/>
          <w:szCs w:val="28"/>
          <w:shd w:val="clear" w:color="auto" w:fill="FFFFFF"/>
          <w:lang w:eastAsia="ru-RU"/>
        </w:rPr>
        <w:t>ъ</w:t>
      </w:r>
      <w:r>
        <w:rPr>
          <w:rFonts w:ascii="Times New Roman" w:eastAsia="Times New Roman" w:hAnsi="Times New Roman" w:cs="Times New Roman"/>
          <w:color w:val="000000"/>
          <w:sz w:val="28"/>
          <w:szCs w:val="28"/>
          <w:shd w:val="clear" w:color="auto" w:fill="FFFFFF"/>
          <w:lang w:val="uk-UA" w:eastAsia="ru-RU"/>
        </w:rPr>
        <w:t xml:space="preserve"> же за </w:t>
      </w:r>
      <w:r>
        <w:rPr>
          <w:rFonts w:ascii="Times New Roman" w:eastAsia="Times New Roman" w:hAnsi="Times New Roman" w:cs="Times New Roman"/>
          <w:color w:val="000000"/>
          <w:sz w:val="28"/>
          <w:szCs w:val="28"/>
          <w:shd w:val="clear" w:color="auto" w:fill="FFFFFF"/>
          <w:lang w:eastAsia="ru-RU"/>
        </w:rPr>
        <w:t>высокомыслие</w:t>
      </w:r>
      <w:r>
        <w:rPr>
          <w:rFonts w:ascii="Times New Roman" w:eastAsia="Times New Roman" w:hAnsi="Times New Roman" w:cs="Times New Roman"/>
          <w:color w:val="000000"/>
          <w:sz w:val="28"/>
          <w:szCs w:val="28"/>
          <w:shd w:val="clear" w:color="auto" w:fill="FFFFFF"/>
          <w:lang w:val="uk-UA" w:eastAsia="ru-RU"/>
        </w:rPr>
        <w:t xml:space="preserve"> єго не створи того, єже т</w:t>
      </w:r>
      <w:r>
        <w:rPr>
          <w:rFonts w:ascii="Times New Roman" w:eastAsia="Times New Roman" w:hAnsi="Times New Roman" w:cs="Times New Roman"/>
          <w:color w:val="000000"/>
          <w:sz w:val="28"/>
          <w:szCs w:val="28"/>
          <w:shd w:val="clear" w:color="auto" w:fill="FFFFFF"/>
          <w:lang w:eastAsia="ru-RU"/>
        </w:rPr>
        <w:t>ъ</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мысляше</w:t>
      </w:r>
      <w:r>
        <w:rPr>
          <w:rFonts w:ascii="Times New Roman" w:eastAsia="Times New Roman" w:hAnsi="Times New Roman" w:cs="Times New Roman"/>
          <w:color w:val="000000"/>
          <w:sz w:val="28"/>
          <w:szCs w:val="28"/>
          <w:shd w:val="clear" w:color="auto" w:fill="FFFFFF"/>
          <w:lang w:val="uk-UA" w:eastAsia="ru-RU"/>
        </w:rPr>
        <w:t>“, моралістично закінчить літописець своє опові-дання про цю славну в історію Галичини битву.</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Учасники </w:t>
      </w:r>
      <w:r>
        <w:rPr>
          <w:rFonts w:ascii="Times New Roman" w:eastAsia="Times New Roman" w:hAnsi="Times New Roman" w:cs="Times New Roman"/>
          <w:color w:val="000000"/>
          <w:sz w:val="28"/>
          <w:szCs w:val="28"/>
          <w:shd w:val="clear" w:color="auto" w:fill="FFFFFF"/>
          <w:lang w:val="uk-UA" w:eastAsia="ru-RU"/>
        </w:rPr>
        <w:t>битви, розходячись з-під Ярослава, мабуть не уявляли собі, що вона буде остатньою в історії галицьких завору</w:t>
      </w:r>
      <w:r>
        <w:rPr>
          <w:rFonts w:ascii="Times New Roman" w:eastAsia="Times New Roman" w:hAnsi="Times New Roman" w:cs="Times New Roman"/>
          <w:color w:val="000000"/>
          <w:sz w:val="28"/>
          <w:szCs w:val="28"/>
          <w:shd w:val="clear" w:color="auto" w:fill="FFFFFF"/>
          <w:lang w:val="uk-UA" w:eastAsia="ru-RU"/>
        </w:rPr>
        <w:softHyphen/>
        <w:t>шень після смерті Романа. В дійсності так сталося. Об ярославські мури розбилися змагання противників - видерти з рук Романо</w:t>
      </w:r>
      <w:r>
        <w:rPr>
          <w:rFonts w:ascii="Times New Roman" w:eastAsia="Times New Roman" w:hAnsi="Times New Roman" w:cs="Times New Roman"/>
          <w:color w:val="000000"/>
          <w:sz w:val="28"/>
          <w:szCs w:val="28"/>
          <w:shd w:val="clear" w:color="auto" w:fill="FFFFFF"/>
          <w:lang w:val="uk-UA" w:eastAsia="ru-RU"/>
        </w:rPr>
        <w:softHyphen/>
        <w:t>вичів їх отчину, а кров „злого мятежника землі“, пролита на ярославських полях, запечатала собою історію боярської олігархії, на котру ці змагання опиралися. Розуміється, цього не досягла сама по собі ані ярославська перемога над Ростиславом - хоч як важна, ані скарання одного з боярських олігархів - хоч цей факт супроти давнішої надзвичайної вирозумілості Данила для боярських верховодів мав важливе значення, показуючи, що галицький отчич почув себе вже на стільки сильним, що дозволив собі відкинути свою стриманість супроти боярства. Зробили з Ярославської битви фінал сорокалітньої галицької замішанини ті важливі політичні зміни, які пішли слідом за Ярославською битвою, а передовсім відносини князів Галичини і Волині до татар. У всякому разі від Ярославської битви датується вже певне панування Данила в Галичині.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Внутрішні відносини скла</w:t>
      </w:r>
      <w:r>
        <w:rPr>
          <w:rFonts w:ascii="Times New Roman" w:eastAsia="Times New Roman" w:hAnsi="Times New Roman" w:cs="Times New Roman"/>
          <w:color w:val="000000"/>
          <w:sz w:val="28"/>
          <w:szCs w:val="28"/>
          <w:shd w:val="clear" w:color="auto" w:fill="FFFFFF"/>
          <w:lang w:eastAsia="ru-RU"/>
        </w:rPr>
        <w:t>ли</w:t>
      </w:r>
      <w:r>
        <w:rPr>
          <w:rFonts w:ascii="Times New Roman" w:eastAsia="Times New Roman" w:hAnsi="Times New Roman" w:cs="Times New Roman"/>
          <w:color w:val="000000"/>
          <w:sz w:val="28"/>
          <w:szCs w:val="28"/>
          <w:shd w:val="clear" w:color="auto" w:fill="FFFFFF"/>
          <w:lang w:val="uk-UA" w:eastAsia="ru-RU"/>
        </w:rPr>
        <w:t xml:space="preserve">ся так, що Василько, мавши перед тим Луцьк, дістав Володимир. З волинських земель Данило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утримував далі у своїх руках Белзько-Холмську і Дорогичинську землю. Зрештою поділ земель не мав важливого значення за життя обох Романовичів завдяки їх особливій солідарності: відносини їх швидше були відносинами управителів, вони заступали один другого у</w:t>
      </w:r>
      <w:r w:rsidR="009801E7">
        <w:rPr>
          <w:rFonts w:ascii="Times New Roman" w:eastAsia="Times New Roman" w:hAnsi="Times New Roman" w:cs="Times New Roman"/>
          <w:color w:val="000000"/>
          <w:sz w:val="28"/>
          <w:szCs w:val="28"/>
          <w:shd w:val="clear" w:color="auto" w:fill="FFFFFF"/>
          <w:lang w:val="uk-UA" w:eastAsia="ru-RU"/>
        </w:rPr>
        <w:t xml:space="preserve"> всяких справах і вважалися оби</w:t>
      </w:r>
      <w:r>
        <w:rPr>
          <w:rFonts w:ascii="Times New Roman" w:eastAsia="Times New Roman" w:hAnsi="Times New Roman" w:cs="Times New Roman"/>
          <w:color w:val="000000"/>
          <w:sz w:val="28"/>
          <w:szCs w:val="28"/>
          <w:shd w:val="clear" w:color="auto" w:fill="FFFFFF"/>
          <w:lang w:val="uk-UA" w:eastAsia="ru-RU"/>
        </w:rPr>
        <w:t xml:space="preserve">два мов би спільними князями Галичини </w:t>
      </w:r>
      <w:r>
        <w:rPr>
          <w:rFonts w:ascii="Times New Roman" w:eastAsia="Times New Roman" w:hAnsi="Times New Roman" w:cs="Times New Roman"/>
          <w:color w:val="000000"/>
          <w:sz w:val="28"/>
          <w:szCs w:val="28"/>
          <w:shd w:val="clear" w:color="auto" w:fill="FFFFFF"/>
          <w:lang w:val="fr-FR" w:eastAsia="ru-RU"/>
        </w:rPr>
        <w:t xml:space="preserve">i </w:t>
      </w:r>
      <w:r>
        <w:rPr>
          <w:rFonts w:ascii="Times New Roman" w:eastAsia="Times New Roman" w:hAnsi="Times New Roman" w:cs="Times New Roman"/>
          <w:color w:val="000000"/>
          <w:sz w:val="28"/>
          <w:szCs w:val="28"/>
          <w:shd w:val="clear" w:color="auto" w:fill="FFFFFF"/>
          <w:lang w:val="uk-UA" w:eastAsia="ru-RU"/>
        </w:rPr>
        <w:t>Волині.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 сказав щойно, що на перелом у галицьких відносинах вплинула пере-довсім татарщина. Під час походу Бату на Русі по всій правдоподібності наді-ялися, як я вже зазначив вище, що і цей другий татарський прихід буде таким же ефемерним явищем, як і перший</w:t>
      </w:r>
      <w:r>
        <w:rPr>
          <w:rFonts w:ascii="Times New Roman" w:eastAsia="Times New Roman" w:hAnsi="Times New Roman" w:cs="Times New Roman"/>
          <w:color w:val="000000"/>
          <w:sz w:val="28"/>
          <w:szCs w:val="28"/>
          <w:shd w:val="clear" w:color="auto" w:fill="FFFFFF"/>
          <w:lang w:val="fr-FR" w:eastAsia="ru-RU"/>
        </w:rPr>
        <w:t>,</w:t>
      </w:r>
      <w:r>
        <w:rPr>
          <w:rFonts w:ascii="Times New Roman" w:eastAsia="Times New Roman" w:hAnsi="Times New Roman" w:cs="Times New Roman"/>
          <w:color w:val="000000"/>
          <w:sz w:val="28"/>
          <w:szCs w:val="28"/>
          <w:shd w:val="clear" w:color="auto" w:fill="FFFFFF"/>
          <w:lang w:val="uk-UA" w:eastAsia="ru-RU"/>
        </w:rPr>
        <w:t xml:space="preserve"> коли татари після битви над Калкою так же нагло зникли, як несподівано </w:t>
      </w:r>
      <w:r>
        <w:rPr>
          <w:rFonts w:ascii="Times New Roman" w:eastAsia="Times New Roman" w:hAnsi="Times New Roman" w:cs="Times New Roman"/>
          <w:color w:val="000000"/>
          <w:sz w:val="28"/>
          <w:szCs w:val="28"/>
          <w:shd w:val="clear" w:color="auto" w:fill="FFFFFF"/>
          <w:lang w:eastAsia="ru-RU"/>
        </w:rPr>
        <w:t>з'явилися.</w:t>
      </w:r>
      <w:r w:rsidR="009801E7">
        <w:rPr>
          <w:rFonts w:ascii="Times New Roman" w:eastAsia="Times New Roman" w:hAnsi="Times New Roman" w:cs="Times New Roman"/>
          <w:color w:val="000000"/>
          <w:sz w:val="28"/>
          <w:szCs w:val="28"/>
          <w:shd w:val="clear" w:color="auto" w:fill="FFFFFF"/>
          <w:lang w:val="uk-UA" w:eastAsia="ru-RU"/>
        </w:rPr>
        <w:t xml:space="preserve"> Тим можна собі пояснити, що ру</w:t>
      </w:r>
      <w:r>
        <w:rPr>
          <w:rFonts w:ascii="Times New Roman" w:eastAsia="Times New Roman" w:hAnsi="Times New Roman" w:cs="Times New Roman"/>
          <w:color w:val="000000"/>
          <w:sz w:val="28"/>
          <w:szCs w:val="28"/>
          <w:shd w:val="clear" w:color="auto" w:fill="FFFFFF"/>
          <w:lang w:val="uk-UA" w:eastAsia="ru-RU"/>
        </w:rPr>
        <w:t>ські князі в першій хвилі зовсім не рахувалися з татарами як чинни</w:t>
      </w:r>
      <w:r w:rsidR="009801E7">
        <w:rPr>
          <w:rFonts w:ascii="Times New Roman" w:eastAsia="Times New Roman" w:hAnsi="Times New Roman" w:cs="Times New Roman"/>
          <w:color w:val="000000"/>
          <w:sz w:val="28"/>
          <w:szCs w:val="28"/>
          <w:shd w:val="clear" w:color="auto" w:fill="FFFFFF"/>
          <w:lang w:val="uk-UA" w:eastAsia="ru-RU"/>
        </w:rPr>
        <w:t>ком полі</w:t>
      </w:r>
      <w:r>
        <w:rPr>
          <w:rFonts w:ascii="Times New Roman" w:eastAsia="Times New Roman" w:hAnsi="Times New Roman" w:cs="Times New Roman"/>
          <w:color w:val="000000"/>
          <w:sz w:val="28"/>
          <w:szCs w:val="28"/>
          <w:shd w:val="clear" w:color="auto" w:fill="FFFFFF"/>
          <w:lang w:val="uk-UA" w:eastAsia="ru-RU"/>
        </w:rPr>
        <w:t>тичного укладу. Правда, ми знаємо, що дек</w:t>
      </w:r>
      <w:r w:rsidR="009801E7">
        <w:rPr>
          <w:rFonts w:ascii="Times New Roman" w:eastAsia="Times New Roman" w:hAnsi="Times New Roman" w:cs="Times New Roman"/>
          <w:color w:val="000000"/>
          <w:sz w:val="28"/>
          <w:szCs w:val="28"/>
          <w:shd w:val="clear" w:color="auto" w:fill="FFFFFF"/>
          <w:lang w:val="uk-UA" w:eastAsia="ru-RU"/>
        </w:rPr>
        <w:t>отрі українські громади піддава</w:t>
      </w:r>
      <w:r>
        <w:rPr>
          <w:rFonts w:ascii="Times New Roman" w:eastAsia="Times New Roman" w:hAnsi="Times New Roman" w:cs="Times New Roman"/>
          <w:color w:val="000000"/>
          <w:sz w:val="28"/>
          <w:szCs w:val="28"/>
          <w:shd w:val="clear" w:color="auto" w:fill="FFFFFF"/>
          <w:lang w:val="uk-UA" w:eastAsia="ru-RU"/>
        </w:rPr>
        <w:t>лися татарам і опираючись на них, пробув</w:t>
      </w:r>
      <w:r w:rsidR="009801E7">
        <w:rPr>
          <w:rFonts w:ascii="Times New Roman" w:eastAsia="Times New Roman" w:hAnsi="Times New Roman" w:cs="Times New Roman"/>
          <w:color w:val="000000"/>
          <w:sz w:val="28"/>
          <w:szCs w:val="28"/>
          <w:shd w:val="clear" w:color="auto" w:fill="FFFFFF"/>
          <w:lang w:val="uk-UA" w:eastAsia="ru-RU"/>
        </w:rPr>
        <w:t>али виломитися з князівсько-дру</w:t>
      </w:r>
      <w:r>
        <w:rPr>
          <w:rFonts w:ascii="Times New Roman" w:eastAsia="Times New Roman" w:hAnsi="Times New Roman" w:cs="Times New Roman"/>
          <w:color w:val="000000"/>
          <w:sz w:val="28"/>
          <w:szCs w:val="28"/>
          <w:shd w:val="clear" w:color="auto" w:fill="FFFFFF"/>
          <w:lang w:val="uk-UA" w:eastAsia="ru-RU"/>
        </w:rPr>
        <w:t>жинного устрою (про це будемо ще говорити далі), та ледве чи й вони бачили в татарах якийсь чинник будучності. Але татари, вернувшися через руські землі з Угорщини, не відходили назад в Азію, а отаборилися на нижній Волзі, з виразним наміром панувати над всією східною Європою.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Папський посланець Плано Карпіні, що відвідав татарську державу у перші роки після походу Бату, оповідає, що під час його перебування на Україні прибули від ханів Куюка і Бату відпоручники, що мали перерахувати людність і оподаткувати її, а князі дістали виклик</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предстати перед ханом. У його звістках про татарську державу доводиться, одначе, не в однім бачити неоправдану генералізацію фактів, що могли траплятися хіба що одинично і спорадично, і не знати, на скільки загальний характер мало те викликання князів. Правда, і інше джерело - житіє Михайла Чернігівського, складене невдовзі після його смерті, представляє так, що князі були викликані татарами: „Начаша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ихь звати нужею, </w:t>
      </w:r>
      <w:r>
        <w:rPr>
          <w:rFonts w:ascii="Times New Roman" w:eastAsia="Times New Roman" w:hAnsi="Times New Roman" w:cs="Times New Roman"/>
          <w:color w:val="000000"/>
          <w:sz w:val="28"/>
          <w:szCs w:val="28"/>
          <w:shd w:val="clear" w:color="auto" w:fill="FFFFFF"/>
          <w:lang w:eastAsia="ru-RU"/>
        </w:rPr>
        <w:t xml:space="preserve">глаголюще: не подобаетъ </w:t>
      </w:r>
      <w:r>
        <w:rPr>
          <w:rFonts w:ascii="Times New Roman" w:eastAsia="Times New Roman" w:hAnsi="Times New Roman" w:cs="Times New Roman"/>
          <w:color w:val="000000"/>
          <w:sz w:val="28"/>
          <w:szCs w:val="28"/>
          <w:shd w:val="clear" w:color="auto" w:fill="FFFFFF"/>
          <w:lang w:val="uk-UA" w:eastAsia="ru-RU"/>
        </w:rPr>
        <w:t xml:space="preserve">жити на земли ханови </w:t>
      </w:r>
      <w:r>
        <w:rPr>
          <w:rFonts w:ascii="Times New Roman" w:eastAsia="Times New Roman" w:hAnsi="Times New Roman" w:cs="Times New Roman"/>
          <w:color w:val="000000"/>
          <w:sz w:val="28"/>
          <w:szCs w:val="28"/>
          <w:shd w:val="clear" w:color="auto" w:fill="FFFFFF"/>
          <w:lang w:eastAsia="ru-RU"/>
        </w:rPr>
        <w:t>и</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Батыеве</w:t>
      </w:r>
      <w:r>
        <w:rPr>
          <w:rFonts w:ascii="Times New Roman" w:eastAsia="Times New Roman" w:hAnsi="Times New Roman" w:cs="Times New Roman"/>
          <w:color w:val="000000"/>
          <w:sz w:val="28"/>
          <w:szCs w:val="28"/>
          <w:shd w:val="clear" w:color="auto" w:fill="FFFFFF"/>
          <w:lang w:val="uk-UA" w:eastAsia="ru-RU"/>
        </w:rPr>
        <w:t xml:space="preserve"> не </w:t>
      </w:r>
      <w:r>
        <w:rPr>
          <w:rFonts w:ascii="Times New Roman" w:eastAsia="Times New Roman" w:hAnsi="Times New Roman" w:cs="Times New Roman"/>
          <w:color w:val="000000"/>
          <w:sz w:val="28"/>
          <w:szCs w:val="28"/>
          <w:shd w:val="clear" w:color="auto" w:fill="FFFFFF"/>
          <w:lang w:eastAsia="ru-RU"/>
        </w:rPr>
        <w:t>поклонившеся</w:t>
      </w:r>
      <w:r>
        <w:rPr>
          <w:rFonts w:ascii="Times New Roman" w:eastAsia="Times New Roman" w:hAnsi="Times New Roman" w:cs="Times New Roman"/>
          <w:color w:val="000000"/>
          <w:sz w:val="28"/>
          <w:szCs w:val="28"/>
          <w:shd w:val="clear" w:color="auto" w:fill="FFFFFF"/>
          <w:lang w:val="uk-UA" w:eastAsia="ru-RU"/>
        </w:rPr>
        <w:t xml:space="preserve"> има“; але й тут не виключений сумнів, що </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агіографічний шаблон міг згенералізувати або підкрасити ті мотиви, з яких почалися подорожі князів до Орди.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Перший князь, про котрого знаємо, що він їздив в Орду, був Ярослав суздальський. Він поїхав до Бату безпосередньо після повороту його з Угор-щини (мабуть іще 1242, або на початку 1243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і один з тогочасних літописів каже, що його викликано до того. Інший додає, що Бату настановив його старшим над всіма князями „в </w:t>
      </w:r>
      <w:r>
        <w:rPr>
          <w:rFonts w:ascii="Times New Roman" w:eastAsia="Times New Roman" w:hAnsi="Times New Roman" w:cs="Times New Roman"/>
          <w:color w:val="000000"/>
          <w:sz w:val="28"/>
          <w:szCs w:val="28"/>
          <w:shd w:val="clear" w:color="auto" w:fill="FFFFFF"/>
          <w:lang w:eastAsia="ru-RU"/>
        </w:rPr>
        <w:t xml:space="preserve">Русскомъ </w:t>
      </w:r>
      <w:r>
        <w:rPr>
          <w:rFonts w:ascii="Times New Roman" w:eastAsia="Times New Roman" w:hAnsi="Times New Roman" w:cs="Times New Roman"/>
          <w:color w:val="000000"/>
          <w:sz w:val="28"/>
          <w:szCs w:val="28"/>
          <w:shd w:val="clear" w:color="auto" w:fill="FFFFFF"/>
          <w:lang w:val="uk-UA" w:eastAsia="ru-RU"/>
        </w:rPr>
        <w:t>языце“</w:t>
      </w:r>
      <w:r>
        <w:rPr>
          <w:rFonts w:ascii="Times New Roman" w:eastAsia="Times New Roman" w:hAnsi="Times New Roman" w:cs="Times New Roman"/>
          <w:color w:val="000000"/>
          <w:sz w:val="28"/>
          <w:szCs w:val="28"/>
          <w:shd w:val="clear" w:color="auto" w:fill="FFFFFF"/>
          <w:vertAlign w:val="superscript"/>
          <w:lang w:eastAsia="ru-RU"/>
        </w:rPr>
        <w:t>*</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Важко сказати, на скільки реальна ця остання звістка, але коли щось подібне сталося дійсно, то інші князі, зачувши про це, і без татарських викликів мусили по</w:t>
      </w:r>
      <w:r>
        <w:rPr>
          <w:rFonts w:ascii="Times New Roman" w:eastAsia="Times New Roman" w:hAnsi="Times New Roman" w:cs="Times New Roman"/>
          <w:color w:val="000000"/>
          <w:sz w:val="28"/>
          <w:szCs w:val="28"/>
          <w:shd w:val="clear" w:color="auto" w:fill="FFFFFF"/>
          <w:lang w:val="uk-UA" w:eastAsia="ru-RU"/>
        </w:rPr>
        <w:softHyphen/>
        <w:t>спішитися в Орду, щоб не стати підлеглими Ярослава.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Як би там не було, у всякому разі з р. 1244—5 маємо звістки про цілий ряд суздальських князів, що вони їздили „в Та</w:t>
      </w:r>
      <w:r>
        <w:rPr>
          <w:rFonts w:ascii="Times New Roman" w:eastAsia="Times New Roman" w:hAnsi="Times New Roman" w:cs="Times New Roman"/>
          <w:color w:val="000000"/>
          <w:sz w:val="28"/>
          <w:szCs w:val="28"/>
          <w:shd w:val="clear" w:color="auto" w:fill="FFFFFF"/>
          <w:lang w:val="uk-UA" w:eastAsia="ru-RU"/>
        </w:rPr>
        <w:softHyphen/>
        <w:t xml:space="preserve">тари про свою </w:t>
      </w:r>
      <w:r>
        <w:rPr>
          <w:rFonts w:ascii="Times New Roman" w:eastAsia="Times New Roman" w:hAnsi="Times New Roman" w:cs="Times New Roman"/>
          <w:color w:val="000000"/>
          <w:sz w:val="28"/>
          <w:szCs w:val="28"/>
          <w:shd w:val="clear" w:color="auto" w:fill="FFFFFF"/>
          <w:lang w:eastAsia="ru-RU"/>
        </w:rPr>
        <w:t xml:space="preserve">отчину“ </w:t>
      </w:r>
      <w:r>
        <w:rPr>
          <w:rFonts w:ascii="Times New Roman" w:eastAsia="Times New Roman" w:hAnsi="Times New Roman" w:cs="Times New Roman"/>
          <w:color w:val="000000"/>
          <w:sz w:val="28"/>
          <w:szCs w:val="28"/>
          <w:shd w:val="clear" w:color="auto" w:fill="FFFFFF"/>
          <w:lang w:val="uk-UA" w:eastAsia="ru-RU"/>
        </w:rPr>
        <w:t xml:space="preserve">і діста-вали потвердження, а в 1245—6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майже одночасно, чуємо про подорожі в татарську орду, до Бату двох визначніших українських князів - Михайла і Да</w:t>
      </w:r>
      <w:r>
        <w:rPr>
          <w:rFonts w:ascii="Times New Roman" w:eastAsia="Times New Roman" w:hAnsi="Times New Roman" w:cs="Times New Roman"/>
          <w:color w:val="000000"/>
          <w:sz w:val="28"/>
          <w:szCs w:val="28"/>
          <w:shd w:val="clear" w:color="auto" w:fill="FFFFFF"/>
          <w:lang w:val="uk-UA" w:eastAsia="ru-RU"/>
        </w:rPr>
        <w:softHyphen/>
        <w:t>нила. Про Михайла Галицький літопис каже, що він перед пово</w:t>
      </w:r>
      <w:r>
        <w:rPr>
          <w:rFonts w:ascii="Times New Roman" w:eastAsia="Times New Roman" w:hAnsi="Times New Roman" w:cs="Times New Roman"/>
          <w:color w:val="000000"/>
          <w:sz w:val="28"/>
          <w:szCs w:val="28"/>
          <w:shd w:val="clear" w:color="auto" w:fill="FFFFFF"/>
          <w:lang w:val="uk-UA" w:eastAsia="ru-RU"/>
        </w:rPr>
        <w:softHyphen/>
        <w:t xml:space="preserve">ротом Бату з Угорщини сидів у Києві, потім - при повороті його — втік в Угорщину, а по-вернувшися звідти, сів у Чернигові (Київ Бату признав уже Ярославу) і звідси виїхав до Бату, </w:t>
      </w:r>
      <w:r>
        <w:rPr>
          <w:rFonts w:ascii="Times New Roman" w:eastAsia="Times New Roman" w:hAnsi="Times New Roman" w:cs="Times New Roman"/>
          <w:color w:val="000000"/>
          <w:sz w:val="28"/>
          <w:szCs w:val="28"/>
          <w:shd w:val="clear" w:color="auto" w:fill="FFFFFF"/>
          <w:lang w:eastAsia="ru-RU"/>
        </w:rPr>
        <w:t xml:space="preserve">„прося волости </w:t>
      </w:r>
      <w:r>
        <w:rPr>
          <w:rFonts w:ascii="Times New Roman" w:eastAsia="Times New Roman" w:hAnsi="Times New Roman" w:cs="Times New Roman"/>
          <w:color w:val="000000"/>
          <w:sz w:val="28"/>
          <w:szCs w:val="28"/>
          <w:shd w:val="clear" w:color="auto" w:fill="FFFFFF"/>
          <w:lang w:val="uk-UA" w:eastAsia="ru-RU"/>
        </w:rPr>
        <w:t xml:space="preserve">своєя </w:t>
      </w:r>
      <w:r>
        <w:rPr>
          <w:rFonts w:ascii="Times New Roman" w:eastAsia="Times New Roman" w:hAnsi="Times New Roman" w:cs="Times New Roman"/>
          <w:color w:val="000000"/>
          <w:sz w:val="28"/>
          <w:szCs w:val="28"/>
          <w:shd w:val="clear" w:color="auto" w:fill="FFFFFF"/>
          <w:lang w:eastAsia="ru-RU"/>
        </w:rPr>
        <w:t>отъ него“</w:t>
      </w:r>
      <w:r>
        <w:rPr>
          <w:rFonts w:ascii="Times New Roman" w:eastAsia="Times New Roman" w:hAnsi="Times New Roman" w:cs="Times New Roman"/>
          <w:color w:val="000000"/>
          <w:sz w:val="28"/>
          <w:szCs w:val="28"/>
          <w:shd w:val="clear" w:color="auto" w:fill="FFFFFF"/>
          <w:lang w:val="uk-UA" w:eastAsia="ru-RU"/>
        </w:rPr>
        <w:t xml:space="preserve">; не знати - чи маємо розуміти тут Чернігівську волость, чи може Михайло їхав головно з тим, аби відібрати Київ від Ярослава. Про мотиви подорожі Данила Галицький літопис оповідає не </w:t>
      </w:r>
      <w:r>
        <w:rPr>
          <w:rFonts w:ascii="Times New Roman" w:eastAsia="Times New Roman" w:hAnsi="Times New Roman" w:cs="Times New Roman"/>
          <w:color w:val="000000"/>
          <w:sz w:val="28"/>
          <w:szCs w:val="28"/>
          <w:shd w:val="clear" w:color="auto" w:fill="FFFFFF"/>
          <w:lang w:eastAsia="ru-RU"/>
        </w:rPr>
        <w:t xml:space="preserve">менше </w:t>
      </w:r>
      <w:r>
        <w:rPr>
          <w:rFonts w:ascii="Times New Roman" w:eastAsia="Times New Roman" w:hAnsi="Times New Roman" w:cs="Times New Roman"/>
          <w:color w:val="000000"/>
          <w:sz w:val="28"/>
          <w:szCs w:val="28"/>
          <w:shd w:val="clear" w:color="auto" w:fill="FFFFFF"/>
          <w:lang w:val="uk-UA" w:eastAsia="ru-RU"/>
        </w:rPr>
        <w:t xml:space="preserve">лаконічно: „Коли Данило і Василько були в Дороговську (відразу після Ярославської битви), прислав до них Могучій(?) свого посла з жаданням: „дай Галич“. Данило дуже тим зажурився, бо не укріпив своєї землі городами, і порадившися з своїм братом, постановив: не дам половини своєї отчини, але поїду сам до Батия“. З цього виходить, що мова була тільки про Галич, отже не про </w:t>
      </w:r>
      <w:r>
        <w:rPr>
          <w:rFonts w:ascii="Times New Roman" w:eastAsia="Times New Roman" w:hAnsi="Times New Roman" w:cs="Times New Roman"/>
          <w:color w:val="000000"/>
          <w:sz w:val="28"/>
          <w:szCs w:val="28"/>
          <w:shd w:val="clear" w:color="auto" w:fill="FFFFFF"/>
          <w:lang w:eastAsia="ru-RU"/>
        </w:rPr>
        <w:t>признан</w:t>
      </w:r>
      <w:r>
        <w:rPr>
          <w:rFonts w:ascii="Times New Roman" w:eastAsia="Times New Roman" w:hAnsi="Times New Roman" w:cs="Times New Roman"/>
          <w:color w:val="000000"/>
          <w:sz w:val="28"/>
          <w:szCs w:val="28"/>
          <w:shd w:val="clear" w:color="auto" w:fill="FFFFFF"/>
          <w:lang w:val="uk-UA" w:eastAsia="ru-RU"/>
        </w:rPr>
        <w:t xml:space="preserve">ня Романовичами татарської зверхності, а про щось інше. Найбільш правдоподібним буде пояснення, що на Галич випросив собі право від Бату якийсь з руських князів, і тепер Могучій жадав, щоб Данило з Галича уступився для того обдарованого. Правда, західні українські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землі трудно було вважати підвладними Орді, і Плано Карпіні оповідає, що Татари у 1246 р. ладилися до великого походу на західну Русь,</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Польщу, Угорщину, і далі; але в тому, власне, могла лежати політична інтрига: напу-стити на Данила якогось руського претендента, і його руками заго</w:t>
      </w:r>
      <w:r w:rsidR="009801E7">
        <w:rPr>
          <w:rFonts w:ascii="Times New Roman" w:eastAsia="Times New Roman" w:hAnsi="Times New Roman" w:cs="Times New Roman"/>
          <w:color w:val="000000"/>
          <w:sz w:val="28"/>
          <w:szCs w:val="28"/>
          <w:shd w:val="clear" w:color="auto" w:fill="FFFFFF"/>
          <w:lang w:val="uk-UA" w:eastAsia="ru-RU"/>
        </w:rPr>
        <w:t>рнути за</w:t>
      </w:r>
      <w:r>
        <w:rPr>
          <w:rFonts w:ascii="Times New Roman" w:eastAsia="Times New Roman" w:hAnsi="Times New Roman" w:cs="Times New Roman"/>
          <w:color w:val="000000"/>
          <w:sz w:val="28"/>
          <w:szCs w:val="28"/>
          <w:shd w:val="clear" w:color="auto" w:fill="FFFFFF"/>
          <w:lang w:val="uk-UA" w:eastAsia="ru-RU"/>
        </w:rPr>
        <w:t>хідні українські землі під зверхність Орди, або змусити Данила до піддання під цю зверхність.</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У</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Данила не було іншого виходу: тільки або боронитися від татар, або піддатися зі своїми землями, галицькими і волинськими, під татарську зверх-ність і тим спробувати привернути Бату до себе. Про боротьбу з</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татарами не було що й думати, маючи проти себе і Ростислава з Угорщиною, і боярську опозицію, тож Данило спішно збирається в дорогу до Бату. 26/Х 1245 він уже виїхав у цю путь, і за кілька днів був у Києві, де у Видубицькому монастирі казав відправити службу божу за себе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“видя беду страшьну и грозну”. Але Бату прийняв Данила як на свої звичаї дуже ласкаво; літописець так переказує слова його: “Данило! Чому ти раніше не прийшов? але то добре, що бодай тепер прийшов! </w:t>
      </w:r>
      <w:r>
        <w:rPr>
          <w:rFonts w:ascii="Times New Roman" w:eastAsia="Times New Roman" w:hAnsi="Times New Roman" w:cs="Times New Roman"/>
          <w:color w:val="000000"/>
          <w:sz w:val="28"/>
          <w:szCs w:val="28"/>
          <w:shd w:val="clear" w:color="auto" w:fill="FFFFFF"/>
          <w:lang w:eastAsia="ru-RU"/>
        </w:rPr>
        <w:t>Чи п'єш ти чорне молоко,</w:t>
      </w:r>
      <w:r>
        <w:rPr>
          <w:rFonts w:ascii="Times New Roman" w:eastAsia="Times New Roman" w:hAnsi="Times New Roman" w:cs="Times New Roman"/>
          <w:color w:val="000000"/>
          <w:sz w:val="28"/>
          <w:szCs w:val="28"/>
          <w:shd w:val="clear" w:color="auto" w:fill="FFFFFF"/>
          <w:lang w:val="uk-UA" w:eastAsia="ru-RU"/>
        </w:rPr>
        <w:t xml:space="preserve"> наше пиття, кобилячий кумуз (кумис)?” Данило відповів: “досі не пив; а нині як кажеш мені, то </w:t>
      </w:r>
      <w:r>
        <w:rPr>
          <w:rFonts w:ascii="Times New Roman" w:eastAsia="Times New Roman" w:hAnsi="Times New Roman" w:cs="Times New Roman"/>
          <w:color w:val="000000"/>
          <w:sz w:val="28"/>
          <w:szCs w:val="28"/>
          <w:shd w:val="clear" w:color="auto" w:fill="FFFFFF"/>
          <w:lang w:eastAsia="ru-RU"/>
        </w:rPr>
        <w:t>п'ю”.</w:t>
      </w:r>
      <w:r>
        <w:rPr>
          <w:rFonts w:ascii="Times New Roman" w:eastAsia="Times New Roman" w:hAnsi="Times New Roman" w:cs="Times New Roman"/>
          <w:color w:val="000000"/>
          <w:sz w:val="28"/>
          <w:szCs w:val="28"/>
          <w:shd w:val="clear" w:color="auto" w:fill="FFFFFF"/>
          <w:lang w:val="uk-UA" w:eastAsia="ru-RU"/>
        </w:rPr>
        <w:t xml:space="preserve"> Хан сказав: “Ти вже тепер наш татарин, пий наше пиття!”, але потім прислав вина: “не звикли ви пити молока, пий вино!”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весь цей візит гірким соромом наліг на душу Данила і його при-хильників. Виявлена йому честь в Орді галицьким літописцем була відчута як тяжка обида: „О злЪе зла честь татарьская!” - каже він. Данило Романович, великий князь, що володів з своїм братом Києвом, Володимиром, Галичем і іншими краями, - тепер сидить на колінах, зветься холопом, данини від нього хочуть, на життя він не надіється, погрози мусить слухати“... З гірким почуттям повторює він слова Бату, сказані Данилові, коли частував його кумисом: „ти вже тепер наш, татарин, пий же наше пиття!”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Данило пробув у Бату три тижні і дістав потвердження своїх прав на всі свої землі, але за те мусив признати себе „холопом татарським”, підлеглим татарського хана. ,,І прийшов він у свою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землю, і зустрів його брат і сини: плакалися з його обиди, але ще більше тішилися, що вернувся цілий“.</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Гірке почуття „обиди“ дійсно мусило наповнити серце Данила, коли він, осягнувши мету свого життя: злучивши нарешті у своїх (з братом) руках свою </w:t>
      </w:r>
      <w:r>
        <w:rPr>
          <w:rFonts w:ascii="Times New Roman" w:eastAsia="Times New Roman" w:hAnsi="Times New Roman" w:cs="Times New Roman"/>
          <w:color w:val="000000"/>
          <w:sz w:val="28"/>
          <w:szCs w:val="28"/>
          <w:shd w:val="clear" w:color="auto" w:fill="FFFFFF"/>
          <w:lang w:eastAsia="ru-RU"/>
        </w:rPr>
        <w:t xml:space="preserve">отчину, </w:t>
      </w:r>
      <w:r>
        <w:rPr>
          <w:rFonts w:ascii="Times New Roman" w:eastAsia="Times New Roman" w:hAnsi="Times New Roman" w:cs="Times New Roman"/>
          <w:color w:val="000000"/>
          <w:sz w:val="28"/>
          <w:szCs w:val="28"/>
          <w:shd w:val="clear" w:color="auto" w:fill="FFFFFF"/>
          <w:lang w:val="uk-UA" w:eastAsia="ru-RU"/>
        </w:rPr>
        <w:t>якраз мусив схилитися перед „поганином“, признати себе „холопом“ татарського хана. З цією роллю він не міг змиритися, і користаючи з тимчасової згоди з татарами, постановляє приготуватися до боротьби, „будує городи проти безбожних татар“, а з другого боку надіється знайти опертя проти татар у західній Європі.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Та хоч як тяжко було для Данила принижуватися перед тата</w:t>
      </w:r>
      <w:r>
        <w:rPr>
          <w:rFonts w:ascii="Times New Roman" w:eastAsia="Times New Roman" w:hAnsi="Times New Roman" w:cs="Times New Roman"/>
          <w:color w:val="000000"/>
          <w:sz w:val="28"/>
          <w:szCs w:val="28"/>
          <w:shd w:val="clear" w:color="auto" w:fill="FFFFFF"/>
          <w:lang w:val="uk-UA" w:eastAsia="ru-RU"/>
        </w:rPr>
        <w:softHyphen/>
        <w:t>рами, але ця покора, як то часто буває на світі, принесла для нього різні матеріальні ви</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годи. Його подорож до Бату і визнана йому протекція татар незмірно підняла значення Данила в очах західно-європейських володарів, що тремтіли, чекаю</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чи нового та</w:t>
      </w:r>
      <w:r>
        <w:rPr>
          <w:rFonts w:ascii="Times New Roman" w:eastAsia="Times New Roman" w:hAnsi="Times New Roman" w:cs="Times New Roman"/>
          <w:color w:val="000000"/>
          <w:sz w:val="28"/>
          <w:szCs w:val="28"/>
          <w:shd w:val="clear" w:color="auto" w:fill="FFFFFF"/>
          <w:lang w:val="uk-UA" w:eastAsia="ru-RU"/>
        </w:rPr>
        <w:softHyphen/>
        <w:t>тарського походу на захід, передвіщеного уже на ліонському со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борі устами загадкового „руського єпископа Петра“. Сам галицький лі</w:t>
      </w:r>
      <w:r>
        <w:rPr>
          <w:rFonts w:ascii="Times New Roman" w:eastAsia="Times New Roman" w:hAnsi="Times New Roman" w:cs="Times New Roman"/>
          <w:color w:val="000000"/>
          <w:sz w:val="28"/>
          <w:szCs w:val="28"/>
          <w:shd w:val="clear" w:color="auto" w:fill="FFFFFF"/>
          <w:lang w:val="uk-UA" w:eastAsia="ru-RU"/>
        </w:rPr>
        <w:softHyphen/>
        <w:t>тописець зовсім правдоподібно толкує наглу зміну у відносинах угорського короля до Данила його подорожжю до Бату. Він каже, що скоро після повернення Данила Бела прислав свого посла до нього і сам тепер запропонував йому, аби Лев оженився з його донь</w:t>
      </w:r>
      <w:r>
        <w:rPr>
          <w:rFonts w:ascii="Times New Roman" w:eastAsia="Times New Roman" w:hAnsi="Times New Roman" w:cs="Times New Roman"/>
          <w:color w:val="000000"/>
          <w:sz w:val="28"/>
          <w:szCs w:val="28"/>
          <w:shd w:val="clear" w:color="auto" w:fill="FFFFFF"/>
          <w:lang w:val="uk-UA" w:eastAsia="ru-RU"/>
        </w:rPr>
        <w:softHyphen/>
        <w:t xml:space="preserve">кою, у чому відмовив, як ми бачили, </w:t>
      </w:r>
      <w:r>
        <w:rPr>
          <w:rFonts w:ascii="Times New Roman" w:eastAsia="Times New Roman" w:hAnsi="Times New Roman" w:cs="Times New Roman"/>
          <w:color w:val="000000"/>
          <w:sz w:val="28"/>
          <w:szCs w:val="28"/>
          <w:shd w:val="clear" w:color="auto" w:fill="FFFFFF"/>
          <w:lang w:eastAsia="ru-RU"/>
        </w:rPr>
        <w:t xml:space="preserve">п'ять </w:t>
      </w:r>
      <w:r>
        <w:rPr>
          <w:rFonts w:ascii="Times New Roman" w:eastAsia="Times New Roman" w:hAnsi="Times New Roman" w:cs="Times New Roman"/>
          <w:color w:val="000000"/>
          <w:sz w:val="28"/>
          <w:szCs w:val="28"/>
          <w:shd w:val="clear" w:color="auto" w:fill="FFFFFF"/>
          <w:lang w:val="uk-UA" w:eastAsia="ru-RU"/>
        </w:rPr>
        <w:t>літ тому; „він боявся Данила, пояснює літописець, бо той був у татар, переміг Ро</w:t>
      </w:r>
      <w:r>
        <w:rPr>
          <w:rFonts w:ascii="Times New Roman" w:eastAsia="Times New Roman" w:hAnsi="Times New Roman" w:cs="Times New Roman"/>
          <w:color w:val="000000"/>
          <w:sz w:val="28"/>
          <w:szCs w:val="28"/>
          <w:shd w:val="clear" w:color="auto" w:fill="FFFFFF"/>
          <w:lang w:val="uk-UA" w:eastAsia="ru-RU"/>
        </w:rPr>
        <w:softHyphen/>
        <w:t xml:space="preserve">стислава і його угрів“. Перший мотив, безперечно, був рішучим,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хоч можна навести ще й інший: увага Бели звернулася в інший бік - на боро-тьбу з Австрією, з котрою розпочав він війну весною 1246 р. Під впливом цих обставин Бела залишив свій план - посадити Ростислава у Галичі, зробив його баном Славонії, потім Мачви, утворивши для нього осібний банат тут, між рр. Дунаєм, Дриною, Савою і Моравою, і на цьому скінчилася політична карєра Ростислава. Тільки титул „князя Галичини“ лишив він собі на </w:t>
      </w:r>
      <w:r>
        <w:rPr>
          <w:rFonts w:ascii="Times New Roman" w:eastAsia="Times New Roman" w:hAnsi="Times New Roman" w:cs="Times New Roman"/>
          <w:color w:val="000000"/>
          <w:sz w:val="28"/>
          <w:szCs w:val="28"/>
          <w:shd w:val="clear" w:color="auto" w:fill="FFFFFF"/>
          <w:lang w:eastAsia="ru-RU"/>
        </w:rPr>
        <w:t>пам'ять</w:t>
      </w:r>
      <w:r>
        <w:rPr>
          <w:rFonts w:ascii="Times New Roman" w:eastAsia="Times New Roman" w:hAnsi="Times New Roman" w:cs="Times New Roman"/>
          <w:color w:val="000000"/>
          <w:sz w:val="28"/>
          <w:szCs w:val="28"/>
          <w:shd w:val="clear" w:color="auto" w:fill="FFFFFF"/>
          <w:lang w:val="uk-UA" w:eastAsia="ru-RU"/>
        </w:rPr>
        <w:t xml:space="preserve"> про минуле</w:t>
      </w:r>
      <w:r>
        <w:rPr>
          <w:rFonts w:ascii="Times New Roman" w:eastAsia="Times New Roman" w:hAnsi="Times New Roman" w:cs="Times New Roman"/>
          <w:color w:val="000000"/>
          <w:sz w:val="28"/>
          <w:szCs w:val="28"/>
          <w:shd w:val="clear" w:color="auto" w:fill="FFFFFF"/>
          <w:vertAlign w:val="superscript"/>
          <w:lang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Данило, як оповідає Галицький літопис, цього разу зустрів пропо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зицію Бели дуже стримано. Літописець каже, що він не вірив Белі, бо</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той не дотримав уже перед тим слова; „порадившись з братом, не повірив його </w:t>
      </w:r>
      <w:r>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val="uk-UA" w:eastAsia="ru-RU"/>
        </w:rPr>
        <w:t>ло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вам, бо він уже перед тим обіцяв видати свою доньку (за Льва) і зрадив“. Це пояснення, і взагалі думка літописця, що переговори Бели з Данилом крути-лися навколо самої справи шлюбу Льва, здаються трохи поверхневими, але за браком всяких інших звісток і ми не можемо йти далі простих здогадів. Мо-жемо, напр., здогадуватися, чи війна Угорщини з Австрією не висувала Дани-лові інших, некорисних для Угорищини планів, як то було вже у 30-х рр., або чи не утрудняли переговорів претензії Бели, аби Данило став його васалом, яким був Ростислав, і т.п. Треба запримітити, що Бела і після згоди з Данилом носив титул короля </w:t>
      </w:r>
      <w:r>
        <w:rPr>
          <w:rFonts w:ascii="Times New Roman" w:eastAsia="Times New Roman" w:hAnsi="Times New Roman" w:cs="Times New Roman"/>
          <w:color w:val="000000"/>
          <w:sz w:val="28"/>
          <w:szCs w:val="28"/>
          <w:shd w:val="clear" w:color="auto" w:fill="FFFFFF"/>
          <w:lang w:val="en-US" w:eastAsia="ru-RU"/>
        </w:rPr>
        <w:t>Galiciae</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et</w:t>
      </w:r>
      <w:r>
        <w:rPr>
          <w:rFonts w:ascii="Times New Roman" w:eastAsia="Times New Roman" w:hAnsi="Times New Roman" w:cs="Times New Roman"/>
          <w:color w:val="000000"/>
          <w:sz w:val="28"/>
          <w:szCs w:val="28"/>
          <w:shd w:val="clear" w:color="auto" w:fill="FFFFFF"/>
          <w:lang w:val="fr-FR" w:eastAsia="ru-RU"/>
        </w:rPr>
        <w:t xml:space="preserve"> Lodomeriae, </w:t>
      </w:r>
      <w:r>
        <w:rPr>
          <w:rFonts w:ascii="Times New Roman" w:eastAsia="Times New Roman" w:hAnsi="Times New Roman" w:cs="Times New Roman"/>
          <w:color w:val="000000"/>
          <w:sz w:val="28"/>
          <w:szCs w:val="28"/>
          <w:shd w:val="clear" w:color="auto" w:fill="FFFFFF"/>
          <w:lang w:val="uk-UA" w:eastAsia="ru-RU"/>
        </w:rPr>
        <w:t xml:space="preserve">хоч з цього ще не можна виводити, що він задержав якісь дійсні права на Галичину. Взагалі ми не можемо нічого певного сказати про те, на яке становище став до Бели Данило, </w:t>
      </w:r>
      <w:r>
        <w:rPr>
          <w:rFonts w:ascii="Times New Roman" w:eastAsia="Times New Roman" w:hAnsi="Times New Roman" w:cs="Times New Roman"/>
          <w:color w:val="000000"/>
          <w:sz w:val="28"/>
          <w:szCs w:val="28"/>
          <w:shd w:val="clear" w:color="auto" w:fill="FFFFFF"/>
          <w:lang w:eastAsia="ru-RU"/>
        </w:rPr>
        <w:t xml:space="preserve">уложивши </w:t>
      </w:r>
      <w:r>
        <w:rPr>
          <w:rFonts w:ascii="Times New Roman" w:eastAsia="Times New Roman" w:hAnsi="Times New Roman" w:cs="Times New Roman"/>
          <w:color w:val="000000"/>
          <w:sz w:val="28"/>
          <w:szCs w:val="28"/>
          <w:shd w:val="clear" w:color="auto" w:fill="FFFFFF"/>
          <w:lang w:val="uk-UA" w:eastAsia="ru-RU"/>
        </w:rPr>
        <w:t>з ним згоду.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Вкінці знаємо тільки, що Данило зволікав з відповіддю на пропозиції Бели, але з другого боку думці помиритися з Угорщиною не противився. Літопис оповідає, що в цій справі посередничав Кирило, вибраний Данилом на митрополита й висланий на освячення до Царгорода через Угорщину (може бути - власне з дорученням по дорозі </w:t>
      </w:r>
      <w:r>
        <w:rPr>
          <w:rFonts w:ascii="Times New Roman" w:eastAsia="Times New Roman" w:hAnsi="Times New Roman" w:cs="Times New Roman"/>
          <w:color w:val="000000"/>
          <w:sz w:val="28"/>
          <w:szCs w:val="28"/>
          <w:shd w:val="clear" w:color="auto" w:fill="FFFFFF"/>
          <w:lang w:eastAsia="ru-RU"/>
        </w:rPr>
        <w:t>зав'язати</w:t>
      </w:r>
      <w:r>
        <w:rPr>
          <w:rFonts w:ascii="Times New Roman" w:eastAsia="Times New Roman" w:hAnsi="Times New Roman" w:cs="Times New Roman"/>
          <w:color w:val="000000"/>
          <w:sz w:val="28"/>
          <w:szCs w:val="28"/>
          <w:shd w:val="clear" w:color="auto" w:fill="FFFFFF"/>
          <w:lang w:val="uk-UA" w:eastAsia="ru-RU"/>
        </w:rPr>
        <w:t xml:space="preserve"> подальші переговори з Белою</w:t>
      </w: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r>
        <w:rPr>
          <w:rFonts w:ascii="Times New Roman" w:eastAsia="Times New Roman" w:hAnsi="Times New Roman" w:cs="Times New Roman"/>
          <w:bCs/>
          <w:color w:val="000000"/>
          <w:sz w:val="24"/>
          <w:szCs w:val="24"/>
          <w:shd w:val="clear" w:color="auto" w:fill="FFFFFF"/>
          <w:vertAlign w:val="superscript"/>
          <w:lang w:val="en-US" w:eastAsia="ru-RU"/>
        </w:rPr>
        <w:t>1</w:t>
      </w:r>
      <w:r>
        <w:rPr>
          <w:rFonts w:ascii="Times New Roman" w:eastAsia="Times New Roman" w:hAnsi="Times New Roman" w:cs="Times New Roman"/>
          <w:bCs/>
          <w:color w:val="000000"/>
          <w:sz w:val="24"/>
          <w:szCs w:val="24"/>
          <w:shd w:val="clear" w:color="auto" w:fill="FFFFFF"/>
          <w:lang w:val="uk-UA" w:eastAsia="ru-RU"/>
        </w:rPr>
        <w:t>На документ</w:t>
      </w:r>
      <w:r>
        <w:rPr>
          <w:rFonts w:ascii="Times New Roman" w:eastAsia="Times New Roman" w:hAnsi="Times New Roman" w:cs="Times New Roman"/>
          <w:bCs/>
          <w:color w:val="000000"/>
          <w:sz w:val="24"/>
          <w:szCs w:val="24"/>
          <w:shd w:val="clear" w:color="auto" w:fill="FFFFFF"/>
          <w:lang w:val="fr-FR" w:eastAsia="ru-RU"/>
        </w:rPr>
        <w:t xml:space="preserve">i </w:t>
      </w:r>
      <w:r>
        <w:rPr>
          <w:rFonts w:ascii="Times New Roman" w:eastAsia="Times New Roman" w:hAnsi="Times New Roman" w:cs="Times New Roman"/>
          <w:bCs/>
          <w:color w:val="000000"/>
          <w:sz w:val="24"/>
          <w:szCs w:val="24"/>
          <w:shd w:val="clear" w:color="auto" w:fill="FFFFFF"/>
          <w:lang w:val="uk-UA" w:eastAsia="ru-RU"/>
        </w:rPr>
        <w:t xml:space="preserve">1247 р.: </w:t>
      </w:r>
      <w:r>
        <w:rPr>
          <w:rFonts w:ascii="Times New Roman" w:eastAsia="Times New Roman" w:hAnsi="Times New Roman" w:cs="Times New Roman"/>
          <w:bCs/>
          <w:color w:val="000000"/>
          <w:sz w:val="24"/>
          <w:szCs w:val="24"/>
          <w:shd w:val="clear" w:color="auto" w:fill="FFFFFF"/>
          <w:lang w:val="en-US" w:eastAsia="ru-RU"/>
        </w:rPr>
        <w:t>R</w:t>
      </w:r>
      <w:r>
        <w:rPr>
          <w:rFonts w:ascii="Times New Roman" w:eastAsia="Times New Roman" w:hAnsi="Times New Roman" w:cs="Times New Roman"/>
          <w:bCs/>
          <w:color w:val="000000"/>
          <w:sz w:val="24"/>
          <w:szCs w:val="24"/>
          <w:shd w:val="clear" w:color="auto" w:fill="FFFFFF"/>
          <w:lang w:val="fr-FR" w:eastAsia="ru-RU"/>
        </w:rPr>
        <w:t xml:space="preserve">atislao illustri duce Galliciae et bano </w:t>
      </w:r>
      <w:r>
        <w:rPr>
          <w:rFonts w:ascii="Times New Roman" w:eastAsia="Times New Roman" w:hAnsi="Times New Roman" w:cs="Times New Roman"/>
          <w:bCs/>
          <w:color w:val="000000"/>
          <w:sz w:val="24"/>
          <w:szCs w:val="24"/>
          <w:shd w:val="clear" w:color="auto" w:fill="FFFFFF"/>
          <w:lang w:val="en-US" w:eastAsia="ru-RU"/>
        </w:rPr>
        <w:t>totius Sclauo-niae</w:t>
      </w:r>
      <w:r>
        <w:rPr>
          <w:rFonts w:ascii="Times New Roman" w:eastAsia="Times New Roman" w:hAnsi="Times New Roman" w:cs="Times New Roman"/>
          <w:bCs/>
          <w:color w:val="000000"/>
          <w:sz w:val="24"/>
          <w:szCs w:val="24"/>
          <w:shd w:val="clear" w:color="auto" w:fill="FFFFFF"/>
          <w:lang w:val="fr-FR" w:eastAsia="ru-RU"/>
        </w:rPr>
        <w:t xml:space="preserve"> </w:t>
      </w:r>
      <w:r>
        <w:rPr>
          <w:rFonts w:ascii="Times New Roman" w:eastAsia="Times New Roman" w:hAnsi="Times New Roman" w:cs="Times New Roman"/>
          <w:bCs/>
          <w:color w:val="000000"/>
          <w:sz w:val="24"/>
          <w:szCs w:val="24"/>
          <w:shd w:val="clear" w:color="auto" w:fill="FFFFFF"/>
          <w:lang w:val="en-US" w:eastAsia="ru-RU"/>
        </w:rPr>
        <w:t>- Fejer IV. 1</w:t>
      </w:r>
      <w:r>
        <w:rPr>
          <w:rFonts w:ascii="Times New Roman" w:eastAsia="Times New Roman" w:hAnsi="Times New Roman" w:cs="Times New Roman"/>
          <w:bCs/>
          <w:color w:val="000000"/>
          <w:sz w:val="24"/>
          <w:szCs w:val="24"/>
          <w:shd w:val="clear" w:color="auto" w:fill="FFFFFF"/>
          <w:lang w:val="fr-FR" w:eastAsia="ru-RU"/>
        </w:rPr>
        <w:t xml:space="preserve">c. 454; </w:t>
      </w:r>
      <w:r>
        <w:rPr>
          <w:rFonts w:ascii="Times New Roman" w:eastAsia="Times New Roman" w:hAnsi="Times New Roman" w:cs="Times New Roman"/>
          <w:bCs/>
          <w:color w:val="000000"/>
          <w:sz w:val="24"/>
          <w:szCs w:val="24"/>
          <w:shd w:val="clear" w:color="auto" w:fill="FFFFFF"/>
          <w:lang w:val="uk-UA" w:eastAsia="ru-RU"/>
        </w:rPr>
        <w:t>баном Мачви зветься він вперше 1254 р. і</w:t>
      </w:r>
      <w:r>
        <w:rPr>
          <w:rFonts w:ascii="Times New Roman" w:eastAsia="Times New Roman" w:hAnsi="Times New Roman" w:cs="Times New Roman"/>
          <w:bCs/>
          <w:color w:val="000000"/>
          <w:sz w:val="24"/>
          <w:szCs w:val="24"/>
          <w:shd w:val="clear" w:color="auto" w:fill="FFFFFF"/>
          <w:lang w:val="fr-FR" w:eastAsia="ru-RU"/>
        </w:rPr>
        <w:t>bid.</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IV. 2 с. 218. Після </w:t>
      </w:r>
      <w:r w:rsidR="009801E7">
        <w:rPr>
          <w:rFonts w:ascii="Times New Roman" w:eastAsia="Times New Roman" w:hAnsi="Times New Roman" w:cs="Times New Roman"/>
          <w:bCs/>
          <w:color w:val="000000"/>
          <w:sz w:val="24"/>
          <w:szCs w:val="24"/>
          <w:shd w:val="clear" w:color="auto" w:fill="FFFFFF"/>
          <w:lang w:val="uk-UA" w:eastAsia="ru-RU"/>
        </w:rPr>
        <w:t>йо</w:t>
      </w:r>
      <w:r>
        <w:rPr>
          <w:rFonts w:ascii="Times New Roman" w:eastAsia="Times New Roman" w:hAnsi="Times New Roman" w:cs="Times New Roman"/>
          <w:bCs/>
          <w:color w:val="000000"/>
          <w:sz w:val="24"/>
          <w:szCs w:val="24"/>
          <w:shd w:val="clear" w:color="auto" w:fill="FFFFFF"/>
          <w:lang w:val="uk-UA" w:eastAsia="ru-RU"/>
        </w:rPr>
        <w:t xml:space="preserve">го смерті </w:t>
      </w:r>
      <w:r>
        <w:rPr>
          <w:rFonts w:ascii="Times New Roman" w:eastAsia="Times New Roman" w:hAnsi="Times New Roman" w:cs="Times New Roman"/>
          <w:bCs/>
          <w:color w:val="000000"/>
          <w:sz w:val="24"/>
          <w:szCs w:val="24"/>
          <w:shd w:val="clear" w:color="auto" w:fill="FFFFFF"/>
          <w:lang w:val="fr-FR" w:eastAsia="ru-RU"/>
        </w:rPr>
        <w:t>(</w:t>
      </w:r>
      <w:r>
        <w:rPr>
          <w:rFonts w:ascii="Times New Roman" w:eastAsia="Times New Roman" w:hAnsi="Times New Roman" w:cs="Times New Roman"/>
          <w:bCs/>
          <w:color w:val="000000"/>
          <w:sz w:val="24"/>
          <w:szCs w:val="24"/>
          <w:shd w:val="clear" w:color="auto" w:fill="FFFFFF"/>
          <w:lang w:val="uk-UA" w:eastAsia="ru-RU"/>
        </w:rPr>
        <w:t>пом.1263) банат перейшов до його</w:t>
      </w:r>
      <w:r>
        <w:rPr>
          <w:rFonts w:ascii="Times New Roman" w:eastAsia="Times New Roman" w:hAnsi="Times New Roman" w:cs="Times New Roman"/>
          <w:color w:val="000000"/>
          <w:sz w:val="24"/>
          <w:szCs w:val="24"/>
          <w:shd w:val="clear" w:color="auto" w:fill="FFFFFF"/>
          <w:lang w:val="uk-UA" w:eastAsia="ru-RU"/>
        </w:rPr>
        <w:t xml:space="preserve"> в</w:t>
      </w:r>
      <w:r>
        <w:rPr>
          <w:rFonts w:ascii="Times New Roman" w:eastAsia="Times New Roman" w:hAnsi="Times New Roman" w:cs="Times New Roman"/>
          <w:bCs/>
          <w:color w:val="000000"/>
          <w:sz w:val="24"/>
          <w:szCs w:val="24"/>
          <w:shd w:val="clear" w:color="auto" w:fill="FFFFFF"/>
          <w:lang w:val="uk-UA" w:eastAsia="ru-RU"/>
        </w:rPr>
        <w:t xml:space="preserve">дови Анни іі синів Михайла і Бели </w:t>
      </w:r>
      <w:r>
        <w:rPr>
          <w:rFonts w:ascii="Times New Roman" w:eastAsia="Times New Roman" w:hAnsi="Times New Roman" w:cs="Times New Roman"/>
          <w:bCs/>
          <w:color w:val="000000"/>
          <w:sz w:val="24"/>
          <w:szCs w:val="24"/>
          <w:shd w:val="clear" w:color="auto" w:fill="FFFFFF"/>
          <w:lang w:val="fr-FR" w:eastAsia="ru-RU"/>
        </w:rPr>
        <w:t>(</w:t>
      </w:r>
      <w:r>
        <w:rPr>
          <w:rFonts w:ascii="Times New Roman" w:eastAsia="Times New Roman" w:hAnsi="Times New Roman" w:cs="Times New Roman"/>
          <w:bCs/>
          <w:color w:val="000000"/>
          <w:sz w:val="24"/>
          <w:szCs w:val="24"/>
          <w:shd w:val="clear" w:color="auto" w:fill="FFFFFF"/>
          <w:lang w:val="uk-UA" w:eastAsia="ru-RU"/>
        </w:rPr>
        <w:t>пом.</w:t>
      </w:r>
      <w:r>
        <w:rPr>
          <w:rFonts w:ascii="Times New Roman" w:eastAsia="Times New Roman" w:hAnsi="Times New Roman" w:cs="Times New Roman"/>
          <w:bCs/>
          <w:color w:val="000000"/>
          <w:sz w:val="24"/>
          <w:szCs w:val="24"/>
          <w:shd w:val="clear" w:color="auto" w:fill="FFFFFF"/>
          <w:lang w:val="fr-FR" w:eastAsia="ru-RU"/>
        </w:rPr>
        <w:t xml:space="preserve"> </w:t>
      </w:r>
      <w:r>
        <w:rPr>
          <w:rFonts w:ascii="Times New Roman" w:eastAsia="Times New Roman" w:hAnsi="Times New Roman" w:cs="Times New Roman"/>
          <w:bCs/>
          <w:color w:val="000000"/>
          <w:sz w:val="24"/>
          <w:szCs w:val="24"/>
          <w:shd w:val="clear" w:color="auto" w:fill="FFFFFF"/>
          <w:lang w:val="uk-UA" w:eastAsia="ru-RU"/>
        </w:rPr>
        <w:t>1272); дві доньки Ростислава вийшли за визначних слов’янських князів: Кунегунда — за Пржемислава ІІ Отокара короля чеського, а Грифіна за Лешка Чорного князя краківського.</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Про нього і його дітей окрім названих (с. 524) статей Плаузона і Паляцкого ще </w:t>
      </w:r>
      <w:r>
        <w:rPr>
          <w:rFonts w:ascii="Times New Roman" w:eastAsia="Times New Roman" w:hAnsi="Times New Roman" w:cs="Times New Roman"/>
          <w:bCs/>
          <w:color w:val="000000"/>
          <w:sz w:val="24"/>
          <w:szCs w:val="24"/>
          <w:shd w:val="clear" w:color="auto" w:fill="FFFFFF"/>
          <w:lang w:val="fr-FR" w:eastAsia="ru-RU"/>
        </w:rPr>
        <w:t xml:space="preserve">Wertner Ungams Palatine </w:t>
      </w:r>
      <w:r>
        <w:rPr>
          <w:rFonts w:ascii="Times New Roman" w:eastAsia="Times New Roman" w:hAnsi="Times New Roman" w:cs="Times New Roman"/>
          <w:color w:val="000000"/>
          <w:sz w:val="24"/>
          <w:szCs w:val="24"/>
          <w:shd w:val="clear" w:color="auto" w:fill="FFFFFF"/>
          <w:lang w:val="fr-FR" w:eastAsia="ru-RU"/>
        </w:rPr>
        <w:t xml:space="preserve">und </w:t>
      </w:r>
      <w:r>
        <w:rPr>
          <w:rFonts w:ascii="Times New Roman" w:eastAsia="Times New Roman" w:hAnsi="Times New Roman" w:cs="Times New Roman"/>
          <w:bCs/>
          <w:color w:val="000000"/>
          <w:sz w:val="24"/>
          <w:szCs w:val="24"/>
          <w:shd w:val="clear" w:color="auto" w:fill="FFFFFF"/>
          <w:lang w:val="fr-FR" w:eastAsia="ru-RU"/>
        </w:rPr>
        <w:t xml:space="preserve">Bane im Zaitalter der Arpaden — Ung. Revue, </w:t>
      </w:r>
      <w:r>
        <w:rPr>
          <w:rFonts w:ascii="Times New Roman" w:eastAsia="Times New Roman" w:hAnsi="Times New Roman" w:cs="Times New Roman"/>
          <w:color w:val="000000"/>
          <w:sz w:val="24"/>
          <w:szCs w:val="24"/>
          <w:shd w:val="clear" w:color="auto" w:fill="FFFFFF"/>
          <w:lang w:val="fr-FR" w:eastAsia="ru-RU"/>
        </w:rPr>
        <w:t xml:space="preserve">1894 </w:t>
      </w:r>
      <w:r>
        <w:rPr>
          <w:rFonts w:ascii="Times New Roman" w:eastAsia="Times New Roman" w:hAnsi="Times New Roman" w:cs="Times New Roman"/>
          <w:bCs/>
          <w:color w:val="000000"/>
          <w:sz w:val="24"/>
          <w:szCs w:val="24"/>
          <w:shd w:val="clear" w:color="auto" w:fill="FFFFFF"/>
          <w:lang w:val="fr-FR" w:eastAsia="ru-RU"/>
        </w:rPr>
        <w:t xml:space="preserve">c. 160, </w:t>
      </w:r>
      <w:r>
        <w:rPr>
          <w:rFonts w:ascii="Times New Roman" w:eastAsia="Times New Roman" w:hAnsi="Times New Roman" w:cs="Times New Roman"/>
          <w:bCs/>
          <w:color w:val="000000"/>
          <w:sz w:val="24"/>
          <w:szCs w:val="24"/>
          <w:shd w:val="clear" w:color="auto" w:fill="FFFFFF"/>
          <w:lang w:val="uk-UA" w:eastAsia="ru-RU"/>
        </w:rPr>
        <w:t xml:space="preserve">про Грифіну </w:t>
      </w:r>
      <w:r>
        <w:rPr>
          <w:rFonts w:ascii="Times New Roman" w:eastAsia="Times New Roman" w:hAnsi="Times New Roman" w:cs="Times New Roman"/>
          <w:bCs/>
          <w:color w:val="000000"/>
          <w:sz w:val="24"/>
          <w:szCs w:val="24"/>
          <w:shd w:val="clear" w:color="auto" w:fill="FFFFFF"/>
          <w:lang w:val="fr-FR" w:eastAsia="ru-RU"/>
        </w:rPr>
        <w:t xml:space="preserve">— </w:t>
      </w:r>
      <w:r>
        <w:rPr>
          <w:rFonts w:ascii="Times New Roman" w:eastAsia="Times New Roman" w:hAnsi="Times New Roman" w:cs="Times New Roman"/>
          <w:bCs/>
          <w:color w:val="000000"/>
          <w:sz w:val="24"/>
          <w:szCs w:val="24"/>
          <w:shd w:val="clear" w:color="auto" w:fill="FFFFFF"/>
          <w:lang w:val="uk-UA" w:eastAsia="ru-RU"/>
        </w:rPr>
        <w:t>Бальцер ор. с.с.</w:t>
      </w:r>
      <w:r>
        <w:rPr>
          <w:rFonts w:ascii="Times New Roman" w:eastAsia="Times New Roman" w:hAnsi="Times New Roman" w:cs="Times New Roman"/>
          <w:bCs/>
          <w:color w:val="000000"/>
          <w:sz w:val="24"/>
          <w:szCs w:val="24"/>
          <w:shd w:val="clear" w:color="auto" w:fill="FFFFFF"/>
          <w:lang w:val="fr-FR" w:eastAsia="ru-RU"/>
        </w:rPr>
        <w:t xml:space="preserve"> 333. </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fr-FR" w:eastAsia="ru-RU"/>
        </w:rPr>
      </w:pPr>
      <w:r>
        <w:rPr>
          <w:rFonts w:ascii="Times New Roman" w:eastAsia="Times New Roman" w:hAnsi="Times New Roman" w:cs="Times New Roman"/>
          <w:bCs/>
          <w:color w:val="000000"/>
          <w:sz w:val="28"/>
          <w:szCs w:val="28"/>
          <w:shd w:val="clear" w:color="auto" w:fill="FFFFFF"/>
          <w:lang w:val="fr-FR" w:eastAsia="ru-RU"/>
        </w:rPr>
        <w:t>-67-</w:t>
      </w:r>
    </w:p>
    <w:p w:rsidR="00CB294F" w:rsidRDefault="00CB294F" w:rsidP="00CB294F">
      <w:pPr>
        <w:rPr>
          <w:rFonts w:ascii="Times New Roman" w:eastAsia="Times New Roman" w:hAnsi="Times New Roman" w:cs="Times New Roman"/>
          <w:bCs/>
          <w:color w:val="000000"/>
          <w:sz w:val="28"/>
          <w:szCs w:val="28"/>
          <w:shd w:val="clear" w:color="auto" w:fill="FFFFFF"/>
          <w:lang w:val="fr-FR" w:eastAsia="ru-RU"/>
        </w:rPr>
      </w:pPr>
      <w:r>
        <w:rPr>
          <w:rFonts w:ascii="Times New Roman" w:eastAsia="Times New Roman" w:hAnsi="Times New Roman" w:cs="Times New Roman"/>
          <w:bCs/>
          <w:color w:val="000000"/>
          <w:sz w:val="28"/>
          <w:szCs w:val="28"/>
          <w:shd w:val="clear" w:color="auto" w:fill="FFFFFF"/>
          <w:lang w:val="fr-FR" w:eastAsia="ru-RU"/>
        </w:rPr>
        <w:br w:type="page"/>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val="fr-FR"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fr-FR"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Кирило мав переговори з Белою</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і довів їх до кінця: Данило після того поїхав на з’їзд з Белою</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і заключи</w:t>
      </w:r>
      <w:r>
        <w:rPr>
          <w:rFonts w:ascii="Times New Roman" w:eastAsia="Times New Roman" w:hAnsi="Times New Roman" w:cs="Times New Roman"/>
          <w:color w:val="000000"/>
          <w:sz w:val="28"/>
          <w:szCs w:val="28"/>
          <w:shd w:val="clear" w:color="auto" w:fill="FFFFFF"/>
          <w:lang w:eastAsia="ru-RU"/>
        </w:rPr>
        <w:t>в</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з ним згоду.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при цьому оженено з королівною Констанцією, а Данило повернув Белі угор</w:t>
      </w:r>
      <w:r>
        <w:rPr>
          <w:rFonts w:ascii="Times New Roman" w:eastAsia="Times New Roman" w:hAnsi="Times New Roman" w:cs="Times New Roman"/>
          <w:color w:val="000000"/>
          <w:sz w:val="28"/>
          <w:szCs w:val="28"/>
          <w:shd w:val="clear" w:color="auto" w:fill="FFFFFF"/>
          <w:lang w:val="uk-UA" w:eastAsia="ru-RU"/>
        </w:rPr>
        <w:softHyphen/>
        <w:t>ських панів, взятих в неволю під  Ярославом (1247).</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Так здобув Данило уже одного союзника для евентуальної боротьби з татарами. Але незмірно ширші перспективи відкривали перед ним тод</w:t>
      </w:r>
      <w:r>
        <w:rPr>
          <w:rFonts w:ascii="Times New Roman" w:eastAsia="Times New Roman" w:hAnsi="Times New Roman" w:cs="Times New Roman"/>
          <w:color w:val="000000"/>
          <w:sz w:val="28"/>
          <w:szCs w:val="28"/>
          <w:shd w:val="clear" w:color="auto" w:fill="FFFFFF"/>
          <w:lang w:val="en-US" w:eastAsia="ru-RU"/>
        </w:rPr>
        <w:t>i</w:t>
      </w:r>
      <w:r w:rsidRPr="00CB294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ж роз</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початі зносини з папою.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Першу гадку про них піддали Романовичам папські посли до татар - Плано Карпіні з товаришами, що їдучи до татар, зустріли Василька в Ленчиці у </w:t>
      </w:r>
      <w:r>
        <w:rPr>
          <w:rFonts w:ascii="Times New Roman" w:eastAsia="Times New Roman" w:hAnsi="Times New Roman" w:cs="Times New Roman"/>
          <w:color w:val="000000"/>
          <w:sz w:val="28"/>
          <w:szCs w:val="28"/>
          <w:shd w:val="clear" w:color="auto" w:fill="FFFFFF"/>
          <w:lang w:eastAsia="ru-RU"/>
        </w:rPr>
        <w:t xml:space="preserve">Конрада </w:t>
      </w:r>
      <w:r>
        <w:rPr>
          <w:rFonts w:ascii="Times New Roman" w:eastAsia="Times New Roman" w:hAnsi="Times New Roman" w:cs="Times New Roman"/>
          <w:color w:val="000000"/>
          <w:sz w:val="28"/>
          <w:szCs w:val="28"/>
          <w:shd w:val="clear" w:color="auto" w:fill="FFFFFF"/>
          <w:lang w:val="uk-UA" w:eastAsia="ru-RU"/>
        </w:rPr>
        <w:t>мазовецького, потім на запрошення Василька гостювали у нього десь в перших днях 1246 р., і при цьому намовляли самого Василька і руських єпископів до унії, читаючи їм якусь папську буллу про злуку церков. Василько відповів, одначе, що без Данила не може цієї справи вирішувати. Тому можна з всією правдоподібністю думати, що зустрівши Данила при його</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-68-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поверненні з Орди в марті місяці, десь на Подонні</w:t>
      </w:r>
      <w:r>
        <w:rPr>
          <w:rFonts w:ascii="Times New Roman" w:eastAsia="Times New Roman" w:hAnsi="Times New Roman" w:cs="Times New Roman"/>
          <w:color w:val="000000"/>
          <w:sz w:val="28"/>
          <w:szCs w:val="28"/>
          <w:shd w:val="clear" w:color="auto" w:fill="FFFFFF"/>
          <w:vertAlign w:val="superscript"/>
          <w:lang w:eastAsia="ru-RU"/>
        </w:rPr>
        <w:t>1</w:t>
      </w:r>
      <w:r>
        <w:rPr>
          <w:rFonts w:ascii="Times New Roman" w:eastAsia="Times New Roman" w:hAnsi="Times New Roman" w:cs="Times New Roman"/>
          <w:color w:val="000000"/>
          <w:sz w:val="28"/>
          <w:szCs w:val="28"/>
          <w:shd w:val="clear" w:color="auto" w:fill="FFFFFF"/>
          <w:lang w:val="uk-UA" w:eastAsia="ru-RU"/>
        </w:rPr>
        <w:t>, Карпіні мав переговори і з ним. Зацікавленість, яку збудили в обох князях ці розмови, каже нам здога</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дуватися, що мова йшла не про саму лише унію, про котру згадує Карпіні. Ця стара історія ніякого зацікавлення не могла викликати, натомість оповідання його про те, що папа хоче організувати союз європейських народів проти татар і для того збирав собор в Ліоні, що він наміряється двигнути проти них хрестовий похід, - мусили зробити сильне враження на Романовичів, перей</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нятих гірким почуттям “обиди" від татарської кормиги. Прилучитися до цього європейського союзу проти татар, дістати собі з заходу поміч ціною унії було дуже привабливо, а признати над собою церковне старшинство римського папи не було страшно при тім близькім співжиттю з католицькими народами, при тому бракові всякої релігійної виключності, який я підкреслював як прикмету, особливо характерну для наших західних земель</w:t>
      </w:r>
      <w:r>
        <w:rPr>
          <w:rFonts w:ascii="Times New Roman" w:eastAsia="Times New Roman" w:hAnsi="Times New Roman" w:cs="Times New Roman"/>
          <w:color w:val="000000"/>
          <w:sz w:val="28"/>
          <w:szCs w:val="28"/>
          <w:shd w:val="clear" w:color="auto" w:fill="FFFFFF"/>
          <w:vertAlign w:val="superscript"/>
          <w:lang w:eastAsia="ru-RU"/>
        </w:rPr>
        <w:t>2</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Коли Плано Карпіні, повертаючись з Орди, знову побував у Романовичів (літом 1247 р.), він довідався, що вони </w:t>
      </w:r>
      <w:r>
        <w:rPr>
          <w:rFonts w:ascii="Times New Roman" w:eastAsia="Times New Roman" w:hAnsi="Times New Roman" w:cs="Times New Roman"/>
          <w:color w:val="000000"/>
          <w:sz w:val="28"/>
          <w:szCs w:val="28"/>
          <w:shd w:val="clear" w:color="auto" w:fill="FFFFFF"/>
          <w:lang w:eastAsia="ru-RU"/>
        </w:rPr>
        <w:t>зав'язали</w:t>
      </w:r>
      <w:r>
        <w:rPr>
          <w:rFonts w:ascii="Times New Roman" w:eastAsia="Times New Roman" w:hAnsi="Times New Roman" w:cs="Times New Roman"/>
          <w:color w:val="000000"/>
          <w:sz w:val="28"/>
          <w:szCs w:val="28"/>
          <w:shd w:val="clear" w:color="auto" w:fill="FFFFFF"/>
          <w:lang w:val="uk-UA" w:eastAsia="ru-RU"/>
        </w:rPr>
        <w:t xml:space="preserve"> зносини з папою: вислали до нього свого посла</w:t>
      </w:r>
      <w:r>
        <w:rPr>
          <w:rFonts w:ascii="Times New Roman" w:eastAsia="Times New Roman" w:hAnsi="Times New Roman" w:cs="Times New Roman"/>
          <w:color w:val="000000"/>
          <w:sz w:val="28"/>
          <w:szCs w:val="28"/>
          <w:shd w:val="clear" w:color="auto" w:fill="FFFFFF"/>
          <w:vertAlign w:val="superscript"/>
          <w:lang w:eastAsia="ru-RU"/>
        </w:rPr>
        <w:t>3</w:t>
      </w:r>
      <w:r>
        <w:rPr>
          <w:rFonts w:ascii="Times New Roman" w:eastAsia="Times New Roman" w:hAnsi="Times New Roman" w:cs="Times New Roman"/>
          <w:color w:val="000000"/>
          <w:sz w:val="28"/>
          <w:szCs w:val="28"/>
          <w:shd w:val="clear" w:color="auto" w:fill="FFFFFF"/>
          <w:lang w:val="uk-UA" w:eastAsia="ru-RU"/>
        </w:rPr>
        <w:t xml:space="preserve">. Маємо серію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eastAsia="ru-RU"/>
        </w:rPr>
        <w:t>1</w:t>
      </w:r>
      <w:r>
        <w:rPr>
          <w:rFonts w:ascii="Times New Roman" w:eastAsia="Times New Roman" w:hAnsi="Times New Roman" w:cs="Times New Roman"/>
          <w:color w:val="000000"/>
          <w:sz w:val="24"/>
          <w:szCs w:val="24"/>
          <w:shd w:val="clear" w:color="auto" w:fill="FFFFFF"/>
          <w:lang w:eastAsia="ru-RU"/>
        </w:rPr>
        <w:t>П</w:t>
      </w:r>
      <w:r>
        <w:rPr>
          <w:rFonts w:ascii="Times New Roman" w:eastAsia="Times New Roman" w:hAnsi="Times New Roman" w:cs="Times New Roman"/>
          <w:color w:val="000000"/>
          <w:sz w:val="24"/>
          <w:szCs w:val="24"/>
          <w:shd w:val="clear" w:color="auto" w:fill="FFFFFF"/>
          <w:lang w:val="uk-UA" w:eastAsia="ru-RU"/>
        </w:rPr>
        <w:t>роф Дашкевич (Перван унія с. 158), користаючи в лихого видання Язикова, не міг точніше означити, де і коли Карпінї бачив Данила; з видання Авезака видно це зовсім ясно: Карпіні бачив Данила у швагра Бат</w:t>
      </w:r>
      <w:r>
        <w:rPr>
          <w:rFonts w:ascii="Times New Roman" w:eastAsia="Times New Roman" w:hAnsi="Times New Roman" w:cs="Times New Roman"/>
          <w:color w:val="000000"/>
          <w:sz w:val="24"/>
          <w:szCs w:val="24"/>
          <w:shd w:val="clear" w:color="auto" w:fill="FFFFFF"/>
          <w:lang w:val="en-US" w:eastAsia="ru-RU"/>
        </w:rPr>
        <w:t>y</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що кочував на Дону, а час видно з того, що у Куремси Карпіні був наприкінці лютого, а у Бату на початку квітня; значить, на Дону був він десь в середині </w:t>
      </w:r>
      <w:r>
        <w:rPr>
          <w:rFonts w:ascii="Times New Roman" w:eastAsia="Times New Roman" w:hAnsi="Times New Roman" w:cs="Times New Roman"/>
          <w:color w:val="000000"/>
          <w:sz w:val="24"/>
          <w:szCs w:val="24"/>
          <w:shd w:val="clear" w:color="auto" w:fill="FFFFFF"/>
          <w:lang w:eastAsia="ru-RU"/>
        </w:rPr>
        <w:t>марта.</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eastAsia="ru-RU"/>
        </w:rPr>
        <w:t>Ди</w:t>
      </w:r>
      <w:r>
        <w:rPr>
          <w:rFonts w:ascii="Times New Roman" w:eastAsia="Times New Roman" w:hAnsi="Times New Roman" w:cs="Times New Roman"/>
          <w:color w:val="000000"/>
          <w:sz w:val="24"/>
          <w:szCs w:val="24"/>
          <w:shd w:val="clear" w:color="auto" w:fill="FFFFFF"/>
          <w:lang w:val="uk-UA" w:eastAsia="ru-RU"/>
        </w:rPr>
        <w:t>в</w:t>
      </w:r>
      <w:r>
        <w:rPr>
          <w:rFonts w:ascii="Times New Roman" w:eastAsia="Times New Roman" w:hAnsi="Times New Roman" w:cs="Times New Roman"/>
          <w:color w:val="000000"/>
          <w:sz w:val="24"/>
          <w:szCs w:val="24"/>
          <w:shd w:val="clear" w:color="auto" w:fill="FFFFFF"/>
          <w:lang w:eastAsia="ru-RU"/>
        </w:rPr>
        <w:t xml:space="preserve">. т. </w:t>
      </w:r>
      <w:r>
        <w:rPr>
          <w:rFonts w:ascii="Times New Roman" w:eastAsia="Times New Roman" w:hAnsi="Times New Roman" w:cs="Times New Roman"/>
          <w:color w:val="000000"/>
          <w:sz w:val="24"/>
          <w:szCs w:val="24"/>
          <w:shd w:val="clear" w:color="auto" w:fill="FFFFFF"/>
          <w:lang w:val="uk-UA" w:eastAsia="ru-RU"/>
        </w:rPr>
        <w:t xml:space="preserve">ІІ </w:t>
      </w:r>
      <w:r>
        <w:rPr>
          <w:rFonts w:ascii="Times New Roman" w:eastAsia="Times New Roman" w:hAnsi="Times New Roman" w:cs="Times New Roman"/>
          <w:color w:val="000000"/>
          <w:sz w:val="24"/>
          <w:szCs w:val="24"/>
          <w:shd w:val="clear" w:color="auto" w:fill="FFFFFF"/>
          <w:lang w:eastAsia="ru-RU"/>
        </w:rPr>
        <w:t xml:space="preserve">с. </w:t>
      </w:r>
      <w:r>
        <w:rPr>
          <w:rFonts w:ascii="Times New Roman" w:eastAsia="Times New Roman" w:hAnsi="Times New Roman" w:cs="Times New Roman"/>
          <w:color w:val="000000"/>
          <w:sz w:val="24"/>
          <w:szCs w:val="24"/>
          <w:shd w:val="clear" w:color="auto" w:fill="FFFFFF"/>
          <w:lang w:val="de-DE" w:eastAsia="ru-RU"/>
        </w:rPr>
        <w:t>483—5.</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de-DE" w:eastAsia="ru-RU"/>
        </w:rPr>
        <w:t>3</w:t>
      </w:r>
      <w:r>
        <w:rPr>
          <w:rFonts w:ascii="Times New Roman" w:eastAsia="Times New Roman" w:hAnsi="Times New Roman" w:cs="Times New Roman"/>
          <w:color w:val="000000"/>
          <w:sz w:val="24"/>
          <w:szCs w:val="24"/>
          <w:shd w:val="clear" w:color="auto" w:fill="FFFFFF"/>
          <w:lang w:val="fr-FR" w:eastAsia="ru-RU"/>
        </w:rPr>
        <w:t xml:space="preserve">Confirmantes </w:t>
      </w:r>
      <w:r>
        <w:rPr>
          <w:rFonts w:ascii="Times New Roman" w:eastAsia="Times New Roman" w:hAnsi="Times New Roman" w:cs="Times New Roman"/>
          <w:color w:val="000000"/>
          <w:sz w:val="24"/>
          <w:szCs w:val="24"/>
          <w:shd w:val="clear" w:color="auto" w:fill="FFFFFF"/>
          <w:lang w:val="de-DE" w:eastAsia="ru-RU"/>
        </w:rPr>
        <w:t xml:space="preserve">eliam </w:t>
      </w:r>
      <w:r>
        <w:rPr>
          <w:rFonts w:ascii="Times New Roman" w:eastAsia="Times New Roman" w:hAnsi="Times New Roman" w:cs="Times New Roman"/>
          <w:color w:val="000000"/>
          <w:sz w:val="24"/>
          <w:szCs w:val="24"/>
          <w:shd w:val="clear" w:color="auto" w:fill="FFFFFF"/>
          <w:lang w:val="en-US" w:eastAsia="ru-RU"/>
        </w:rPr>
        <w:t>omnia</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quae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de-DE" w:eastAsia="ru-RU"/>
        </w:rPr>
        <w:t xml:space="preserve">de </w:t>
      </w:r>
      <w:r>
        <w:rPr>
          <w:rFonts w:ascii="Times New Roman" w:eastAsia="Times New Roman" w:hAnsi="Times New Roman" w:cs="Times New Roman"/>
          <w:color w:val="000000"/>
          <w:sz w:val="24"/>
          <w:szCs w:val="24"/>
          <w:shd w:val="clear" w:color="auto" w:fill="FFFFFF"/>
          <w:lang w:val="en-US" w:eastAsia="ru-RU"/>
        </w:rPr>
        <w:t>hac</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materia</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prius</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per</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suum</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abbatem</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transmiserant</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(Плано Карпіні говорить про готовість Романовичів до унії з римською церквою) — </w:t>
      </w:r>
      <w:r>
        <w:rPr>
          <w:rFonts w:ascii="Times New Roman" w:eastAsia="Times New Roman" w:hAnsi="Times New Roman" w:cs="Times New Roman"/>
          <w:color w:val="000000"/>
          <w:sz w:val="24"/>
          <w:szCs w:val="24"/>
          <w:shd w:val="clear" w:color="auto" w:fill="FFFFFF"/>
          <w:lang w:val="en-US" w:eastAsia="ru-RU"/>
        </w:rPr>
        <w:t>Recueil</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eastAsia="ru-RU"/>
        </w:rPr>
        <w:t xml:space="preserve">с. </w:t>
      </w:r>
      <w:r>
        <w:rPr>
          <w:rFonts w:ascii="Times New Roman" w:eastAsia="Times New Roman" w:hAnsi="Times New Roman" w:cs="Times New Roman"/>
          <w:color w:val="000000"/>
          <w:sz w:val="24"/>
          <w:szCs w:val="24"/>
          <w:shd w:val="clear" w:color="auto" w:fill="FFFFFF"/>
          <w:lang w:val="uk-UA" w:eastAsia="ru-RU"/>
        </w:rPr>
        <w:t xml:space="preserve">769. В пізнішій буллі (у Тургенєва ч. 75) папа згадує послів Данила </w:t>
      </w:r>
      <w:r>
        <w:rPr>
          <w:rFonts w:ascii="Times New Roman" w:eastAsia="Times New Roman" w:hAnsi="Times New Roman" w:cs="Times New Roman"/>
          <w:color w:val="000000"/>
          <w:sz w:val="24"/>
          <w:szCs w:val="24"/>
          <w:shd w:val="clear" w:color="auto" w:fill="FFFFFF"/>
          <w:lang w:val="en-US" w:eastAsia="ru-RU"/>
        </w:rPr>
        <w:t>G</w:t>
      </w:r>
      <w:r>
        <w:rPr>
          <w:rFonts w:ascii="Times New Roman" w:eastAsia="Times New Roman" w:hAnsi="Times New Roman" w:cs="Times New Roman"/>
          <w:color w:val="000000"/>
          <w:sz w:val="24"/>
          <w:szCs w:val="24"/>
          <w:shd w:val="clear" w:color="auto" w:fill="FFFFFF"/>
          <w:lang w:val="fr-FR" w:eastAsia="ru-RU"/>
        </w:rPr>
        <w:t xml:space="preserve">regorii abbatis de monte </w:t>
      </w:r>
      <w:r>
        <w:rPr>
          <w:rFonts w:ascii="Times New Roman" w:eastAsia="Times New Roman" w:hAnsi="Times New Roman" w:cs="Times New Roman"/>
          <w:color w:val="000000"/>
          <w:sz w:val="24"/>
          <w:szCs w:val="24"/>
          <w:shd w:val="clear" w:color="auto" w:fill="FFFFFF"/>
          <w:lang w:val="de-DE" w:eastAsia="ru-RU"/>
        </w:rPr>
        <w:t xml:space="preserve">sancti </w:t>
      </w:r>
      <w:r>
        <w:rPr>
          <w:rFonts w:ascii="Times New Roman" w:eastAsia="Times New Roman" w:hAnsi="Times New Roman" w:cs="Times New Roman"/>
          <w:color w:val="000000"/>
          <w:sz w:val="24"/>
          <w:szCs w:val="24"/>
          <w:shd w:val="clear" w:color="auto" w:fill="FFFFFF"/>
          <w:lang w:val="en-US" w:eastAsia="ru-RU"/>
        </w:rPr>
        <w:t>Danielis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et</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fratr</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en-US" w:eastAsia="ru-RU"/>
        </w:rPr>
        <w:t>u</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en-US" w:eastAsia="ru-RU"/>
        </w:rPr>
        <w:t>m</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H</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de-DE" w:eastAsia="ru-RU"/>
        </w:rPr>
        <w:t xml:space="preserve">et A. de ordine fratrum praedicatorum. </w:t>
      </w:r>
      <w:r w:rsidRPr="00974080">
        <w:rPr>
          <w:rFonts w:ascii="Times New Roman" w:eastAsia="Times New Roman" w:hAnsi="Times New Roman" w:cs="Times New Roman"/>
          <w:color w:val="000000"/>
          <w:sz w:val="24"/>
          <w:szCs w:val="24"/>
          <w:shd w:val="clear" w:color="auto" w:fill="FFFFFF"/>
          <w:lang w:val="uk-UA" w:eastAsia="ru-RU"/>
        </w:rPr>
        <w:t xml:space="preserve">Проф. </w:t>
      </w:r>
      <w:r>
        <w:rPr>
          <w:rFonts w:ascii="Times New Roman" w:eastAsia="Times New Roman" w:hAnsi="Times New Roman" w:cs="Times New Roman"/>
          <w:color w:val="000000"/>
          <w:sz w:val="24"/>
          <w:szCs w:val="24"/>
          <w:shd w:val="clear" w:color="auto" w:fill="FFFFFF"/>
          <w:lang w:val="uk-UA" w:eastAsia="ru-RU"/>
        </w:rPr>
        <w:t>Абрагам не без правдоподібності здогадується, що той Григорій міг бути...</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-69-</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папських булл з 3-го травня 1246 р., що були, мабуть, результатом реляцій Плано Карпіні про його конференції з Васил</w:t>
      </w:r>
      <w:r w:rsidR="009801E7">
        <w:rPr>
          <w:rFonts w:ascii="Times New Roman" w:eastAsia="Times New Roman" w:hAnsi="Times New Roman" w:cs="Times New Roman"/>
          <w:color w:val="000000"/>
          <w:sz w:val="28"/>
          <w:szCs w:val="28"/>
          <w:shd w:val="clear" w:color="auto" w:fill="FFFFFF"/>
          <w:lang w:val="uk-UA" w:eastAsia="ru-RU"/>
        </w:rPr>
        <w:t>ьком і руськими князями, або то</w:t>
      </w:r>
      <w:r>
        <w:rPr>
          <w:rFonts w:ascii="Times New Roman" w:eastAsia="Times New Roman" w:hAnsi="Times New Roman" w:cs="Times New Roman"/>
          <w:color w:val="000000"/>
          <w:sz w:val="28"/>
          <w:szCs w:val="28"/>
          <w:shd w:val="clear" w:color="auto" w:fill="FFFFFF"/>
          <w:lang w:val="uk-UA" w:eastAsia="ru-RU"/>
        </w:rPr>
        <w:t xml:space="preserve">го посольства, коли воно вже встигло прибути. </w:t>
      </w:r>
      <w:r>
        <w:rPr>
          <w:rFonts w:ascii="Times New Roman" w:eastAsia="Times New Roman" w:hAnsi="Times New Roman" w:cs="Times New Roman"/>
          <w:color w:val="000000"/>
          <w:sz w:val="28"/>
          <w:szCs w:val="28"/>
          <w:shd w:val="clear" w:color="auto" w:fill="FFFFFF"/>
          <w:lang w:eastAsia="ru-RU"/>
        </w:rPr>
        <w:t>Па</w:t>
      </w:r>
      <w:r>
        <w:rPr>
          <w:rFonts w:ascii="Times New Roman" w:eastAsia="Times New Roman" w:hAnsi="Times New Roman" w:cs="Times New Roman"/>
          <w:color w:val="000000"/>
          <w:sz w:val="28"/>
          <w:szCs w:val="28"/>
          <w:shd w:val="clear" w:color="auto" w:fill="FFFFFF"/>
          <w:lang w:val="uk-UA" w:eastAsia="ru-RU"/>
        </w:rPr>
        <w:t>па заявляє тут “руському королеві”, що приймає його самого і його державу під протекцію св. Петра, і всякому, хто б хотів його скрив</w:t>
      </w:r>
      <w:r>
        <w:rPr>
          <w:rFonts w:ascii="Times New Roman" w:eastAsia="Times New Roman" w:hAnsi="Times New Roman" w:cs="Times New Roman"/>
          <w:color w:val="000000"/>
          <w:sz w:val="28"/>
          <w:szCs w:val="28"/>
          <w:shd w:val="clear" w:color="auto" w:fill="FFFFFF"/>
          <w:lang w:val="uk-UA" w:eastAsia="ru-RU"/>
        </w:rPr>
        <w:softHyphen/>
        <w:t>дити, грозить гнівом божим і своїм, зрештою про висловлені до нього „прошення“ говорить він загально, обіцяючи їх скі-льки зможе сповнити, а з своїм легатом доручає порозуміватися у справах ре-лігійних і висловити йому свою гадку щодо татар.</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Чи внаслідок цих булл вислали Романовичі свого посла до папи, чи ще перед ними, але потім заходить малий застій у цих відносинах, і тільки те друге гостювання Карпіні, літом 1247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відігріло їх. Мусимо здогадуватися, що відповіді, прислані папою, і ті усні пояснення, які могли дати Данилові його власні посли, розчару</w:t>
      </w:r>
      <w:r>
        <w:rPr>
          <w:rFonts w:ascii="Times New Roman" w:eastAsia="Times New Roman" w:hAnsi="Times New Roman" w:cs="Times New Roman"/>
          <w:color w:val="000000"/>
          <w:sz w:val="28"/>
          <w:szCs w:val="28"/>
          <w:shd w:val="clear" w:color="auto" w:fill="FFFFFF"/>
          <w:lang w:val="uk-UA" w:eastAsia="ru-RU"/>
        </w:rPr>
        <w:softHyphen/>
        <w:t>вали Романовичів і прохолодили їх запал. Інакше воно й не могло бути: в головній справі, що займала Данила і штовхала його до цих зносин, - про боротьбу з татарами, вони не могли сказати йому нічого реального, натомість папа дуже гарячо підбирався до реформування руської церкви, до викорінювання грецьких „звичаїв і обрядів“ (лист папи до легата), чого собі ані Романо</w:t>
      </w:r>
      <w:r>
        <w:rPr>
          <w:rFonts w:ascii="Times New Roman" w:eastAsia="Times New Roman" w:hAnsi="Times New Roman" w:cs="Times New Roman"/>
          <w:color w:val="000000"/>
          <w:sz w:val="28"/>
          <w:szCs w:val="28"/>
          <w:shd w:val="clear" w:color="auto" w:fill="FFFFFF"/>
          <w:lang w:val="uk-UA" w:eastAsia="ru-RU"/>
        </w:rPr>
        <w:softHyphen/>
        <w:t xml:space="preserve">вичі ані їх єпископи не бажали. Відгомін незадоволення в цій </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справі знаходимо і в пізніших папських листах (напр. в дозволі правити слу-жбу на просфорах) і в замітці літописця, що згадуючи про коронацію Данила, підкреслює прихильність папи до руського обряду: „Некенти бо кленяше ху-лящимъ вЪру грЪцкую правовЪрную»; ту</w:t>
      </w:r>
      <w:r w:rsidR="009801E7">
        <w:rPr>
          <w:rFonts w:ascii="Times New Roman" w:eastAsia="Times New Roman" w:hAnsi="Times New Roman" w:cs="Times New Roman"/>
          <w:color w:val="000000"/>
          <w:sz w:val="28"/>
          <w:szCs w:val="28"/>
          <w:shd w:val="clear" w:color="auto" w:fill="FFFFFF"/>
          <w:lang w:val="uk-UA" w:eastAsia="ru-RU"/>
        </w:rPr>
        <w:t>т маємо, мабуть, відгомін пізні</w:t>
      </w:r>
      <w:r>
        <w:rPr>
          <w:rFonts w:ascii="Times New Roman" w:eastAsia="Times New Roman" w:hAnsi="Times New Roman" w:cs="Times New Roman"/>
          <w:color w:val="000000"/>
          <w:sz w:val="28"/>
          <w:szCs w:val="28"/>
          <w:shd w:val="clear" w:color="auto" w:fill="FFFFFF"/>
          <w:lang w:val="uk-UA" w:eastAsia="ru-RU"/>
        </w:rPr>
        <w:t>ших пояснень папи, що мусив відступити від перших, занадто великих своїх вимагань у справах обряду.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Зносини були урвалися, і тільки Карпіні, що з поворотомзнову загостив у Данила, своїми винесеними з подорожі до самого великого хана гадками про потребу спільної боротьби з татарами,про їх близький і грізний похід на захід, що мав розпочатися найближчим часом, потрапив знову розбудити давнішні надії і плани Данила: він вислав разом з Карпіні своїх послів і грамоти до папи.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 це посольство папа відповів знову цілою пачкою булл: з серпня і з подальших місяців 1247 р. та перших місяців 1248 р.маємо аж шість булл до Данила і Василька, де папа знову приймає їх під опіку св. Петра, дозволяє їм здобувати собі назад відібрані у них землі, дає диспензу(?) Васильку за його шлюб (уже давніший), дозволяє в руських землях правити службу на просфо-рах і т. п. У головній же справі - татарській маємо в них тільки бажання, щоб на випадок, як татари рушать на християнські краї, Данило повідомив про це пруських рицарів, а ті повідомлять папу, аби він міг ліпше роздумати, як би тим татарам з божою поміччю сильно протистати. Такий був зміст остан</w:t>
      </w:r>
      <w:r>
        <w:rPr>
          <w:rFonts w:ascii="Times New Roman" w:eastAsia="Times New Roman" w:hAnsi="Times New Roman" w:cs="Times New Roman"/>
          <w:color w:val="000000"/>
          <w:sz w:val="28"/>
          <w:szCs w:val="28"/>
          <w:shd w:val="clear" w:color="auto" w:fill="FFFFFF"/>
          <w:lang w:val="uk-UA" w:eastAsia="ru-RU"/>
        </w:rPr>
        <w:softHyphen/>
        <w:t>ньої булли; Данило міг з неї найліпше переконатися,</w:t>
      </w:r>
      <w:r w:rsidR="009801E7">
        <w:rPr>
          <w:rFonts w:ascii="Times New Roman" w:eastAsia="Times New Roman" w:hAnsi="Times New Roman" w:cs="Times New Roman"/>
          <w:color w:val="000000"/>
          <w:sz w:val="28"/>
          <w:szCs w:val="28"/>
          <w:shd w:val="clear" w:color="auto" w:fill="FFFFFF"/>
          <w:lang w:val="uk-UA" w:eastAsia="ru-RU"/>
        </w:rPr>
        <w:t xml:space="preserve"> що реальної помочі про</w:t>
      </w:r>
      <w:r>
        <w:rPr>
          <w:rFonts w:ascii="Times New Roman" w:eastAsia="Times New Roman" w:hAnsi="Times New Roman" w:cs="Times New Roman"/>
          <w:color w:val="000000"/>
          <w:sz w:val="28"/>
          <w:szCs w:val="28"/>
          <w:shd w:val="clear" w:color="auto" w:fill="FFFFFF"/>
          <w:lang w:val="uk-UA" w:eastAsia="ru-RU"/>
        </w:rPr>
        <w:t>ти татар йому нема чого надіятися від папи</w:t>
      </w:r>
      <w:r w:rsidR="009801E7">
        <w:rPr>
          <w:rFonts w:ascii="Times New Roman" w:eastAsia="Times New Roman" w:hAnsi="Times New Roman" w:cs="Times New Roman"/>
          <w:color w:val="000000"/>
          <w:sz w:val="28"/>
          <w:szCs w:val="28"/>
          <w:shd w:val="clear" w:color="auto" w:fill="FFFFFF"/>
          <w:lang w:val="uk-UA" w:eastAsia="ru-RU"/>
        </w:rPr>
        <w:t xml:space="preserve"> - і облишити подальшу кореспон</w:t>
      </w:r>
      <w:r>
        <w:rPr>
          <w:rFonts w:ascii="Times New Roman" w:eastAsia="Times New Roman" w:hAnsi="Times New Roman" w:cs="Times New Roman"/>
          <w:color w:val="000000"/>
          <w:sz w:val="28"/>
          <w:szCs w:val="28"/>
          <w:shd w:val="clear" w:color="auto" w:fill="FFFFFF"/>
          <w:lang w:val="uk-UA" w:eastAsia="ru-RU"/>
        </w:rPr>
        <w:t>денцію у цьому напрямі.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Чотирма роками пізніше маємо лист угорського короля до папи, де він хвалиться, що не пошкодував труду і встиг прихилити Данила наново до зно-син, і від нього мають прибути до папи посли. Не знаємо справді, чи дійсно Данило тих послів вислав,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але зносини таки </w:t>
      </w:r>
      <w:r>
        <w:rPr>
          <w:rFonts w:ascii="Times New Roman" w:eastAsia="Times New Roman" w:hAnsi="Times New Roman" w:cs="Times New Roman"/>
          <w:color w:val="000000"/>
          <w:sz w:val="28"/>
          <w:szCs w:val="28"/>
          <w:shd w:val="clear" w:color="auto" w:fill="FFFFFF"/>
          <w:lang w:eastAsia="ru-RU"/>
        </w:rPr>
        <w:t>бу</w:t>
      </w:r>
      <w:r>
        <w:rPr>
          <w:rFonts w:ascii="Times New Roman" w:eastAsia="Times New Roman" w:hAnsi="Times New Roman" w:cs="Times New Roman"/>
          <w:color w:val="000000"/>
          <w:sz w:val="28"/>
          <w:szCs w:val="28"/>
          <w:shd w:val="clear" w:color="auto" w:fill="FFFFFF"/>
          <w:lang w:val="uk-UA" w:eastAsia="ru-RU"/>
        </w:rPr>
        <w:t>ли відновлені, і може бути, що в цьому напрямі дійсно вплинув на Данила Бела. Папа хотів заохотити Данила до справи унїї коро-лівським титулом. Але Данилові хотілося не ти</w:t>
      </w:r>
      <w:r>
        <w:rPr>
          <w:rFonts w:ascii="Times New Roman" w:eastAsia="Times New Roman" w:hAnsi="Times New Roman" w:cs="Times New Roman"/>
          <w:color w:val="000000"/>
          <w:sz w:val="28"/>
          <w:szCs w:val="28"/>
          <w:shd w:val="clear" w:color="auto" w:fill="FFFFFF"/>
          <w:lang w:val="uk-UA" w:eastAsia="ru-RU"/>
        </w:rPr>
        <w:softHyphen/>
        <w:t>тула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 реальної помочі: гали-цький літописець оповідає, що коли папа прислав до Данила свого легата з пропозицією коронуватися на короля, Данило відповів, що з татарами його відносини лихі, і він, не маючи помочі від папи, не може коронуватися; (оче</w:t>
      </w:r>
      <w:r>
        <w:rPr>
          <w:rFonts w:ascii="Times New Roman" w:eastAsia="Times New Roman" w:hAnsi="Times New Roman" w:cs="Times New Roman"/>
          <w:color w:val="000000"/>
          <w:sz w:val="28"/>
          <w:szCs w:val="28"/>
          <w:shd w:val="clear" w:color="auto" w:fill="FFFFFF"/>
          <w:lang w:val="uk-UA" w:eastAsia="ru-RU"/>
        </w:rPr>
        <w:softHyphen/>
        <w:t>видно, він сподівався, що така коронація роздратує татар іще більше).</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Мабуть у відповідь на нові обіцянки помочі від папи, Да</w:t>
      </w:r>
      <w:r>
        <w:rPr>
          <w:rFonts w:ascii="Times New Roman" w:eastAsia="Times New Roman" w:hAnsi="Times New Roman" w:cs="Times New Roman"/>
          <w:color w:val="000000"/>
          <w:sz w:val="28"/>
          <w:szCs w:val="28"/>
          <w:shd w:val="clear" w:color="auto" w:fill="FFFFFF"/>
          <w:lang w:val="uk-UA" w:eastAsia="ru-RU"/>
        </w:rPr>
        <w:softHyphen/>
        <w:t xml:space="preserve">нило повідомив його на початку 1268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що татари рушають на нього, і очевидно – закликав до помочі. Папа спробував притягнути до цієї справи різних володарів: видав буллу до християн Польщі, Чехії, Моравії, Сербії і Померанії, закликаючи їх до хрестоносного походу на татар, і доручив його провідувати(?) легату Опізо.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В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цим, очевидно, стояло нове посольство до Данила в корона-ційній справі: Опізо прибув до нього з королівським він</w:t>
      </w:r>
      <w:r>
        <w:rPr>
          <w:rFonts w:ascii="Times New Roman" w:eastAsia="Times New Roman" w:hAnsi="Times New Roman" w:cs="Times New Roman"/>
          <w:color w:val="000000"/>
          <w:sz w:val="28"/>
          <w:szCs w:val="28"/>
          <w:shd w:val="clear" w:color="auto" w:fill="FFFFFF"/>
          <w:lang w:val="uk-UA" w:eastAsia="ru-RU"/>
        </w:rPr>
        <w:softHyphen/>
        <w:t>цем і д</w:t>
      </w:r>
      <w:r>
        <w:rPr>
          <w:rFonts w:ascii="Times New Roman" w:eastAsia="Times New Roman" w:hAnsi="Times New Roman" w:cs="Times New Roman"/>
          <w:color w:val="000000"/>
          <w:sz w:val="28"/>
          <w:szCs w:val="28"/>
          <w:shd w:val="clear" w:color="auto" w:fill="FFFFFF"/>
          <w:lang w:eastAsia="ru-RU"/>
        </w:rPr>
        <w:t xml:space="preserve">орученням </w:t>
      </w:r>
      <w:r>
        <w:rPr>
          <w:rFonts w:ascii="Times New Roman" w:eastAsia="Times New Roman" w:hAnsi="Times New Roman" w:cs="Times New Roman"/>
          <w:color w:val="000000"/>
          <w:sz w:val="28"/>
          <w:szCs w:val="28"/>
          <w:shd w:val="clear" w:color="auto" w:fill="FFFFFF"/>
          <w:lang w:val="uk-UA" w:eastAsia="ru-RU"/>
        </w:rPr>
        <w:t xml:space="preserve">ко-ронувати ним Данила, і привіз запевнення помочі від папи. Він з’їхався з Да-нилом у Кракові. Данило, як каже літописець, таки не хотів прийняти вінця, та впливи Данилової </w:t>
      </w:r>
      <w:r>
        <w:rPr>
          <w:rFonts w:ascii="Times New Roman" w:eastAsia="Times New Roman" w:hAnsi="Times New Roman" w:cs="Times New Roman"/>
          <w:color w:val="000000"/>
          <w:sz w:val="28"/>
          <w:szCs w:val="28"/>
          <w:shd w:val="clear" w:color="auto" w:fill="FFFFFF"/>
          <w:lang w:eastAsia="ru-RU"/>
        </w:rPr>
        <w:t>матер</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котрій, як католицькій принцесі, не могла не бути приємна ця перспектива королівського титулу, і намови польських князів, що обіцяли Данилові також поміч проти татар (мабуть Опізо таки й звернувся до них, аби впливали на Данила), - перемогли неохоту Данила. Він згодився, і сказав Опізові їхати з собою з тим на Русь. Але коронація пройшла зовсім тихо, на краю Данилової держави - в Дорогичині (правдоподібно, Данило навмисно вибрав цей розташований найдалі від татар город), без особливих торжеств, без з’їзду князів, серед походу Данила на ятвягів. Про саму коронаційну церемонію не знаходимо ніяких подробиць у нашому літопису; він каже тільки, що Данило „прийняв вінець від Бога, від церкви св. апостолів, від стола св. Петра, від отця свого папи Інокентія і від усіх його єпископів“.</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-72-</w:t>
      </w: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ind w:firstLine="708"/>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lastRenderedPageBreak/>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Ал</w:t>
      </w:r>
      <w:r>
        <w:rPr>
          <w:rFonts w:ascii="Times New Roman" w:eastAsia="Times New Roman" w:hAnsi="Times New Roman" w:cs="Times New Roman"/>
          <w:color w:val="000000"/>
          <w:sz w:val="28"/>
          <w:szCs w:val="28"/>
          <w:shd w:val="clear" w:color="auto" w:fill="FFFFFF"/>
          <w:lang w:val="uk-UA" w:eastAsia="ru-RU"/>
        </w:rPr>
        <w:t xml:space="preserve">е обіцянки Опізо були даремні. Проповідь хрестоносного походу зісталася безплідною. Ані папа, ані князі, до котрих він звертався з закликом, ніякої помочі проти татар не прислали. З огляду на це Данило не мав охоти робити якісь </w:t>
      </w:r>
      <w:r>
        <w:rPr>
          <w:rFonts w:ascii="Times New Roman" w:eastAsia="Times New Roman" w:hAnsi="Times New Roman" w:cs="Times New Roman"/>
          <w:color w:val="000000"/>
          <w:sz w:val="28"/>
          <w:szCs w:val="28"/>
          <w:shd w:val="clear" w:color="auto" w:fill="FFFFFF"/>
          <w:lang w:eastAsia="ru-RU"/>
        </w:rPr>
        <w:t xml:space="preserve">уступки </w:t>
      </w:r>
      <w:r>
        <w:rPr>
          <w:rFonts w:ascii="Times New Roman" w:eastAsia="Times New Roman" w:hAnsi="Times New Roman" w:cs="Times New Roman"/>
          <w:color w:val="000000"/>
          <w:sz w:val="28"/>
          <w:szCs w:val="28"/>
          <w:shd w:val="clear" w:color="auto" w:fill="FFFFFF"/>
          <w:lang w:val="uk-UA" w:eastAsia="ru-RU"/>
        </w:rPr>
        <w:t xml:space="preserve">римській курії в її релігійних справах. Папа скоро пе-реконався, що у цьому напрямі нема чого розраховувати на Данила. Зносини ще тяглися, але обопільне розчарування проступало все сильніше. Булла 1255 </w:t>
      </w:r>
      <w:r>
        <w:rPr>
          <w:rFonts w:ascii="Times New Roman" w:eastAsia="Times New Roman" w:hAnsi="Times New Roman" w:cs="Times New Roman"/>
          <w:color w:val="000000"/>
          <w:sz w:val="28"/>
          <w:szCs w:val="28"/>
          <w:shd w:val="clear" w:color="auto" w:fill="FFFFFF"/>
          <w:lang w:val="fr-FR" w:eastAsia="ru-RU"/>
        </w:rPr>
        <w:t>p.,</w:t>
      </w:r>
      <w:r>
        <w:rPr>
          <w:rFonts w:ascii="Times New Roman" w:eastAsia="Times New Roman" w:hAnsi="Times New Roman" w:cs="Times New Roman"/>
          <w:color w:val="000000"/>
          <w:sz w:val="28"/>
          <w:szCs w:val="28"/>
          <w:shd w:val="clear" w:color="auto" w:fill="FFFFFF"/>
          <w:lang w:val="uk-UA" w:eastAsia="ru-RU"/>
        </w:rPr>
        <w:t xml:space="preserve"> де пап</w:t>
      </w:r>
      <w:r>
        <w:rPr>
          <w:rFonts w:ascii="Times New Roman" w:eastAsia="Times New Roman" w:hAnsi="Times New Roman" w:cs="Times New Roman"/>
          <w:color w:val="000000"/>
          <w:sz w:val="28"/>
          <w:szCs w:val="28"/>
          <w:shd w:val="clear" w:color="auto" w:fill="FFFFFF"/>
          <w:lang w:val="en-US" w:eastAsia="ru-RU"/>
        </w:rPr>
        <w:t>a</w:t>
      </w:r>
      <w:r>
        <w:rPr>
          <w:rFonts w:ascii="Times New Roman" w:eastAsia="Times New Roman" w:hAnsi="Times New Roman" w:cs="Times New Roman"/>
          <w:color w:val="000000"/>
          <w:sz w:val="28"/>
          <w:szCs w:val="28"/>
          <w:shd w:val="clear" w:color="auto" w:fill="FFFFFF"/>
          <w:lang w:val="uk-UA" w:eastAsia="ru-RU"/>
        </w:rPr>
        <w:t xml:space="preserve"> дозволяв</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Мендовгу воювати руські землі і їх людність, яко невірну, служить уже проявом розчарування римської курії. На початку 1257 р. папа Олександр II вислав Данилові буллу, де вже рішуче докоряє йому, що він відступив від послушності римській церкві, забувши духовні і світські добродійства дану йому корону; папа взиває його вернутися до римської цер-кви, інакше загрожує йому клятвою, а в листах, киданих до єпископів оло-мунецького, вроцлавського і інших, аби вони клятвами і “зброєю вірних” змусили Данила до його обов'язку.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з цих взивань і погроз не вийшло нічого. Данило облишив всякі відносини до римської курії, і його королівський титул залишився єдиною пам'яткою цієї першої - ефемерної руської унії. Цікаво одначе, що хоч сам Данило, як ми бачили, королівському титулу не надавав особливого значення, його оточення, видно, цінувало досить високо цю відзнаку: галицькі літописці почавши від коронації все титулують Данила “королем”.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Не знайшов Данило у своїх планах боротьби з татарами по-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-73-</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мочі і в інших </w:t>
      </w:r>
      <w:r>
        <w:rPr>
          <w:rFonts w:ascii="Times New Roman" w:eastAsia="Times New Roman" w:hAnsi="Times New Roman" w:cs="Times New Roman"/>
          <w:color w:val="000000"/>
          <w:sz w:val="28"/>
          <w:szCs w:val="28"/>
          <w:shd w:val="clear" w:color="auto" w:fill="FFFFFF"/>
          <w:lang w:eastAsia="ru-RU"/>
        </w:rPr>
        <w:t>зв'язках</w:t>
      </w:r>
      <w:r>
        <w:rPr>
          <w:rFonts w:ascii="Times New Roman" w:eastAsia="Times New Roman" w:hAnsi="Times New Roman" w:cs="Times New Roman"/>
          <w:color w:val="000000"/>
          <w:sz w:val="28"/>
          <w:szCs w:val="28"/>
          <w:shd w:val="clear" w:color="auto" w:fill="FFFFFF"/>
          <w:lang w:val="uk-UA" w:eastAsia="ru-RU"/>
        </w:rPr>
        <w:t xml:space="preserve"> з заграничнимя державами, на котрі тепер кинемо оком.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 відносинах Данила до Угорщини ми спинилися на примиренні і союзі Бели з Данилом, укладеному в 1246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Бела тоді носився з планами здобути собі Австрію, що по безпотомній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останнього Бабенберга Фрідріха II Войовничого, як порожній лен (?), перейшла в управу цісаря Фрідріха ІІ. Внаслідок роз’яреної боротьби між цим цісарем і папами, папа, що мав сильну партію і в Австрії, намагався не допустити, аби такий важний здобуток зістався в руках ворога. Коли Бела заявив йому свою охоту здобувати Австрію, папа відізвався з найбільшою готовністю на цей план, але Бела не мав під рукою потрібних сил, аби зараз вдатися до війни з цісарською партією, і поки и він збирався, папа, перебравши кількох можливих претендентів, спинився на Гертруді, племінниці покійного герцога, і її чоловіку - маркграфі баденському Германі. Завдяки помочі папи і династичній прихильності до Гертруди в Австрії, </w:t>
      </w:r>
      <w:r>
        <w:rPr>
          <w:rFonts w:ascii="Times New Roman" w:eastAsia="Times New Roman" w:hAnsi="Times New Roman" w:cs="Times New Roman"/>
          <w:color w:val="000000"/>
          <w:sz w:val="28"/>
          <w:szCs w:val="28"/>
          <w:shd w:val="clear" w:color="auto" w:fill="FFFFFF"/>
          <w:lang w:eastAsia="ru-RU"/>
        </w:rPr>
        <w:t xml:space="preserve">Герман </w:t>
      </w:r>
      <w:r>
        <w:rPr>
          <w:rFonts w:ascii="Times New Roman" w:eastAsia="Times New Roman" w:hAnsi="Times New Roman" w:cs="Times New Roman"/>
          <w:color w:val="000000"/>
          <w:sz w:val="28"/>
          <w:szCs w:val="28"/>
          <w:shd w:val="clear" w:color="auto" w:fill="FFFFFF"/>
          <w:lang w:val="uk-UA" w:eastAsia="ru-RU"/>
        </w:rPr>
        <w:t>встиг незабаром зайняти тут досить сильне становище. Пропустивши таким чином мо</w:t>
      </w:r>
      <w:r>
        <w:rPr>
          <w:rFonts w:ascii="Times New Roman" w:eastAsia="Times New Roman" w:hAnsi="Times New Roman" w:cs="Times New Roman"/>
          <w:color w:val="000000"/>
          <w:sz w:val="28"/>
          <w:szCs w:val="28"/>
          <w:shd w:val="clear" w:color="auto" w:fill="FFFFFF"/>
          <w:lang w:val="uk-UA" w:eastAsia="ru-RU"/>
        </w:rPr>
        <w:softHyphen/>
        <w:t xml:space="preserve">мент, Бела зробив кілька нападів на австрійські землі, але без всяких суттєвих результатів. Наш літопис оповідає, що він кликав до помочі також і Данила, і той їздив до нього з своїми полками, але вже застав у Бели послів з Австрії. До походу не дійшло, і Данило, здивувавши угрів і німців своїм невиданим вбранням і озброєнням своїх вояків, повернувся додому. Повне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9801E7" w:rsidRDefault="00CB294F" w:rsidP="00CB294F">
      <w:pPr>
        <w:spacing w:after="0" w:line="240" w:lineRule="auto"/>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мовчання джерел дає </w:t>
      </w:r>
      <w:r w:rsidRPr="009801E7">
        <w:rPr>
          <w:rFonts w:ascii="Times New Roman" w:eastAsia="Times New Roman" w:hAnsi="Times New Roman" w:cs="Times New Roman"/>
          <w:color w:val="000000"/>
          <w:sz w:val="28"/>
          <w:szCs w:val="28"/>
          <w:shd w:val="clear" w:color="auto" w:fill="FFFFFF"/>
          <w:lang w:val="uk-UA" w:eastAsia="ru-RU"/>
        </w:rPr>
        <w:t>здогадувати</w:t>
      </w:r>
      <w:r>
        <w:rPr>
          <w:rFonts w:ascii="Times New Roman" w:eastAsia="Times New Roman" w:hAnsi="Times New Roman" w:cs="Times New Roman"/>
          <w:color w:val="000000"/>
          <w:sz w:val="28"/>
          <w:szCs w:val="28"/>
          <w:shd w:val="clear" w:color="auto" w:fill="FFFFFF"/>
          <w:lang w:val="uk-UA" w:eastAsia="ru-RU"/>
        </w:rPr>
        <w:t>ся, що Данило взагалі не брав участі в похо-дах Бели на Австрію цих років, і воно зовс</w:t>
      </w:r>
      <w:r w:rsidR="009801E7">
        <w:rPr>
          <w:rFonts w:ascii="Times New Roman" w:eastAsia="Times New Roman" w:hAnsi="Times New Roman" w:cs="Times New Roman"/>
          <w:color w:val="000000"/>
          <w:sz w:val="28"/>
          <w:szCs w:val="28"/>
          <w:shd w:val="clear" w:color="auto" w:fill="FFFFFF"/>
          <w:lang w:val="uk-UA" w:eastAsia="ru-RU"/>
        </w:rPr>
        <w:t>ім правдоподібно, що маючи дале</w:t>
      </w:r>
      <w:r>
        <w:rPr>
          <w:rFonts w:ascii="Times New Roman" w:eastAsia="Times New Roman" w:hAnsi="Times New Roman" w:cs="Times New Roman"/>
          <w:color w:val="000000"/>
          <w:sz w:val="28"/>
          <w:szCs w:val="28"/>
          <w:shd w:val="clear" w:color="auto" w:fill="FFFFFF"/>
          <w:lang w:val="uk-UA" w:eastAsia="ru-RU"/>
        </w:rPr>
        <w:t>ко реальніші справи під носом, Данило не мав охоти до участі в такій далекій і для нього неінтересній справі.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Тим часом маркграф</w:t>
      </w:r>
      <w:r>
        <w:rPr>
          <w:rFonts w:ascii="Times New Roman" w:eastAsia="Times New Roman" w:hAnsi="Times New Roman" w:cs="Times New Roman"/>
          <w:color w:val="000000"/>
          <w:sz w:val="28"/>
          <w:szCs w:val="28"/>
          <w:shd w:val="clear" w:color="auto" w:fill="FFFFFF"/>
          <w:lang w:eastAsia="ru-RU"/>
        </w:rPr>
        <w:t xml:space="preserve"> Герман </w:t>
      </w:r>
      <w:r>
        <w:rPr>
          <w:rFonts w:ascii="Times New Roman" w:eastAsia="Times New Roman" w:hAnsi="Times New Roman" w:cs="Times New Roman"/>
          <w:color w:val="000000"/>
          <w:sz w:val="28"/>
          <w:szCs w:val="28"/>
          <w:shd w:val="clear" w:color="auto" w:fill="FFFFFF"/>
          <w:lang w:val="uk-UA" w:eastAsia="ru-RU"/>
        </w:rPr>
        <w:t xml:space="preserve">помер, і барони Австрії вкінці, знеохочені анархією, вибрали собі герцогом чеського королевича Отокара, що без всяких перешкод опанував Австрію. Бела, переконавшись, що власними силами нічого досягнути не зможе, задумав втягнкти Данила і скласти широку коаліцію проти Отокара. Він виступив з проектом одружити Гертруду з другим Даниловим сином, Романом, з тим що Роман дістане спадщину Бабенбергів. Цей проект прийнято прихильно обома сторонами — і у Гертруди, і у Данила. Роман прибув у Австрію, і тут десь весною 1252 р. в замку </w:t>
      </w:r>
      <w:r>
        <w:rPr>
          <w:rFonts w:ascii="Times New Roman" w:eastAsia="Times New Roman" w:hAnsi="Times New Roman" w:cs="Times New Roman"/>
          <w:color w:val="000000"/>
          <w:sz w:val="28"/>
          <w:szCs w:val="28"/>
          <w:shd w:val="clear" w:color="auto" w:fill="FFFFFF"/>
          <w:lang w:val="en-US" w:eastAsia="ru-RU"/>
        </w:rPr>
        <w:t>Himberg</w:t>
      </w:r>
      <w:r w:rsidRPr="00CB294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під Віднем відбувся шлюб Романа з Гертрудою та укладено трактат, де Бела зобов</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язався допомагати Роману здобути собі Австрію.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de-DE" w:eastAsia="ru-RU"/>
        </w:rPr>
      </w:pPr>
      <w:r>
        <w:rPr>
          <w:rFonts w:ascii="Times New Roman" w:eastAsia="Times New Roman" w:hAnsi="Times New Roman" w:cs="Times New Roman"/>
          <w:color w:val="000000"/>
          <w:sz w:val="28"/>
          <w:szCs w:val="28"/>
          <w:shd w:val="clear" w:color="auto" w:fill="FFFFFF"/>
          <w:lang w:val="uk-UA" w:eastAsia="ru-RU"/>
        </w:rPr>
        <w:t>Втягнувши таким чином в австрійську справу Данила, Бела, у поперед</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ньому році спустошивши Австрію і Моравію, на </w:t>
      </w:r>
      <w:r>
        <w:rPr>
          <w:rFonts w:ascii="Times New Roman" w:eastAsia="Times New Roman" w:hAnsi="Times New Roman" w:cs="Times New Roman"/>
          <w:color w:val="000000"/>
          <w:sz w:val="28"/>
          <w:szCs w:val="28"/>
          <w:shd w:val="clear" w:color="auto" w:fill="FFFFFF"/>
          <w:lang w:eastAsia="ru-RU"/>
        </w:rPr>
        <w:t xml:space="preserve">1253 р. </w:t>
      </w:r>
      <w:r>
        <w:rPr>
          <w:rFonts w:ascii="Times New Roman" w:eastAsia="Times New Roman" w:hAnsi="Times New Roman" w:cs="Times New Roman"/>
          <w:color w:val="000000"/>
          <w:sz w:val="28"/>
          <w:szCs w:val="28"/>
          <w:shd w:val="clear" w:color="auto" w:fill="FFFFFF"/>
          <w:lang w:val="uk-UA" w:eastAsia="ru-RU"/>
        </w:rPr>
        <w:t>склав план великої союзної кампанії проти Отокара. Са</w:t>
      </w:r>
      <w:r>
        <w:rPr>
          <w:rFonts w:ascii="Times New Roman" w:eastAsia="Times New Roman" w:hAnsi="Times New Roman" w:cs="Times New Roman"/>
          <w:color w:val="000000"/>
          <w:sz w:val="28"/>
          <w:szCs w:val="28"/>
          <w:shd w:val="clear" w:color="auto" w:fill="FFFFFF"/>
          <w:lang w:eastAsia="ru-RU"/>
        </w:rPr>
        <w:t xml:space="preserve">м </w:t>
      </w:r>
      <w:r>
        <w:rPr>
          <w:rFonts w:ascii="Times New Roman" w:eastAsia="Times New Roman" w:hAnsi="Times New Roman" w:cs="Times New Roman"/>
          <w:color w:val="000000"/>
          <w:sz w:val="28"/>
          <w:szCs w:val="28"/>
          <w:shd w:val="clear" w:color="auto" w:fill="FFFFFF"/>
          <w:lang w:val="uk-UA" w:eastAsia="ru-RU"/>
        </w:rPr>
        <w:t xml:space="preserve">Бела мав напасти на Моравію; Данило разом з Болеславом краківським, що за посередництвом своєї жінки Кінги, доньки Бели, теж був втягнений до коаліції, мали йти на Шлезьк; з заходу на Австрію мав напасти інший союзник - герцог баварський, тим часом як зі сходу, очевидно, мали підтримати Романа угри. Але цей широкий план скін-чився спустошенням Моравії і Шлезька, де руські і польські війська взяли Опаву </w:t>
      </w:r>
      <w:r>
        <w:rPr>
          <w:rFonts w:ascii="Times New Roman" w:eastAsia="Times New Roman" w:hAnsi="Times New Roman" w:cs="Times New Roman"/>
          <w:color w:val="000000"/>
          <w:sz w:val="28"/>
          <w:szCs w:val="28"/>
          <w:shd w:val="clear" w:color="auto" w:fill="FFFFFF"/>
          <w:lang w:val="de-DE" w:eastAsia="ru-RU"/>
        </w:rPr>
        <w:t xml:space="preserve">(Troppau). </w:t>
      </w:r>
      <w:r>
        <w:rPr>
          <w:rFonts w:ascii="Times New Roman" w:eastAsia="Times New Roman" w:hAnsi="Times New Roman" w:cs="Times New Roman"/>
          <w:color w:val="000000"/>
          <w:sz w:val="28"/>
          <w:szCs w:val="28"/>
          <w:shd w:val="clear" w:color="auto" w:fill="FFFFFF"/>
          <w:lang w:val="uk-UA" w:eastAsia="ru-RU"/>
        </w:rPr>
        <w:t>В Австрії акція союзників була зовсім слабка: баварців від</w:t>
      </w:r>
      <w:r>
        <w:rPr>
          <w:rFonts w:ascii="Times New Roman" w:eastAsia="Times New Roman" w:hAnsi="Times New Roman" w:cs="Times New Roman"/>
          <w:color w:val="000000"/>
          <w:sz w:val="28"/>
          <w:szCs w:val="28"/>
          <w:shd w:val="clear" w:color="auto" w:fill="FFFFFF"/>
          <w:lang w:val="de-DE" w:eastAsia="ru-RU"/>
        </w:rPr>
        <w:t>-</w:t>
      </w:r>
      <w:r>
        <w:rPr>
          <w:rFonts w:ascii="Times New Roman" w:eastAsia="Times New Roman" w:hAnsi="Times New Roman" w:cs="Times New Roman"/>
          <w:color w:val="000000"/>
          <w:sz w:val="28"/>
          <w:szCs w:val="28"/>
          <w:shd w:val="clear" w:color="auto" w:fill="FFFFFF"/>
          <w:lang w:val="uk-UA" w:eastAsia="ru-RU"/>
        </w:rPr>
        <w:t>бито, а в якій мірі підтримало Романа угорське військо, зістається зовсім не</w:t>
      </w:r>
      <w:r>
        <w:rPr>
          <w:rFonts w:ascii="Times New Roman" w:eastAsia="Times New Roman" w:hAnsi="Times New Roman" w:cs="Times New Roman"/>
          <w:color w:val="000000"/>
          <w:sz w:val="28"/>
          <w:szCs w:val="28"/>
          <w:shd w:val="clear" w:color="auto" w:fill="FFFFFF"/>
          <w:lang w:val="de-DE" w:eastAsia="ru-RU"/>
        </w:rPr>
        <w:t>-</w:t>
      </w:r>
      <w:r>
        <w:rPr>
          <w:rFonts w:ascii="Times New Roman" w:eastAsia="Times New Roman" w:hAnsi="Times New Roman" w:cs="Times New Roman"/>
          <w:color w:val="000000"/>
          <w:sz w:val="28"/>
          <w:szCs w:val="28"/>
          <w:shd w:val="clear" w:color="auto" w:fill="FFFFFF"/>
          <w:lang w:val="uk-UA" w:eastAsia="ru-RU"/>
        </w:rPr>
        <w:t>ясним.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Галицький літописець гірко нарікає на Белу, що він надавав Романові обіцянок і потім зовсім не підтримав його. Він каже, що Роману доводилося тим часом видержувати тяжку боротьбу з Отакаром; Отокар радив йому розі</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рвати свій союз з Белою і поділити з ним, Отокаром, австрійську спадщину, але Роман не хотів зрадити Белі. Бела ж не тільки не допоміг Романові, але використовуючи його прикре становище, запропонував, аби він передав йому ті замки, які трималися Гертруди, а натомість обіцяв йому дати городи в Угорщині. Гертруда, одначе, на це рішуче не</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-75-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пристала, хоч тоді вони були в дуже трудному становищі, обложені в Гімбургу військом Отокара: в замку настав голод, і для Гертруди і Романа приносила якась баба потайки поживу з Відня, прокрадаючись серед війська Отокара.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Скінчилося тим, що Роман, як каже наш літопис - за пора</w:t>
      </w:r>
      <w:r>
        <w:rPr>
          <w:rFonts w:ascii="Times New Roman" w:eastAsia="Times New Roman" w:hAnsi="Times New Roman" w:cs="Times New Roman"/>
          <w:color w:val="000000"/>
          <w:sz w:val="28"/>
          <w:szCs w:val="28"/>
          <w:shd w:val="clear" w:color="auto" w:fill="FFFFFF"/>
          <w:lang w:val="uk-UA" w:eastAsia="ru-RU"/>
        </w:rPr>
        <w:softHyphen/>
        <w:t xml:space="preserve">дою Гертруди викрався з замку і подався до батька (в 1263 </w:t>
      </w:r>
      <w:r>
        <w:rPr>
          <w:rFonts w:ascii="Times New Roman" w:eastAsia="Times New Roman" w:hAnsi="Times New Roman" w:cs="Times New Roman"/>
          <w:color w:val="000000"/>
          <w:sz w:val="28"/>
          <w:szCs w:val="28"/>
          <w:shd w:val="clear" w:color="auto" w:fill="FFFFFF"/>
          <w:lang w:eastAsia="ru-RU"/>
        </w:rPr>
        <w:t>р.).</w:t>
      </w:r>
      <w:r>
        <w:rPr>
          <w:rFonts w:ascii="Times New Roman" w:eastAsia="Times New Roman" w:hAnsi="Times New Roman" w:cs="Times New Roman"/>
          <w:color w:val="000000"/>
          <w:sz w:val="28"/>
          <w:szCs w:val="28"/>
          <w:shd w:val="clear" w:color="auto" w:fill="FFFFFF"/>
          <w:lang w:val="uk-UA" w:eastAsia="ru-RU"/>
        </w:rPr>
        <w:t xml:space="preserve"> Правдоподібно, Гертруда, коли справді так Роману порадила, надіялася, що йому вдасться подвигнути батька до більш активної участі в австрійській справі. Але Данилові, після того як виявилося, що на поміч Бели нема чого розраховувати, розуміється, було трудно брати на себе цю справу, і він Романові не допоміг. Не знати, чи Роман потім вертався до Гертруди: нема про це ніякої звістки. Для нього не було виглядів у Австрії. Гертруді ж, видно, не хотілося кидати те, що мала вона в Австрії, і їхати за чо</w:t>
      </w:r>
      <w:r>
        <w:rPr>
          <w:rFonts w:ascii="Times New Roman" w:eastAsia="Times New Roman" w:hAnsi="Times New Roman" w:cs="Times New Roman"/>
          <w:color w:val="000000"/>
          <w:sz w:val="28"/>
          <w:szCs w:val="28"/>
          <w:shd w:val="clear" w:color="auto" w:fill="FFFFFF"/>
          <w:lang w:val="uk-UA" w:eastAsia="ru-RU"/>
        </w:rPr>
        <w:softHyphen/>
        <w:t>ловіком на Русь, і вони розійшлися. Австрійські хроніки заки</w:t>
      </w:r>
      <w:r>
        <w:rPr>
          <w:rFonts w:ascii="Times New Roman" w:eastAsia="Times New Roman" w:hAnsi="Times New Roman" w:cs="Times New Roman"/>
          <w:color w:val="000000"/>
          <w:sz w:val="28"/>
          <w:szCs w:val="28"/>
          <w:shd w:val="clear" w:color="auto" w:fill="FFFFFF"/>
          <w:lang w:val="uk-UA" w:eastAsia="ru-RU"/>
        </w:rPr>
        <w:softHyphen/>
        <w:t>дають Романові, що він кинув свою жінку на глум; літопис га</w:t>
      </w:r>
      <w:r>
        <w:rPr>
          <w:rFonts w:ascii="Times New Roman" w:eastAsia="Times New Roman" w:hAnsi="Times New Roman" w:cs="Times New Roman"/>
          <w:color w:val="000000"/>
          <w:sz w:val="28"/>
          <w:szCs w:val="28"/>
          <w:shd w:val="clear" w:color="auto" w:fill="FFFFFF"/>
          <w:lang w:val="uk-UA" w:eastAsia="ru-RU"/>
        </w:rPr>
        <w:softHyphen/>
        <w:t>лицький підкреслює, що він виїхав з Австрії за порадою самої Гертруди, але мовчить про їх подальші відносини. Бачимо тільки, що Романа після повернення заангажував Войшелк у литовські справи, і він оженився наново з донькою одного з русько-литовських і князів - Гліба волковийського. У Австрії ж скоро після відходу Романа прийшло до порозуміння між Белою і Отокаром, і вони поділили між собою спадщину Бабенбергів (Бела дістав більшу ча</w:t>
      </w:r>
      <w:r>
        <w:rPr>
          <w:rFonts w:ascii="Times New Roman" w:eastAsia="Times New Roman" w:hAnsi="Times New Roman" w:cs="Times New Roman"/>
          <w:color w:val="000000"/>
          <w:sz w:val="28"/>
          <w:szCs w:val="28"/>
          <w:shd w:val="clear" w:color="auto" w:fill="FFFFFF"/>
          <w:lang w:val="uk-UA" w:eastAsia="ru-RU"/>
        </w:rPr>
        <w:softHyphen/>
        <w:t xml:space="preserve">стину Штирії, Отокар решту). Гертруді полишено значні маєтності в Штирії, де вона й жила потім довший час. Від Романа вона мала доньку Марію, що вийшла потім за сина загребського бана </w:t>
      </w:r>
      <w:r>
        <w:rPr>
          <w:rFonts w:ascii="Times New Roman" w:eastAsia="Times New Roman" w:hAnsi="Times New Roman" w:cs="Times New Roman"/>
          <w:color w:val="000000"/>
          <w:sz w:val="28"/>
          <w:szCs w:val="28"/>
          <w:shd w:val="clear" w:color="auto" w:fill="FFFFFF"/>
          <w:lang w:eastAsia="ru-RU"/>
        </w:rPr>
        <w:t xml:space="preserve">Стефана </w:t>
      </w:r>
      <w:r>
        <w:rPr>
          <w:rFonts w:ascii="Times New Roman" w:eastAsia="Times New Roman" w:hAnsi="Times New Roman" w:cs="Times New Roman"/>
          <w:color w:val="000000"/>
          <w:sz w:val="28"/>
          <w:szCs w:val="28"/>
          <w:shd w:val="clear" w:color="auto" w:fill="FFFFFF"/>
          <w:lang w:val="uk-UA" w:eastAsia="ru-RU"/>
        </w:rPr>
        <w:t xml:space="preserve">IV.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Двозначна роль, яку Бела відіграв у цьому епізоді з Романом, здається, переконала Данила, що йому нема чого розраховувати на угор</w:t>
      </w:r>
      <w:r>
        <w:rPr>
          <w:rFonts w:ascii="Times New Roman" w:eastAsia="Times New Roman" w:hAnsi="Times New Roman" w:cs="Times New Roman"/>
          <w:color w:val="000000"/>
          <w:sz w:val="28"/>
          <w:szCs w:val="28"/>
          <w:shd w:val="clear" w:color="auto" w:fill="FFFFFF"/>
          <w:lang w:val="uk-UA" w:eastAsia="ru-RU"/>
        </w:rPr>
        <w:softHyphen/>
        <w:t>ського короля, і відносини між ними, видно, ослабли, але б</w:t>
      </w:r>
      <w:r w:rsidR="009801E7">
        <w:rPr>
          <w:rFonts w:ascii="Times New Roman" w:eastAsia="Times New Roman" w:hAnsi="Times New Roman" w:cs="Times New Roman"/>
          <w:color w:val="000000"/>
          <w:sz w:val="28"/>
          <w:szCs w:val="28"/>
          <w:shd w:val="clear" w:color="auto" w:fill="FFFFFF"/>
          <w:lang w:val="uk-UA" w:eastAsia="ru-RU"/>
        </w:rPr>
        <w:t>ули спокійні. Літопис наш опові</w:t>
      </w:r>
      <w:r>
        <w:rPr>
          <w:rFonts w:ascii="Times New Roman" w:eastAsia="Times New Roman" w:hAnsi="Times New Roman" w:cs="Times New Roman"/>
          <w:color w:val="000000"/>
          <w:sz w:val="28"/>
          <w:szCs w:val="28"/>
          <w:shd w:val="clear" w:color="auto" w:fill="FFFFFF"/>
          <w:lang w:val="uk-UA" w:eastAsia="ru-RU"/>
        </w:rPr>
        <w:t xml:space="preserve">дає, що Данило під час Бурандаєвого походу (1260 р.) був утік в Польщу, а відти на Угорщину; і супроти звісток австрійських джерел, що він брав участь в поході І Бели на Австрію цього року (літом), дуже правдоподібним здається здогад, що в цей похід він попав випадково, під час цієї своєї втечі. Один хроніст каже, що він був і на з’їзді у Відні Бели з Отокаром, - цей з’їзд закінчив їх війну. Після того літопис згадує ще подорож Данила на Угорщину (десь 1262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але не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-76-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пояснює мотивів; можливо, що це був просто сусідський візит. Не знаємо нічого, яке становище займав </w:t>
      </w:r>
      <w:r>
        <w:rPr>
          <w:rFonts w:ascii="Times New Roman" w:eastAsia="Times New Roman" w:hAnsi="Times New Roman" w:cs="Times New Roman"/>
          <w:color w:val="000000"/>
          <w:sz w:val="28"/>
          <w:szCs w:val="28"/>
          <w:shd w:val="clear" w:color="auto" w:fill="FFFFFF"/>
          <w:lang w:eastAsia="ru-RU"/>
        </w:rPr>
        <w:t>Дани</w:t>
      </w:r>
      <w:r>
        <w:rPr>
          <w:rFonts w:ascii="Times New Roman" w:eastAsia="Times New Roman" w:hAnsi="Times New Roman" w:cs="Times New Roman"/>
          <w:color w:val="000000"/>
          <w:sz w:val="28"/>
          <w:szCs w:val="28"/>
          <w:shd w:val="clear" w:color="auto" w:fill="FFFFFF"/>
          <w:lang w:val="uk-UA" w:eastAsia="ru-RU"/>
        </w:rPr>
        <w:t>ло супроти внутрішніх замішань Угорщини в останні роки Бели та його боротьби з сином Стефаном. Але з часів Стефана маємо лист, що свідчить про доб</w:t>
      </w:r>
      <w:r w:rsidR="009801E7">
        <w:rPr>
          <w:rFonts w:ascii="Times New Roman" w:eastAsia="Times New Roman" w:hAnsi="Times New Roman" w:cs="Times New Roman"/>
          <w:color w:val="000000"/>
          <w:sz w:val="28"/>
          <w:szCs w:val="28"/>
          <w:shd w:val="clear" w:color="auto" w:fill="FFFFFF"/>
          <w:lang w:val="uk-UA" w:eastAsia="ru-RU"/>
        </w:rPr>
        <w:t>рі відносини між Угорщиною і га</w:t>
      </w:r>
      <w:r>
        <w:rPr>
          <w:rFonts w:ascii="Times New Roman" w:eastAsia="Times New Roman" w:hAnsi="Times New Roman" w:cs="Times New Roman"/>
          <w:color w:val="000000"/>
          <w:sz w:val="28"/>
          <w:szCs w:val="28"/>
          <w:shd w:val="clear" w:color="auto" w:fill="FFFFFF"/>
          <w:lang w:val="uk-UA" w:eastAsia="ru-RU"/>
        </w:rPr>
        <w:t>лицько-волинськими князями, але це хронологічно вже виходить за часи Данила.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 русько-польських відносинах ми спинилися на союзі Романовичів з Конрадом. Ми бачили потім, що Михайлу вдалося перетягнути Конрада до себе під час боротьби за Галич, і у війнах 1236-7 р. він виступає противником Данила. Але цей розрив Данилові не зашкодив: він скористав з нього для того, аби відібрати собі Дорогичин, а самого Конрада заблокував Литвою. Одначе потім між ними, видно, прийшло знову до порозуміння, і у 1240-х р.р. Романовичі, яко союзники К</w:t>
      </w:r>
      <w:r>
        <w:rPr>
          <w:rFonts w:ascii="Times New Roman" w:eastAsia="Times New Roman" w:hAnsi="Times New Roman" w:cs="Times New Roman"/>
          <w:color w:val="000000"/>
          <w:sz w:val="28"/>
          <w:szCs w:val="28"/>
          <w:shd w:val="clear" w:color="auto" w:fill="FFFFFF"/>
          <w:lang w:eastAsia="ru-RU"/>
        </w:rPr>
        <w:t xml:space="preserve">онрнда, </w:t>
      </w:r>
      <w:r>
        <w:rPr>
          <w:rFonts w:ascii="Times New Roman" w:eastAsia="Times New Roman" w:hAnsi="Times New Roman" w:cs="Times New Roman"/>
          <w:color w:val="000000"/>
          <w:sz w:val="28"/>
          <w:szCs w:val="28"/>
          <w:shd w:val="clear" w:color="auto" w:fill="FFFFFF"/>
          <w:lang w:val="uk-UA" w:eastAsia="ru-RU"/>
        </w:rPr>
        <w:t>увійшли навіть у конфлікт з Болеславом Лєшковичем (т. зв. Стидливим), з яким Конрад вів боротьбу за Краків.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Ця війна, розпочавшись приграничними спустошеннями, привела вкінці до досить важливого факту: окупації</w:t>
      </w:r>
      <w:r w:rsidR="009801E7">
        <w:rPr>
          <w:rFonts w:ascii="Times New Roman" w:eastAsia="Times New Roman" w:hAnsi="Times New Roman" w:cs="Times New Roman"/>
          <w:color w:val="000000"/>
          <w:sz w:val="28"/>
          <w:szCs w:val="28"/>
          <w:shd w:val="clear" w:color="auto" w:fill="FFFFFF"/>
          <w:lang w:val="uk-UA" w:eastAsia="ru-RU"/>
        </w:rPr>
        <w:t xml:space="preserve"> русинами Любліна. Галицький лі</w:t>
      </w:r>
      <w:r>
        <w:rPr>
          <w:rFonts w:ascii="Times New Roman" w:eastAsia="Times New Roman" w:hAnsi="Times New Roman" w:cs="Times New Roman"/>
          <w:color w:val="000000"/>
          <w:sz w:val="28"/>
          <w:szCs w:val="28"/>
          <w:shd w:val="clear" w:color="auto" w:fill="FFFFFF"/>
          <w:lang w:val="uk-UA" w:eastAsia="ru-RU"/>
        </w:rPr>
        <w:t>топис справді оповідає тільки, що під час цієї війни Данило з Васильком , об-ложивши Люблін, змусили люблінців до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того, що вони пообіцяли надалі „не помагати князю свому”</w:t>
      </w:r>
      <w:r>
        <w:rPr>
          <w:rFonts w:ascii="Times New Roman" w:eastAsia="Times New Roman" w:hAnsi="Times New Roman" w:cs="Times New Roman"/>
          <w:color w:val="000000"/>
          <w:sz w:val="28"/>
          <w:szCs w:val="28"/>
          <w:shd w:val="clear" w:color="auto" w:fill="FFFFFF"/>
          <w:vertAlign w:val="superscript"/>
          <w:lang w:val="uk-UA" w:eastAsia="ru-RU"/>
        </w:rPr>
        <w:t>:</w:t>
      </w:r>
      <w:r>
        <w:rPr>
          <w:rFonts w:ascii="Times New Roman" w:eastAsia="Times New Roman" w:hAnsi="Times New Roman" w:cs="Times New Roman"/>
          <w:color w:val="000000"/>
          <w:sz w:val="28"/>
          <w:szCs w:val="28"/>
          <w:shd w:val="clear" w:color="auto" w:fill="FFFFFF"/>
          <w:lang w:val="uk-UA" w:eastAsia="ru-RU"/>
        </w:rPr>
        <w:t>, але в польських річниках маємо виразну згадку, що русини (чи тоді, чи відразу потім) зовсім освоїли Люблін, для оборони його поста</w:t>
      </w:r>
      <w:r>
        <w:rPr>
          <w:rFonts w:ascii="Times New Roman" w:eastAsia="Times New Roman" w:hAnsi="Times New Roman" w:cs="Times New Roman"/>
          <w:color w:val="000000"/>
          <w:sz w:val="28"/>
          <w:szCs w:val="28"/>
          <w:shd w:val="clear" w:color="auto" w:fill="FFFFFF"/>
          <w:lang w:val="uk-UA" w:eastAsia="ru-RU"/>
        </w:rPr>
        <w:softHyphen/>
        <w:t>вили тут кам'яну вежу, відновили за-мок, і володіли ним якийсь час. Чи відібрали його потім поляки силоміць, чи повернув Да</w:t>
      </w:r>
      <w:r>
        <w:rPr>
          <w:rFonts w:ascii="Times New Roman" w:eastAsia="Times New Roman" w:hAnsi="Times New Roman" w:cs="Times New Roman"/>
          <w:color w:val="000000"/>
          <w:sz w:val="28"/>
          <w:szCs w:val="28"/>
          <w:shd w:val="clear" w:color="auto" w:fill="FFFFFF"/>
          <w:lang w:val="uk-UA" w:eastAsia="ru-RU"/>
        </w:rPr>
        <w:softHyphen/>
        <w:t>нило його сам, не знати, але цю другу можливість вважаю супроти тодішньої ситуації правдоподібнішою.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Після смерті Конрада бачимо Данила в згоді з обома лініями: краків</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ською і мазовецькою. З мазовецькими князями Романо</w:t>
      </w:r>
      <w:r>
        <w:rPr>
          <w:rFonts w:ascii="Times New Roman" w:eastAsia="Times New Roman" w:hAnsi="Times New Roman" w:cs="Times New Roman"/>
          <w:color w:val="000000"/>
          <w:sz w:val="28"/>
          <w:szCs w:val="28"/>
          <w:shd w:val="clear" w:color="auto" w:fill="FFFFFF"/>
          <w:lang w:val="uk-UA" w:eastAsia="ru-RU"/>
        </w:rPr>
        <w:softHyphen/>
        <w:t>вичі стояли в ближчих відносинах. Галицький літописець каже, що Данило мав вплив на Болеслава Конрадовича, бо він був одружений з його своячкою, донькою Олександра белзького. За його словами впливу Данила на Болеслава Конрадовича завдя</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чував Земовит, його брат, що дістав спадщину після брата — до того мав його намо</w:t>
      </w:r>
      <w:r>
        <w:rPr>
          <w:rFonts w:ascii="Times New Roman" w:eastAsia="Times New Roman" w:hAnsi="Times New Roman" w:cs="Times New Roman"/>
          <w:color w:val="000000"/>
          <w:sz w:val="28"/>
          <w:szCs w:val="28"/>
          <w:shd w:val="clear" w:color="auto" w:fill="FFFFFF"/>
          <w:lang w:val="uk-UA" w:eastAsia="ru-RU"/>
        </w:rPr>
        <w:softHyphen/>
        <w:t>вити Данило, і взагалі Данило і Василько вважають Земовита своїм протегованцем. Напр. закликаючи його в похід на ятвягів, вони в літопису ка</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жуть йому: „бачив ти від нас добро, іди ж тепер з нами на ятвягів“. Земовит теж оженився з якоюсь своячкою Ро</w:t>
      </w:r>
      <w:r>
        <w:rPr>
          <w:rFonts w:ascii="Times New Roman" w:eastAsia="Times New Roman" w:hAnsi="Times New Roman" w:cs="Times New Roman"/>
          <w:color w:val="000000"/>
          <w:sz w:val="28"/>
          <w:szCs w:val="28"/>
          <w:shd w:val="clear" w:color="auto" w:fill="FFFFFF"/>
          <w:lang w:val="uk-UA" w:eastAsia="ru-RU"/>
        </w:rPr>
        <w:softHyphen/>
        <w:t>мановичів Переяславою, рід котрої, одначе, точніше не відомий (не</w:t>
      </w:r>
      <w:r>
        <w:rPr>
          <w:rFonts w:ascii="Times New Roman" w:eastAsia="Times New Roman" w:hAnsi="Times New Roman" w:cs="Times New Roman"/>
          <w:color w:val="000000"/>
          <w:sz w:val="28"/>
          <w:szCs w:val="28"/>
          <w:shd w:val="clear" w:color="auto" w:fill="FFFFFF"/>
          <w:lang w:val="uk-UA" w:eastAsia="ru-RU"/>
        </w:rPr>
        <w:softHyphen/>
        <w:t>давно висловлено здогад, що то була донька Данила, але це тільки здогад). Він був діяльним помічником Данила в його заходах навколо підбивання ятвягів (наприкінці 1240-х і на початку 50-х рр.), але в цих походах допомагав Данилу також і Болеслав краківський. Вимушена участь русинів у поході Бурундая на Малопольщу (1259) не попсувала цих відносин, і перед смертю Данила вони були унормовані на з’їзді його з Болеславом у Тернаві.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Та ці відносини до Польщі не грали особливої ролі. Далеко важливіше значення мали відносини литовські.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Вище була мова про завзяту боротьбу, яку провадив з Литвою Роман. Його смерть широко відкрила ворота литовським нападам на Волинську зем</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лю. Літопис, зайнятий історією спадщини Романа, не перелічує точніше цих нападів, тільки принагідно згадує при подіях 1209-10 рр., що в ті часи „бЪда бЪ в земле ВолодимерьстЪй отъ воеванья литовьского и ятвяжьского“. Розу-міється, волин-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ські князі не переставали віддячувати Литві, але в часи тих політичних замі-шань про якусь сильнішу боротьбу з їх боку не можна думати, аж поки на Волині не осілися міцно Романовичі. Ця важлива переміна у політичному житті Волині була мабуть при</w:t>
      </w:r>
      <w:r>
        <w:rPr>
          <w:rFonts w:ascii="Times New Roman" w:eastAsia="Times New Roman" w:hAnsi="Times New Roman" w:cs="Times New Roman"/>
          <w:color w:val="000000"/>
          <w:sz w:val="28"/>
          <w:szCs w:val="28"/>
          <w:shd w:val="clear" w:color="auto" w:fill="FFFFFF"/>
          <w:lang w:val="uk-UA" w:eastAsia="ru-RU"/>
        </w:rPr>
        <w:softHyphen/>
        <w:t>чиною зміни у відносинах русько-литовських: наприкінці 1219 р. литовські і жемайтські князі уклали згоду з Романовичами, приславши своїх послів у Володимир. Це зменшило литовські напади - “бЪ земля спокойна“, каже літописець, але не так дуже, бо не всі литовські племена обіймала ця княжа організація, і</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ятвязькі племена, що не входили до цієї організації, далі вели свої напади. Все ж таки після угоди 1219 р. литовські напади стали рідшими, а окрім того вона дала Романовичам цінних союзників, котрих вони уживали у потребі проти Польщі.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Потім ми довший час не знаходимо докладніших відомостей про відносини до Литви. З однієї гадки бачимо, що наприкінці 1220-х р.р. Литва вважалася союзною, але Володимир пінський, що мав доручення стерегти Во-линь від ятвягів, побив Литву, коли вона вибралася на Польщу. Може бути, що це було причиною розриву: у 30-х і 40-х рр. бачимо одних литовських князів союзниками Данила, інші знову воюють його землю.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На тридцяті роки припадає сформування серед Литви першої більшої держави в руках Мендовга. Підбиваючи собі дрібніших литовських династів і сусідніх дрібних руських князів у басейні Німана, Мендовгу було наручно бути у союзі з сильнішими руськими князями - Романовичами, аби вони йому не перешкоджали у цих заходах. Він служив Романовичам своїми помічними полкам; окрім того нищив тих дрібних литовських династів, що давалися взнаки волинським і пінським землям (пінські тоді перебували під протекцією Романовичів); цього вистачало, аби оправдати такий союз в очах Романовичів, зайнятих тоді передовсім заходами навколо привернення своєї батьківщини.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Набіги литовських кунігасів і ятвязьких ватажків на руські землі тоді дійсно були дуже часті. Це бачимо з літописних записок, а ще більше — з за-мітки Карпіні, навіяної, очевидно, місцевими оповіданнями: він каже, що пе-реїздячи південною Волинню і Київщиною, дуже</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боявся литовців, „бо вони часто нападають на руські землі цілком несподівано“. Це привело вкінці</w:t>
      </w: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-79-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Данила до плану систематичної боротьби з ятвягами, </w:t>
      </w:r>
      <w:r>
        <w:rPr>
          <w:rFonts w:ascii="Times New Roman" w:eastAsia="Times New Roman" w:hAnsi="Times New Roman" w:cs="Times New Roman"/>
          <w:color w:val="000000"/>
          <w:sz w:val="28"/>
          <w:szCs w:val="28"/>
          <w:shd w:val="clear" w:color="auto" w:fill="FFFFFF"/>
          <w:lang w:eastAsia="ru-RU"/>
        </w:rPr>
        <w:t>наймен</w:t>
      </w:r>
      <w:r>
        <w:rPr>
          <w:rFonts w:ascii="Times New Roman" w:eastAsia="Times New Roman" w:hAnsi="Times New Roman" w:cs="Times New Roman"/>
          <w:color w:val="000000"/>
          <w:sz w:val="28"/>
          <w:szCs w:val="28"/>
          <w:shd w:val="clear" w:color="auto" w:fill="FFFFFF"/>
          <w:lang w:val="uk-UA" w:eastAsia="ru-RU"/>
        </w:rPr>
        <w:t>ш дисциплінова-ними і найбільш прикрими з цих напасників, на повне їх знищення. Цю боро-тьбу Данило розпочинає, покінчивши галиць</w:t>
      </w:r>
      <w:r w:rsidR="009801E7">
        <w:rPr>
          <w:rFonts w:ascii="Times New Roman" w:eastAsia="Times New Roman" w:hAnsi="Times New Roman" w:cs="Times New Roman"/>
          <w:color w:val="000000"/>
          <w:sz w:val="28"/>
          <w:szCs w:val="28"/>
          <w:shd w:val="clear" w:color="auto" w:fill="FFFFFF"/>
          <w:lang w:val="uk-UA" w:eastAsia="ru-RU"/>
        </w:rPr>
        <w:t>ку справу, в союзі з мазовецьки</w:t>
      </w:r>
      <w:r>
        <w:rPr>
          <w:rFonts w:ascii="Times New Roman" w:eastAsia="Times New Roman" w:hAnsi="Times New Roman" w:cs="Times New Roman"/>
          <w:color w:val="000000"/>
          <w:sz w:val="28"/>
          <w:szCs w:val="28"/>
          <w:shd w:val="clear" w:color="auto" w:fill="FFFFFF"/>
          <w:lang w:val="uk-UA" w:eastAsia="ru-RU"/>
        </w:rPr>
        <w:t>ми князями - Конрадом і його си</w:t>
      </w:r>
      <w:r>
        <w:rPr>
          <w:rFonts w:ascii="Times New Roman" w:eastAsia="Times New Roman" w:hAnsi="Times New Roman" w:cs="Times New Roman"/>
          <w:color w:val="000000"/>
          <w:sz w:val="28"/>
          <w:szCs w:val="28"/>
          <w:shd w:val="clear" w:color="auto" w:fill="FFFFFF"/>
          <w:lang w:val="uk-UA" w:eastAsia="ru-RU"/>
        </w:rPr>
        <w:softHyphen/>
        <w:t xml:space="preserve">нами, і рядом сильних і немилосердних спу-стошень, зі спаленням сіл, нищенням майна, вирізуванням або забиранням в полон осадників ятвязької землі, змусив частину ятвягів до покірності. Вони , як оповідає літописець, прирікли давати данину і обіцяли бути послушними: „работЪ </w:t>
      </w:r>
      <w:r>
        <w:rPr>
          <w:rFonts w:ascii="Times New Roman" w:eastAsia="Times New Roman" w:hAnsi="Times New Roman" w:cs="Times New Roman"/>
          <w:color w:val="000000"/>
          <w:sz w:val="28"/>
          <w:szCs w:val="28"/>
          <w:shd w:val="clear" w:color="auto" w:fill="FFFFFF"/>
          <w:lang w:eastAsia="ru-RU"/>
        </w:rPr>
        <w:t xml:space="preserve">быти ему и городы </w:t>
      </w:r>
      <w:r>
        <w:rPr>
          <w:rFonts w:ascii="Times New Roman" w:eastAsia="Times New Roman" w:hAnsi="Times New Roman" w:cs="Times New Roman"/>
          <w:color w:val="000000"/>
          <w:sz w:val="28"/>
          <w:szCs w:val="28"/>
          <w:shd w:val="clear" w:color="auto" w:fill="FFFFFF"/>
          <w:lang w:val="uk-UA" w:eastAsia="ru-RU"/>
        </w:rPr>
        <w:t xml:space="preserve">рубити в </w:t>
      </w:r>
      <w:r>
        <w:rPr>
          <w:rFonts w:ascii="Times New Roman" w:eastAsia="Times New Roman" w:hAnsi="Times New Roman" w:cs="Times New Roman"/>
          <w:color w:val="000000"/>
          <w:sz w:val="28"/>
          <w:szCs w:val="28"/>
          <w:shd w:val="clear" w:color="auto" w:fill="FFFFFF"/>
          <w:lang w:eastAsia="ru-RU"/>
        </w:rPr>
        <w:t xml:space="preserve">земли своей“ </w:t>
      </w:r>
      <w:r w:rsidR="009801E7">
        <w:rPr>
          <w:rFonts w:ascii="Times New Roman" w:eastAsia="Times New Roman" w:hAnsi="Times New Roman" w:cs="Times New Roman"/>
          <w:color w:val="000000"/>
          <w:sz w:val="28"/>
          <w:szCs w:val="28"/>
          <w:shd w:val="clear" w:color="auto" w:fill="FFFFFF"/>
          <w:lang w:val="uk-UA" w:eastAsia="ru-RU"/>
        </w:rPr>
        <w:t>(себто замки для Данило</w:t>
      </w:r>
      <w:r>
        <w:rPr>
          <w:rFonts w:ascii="Times New Roman" w:eastAsia="Times New Roman" w:hAnsi="Times New Roman" w:cs="Times New Roman"/>
          <w:color w:val="000000"/>
          <w:sz w:val="28"/>
          <w:szCs w:val="28"/>
          <w:shd w:val="clear" w:color="auto" w:fill="FFFFFF"/>
          <w:lang w:val="uk-UA" w:eastAsia="ru-RU"/>
        </w:rPr>
        <w:t>вих залог) і дали на те заручників (дЪти своя). Данило дійсно зібрав дань з них через свого воє</w:t>
      </w:r>
      <w:r>
        <w:rPr>
          <w:rFonts w:ascii="Times New Roman" w:eastAsia="Times New Roman" w:hAnsi="Times New Roman" w:cs="Times New Roman"/>
          <w:color w:val="000000"/>
          <w:sz w:val="28"/>
          <w:szCs w:val="28"/>
          <w:shd w:val="clear" w:color="auto" w:fill="FFFFFF"/>
          <w:lang w:val="uk-UA" w:eastAsia="ru-RU"/>
        </w:rPr>
        <w:softHyphen/>
        <w:t>воду і частину її послав у дар полякам: „на свідчення влади - аби знала земля лядська, що ятвяги платили дань королеві Да</w:t>
      </w:r>
      <w:r>
        <w:rPr>
          <w:rFonts w:ascii="Times New Roman" w:eastAsia="Times New Roman" w:hAnsi="Times New Roman" w:cs="Times New Roman"/>
          <w:color w:val="000000"/>
          <w:sz w:val="28"/>
          <w:szCs w:val="28"/>
          <w:shd w:val="clear" w:color="auto" w:fill="FFFFFF"/>
          <w:lang w:val="uk-UA" w:eastAsia="ru-RU"/>
        </w:rPr>
        <w:softHyphen/>
        <w:t xml:space="preserve">нилу“. Супроти німецьких рицарів Данило застеріг собі права на частину ятвязької території дипломатично: наприкінці 1254 р. він уклав трактат з пруськими рицарями, в якому ті визнавали за Данилом і його союзником Земовітом права на третину ятвязької землі. А та галантна посилка ятвязької </w:t>
      </w:r>
      <w:r>
        <w:rPr>
          <w:rFonts w:ascii="Times New Roman" w:eastAsia="Times New Roman" w:hAnsi="Times New Roman" w:cs="Times New Roman"/>
          <w:color w:val="000000"/>
          <w:sz w:val="28"/>
          <w:szCs w:val="28"/>
          <w:shd w:val="clear" w:color="auto" w:fill="FFFFFF"/>
          <w:lang w:eastAsia="ru-RU"/>
        </w:rPr>
        <w:t>дани</w:t>
      </w:r>
      <w:r>
        <w:rPr>
          <w:rFonts w:ascii="Times New Roman" w:eastAsia="Times New Roman" w:hAnsi="Times New Roman" w:cs="Times New Roman"/>
          <w:color w:val="000000"/>
          <w:sz w:val="28"/>
          <w:szCs w:val="28"/>
          <w:shd w:val="clear" w:color="auto" w:fill="FFFFFF"/>
          <w:lang w:val="uk-UA" w:eastAsia="ru-RU"/>
        </w:rPr>
        <w:t>ни до Польщі, оповіджена літописцем, мала на меті застерегти здобуту територію від польських претензій. Данило, видно, мав намір стати міцною ногою на ятвязькій землі.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Ще важливіші перспективи відкривали зносини Данила з Мендовгом. В наших звістках він виступає союзником Данила вперше в подіях 1237 р. і зі-стається таким і в 40-х роках. Данило навіть оженився з його племінницею. Але він мусив з часом спостерегти, що Мендовг занадто виростає і стає не-безпечним сусідом. Приводом до розриву сталося те, що Данило прийняв до себе братаничів Мендовга, своїх швагрів, Товтивила і Викинта, коли Мен</w:t>
      </w:r>
      <w:r>
        <w:rPr>
          <w:rFonts w:ascii="Times New Roman" w:eastAsia="Times New Roman" w:hAnsi="Times New Roman" w:cs="Times New Roman"/>
          <w:color w:val="000000"/>
          <w:sz w:val="28"/>
          <w:szCs w:val="28"/>
          <w:shd w:val="clear" w:color="auto" w:fill="FFFFFF"/>
          <w:lang w:val="uk-UA" w:eastAsia="ru-RU"/>
        </w:rPr>
        <w:softHyphen/>
        <w:t>довг їх вигнав з їх володінь. Літописець пояснює це родинними мотивами, що Данило пожалував їх як своїх свояків, але те, що він далі про Данила оповідає, вказує на існування у Данила пев</w:t>
      </w:r>
      <w:r>
        <w:rPr>
          <w:rFonts w:ascii="Times New Roman" w:eastAsia="Times New Roman" w:hAnsi="Times New Roman" w:cs="Times New Roman"/>
          <w:color w:val="000000"/>
          <w:sz w:val="28"/>
          <w:szCs w:val="28"/>
          <w:shd w:val="clear" w:color="auto" w:fill="FFFFFF"/>
          <w:lang w:val="uk-UA" w:eastAsia="ru-RU"/>
        </w:rPr>
        <w:softHyphen/>
        <w:t>ного плану: Данило, ухопившись за цю подію, задумав план ши</w:t>
      </w:r>
      <w:r>
        <w:rPr>
          <w:rFonts w:ascii="Times New Roman" w:eastAsia="Times New Roman" w:hAnsi="Times New Roman" w:cs="Times New Roman"/>
          <w:color w:val="000000"/>
          <w:sz w:val="28"/>
          <w:szCs w:val="28"/>
          <w:shd w:val="clear" w:color="auto" w:fill="FFFFFF"/>
          <w:lang w:val="uk-UA" w:eastAsia="ru-RU"/>
        </w:rPr>
        <w:softHyphen/>
        <w:t>рокої коаліції проти Мендовга. Він послав до польських князів, за</w:t>
      </w:r>
      <w:r>
        <w:rPr>
          <w:rFonts w:ascii="Times New Roman" w:eastAsia="Times New Roman" w:hAnsi="Times New Roman" w:cs="Times New Roman"/>
          <w:color w:val="000000"/>
          <w:sz w:val="28"/>
          <w:szCs w:val="28"/>
          <w:shd w:val="clear" w:color="auto" w:fill="FFFFFF"/>
          <w:lang w:val="uk-UA" w:eastAsia="ru-RU"/>
        </w:rPr>
        <w:softHyphen/>
        <w:t>кликаючи їх на війну: „прийшов час християнам ударити на поган, коли вони почали самі між собою воюватися“. Викинта він послав до пруських рицарів, аби притягнути їх до коаліції, та доручив йому підняти на Мендовга ятвягів і жмудь (Викинт і Товтивил самі були жмудськими династами). Це Викинту вдалося. Тільки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поляки Данила не підтримали. У всякому разі на Мендовга піднялася дуже грізна сила. Романовичі, здається, при цьому</w:t>
      </w:r>
      <w:r w:rsidR="009801E7">
        <w:rPr>
          <w:rFonts w:ascii="Times New Roman" w:eastAsia="Times New Roman" w:hAnsi="Times New Roman" w:cs="Times New Roman"/>
          <w:color w:val="000000"/>
          <w:sz w:val="28"/>
          <w:szCs w:val="28"/>
          <w:shd w:val="clear" w:color="auto" w:fill="FFFFFF"/>
          <w:lang w:val="uk-UA" w:eastAsia="ru-RU"/>
        </w:rPr>
        <w:t xml:space="preserve"> надіялись забрати собі німансь</w:t>
      </w:r>
      <w:r>
        <w:rPr>
          <w:rFonts w:ascii="Times New Roman" w:eastAsia="Times New Roman" w:hAnsi="Times New Roman" w:cs="Times New Roman"/>
          <w:color w:val="000000"/>
          <w:sz w:val="28"/>
          <w:szCs w:val="28"/>
          <w:shd w:val="clear" w:color="auto" w:fill="FFFFFF"/>
          <w:lang w:val="uk-UA" w:eastAsia="ru-RU"/>
        </w:rPr>
        <w:t xml:space="preserve">ку Русь (т. зв. Чорну). Війна почалася походом Романовичів на руські городи Німанського басейну: Здітов, Волковийськ, Вслоним. Про результат цього походу літопис досить невиразно каже, що Романовичі „поимаша </w:t>
      </w:r>
      <w:r>
        <w:rPr>
          <w:rFonts w:ascii="Times New Roman" w:eastAsia="Times New Roman" w:hAnsi="Times New Roman" w:cs="Times New Roman"/>
          <w:color w:val="000000"/>
          <w:sz w:val="28"/>
          <w:szCs w:val="28"/>
          <w:shd w:val="clear" w:color="auto" w:fill="FFFFFF"/>
          <w:lang w:eastAsia="ru-RU"/>
        </w:rPr>
        <w:t xml:space="preserve">грады </w:t>
      </w:r>
      <w:r w:rsidR="009801E7">
        <w:rPr>
          <w:rFonts w:ascii="Times New Roman" w:eastAsia="Times New Roman" w:hAnsi="Times New Roman" w:cs="Times New Roman"/>
          <w:color w:val="000000"/>
          <w:sz w:val="28"/>
          <w:szCs w:val="28"/>
          <w:shd w:val="clear" w:color="auto" w:fill="FFFFFF"/>
          <w:lang w:val="uk-UA" w:eastAsia="ru-RU"/>
        </w:rPr>
        <w:t>мно</w:t>
      </w:r>
      <w:r>
        <w:rPr>
          <w:rFonts w:ascii="Times New Roman" w:eastAsia="Times New Roman" w:hAnsi="Times New Roman" w:cs="Times New Roman"/>
          <w:color w:val="000000"/>
          <w:sz w:val="28"/>
          <w:szCs w:val="28"/>
          <w:shd w:val="clear" w:color="auto" w:fill="FFFFFF"/>
          <w:lang w:eastAsia="ru-RU"/>
        </w:rPr>
        <w:t>гы и взвратишася в домы»</w:t>
      </w:r>
      <w:r>
        <w:rPr>
          <w:rFonts w:ascii="Times New Roman" w:eastAsia="Times New Roman" w:hAnsi="Times New Roman" w:cs="Times New Roman"/>
          <w:color w:val="000000"/>
          <w:sz w:val="28"/>
          <w:szCs w:val="28"/>
          <w:shd w:val="clear" w:color="auto" w:fill="FFFFFF"/>
          <w:vertAlign w:val="superscript"/>
          <w:lang w:eastAsia="ru-RU"/>
        </w:rPr>
        <w:t>1</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У подальшому плані Романовичів було - здобути Новгородок.</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Але коаліція розбилася: Мендовг відтягнув пруських рицарів, заявивши їм свою охоту охреститися. Спекавшись німців, він встиг відтягнути також від Романовичів ятвягів і жмудь. Лишилися Рома</w:t>
      </w:r>
      <w:r>
        <w:rPr>
          <w:rFonts w:ascii="Times New Roman" w:eastAsia="Times New Roman" w:hAnsi="Times New Roman" w:cs="Times New Roman"/>
          <w:color w:val="000000"/>
          <w:sz w:val="28"/>
          <w:szCs w:val="28"/>
          <w:shd w:val="clear" w:color="auto" w:fill="FFFFFF"/>
          <w:lang w:val="uk-UA" w:eastAsia="ru-RU"/>
        </w:rPr>
        <w:softHyphen/>
        <w:t>новичі. Новгородка їм здобути не вдалося, спустошили тільки Новгородську землю; зате взяли Гродно на Німані</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Мендовгу дуже хотілось помиритися з ними, бо його союз з німцями, за котрий він мусив дорого заплатити, був тільки дипломатичною штукою, а союз Романовичів з його племінниками відкривав дуже небезпечну стежку для інших литовських династів, невдоволених монархічними змаганнями Мендовга. Вже після кампанії 1252 р. Мендовг присилав послів до Данила, “хотя мира” і пропонуючи якийсь новий шлюб. За посередництвом Мендовгового сина Войшелка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чоловіка перейнятого впливами руської культури, згода десь наприкінці 1254 р. дійсно прийшла до кінця: найменшого з Даниловичів - Шварна, ще малого, заручено з Мендовговою донькою; старшому його брату Роману, що повернувся тоді з своєї австрійської авантюри, Мендовг дав Новгородок, давнішу волость Войшелка, а Войшелк передав йому ще і свою волость: Вслоним, Волковийськ і всі інші городи, бо сам він постановив постригтися в ченці на Атосі. Він туди і подався був, та не мігши дійти, вернувся з дороги і став жити недалеко від Новгородка, заснувавши тут собі монастир</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Ця </w:t>
      </w:r>
      <w:r>
        <w:rPr>
          <w:rFonts w:ascii="Times New Roman" w:eastAsia="Times New Roman" w:hAnsi="Times New Roman" w:cs="Times New Roman"/>
          <w:color w:val="000000"/>
          <w:sz w:val="28"/>
          <w:szCs w:val="28"/>
          <w:shd w:val="clear" w:color="auto" w:fill="FFFFFF"/>
          <w:lang w:eastAsia="ru-RU"/>
        </w:rPr>
        <w:t>у</w:t>
      </w:r>
      <w:r>
        <w:rPr>
          <w:rFonts w:ascii="Times New Roman" w:eastAsia="Times New Roman" w:hAnsi="Times New Roman" w:cs="Times New Roman"/>
          <w:color w:val="000000"/>
          <w:sz w:val="28"/>
          <w:szCs w:val="28"/>
          <w:shd w:val="clear" w:color="auto" w:fill="FFFFFF"/>
          <w:lang w:val="uk-UA" w:eastAsia="ru-RU"/>
        </w:rPr>
        <w:t xml:space="preserve">года 1254 р., разом з довершеним біля того ж часу завоюванням ят-вязької землі далеко розсували границі Данилової держави на північ. Турово-пінська земля була тепер </w:t>
      </w:r>
      <w:r>
        <w:rPr>
          <w:rFonts w:ascii="Times New Roman" w:eastAsia="Times New Roman" w:hAnsi="Times New Roman" w:cs="Times New Roman"/>
          <w:color w:val="000000"/>
          <w:sz w:val="28"/>
          <w:szCs w:val="28"/>
          <w:shd w:val="clear" w:color="auto" w:fill="FFFFFF"/>
          <w:lang w:eastAsia="ru-RU"/>
        </w:rPr>
        <w:t xml:space="preserve">защеплена </w:t>
      </w:r>
      <w:r>
        <w:rPr>
          <w:rFonts w:ascii="Times New Roman" w:eastAsia="Times New Roman" w:hAnsi="Times New Roman" w:cs="Times New Roman"/>
          <w:color w:val="000000"/>
          <w:sz w:val="28"/>
          <w:szCs w:val="28"/>
          <w:shd w:val="clear" w:color="auto" w:fill="FFFFFF"/>
          <w:lang w:val="uk-UA" w:eastAsia="ru-RU"/>
        </w:rPr>
        <w:t xml:space="preserve">(?) між волостями Романовичів, і пінські князі фактично переходили у їх підлеглих.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Ще важливішою була </w:t>
      </w:r>
      <w:r>
        <w:rPr>
          <w:rFonts w:ascii="Times New Roman" w:eastAsia="Times New Roman" w:hAnsi="Times New Roman" w:cs="Times New Roman"/>
          <w:color w:val="000000"/>
          <w:sz w:val="28"/>
          <w:szCs w:val="28"/>
          <w:shd w:val="clear" w:color="auto" w:fill="FFFFFF"/>
          <w:lang w:eastAsia="ru-RU"/>
        </w:rPr>
        <w:t xml:space="preserve">перспектива </w:t>
      </w:r>
      <w:r>
        <w:rPr>
          <w:rFonts w:ascii="Times New Roman" w:eastAsia="Times New Roman" w:hAnsi="Times New Roman" w:cs="Times New Roman"/>
          <w:color w:val="000000"/>
          <w:sz w:val="28"/>
          <w:szCs w:val="28"/>
          <w:shd w:val="clear" w:color="auto" w:fill="FFFFFF"/>
          <w:lang w:val="uk-UA" w:eastAsia="ru-RU"/>
        </w:rPr>
        <w:t>подальшого розширення політичного впливу галицьких князів на литовські племена через тих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Іпат. с. 542 (1250). </w:t>
      </w: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Походи 1251—2 р.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 xml:space="preserve">Іпат.с.541-4, 551, 567—8, 1 Новг. 283—4; коментар </w:t>
      </w:r>
      <w:r w:rsidR="009801E7">
        <w:rPr>
          <w:rFonts w:ascii="Times New Roman" w:eastAsia="Times New Roman" w:hAnsi="Times New Roman" w:cs="Times New Roman"/>
          <w:color w:val="000000"/>
          <w:sz w:val="24"/>
          <w:szCs w:val="24"/>
          <w:shd w:val="clear" w:color="auto" w:fill="FFFFFF"/>
          <w:lang w:val="uk-UA" w:eastAsia="ru-RU"/>
        </w:rPr>
        <w:t>до цих звісток з монографії Лят</w:t>
      </w:r>
      <w:r>
        <w:rPr>
          <w:rFonts w:ascii="Times New Roman" w:eastAsia="Times New Roman" w:hAnsi="Times New Roman" w:cs="Times New Roman"/>
          <w:color w:val="000000"/>
          <w:sz w:val="24"/>
          <w:szCs w:val="24"/>
          <w:shd w:val="clear" w:color="auto" w:fill="FFFFFF"/>
          <w:lang w:val="uk-UA" w:eastAsia="ru-RU"/>
        </w:rPr>
        <w:t xml:space="preserve">ковского </w:t>
      </w:r>
      <w:r>
        <w:rPr>
          <w:rFonts w:ascii="Times New Roman" w:eastAsia="Times New Roman" w:hAnsi="Times New Roman" w:cs="Times New Roman"/>
          <w:bCs/>
          <w:color w:val="000000"/>
          <w:sz w:val="24"/>
          <w:szCs w:val="24"/>
          <w:shd w:val="clear" w:color="auto" w:fill="FFFFFF"/>
          <w:lang w:val="en-US" w:eastAsia="ru-RU"/>
        </w:rPr>
        <w:t>Mendog</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Rozprawy</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de-DE" w:eastAsia="ru-RU"/>
        </w:rPr>
        <w:t>wydz</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de-DE" w:eastAsia="ru-RU"/>
        </w:rPr>
        <w:t xml:space="preserve">hist.-filozof. </w:t>
      </w:r>
      <w:r>
        <w:rPr>
          <w:rFonts w:ascii="Times New Roman" w:eastAsia="Times New Roman" w:hAnsi="Times New Roman" w:cs="Times New Roman"/>
          <w:bCs/>
          <w:color w:val="000000"/>
          <w:sz w:val="24"/>
          <w:szCs w:val="24"/>
          <w:shd w:val="clear" w:color="auto" w:fill="FFFFFF"/>
          <w:lang w:val="en-US" w:eastAsia="ru-RU"/>
        </w:rPr>
        <w:t>XX</w:t>
      </w:r>
      <w:r>
        <w:rPr>
          <w:rFonts w:ascii="Times New Roman" w:eastAsia="Times New Roman" w:hAnsi="Times New Roman" w:cs="Times New Roman"/>
          <w:color w:val="000000"/>
          <w:sz w:val="24"/>
          <w:szCs w:val="24"/>
          <w:shd w:val="clear" w:color="auto" w:fill="FFFFFF"/>
          <w:lang w:val="de-DE" w:eastAsia="ru-RU"/>
        </w:rPr>
        <w:t xml:space="preserve">VIII) </w:t>
      </w:r>
      <w:r>
        <w:rPr>
          <w:rFonts w:ascii="Times New Roman" w:eastAsia="Times New Roman" w:hAnsi="Times New Roman" w:cs="Times New Roman"/>
          <w:color w:val="000000"/>
          <w:sz w:val="24"/>
          <w:szCs w:val="24"/>
          <w:shd w:val="clear" w:color="auto" w:fill="FFFFFF"/>
          <w:lang w:val="uk-UA" w:eastAsia="ru-RU"/>
        </w:rPr>
        <w:t xml:space="preserve">розд. </w:t>
      </w:r>
      <w:r>
        <w:rPr>
          <w:rFonts w:ascii="Times New Roman" w:eastAsia="Times New Roman" w:hAnsi="Times New Roman" w:cs="Times New Roman"/>
          <w:color w:val="000000"/>
          <w:sz w:val="24"/>
          <w:szCs w:val="24"/>
          <w:shd w:val="clear" w:color="auto" w:fill="FFFFFF"/>
          <w:lang w:val="de-DE" w:eastAsia="ru-RU"/>
        </w:rPr>
        <w:t xml:space="preserve">IV </w:t>
      </w:r>
      <w:r>
        <w:rPr>
          <w:rFonts w:ascii="Times New Roman" w:eastAsia="Times New Roman" w:hAnsi="Times New Roman" w:cs="Times New Roman"/>
          <w:color w:val="000000"/>
          <w:sz w:val="24"/>
          <w:szCs w:val="24"/>
          <w:shd w:val="clear" w:color="auto" w:fill="FFFFFF"/>
          <w:lang w:val="uk-UA" w:eastAsia="ru-RU"/>
        </w:rPr>
        <w:t>і далі.</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-81-</w:t>
      </w:r>
    </w:p>
    <w:p w:rsidR="009801E7" w:rsidRDefault="009801E7"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9801E7" w:rsidRDefault="009801E7" w:rsidP="00CB294F">
      <w:pPr>
        <w:spacing w:after="0" w:line="240" w:lineRule="auto"/>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посаджених у литовських аннексах Данилов</w:t>
      </w:r>
      <w:r w:rsidR="009801E7">
        <w:rPr>
          <w:rFonts w:ascii="Times New Roman" w:eastAsia="Times New Roman" w:hAnsi="Times New Roman" w:cs="Times New Roman"/>
          <w:color w:val="000000"/>
          <w:sz w:val="28"/>
          <w:szCs w:val="28"/>
          <w:shd w:val="clear" w:color="auto" w:fill="FFFFFF"/>
          <w:lang w:val="uk-UA" w:eastAsia="ru-RU"/>
        </w:rPr>
        <w:t>ичів. Але ці успіхи (власне єди</w:t>
      </w:r>
      <w:r>
        <w:rPr>
          <w:rFonts w:ascii="Times New Roman" w:eastAsia="Times New Roman" w:hAnsi="Times New Roman" w:cs="Times New Roman"/>
          <w:color w:val="000000"/>
          <w:sz w:val="28"/>
          <w:szCs w:val="28"/>
          <w:shd w:val="clear" w:color="auto" w:fill="FFFFFF"/>
          <w:lang w:val="uk-UA" w:eastAsia="ru-RU"/>
        </w:rPr>
        <w:t>ний серйозніший успіх заграничної політики Да</w:t>
      </w:r>
      <w:r>
        <w:rPr>
          <w:rFonts w:ascii="Times New Roman" w:eastAsia="Times New Roman" w:hAnsi="Times New Roman" w:cs="Times New Roman"/>
          <w:color w:val="000000"/>
          <w:sz w:val="28"/>
          <w:szCs w:val="28"/>
          <w:shd w:val="clear" w:color="auto" w:fill="FFFFFF"/>
          <w:lang w:val="uk-UA" w:eastAsia="ru-RU"/>
        </w:rPr>
        <w:softHyphen/>
        <w:t>нила) були дуже не тривкі. Мендовг слідом розсварився з Рома</w:t>
      </w:r>
      <w:r>
        <w:rPr>
          <w:rFonts w:ascii="Times New Roman" w:eastAsia="Times New Roman" w:hAnsi="Times New Roman" w:cs="Times New Roman"/>
          <w:color w:val="000000"/>
          <w:sz w:val="28"/>
          <w:szCs w:val="28"/>
          <w:shd w:val="clear" w:color="auto" w:fill="FFFFFF"/>
          <w:lang w:val="uk-UA" w:eastAsia="ru-RU"/>
        </w:rPr>
        <w:softHyphen/>
        <w:t xml:space="preserve">ном, відібрав у нього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схопив його самого (десь в р.1258), і в цій боротьбі Роман потім, </w:t>
      </w:r>
      <w:r w:rsidR="009801E7">
        <w:rPr>
          <w:rFonts w:ascii="Times New Roman" w:eastAsia="Times New Roman" w:hAnsi="Times New Roman" w:cs="Times New Roman"/>
          <w:color w:val="000000"/>
          <w:sz w:val="28"/>
          <w:szCs w:val="28"/>
          <w:shd w:val="clear" w:color="auto" w:fill="FFFFFF"/>
          <w:lang w:val="uk-UA" w:eastAsia="ru-RU"/>
        </w:rPr>
        <w:t>здається, наклав голо</w:t>
      </w:r>
      <w:r>
        <w:rPr>
          <w:rFonts w:ascii="Times New Roman" w:eastAsia="Times New Roman" w:hAnsi="Times New Roman" w:cs="Times New Roman"/>
          <w:color w:val="000000"/>
          <w:sz w:val="28"/>
          <w:szCs w:val="28"/>
          <w:shd w:val="clear" w:color="auto" w:fill="FFFFFF"/>
          <w:lang w:val="uk-UA" w:eastAsia="ru-RU"/>
        </w:rPr>
        <w:t>вою. При</w:t>
      </w:r>
      <w:r>
        <w:rPr>
          <w:rFonts w:ascii="Times New Roman" w:eastAsia="Times New Roman" w:hAnsi="Times New Roman" w:cs="Times New Roman"/>
          <w:color w:val="000000"/>
          <w:sz w:val="28"/>
          <w:szCs w:val="28"/>
          <w:shd w:val="clear" w:color="auto" w:fill="FFFFFF"/>
          <w:lang w:val="uk-UA" w:eastAsia="ru-RU"/>
        </w:rPr>
        <w:softHyphen/>
        <w:t>чиною була мабуть участь Василька у поході Бурундая на Литву; принаймні тим фактом мотивує Волинськи</w:t>
      </w:r>
      <w:r w:rsidR="009801E7">
        <w:rPr>
          <w:rFonts w:ascii="Times New Roman" w:eastAsia="Times New Roman" w:hAnsi="Times New Roman" w:cs="Times New Roman"/>
          <w:color w:val="000000"/>
          <w:sz w:val="28"/>
          <w:szCs w:val="28"/>
          <w:shd w:val="clear" w:color="auto" w:fill="FFFFFF"/>
          <w:lang w:val="uk-UA" w:eastAsia="ru-RU"/>
        </w:rPr>
        <w:t>й літопис напад Мендовгових лит</w:t>
      </w:r>
      <w:r>
        <w:rPr>
          <w:rFonts w:ascii="Times New Roman" w:eastAsia="Times New Roman" w:hAnsi="Times New Roman" w:cs="Times New Roman"/>
          <w:color w:val="000000"/>
          <w:sz w:val="28"/>
          <w:szCs w:val="28"/>
          <w:shd w:val="clear" w:color="auto" w:fill="FFFFFF"/>
          <w:lang w:val="uk-UA" w:eastAsia="ru-RU"/>
        </w:rPr>
        <w:t>винів на волинські землі у 1262 р. Хоч недобровільна в дійсності, ця участь Василька у татарському поході могла послужити добрим приводом для розриву. Неприязні відносини тривали, здається, до самої смерті Мендовга, і вже після смерті Да</w:t>
      </w:r>
      <w:r>
        <w:rPr>
          <w:rFonts w:ascii="Times New Roman" w:eastAsia="Times New Roman" w:hAnsi="Times New Roman" w:cs="Times New Roman"/>
          <w:color w:val="000000"/>
          <w:sz w:val="28"/>
          <w:szCs w:val="28"/>
          <w:shd w:val="clear" w:color="auto" w:fill="FFFFFF"/>
          <w:lang w:val="uk-UA" w:eastAsia="ru-RU"/>
        </w:rPr>
        <w:softHyphen/>
        <w:t>нила настала зміна і нова блискуча комбінація: князювання Шварна Даниловича на столі Мендовга, на жаль тільки — таке ж ефемерне, як і князювання Романа у волостях Войшелка.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Різноманітні, широкі політичні плани і зносини Данила мають взагалі ту хибу, що не тримаються купи: бракує їм послідовності і енергії у реалізації, і тому його заходи виходять такими урив</w:t>
      </w:r>
      <w:r>
        <w:rPr>
          <w:rFonts w:ascii="Times New Roman" w:eastAsia="Times New Roman" w:hAnsi="Times New Roman" w:cs="Times New Roman"/>
          <w:color w:val="000000"/>
          <w:sz w:val="28"/>
          <w:szCs w:val="28"/>
          <w:shd w:val="clear" w:color="auto" w:fill="FFFFFF"/>
          <w:lang w:val="uk-UA" w:eastAsia="ru-RU"/>
        </w:rPr>
        <w:softHyphen/>
        <w:t>ковими, а результати зовсім ілюзорними. Пояснювати це в значній мірі треба впливом татарських відносин: татарська сила все висіла дамокловим мечем над Даниловими заходами, вона паралізувала його сили, підтинала його енергію, і широкий розмах його полі</w:t>
      </w:r>
      <w:r>
        <w:rPr>
          <w:rFonts w:ascii="Times New Roman" w:eastAsia="Times New Roman" w:hAnsi="Times New Roman" w:cs="Times New Roman"/>
          <w:color w:val="000000"/>
          <w:sz w:val="28"/>
          <w:szCs w:val="28"/>
          <w:shd w:val="clear" w:color="auto" w:fill="FFFFFF"/>
          <w:lang w:val="uk-UA" w:eastAsia="ru-RU"/>
        </w:rPr>
        <w:softHyphen/>
        <w:t>тики упадав безсило. Очевидно, супроти цього нового політич</w:t>
      </w:r>
      <w:r>
        <w:rPr>
          <w:rFonts w:ascii="Times New Roman" w:eastAsia="Times New Roman" w:hAnsi="Times New Roman" w:cs="Times New Roman"/>
          <w:color w:val="000000"/>
          <w:sz w:val="28"/>
          <w:szCs w:val="28"/>
          <w:shd w:val="clear" w:color="auto" w:fill="FFFFFF"/>
          <w:lang w:val="uk-UA" w:eastAsia="ru-RU"/>
        </w:rPr>
        <w:softHyphen/>
        <w:t>ного чинника можливі були два виходи: або за всяку ціну встано</w:t>
      </w:r>
      <w:r>
        <w:rPr>
          <w:rFonts w:ascii="Times New Roman" w:eastAsia="Times New Roman" w:hAnsi="Times New Roman" w:cs="Times New Roman"/>
          <w:color w:val="000000"/>
          <w:sz w:val="28"/>
          <w:szCs w:val="28"/>
          <w:shd w:val="clear" w:color="auto" w:fill="FFFFFF"/>
          <w:lang w:val="uk-UA" w:eastAsia="ru-RU"/>
        </w:rPr>
        <w:softHyphen/>
        <w:t>вити з ним якісь добрі відносини, і забезпечивши собі його не</w:t>
      </w:r>
      <w:r>
        <w:rPr>
          <w:rFonts w:ascii="Times New Roman" w:eastAsia="Times New Roman" w:hAnsi="Times New Roman" w:cs="Times New Roman"/>
          <w:color w:val="000000"/>
          <w:sz w:val="28"/>
          <w:szCs w:val="28"/>
          <w:shd w:val="clear" w:color="auto" w:fill="FFFFFF"/>
          <w:lang w:val="uk-UA" w:eastAsia="ru-RU"/>
        </w:rPr>
        <w:softHyphen/>
        <w:t>йтральність або навіть і прихильність, будувати собі всякі інші політичні плани - так зробили потім московські князі, так по</w:t>
      </w:r>
      <w:r>
        <w:rPr>
          <w:rFonts w:ascii="Times New Roman" w:eastAsia="Times New Roman" w:hAnsi="Times New Roman" w:cs="Times New Roman"/>
          <w:color w:val="000000"/>
          <w:sz w:val="28"/>
          <w:szCs w:val="28"/>
          <w:shd w:val="clear" w:color="auto" w:fill="FFFFFF"/>
          <w:lang w:val="uk-UA" w:eastAsia="ru-RU"/>
        </w:rPr>
        <w:softHyphen/>
        <w:t>ступали до певної міри і Даниловичі, - або відкласти всякі інші плани і відатися цілком організації сил для боротьби з ордою. Не підлягає сумніву, що Данило тримався цієї другої гадки. Його покора перед татарами була вимушеною, як ми ба</w:t>
      </w:r>
      <w:r>
        <w:rPr>
          <w:rFonts w:ascii="Times New Roman" w:eastAsia="Times New Roman" w:hAnsi="Times New Roman" w:cs="Times New Roman"/>
          <w:color w:val="000000"/>
          <w:sz w:val="28"/>
          <w:szCs w:val="28"/>
          <w:shd w:val="clear" w:color="auto" w:fill="FFFFFF"/>
          <w:lang w:val="uk-UA" w:eastAsia="ru-RU"/>
        </w:rPr>
        <w:softHyphen/>
        <w:t>чили, і він, очевидно, тільки чекав принагідної хвилі та хапався за різні політичні комбінації для збільшення своїх сил до боротьби з Ордою. Але з цих комбіцаций не виходило нічого, сили Данила для такої боротьби зіставалися замалі,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а тим часом від</w:t>
      </w:r>
      <w:r>
        <w:rPr>
          <w:rFonts w:ascii="Times New Roman" w:eastAsia="Times New Roman" w:hAnsi="Times New Roman" w:cs="Times New Roman"/>
          <w:color w:val="000000"/>
          <w:sz w:val="28"/>
          <w:szCs w:val="28"/>
          <w:shd w:val="clear" w:color="auto" w:fill="FFFFFF"/>
          <w:lang w:val="uk-UA" w:eastAsia="ru-RU"/>
        </w:rPr>
        <w:softHyphen/>
        <w:t>носини до Орди зіставалися неупорядкованими, і ц</w:t>
      </w:r>
      <w:r>
        <w:rPr>
          <w:rFonts w:ascii="Times New Roman" w:eastAsia="Times New Roman" w:hAnsi="Times New Roman" w:cs="Times New Roman"/>
          <w:color w:val="000000"/>
          <w:sz w:val="28"/>
          <w:szCs w:val="28"/>
          <w:shd w:val="clear" w:color="auto" w:fill="FFFFFF"/>
          <w:lang w:eastAsia="ru-RU"/>
        </w:rPr>
        <w:t xml:space="preserve">е </w:t>
      </w:r>
      <w:r>
        <w:rPr>
          <w:rFonts w:ascii="Times New Roman" w:eastAsia="Times New Roman" w:hAnsi="Times New Roman" w:cs="Times New Roman"/>
          <w:color w:val="000000"/>
          <w:sz w:val="28"/>
          <w:szCs w:val="28"/>
          <w:shd w:val="clear" w:color="auto" w:fill="FFFFFF"/>
          <w:lang w:val="uk-UA" w:eastAsia="ru-RU"/>
        </w:rPr>
        <w:t>підтинало Данила. Через це його політика від татарського приходу має такий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хаотичний, і при всіх своїх рицарських принадах і шумних часами розмахах - досить анемічний характер.</w:t>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Ми спинилися у татарських відносинах на тому моменті, коли Данило повернувся з своєї подорожі в Орду, весною 1246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признавши себе татар-ським васалом, з гірким почуттям обиди в</w:t>
      </w:r>
      <w:r w:rsidR="00F26265">
        <w:rPr>
          <w:rFonts w:ascii="Times New Roman" w:eastAsia="Times New Roman" w:hAnsi="Times New Roman" w:cs="Times New Roman"/>
          <w:color w:val="000000"/>
          <w:sz w:val="28"/>
          <w:szCs w:val="28"/>
          <w:shd w:val="clear" w:color="auto" w:fill="FFFFFF"/>
          <w:lang w:val="uk-UA" w:eastAsia="ru-RU"/>
        </w:rPr>
        <w:t>ід цього несподіваного принижен</w:t>
      </w:r>
      <w:r>
        <w:rPr>
          <w:rFonts w:ascii="Times New Roman" w:eastAsia="Times New Roman" w:hAnsi="Times New Roman" w:cs="Times New Roman"/>
          <w:color w:val="000000"/>
          <w:sz w:val="28"/>
          <w:szCs w:val="28"/>
          <w:shd w:val="clear" w:color="auto" w:fill="FFFFFF"/>
          <w:lang w:val="uk-UA" w:eastAsia="ru-RU"/>
        </w:rPr>
        <w:t>ня. Але це приниження вважав і він і його</w:t>
      </w:r>
      <w:r w:rsidR="00F26265">
        <w:rPr>
          <w:rFonts w:ascii="Times New Roman" w:eastAsia="Times New Roman" w:hAnsi="Times New Roman" w:cs="Times New Roman"/>
          <w:color w:val="000000"/>
          <w:sz w:val="28"/>
          <w:szCs w:val="28"/>
          <w:shd w:val="clear" w:color="auto" w:fill="FFFFFF"/>
          <w:lang w:val="uk-UA" w:eastAsia="ru-RU"/>
        </w:rPr>
        <w:t xml:space="preserve"> люди тільки тимчасовим. Літопи</w:t>
      </w:r>
      <w:r>
        <w:rPr>
          <w:rFonts w:ascii="Times New Roman" w:eastAsia="Times New Roman" w:hAnsi="Times New Roman" w:cs="Times New Roman"/>
          <w:color w:val="000000"/>
          <w:sz w:val="28"/>
          <w:szCs w:val="28"/>
          <w:shd w:val="clear" w:color="auto" w:fill="FFFFFF"/>
          <w:lang w:val="uk-UA" w:eastAsia="ru-RU"/>
        </w:rPr>
        <w:t xml:space="preserve">сець пояснює покору Данила тим, що тоді він ще “не </w:t>
      </w:r>
      <w:r>
        <w:rPr>
          <w:rFonts w:ascii="Times New Roman" w:eastAsia="Times New Roman" w:hAnsi="Times New Roman" w:cs="Times New Roman"/>
          <w:color w:val="000000"/>
          <w:sz w:val="28"/>
          <w:szCs w:val="28"/>
          <w:shd w:val="clear" w:color="auto" w:fill="FFFFFF"/>
          <w:lang w:eastAsia="ru-RU"/>
        </w:rPr>
        <w:t>утвердилъ</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 xml:space="preserve">бЪ землЪ </w:t>
      </w:r>
      <w:r>
        <w:rPr>
          <w:rFonts w:ascii="Times New Roman" w:eastAsia="Times New Roman" w:hAnsi="Times New Roman" w:cs="Times New Roman"/>
          <w:color w:val="000000"/>
          <w:sz w:val="28"/>
          <w:szCs w:val="28"/>
          <w:shd w:val="clear" w:color="auto" w:fill="FFFFFF"/>
          <w:lang w:val="uk-UA" w:eastAsia="ru-RU"/>
        </w:rPr>
        <w:t xml:space="preserve">своея городьґ". Коли й припустити в цих словах певну антиципацію пізніших фактів, то у всякому разі пізніша політика Данила показує, що він не </w:t>
      </w:r>
      <w:r w:rsidR="00F26265">
        <w:rPr>
          <w:rFonts w:ascii="Times New Roman" w:eastAsia="Times New Roman" w:hAnsi="Times New Roman" w:cs="Times New Roman"/>
          <w:color w:val="000000"/>
          <w:sz w:val="28"/>
          <w:szCs w:val="28"/>
          <w:shd w:val="clear" w:color="auto" w:fill="FFFFFF"/>
          <w:lang w:val="uk-UA" w:eastAsia="ru-RU"/>
        </w:rPr>
        <w:t>мав на</w:t>
      </w:r>
      <w:r>
        <w:rPr>
          <w:rFonts w:ascii="Times New Roman" w:eastAsia="Times New Roman" w:hAnsi="Times New Roman" w:cs="Times New Roman"/>
          <w:color w:val="000000"/>
          <w:sz w:val="28"/>
          <w:szCs w:val="28"/>
          <w:shd w:val="clear" w:color="auto" w:fill="FFFFFF"/>
          <w:lang w:val="uk-UA" w:eastAsia="ru-RU"/>
        </w:rPr>
        <w:t>міру залишатися слухняним слугою татарського хана. Під впливом оповідань легата про заходи навколо opганізації християнського союзу проти татар, і тих поголосок про новий похід татар на західну Європу, що справді робили такий союз потрібним для всієї Європи, Данило фантазує про можливість спротиву татарам за допомогою того християнського союзу; але що саму гадку про боротьбу з Ордою не піддала йому сама тільки перспектива цього союзу, видно з того, що і розчарувавшися слідом у своїх надіях на Європу, Данило веде далі до конфлікту з Ордою.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Конфлікт цей окреслився досить скоро після подорожі Данила до Орди. Оповідаючи про прихід Бурундая на місце давнішого приграничного татарсь-кого воєводи Куремси, літописець каже, що Данило “держаше рать с Курем-сою и николиже не бояся </w:t>
      </w:r>
      <w:r>
        <w:rPr>
          <w:rFonts w:ascii="Times New Roman" w:eastAsia="Times New Roman" w:hAnsi="Times New Roman" w:cs="Times New Roman"/>
          <w:color w:val="000000"/>
          <w:sz w:val="28"/>
          <w:szCs w:val="28"/>
          <w:shd w:val="clear" w:color="auto" w:fill="FFFFFF"/>
          <w:lang w:eastAsia="ru-RU"/>
        </w:rPr>
        <w:t xml:space="preserve">Куремсы». </w:t>
      </w:r>
      <w:r>
        <w:rPr>
          <w:rFonts w:ascii="Times New Roman" w:eastAsia="Times New Roman" w:hAnsi="Times New Roman" w:cs="Times New Roman"/>
          <w:color w:val="000000"/>
          <w:sz w:val="28"/>
          <w:szCs w:val="28"/>
          <w:shd w:val="clear" w:color="auto" w:fill="FFFFFF"/>
          <w:lang w:val="uk-UA" w:eastAsia="ru-RU"/>
        </w:rPr>
        <w:t>Отже перед приходом Бурундая була вже якась досить довга воєнна стадія. Про два походи Куремси на Галичину 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Волинь літописець згадує в р. 1253-4, але </w:t>
      </w:r>
      <w:r w:rsidR="00F26265">
        <w:rPr>
          <w:rFonts w:ascii="Times New Roman" w:eastAsia="Times New Roman" w:hAnsi="Times New Roman" w:cs="Times New Roman"/>
          <w:color w:val="000000"/>
          <w:sz w:val="28"/>
          <w:szCs w:val="28"/>
          <w:shd w:val="clear" w:color="auto" w:fill="FFFFFF"/>
          <w:lang w:val="uk-UA" w:eastAsia="ru-RU"/>
        </w:rPr>
        <w:t>ці походи мусили бути попередже</w:t>
      </w:r>
      <w:r>
        <w:rPr>
          <w:rFonts w:ascii="Times New Roman" w:eastAsia="Times New Roman" w:hAnsi="Times New Roman" w:cs="Times New Roman"/>
          <w:color w:val="000000"/>
          <w:sz w:val="28"/>
          <w:szCs w:val="28"/>
          <w:shd w:val="clear" w:color="auto" w:fill="FFFFFF"/>
          <w:lang w:val="uk-UA" w:eastAsia="ru-RU"/>
        </w:rPr>
        <w:t>ні якимись конфліктами, не згаданими в літоп</w:t>
      </w:r>
      <w:r w:rsidR="00F26265">
        <w:rPr>
          <w:rFonts w:ascii="Times New Roman" w:eastAsia="Times New Roman" w:hAnsi="Times New Roman" w:cs="Times New Roman"/>
          <w:color w:val="000000"/>
          <w:sz w:val="28"/>
          <w:szCs w:val="28"/>
          <w:shd w:val="clear" w:color="auto" w:fill="FFFFFF"/>
          <w:lang w:val="uk-UA" w:eastAsia="ru-RU"/>
        </w:rPr>
        <w:t>ису; з рештою і ті слова в літо</w:t>
      </w:r>
      <w:r>
        <w:rPr>
          <w:rFonts w:ascii="Times New Roman" w:eastAsia="Times New Roman" w:hAnsi="Times New Roman" w:cs="Times New Roman"/>
          <w:color w:val="000000"/>
          <w:sz w:val="28"/>
          <w:szCs w:val="28"/>
          <w:shd w:val="clear" w:color="auto" w:fill="FFFFFF"/>
          <w:lang w:val="uk-UA" w:eastAsia="ru-RU"/>
        </w:rPr>
        <w:t>пису про рать, держану Данилом з Куремсою до самих лише цих походів тяжко прикласти, так що початки конфлікту треба мабуть віднести на початок 1250-х рр. На жаль, літопис нічого не каже про причини цього конфлікту. Я б шукав їх в руху, що прокинувся серед людності</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ind w:firstLine="708"/>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в Київщині і змагав до того, аби скинувши з себе князівську </w:t>
      </w:r>
      <w:r>
        <w:rPr>
          <w:rFonts w:ascii="Times New Roman" w:eastAsia="Times New Roman" w:hAnsi="Times New Roman" w:cs="Times New Roman"/>
          <w:color w:val="000000"/>
          <w:sz w:val="28"/>
          <w:szCs w:val="28"/>
          <w:shd w:val="clear" w:color="auto" w:fill="FFFFFF"/>
          <w:lang w:eastAsia="ru-RU"/>
        </w:rPr>
        <w:t>вла</w:t>
      </w:r>
      <w:r>
        <w:rPr>
          <w:rFonts w:ascii="Times New Roman" w:eastAsia="Times New Roman" w:hAnsi="Times New Roman" w:cs="Times New Roman"/>
          <w:color w:val="000000"/>
          <w:sz w:val="28"/>
          <w:szCs w:val="28"/>
          <w:shd w:val="clear" w:color="auto" w:fill="FFFFFF"/>
          <w:lang w:val="uk-UA" w:eastAsia="ru-RU"/>
        </w:rPr>
        <w:t>ду</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стати в безпосередні зносини до татар. Про нього буду ширше говорити у дальшому розділі, тепер же зазначу тільки, що безпосередньо тримаючись літописного оповідання виходило б, що цей рух прокинувся в </w:t>
      </w:r>
      <w:r>
        <w:rPr>
          <w:rFonts w:ascii="Times New Roman" w:eastAsia="Times New Roman" w:hAnsi="Times New Roman" w:cs="Times New Roman"/>
          <w:color w:val="000000"/>
          <w:sz w:val="28"/>
          <w:szCs w:val="28"/>
          <w:shd w:val="clear" w:color="auto" w:fill="FFFFFF"/>
          <w:lang w:eastAsia="ru-RU"/>
        </w:rPr>
        <w:t>област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Слу</w:t>
      </w:r>
      <w:r>
        <w:rPr>
          <w:rFonts w:ascii="Times New Roman" w:eastAsia="Times New Roman" w:hAnsi="Times New Roman" w:cs="Times New Roman"/>
          <w:color w:val="000000"/>
          <w:sz w:val="28"/>
          <w:szCs w:val="28"/>
          <w:shd w:val="clear" w:color="auto" w:fill="FFFFFF"/>
          <w:lang w:val="uk-UA" w:eastAsia="ru-RU"/>
        </w:rPr>
        <w:t>чі вже після першого походу Бату, а в 1250-х рр. уже охоплював велику територію на приграничних ча</w:t>
      </w:r>
      <w:r>
        <w:rPr>
          <w:rFonts w:ascii="Times New Roman" w:eastAsia="Times New Roman" w:hAnsi="Times New Roman" w:cs="Times New Roman"/>
          <w:color w:val="000000"/>
          <w:sz w:val="28"/>
          <w:szCs w:val="28"/>
          <w:shd w:val="clear" w:color="auto" w:fill="FFFFFF"/>
          <w:lang w:val="uk-UA" w:eastAsia="ru-RU"/>
        </w:rPr>
        <w:softHyphen/>
        <w:t xml:space="preserve">стинах Київщини і Волині (в </w:t>
      </w:r>
      <w:r>
        <w:rPr>
          <w:rFonts w:ascii="Times New Roman" w:eastAsia="Times New Roman" w:hAnsi="Times New Roman" w:cs="Times New Roman"/>
          <w:color w:val="000000"/>
          <w:sz w:val="28"/>
          <w:szCs w:val="28"/>
          <w:shd w:val="clear" w:color="auto" w:fill="FFFFFF"/>
          <w:lang w:eastAsia="ru-RU"/>
        </w:rPr>
        <w:t>области Случ</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Тетерева і Бугу), а по всій правдоподібності охопив тоді уже і подніпрянську Київщину. Для руських князів, особливо сусідніх, як галицько-волинські та сіверські, це був дуже небезпечний рух: підтриму</w:t>
      </w:r>
      <w:r>
        <w:rPr>
          <w:rFonts w:ascii="Times New Roman" w:eastAsia="Times New Roman" w:hAnsi="Times New Roman" w:cs="Times New Roman"/>
          <w:color w:val="000000"/>
          <w:sz w:val="28"/>
          <w:szCs w:val="28"/>
          <w:shd w:val="clear" w:color="auto" w:fill="FFFFFF"/>
          <w:lang w:val="uk-UA" w:eastAsia="ru-RU"/>
        </w:rPr>
        <w:softHyphen/>
        <w:t xml:space="preserve">ючи його, татари могли б коли не зовсім видворити князів з їх воло вбитистей, то дуже сильно ослабити. Описані в лі-топису походи Куремси на галицьке Пониззя </w:t>
      </w:r>
      <w:r w:rsidR="0065311C">
        <w:rPr>
          <w:rFonts w:ascii="Times New Roman" w:eastAsia="Times New Roman" w:hAnsi="Times New Roman" w:cs="Times New Roman"/>
          <w:color w:val="000000"/>
          <w:sz w:val="28"/>
          <w:szCs w:val="28"/>
          <w:shd w:val="clear" w:color="auto" w:fill="FFFFFF"/>
          <w:lang w:val="uk-UA" w:eastAsia="ru-RU"/>
        </w:rPr>
        <w:t>і південну Волинь - землі сусід</w:t>
      </w:r>
      <w:r>
        <w:rPr>
          <w:rFonts w:ascii="Times New Roman" w:eastAsia="Times New Roman" w:hAnsi="Times New Roman" w:cs="Times New Roman"/>
          <w:color w:val="000000"/>
          <w:sz w:val="28"/>
          <w:szCs w:val="28"/>
          <w:shd w:val="clear" w:color="auto" w:fill="FFFFFF"/>
          <w:lang w:val="uk-UA" w:eastAsia="ru-RU"/>
        </w:rPr>
        <w:t>ні з Побужжям, що прийшло вже в безпосередню залежність від татар, могли мати на меті розширення безпосередньо підвладної татарам території того протикнязівського руху, і я підозріваю, що на цьому грунті і прийшло до конфлікту між Данилом і Куремсою.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Як я вже сказав, про </w:t>
      </w:r>
      <w:r>
        <w:rPr>
          <w:rFonts w:ascii="Times New Roman" w:eastAsia="Times New Roman" w:hAnsi="Times New Roman" w:cs="Times New Roman"/>
          <w:color w:val="000000"/>
          <w:sz w:val="28"/>
          <w:szCs w:val="28"/>
          <w:shd w:val="clear" w:color="auto" w:fill="FFFFFF"/>
          <w:lang w:eastAsia="ru-RU"/>
        </w:rPr>
        <w:t xml:space="preserve">початки </w:t>
      </w:r>
      <w:r>
        <w:rPr>
          <w:rFonts w:ascii="Times New Roman" w:eastAsia="Times New Roman" w:hAnsi="Times New Roman" w:cs="Times New Roman"/>
          <w:color w:val="000000"/>
          <w:sz w:val="28"/>
          <w:szCs w:val="28"/>
          <w:shd w:val="clear" w:color="auto" w:fill="FFFFFF"/>
          <w:lang w:val="uk-UA" w:eastAsia="ru-RU"/>
        </w:rPr>
        <w:t xml:space="preserve">цього конфлікту Галицький літопис нам нічого не каже. Спочатку приступаючи до оповідання про пізніший похід Ку-ремси на Волинь, літописець згадує, що ще перед тим татари Куремси прихо-дили на Пониззя, в той час, коли Данило пішов походом на Литву. Вони під-ступили під Бакоту. Якийсь Милій - бакотський намісник, або правдоподібні-ше - якийсь місцевий старшина, „старець градський“, що стояв на </w:t>
      </w:r>
      <w:r w:rsidR="0065311C">
        <w:rPr>
          <w:rFonts w:ascii="Times New Roman" w:eastAsia="Times New Roman" w:hAnsi="Times New Roman" w:cs="Times New Roman"/>
          <w:color w:val="000000"/>
          <w:sz w:val="28"/>
          <w:szCs w:val="28"/>
          <w:shd w:val="clear" w:color="auto" w:fill="FFFFFF"/>
          <w:lang w:val="uk-UA" w:eastAsia="ru-RU"/>
        </w:rPr>
        <w:t>чолі Бако</w:t>
      </w:r>
      <w:r>
        <w:rPr>
          <w:rFonts w:ascii="Times New Roman" w:eastAsia="Times New Roman" w:hAnsi="Times New Roman" w:cs="Times New Roman"/>
          <w:color w:val="000000"/>
          <w:sz w:val="28"/>
          <w:szCs w:val="28"/>
          <w:shd w:val="clear" w:color="auto" w:fill="FFFFFF"/>
          <w:lang w:val="uk-UA" w:eastAsia="ru-RU"/>
        </w:rPr>
        <w:t>ти, пристав до них, і Куремса там посадив свого баскака.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Можливо, що і сам похід був зроблений на </w:t>
      </w:r>
      <w:r w:rsidR="0065311C">
        <w:rPr>
          <w:rFonts w:ascii="Times New Roman" w:eastAsia="Times New Roman" w:hAnsi="Times New Roman" w:cs="Times New Roman"/>
          <w:color w:val="000000"/>
          <w:sz w:val="28"/>
          <w:szCs w:val="28"/>
          <w:shd w:val="clear" w:color="auto" w:fill="FFFFFF"/>
          <w:lang w:val="uk-UA" w:eastAsia="ru-RU"/>
        </w:rPr>
        <w:t>поклик цього Милія, що хотів пі</w:t>
      </w:r>
      <w:r>
        <w:rPr>
          <w:rFonts w:ascii="Times New Roman" w:eastAsia="Times New Roman" w:hAnsi="Times New Roman" w:cs="Times New Roman"/>
          <w:color w:val="000000"/>
          <w:sz w:val="28"/>
          <w:szCs w:val="28"/>
          <w:shd w:val="clear" w:color="auto" w:fill="FFFFFF"/>
          <w:lang w:val="uk-UA" w:eastAsia="ru-RU"/>
        </w:rPr>
        <w:t>ти слідом побузьких громад. Данило, що вернувся тим часом з Литви, дові-давшися про татар, послав до Бакоти сина Льва, і той несподіваним нападом застав Милія не приготованим. Милія ув'язнено і привезено до Данила, та Лев поручився за нього перед батьком, і Милій вернувся назад в Бакоту. Але щойно Львове військо забралося, Милій знову піддався татарам, і літопис нічого не згадує потім про відібрання Бакоти; можна з того здогадуватися, що якийсь час Бакота була під татарською зверхністю. Після цього Куремса рушив на південну Волинь і почав пустошити околиці Кремінця, хотячи змусити його до підданства. Кремінецький посадник Андрій вагався, „раз казав: я королів, другий раз: я татарський“. Літописець підозріває, що він був нещирим до Данила, і злорадно оповідає, що це двозначне становище Андрія вкінці не вийшло йому на добро: Куремса, розгніваний його крутійством, на-казав його схопити і вбити. Даремно Андрій посилався на те, що має у себе якусь “Батиєву грамоту” (дуже цікавий натяк на можливість якихось попе-редніх його зносин з Ордою) — татари через те ще сильніше розізлилися, вбили його і вирізали серце. Але підкорити собі Кремінця Куремсі не вдало-ся, і він ні з чим вернувся.</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Як я сказав, ці походи Куремси, мабуть, мали на меті розширення без-посередньо залежної від татар ториторії. На звичайні грабівничі напади вони зовсім не схожі, і коли уже відомий нам претенде</w:t>
      </w:r>
      <w:r w:rsidR="0065311C">
        <w:rPr>
          <w:rFonts w:ascii="Times New Roman" w:eastAsia="Times New Roman" w:hAnsi="Times New Roman" w:cs="Times New Roman"/>
          <w:color w:val="000000"/>
          <w:sz w:val="28"/>
          <w:szCs w:val="28"/>
          <w:shd w:val="clear" w:color="auto" w:fill="FFFFFF"/>
          <w:lang w:val="uk-UA" w:eastAsia="ru-RU"/>
        </w:rPr>
        <w:t>нт Ізяслав Мстиславич по</w:t>
      </w:r>
      <w:r>
        <w:rPr>
          <w:rFonts w:ascii="Times New Roman" w:eastAsia="Times New Roman" w:hAnsi="Times New Roman" w:cs="Times New Roman"/>
          <w:color w:val="000000"/>
          <w:sz w:val="28"/>
          <w:szCs w:val="28"/>
          <w:shd w:val="clear" w:color="auto" w:fill="FFFFFF"/>
          <w:lang w:val="uk-UA" w:eastAsia="ru-RU"/>
        </w:rPr>
        <w:t>тім слідом просив Куремсу допомогти йому</w:t>
      </w:r>
      <w:r w:rsidR="0065311C">
        <w:rPr>
          <w:rFonts w:ascii="Times New Roman" w:eastAsia="Times New Roman" w:hAnsi="Times New Roman" w:cs="Times New Roman"/>
          <w:color w:val="000000"/>
          <w:sz w:val="28"/>
          <w:szCs w:val="28"/>
          <w:shd w:val="clear" w:color="auto" w:fill="FFFFFF"/>
          <w:lang w:val="uk-UA" w:eastAsia="ru-RU"/>
        </w:rPr>
        <w:t xml:space="preserve"> в поході на Галич, Куремса від</w:t>
      </w:r>
      <w:r>
        <w:rPr>
          <w:rFonts w:ascii="Times New Roman" w:eastAsia="Times New Roman" w:hAnsi="Times New Roman" w:cs="Times New Roman"/>
          <w:color w:val="000000"/>
          <w:sz w:val="28"/>
          <w:szCs w:val="28"/>
          <w:shd w:val="clear" w:color="auto" w:fill="FFFFFF"/>
          <w:lang w:val="uk-UA" w:eastAsia="ru-RU"/>
        </w:rPr>
        <w:t>мовив йому у своїй участі у такійпривабливій (у плані здобичі), експедиції. Літописець каже, що татари мали великий страх</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перед Данилом: „як тобі йти на Галич? - казав Ізяславу Куремса, Данило князь лютий: як схоче позбавити тебе життя, хто тебе врятує?“ Не відкидаю</w:t>
      </w:r>
      <w:r w:rsidR="0065311C">
        <w:rPr>
          <w:rFonts w:ascii="Times New Roman" w:eastAsia="Times New Roman" w:hAnsi="Times New Roman" w:cs="Times New Roman"/>
          <w:color w:val="000000"/>
          <w:sz w:val="28"/>
          <w:szCs w:val="28"/>
          <w:shd w:val="clear" w:color="auto" w:fill="FFFFFF"/>
          <w:lang w:val="uk-UA" w:eastAsia="ru-RU"/>
        </w:rPr>
        <w:t>чи можли</w:t>
      </w:r>
      <w:r w:rsidR="0065311C">
        <w:rPr>
          <w:rFonts w:ascii="Times New Roman" w:eastAsia="Times New Roman" w:hAnsi="Times New Roman" w:cs="Times New Roman"/>
          <w:color w:val="000000"/>
          <w:sz w:val="28"/>
          <w:szCs w:val="28"/>
          <w:shd w:val="clear" w:color="auto" w:fill="FFFFFF"/>
          <w:lang w:val="uk-UA" w:eastAsia="ru-RU"/>
        </w:rPr>
        <w:softHyphen/>
        <w:t>вості дрібних відраджу</w:t>
      </w:r>
      <w:r>
        <w:rPr>
          <w:rFonts w:ascii="Times New Roman" w:eastAsia="Times New Roman" w:hAnsi="Times New Roman" w:cs="Times New Roman"/>
          <w:color w:val="000000"/>
          <w:sz w:val="28"/>
          <w:szCs w:val="28"/>
          <w:shd w:val="clear" w:color="auto" w:fill="FFFFFF"/>
          <w:lang w:val="uk-UA" w:eastAsia="ru-RU"/>
        </w:rPr>
        <w:t>вань, я б бачив у цьому поводженні Куре</w:t>
      </w:r>
      <w:r w:rsidR="0065311C">
        <w:rPr>
          <w:rFonts w:ascii="Times New Roman" w:eastAsia="Times New Roman" w:hAnsi="Times New Roman" w:cs="Times New Roman"/>
          <w:color w:val="000000"/>
          <w:sz w:val="28"/>
          <w:szCs w:val="28"/>
          <w:shd w:val="clear" w:color="auto" w:fill="FFFFFF"/>
          <w:lang w:val="uk-UA" w:eastAsia="ru-RU"/>
        </w:rPr>
        <w:t>мси добре обдуманий план – пиль</w:t>
      </w:r>
      <w:r>
        <w:rPr>
          <w:rFonts w:ascii="Times New Roman" w:eastAsia="Times New Roman" w:hAnsi="Times New Roman" w:cs="Times New Roman"/>
          <w:color w:val="000000"/>
          <w:sz w:val="28"/>
          <w:szCs w:val="28"/>
          <w:shd w:val="clear" w:color="auto" w:fill="FFFFFF"/>
          <w:lang w:val="uk-UA" w:eastAsia="ru-RU"/>
        </w:rPr>
        <w:t>нувати пограничних земель, що могли бути перев</w:t>
      </w:r>
      <w:r w:rsidR="0065311C">
        <w:rPr>
          <w:rFonts w:ascii="Times New Roman" w:eastAsia="Times New Roman" w:hAnsi="Times New Roman" w:cs="Times New Roman"/>
          <w:color w:val="000000"/>
          <w:sz w:val="28"/>
          <w:szCs w:val="28"/>
          <w:shd w:val="clear" w:color="auto" w:fill="FFFFFF"/>
          <w:lang w:val="uk-UA" w:eastAsia="ru-RU"/>
        </w:rPr>
        <w:t>едені під безпосередню вла</w:t>
      </w:r>
      <w:r>
        <w:rPr>
          <w:rFonts w:ascii="Times New Roman" w:eastAsia="Times New Roman" w:hAnsi="Times New Roman" w:cs="Times New Roman"/>
          <w:color w:val="000000"/>
          <w:sz w:val="28"/>
          <w:szCs w:val="28"/>
          <w:shd w:val="clear" w:color="auto" w:fill="FFFFFF"/>
          <w:lang w:val="uk-UA" w:eastAsia="ru-RU"/>
        </w:rPr>
        <w:t>ду Орди, і не зариватися задалеко.</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Для Данила така татарська політика — підтримувати проти-князівський, автономічинй рух та за його допомогою переводити</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руську людність у безпосередню залежність від Орди, була осо</w:t>
      </w:r>
      <w:r>
        <w:rPr>
          <w:rFonts w:ascii="Times New Roman" w:eastAsia="Times New Roman" w:hAnsi="Times New Roman" w:cs="Times New Roman"/>
          <w:color w:val="000000"/>
          <w:sz w:val="28"/>
          <w:szCs w:val="28"/>
          <w:shd w:val="clear" w:color="auto" w:fill="FFFFFF"/>
          <w:lang w:val="uk-UA" w:eastAsia="ru-RU"/>
        </w:rPr>
        <w:softHyphen/>
        <w:t>бливо небез-печна. Тож він проти цього руху вважав за потрібне виступати з особливим завзяттям. Оповідаючи про війну Данила з болоховськими князями, що під-тримували Ростислава, а були такими добровільними підданцями татар, літо-писець каже, що Данило тим більше завзяття мав на них („болшую вражьду держа“) що вони опиралися на союз з татарами (яко отъ Татаръ болшую на-дежду имЪаху); тому він взяв приступом болоховські городи, попалив їх, розкопав укріплення, знищив землю і забрав невільників. Отже, після того походу Куремси на Пониззя Данило постановив з всією рішучістю виступити проти татар, і заалярмував папу вістями про татарські замисли, закликаючи до оружної помочі, А коли від папи і вза</w:t>
      </w:r>
      <w:r>
        <w:rPr>
          <w:rFonts w:ascii="Times New Roman" w:eastAsia="Times New Roman" w:hAnsi="Times New Roman" w:cs="Times New Roman"/>
          <w:color w:val="000000"/>
          <w:sz w:val="28"/>
          <w:szCs w:val="28"/>
          <w:shd w:val="clear" w:color="auto" w:fill="FFFFFF"/>
          <w:lang w:val="uk-UA" w:eastAsia="ru-RU"/>
        </w:rPr>
        <w:softHyphen/>
        <w:t>гал</w:t>
      </w:r>
      <w:r w:rsidR="0065311C">
        <w:rPr>
          <w:rFonts w:ascii="Times New Roman" w:eastAsia="Times New Roman" w:hAnsi="Times New Roman" w:cs="Times New Roman"/>
          <w:color w:val="000000"/>
          <w:sz w:val="28"/>
          <w:szCs w:val="28"/>
          <w:shd w:val="clear" w:color="auto" w:fill="FFFFFF"/>
          <w:lang w:val="uk-UA" w:eastAsia="ru-RU"/>
        </w:rPr>
        <w:t>і з заходу ніякої помочі не при</w:t>
      </w:r>
      <w:r>
        <w:rPr>
          <w:rFonts w:ascii="Times New Roman" w:eastAsia="Times New Roman" w:hAnsi="Times New Roman" w:cs="Times New Roman"/>
          <w:color w:val="000000"/>
          <w:sz w:val="28"/>
          <w:szCs w:val="28"/>
          <w:shd w:val="clear" w:color="auto" w:fill="FFFFFF"/>
          <w:lang w:val="uk-UA" w:eastAsia="ru-RU"/>
        </w:rPr>
        <w:t>йшло, постановив розпочати боротьбу вла</w:t>
      </w:r>
      <w:r w:rsidR="0065311C">
        <w:rPr>
          <w:rFonts w:ascii="Times New Roman" w:eastAsia="Times New Roman" w:hAnsi="Times New Roman" w:cs="Times New Roman"/>
          <w:color w:val="000000"/>
          <w:sz w:val="28"/>
          <w:szCs w:val="28"/>
          <w:shd w:val="clear" w:color="auto" w:fill="FFFFFF"/>
          <w:lang w:val="uk-UA" w:eastAsia="ru-RU"/>
        </w:rPr>
        <w:t>сними силами і вдарити на татар</w:t>
      </w:r>
      <w:r>
        <w:rPr>
          <w:rFonts w:ascii="Times New Roman" w:eastAsia="Times New Roman" w:hAnsi="Times New Roman" w:cs="Times New Roman"/>
          <w:color w:val="000000"/>
          <w:sz w:val="28"/>
          <w:szCs w:val="28"/>
          <w:shd w:val="clear" w:color="auto" w:fill="FFFFFF"/>
          <w:lang w:val="uk-UA" w:eastAsia="ru-RU"/>
        </w:rPr>
        <w:t>ських підданців, аби знищити до кореня небезпечний рух.</w:t>
      </w:r>
      <w:r>
        <w:rPr>
          <w:rFonts w:ascii="Times New Roman" w:eastAsia="Times New Roman" w:hAnsi="Times New Roman" w:cs="Times New Roman"/>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Момент був для того досить відповідний. Куремса невдало вибрав час: вся увага Орди була звернена на грандіозні війни в Азії, розпочаті тодішнім великим ханом Менке, і Куремсині плани на Русі не були підтримані з відпо-відною енергією татар</w:t>
      </w:r>
      <w:r>
        <w:rPr>
          <w:rFonts w:ascii="Times New Roman" w:eastAsia="Times New Roman" w:hAnsi="Times New Roman" w:cs="Times New Roman"/>
          <w:color w:val="000000"/>
          <w:sz w:val="28"/>
          <w:szCs w:val="28"/>
          <w:shd w:val="clear" w:color="auto" w:fill="FFFFFF"/>
          <w:lang w:val="uk-UA" w:eastAsia="ru-RU"/>
        </w:rPr>
        <w:softHyphen/>
        <w:t>ським правительством. Данило таким чином мав добрі обставини для своїх планів. Війна розпочал</w:t>
      </w:r>
      <w:r w:rsidR="0065311C">
        <w:rPr>
          <w:rFonts w:ascii="Times New Roman" w:eastAsia="Times New Roman" w:hAnsi="Times New Roman" w:cs="Times New Roman"/>
          <w:color w:val="000000"/>
          <w:sz w:val="28"/>
          <w:szCs w:val="28"/>
          <w:shd w:val="clear" w:color="auto" w:fill="FFFFFF"/>
          <w:lang w:val="uk-UA" w:eastAsia="ru-RU"/>
        </w:rPr>
        <w:t>ася походом на Побужжя: тут взя</w:t>
      </w:r>
      <w:r>
        <w:rPr>
          <w:rFonts w:ascii="Times New Roman" w:eastAsia="Times New Roman" w:hAnsi="Times New Roman" w:cs="Times New Roman"/>
          <w:color w:val="000000"/>
          <w:sz w:val="28"/>
          <w:szCs w:val="28"/>
          <w:shd w:val="clear" w:color="auto" w:fill="FFFFFF"/>
          <w:lang w:val="uk-UA" w:eastAsia="ru-RU"/>
        </w:rPr>
        <w:t xml:space="preserve">то Межибоже і полки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 xml:space="preserve">Даниловича повоювали „Побожьє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люди Татарь-ськыя</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тим часом як полки Данила і Василька руйнували область над Горин-ню (Болохово).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Потім на весну Данило вислав сина Шварна на громади Те</w:t>
      </w:r>
      <w:r>
        <w:rPr>
          <w:rFonts w:ascii="Times New Roman" w:eastAsia="Times New Roman" w:hAnsi="Times New Roman" w:cs="Times New Roman"/>
          <w:color w:val="000000"/>
          <w:sz w:val="28"/>
          <w:szCs w:val="28"/>
          <w:shd w:val="clear" w:color="auto" w:fill="FFFFFF"/>
          <w:lang w:val="uk-UA" w:eastAsia="ru-RU"/>
        </w:rPr>
        <w:softHyphen/>
        <w:t xml:space="preserve">терева і се-редньої </w:t>
      </w:r>
      <w:r>
        <w:rPr>
          <w:rFonts w:ascii="Times New Roman" w:eastAsia="Times New Roman" w:hAnsi="Times New Roman" w:cs="Times New Roman"/>
          <w:color w:val="000000"/>
          <w:sz w:val="28"/>
          <w:szCs w:val="28"/>
          <w:shd w:val="clear" w:color="auto" w:fill="FFFFFF"/>
          <w:lang w:eastAsia="ru-RU"/>
        </w:rPr>
        <w:t>Случ</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і він „взя все </w:t>
      </w:r>
      <w:r>
        <w:rPr>
          <w:rFonts w:ascii="Times New Roman" w:eastAsia="Times New Roman" w:hAnsi="Times New Roman" w:cs="Times New Roman"/>
          <w:color w:val="000000"/>
          <w:sz w:val="28"/>
          <w:szCs w:val="28"/>
          <w:shd w:val="clear" w:color="auto" w:fill="FFFFFF"/>
          <w:lang w:eastAsia="ru-RU"/>
        </w:rPr>
        <w:t xml:space="preserve">городы </w:t>
      </w:r>
      <w:r>
        <w:rPr>
          <w:rFonts w:ascii="Times New Roman" w:eastAsia="Times New Roman" w:hAnsi="Times New Roman" w:cs="Times New Roman"/>
          <w:color w:val="000000"/>
          <w:sz w:val="28"/>
          <w:szCs w:val="28"/>
          <w:shd w:val="clear" w:color="auto" w:fill="FFFFFF"/>
          <w:lang w:val="uk-UA" w:eastAsia="ru-RU"/>
        </w:rPr>
        <w:t xml:space="preserve">седящия за </w:t>
      </w:r>
      <w:r>
        <w:rPr>
          <w:rFonts w:ascii="Times New Roman" w:eastAsia="Times New Roman" w:hAnsi="Times New Roman" w:cs="Times New Roman"/>
          <w:color w:val="000000"/>
          <w:sz w:val="28"/>
          <w:szCs w:val="28"/>
          <w:shd w:val="clear" w:color="auto" w:fill="FFFFFF"/>
          <w:lang w:eastAsia="ru-RU"/>
        </w:rPr>
        <w:t>Та</w:t>
      </w:r>
      <w:r>
        <w:rPr>
          <w:rFonts w:ascii="Times New Roman" w:eastAsia="Times New Roman" w:hAnsi="Times New Roman" w:cs="Times New Roman"/>
          <w:color w:val="000000"/>
          <w:sz w:val="28"/>
          <w:szCs w:val="28"/>
          <w:shd w:val="clear" w:color="auto" w:fill="FFFFFF"/>
          <w:lang w:eastAsia="ru-RU"/>
        </w:rPr>
        <w:softHyphen/>
        <w:t xml:space="preserve">тары“ </w:t>
      </w:r>
      <w:r>
        <w:rPr>
          <w:rFonts w:ascii="Times New Roman" w:eastAsia="Times New Roman" w:hAnsi="Times New Roman" w:cs="Times New Roman"/>
          <w:color w:val="000000"/>
          <w:sz w:val="28"/>
          <w:szCs w:val="28"/>
          <w:shd w:val="clear" w:color="auto" w:fill="FFFFFF"/>
          <w:lang w:val="uk-UA" w:eastAsia="ru-RU"/>
        </w:rPr>
        <w:t xml:space="preserve">по </w:t>
      </w:r>
      <w:r>
        <w:rPr>
          <w:rFonts w:ascii="Times New Roman" w:eastAsia="Times New Roman" w:hAnsi="Times New Roman" w:cs="Times New Roman"/>
          <w:color w:val="000000"/>
          <w:sz w:val="28"/>
          <w:szCs w:val="28"/>
          <w:shd w:val="clear" w:color="auto" w:fill="FFFFFF"/>
          <w:lang w:eastAsia="ru-RU"/>
        </w:rPr>
        <w:t>Случ</w:t>
      </w:r>
      <w:r>
        <w:rPr>
          <w:rFonts w:ascii="Times New Roman" w:eastAsia="Times New Roman" w:hAnsi="Times New Roman" w:cs="Times New Roman"/>
          <w:color w:val="000000"/>
          <w:sz w:val="28"/>
          <w:szCs w:val="28"/>
          <w:shd w:val="clear" w:color="auto" w:fill="FFFFFF"/>
          <w:lang w:val="uk-UA" w:eastAsia="ru-RU"/>
        </w:rPr>
        <w:t>і і Тетереву. Цей другий похід змусив до покори громади, що ще трималися попереднього: „Білобережцї, чернятинці і всі болоховці“ прислали свої посольства до Данила. Але скільки щирості було в цій покорі, показав приклад громади Возвягля, що піддалася Шварну і прийняла від нього його уряд</w:t>
      </w:r>
      <w:r>
        <w:rPr>
          <w:rFonts w:ascii="Times New Roman" w:eastAsia="Times New Roman" w:hAnsi="Times New Roman" w:cs="Times New Roman"/>
          <w:color w:val="000000"/>
          <w:sz w:val="28"/>
          <w:szCs w:val="28"/>
          <w:shd w:val="clear" w:color="auto" w:fill="FFFFFF"/>
          <w:lang w:val="uk-UA" w:eastAsia="ru-RU"/>
        </w:rPr>
        <w:softHyphen/>
        <w:t>ника - тивуна, але коли Шварно відійшов, не дала цьому ти</w:t>
      </w:r>
      <w:r>
        <w:rPr>
          <w:rFonts w:ascii="Times New Roman" w:eastAsia="Times New Roman" w:hAnsi="Times New Roman" w:cs="Times New Roman"/>
          <w:color w:val="000000"/>
          <w:sz w:val="28"/>
          <w:szCs w:val="28"/>
          <w:shd w:val="clear" w:color="auto" w:fill="FFFFFF"/>
          <w:lang w:val="uk-UA" w:eastAsia="ru-RU"/>
        </w:rPr>
        <w:softHyphen/>
        <w:t>вуну правити.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Данило хотів </w:t>
      </w:r>
      <w:r>
        <w:rPr>
          <w:rFonts w:ascii="Times New Roman" w:eastAsia="Times New Roman" w:hAnsi="Times New Roman" w:cs="Times New Roman"/>
          <w:color w:val="000000"/>
          <w:sz w:val="28"/>
          <w:szCs w:val="28"/>
          <w:shd w:val="clear" w:color="auto" w:fill="FFFFFF"/>
          <w:lang w:eastAsia="ru-RU"/>
        </w:rPr>
        <w:t xml:space="preserve">вести </w:t>
      </w:r>
      <w:r>
        <w:rPr>
          <w:rFonts w:ascii="Times New Roman" w:eastAsia="Times New Roman" w:hAnsi="Times New Roman" w:cs="Times New Roman"/>
          <w:color w:val="000000"/>
          <w:sz w:val="28"/>
          <w:szCs w:val="28"/>
          <w:shd w:val="clear" w:color="auto" w:fill="FFFFFF"/>
          <w:lang w:val="uk-UA" w:eastAsia="ru-RU"/>
        </w:rPr>
        <w:t xml:space="preserve">війну </w:t>
      </w:r>
      <w:r>
        <w:rPr>
          <w:rFonts w:ascii="Times New Roman" w:eastAsia="Times New Roman" w:hAnsi="Times New Roman" w:cs="Times New Roman"/>
          <w:color w:val="000000"/>
          <w:sz w:val="28"/>
          <w:szCs w:val="28"/>
          <w:shd w:val="clear" w:color="auto" w:fill="FFFFFF"/>
          <w:lang w:eastAsia="ru-RU"/>
        </w:rPr>
        <w:t xml:space="preserve">в </w:t>
      </w:r>
      <w:r>
        <w:rPr>
          <w:rFonts w:ascii="Times New Roman" w:eastAsia="Times New Roman" w:hAnsi="Times New Roman" w:cs="Times New Roman"/>
          <w:color w:val="000000"/>
          <w:sz w:val="28"/>
          <w:szCs w:val="28"/>
          <w:shd w:val="clear" w:color="auto" w:fill="FFFFFF"/>
          <w:lang w:val="uk-UA" w:eastAsia="ru-RU"/>
        </w:rPr>
        <w:t>цьому напр</w:t>
      </w:r>
      <w:r w:rsidR="0065311C">
        <w:rPr>
          <w:rFonts w:ascii="Times New Roman" w:eastAsia="Times New Roman" w:hAnsi="Times New Roman" w:cs="Times New Roman"/>
          <w:color w:val="000000"/>
          <w:sz w:val="28"/>
          <w:szCs w:val="28"/>
          <w:shd w:val="clear" w:color="auto" w:fill="FFFFFF"/>
          <w:lang w:val="uk-UA" w:eastAsia="ru-RU"/>
        </w:rPr>
        <w:t>ямі далі, до кінця; він приготу</w:t>
      </w:r>
      <w:r>
        <w:rPr>
          <w:rFonts w:ascii="Times New Roman" w:eastAsia="Times New Roman" w:hAnsi="Times New Roman" w:cs="Times New Roman"/>
          <w:color w:val="000000"/>
          <w:sz w:val="28"/>
          <w:szCs w:val="28"/>
          <w:shd w:val="clear" w:color="auto" w:fill="FFFFFF"/>
          <w:lang w:val="uk-UA" w:eastAsia="ru-RU"/>
        </w:rPr>
        <w:t xml:space="preserve">вав великі сили для походу на громади наддніпрянські, на Київ. Окрім полків своїх і Василькових він закликав до участі </w:t>
      </w:r>
      <w:r w:rsidR="0065311C">
        <w:rPr>
          <w:rFonts w:ascii="Times New Roman" w:eastAsia="Times New Roman" w:hAnsi="Times New Roman" w:cs="Times New Roman"/>
          <w:color w:val="000000"/>
          <w:sz w:val="28"/>
          <w:szCs w:val="28"/>
          <w:shd w:val="clear" w:color="auto" w:fill="FFFFFF"/>
          <w:lang w:val="uk-UA" w:eastAsia="ru-RU"/>
        </w:rPr>
        <w:t>Мендовга, що обіцяв прислати по</w:t>
      </w:r>
      <w:r>
        <w:rPr>
          <w:rFonts w:ascii="Times New Roman" w:eastAsia="Times New Roman" w:hAnsi="Times New Roman" w:cs="Times New Roman"/>
          <w:color w:val="000000"/>
          <w:sz w:val="28"/>
          <w:szCs w:val="28"/>
          <w:shd w:val="clear" w:color="auto" w:fill="FFFFFF"/>
          <w:lang w:val="uk-UA" w:eastAsia="ru-RU"/>
        </w:rPr>
        <w:t>мічні полки литовські і Романа з його полками. Збірним місцем визначено Возвягель: покаранням цієї громади Данило хотів розпочати похід. Коли під Возвягель прийшов передовий полк Данила під проводом Швар</w:t>
      </w:r>
      <w:r w:rsidR="0065311C">
        <w:rPr>
          <w:rFonts w:ascii="Times New Roman" w:eastAsia="Times New Roman" w:hAnsi="Times New Roman" w:cs="Times New Roman"/>
          <w:color w:val="000000"/>
          <w:sz w:val="28"/>
          <w:szCs w:val="28"/>
          <w:shd w:val="clear" w:color="auto" w:fill="FFFFFF"/>
          <w:lang w:val="uk-UA" w:eastAsia="ru-RU"/>
        </w:rPr>
        <w:t>на, возвягеля</w:t>
      </w:r>
      <w:r>
        <w:rPr>
          <w:rFonts w:ascii="Times New Roman" w:eastAsia="Times New Roman" w:hAnsi="Times New Roman" w:cs="Times New Roman"/>
          <w:color w:val="000000"/>
          <w:sz w:val="28"/>
          <w:szCs w:val="28"/>
          <w:shd w:val="clear" w:color="auto" w:fill="FFFFFF"/>
          <w:lang w:val="uk-UA" w:eastAsia="ru-RU"/>
        </w:rPr>
        <w:t xml:space="preserve">ни взяли це військо на сміх: „бачучи мало вояків з князем, сміялися, стоячи на городі“. Але коли прийшов Данило з усім військом, вони настрашилися і піддалися, та вже не було їм помилування. Данило забрав усе місто в неволю і поділив людей між учасниками походу: одних Васильку, інших Льву, інших Шварнові, а саме місто спалив до решти, так </w:t>
      </w:r>
      <w:r w:rsidR="0065311C">
        <w:rPr>
          <w:rFonts w:ascii="Times New Roman" w:eastAsia="Times New Roman" w:hAnsi="Times New Roman" w:cs="Times New Roman"/>
          <w:color w:val="000000"/>
          <w:sz w:val="28"/>
          <w:szCs w:val="28"/>
          <w:shd w:val="clear" w:color="auto" w:fill="FFFFFF"/>
          <w:lang w:val="uk-UA" w:eastAsia="ru-RU"/>
        </w:rPr>
        <w:t>що коли через кілька днів наспі</w:t>
      </w:r>
      <w:r>
        <w:rPr>
          <w:rFonts w:ascii="Times New Roman" w:eastAsia="Times New Roman" w:hAnsi="Times New Roman" w:cs="Times New Roman"/>
          <w:color w:val="000000"/>
          <w:sz w:val="28"/>
          <w:szCs w:val="28"/>
          <w:shd w:val="clear" w:color="auto" w:fill="FFFFFF"/>
          <w:lang w:val="uk-UA" w:eastAsia="ru-RU"/>
        </w:rPr>
        <w:t>ло литовське військо, воно, якоповідає літописець, застало тільки головешки та псів, що лазили по городищу. Ця надзвичайна немилосердність виразно показує, які почуття мав Данило до цієї протикнязівської громади.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Не діждавшись під Возвяглем, як було умовлено, Мендовгових і Рома-нових полків, Данило після зруйнування Возвягля не пішов на Київ, а повер-нувся назад. План боротьби з татарськими підданцями був відкладений, але обставини скоро змінилися </w:t>
      </w:r>
      <w:r>
        <w:rPr>
          <w:rFonts w:ascii="Times New Roman" w:eastAsia="Times New Roman" w:hAnsi="Times New Roman" w:cs="Times New Roman"/>
          <w:color w:val="000000"/>
          <w:sz w:val="28"/>
          <w:szCs w:val="28"/>
          <w:shd w:val="clear" w:color="auto" w:fill="FFFFFF"/>
          <w:lang w:eastAsia="ru-RU"/>
        </w:rPr>
        <w:t xml:space="preserve">так, </w:t>
      </w:r>
      <w:r>
        <w:rPr>
          <w:rFonts w:ascii="Times New Roman" w:eastAsia="Times New Roman" w:hAnsi="Times New Roman" w:cs="Times New Roman"/>
          <w:color w:val="000000"/>
          <w:sz w:val="28"/>
          <w:szCs w:val="28"/>
          <w:shd w:val="clear" w:color="auto" w:fill="FFFFFF"/>
          <w:lang w:val="uk-UA" w:eastAsia="ru-RU"/>
        </w:rPr>
        <w:t>що його довелося відкинути зовсім.</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Куремса за ці походи на татарських клієнтів помстився походом на Во-линь. Він застав Романовичів неприготовани. Одначе його полк, несподівано підступивши під Володимир, зустрівся з сильним опором городян. Сам Куре-мса підступив під Лучеськ, але і тут йому не повезло, і він відступив „в </w:t>
      </w:r>
      <w:r w:rsidR="0065311C">
        <w:rPr>
          <w:rFonts w:ascii="Times New Roman" w:eastAsia="Times New Roman" w:hAnsi="Times New Roman" w:cs="Times New Roman"/>
          <w:color w:val="000000"/>
          <w:sz w:val="28"/>
          <w:szCs w:val="28"/>
          <w:shd w:val="clear" w:color="auto" w:fill="FFFFFF"/>
          <w:lang w:eastAsia="ru-RU"/>
        </w:rPr>
        <w:t>стра</w:t>
      </w:r>
      <w:r>
        <w:rPr>
          <w:rFonts w:ascii="Times New Roman" w:eastAsia="Times New Roman" w:hAnsi="Times New Roman" w:cs="Times New Roman"/>
          <w:color w:val="000000"/>
          <w:sz w:val="28"/>
          <w:szCs w:val="28"/>
          <w:shd w:val="clear" w:color="auto" w:fill="FFFFFF"/>
          <w:lang w:eastAsia="ru-RU"/>
        </w:rPr>
        <w:t xml:space="preserve">ны </w:t>
      </w:r>
      <w:r>
        <w:rPr>
          <w:rFonts w:ascii="Times New Roman" w:eastAsia="Times New Roman" w:hAnsi="Times New Roman" w:cs="Times New Roman"/>
          <w:color w:val="000000"/>
          <w:sz w:val="28"/>
          <w:szCs w:val="28"/>
          <w:shd w:val="clear" w:color="auto" w:fill="FFFFFF"/>
          <w:lang w:val="uk-UA" w:eastAsia="ru-RU"/>
        </w:rPr>
        <w:t xml:space="preserve">своя, рекше в поле”. Сили </w:t>
      </w:r>
      <w:r>
        <w:rPr>
          <w:rFonts w:ascii="Times New Roman" w:eastAsia="Times New Roman" w:hAnsi="Times New Roman" w:cs="Times New Roman"/>
          <w:color w:val="000000"/>
          <w:sz w:val="28"/>
          <w:szCs w:val="28"/>
          <w:shd w:val="clear" w:color="auto" w:fill="FFFFFF"/>
          <w:lang w:val="en-US" w:eastAsia="ru-RU"/>
        </w:rPr>
        <w:t>Kyp</w:t>
      </w:r>
      <w:r>
        <w:rPr>
          <w:rFonts w:ascii="Times New Roman" w:eastAsia="Times New Roman" w:hAnsi="Times New Roman" w:cs="Times New Roman"/>
          <w:color w:val="000000"/>
          <w:sz w:val="28"/>
          <w:szCs w:val="28"/>
          <w:shd w:val="clear" w:color="auto" w:fill="FFFFFF"/>
          <w:lang w:val="uk-UA" w:eastAsia="ru-RU"/>
        </w:rPr>
        <w:t>емси, „н</w:t>
      </w:r>
      <w:r w:rsidR="0065311C">
        <w:rPr>
          <w:rFonts w:ascii="Times New Roman" w:eastAsia="Times New Roman" w:hAnsi="Times New Roman" w:cs="Times New Roman"/>
          <w:color w:val="000000"/>
          <w:sz w:val="28"/>
          <w:szCs w:val="28"/>
          <w:shd w:val="clear" w:color="auto" w:fill="FFFFFF"/>
          <w:lang w:val="uk-UA" w:eastAsia="ru-RU"/>
        </w:rPr>
        <w:t>айменшого з воєвод Бату”, як йо</w:t>
      </w:r>
      <w:r>
        <w:rPr>
          <w:rFonts w:ascii="Times New Roman" w:eastAsia="Times New Roman" w:hAnsi="Times New Roman" w:cs="Times New Roman"/>
          <w:color w:val="000000"/>
          <w:sz w:val="28"/>
          <w:szCs w:val="28"/>
          <w:shd w:val="clear" w:color="auto" w:fill="FFFFFF"/>
          <w:lang w:val="uk-UA" w:eastAsia="ru-RU"/>
        </w:rPr>
        <w:t xml:space="preserve">го називає Плано Карпіні, виявилися заслабкими для боротьби з державою Романовичів.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en-US" w:eastAsia="ru-RU"/>
        </w:rPr>
        <w:t>A</w:t>
      </w:r>
      <w:r>
        <w:rPr>
          <w:rFonts w:ascii="Times New Roman" w:eastAsia="Times New Roman" w:hAnsi="Times New Roman" w:cs="Times New Roman"/>
          <w:color w:val="000000"/>
          <w:sz w:val="28"/>
          <w:szCs w:val="28"/>
          <w:shd w:val="clear" w:color="auto" w:fill="FFFFFF"/>
          <w:lang w:val="uk-UA" w:eastAsia="ru-RU"/>
        </w:rPr>
        <w:t>ле втіха Романовичів була недовгою. На місце Куремси ординське правительство прислало воєводу Бурандая, з далеко біль</w:t>
      </w:r>
      <w:r>
        <w:rPr>
          <w:rFonts w:ascii="Times New Roman" w:eastAsia="Times New Roman" w:hAnsi="Times New Roman" w:cs="Times New Roman"/>
          <w:color w:val="000000"/>
          <w:sz w:val="28"/>
          <w:szCs w:val="28"/>
          <w:shd w:val="clear" w:color="auto" w:fill="FFFFFF"/>
          <w:lang w:val="uk-UA" w:eastAsia="ru-RU"/>
        </w:rPr>
        <w:softHyphen/>
        <w:t xml:space="preserve">шими силами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“в силЪ тяжцЪ, </w:t>
      </w:r>
      <w:r>
        <w:rPr>
          <w:rFonts w:ascii="Times New Roman" w:eastAsia="Times New Roman" w:hAnsi="Times New Roman" w:cs="Times New Roman"/>
          <w:color w:val="000000"/>
          <w:sz w:val="28"/>
          <w:szCs w:val="28"/>
          <w:shd w:val="clear" w:color="auto" w:fill="FFFFFF"/>
          <w:lang w:eastAsia="ru-RU"/>
        </w:rPr>
        <w:t xml:space="preserve">со множествомъ полковъ </w:t>
      </w:r>
      <w:r>
        <w:rPr>
          <w:rFonts w:ascii="Times New Roman" w:eastAsia="Times New Roman" w:hAnsi="Times New Roman" w:cs="Times New Roman"/>
          <w:color w:val="000000"/>
          <w:sz w:val="28"/>
          <w:szCs w:val="28"/>
          <w:shd w:val="clear" w:color="auto" w:fill="FFFFFF"/>
          <w:lang w:val="uk-UA" w:eastAsia="ru-RU"/>
        </w:rPr>
        <w:t>татарьских</w:t>
      </w:r>
      <w:r>
        <w:rPr>
          <w:rFonts w:ascii="Times New Roman" w:eastAsia="Times New Roman" w:hAnsi="Times New Roman" w:cs="Times New Roman"/>
          <w:color w:val="000000"/>
          <w:sz w:val="28"/>
          <w:szCs w:val="28"/>
          <w:shd w:val="clear" w:color="auto" w:fill="FFFFFF"/>
          <w:lang w:eastAsia="ru-RU"/>
        </w:rPr>
        <w:t xml:space="preserve">ъ”. </w:t>
      </w:r>
      <w:r w:rsidR="0065311C">
        <w:rPr>
          <w:rFonts w:ascii="Times New Roman" w:eastAsia="Times New Roman" w:hAnsi="Times New Roman" w:cs="Times New Roman"/>
          <w:color w:val="000000"/>
          <w:sz w:val="28"/>
          <w:szCs w:val="28"/>
          <w:shd w:val="clear" w:color="auto" w:fill="FFFFFF"/>
          <w:lang w:val="uk-UA" w:eastAsia="ru-RU"/>
        </w:rPr>
        <w:t>Безперечно, його висла</w:t>
      </w:r>
      <w:r>
        <w:rPr>
          <w:rFonts w:ascii="Times New Roman" w:eastAsia="Times New Roman" w:hAnsi="Times New Roman" w:cs="Times New Roman"/>
          <w:color w:val="000000"/>
          <w:sz w:val="28"/>
          <w:szCs w:val="28"/>
          <w:shd w:val="clear" w:color="auto" w:fill="FFFFFF"/>
          <w:lang w:val="uk-UA" w:eastAsia="ru-RU"/>
        </w:rPr>
        <w:t>но власне для піддержання татарського престижу, захитаного останніми не-вдачами Куремси, і то головно у відносин</w:t>
      </w:r>
      <w:r w:rsidR="0065311C">
        <w:rPr>
          <w:rFonts w:ascii="Times New Roman" w:eastAsia="Times New Roman" w:hAnsi="Times New Roman" w:cs="Times New Roman"/>
          <w:color w:val="000000"/>
          <w:sz w:val="28"/>
          <w:szCs w:val="28"/>
          <w:shd w:val="clear" w:color="auto" w:fill="FFFFFF"/>
          <w:lang w:val="uk-UA" w:eastAsia="ru-RU"/>
        </w:rPr>
        <w:t>ах до Галицько-волинської держа</w:t>
      </w:r>
      <w:r>
        <w:rPr>
          <w:rFonts w:ascii="Times New Roman" w:eastAsia="Times New Roman" w:hAnsi="Times New Roman" w:cs="Times New Roman"/>
          <w:color w:val="000000"/>
          <w:sz w:val="28"/>
          <w:szCs w:val="28"/>
          <w:shd w:val="clear" w:color="auto" w:fill="FFFFFF"/>
          <w:lang w:val="uk-UA" w:eastAsia="ru-RU"/>
        </w:rPr>
        <w:t xml:space="preserve">ви. Але хоч останнім </w:t>
      </w:r>
      <w:r>
        <w:rPr>
          <w:rFonts w:ascii="Times New Roman" w:eastAsia="Times New Roman" w:hAnsi="Times New Roman" w:cs="Times New Roman"/>
          <w:color w:val="000000"/>
          <w:sz w:val="28"/>
          <w:szCs w:val="28"/>
          <w:shd w:val="clear" w:color="auto" w:fill="FFFFFF"/>
          <w:lang w:eastAsia="ru-RU"/>
        </w:rPr>
        <w:t xml:space="preserve">походом </w:t>
      </w:r>
      <w:r>
        <w:rPr>
          <w:rFonts w:ascii="Times New Roman" w:eastAsia="Times New Roman" w:hAnsi="Times New Roman" w:cs="Times New Roman"/>
          <w:color w:val="000000"/>
          <w:sz w:val="28"/>
          <w:szCs w:val="28"/>
          <w:shd w:val="clear" w:color="auto" w:fill="FFFFFF"/>
          <w:lang w:val="uk-UA" w:eastAsia="ru-RU"/>
        </w:rPr>
        <w:t>Куремси була об</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явлена відверта війна Данилу, Oрда не хотіла ризикувати війною. Бурандай поставив себе так, ніби між т</w:t>
      </w:r>
      <w:r>
        <w:rPr>
          <w:rFonts w:ascii="Times New Roman" w:eastAsia="Times New Roman" w:hAnsi="Times New Roman" w:cs="Times New Roman"/>
          <w:color w:val="000000"/>
          <w:sz w:val="28"/>
          <w:szCs w:val="28"/>
          <w:shd w:val="clear" w:color="auto" w:fill="FFFFFF"/>
          <w:lang w:eastAsia="ru-RU"/>
        </w:rPr>
        <w:t xml:space="preserve">атарами </w:t>
      </w:r>
      <w:r>
        <w:rPr>
          <w:rFonts w:ascii="Times New Roman" w:eastAsia="Times New Roman" w:hAnsi="Times New Roman" w:cs="Times New Roman"/>
          <w:color w:val="000000"/>
          <w:sz w:val="28"/>
          <w:szCs w:val="28"/>
          <w:shd w:val="clear" w:color="auto" w:fill="FFFFFF"/>
          <w:lang w:val="uk-UA" w:eastAsia="ru-RU"/>
        </w:rPr>
        <w:t>і Данилом нічого не сталося, і Данило далі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-87-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зістаєть</w:t>
      </w:r>
      <w:r>
        <w:rPr>
          <w:rFonts w:ascii="Times New Roman" w:eastAsia="Times New Roman" w:hAnsi="Times New Roman" w:cs="Times New Roman"/>
          <w:color w:val="000000"/>
          <w:sz w:val="28"/>
          <w:szCs w:val="28"/>
          <w:shd w:val="clear" w:color="auto" w:fill="FFFFFF"/>
          <w:lang w:val="en-US" w:eastAsia="ru-RU"/>
        </w:rPr>
        <w:t>c</w:t>
      </w:r>
      <w:r>
        <w:rPr>
          <w:rFonts w:ascii="Times New Roman" w:eastAsia="Times New Roman" w:hAnsi="Times New Roman" w:cs="Times New Roman"/>
          <w:color w:val="000000"/>
          <w:sz w:val="28"/>
          <w:szCs w:val="28"/>
          <w:shd w:val="clear" w:color="auto" w:fill="FFFFFF"/>
          <w:lang w:eastAsia="ru-RU"/>
        </w:rPr>
        <w:t xml:space="preserve">я </w:t>
      </w:r>
      <w:r>
        <w:rPr>
          <w:rFonts w:ascii="Times New Roman" w:eastAsia="Times New Roman" w:hAnsi="Times New Roman" w:cs="Times New Roman"/>
          <w:color w:val="000000"/>
          <w:sz w:val="28"/>
          <w:szCs w:val="28"/>
          <w:shd w:val="clear" w:color="auto" w:fill="FFFFFF"/>
          <w:lang w:val="uk-UA" w:eastAsia="ru-RU"/>
        </w:rPr>
        <w:t xml:space="preserve">вірним </w:t>
      </w:r>
      <w:r>
        <w:rPr>
          <w:rFonts w:ascii="Times New Roman" w:eastAsia="Times New Roman" w:hAnsi="Times New Roman" w:cs="Times New Roman"/>
          <w:color w:val="000000"/>
          <w:sz w:val="28"/>
          <w:szCs w:val="28"/>
          <w:shd w:val="clear" w:color="auto" w:fill="FFFFFF"/>
          <w:lang w:eastAsia="ru-RU"/>
        </w:rPr>
        <w:t xml:space="preserve">союзником </w:t>
      </w:r>
      <w:r>
        <w:rPr>
          <w:rFonts w:ascii="Times New Roman" w:eastAsia="Times New Roman" w:hAnsi="Times New Roman" w:cs="Times New Roman"/>
          <w:color w:val="000000"/>
          <w:sz w:val="28"/>
          <w:szCs w:val="28"/>
          <w:shd w:val="clear" w:color="auto" w:fill="FFFFFF"/>
          <w:lang w:val="uk-UA" w:eastAsia="ru-RU"/>
        </w:rPr>
        <w:t xml:space="preserve">Орди, її „мирником“ (союзником, приятелем: цього делікатного виразу вживають татари щодо Данила), і дуже зручно вмів заблокувати Романовичів. Незадовго після приходу він прислав послів до Да-нила зі звісткою, що вибирається походом на Литву і закликає його до участі: „иду на Литву: оже єси </w:t>
      </w:r>
      <w:r>
        <w:rPr>
          <w:rFonts w:ascii="Times New Roman" w:eastAsia="Times New Roman" w:hAnsi="Times New Roman" w:cs="Times New Roman"/>
          <w:color w:val="000000"/>
          <w:sz w:val="28"/>
          <w:szCs w:val="28"/>
          <w:shd w:val="clear" w:color="auto" w:fill="FFFFFF"/>
          <w:lang w:eastAsia="ru-RU"/>
        </w:rPr>
        <w:t xml:space="preserve">миренъ, поиди со </w:t>
      </w:r>
      <w:r>
        <w:rPr>
          <w:rFonts w:ascii="Times New Roman" w:eastAsia="Times New Roman" w:hAnsi="Times New Roman" w:cs="Times New Roman"/>
          <w:color w:val="000000"/>
          <w:sz w:val="28"/>
          <w:szCs w:val="28"/>
          <w:shd w:val="clear" w:color="auto" w:fill="FFFFFF"/>
          <w:lang w:val="uk-UA" w:eastAsia="ru-RU"/>
        </w:rPr>
        <w:t>мною“. Романовичі опинилися в ду-же трудній ситуації: щирості Бурандая вони не вірили ані трохи, боялися яко-гось підступу, союзну Литву воювати їм теж було дуже ненаручно, але з дру-гого боку не відважилися зірвати з Бурандаєм, супроти його великих сил. Вкінці нарадили, що в поміч до Бурандая піде Василько; Данило ж не показу-вався татарам, боячися, що вони його схоплять. Василько злучився на Литві з татарським військом, брав участь у погромі Литві і заслужив від Бурандая похвалу за свої воєнні успіхи, але з многозначним додатком: „хоч брат твій і не приїхав!“</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На другий рік Бурандай виступив знову. Своєю метою він оголосив по-хід на Польщу, але в дійсності, правдоподіб</w:t>
      </w:r>
      <w:r w:rsidR="0065311C">
        <w:rPr>
          <w:rFonts w:ascii="Times New Roman" w:eastAsia="Times New Roman" w:hAnsi="Times New Roman" w:cs="Times New Roman"/>
          <w:color w:val="000000"/>
          <w:sz w:val="28"/>
          <w:szCs w:val="28"/>
          <w:shd w:val="clear" w:color="auto" w:fill="FFFFFF"/>
          <w:lang w:val="uk-UA" w:eastAsia="ru-RU"/>
        </w:rPr>
        <w:t>но, мав на меті головно покінчи</w:t>
      </w:r>
      <w:r>
        <w:rPr>
          <w:rFonts w:ascii="Times New Roman" w:eastAsia="Times New Roman" w:hAnsi="Times New Roman" w:cs="Times New Roman"/>
          <w:color w:val="000000"/>
          <w:sz w:val="28"/>
          <w:szCs w:val="28"/>
          <w:shd w:val="clear" w:color="auto" w:fill="FFFFFF"/>
          <w:lang w:val="uk-UA" w:eastAsia="ru-RU"/>
        </w:rPr>
        <w:t>ти з Романовичами. Приспавши їх увагу попереднього року, цього разу він вважав можливим відкрити свою гру і поступати з ними рішуче і го</w:t>
      </w:r>
      <w:r>
        <w:rPr>
          <w:rFonts w:ascii="Times New Roman" w:eastAsia="Times New Roman" w:hAnsi="Times New Roman" w:cs="Times New Roman"/>
          <w:color w:val="000000"/>
          <w:sz w:val="28"/>
          <w:szCs w:val="28"/>
          <w:shd w:val="clear" w:color="auto" w:fill="FFFFFF"/>
          <w:lang w:eastAsia="ru-RU"/>
        </w:rPr>
        <w:t xml:space="preserve">стро. </w:t>
      </w:r>
      <w:r>
        <w:rPr>
          <w:rFonts w:ascii="Times New Roman" w:eastAsia="Times New Roman" w:hAnsi="Times New Roman" w:cs="Times New Roman"/>
          <w:color w:val="000000"/>
          <w:sz w:val="28"/>
          <w:szCs w:val="28"/>
          <w:shd w:val="clear" w:color="auto" w:fill="FFFFFF"/>
          <w:lang w:val="uk-UA" w:eastAsia="ru-RU"/>
        </w:rPr>
        <w:t>Він підступив до волин</w:t>
      </w:r>
      <w:r>
        <w:rPr>
          <w:rFonts w:ascii="Times New Roman" w:eastAsia="Times New Roman" w:hAnsi="Times New Roman" w:cs="Times New Roman"/>
          <w:color w:val="000000"/>
          <w:sz w:val="28"/>
          <w:szCs w:val="28"/>
          <w:shd w:val="clear" w:color="auto" w:fill="FFFFFF"/>
          <w:lang w:val="uk-UA" w:eastAsia="ru-RU"/>
        </w:rPr>
        <w:softHyphen/>
        <w:t>ської границі і послав посла у Володимир, жадаючи, аби волин</w:t>
      </w:r>
      <w:r>
        <w:rPr>
          <w:rFonts w:ascii="Times New Roman" w:eastAsia="Times New Roman" w:hAnsi="Times New Roman" w:cs="Times New Roman"/>
          <w:color w:val="000000"/>
          <w:sz w:val="28"/>
          <w:szCs w:val="28"/>
          <w:shd w:val="clear" w:color="auto" w:fill="FFFFFF"/>
          <w:lang w:val="uk-UA" w:eastAsia="ru-RU"/>
        </w:rPr>
        <w:softHyphen/>
        <w:t>ські князі зустріли його - як свого старшого, а інакше буде вва</w:t>
      </w:r>
      <w:r>
        <w:rPr>
          <w:rFonts w:ascii="Times New Roman" w:eastAsia="Times New Roman" w:hAnsi="Times New Roman" w:cs="Times New Roman"/>
          <w:color w:val="000000"/>
          <w:sz w:val="28"/>
          <w:szCs w:val="28"/>
          <w:shd w:val="clear" w:color="auto" w:fill="FFFFFF"/>
          <w:lang w:val="uk-UA" w:eastAsia="ru-RU"/>
        </w:rPr>
        <w:softHyphen/>
        <w:t>жати їх своїми ворогами.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Ця вість застала князів, зібраних у Володимирі на родинному святі: Ва-силько віддавав свою доньку за чернігівського князя Андрія. Відразу перемі-нила вона в смуток радість зібраних. Да</w:t>
      </w:r>
      <w:r>
        <w:rPr>
          <w:rFonts w:ascii="Times New Roman" w:eastAsia="Times New Roman" w:hAnsi="Times New Roman" w:cs="Times New Roman"/>
          <w:color w:val="000000"/>
          <w:sz w:val="28"/>
          <w:szCs w:val="28"/>
          <w:shd w:val="clear" w:color="auto" w:fill="FFFFFF"/>
          <w:lang w:val="uk-UA" w:eastAsia="ru-RU"/>
        </w:rPr>
        <w:softHyphen/>
        <w:t>нило знову ухилився від подорожі і вислав від себе тільки сина Льва і холмсько</w:t>
      </w:r>
      <w:r w:rsidR="0065311C">
        <w:rPr>
          <w:rFonts w:ascii="Times New Roman" w:eastAsia="Times New Roman" w:hAnsi="Times New Roman" w:cs="Times New Roman"/>
          <w:color w:val="000000"/>
          <w:sz w:val="28"/>
          <w:szCs w:val="28"/>
          <w:shd w:val="clear" w:color="auto" w:fill="FFFFFF"/>
          <w:lang w:val="uk-UA" w:eastAsia="ru-RU"/>
        </w:rPr>
        <w:t>го єпископа з Васильком. Василь</w:t>
      </w:r>
      <w:r>
        <w:rPr>
          <w:rFonts w:ascii="Times New Roman" w:eastAsia="Times New Roman" w:hAnsi="Times New Roman" w:cs="Times New Roman"/>
          <w:color w:val="000000"/>
          <w:sz w:val="28"/>
          <w:szCs w:val="28"/>
          <w:shd w:val="clear" w:color="auto" w:fill="FFFFFF"/>
          <w:lang w:val="uk-UA" w:eastAsia="ru-RU"/>
        </w:rPr>
        <w:t>ко зустрів Бурандая з покорою, з різними дарунками і питтям, біля Шумська. Але не зважаючи на всі знаки покори зі сторони князів, зустріч вийшла таки дуже прикра: давніших компліментів не було</w:t>
      </w:r>
      <w:r w:rsidR="0065311C">
        <w:rPr>
          <w:rFonts w:ascii="Times New Roman" w:eastAsia="Times New Roman" w:hAnsi="Times New Roman" w:cs="Times New Roman"/>
          <w:color w:val="000000"/>
          <w:sz w:val="28"/>
          <w:szCs w:val="28"/>
          <w:shd w:val="clear" w:color="auto" w:fill="FFFFFF"/>
          <w:lang w:val="uk-UA" w:eastAsia="ru-RU"/>
        </w:rPr>
        <w:t xml:space="preserve"> вже чути, Бурандай зустрів кня</w:t>
      </w:r>
      <w:r>
        <w:rPr>
          <w:rFonts w:ascii="Times New Roman" w:eastAsia="Times New Roman" w:hAnsi="Times New Roman" w:cs="Times New Roman"/>
          <w:color w:val="000000"/>
          <w:sz w:val="28"/>
          <w:szCs w:val="28"/>
          <w:shd w:val="clear" w:color="auto" w:fill="FFFFFF"/>
          <w:lang w:val="uk-UA" w:eastAsia="ru-RU"/>
        </w:rPr>
        <w:t>зів докорами і криком (велику опалу створшу), а маючи тепер їх в руках, з</w:t>
      </w:r>
      <w:r w:rsidR="0065311C">
        <w:rPr>
          <w:rFonts w:ascii="Times New Roman" w:eastAsia="Times New Roman" w:hAnsi="Times New Roman" w:cs="Times New Roman"/>
          <w:color w:val="000000"/>
          <w:sz w:val="28"/>
          <w:szCs w:val="28"/>
          <w:shd w:val="clear" w:color="auto" w:fill="FFFFFF"/>
          <w:lang w:val="uk-UA" w:eastAsia="ru-RU"/>
        </w:rPr>
        <w:t>а</w:t>
      </w:r>
      <w:r>
        <w:rPr>
          <w:rFonts w:ascii="Times New Roman" w:eastAsia="Times New Roman" w:hAnsi="Times New Roman" w:cs="Times New Roman"/>
          <w:color w:val="000000"/>
          <w:sz w:val="28"/>
          <w:szCs w:val="28"/>
          <w:shd w:val="clear" w:color="auto" w:fill="FFFFFF"/>
          <w:lang w:val="uk-UA" w:eastAsia="ru-RU"/>
        </w:rPr>
        <w:t xml:space="preserve">жадав, аби вони знищили укріплення своїх городів - зробили свою землю без-боронною супроти Татар. Князі мусили послухатися: Василько вислав своїх людей розкидати укріплення Кремінця і Лучська, а Лев те ж саме зробив із Даниловим, </w:t>
      </w:r>
      <w:r>
        <w:rPr>
          <w:rFonts w:ascii="Times New Roman" w:eastAsia="Times New Roman" w:hAnsi="Times New Roman" w:cs="Times New Roman"/>
          <w:color w:val="000000"/>
          <w:sz w:val="28"/>
          <w:szCs w:val="28"/>
          <w:shd w:val="clear" w:color="auto" w:fill="FFFFFF"/>
          <w:lang w:eastAsia="ru-RU"/>
        </w:rPr>
        <w:t xml:space="preserve">Стожком </w:t>
      </w:r>
      <w:r>
        <w:rPr>
          <w:rFonts w:ascii="Times New Roman" w:eastAsia="Times New Roman" w:hAnsi="Times New Roman" w:cs="Times New Roman"/>
          <w:color w:val="000000"/>
          <w:sz w:val="28"/>
          <w:szCs w:val="28"/>
          <w:shd w:val="clear" w:color="auto" w:fill="FFFFFF"/>
          <w:lang w:val="uk-UA" w:eastAsia="ru-RU"/>
        </w:rPr>
        <w:t>і Львовом.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Самих князів Бурандай забрав з собою в похід на Польщу, але його програма ще не була виконана. По дорозі Бурандай з Ва</w:t>
      </w:r>
      <w:r>
        <w:rPr>
          <w:rFonts w:ascii="Times New Roman" w:eastAsia="Times New Roman" w:hAnsi="Times New Roman" w:cs="Times New Roman"/>
          <w:color w:val="000000"/>
          <w:sz w:val="28"/>
          <w:szCs w:val="28"/>
          <w:shd w:val="clear" w:color="auto" w:fill="FFFFFF"/>
          <w:lang w:val="uk-UA" w:eastAsia="ru-RU"/>
        </w:rPr>
        <w:softHyphen/>
        <w:t xml:space="preserve">сильком підступив під Володимир і зажадав знищення також </w:t>
      </w:r>
      <w:r>
        <w:rPr>
          <w:rFonts w:ascii="Times New Roman" w:eastAsia="Times New Roman" w:hAnsi="Times New Roman" w:cs="Times New Roman"/>
          <w:color w:val="000000"/>
          <w:sz w:val="28"/>
          <w:szCs w:val="28"/>
          <w:shd w:val="clear" w:color="auto" w:fill="FFFFFF"/>
          <w:lang w:eastAsia="ru-RU"/>
        </w:rPr>
        <w:t>во</w:t>
      </w:r>
      <w:r>
        <w:rPr>
          <w:rFonts w:ascii="Times New Roman" w:eastAsia="Times New Roman" w:hAnsi="Times New Roman" w:cs="Times New Roman"/>
          <w:color w:val="000000"/>
          <w:sz w:val="28"/>
          <w:szCs w:val="28"/>
          <w:shd w:val="clear" w:color="auto" w:fill="FFFFFF"/>
          <w:lang w:val="uk-UA" w:eastAsia="ru-RU"/>
        </w:rPr>
        <w:t xml:space="preserve">лодимирськвх укріплень. Василько для </w:t>
      </w:r>
      <w:r>
        <w:rPr>
          <w:rFonts w:ascii="Times New Roman" w:eastAsia="Times New Roman" w:hAnsi="Times New Roman" w:cs="Times New Roman"/>
          <w:color w:val="000000"/>
          <w:sz w:val="28"/>
          <w:szCs w:val="28"/>
          <w:shd w:val="clear" w:color="auto" w:fill="FFFFFF"/>
          <w:lang w:eastAsia="ru-RU"/>
        </w:rPr>
        <w:t>скорост</w:t>
      </w:r>
      <w:r>
        <w:rPr>
          <w:rFonts w:ascii="Times New Roman" w:eastAsia="Times New Roman" w:hAnsi="Times New Roman" w:cs="Times New Roman"/>
          <w:color w:val="000000"/>
          <w:sz w:val="28"/>
          <w:szCs w:val="28"/>
          <w:shd w:val="clear" w:color="auto" w:fill="FFFFFF"/>
          <w:lang w:val="uk-UA" w:eastAsia="ru-RU"/>
        </w:rPr>
        <w:t>і наказав запалити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-88-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укріплення, бо розкидати їх довелося б занадто довго через їх великість. Бу-рандай сам поїхав переконатися, чи укріплення спалено, але тим не задоволь-нився, і на другий день послав своїх татар розкопати міські вали - на знак свого тріумфу, „назнаменуя образ </w:t>
      </w:r>
      <w:r>
        <w:rPr>
          <w:rFonts w:ascii="Times New Roman" w:eastAsia="Times New Roman" w:hAnsi="Times New Roman" w:cs="Times New Roman"/>
          <w:color w:val="000000"/>
          <w:sz w:val="28"/>
          <w:szCs w:val="28"/>
          <w:shd w:val="clear" w:color="auto" w:fill="FFFFFF"/>
          <w:lang w:eastAsia="ru-RU"/>
        </w:rPr>
        <w:t xml:space="preserve">побЪды“, </w:t>
      </w:r>
      <w:r w:rsidR="0065311C">
        <w:rPr>
          <w:rFonts w:ascii="Times New Roman" w:eastAsia="Times New Roman" w:hAnsi="Times New Roman" w:cs="Times New Roman"/>
          <w:color w:val="000000"/>
          <w:sz w:val="28"/>
          <w:szCs w:val="28"/>
          <w:shd w:val="clear" w:color="auto" w:fill="FFFFFF"/>
          <w:lang w:val="uk-UA" w:eastAsia="ru-RU"/>
        </w:rPr>
        <w:t>як пояснює літописець. Зідти Бу</w:t>
      </w:r>
      <w:r>
        <w:rPr>
          <w:rFonts w:ascii="Times New Roman" w:eastAsia="Times New Roman" w:hAnsi="Times New Roman" w:cs="Times New Roman"/>
          <w:color w:val="000000"/>
          <w:sz w:val="28"/>
          <w:szCs w:val="28"/>
          <w:shd w:val="clear" w:color="auto" w:fill="FFFFFF"/>
          <w:lang w:val="uk-UA" w:eastAsia="ru-RU"/>
        </w:rPr>
        <w:t>рандай пішов на</w:t>
      </w:r>
      <w:r>
        <w:rPr>
          <w:rFonts w:ascii="Times New Roman" w:eastAsia="Times New Roman" w:hAnsi="Times New Roman" w:cs="Times New Roman"/>
          <w:color w:val="000000"/>
          <w:sz w:val="28"/>
          <w:szCs w:val="28"/>
          <w:shd w:val="clear" w:color="auto" w:fill="FFFFFF"/>
          <w:lang w:eastAsia="ru-RU"/>
        </w:rPr>
        <w:t xml:space="preserve"> Холм, ал</w:t>
      </w:r>
      <w:r>
        <w:rPr>
          <w:rFonts w:ascii="Times New Roman" w:eastAsia="Times New Roman" w:hAnsi="Times New Roman" w:cs="Times New Roman"/>
          <w:color w:val="000000"/>
          <w:sz w:val="28"/>
          <w:szCs w:val="28"/>
          <w:shd w:val="clear" w:color="auto" w:fill="FFFFFF"/>
          <w:lang w:val="uk-UA" w:eastAsia="ru-RU"/>
        </w:rPr>
        <w:t>е застав його добре приготованим до оборони і не наважувався приступати, а зажадав від Василька, аби той наказав залозі під-датися. Василько разом з татарами мусив їхати під місто - намовляти з</w:t>
      </w:r>
      <w:r>
        <w:rPr>
          <w:rFonts w:ascii="Times New Roman" w:eastAsia="Times New Roman" w:hAnsi="Times New Roman" w:cs="Times New Roman"/>
          <w:color w:val="000000"/>
          <w:sz w:val="28"/>
          <w:szCs w:val="28"/>
          <w:shd w:val="clear" w:color="auto" w:fill="FFFFFF"/>
          <w:lang w:eastAsia="ru-RU"/>
        </w:rPr>
        <w:t>алогу</w:t>
      </w:r>
      <w:r>
        <w:rPr>
          <w:rFonts w:ascii="Times New Roman" w:eastAsia="Times New Roman" w:hAnsi="Times New Roman" w:cs="Times New Roman"/>
          <w:color w:val="000000"/>
          <w:sz w:val="28"/>
          <w:szCs w:val="28"/>
          <w:shd w:val="clear" w:color="auto" w:fill="FFFFFF"/>
          <w:lang w:val="uk-UA" w:eastAsia="ru-RU"/>
        </w:rPr>
        <w:t>; тому що між татарами був посланий товмач</w:t>
      </w:r>
      <w:r w:rsidR="0065311C">
        <w:rPr>
          <w:rFonts w:ascii="Times New Roman" w:eastAsia="Times New Roman" w:hAnsi="Times New Roman" w:cs="Times New Roman"/>
          <w:color w:val="000000"/>
          <w:sz w:val="28"/>
          <w:szCs w:val="28"/>
          <w:shd w:val="clear" w:color="auto" w:fill="FFFFFF"/>
          <w:lang w:val="uk-UA" w:eastAsia="ru-RU"/>
        </w:rPr>
        <w:t>, що вмів по-руськи, для контро</w:t>
      </w:r>
      <w:r>
        <w:rPr>
          <w:rFonts w:ascii="Times New Roman" w:eastAsia="Times New Roman" w:hAnsi="Times New Roman" w:cs="Times New Roman"/>
          <w:color w:val="000000"/>
          <w:sz w:val="28"/>
          <w:szCs w:val="28"/>
          <w:shd w:val="clear" w:color="auto" w:fill="FFFFFF"/>
          <w:lang w:val="uk-UA" w:eastAsia="ru-RU"/>
        </w:rPr>
        <w:t>лю Василькових слів, то він лише знаком - кидаючи каміння, дав холмським воєводам зрозуміти, аби вони не брали його слів поважно і не піддавалися. Посадник Константин з огляду на присутніх татар навмисне вилаяв Василька, мовляв, за його зраду брату, і піддатися не згодився: “Їдь геть, бо дістанеш каменем по голові! ти вже не брат князеві, а ворог!” На тому і скінчилося: товмач посвідчив Бурандаєві, що Василько дійсно велів піддатися, але його не послухали. Татарське військо з руськими князями пішли на Польщу: на Люблін, Завихвост під Сендомир, взяли його і страшно знищили. Звідти пішли на Лисець (Лису Гору), на Краків і тудою повернулися</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Після цього походу Бурандай дав спокій Романовичам. Своєї мети він досягнув: міські укріплення знищено, способи боротьби з татарами відібра-но,князів стероризовано (Данило, діставши від Василька повідомлення, як прийняв його Бурандай, „убояв ся побЪже в Ляхы, а изъ Ляховъ побЪже во Угры“) і приведено в роль покірних татарських підлеглих. Доводити їх до розпуки і змушувати до війни не було в пл</w:t>
      </w:r>
      <w:r w:rsidR="0065311C">
        <w:rPr>
          <w:rFonts w:ascii="Times New Roman" w:eastAsia="Times New Roman" w:hAnsi="Times New Roman" w:cs="Times New Roman"/>
          <w:color w:val="000000"/>
          <w:sz w:val="28"/>
          <w:szCs w:val="28"/>
          <w:shd w:val="clear" w:color="auto" w:fill="FFFFFF"/>
          <w:lang w:val="uk-UA" w:eastAsia="ru-RU"/>
        </w:rPr>
        <w:t>анах Бурандая. Громади, що стоя</w:t>
      </w:r>
      <w:r>
        <w:rPr>
          <w:rFonts w:ascii="Times New Roman" w:eastAsia="Times New Roman" w:hAnsi="Times New Roman" w:cs="Times New Roman"/>
          <w:color w:val="000000"/>
          <w:sz w:val="28"/>
          <w:szCs w:val="28"/>
          <w:shd w:val="clear" w:color="auto" w:fill="FFFFFF"/>
          <w:lang w:val="uk-UA" w:eastAsia="ru-RU"/>
        </w:rPr>
        <w:t>ли у безпосередній залеж</w:t>
      </w:r>
      <w:r>
        <w:rPr>
          <w:rFonts w:ascii="Times New Roman" w:eastAsia="Times New Roman" w:hAnsi="Times New Roman" w:cs="Times New Roman"/>
          <w:color w:val="000000"/>
          <w:sz w:val="28"/>
          <w:szCs w:val="28"/>
          <w:shd w:val="clear" w:color="auto" w:fill="FFFFFF"/>
          <w:lang w:eastAsia="ru-RU"/>
        </w:rPr>
        <w:t>ност</w:t>
      </w:r>
      <w:r>
        <w:rPr>
          <w:rFonts w:ascii="Times New Roman" w:eastAsia="Times New Roman" w:hAnsi="Times New Roman" w:cs="Times New Roman"/>
          <w:color w:val="000000"/>
          <w:sz w:val="28"/>
          <w:szCs w:val="28"/>
          <w:shd w:val="clear" w:color="auto" w:fill="FFFFFF"/>
          <w:lang w:val="uk-UA" w:eastAsia="ru-RU"/>
        </w:rPr>
        <w:t>і від татар, вернулися в цю залежність знову, але і розвивати далі цей протикнязівський рух після Куремсиних с</w:t>
      </w:r>
      <w:r>
        <w:rPr>
          <w:rFonts w:ascii="Times New Roman" w:eastAsia="Times New Roman" w:hAnsi="Times New Roman" w:cs="Times New Roman"/>
          <w:color w:val="000000"/>
          <w:sz w:val="28"/>
          <w:szCs w:val="28"/>
          <w:shd w:val="clear" w:color="auto" w:fill="FFFFFF"/>
          <w:lang w:eastAsia="ru-RU"/>
        </w:rPr>
        <w:t>проб Орда н</w:t>
      </w:r>
      <w:r>
        <w:rPr>
          <w:rFonts w:ascii="Times New Roman" w:eastAsia="Times New Roman" w:hAnsi="Times New Roman" w:cs="Times New Roman"/>
          <w:color w:val="000000"/>
          <w:sz w:val="28"/>
          <w:szCs w:val="28"/>
          <w:shd w:val="clear" w:color="auto" w:fill="FFFFFF"/>
          <w:lang w:val="uk-UA" w:eastAsia="ru-RU"/>
        </w:rPr>
        <w:t>е відважувалася. Зрештою Орду зайняли слідом інші справи: напружені від довшого часу відносини між ханом Золотої орди Берке і Гулагу, татарським ханом Персії,</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 Іпат. с. 560-5, Воскр. І. </w:t>
      </w:r>
      <w:r>
        <w:rPr>
          <w:rFonts w:ascii="Times New Roman" w:eastAsia="Times New Roman" w:hAnsi="Times New Roman" w:cs="Times New Roman"/>
          <w:bCs/>
          <w:color w:val="000000"/>
          <w:sz w:val="24"/>
          <w:szCs w:val="24"/>
          <w:shd w:val="clear" w:color="auto" w:fill="FFFFFF"/>
          <w:lang w:val="uk-UA" w:eastAsia="ru-RU"/>
        </w:rPr>
        <w:t xml:space="preserve">162. </w:t>
      </w:r>
      <w:r>
        <w:rPr>
          <w:rFonts w:ascii="Times New Roman" w:eastAsia="Times New Roman" w:hAnsi="Times New Roman" w:cs="Times New Roman"/>
          <w:color w:val="000000"/>
          <w:sz w:val="24"/>
          <w:szCs w:val="24"/>
          <w:shd w:val="clear" w:color="auto" w:fill="FFFFFF"/>
          <w:lang w:val="uk-UA" w:eastAsia="ru-RU"/>
        </w:rPr>
        <w:t xml:space="preserve">Про </w:t>
      </w:r>
      <w:r>
        <w:rPr>
          <w:rFonts w:ascii="Times New Roman" w:eastAsia="Times New Roman" w:hAnsi="Times New Roman" w:cs="Times New Roman"/>
          <w:bCs/>
          <w:color w:val="000000"/>
          <w:sz w:val="24"/>
          <w:szCs w:val="24"/>
          <w:shd w:val="clear" w:color="auto" w:fill="FFFFFF"/>
          <w:lang w:val="uk-UA" w:eastAsia="ru-RU"/>
        </w:rPr>
        <w:t xml:space="preserve">похід </w:t>
      </w:r>
      <w:r>
        <w:rPr>
          <w:rFonts w:ascii="Times New Roman" w:eastAsia="Times New Roman" w:hAnsi="Times New Roman" w:cs="Times New Roman"/>
          <w:color w:val="000000"/>
          <w:sz w:val="24"/>
          <w:szCs w:val="24"/>
          <w:shd w:val="clear" w:color="auto" w:fill="FFFFFF"/>
          <w:lang w:val="uk-UA" w:eastAsia="ru-RU"/>
        </w:rPr>
        <w:t xml:space="preserve">на </w:t>
      </w:r>
      <w:r>
        <w:rPr>
          <w:rFonts w:ascii="Times New Roman" w:eastAsia="Times New Roman" w:hAnsi="Times New Roman" w:cs="Times New Roman"/>
          <w:bCs/>
          <w:color w:val="000000"/>
          <w:sz w:val="24"/>
          <w:szCs w:val="24"/>
          <w:shd w:val="clear" w:color="auto" w:fill="FFFFFF"/>
          <w:lang w:val="uk-UA" w:eastAsia="ru-RU"/>
        </w:rPr>
        <w:t xml:space="preserve">Польщу </w:t>
      </w:r>
      <w:r>
        <w:rPr>
          <w:rFonts w:ascii="Times New Roman" w:eastAsia="Times New Roman" w:hAnsi="Times New Roman" w:cs="Times New Roman"/>
          <w:color w:val="000000"/>
          <w:sz w:val="24"/>
          <w:szCs w:val="24"/>
          <w:shd w:val="clear" w:color="auto" w:fill="FFFFFF"/>
          <w:lang w:val="uk-UA" w:eastAsia="ru-RU"/>
        </w:rPr>
        <w:t xml:space="preserve">— річні записки польські у </w:t>
      </w:r>
      <w:r>
        <w:rPr>
          <w:rFonts w:ascii="Times New Roman" w:eastAsia="Times New Roman" w:hAnsi="Times New Roman" w:cs="Times New Roman"/>
          <w:bCs/>
          <w:color w:val="000000"/>
          <w:sz w:val="24"/>
          <w:szCs w:val="24"/>
          <w:shd w:val="clear" w:color="auto" w:fill="FFFFFF"/>
          <w:lang w:val="en-US" w:eastAsia="ru-RU"/>
        </w:rPr>
        <w:t>Monumenta</w:t>
      </w:r>
      <w:r>
        <w:rPr>
          <w:rFonts w:ascii="Times New Roman" w:eastAsia="Times New Roman" w:hAnsi="Times New Roman" w:cs="Times New Roman"/>
          <w:bCs/>
          <w:color w:val="000000"/>
          <w:sz w:val="24"/>
          <w:szCs w:val="24"/>
          <w:shd w:val="clear" w:color="auto" w:fill="FFFFFF"/>
          <w:lang w:val="de-DE" w:eastAsia="ru-RU"/>
        </w:rPr>
        <w:t xml:space="preserve"> Poloniae </w:t>
      </w:r>
      <w:r>
        <w:rPr>
          <w:rFonts w:ascii="Times New Roman" w:eastAsia="Times New Roman" w:hAnsi="Times New Roman" w:cs="Times New Roman"/>
          <w:bCs/>
          <w:color w:val="000000"/>
          <w:sz w:val="24"/>
          <w:szCs w:val="24"/>
          <w:shd w:val="clear" w:color="auto" w:fill="FFFFFF"/>
          <w:lang w:val="en-US" w:eastAsia="ru-RU"/>
        </w:rPr>
        <w:t>h</w:t>
      </w:r>
      <w:r>
        <w:rPr>
          <w:rFonts w:ascii="Times New Roman" w:eastAsia="Times New Roman" w:hAnsi="Times New Roman" w:cs="Times New Roman"/>
          <w:bCs/>
          <w:color w:val="000000"/>
          <w:sz w:val="24"/>
          <w:szCs w:val="24"/>
          <w:shd w:val="clear" w:color="auto" w:fill="FFFFFF"/>
          <w:lang w:val="de-DE" w:eastAsia="ru-RU"/>
        </w:rPr>
        <w:t xml:space="preserve">ist. </w:t>
      </w:r>
      <w:r>
        <w:rPr>
          <w:rFonts w:ascii="Times New Roman" w:eastAsia="Times New Roman" w:hAnsi="Times New Roman" w:cs="Times New Roman"/>
          <w:bCs/>
          <w:color w:val="000000"/>
          <w:sz w:val="24"/>
          <w:szCs w:val="24"/>
          <w:shd w:val="clear" w:color="auto" w:fill="FFFFFF"/>
          <w:lang w:val="uk-UA" w:eastAsia="ru-RU"/>
        </w:rPr>
        <w:t xml:space="preserve">II. 839, </w:t>
      </w:r>
      <w:r>
        <w:rPr>
          <w:rFonts w:ascii="Times New Roman" w:eastAsia="Times New Roman" w:hAnsi="Times New Roman" w:cs="Times New Roman"/>
          <w:bCs/>
          <w:color w:val="000000"/>
          <w:sz w:val="24"/>
          <w:szCs w:val="24"/>
          <w:shd w:val="clear" w:color="auto" w:fill="FFFFFF"/>
          <w:lang w:val="en-US" w:eastAsia="ru-RU"/>
        </w:rPr>
        <w:t>III</w:t>
      </w:r>
      <w:r>
        <w:rPr>
          <w:rFonts w:ascii="Times New Roman" w:eastAsia="Times New Roman" w:hAnsi="Times New Roman" w:cs="Times New Roman"/>
          <w:bCs/>
          <w:color w:val="000000"/>
          <w:sz w:val="24"/>
          <w:szCs w:val="24"/>
          <w:shd w:val="clear" w:color="auto" w:fill="FFFFFF"/>
          <w:lang w:eastAsia="ru-RU"/>
        </w:rPr>
        <w:t xml:space="preserve">, 73, 133, 307 </w:t>
      </w:r>
      <w:r>
        <w:rPr>
          <w:rFonts w:ascii="Times New Roman" w:eastAsia="Times New Roman" w:hAnsi="Times New Roman" w:cs="Times New Roman"/>
          <w:color w:val="000000"/>
          <w:sz w:val="24"/>
          <w:szCs w:val="24"/>
          <w:shd w:val="clear" w:color="auto" w:fill="FFFFFF"/>
          <w:lang w:val="uk-UA" w:eastAsia="ru-RU"/>
        </w:rPr>
        <w:t xml:space="preserve">і ін. і Великопольська хроніка </w:t>
      </w:r>
      <w:r>
        <w:rPr>
          <w:rFonts w:ascii="Times New Roman" w:eastAsia="Times New Roman" w:hAnsi="Times New Roman" w:cs="Times New Roman"/>
          <w:bCs/>
          <w:color w:val="000000"/>
          <w:sz w:val="24"/>
          <w:szCs w:val="24"/>
          <w:shd w:val="clear" w:color="auto" w:fill="FFFFFF"/>
          <w:lang w:val="de-DE" w:eastAsia="ru-RU"/>
        </w:rPr>
        <w:t xml:space="preserve">ibid. </w:t>
      </w:r>
      <w:r>
        <w:rPr>
          <w:rFonts w:ascii="Times New Roman" w:eastAsia="Times New Roman" w:hAnsi="Times New Roman" w:cs="Times New Roman"/>
          <w:bCs/>
          <w:color w:val="000000"/>
          <w:sz w:val="24"/>
          <w:szCs w:val="24"/>
          <w:shd w:val="clear" w:color="auto" w:fill="FFFFFF"/>
          <w:lang w:val="uk-UA" w:eastAsia="ru-RU"/>
        </w:rPr>
        <w:t>ІІ</w:t>
      </w:r>
      <w:r>
        <w:rPr>
          <w:rFonts w:ascii="Times New Roman" w:eastAsia="Times New Roman" w:hAnsi="Times New Roman" w:cs="Times New Roman"/>
          <w:color w:val="000000"/>
          <w:sz w:val="24"/>
          <w:szCs w:val="24"/>
          <w:shd w:val="clear" w:color="auto" w:fill="FFFFFF"/>
          <w:lang w:val="uk-UA" w:eastAsia="ru-RU"/>
        </w:rPr>
        <w:t xml:space="preserve"> с. </w:t>
      </w:r>
      <w:r>
        <w:rPr>
          <w:rFonts w:ascii="Times New Roman" w:eastAsia="Times New Roman" w:hAnsi="Times New Roman" w:cs="Times New Roman"/>
          <w:bCs/>
          <w:color w:val="000000"/>
          <w:sz w:val="24"/>
          <w:szCs w:val="24"/>
          <w:shd w:val="clear" w:color="auto" w:fill="FFFFFF"/>
          <w:lang w:val="uk-UA" w:eastAsia="ru-RU"/>
        </w:rPr>
        <w:t>585</w:t>
      </w:r>
      <w:r>
        <w:rPr>
          <w:rFonts w:ascii="Times New Roman" w:eastAsia="Times New Roman" w:hAnsi="Times New Roman" w:cs="Times New Roman"/>
          <w:color w:val="000000"/>
          <w:sz w:val="24"/>
          <w:szCs w:val="24"/>
          <w:shd w:val="clear" w:color="auto" w:fill="FFFFFF"/>
          <w:lang w:val="uk-UA" w:eastAsia="ru-RU"/>
        </w:rPr>
        <w:t>—6 (тут між учасниками походу хибно названо і самого Данила; руські князі підступом видають Сандомир т</w:t>
      </w:r>
      <w:r>
        <w:rPr>
          <w:rFonts w:ascii="Times New Roman" w:eastAsia="Times New Roman" w:hAnsi="Times New Roman" w:cs="Times New Roman"/>
          <w:bCs/>
          <w:color w:val="000000"/>
          <w:sz w:val="24"/>
          <w:szCs w:val="24"/>
          <w:shd w:val="clear" w:color="auto" w:fill="FFFFFF"/>
          <w:lang w:val="uk-UA" w:eastAsia="ru-RU"/>
        </w:rPr>
        <w:t xml:space="preserve">атарам). Спеціальна розвідка Уляновского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Drugi</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napad</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Tatarow</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na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Polske</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Rozpr</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en-US" w:eastAsia="ru-RU"/>
        </w:rPr>
        <w:t>hist</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en-US" w:eastAsia="ru-RU"/>
        </w:rPr>
        <w:t>fil</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Wydz</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XVIII</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bCs/>
          <w:color w:val="000000"/>
          <w:sz w:val="24"/>
          <w:szCs w:val="24"/>
          <w:shd w:val="clear" w:color="auto" w:fill="FFFFFF"/>
          <w:lang w:val="uk-UA" w:eastAsia="ru-RU"/>
        </w:rPr>
        <w:t xml:space="preserve">також </w:t>
      </w:r>
      <w:r>
        <w:rPr>
          <w:rFonts w:ascii="Times New Roman" w:eastAsia="Times New Roman" w:hAnsi="Times New Roman" w:cs="Times New Roman"/>
          <w:bCs/>
          <w:color w:val="000000"/>
          <w:sz w:val="24"/>
          <w:szCs w:val="24"/>
          <w:shd w:val="clear" w:color="auto" w:fill="FFFFFF"/>
          <w:lang w:val="en-US" w:eastAsia="ru-RU"/>
        </w:rPr>
        <w:t>Semkowica</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Kryt</w:t>
      </w:r>
      <w:r>
        <w:rPr>
          <w:rFonts w:ascii="Times New Roman" w:eastAsia="Times New Roman" w:hAnsi="Times New Roman" w:cs="Times New Roman"/>
          <w:bCs/>
          <w:color w:val="000000"/>
          <w:sz w:val="24"/>
          <w:szCs w:val="24"/>
          <w:shd w:val="clear" w:color="auto" w:fill="FFFFFF"/>
          <w:lang w:val="uk-UA" w:eastAsia="ru-RU"/>
        </w:rPr>
        <w:t>.</w:t>
      </w:r>
      <w:r>
        <w:rPr>
          <w:rFonts w:ascii="Times New Roman" w:eastAsia="Times New Roman" w:hAnsi="Times New Roman" w:cs="Times New Roman"/>
          <w:bCs/>
          <w:color w:val="000000"/>
          <w:sz w:val="24"/>
          <w:szCs w:val="24"/>
          <w:shd w:val="clear" w:color="auto" w:fill="FFFFFF"/>
          <w:lang w:val="en-US" w:eastAsia="ru-RU"/>
        </w:rPr>
        <w:t>rozbior</w:t>
      </w:r>
      <w:r>
        <w:rPr>
          <w:rFonts w:ascii="Times New Roman" w:eastAsia="Times New Roman" w:hAnsi="Times New Roman" w:cs="Times New Roman"/>
          <w:color w:val="000000"/>
          <w:sz w:val="24"/>
          <w:szCs w:val="24"/>
          <w:shd w:val="clear" w:color="auto" w:fill="FFFFFF"/>
          <w:lang w:val="de-DE" w:eastAsia="ru-RU"/>
        </w:rPr>
        <w:t xml:space="preserve"> </w:t>
      </w:r>
      <w:r>
        <w:rPr>
          <w:rFonts w:ascii="Times New Roman" w:eastAsia="Times New Roman" w:hAnsi="Times New Roman" w:cs="Times New Roman"/>
          <w:color w:val="000000"/>
          <w:sz w:val="24"/>
          <w:szCs w:val="24"/>
          <w:shd w:val="clear" w:color="auto" w:fill="FFFFFF"/>
          <w:lang w:val="en-US" w:eastAsia="ru-RU"/>
        </w:rPr>
        <w:t>c</w:t>
      </w:r>
      <w:r>
        <w:rPr>
          <w:rFonts w:ascii="Times New Roman" w:eastAsia="Times New Roman" w:hAnsi="Times New Roman" w:cs="Times New Roman"/>
          <w:color w:val="000000"/>
          <w:sz w:val="24"/>
          <w:szCs w:val="24"/>
          <w:shd w:val="clear" w:color="auto" w:fill="FFFFFF"/>
          <w:lang w:val="uk-UA" w:eastAsia="ru-RU"/>
        </w:rPr>
        <w:t>. 279 (хроноло-гія).</w:t>
      </w:r>
    </w:p>
    <w:p w:rsidR="00CB294F" w:rsidRDefault="00CB294F" w:rsidP="00CB294F">
      <w:pPr>
        <w:spacing w:after="0" w:line="240" w:lineRule="auto"/>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-89-</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переходять в 1262 р. у завзяту війну, що заповнює останні роки панування Берке (пом. 1266).</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Моральний вплив Бурандаєвого походу був надзвичайно силь</w:t>
      </w:r>
      <w:r>
        <w:rPr>
          <w:rFonts w:ascii="Times New Roman" w:eastAsia="Times New Roman" w:hAnsi="Times New Roman" w:cs="Times New Roman"/>
          <w:color w:val="000000"/>
          <w:sz w:val="28"/>
          <w:szCs w:val="28"/>
          <w:shd w:val="clear" w:color="auto" w:fill="FFFFFF"/>
          <w:lang w:val="uk-UA" w:eastAsia="ru-RU"/>
        </w:rPr>
        <w:softHyphen/>
        <w:t>ний і при-крий. Недурно літописець обкидає Бурандая такими ком</w:t>
      </w:r>
      <w:r>
        <w:rPr>
          <w:rFonts w:ascii="Times New Roman" w:eastAsia="Times New Roman" w:hAnsi="Times New Roman" w:cs="Times New Roman"/>
          <w:color w:val="000000"/>
          <w:sz w:val="28"/>
          <w:szCs w:val="28"/>
          <w:shd w:val="clear" w:color="auto" w:fill="FFFFFF"/>
          <w:lang w:val="uk-UA" w:eastAsia="ru-RU"/>
        </w:rPr>
        <w:softHyphen/>
        <w:t xml:space="preserve">пліментам як </w:t>
      </w:r>
      <w:r>
        <w:rPr>
          <w:rFonts w:ascii="Times New Roman" w:eastAsia="Times New Roman" w:hAnsi="Times New Roman" w:cs="Times New Roman"/>
          <w:color w:val="000000"/>
          <w:sz w:val="28"/>
          <w:szCs w:val="28"/>
          <w:shd w:val="clear" w:color="auto" w:fill="FFFFFF"/>
          <w:lang w:eastAsia="ru-RU"/>
        </w:rPr>
        <w:t>„без</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eastAsia="ru-RU"/>
        </w:rPr>
        <w:t>божный, злый, оканный, проклятый“</w:t>
      </w:r>
      <w:r>
        <w:rPr>
          <w:rFonts w:ascii="Times New Roman" w:eastAsia="Times New Roman" w:hAnsi="Times New Roman" w:cs="Times New Roman"/>
          <w:color w:val="000000"/>
          <w:sz w:val="28"/>
          <w:szCs w:val="28"/>
          <w:shd w:val="clear" w:color="auto" w:fill="FFFFFF"/>
          <w:lang w:val="uk-UA" w:eastAsia="ru-RU"/>
        </w:rPr>
        <w:t>; я думаю, що враження від нього на Во-лині було чи не сильніше від пер</w:t>
      </w:r>
      <w:r>
        <w:rPr>
          <w:rFonts w:ascii="Times New Roman" w:eastAsia="Times New Roman" w:hAnsi="Times New Roman" w:cs="Times New Roman"/>
          <w:color w:val="000000"/>
          <w:sz w:val="28"/>
          <w:szCs w:val="28"/>
          <w:shd w:val="clear" w:color="auto" w:fill="FFFFFF"/>
          <w:lang w:val="uk-UA" w:eastAsia="ru-RU"/>
        </w:rPr>
        <w:softHyphen/>
        <w:t>шого татарського походу - Бату. На Романо-вичів, особливо на Данила він мусив зробити страшне враження: його найдо-рожча мрія про боротьбу з татарами розвіялася, як дим. Коли перший раз опинився він в ролі татарського підданого, був він у повному розквіті сил, міг будувати плани на майбутнє, міг надіятися бодай умерти свобідним, сильним, як його батько; тепер старий, шістдесятилітній майже - був він знову в тій прикрій ролі. Становище знову непевне: висіти на ласці і неласці татар</w:t>
      </w:r>
      <w:r>
        <w:rPr>
          <w:rFonts w:ascii="Times New Roman" w:eastAsia="Times New Roman" w:hAnsi="Times New Roman" w:cs="Times New Roman"/>
          <w:color w:val="000000"/>
          <w:sz w:val="28"/>
          <w:szCs w:val="28"/>
          <w:shd w:val="clear" w:color="auto" w:fill="FFFFFF"/>
          <w:lang w:val="uk-UA" w:eastAsia="ru-RU"/>
        </w:rPr>
        <w:softHyphen/>
        <w:t>ського воєводи, втікати від нього по чужих краях і ніколи не бути певним спокою... Праця довгих років розвіялася ні на що.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Данило не довго пережив це тяжке розчарування. Десь в 1264 р. він розхорувався і помер, переживши лише кількома місяцями свого славного сучасника Мендовга. Перед смертю він, мабуть, перебував у своєму улюб-леному Холмі, бо тут його і поховано, в кафедрі Богородиці. Літописець при-святив йому коротку записку, серед оповідання про литовські події після смерті Мендовга: „король тоді впав у велику хворобу, від котрої скінчив своє життя; положили його в церкві св. Богородиці в Холмі, ним збудованій. Цей король Данило був князь добрий, хоробрий і мудрий, він побудував багато городів і поставив церкви, прикрасивши їх різними окрасами. Він світився своїм братолюбством із братом своїм Ва</w:t>
      </w:r>
      <w:r>
        <w:rPr>
          <w:rFonts w:ascii="Times New Roman" w:eastAsia="Times New Roman" w:hAnsi="Times New Roman" w:cs="Times New Roman"/>
          <w:color w:val="000000"/>
          <w:sz w:val="28"/>
          <w:szCs w:val="28"/>
          <w:shd w:val="clear" w:color="auto" w:fill="FFFFFF"/>
          <w:lang w:val="uk-UA" w:eastAsia="ru-RU"/>
        </w:rPr>
        <w:softHyphen/>
        <w:t>си</w:t>
      </w:r>
      <w:r w:rsidR="0065311C">
        <w:rPr>
          <w:rFonts w:ascii="Times New Roman" w:eastAsia="Times New Roman" w:hAnsi="Times New Roman" w:cs="Times New Roman"/>
          <w:color w:val="000000"/>
          <w:sz w:val="28"/>
          <w:szCs w:val="28"/>
          <w:shd w:val="clear" w:color="auto" w:fill="FFFFFF"/>
          <w:lang w:val="uk-UA" w:eastAsia="ru-RU"/>
        </w:rPr>
        <w:t>льком. Цей Данило був другим пі</w:t>
      </w:r>
      <w:r>
        <w:rPr>
          <w:rFonts w:ascii="Times New Roman" w:eastAsia="Times New Roman" w:hAnsi="Times New Roman" w:cs="Times New Roman"/>
          <w:color w:val="000000"/>
          <w:sz w:val="28"/>
          <w:szCs w:val="28"/>
          <w:shd w:val="clear" w:color="auto" w:fill="FFFFFF"/>
          <w:lang w:val="uk-UA" w:eastAsia="ru-RU"/>
        </w:rPr>
        <w:t>сля Соломона“.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Данило мав те рідке щастя, що мав дуже прихильного йому і досить зручного біографа - </w:t>
      </w:r>
      <w:r>
        <w:rPr>
          <w:rFonts w:ascii="Times New Roman" w:eastAsia="Times New Roman" w:hAnsi="Times New Roman" w:cs="Times New Roman"/>
          <w:color w:val="000000"/>
          <w:sz w:val="28"/>
          <w:szCs w:val="28"/>
          <w:shd w:val="clear" w:color="auto" w:fill="FFFFFF"/>
          <w:lang w:eastAsia="ru-RU"/>
        </w:rPr>
        <w:t>укладчик</w:t>
      </w:r>
      <w:r>
        <w:rPr>
          <w:rFonts w:ascii="Times New Roman" w:eastAsia="Times New Roman" w:hAnsi="Times New Roman" w:cs="Times New Roman"/>
          <w:color w:val="000000"/>
          <w:sz w:val="28"/>
          <w:szCs w:val="28"/>
          <w:shd w:val="clear" w:color="auto" w:fill="FFFFFF"/>
          <w:lang w:val="uk-UA" w:eastAsia="ru-RU"/>
        </w:rPr>
        <w:t>а першої частини Галицько-волинського літо-пису. Повний щирої симпатії і поваги до свого „короля“, цей літописець з замилуванням слідить за подвигами свого героя, не упускає нічого, що могло б підкреслити його славу і чесноти, та досить зручно налягає на ясні фарби, малюючи Данила, і на темні - в образах його противників. В результаті, хоч факти маємо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-90-</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ми не перекручені, правдиві, але фігура Данила малюється значно ідеалізова-ною, і в цій ідеалізацкії перейшла вона і до піз</w:t>
      </w:r>
      <w:r>
        <w:rPr>
          <w:rFonts w:ascii="Times New Roman" w:eastAsia="Times New Roman" w:hAnsi="Times New Roman" w:cs="Times New Roman"/>
          <w:color w:val="000000"/>
          <w:sz w:val="28"/>
          <w:szCs w:val="28"/>
          <w:shd w:val="clear" w:color="auto" w:fill="FFFFFF"/>
          <w:lang w:val="uk-UA" w:eastAsia="ru-RU"/>
        </w:rPr>
        <w:softHyphen/>
        <w:t>нішої і сторичної традиції, аж до найновійншх часів. Ореол, яким оповив його прихильний йому літописець, світить навколо його особи і нині, через шість століть, і новочасні біографи Данила йдуть за його прихильником XIII ст. та переповідають його похвали. Тим часом історична правда вимагає більш критичної і більш об'єктивної оцінки.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Безперечно, </w:t>
      </w:r>
      <w:r>
        <w:rPr>
          <w:rFonts w:ascii="Times New Roman" w:eastAsia="Times New Roman" w:hAnsi="Times New Roman" w:cs="Times New Roman"/>
          <w:color w:val="000000"/>
          <w:sz w:val="28"/>
          <w:szCs w:val="28"/>
          <w:shd w:val="clear" w:color="auto" w:fill="FFFFFF"/>
          <w:lang w:eastAsia="ru-RU"/>
        </w:rPr>
        <w:t>Данило був князем визначним і досить талановитим. Ми справді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мусимо дивуватися його витривалості, з якою він виборює собі свою вотчину, різнобічності і рухливості його діяльності. Але при всьому цьому він був тільки князем, - продуктом князівсько-дружинної політичної традиції, і над нею не піднімався ані трохи. В часи, коли окреслювався і ламався в усіх напрямках суспільно-політичний устрій, вироблений на основі князівсько-дружинній, Данило повертав на всі боки заїждженого князівського коника, даремно силкуючись в дипломатії знайти опору серед тих потрясінь, які пе-реживала тогочасна Русь, та простим терором приглушити ворожі князівсько -дружинному устрою сили, які серед цих потрясінь піднімалися. Його дипло-матія хаотична. Його політика супроти татар короткозора, непевна, уривочна. Він не вмів ані організувати якогось ширшого союзу руських князів, ані опертися на народні маси. Обранець народний, підпертий </w:t>
      </w:r>
      <w:r>
        <w:rPr>
          <w:rFonts w:ascii="Times New Roman" w:eastAsia="Times New Roman" w:hAnsi="Times New Roman" w:cs="Times New Roman"/>
          <w:sz w:val="28"/>
          <w:szCs w:val="28"/>
          <w:shd w:val="clear" w:color="auto" w:fill="FFFFFF"/>
          <w:lang w:eastAsia="ru-RU"/>
        </w:rPr>
        <w:t xml:space="preserve">громадою у боротьбі з боярством, він не сміє зблизитися з цими </w:t>
      </w:r>
      <w:r>
        <w:rPr>
          <w:rFonts w:ascii="Times New Roman" w:eastAsia="Times New Roman" w:hAnsi="Times New Roman" w:cs="Times New Roman"/>
          <w:color w:val="000000"/>
          <w:sz w:val="28"/>
          <w:szCs w:val="28"/>
          <w:shd w:val="clear" w:color="auto" w:fill="FFFFFF"/>
          <w:lang w:val="uk-UA" w:eastAsia="ru-RU"/>
        </w:rPr>
        <w:t>масами: вони зістаються йому</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чужими; з боярством чує він себе далеко ближче — по традиції. Його боротьба з народним автономічним рухом має глибоко трагічний характер і найліпше показує, на скільки він був сином минулого, а не чоловіком майбутнього.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Його особисті риси мають багато прива</w:t>
      </w:r>
      <w:r w:rsidR="0065311C">
        <w:rPr>
          <w:rFonts w:ascii="Times New Roman" w:eastAsia="Times New Roman" w:hAnsi="Times New Roman" w:cs="Times New Roman"/>
          <w:color w:val="000000"/>
          <w:sz w:val="28"/>
          <w:szCs w:val="28"/>
          <w:shd w:val="clear" w:color="auto" w:fill="FFFFFF"/>
          <w:lang w:val="uk-UA" w:eastAsia="ru-RU"/>
        </w:rPr>
        <w:t>бливого, але також і його чесно</w:t>
      </w:r>
      <w:r>
        <w:rPr>
          <w:rFonts w:ascii="Times New Roman" w:eastAsia="Times New Roman" w:hAnsi="Times New Roman" w:cs="Times New Roman"/>
          <w:color w:val="000000"/>
          <w:sz w:val="28"/>
          <w:szCs w:val="28"/>
          <w:shd w:val="clear" w:color="auto" w:fill="FFFFFF"/>
          <w:lang w:val="uk-UA" w:eastAsia="ru-RU"/>
        </w:rPr>
        <w:t>ти не в однім перебільшені в традиції. Його прославлена добродушність і ви-розумілість(?), безперечно, були дуже часто тільки розрахунком: він не мстився своїм ворогам тоді, коли вважав це ризикованим для себе, але не стримував своєї помсти, коли чув за собою</w:t>
      </w:r>
      <w:r>
        <w:rPr>
          <w:rFonts w:ascii="Times New Roman" w:eastAsia="Times New Roman" w:hAnsi="Times New Roman" w:cs="Times New Roman"/>
          <w:color w:val="000000"/>
          <w:sz w:val="28"/>
          <w:szCs w:val="28"/>
          <w:shd w:val="clear" w:color="auto" w:fill="FFFFFF"/>
          <w:lang w:eastAsia="ru-RU"/>
        </w:rPr>
        <w:t xml:space="preserve"> силу </w:t>
      </w:r>
      <w:r w:rsidR="0065311C">
        <w:rPr>
          <w:rFonts w:ascii="Times New Roman" w:eastAsia="Times New Roman" w:hAnsi="Times New Roman" w:cs="Times New Roman"/>
          <w:color w:val="000000"/>
          <w:sz w:val="28"/>
          <w:szCs w:val="28"/>
          <w:shd w:val="clear" w:color="auto" w:fill="FFFFFF"/>
          <w:lang w:val="uk-UA" w:eastAsia="ru-RU"/>
        </w:rPr>
        <w:t>(напр. побивання невільни</w:t>
      </w:r>
      <w:r>
        <w:rPr>
          <w:rFonts w:ascii="Times New Roman" w:eastAsia="Times New Roman" w:hAnsi="Times New Roman" w:cs="Times New Roman"/>
          <w:color w:val="000000"/>
          <w:sz w:val="28"/>
          <w:szCs w:val="28"/>
          <w:shd w:val="clear" w:color="auto" w:fill="FFFFFF"/>
          <w:lang w:val="uk-UA" w:eastAsia="ru-RU"/>
        </w:rPr>
        <w:t xml:space="preserve">ків у Ярославській битві). Його немилосердні дії щодо репрезентантів проти-князівського руху (з болоховськими городами, з возвяглянами) змушує бути дуже стриманим у похвалах його добродушності, хоч зробити закид якоїсь спеціальної нелюдськості йому також не можна. Його хвалене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братолюбіє</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дійсно могло дивувати сучасників, але тільки супроти звичайних княжих усо-биць. Була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-91-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в нім рицарськість - відвага, певне поняття честі, відраза до нечесного під-ступу, але цей рицарський дух взагалі був широко розвинений між українсь-кими князями.</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Головою Галицько-володимирської держави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Данила став Василько, але обміну волостей, практикованого давніше, при цьому не було: в династії Мстислава принцип дідичності здавна мав перевагу над патріарха-льним старшинством. Василько і далі зістався на Волині, хоч вважався тепер головою династії. Така роль старійшини ясно виступає в літопису: Василька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називає Войшелк своїм „отцем </w:t>
      </w:r>
      <w:r>
        <w:rPr>
          <w:rFonts w:ascii="Times New Roman" w:eastAsia="Times New Roman" w:hAnsi="Times New Roman" w:cs="Times New Roman"/>
          <w:color w:val="000000"/>
          <w:sz w:val="28"/>
          <w:szCs w:val="28"/>
          <w:shd w:val="clear" w:color="auto" w:fill="FFFFFF"/>
          <w:lang w:eastAsia="ru-RU"/>
        </w:rPr>
        <w:t>и господином“</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 xml:space="preserve">Болеслав </w:t>
      </w:r>
      <w:r>
        <w:rPr>
          <w:rFonts w:ascii="Times New Roman" w:eastAsia="Times New Roman" w:hAnsi="Times New Roman" w:cs="Times New Roman"/>
          <w:color w:val="000000"/>
          <w:sz w:val="28"/>
          <w:szCs w:val="28"/>
          <w:shd w:val="clear" w:color="auto" w:fill="FFFFFF"/>
          <w:lang w:val="uk-UA" w:eastAsia="ru-RU"/>
        </w:rPr>
        <w:t>Соромливий після своєї війні з Шварном, де брав участь і Василько, до Василька посилає посла, бажаючи помиритися і запрошуючи до з’їзду.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З синів Данила Лев дістав після батька Галичину: землі Галицьку і Перемишльську. Волость другого Даниловича — Мсти</w:t>
      </w:r>
      <w:r>
        <w:rPr>
          <w:rFonts w:ascii="Times New Roman" w:eastAsia="Times New Roman" w:hAnsi="Times New Roman" w:cs="Times New Roman"/>
          <w:color w:val="000000"/>
          <w:sz w:val="28"/>
          <w:szCs w:val="28"/>
          <w:shd w:val="clear" w:color="auto" w:fill="FFFFFF"/>
          <w:lang w:val="uk-UA" w:eastAsia="ru-RU"/>
        </w:rPr>
        <w:softHyphen/>
        <w:t>слава нам невідома, хоч безперечно він мав якусь волость - може Теребовельщину</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Третій, Шварно, дістав Холмську і Белзьку землі, в додаток до своїх литовських волостей</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Р</w:t>
      </w:r>
      <w:r>
        <w:rPr>
          <w:rFonts w:ascii="Times New Roman" w:eastAsia="Times New Roman" w:hAnsi="Times New Roman" w:cs="Times New Roman"/>
          <w:color w:val="000000"/>
          <w:sz w:val="28"/>
          <w:szCs w:val="28"/>
          <w:shd w:val="clear" w:color="auto" w:fill="FFFFFF"/>
          <w:lang w:eastAsia="ru-RU"/>
        </w:rPr>
        <w:t xml:space="preserve">омана </w:t>
      </w:r>
      <w:r>
        <w:rPr>
          <w:rFonts w:ascii="Times New Roman" w:eastAsia="Times New Roman" w:hAnsi="Times New Roman" w:cs="Times New Roman"/>
          <w:color w:val="000000"/>
          <w:sz w:val="28"/>
          <w:szCs w:val="28"/>
          <w:shd w:val="clear" w:color="auto" w:fill="FFFFFF"/>
          <w:lang w:val="uk-UA" w:eastAsia="ru-RU"/>
        </w:rPr>
        <w:t>не було вже на світі.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Родинна гармонія Романової родини очевидно ослабла з смертю Данила. Хоч до явного конфлікту не доходило, але окреслились дві партії: Василько і Шварно стояли в тіснішому союзі між собою, тим часом як Лев тримався осторонь. На цьому грунті ді</w:t>
      </w:r>
      <w:r>
        <w:rPr>
          <w:rFonts w:ascii="Times New Roman" w:eastAsia="Times New Roman" w:hAnsi="Times New Roman" w:cs="Times New Roman"/>
          <w:color w:val="000000"/>
          <w:sz w:val="28"/>
          <w:szCs w:val="28"/>
          <w:shd w:val="clear" w:color="auto" w:fill="FFFFFF"/>
          <w:lang w:val="uk-UA" w:eastAsia="ru-RU"/>
        </w:rPr>
        <w:softHyphen/>
        <w:t>йшло до кривавої події, що заплямувала особу Льва: з’їхавшись у Во</w:t>
      </w:r>
      <w:r>
        <w:rPr>
          <w:rFonts w:ascii="Times New Roman" w:eastAsia="Times New Roman" w:hAnsi="Times New Roman" w:cs="Times New Roman"/>
          <w:color w:val="000000"/>
          <w:sz w:val="28"/>
          <w:szCs w:val="28"/>
          <w:shd w:val="clear" w:color="auto" w:fill="FFFFFF"/>
          <w:lang w:val="uk-UA" w:eastAsia="ru-RU"/>
        </w:rPr>
        <w:softHyphen/>
        <w:t xml:space="preserve">лодимирі з Войшелком, що перебував на Русі після свого відречення від влади, Лев, розгарячений вином, убив Войшелка, і це літописець толкує завистю Льва, що Войшелк віддав своє князівство (землю </w:t>
      </w:r>
      <w:r>
        <w:rPr>
          <w:rFonts w:ascii="Times New Roman" w:eastAsia="Times New Roman" w:hAnsi="Times New Roman" w:cs="Times New Roman"/>
          <w:color w:val="000000"/>
          <w:sz w:val="28"/>
          <w:szCs w:val="28"/>
          <w:shd w:val="clear" w:color="auto" w:fill="FFFFFF"/>
          <w:lang w:eastAsia="ru-RU"/>
        </w:rPr>
        <w:t>Литов</w:t>
      </w:r>
      <w:r>
        <w:rPr>
          <w:rFonts w:ascii="Times New Roman" w:eastAsia="Times New Roman" w:hAnsi="Times New Roman" w:cs="Times New Roman"/>
          <w:color w:val="000000"/>
          <w:sz w:val="28"/>
          <w:szCs w:val="28"/>
          <w:shd w:val="clear" w:color="auto" w:fill="FFFFFF"/>
          <w:lang w:eastAsia="ru-RU"/>
        </w:rPr>
        <w:softHyphen/>
        <w:t xml:space="preserve">скую) </w:t>
      </w:r>
      <w:r>
        <w:rPr>
          <w:rFonts w:ascii="Times New Roman" w:eastAsia="Times New Roman" w:hAnsi="Times New Roman" w:cs="Times New Roman"/>
          <w:color w:val="000000"/>
          <w:sz w:val="28"/>
          <w:szCs w:val="28"/>
          <w:shd w:val="clear" w:color="auto" w:fill="FFFFFF"/>
          <w:lang w:val="uk-UA" w:eastAsia="ru-RU"/>
        </w:rPr>
        <w:t>не йому, а Шварну. Пізніше, за Володимира Васильковича, розрив між родиною Льва і родиною Василька зазначився ще більше виразно.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Зрештою особливої особистої ініціативи Василько і після смерті брата, як і за його життя, нічим не показує, і час його старшинуванння нічим не ви-значний. Щоправда, він і не був довгий, бо десь біля 1270 р. Василько помер, передавши Волинь своєму</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Іпат. с. 571 і. 574: </w:t>
      </w:r>
      <w:r>
        <w:rPr>
          <w:rFonts w:ascii="Times New Roman" w:eastAsia="Times New Roman" w:hAnsi="Times New Roman" w:cs="Times New Roman"/>
          <w:color w:val="000000"/>
          <w:sz w:val="24"/>
          <w:szCs w:val="24"/>
          <w:shd w:val="clear" w:color="auto" w:fill="FFFFFF"/>
          <w:lang w:eastAsia="ru-RU"/>
        </w:rPr>
        <w:t xml:space="preserve">а Левъ </w:t>
      </w:r>
      <w:r>
        <w:rPr>
          <w:rFonts w:ascii="Times New Roman" w:eastAsia="Times New Roman" w:hAnsi="Times New Roman" w:cs="Times New Roman"/>
          <w:color w:val="000000"/>
          <w:sz w:val="24"/>
          <w:szCs w:val="24"/>
          <w:shd w:val="clear" w:color="auto" w:fill="FFFFFF"/>
          <w:lang w:val="uk-UA" w:eastAsia="ru-RU"/>
        </w:rPr>
        <w:t xml:space="preserve">нача каяжити в ГаличЪ </w:t>
      </w:r>
      <w:r>
        <w:rPr>
          <w:rFonts w:ascii="Times New Roman" w:eastAsia="Times New Roman" w:hAnsi="Times New Roman" w:cs="Times New Roman"/>
          <w:color w:val="000000"/>
          <w:sz w:val="24"/>
          <w:szCs w:val="24"/>
          <w:shd w:val="clear" w:color="auto" w:fill="FFFFFF"/>
          <w:lang w:eastAsia="ru-RU"/>
        </w:rPr>
        <w:t xml:space="preserve">и </w:t>
      </w:r>
      <w:r>
        <w:rPr>
          <w:rFonts w:ascii="Times New Roman" w:eastAsia="Times New Roman" w:hAnsi="Times New Roman" w:cs="Times New Roman"/>
          <w:color w:val="000000"/>
          <w:sz w:val="24"/>
          <w:szCs w:val="24"/>
          <w:shd w:val="clear" w:color="auto" w:fill="FFFFFF"/>
          <w:lang w:val="uk-UA" w:eastAsia="ru-RU"/>
        </w:rPr>
        <w:t>в ХолмЪ, по братЪ по своем</w:t>
      </w:r>
      <w:r>
        <w:rPr>
          <w:rFonts w:ascii="Times New Roman" w:eastAsia="Times New Roman" w:hAnsi="Times New Roman" w:cs="Times New Roman"/>
          <w:color w:val="000000"/>
          <w:sz w:val="24"/>
          <w:szCs w:val="24"/>
          <w:shd w:val="clear" w:color="auto" w:fill="FFFFFF"/>
          <w:lang w:eastAsia="ru-RU"/>
        </w:rPr>
        <w:t>ъ</w:t>
      </w:r>
      <w:r>
        <w:rPr>
          <w:rFonts w:ascii="Times New Roman" w:eastAsia="Times New Roman" w:hAnsi="Times New Roman" w:cs="Times New Roman"/>
          <w:color w:val="000000"/>
          <w:sz w:val="24"/>
          <w:szCs w:val="24"/>
          <w:shd w:val="clear" w:color="auto" w:fill="FFFFFF"/>
          <w:lang w:val="uk-UA" w:eastAsia="ru-RU"/>
        </w:rPr>
        <w:t xml:space="preserve"> ШварнЪ. Це місце літопису давало привід до хибної гадки, що в Галичі після Данила княжив Шварно, аж після нього Лев (Ан. Лєвіцкий </w:t>
      </w:r>
      <w:r>
        <w:rPr>
          <w:rFonts w:ascii="Times New Roman" w:eastAsia="Times New Roman" w:hAnsi="Times New Roman" w:cs="Times New Roman"/>
          <w:color w:val="000000"/>
          <w:sz w:val="24"/>
          <w:szCs w:val="24"/>
          <w:shd w:val="clear" w:color="auto" w:fill="FFFFFF"/>
          <w:lang w:val="de-DE" w:eastAsia="ru-RU"/>
        </w:rPr>
        <w:t>Ruthenisclie Theilfiirstenthumer Die Oes</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de-DE" w:eastAsia="ru-RU"/>
        </w:rPr>
        <w:t xml:space="preserve">terr. Monarchie </w:t>
      </w:r>
      <w:r>
        <w:rPr>
          <w:rFonts w:ascii="Times New Roman" w:eastAsia="Times New Roman" w:hAnsi="Times New Roman" w:cs="Times New Roman"/>
          <w:color w:val="000000"/>
          <w:sz w:val="24"/>
          <w:szCs w:val="24"/>
          <w:shd w:val="clear" w:color="auto" w:fill="FFFFFF"/>
          <w:lang w:val="uk-UA" w:eastAsia="ru-RU"/>
        </w:rPr>
        <w:t xml:space="preserve">с. </w:t>
      </w:r>
      <w:r>
        <w:rPr>
          <w:rFonts w:ascii="Times New Roman" w:eastAsia="Times New Roman" w:hAnsi="Times New Roman" w:cs="Times New Roman"/>
          <w:color w:val="000000"/>
          <w:sz w:val="24"/>
          <w:szCs w:val="24"/>
          <w:shd w:val="clear" w:color="auto" w:fill="FFFFFF"/>
          <w:lang w:val="de-DE" w:eastAsia="ru-RU"/>
        </w:rPr>
        <w:t xml:space="preserve">171); </w:t>
      </w:r>
      <w:r>
        <w:rPr>
          <w:rFonts w:ascii="Times New Roman" w:eastAsia="Times New Roman" w:hAnsi="Times New Roman" w:cs="Times New Roman"/>
          <w:color w:val="000000"/>
          <w:sz w:val="24"/>
          <w:szCs w:val="24"/>
          <w:shd w:val="clear" w:color="auto" w:fill="FFFFFF"/>
          <w:lang w:val="uk-UA" w:eastAsia="ru-RU"/>
        </w:rPr>
        <w:t>але тут мова лише про наступство в Холмі.</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-92-</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єдиному сину Володимиру. Ще перед ним </w:t>
      </w:r>
      <w:r w:rsidR="0065311C">
        <w:rPr>
          <w:rFonts w:ascii="Times New Roman" w:eastAsia="Times New Roman" w:hAnsi="Times New Roman" w:cs="Times New Roman"/>
          <w:color w:val="000000"/>
          <w:sz w:val="28"/>
          <w:szCs w:val="28"/>
          <w:shd w:val="clear" w:color="auto" w:fill="FFFFFF"/>
          <w:lang w:val="uk-UA" w:eastAsia="ru-RU"/>
        </w:rPr>
        <w:t>пішов зі світу Шварно, не лишив</w:t>
      </w:r>
      <w:r>
        <w:rPr>
          <w:rFonts w:ascii="Times New Roman" w:eastAsia="Times New Roman" w:hAnsi="Times New Roman" w:cs="Times New Roman"/>
          <w:color w:val="000000"/>
          <w:sz w:val="28"/>
          <w:szCs w:val="28"/>
          <w:shd w:val="clear" w:color="auto" w:fill="FFFFFF"/>
          <w:lang w:val="uk-UA" w:eastAsia="ru-RU"/>
        </w:rPr>
        <w:t xml:space="preserve">ши, здається, ніякого нащадка, і його </w:t>
      </w:r>
      <w:r>
        <w:rPr>
          <w:rFonts w:ascii="Times New Roman" w:eastAsia="Times New Roman" w:hAnsi="Times New Roman" w:cs="Times New Roman"/>
          <w:color w:val="000000"/>
          <w:sz w:val="28"/>
          <w:szCs w:val="28"/>
          <w:shd w:val="clear" w:color="auto" w:fill="FFFFFF"/>
          <w:lang w:eastAsia="ru-RU"/>
        </w:rPr>
        <w:t>волост</w:t>
      </w:r>
      <w:r>
        <w:rPr>
          <w:rFonts w:ascii="Times New Roman" w:eastAsia="Times New Roman" w:hAnsi="Times New Roman" w:cs="Times New Roman"/>
          <w:color w:val="000000"/>
          <w:sz w:val="28"/>
          <w:szCs w:val="28"/>
          <w:shd w:val="clear" w:color="auto" w:fill="FFFFFF"/>
          <w:lang w:val="uk-UA" w:eastAsia="ru-RU"/>
        </w:rPr>
        <w:t>і забрав Лев</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Таким чином уже в 1270-х рр. </w:t>
      </w:r>
      <w:r>
        <w:rPr>
          <w:rFonts w:ascii="Times New Roman" w:eastAsia="Times New Roman" w:hAnsi="Times New Roman" w:cs="Times New Roman"/>
          <w:color w:val="000000"/>
          <w:sz w:val="28"/>
          <w:szCs w:val="28"/>
          <w:shd w:val="clear" w:color="auto" w:fill="FFFFFF"/>
          <w:lang w:eastAsia="ru-RU"/>
        </w:rPr>
        <w:t xml:space="preserve">Романова </w:t>
      </w:r>
      <w:r>
        <w:rPr>
          <w:rFonts w:ascii="Times New Roman" w:eastAsia="Times New Roman" w:hAnsi="Times New Roman" w:cs="Times New Roman"/>
          <w:color w:val="000000"/>
          <w:sz w:val="28"/>
          <w:szCs w:val="28"/>
          <w:shd w:val="clear" w:color="auto" w:fill="FFFFFF"/>
          <w:lang w:val="uk-UA" w:eastAsia="ru-RU"/>
        </w:rPr>
        <w:t>спадщина звелася до двох головних князівств</w:t>
      </w:r>
      <w:r w:rsidR="0065311C">
        <w:rPr>
          <w:rFonts w:ascii="Times New Roman" w:eastAsia="Times New Roman" w:hAnsi="Times New Roman" w:cs="Times New Roman"/>
          <w:color w:val="000000"/>
          <w:sz w:val="28"/>
          <w:szCs w:val="28"/>
          <w:shd w:val="clear" w:color="auto" w:fill="FFFFFF"/>
          <w:lang w:val="uk-UA" w:eastAsia="ru-RU"/>
        </w:rPr>
        <w:t>: Галиць</w:t>
      </w:r>
      <w:r>
        <w:rPr>
          <w:rFonts w:ascii="Times New Roman" w:eastAsia="Times New Roman" w:hAnsi="Times New Roman" w:cs="Times New Roman"/>
          <w:color w:val="000000"/>
          <w:sz w:val="28"/>
          <w:szCs w:val="28"/>
          <w:shd w:val="clear" w:color="auto" w:fill="FFFFFF"/>
          <w:lang w:val="uk-UA" w:eastAsia="ru-RU"/>
        </w:rPr>
        <w:t xml:space="preserve">кого, князя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 xml:space="preserve">і Волинського, кн. Володимира; попри них було менше, нам невідоме князівство Мстислава. Коли ж Володимир, не маючи синів, після смерті своєї (1288) передав своє князівство </w:t>
      </w:r>
      <w:r w:rsidR="0065311C">
        <w:rPr>
          <w:rFonts w:ascii="Times New Roman" w:eastAsia="Times New Roman" w:hAnsi="Times New Roman" w:cs="Times New Roman"/>
          <w:color w:val="000000"/>
          <w:sz w:val="28"/>
          <w:szCs w:val="28"/>
          <w:shd w:val="clear" w:color="auto" w:fill="FFFFFF"/>
          <w:lang w:val="uk-UA" w:eastAsia="ru-RU"/>
        </w:rPr>
        <w:t>Мстиславу, таки дійсно стало ли</w:t>
      </w:r>
      <w:r>
        <w:rPr>
          <w:rFonts w:ascii="Times New Roman" w:eastAsia="Times New Roman" w:hAnsi="Times New Roman" w:cs="Times New Roman"/>
          <w:color w:val="000000"/>
          <w:sz w:val="28"/>
          <w:szCs w:val="28"/>
          <w:shd w:val="clear" w:color="auto" w:fill="FFFFFF"/>
          <w:lang w:val="uk-UA" w:eastAsia="ru-RU"/>
        </w:rPr>
        <w:t>ше два князівства, більш-менш з таким поді</w:t>
      </w:r>
      <w:r w:rsidR="0065311C">
        <w:rPr>
          <w:rFonts w:ascii="Times New Roman" w:eastAsia="Times New Roman" w:hAnsi="Times New Roman" w:cs="Times New Roman"/>
          <w:color w:val="000000"/>
          <w:sz w:val="28"/>
          <w:szCs w:val="28"/>
          <w:shd w:val="clear" w:color="auto" w:fill="FFFFFF"/>
          <w:lang w:val="uk-UA" w:eastAsia="ru-RU"/>
        </w:rPr>
        <w:t>лом земель, який існував між Да</w:t>
      </w:r>
      <w:r>
        <w:rPr>
          <w:rFonts w:ascii="Times New Roman" w:eastAsia="Times New Roman" w:hAnsi="Times New Roman" w:cs="Times New Roman"/>
          <w:color w:val="000000"/>
          <w:sz w:val="28"/>
          <w:szCs w:val="28"/>
          <w:shd w:val="clear" w:color="auto" w:fill="FFFFFF"/>
          <w:lang w:val="uk-UA" w:eastAsia="ru-RU"/>
        </w:rPr>
        <w:t>нилом і Васильком (Мстислав міг справді мати і далі щось з</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галицьких земель, але ми про них не чуємо нічого). Тільки та важлива різниця була, що цей поділ дійсно був поділом тепер, не було тієї одноцільності Галицько-волинської держави, яка існувала за перших Романовичів: відносини між Львом і Володимиром, потім Мстиславом зовсім не були щирі, так що цей поділ мав зовсім реальне значення, і це, розуміється, ослаблювало державу.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Інтерес цих десятиліть, або власне - тих звісток, які ми маємо про ці де-сятиліття, бо на повність їх спуститися ніяк не можна, особливо щодо Гали-чини, - лежить головним чином у відносинах литовських і польських. У ли-товських відносинах ми спинилися на смерті Мендовга. Тоді його вороги - братаничі Тренята (Стройнат) і Товтивил поділили землі Мендовга, а Вой-шелк, стано</w:t>
      </w:r>
      <w:r>
        <w:rPr>
          <w:rFonts w:ascii="Times New Roman" w:eastAsia="Times New Roman" w:hAnsi="Times New Roman" w:cs="Times New Roman"/>
          <w:color w:val="000000"/>
          <w:sz w:val="28"/>
          <w:szCs w:val="28"/>
          <w:shd w:val="clear" w:color="auto" w:fill="FFFFFF"/>
          <w:lang w:val="uk-UA" w:eastAsia="ru-RU"/>
        </w:rPr>
        <w:softHyphen/>
        <w:t xml:space="preserve">вища котрого окрім останніх неприязних відносин між його бать-ком і Романовичами точніше не знаємо, втік у Пінщину. З цього, що він втік туди, а не на Волинь і не в Галичину, можна </w:t>
      </w:r>
      <w:r w:rsidR="0065311C">
        <w:rPr>
          <w:rFonts w:ascii="Times New Roman" w:eastAsia="Times New Roman" w:hAnsi="Times New Roman" w:cs="Times New Roman"/>
          <w:color w:val="000000"/>
          <w:sz w:val="28"/>
          <w:szCs w:val="28"/>
          <w:shd w:val="clear" w:color="auto" w:fill="FFFFFF"/>
          <w:lang w:val="uk-UA" w:eastAsia="ru-RU"/>
        </w:rPr>
        <w:t>б виводити, що і він не помирив</w:t>
      </w:r>
      <w:r>
        <w:rPr>
          <w:rFonts w:ascii="Times New Roman" w:eastAsia="Times New Roman" w:hAnsi="Times New Roman" w:cs="Times New Roman"/>
          <w:color w:val="000000"/>
          <w:sz w:val="28"/>
          <w:szCs w:val="28"/>
          <w:shd w:val="clear" w:color="auto" w:fill="FFFFFF"/>
          <w:lang w:val="uk-UA" w:eastAsia="ru-RU"/>
        </w:rPr>
        <w:t xml:space="preserve">ся з своїми руськими свояками. Але незабаром один за другим були убиті Товтивил і Тренята, і Войшелк з пінськими полками вернувся на свою бать-ківщину. Він бажав помститися противникам свого батька, і шукаючи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них</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опори, знову зближається з Романовичами. Літописець каже, що Войшелк “нареклъ бяшеть Василка отца собе и господина“ (це вже було після смерті Данила), і Василько прийняв його під свою опіку: він і Шварно помагали Войшелку в його боротьбі з ворогами. Вкінці закінчивши криваву свою нагінку над ворогами батьковими і своїми, Войшелк захотів повернутися назад до монашого життя і передав своє князівство Шварну (біля р. 1267)</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Світла перспектива зблиснула Романовичам і Русі; князівство Литовське переходило на становище аннекса Галицько волин-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Іпат. с.574. </w:t>
      </w: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Іпат. с. 569—70, 573.</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-93-</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ської держави, його землі — під впливи українського права і культури. Але і цей успіх був нетривалим. Комбінація простояла не довго —  вона опиралася лише на розпорядження Войшелка, і мало </w:t>
      </w:r>
      <w:r w:rsidR="0065311C">
        <w:rPr>
          <w:rFonts w:ascii="Times New Roman" w:eastAsia="Times New Roman" w:hAnsi="Times New Roman" w:cs="Times New Roman"/>
          <w:color w:val="000000"/>
          <w:sz w:val="28"/>
          <w:szCs w:val="28"/>
          <w:shd w:val="clear" w:color="auto" w:fill="FFFFFF"/>
          <w:lang w:val="uk-UA" w:eastAsia="ru-RU"/>
        </w:rPr>
        <w:t>що пережила його. Літописець ка</w:t>
      </w:r>
      <w:r>
        <w:rPr>
          <w:rFonts w:ascii="Times New Roman" w:eastAsia="Times New Roman" w:hAnsi="Times New Roman" w:cs="Times New Roman"/>
          <w:color w:val="000000"/>
          <w:sz w:val="28"/>
          <w:szCs w:val="28"/>
          <w:shd w:val="clear" w:color="auto" w:fill="FFFFFF"/>
          <w:lang w:val="uk-UA" w:eastAsia="ru-RU"/>
        </w:rPr>
        <w:t>же, що Шварно просив, аби Войшелк княжив</w:t>
      </w:r>
      <w:r w:rsidR="0065311C">
        <w:rPr>
          <w:rFonts w:ascii="Times New Roman" w:eastAsia="Times New Roman" w:hAnsi="Times New Roman" w:cs="Times New Roman"/>
          <w:color w:val="000000"/>
          <w:sz w:val="28"/>
          <w:szCs w:val="28"/>
          <w:shd w:val="clear" w:color="auto" w:fill="FFFFFF"/>
          <w:lang w:val="uk-UA" w:eastAsia="ru-RU"/>
        </w:rPr>
        <w:t xml:space="preserve"> з ним разом, але той не згодив</w:t>
      </w:r>
      <w:r>
        <w:rPr>
          <w:rFonts w:ascii="Times New Roman" w:eastAsia="Times New Roman" w:hAnsi="Times New Roman" w:cs="Times New Roman"/>
          <w:color w:val="000000"/>
          <w:sz w:val="28"/>
          <w:szCs w:val="28"/>
          <w:shd w:val="clear" w:color="auto" w:fill="FFFFFF"/>
          <w:lang w:val="uk-UA" w:eastAsia="ru-RU"/>
        </w:rPr>
        <w:t>ся і удався до монастиря св. Данила в Угровську, а слідом - на другий чи на третій рік після того відречення вбив його Лев. Оповідання літописця про цю подію на стільки характеристичне, що я наведу його повністю.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В той час (коли Войшелк пішов знову</w:t>
      </w:r>
      <w:r w:rsidR="0065311C">
        <w:rPr>
          <w:rFonts w:ascii="Times New Roman" w:eastAsia="Times New Roman" w:hAnsi="Times New Roman" w:cs="Times New Roman"/>
          <w:color w:val="000000"/>
          <w:sz w:val="28"/>
          <w:szCs w:val="28"/>
          <w:shd w:val="clear" w:color="auto" w:fill="FFFFFF"/>
          <w:lang w:val="uk-UA" w:eastAsia="ru-RU"/>
        </w:rPr>
        <w:t xml:space="preserve"> в ченці) прислав Лев до Василь</w:t>
      </w:r>
      <w:r>
        <w:rPr>
          <w:rFonts w:ascii="Times New Roman" w:eastAsia="Times New Roman" w:hAnsi="Times New Roman" w:cs="Times New Roman"/>
          <w:color w:val="000000"/>
          <w:sz w:val="28"/>
          <w:szCs w:val="28"/>
          <w:shd w:val="clear" w:color="auto" w:fill="FFFFFF"/>
          <w:lang w:val="uk-UA" w:eastAsia="ru-RU"/>
        </w:rPr>
        <w:t>ка з такими словами: „хотів би я зійтися з</w:t>
      </w:r>
      <w:r w:rsidR="0065311C">
        <w:rPr>
          <w:rFonts w:ascii="Times New Roman" w:eastAsia="Times New Roman" w:hAnsi="Times New Roman" w:cs="Times New Roman"/>
          <w:color w:val="000000"/>
          <w:sz w:val="28"/>
          <w:szCs w:val="28"/>
          <w:shd w:val="clear" w:color="auto" w:fill="FFFFFF"/>
          <w:lang w:val="uk-UA" w:eastAsia="ru-RU"/>
        </w:rPr>
        <w:t xml:space="preserve"> тобою, аби при цьому був і Вой</w:t>
      </w:r>
      <w:r>
        <w:rPr>
          <w:rFonts w:ascii="Times New Roman" w:eastAsia="Times New Roman" w:hAnsi="Times New Roman" w:cs="Times New Roman"/>
          <w:color w:val="000000"/>
          <w:sz w:val="28"/>
          <w:szCs w:val="28"/>
          <w:shd w:val="clear" w:color="auto" w:fill="FFFFFF"/>
          <w:lang w:val="uk-UA" w:eastAsia="ru-RU"/>
        </w:rPr>
        <w:t>шелк“. Василько послав по Войшелка, на страстному тижні, так кажучи: „прислав до мене Лев, аби сьмо зїхалися - а</w:t>
      </w:r>
      <w:r w:rsidR="0065311C">
        <w:rPr>
          <w:rFonts w:ascii="Times New Roman" w:eastAsia="Times New Roman" w:hAnsi="Times New Roman" w:cs="Times New Roman"/>
          <w:color w:val="000000"/>
          <w:sz w:val="28"/>
          <w:szCs w:val="28"/>
          <w:shd w:val="clear" w:color="auto" w:fill="FFFFFF"/>
          <w:lang w:val="uk-UA" w:eastAsia="ru-RU"/>
        </w:rPr>
        <w:t xml:space="preserve"> ти не бійся нічого. Войшелк бо</w:t>
      </w:r>
      <w:r>
        <w:rPr>
          <w:rFonts w:ascii="Times New Roman" w:eastAsia="Times New Roman" w:hAnsi="Times New Roman" w:cs="Times New Roman"/>
          <w:color w:val="000000"/>
          <w:sz w:val="28"/>
          <w:szCs w:val="28"/>
          <w:shd w:val="clear" w:color="auto" w:fill="FFFFFF"/>
          <w:lang w:val="uk-UA" w:eastAsia="ru-RU"/>
        </w:rPr>
        <w:t xml:space="preserve">явся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і не хотів їхати, але на Василькову поруку поїхав і приїхав на світлому тижні до Володимира; пристав у монастирі св. Михайла Ве</w:t>
      </w:r>
      <w:r>
        <w:rPr>
          <w:rFonts w:ascii="Times New Roman" w:eastAsia="Times New Roman" w:hAnsi="Times New Roman" w:cs="Times New Roman"/>
          <w:color w:val="000000"/>
          <w:sz w:val="28"/>
          <w:szCs w:val="28"/>
          <w:shd w:val="clear" w:color="auto" w:fill="FFFFFF"/>
          <w:lang w:val="uk-UA" w:eastAsia="ru-RU"/>
        </w:rPr>
        <w:softHyphen/>
        <w:t xml:space="preserve">ликого, Марколт Німець запросив до себе на обід усіх князів: Василька, </w:t>
      </w:r>
      <w:r>
        <w:rPr>
          <w:rFonts w:ascii="Times New Roman" w:eastAsia="Times New Roman" w:hAnsi="Times New Roman" w:cs="Times New Roman"/>
          <w:color w:val="000000"/>
          <w:sz w:val="28"/>
          <w:szCs w:val="28"/>
          <w:shd w:val="clear" w:color="auto" w:fill="FFFFFF"/>
          <w:lang w:eastAsia="ru-RU"/>
        </w:rPr>
        <w:t xml:space="preserve">Льва </w:t>
      </w:r>
      <w:r w:rsidR="0065311C">
        <w:rPr>
          <w:rFonts w:ascii="Times New Roman" w:eastAsia="Times New Roman" w:hAnsi="Times New Roman" w:cs="Times New Roman"/>
          <w:color w:val="000000"/>
          <w:sz w:val="28"/>
          <w:szCs w:val="28"/>
          <w:shd w:val="clear" w:color="auto" w:fill="FFFFFF"/>
          <w:lang w:val="uk-UA" w:eastAsia="ru-RU"/>
        </w:rPr>
        <w:t>і Вой</w:t>
      </w:r>
      <w:r>
        <w:rPr>
          <w:rFonts w:ascii="Times New Roman" w:eastAsia="Times New Roman" w:hAnsi="Times New Roman" w:cs="Times New Roman"/>
          <w:color w:val="000000"/>
          <w:sz w:val="28"/>
          <w:szCs w:val="28"/>
          <w:shd w:val="clear" w:color="auto" w:fill="FFFFFF"/>
          <w:lang w:val="uk-UA" w:eastAsia="ru-RU"/>
        </w:rPr>
        <w:t>шелка. Почали обідати, пити і веселитися;</w:t>
      </w:r>
      <w:r w:rsidR="0065311C">
        <w:rPr>
          <w:rFonts w:ascii="Times New Roman" w:eastAsia="Times New Roman" w:hAnsi="Times New Roman" w:cs="Times New Roman"/>
          <w:color w:val="000000"/>
          <w:sz w:val="28"/>
          <w:szCs w:val="28"/>
          <w:shd w:val="clear" w:color="auto" w:fill="FFFFFF"/>
          <w:lang w:val="uk-UA" w:eastAsia="ru-RU"/>
        </w:rPr>
        <w:t xml:space="preserve"> Василько, напившися, поїхав до</w:t>
      </w:r>
      <w:r>
        <w:rPr>
          <w:rFonts w:ascii="Times New Roman" w:eastAsia="Times New Roman" w:hAnsi="Times New Roman" w:cs="Times New Roman"/>
          <w:color w:val="000000"/>
          <w:sz w:val="28"/>
          <w:szCs w:val="28"/>
          <w:shd w:val="clear" w:color="auto" w:fill="FFFFFF"/>
          <w:lang w:val="uk-UA" w:eastAsia="ru-RU"/>
        </w:rPr>
        <w:t xml:space="preserve">дому спати, а Войшелк поїхав до монастиря, де заїхав. Потім Лев приїхав до нього до монастиря і почав говорити Войшелкові: „куме, напиймося по чаші вина!“ І почали пити. Диявол же, ніколи не хотячи доброго чоловічому роду, </w:t>
      </w:r>
      <w:r>
        <w:rPr>
          <w:rFonts w:ascii="Times New Roman" w:eastAsia="Times New Roman" w:hAnsi="Times New Roman" w:cs="Times New Roman"/>
          <w:color w:val="000000"/>
          <w:sz w:val="28"/>
          <w:szCs w:val="28"/>
          <w:shd w:val="clear" w:color="auto" w:fill="FFFFFF"/>
          <w:lang w:eastAsia="ru-RU"/>
        </w:rPr>
        <w:t xml:space="preserve">вложив </w:t>
      </w:r>
      <w:r>
        <w:rPr>
          <w:rFonts w:ascii="Times New Roman" w:eastAsia="Times New Roman" w:hAnsi="Times New Roman" w:cs="Times New Roman"/>
          <w:color w:val="000000"/>
          <w:sz w:val="28"/>
          <w:szCs w:val="28"/>
          <w:shd w:val="clear" w:color="auto" w:fill="FFFFFF"/>
          <w:lang w:val="uk-UA" w:eastAsia="ru-RU"/>
        </w:rPr>
        <w:t xml:space="preserve">то в серце Львові, що він убив Войшелка з </w:t>
      </w:r>
      <w:r>
        <w:rPr>
          <w:rFonts w:ascii="Times New Roman" w:eastAsia="Times New Roman" w:hAnsi="Times New Roman" w:cs="Times New Roman"/>
          <w:color w:val="000000"/>
          <w:sz w:val="28"/>
          <w:szCs w:val="28"/>
          <w:shd w:val="clear" w:color="auto" w:fill="FFFFFF"/>
          <w:lang w:eastAsia="ru-RU"/>
        </w:rPr>
        <w:t>зави</w:t>
      </w:r>
      <w:r>
        <w:rPr>
          <w:rFonts w:ascii="Times New Roman" w:eastAsia="Times New Roman" w:hAnsi="Times New Roman" w:cs="Times New Roman"/>
          <w:color w:val="000000"/>
          <w:sz w:val="28"/>
          <w:szCs w:val="28"/>
          <w:shd w:val="clear" w:color="auto" w:fill="FFFFFF"/>
          <w:lang w:eastAsia="ru-RU"/>
        </w:rPr>
        <w:softHyphen/>
        <w:t>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sidR="0065311C">
        <w:rPr>
          <w:rFonts w:ascii="Times New Roman" w:eastAsia="Times New Roman" w:hAnsi="Times New Roman" w:cs="Times New Roman"/>
          <w:color w:val="000000"/>
          <w:sz w:val="28"/>
          <w:szCs w:val="28"/>
          <w:shd w:val="clear" w:color="auto" w:fill="FFFFFF"/>
          <w:lang w:val="uk-UA" w:eastAsia="ru-RU"/>
        </w:rPr>
        <w:t>що він дав Литов</w:t>
      </w:r>
      <w:r>
        <w:rPr>
          <w:rFonts w:ascii="Times New Roman" w:eastAsia="Times New Roman" w:hAnsi="Times New Roman" w:cs="Times New Roman"/>
          <w:color w:val="000000"/>
          <w:sz w:val="28"/>
          <w:szCs w:val="28"/>
          <w:shd w:val="clear" w:color="auto" w:fill="FFFFFF"/>
          <w:lang w:val="uk-UA" w:eastAsia="ru-RU"/>
        </w:rPr>
        <w:t>ську землю його брату Шварну“.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Для Шварна смерть Войшелка, що був й</w:t>
      </w:r>
      <w:r w:rsidR="0065311C">
        <w:rPr>
          <w:rFonts w:ascii="Times New Roman" w:eastAsia="Times New Roman" w:hAnsi="Times New Roman" w:cs="Times New Roman"/>
          <w:color w:val="000000"/>
          <w:sz w:val="28"/>
          <w:szCs w:val="28"/>
          <w:shd w:val="clear" w:color="auto" w:fill="FFFFFF"/>
          <w:lang w:val="uk-UA" w:eastAsia="ru-RU"/>
        </w:rPr>
        <w:t>ого моральною опорою на Лит</w:t>
      </w:r>
      <w:r>
        <w:rPr>
          <w:rFonts w:ascii="Times New Roman" w:eastAsia="Times New Roman" w:hAnsi="Times New Roman" w:cs="Times New Roman"/>
          <w:color w:val="000000"/>
          <w:sz w:val="28"/>
          <w:szCs w:val="28"/>
          <w:shd w:val="clear" w:color="auto" w:fill="FFFFFF"/>
          <w:lang w:val="uk-UA" w:eastAsia="ru-RU"/>
        </w:rPr>
        <w:t xml:space="preserve">ві, була сильним ударом, а ще гірше було, що і сам Шварно пішов за ним слідом, </w:t>
      </w:r>
      <w:r>
        <w:rPr>
          <w:rFonts w:ascii="Times New Roman" w:eastAsia="Times New Roman" w:hAnsi="Times New Roman" w:cs="Times New Roman"/>
          <w:color w:val="000000"/>
          <w:sz w:val="28"/>
          <w:szCs w:val="28"/>
          <w:shd w:val="clear" w:color="auto" w:fill="FFFFFF"/>
          <w:lang w:eastAsia="ru-RU"/>
        </w:rPr>
        <w:t xml:space="preserve">„княживъ </w:t>
      </w:r>
      <w:r>
        <w:rPr>
          <w:rFonts w:ascii="Times New Roman" w:eastAsia="Times New Roman" w:hAnsi="Times New Roman" w:cs="Times New Roman"/>
          <w:color w:val="000000"/>
          <w:sz w:val="28"/>
          <w:szCs w:val="28"/>
          <w:shd w:val="clear" w:color="auto" w:fill="FFFFFF"/>
          <w:lang w:val="uk-UA" w:eastAsia="ru-RU"/>
        </w:rPr>
        <w:t xml:space="preserve">летъ не </w:t>
      </w:r>
      <w:r>
        <w:rPr>
          <w:rFonts w:ascii="Times New Roman" w:eastAsia="Times New Roman" w:hAnsi="Times New Roman" w:cs="Times New Roman"/>
          <w:color w:val="000000"/>
          <w:sz w:val="28"/>
          <w:szCs w:val="28"/>
          <w:shd w:val="clear" w:color="auto" w:fill="FFFFFF"/>
          <w:lang w:eastAsia="ru-RU"/>
        </w:rPr>
        <w:t xml:space="preserve">много“. </w:t>
      </w:r>
      <w:r>
        <w:rPr>
          <w:rFonts w:ascii="Times New Roman" w:eastAsia="Times New Roman" w:hAnsi="Times New Roman" w:cs="Times New Roman"/>
          <w:color w:val="000000"/>
          <w:sz w:val="28"/>
          <w:szCs w:val="28"/>
          <w:shd w:val="clear" w:color="auto" w:fill="FFFFFF"/>
          <w:lang w:val="uk-UA" w:eastAsia="ru-RU"/>
        </w:rPr>
        <w:t>Всі блис</w:t>
      </w:r>
      <w:r w:rsidR="0065311C">
        <w:rPr>
          <w:rFonts w:ascii="Times New Roman" w:eastAsia="Times New Roman" w:hAnsi="Times New Roman" w:cs="Times New Roman"/>
          <w:color w:val="000000"/>
          <w:sz w:val="28"/>
          <w:szCs w:val="28"/>
          <w:shd w:val="clear" w:color="auto" w:fill="FFFFFF"/>
          <w:lang w:val="uk-UA" w:eastAsia="ru-RU"/>
        </w:rPr>
        <w:t>кучі перспективи Романової дина</w:t>
      </w:r>
      <w:r>
        <w:rPr>
          <w:rFonts w:ascii="Times New Roman" w:eastAsia="Times New Roman" w:hAnsi="Times New Roman" w:cs="Times New Roman"/>
          <w:color w:val="000000"/>
          <w:sz w:val="28"/>
          <w:szCs w:val="28"/>
          <w:shd w:val="clear" w:color="auto" w:fill="FFFFFF"/>
          <w:lang w:val="uk-UA" w:eastAsia="ru-RU"/>
        </w:rPr>
        <w:t>стії на литовське князівство упали. Не знати,</w:t>
      </w:r>
      <w:r w:rsidR="0065311C">
        <w:rPr>
          <w:rFonts w:ascii="Times New Roman" w:eastAsia="Times New Roman" w:hAnsi="Times New Roman" w:cs="Times New Roman"/>
          <w:color w:val="000000"/>
          <w:sz w:val="28"/>
          <w:szCs w:val="28"/>
          <w:shd w:val="clear" w:color="auto" w:fill="FFFFFF"/>
          <w:lang w:val="uk-UA" w:eastAsia="ru-RU"/>
        </w:rPr>
        <w:t xml:space="preserve"> які заходи робила вона, щоб за</w:t>
      </w:r>
      <w:r>
        <w:rPr>
          <w:rFonts w:ascii="Times New Roman" w:eastAsia="Times New Roman" w:hAnsi="Times New Roman" w:cs="Times New Roman"/>
          <w:color w:val="000000"/>
          <w:sz w:val="28"/>
          <w:szCs w:val="28"/>
          <w:shd w:val="clear" w:color="auto" w:fill="FFFFFF"/>
          <w:lang w:val="uk-UA" w:eastAsia="ru-RU"/>
        </w:rPr>
        <w:t xml:space="preserve">держати в своїх руках литовські землі, але це у всякому разі їй не вдалося. Великокнязівську </w:t>
      </w:r>
      <w:r>
        <w:rPr>
          <w:rFonts w:ascii="Times New Roman" w:eastAsia="Times New Roman" w:hAnsi="Times New Roman" w:cs="Times New Roman"/>
          <w:color w:val="000000"/>
          <w:sz w:val="28"/>
          <w:szCs w:val="28"/>
          <w:shd w:val="clear" w:color="auto" w:fill="FFFFFF"/>
          <w:lang w:eastAsia="ru-RU"/>
        </w:rPr>
        <w:t>вла</w:t>
      </w:r>
      <w:r>
        <w:rPr>
          <w:rFonts w:ascii="Times New Roman" w:eastAsia="Times New Roman" w:hAnsi="Times New Roman" w:cs="Times New Roman"/>
          <w:color w:val="000000"/>
          <w:sz w:val="28"/>
          <w:szCs w:val="28"/>
          <w:shd w:val="clear" w:color="auto" w:fill="FFFFFF"/>
          <w:lang w:val="uk-UA" w:eastAsia="ru-RU"/>
        </w:rPr>
        <w:t>ду у Литві перейняв Тройден, і супроти Романо</w:t>
      </w:r>
      <w:r>
        <w:rPr>
          <w:rFonts w:ascii="Times New Roman" w:eastAsia="Times New Roman" w:hAnsi="Times New Roman" w:cs="Times New Roman"/>
          <w:color w:val="000000"/>
          <w:sz w:val="28"/>
          <w:szCs w:val="28"/>
          <w:shd w:val="clear" w:color="auto" w:fill="FFFFFF"/>
          <w:lang w:val="uk-UA" w:eastAsia="ru-RU"/>
        </w:rPr>
        <w:softHyphen/>
        <w:t xml:space="preserve">вичів (і взагалі супроти руського елементу) зайняв становище досить неприязне. Во-линський літописець згадує його дуже неприхильно за </w:t>
      </w:r>
      <w:r>
        <w:rPr>
          <w:rFonts w:ascii="Times New Roman" w:eastAsia="Times New Roman" w:hAnsi="Times New Roman" w:cs="Times New Roman"/>
          <w:color w:val="000000"/>
          <w:sz w:val="28"/>
          <w:szCs w:val="28"/>
          <w:shd w:val="clear" w:color="auto" w:fill="FFFFFF"/>
          <w:lang w:eastAsia="ru-RU"/>
        </w:rPr>
        <w:t>прив'язаність</w:t>
      </w:r>
      <w:r>
        <w:rPr>
          <w:rFonts w:ascii="Times New Roman" w:eastAsia="Times New Roman" w:hAnsi="Times New Roman" w:cs="Times New Roman"/>
          <w:color w:val="000000"/>
          <w:sz w:val="28"/>
          <w:szCs w:val="28"/>
          <w:shd w:val="clear" w:color="auto" w:fill="FFFFFF"/>
          <w:lang w:val="uk-UA" w:eastAsia="ru-RU"/>
        </w:rPr>
        <w:t xml:space="preserve"> до по-ганства, і каже, що він з Володи</w:t>
      </w:r>
      <w:r>
        <w:rPr>
          <w:rFonts w:ascii="Times New Roman" w:eastAsia="Times New Roman" w:hAnsi="Times New Roman" w:cs="Times New Roman"/>
          <w:color w:val="000000"/>
          <w:sz w:val="28"/>
          <w:szCs w:val="28"/>
          <w:shd w:val="clear" w:color="auto" w:fill="FFFFFF"/>
          <w:lang w:val="uk-UA" w:eastAsia="ru-RU"/>
        </w:rPr>
        <w:softHyphen/>
        <w:t xml:space="preserve">миром Васильковичем не мав </w:t>
      </w:r>
      <w:r>
        <w:rPr>
          <w:rFonts w:ascii="Times New Roman" w:eastAsia="Times New Roman" w:hAnsi="Times New Roman" w:cs="Times New Roman"/>
          <w:color w:val="000000"/>
          <w:sz w:val="28"/>
          <w:szCs w:val="28"/>
          <w:shd w:val="clear" w:color="auto" w:fill="FFFFFF"/>
          <w:lang w:eastAsia="ru-RU"/>
        </w:rPr>
        <w:t>приязн</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sidR="0065311C">
        <w:rPr>
          <w:rFonts w:ascii="Times New Roman" w:eastAsia="Times New Roman" w:hAnsi="Times New Roman" w:cs="Times New Roman"/>
          <w:color w:val="000000"/>
          <w:sz w:val="28"/>
          <w:szCs w:val="28"/>
          <w:shd w:val="clear" w:color="auto" w:fill="FFFFFF"/>
          <w:lang w:val="uk-UA" w:eastAsia="ru-RU"/>
        </w:rPr>
        <w:t>бо йо</w:t>
      </w:r>
      <w:r>
        <w:rPr>
          <w:rFonts w:ascii="Times New Roman" w:eastAsia="Times New Roman" w:hAnsi="Times New Roman" w:cs="Times New Roman"/>
          <w:color w:val="000000"/>
          <w:sz w:val="28"/>
          <w:szCs w:val="28"/>
          <w:shd w:val="clear" w:color="auto" w:fill="FFFFFF"/>
          <w:lang w:val="uk-UA" w:eastAsia="ru-RU"/>
        </w:rPr>
        <w:t>го три брати полягли у війнах з Володими</w:t>
      </w:r>
      <w:r w:rsidR="0065311C">
        <w:rPr>
          <w:rFonts w:ascii="Times New Roman" w:eastAsia="Times New Roman" w:hAnsi="Times New Roman" w:cs="Times New Roman"/>
          <w:color w:val="000000"/>
          <w:sz w:val="28"/>
          <w:szCs w:val="28"/>
          <w:shd w:val="clear" w:color="auto" w:fill="FFFFFF"/>
          <w:lang w:val="uk-UA" w:eastAsia="ru-RU"/>
        </w:rPr>
        <w:t>ровим батьком Васильком. Спочат</w:t>
      </w:r>
      <w:r>
        <w:rPr>
          <w:rFonts w:ascii="Times New Roman" w:eastAsia="Times New Roman" w:hAnsi="Times New Roman" w:cs="Times New Roman"/>
          <w:color w:val="000000"/>
          <w:sz w:val="28"/>
          <w:szCs w:val="28"/>
          <w:shd w:val="clear" w:color="auto" w:fill="FFFFFF"/>
          <w:lang w:val="uk-UA" w:eastAsia="ru-RU"/>
        </w:rPr>
        <w:t xml:space="preserve">ку він увійшов зате у „велику любов“ зі </w:t>
      </w:r>
      <w:r>
        <w:rPr>
          <w:rFonts w:ascii="Times New Roman" w:eastAsia="Times New Roman" w:hAnsi="Times New Roman" w:cs="Times New Roman"/>
          <w:color w:val="000000"/>
          <w:sz w:val="28"/>
          <w:szCs w:val="28"/>
          <w:shd w:val="clear" w:color="auto" w:fill="FFFFFF"/>
          <w:lang w:eastAsia="ru-RU"/>
        </w:rPr>
        <w:t xml:space="preserve">Львом, </w:t>
      </w:r>
      <w:r>
        <w:rPr>
          <w:rFonts w:ascii="Times New Roman" w:eastAsia="Times New Roman" w:hAnsi="Times New Roman" w:cs="Times New Roman"/>
          <w:color w:val="000000"/>
          <w:sz w:val="28"/>
          <w:szCs w:val="28"/>
          <w:shd w:val="clear" w:color="auto" w:fill="FFFFFF"/>
          <w:lang w:val="uk-UA" w:eastAsia="ru-RU"/>
        </w:rPr>
        <w:t xml:space="preserve">одначе слідом почалася у нього дрібна пригранична війна і з Володимиром, і зі </w:t>
      </w:r>
      <w:r>
        <w:rPr>
          <w:rFonts w:ascii="Times New Roman" w:eastAsia="Times New Roman" w:hAnsi="Times New Roman" w:cs="Times New Roman"/>
          <w:color w:val="000000"/>
          <w:sz w:val="28"/>
          <w:szCs w:val="28"/>
          <w:shd w:val="clear" w:color="auto" w:fill="FFFFFF"/>
          <w:lang w:eastAsia="ru-RU"/>
        </w:rPr>
        <w:t xml:space="preserve">Львом. </w:t>
      </w:r>
      <w:r>
        <w:rPr>
          <w:rFonts w:ascii="Times New Roman" w:eastAsia="Times New Roman" w:hAnsi="Times New Roman" w:cs="Times New Roman"/>
          <w:color w:val="000000"/>
          <w:sz w:val="28"/>
          <w:szCs w:val="28"/>
          <w:shd w:val="clear" w:color="auto" w:fill="FFFFFF"/>
          <w:lang w:val="uk-UA" w:eastAsia="ru-RU"/>
        </w:rPr>
        <w:t xml:space="preserve">Лев за те наслав на Тройдена татар, закликавши їх у 1275 </w:t>
      </w:r>
      <w:r>
        <w:rPr>
          <w:rFonts w:ascii="Times New Roman" w:eastAsia="Times New Roman" w:hAnsi="Times New Roman" w:cs="Times New Roman"/>
          <w:color w:val="000000"/>
          <w:sz w:val="28"/>
          <w:szCs w:val="28"/>
          <w:shd w:val="clear" w:color="auto" w:fill="FFFFFF"/>
          <w:lang w:eastAsia="ru-RU"/>
        </w:rPr>
        <w:t>р.,</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-94-</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а вдруге вже Ногай сам запропонував Романовичам похід на Литву, і вони знову ходили туди з татарами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Окрім того Володимир і Лев далі вели війну з ятвягами; короткі літо-писні записки не дають добре зрозуміти, чи робилися ці походи для відстра-шення від нападів, чи для дальшого розшир</w:t>
      </w:r>
      <w:r w:rsidR="0065311C">
        <w:rPr>
          <w:rFonts w:ascii="Times New Roman" w:eastAsia="Times New Roman" w:hAnsi="Times New Roman" w:cs="Times New Roman"/>
          <w:color w:val="000000"/>
          <w:sz w:val="28"/>
          <w:szCs w:val="28"/>
          <w:shd w:val="clear" w:color="auto" w:fill="FFFFFF"/>
          <w:lang w:val="uk-UA" w:eastAsia="ru-RU"/>
        </w:rPr>
        <w:t>ення руської ториторії, розпоча</w:t>
      </w:r>
      <w:r>
        <w:rPr>
          <w:rFonts w:ascii="Times New Roman" w:eastAsia="Times New Roman" w:hAnsi="Times New Roman" w:cs="Times New Roman"/>
          <w:color w:val="000000"/>
          <w:sz w:val="28"/>
          <w:szCs w:val="28"/>
          <w:shd w:val="clear" w:color="auto" w:fill="FFFFFF"/>
          <w:lang w:val="uk-UA" w:eastAsia="ru-RU"/>
        </w:rPr>
        <w:t>того Данилом. Оповідаючи про похід зимою 1273/4 р. літописець каже, що ятвяги не відважувалися битись і</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просили згоди. Потім голод 1279 р. також сильно підрізав ятвягів, так що вони, як опов</w:t>
      </w:r>
      <w:r w:rsidR="0065311C">
        <w:rPr>
          <w:rFonts w:ascii="Times New Roman" w:eastAsia="Times New Roman" w:hAnsi="Times New Roman" w:cs="Times New Roman"/>
          <w:color w:val="000000"/>
          <w:sz w:val="28"/>
          <w:szCs w:val="28"/>
          <w:shd w:val="clear" w:color="auto" w:fill="FFFFFF"/>
          <w:lang w:val="uk-UA" w:eastAsia="ru-RU"/>
        </w:rPr>
        <w:t>ідає літописець, вислали посоль</w:t>
      </w:r>
      <w:r>
        <w:rPr>
          <w:rFonts w:ascii="Times New Roman" w:eastAsia="Times New Roman" w:hAnsi="Times New Roman" w:cs="Times New Roman"/>
          <w:color w:val="000000"/>
          <w:sz w:val="28"/>
          <w:szCs w:val="28"/>
          <w:shd w:val="clear" w:color="auto" w:fill="FFFFFF"/>
          <w:lang w:val="uk-UA" w:eastAsia="ru-RU"/>
        </w:rPr>
        <w:t xml:space="preserve">ство до Володимира, просячи прислати до них хліба на продажу: „прислали своїх послів до Володимира кажучи так: „Господине княже Володимире! приїхали ми до тебе від усіх ятвягів, надіючись на Бога і на твоє </w:t>
      </w:r>
      <w:r>
        <w:rPr>
          <w:rFonts w:ascii="Times New Roman" w:eastAsia="Times New Roman" w:hAnsi="Times New Roman" w:cs="Times New Roman"/>
          <w:color w:val="000000"/>
          <w:sz w:val="28"/>
          <w:szCs w:val="28"/>
          <w:shd w:val="clear" w:color="auto" w:fill="FFFFFF"/>
          <w:lang w:eastAsia="ru-RU"/>
        </w:rPr>
        <w:t>здоров'я!</w:t>
      </w:r>
      <w:r>
        <w:rPr>
          <w:rFonts w:ascii="Times New Roman" w:eastAsia="Times New Roman" w:hAnsi="Times New Roman" w:cs="Times New Roman"/>
          <w:color w:val="000000"/>
          <w:sz w:val="28"/>
          <w:szCs w:val="28"/>
          <w:shd w:val="clear" w:color="auto" w:fill="FFFFFF"/>
          <w:lang w:val="uk-UA" w:eastAsia="ru-RU"/>
        </w:rPr>
        <w:t xml:space="preserve"> Господине, не помори нас, а перекорми, пошли до нас, господине, жито на продажу, а ми купимо радо: чого схочеш — чи воску, чи біли, чи бобрів, чи чорних кун, чи серебра, дамо тобі радо”. Володимир вислав хліб до них чов-нами, Бугом і Нарвою, але його пограбували н</w:t>
      </w:r>
      <w:r>
        <w:rPr>
          <w:rFonts w:ascii="Times New Roman" w:eastAsia="Times New Roman" w:hAnsi="Times New Roman" w:cs="Times New Roman"/>
          <w:color w:val="000000"/>
          <w:sz w:val="28"/>
          <w:szCs w:val="28"/>
          <w:shd w:val="clear" w:color="auto" w:fill="FFFFFF"/>
          <w:lang w:val="de-DE" w:eastAsia="ru-RU"/>
        </w:rPr>
        <w:t xml:space="preserve">a </w:t>
      </w:r>
      <w:r>
        <w:rPr>
          <w:rFonts w:ascii="Times New Roman" w:eastAsia="Times New Roman" w:hAnsi="Times New Roman" w:cs="Times New Roman"/>
          <w:color w:val="000000"/>
          <w:sz w:val="28"/>
          <w:szCs w:val="28"/>
          <w:shd w:val="clear" w:color="auto" w:fill="FFFFFF"/>
          <w:lang w:val="uk-UA" w:eastAsia="ru-RU"/>
        </w:rPr>
        <w:t>дорозі поляки, і з того потім вийшла війна у Володимира з Мазовшем. Про війну ж з ятвягами більше не чуємо — очевидно вони були зовсім приборкані</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Спокійні відносини з польськими князями, встановлені в останні часи Данила, були порушені незабаром після його </w:t>
      </w:r>
      <w:r>
        <w:rPr>
          <w:rFonts w:ascii="Times New Roman" w:eastAsia="Times New Roman" w:hAnsi="Times New Roman" w:cs="Times New Roman"/>
          <w:color w:val="000000"/>
          <w:sz w:val="28"/>
          <w:szCs w:val="28"/>
          <w:shd w:val="clear" w:color="auto" w:fill="FFFFFF"/>
          <w:lang w:eastAsia="ru-RU"/>
        </w:rPr>
        <w:t>смерт</w:t>
      </w:r>
      <w:r w:rsidR="0065311C">
        <w:rPr>
          <w:rFonts w:ascii="Times New Roman" w:eastAsia="Times New Roman" w:hAnsi="Times New Roman" w:cs="Times New Roman"/>
          <w:color w:val="000000"/>
          <w:sz w:val="28"/>
          <w:szCs w:val="28"/>
          <w:shd w:val="clear" w:color="auto" w:fill="FFFFFF"/>
          <w:lang w:val="uk-UA" w:eastAsia="ru-RU"/>
        </w:rPr>
        <w:t>і зовсім без причини. Де</w:t>
      </w:r>
      <w:r>
        <w:rPr>
          <w:rFonts w:ascii="Times New Roman" w:eastAsia="Times New Roman" w:hAnsi="Times New Roman" w:cs="Times New Roman"/>
          <w:color w:val="000000"/>
          <w:sz w:val="28"/>
          <w:szCs w:val="28"/>
          <w:shd w:val="clear" w:color="auto" w:fill="FFFFFF"/>
          <w:lang w:val="uk-UA" w:eastAsia="ru-RU"/>
        </w:rPr>
        <w:t xml:space="preserve">які слуги Шварна пристали були до походу Литви на землі Болеслава краків-ського, і з цього вийшла пригранична війна 1266 р., де брав </w:t>
      </w:r>
      <w:r>
        <w:rPr>
          <w:rFonts w:ascii="Times New Roman" w:eastAsia="Times New Roman" w:hAnsi="Times New Roman" w:cs="Times New Roman"/>
          <w:color w:val="000000"/>
          <w:sz w:val="28"/>
          <w:szCs w:val="28"/>
          <w:shd w:val="clear" w:color="auto" w:fill="FFFFFF"/>
          <w:lang w:eastAsia="ru-RU"/>
        </w:rPr>
        <w:t>уч</w:t>
      </w:r>
      <w:r>
        <w:rPr>
          <w:rFonts w:ascii="Times New Roman" w:eastAsia="Times New Roman" w:hAnsi="Times New Roman" w:cs="Times New Roman"/>
          <w:color w:val="000000"/>
          <w:sz w:val="28"/>
          <w:szCs w:val="28"/>
          <w:shd w:val="clear" w:color="auto" w:fill="FFFFFF"/>
          <w:lang w:val="uk-UA" w:eastAsia="ru-RU"/>
        </w:rPr>
        <w:t>асть окрім Шварна ще й Василько з сином. Щоб пок</w:t>
      </w:r>
      <w:r w:rsidR="0065311C">
        <w:rPr>
          <w:rFonts w:ascii="Times New Roman" w:eastAsia="Times New Roman" w:hAnsi="Times New Roman" w:cs="Times New Roman"/>
          <w:color w:val="000000"/>
          <w:sz w:val="28"/>
          <w:szCs w:val="28"/>
          <w:shd w:val="clear" w:color="auto" w:fill="FFFFFF"/>
          <w:lang w:val="uk-UA" w:eastAsia="ru-RU"/>
        </w:rPr>
        <w:t>інчити її, Болеслав запросив Ва</w:t>
      </w:r>
      <w:r>
        <w:rPr>
          <w:rFonts w:ascii="Times New Roman" w:eastAsia="Times New Roman" w:hAnsi="Times New Roman" w:cs="Times New Roman"/>
          <w:color w:val="000000"/>
          <w:sz w:val="28"/>
          <w:szCs w:val="28"/>
          <w:shd w:val="clear" w:color="auto" w:fill="FFFFFF"/>
          <w:lang w:val="uk-UA" w:eastAsia="ru-RU"/>
        </w:rPr>
        <w:t xml:space="preserve">силька на з’їзд, і </w:t>
      </w:r>
      <w:r>
        <w:rPr>
          <w:rFonts w:ascii="Times New Roman" w:eastAsia="Times New Roman" w:hAnsi="Times New Roman" w:cs="Times New Roman"/>
          <w:color w:val="000000"/>
          <w:sz w:val="28"/>
          <w:szCs w:val="28"/>
          <w:shd w:val="clear" w:color="auto" w:fill="FFFFFF"/>
          <w:lang w:val="en-US" w:eastAsia="ru-RU"/>
        </w:rPr>
        <w:t>Ba</w:t>
      </w:r>
      <w:r>
        <w:rPr>
          <w:rFonts w:ascii="Times New Roman" w:eastAsia="Times New Roman" w:hAnsi="Times New Roman" w:cs="Times New Roman"/>
          <w:color w:val="000000"/>
          <w:sz w:val="28"/>
          <w:szCs w:val="28"/>
          <w:shd w:val="clear" w:color="auto" w:fill="FFFFFF"/>
          <w:lang w:val="uk-UA" w:eastAsia="ru-RU"/>
        </w:rPr>
        <w:t>силько був поїхав, але по</w:t>
      </w:r>
      <w:r w:rsidR="0065311C">
        <w:rPr>
          <w:rFonts w:ascii="Times New Roman" w:eastAsia="Times New Roman" w:hAnsi="Times New Roman" w:cs="Times New Roman"/>
          <w:color w:val="000000"/>
          <w:sz w:val="28"/>
          <w:szCs w:val="28"/>
          <w:shd w:val="clear" w:color="auto" w:fill="FFFFFF"/>
          <w:lang w:val="uk-UA" w:eastAsia="ru-RU"/>
        </w:rPr>
        <w:t xml:space="preserve"> дорозі довідався, „що Ляхи учи</w:t>
      </w:r>
      <w:r>
        <w:rPr>
          <w:rFonts w:ascii="Times New Roman" w:eastAsia="Times New Roman" w:hAnsi="Times New Roman" w:cs="Times New Roman"/>
          <w:color w:val="000000"/>
          <w:sz w:val="28"/>
          <w:szCs w:val="28"/>
          <w:shd w:val="clear" w:color="auto" w:fill="FFFFFF"/>
          <w:lang w:val="uk-UA" w:eastAsia="ru-RU"/>
        </w:rPr>
        <w:t>нили лесть — якраз на той час напали на Белзьку землю і почали п</w:t>
      </w:r>
      <w:r w:rsidR="0065311C">
        <w:rPr>
          <w:rFonts w:ascii="Times New Roman" w:eastAsia="Times New Roman" w:hAnsi="Times New Roman" w:cs="Times New Roman"/>
          <w:color w:val="000000"/>
          <w:sz w:val="28"/>
          <w:szCs w:val="28"/>
          <w:shd w:val="clear" w:color="auto" w:fill="FFFFFF"/>
          <w:lang w:val="uk-UA" w:eastAsia="ru-RU"/>
        </w:rPr>
        <w:t>алити се</w:t>
      </w:r>
      <w:r>
        <w:rPr>
          <w:rFonts w:ascii="Times New Roman" w:eastAsia="Times New Roman" w:hAnsi="Times New Roman" w:cs="Times New Roman"/>
          <w:color w:val="000000"/>
          <w:sz w:val="28"/>
          <w:szCs w:val="28"/>
          <w:shd w:val="clear" w:color="auto" w:fill="FFFFFF"/>
          <w:lang w:val="uk-UA" w:eastAsia="ru-RU"/>
        </w:rPr>
        <w:t>ла. Василько повернув на них, і сильно по</w:t>
      </w:r>
      <w:r w:rsidR="0065311C">
        <w:rPr>
          <w:rFonts w:ascii="Times New Roman" w:eastAsia="Times New Roman" w:hAnsi="Times New Roman" w:cs="Times New Roman"/>
          <w:color w:val="000000"/>
          <w:sz w:val="28"/>
          <w:szCs w:val="28"/>
          <w:shd w:val="clear" w:color="auto" w:fill="FFFFFF"/>
          <w:lang w:val="uk-UA" w:eastAsia="ru-RU"/>
        </w:rPr>
        <w:t>нищив їх, але слідом Шварно, по</w:t>
      </w:r>
      <w:r>
        <w:rPr>
          <w:rFonts w:ascii="Times New Roman" w:eastAsia="Times New Roman" w:hAnsi="Times New Roman" w:cs="Times New Roman"/>
          <w:color w:val="000000"/>
          <w:sz w:val="28"/>
          <w:szCs w:val="28"/>
          <w:shd w:val="clear" w:color="auto" w:fill="FFFFFF"/>
          <w:lang w:val="uk-UA" w:eastAsia="ru-RU"/>
        </w:rPr>
        <w:t>гнавшися за ними, з великим полком, напав</w:t>
      </w:r>
      <w:r w:rsidR="0065311C">
        <w:rPr>
          <w:rFonts w:ascii="Times New Roman" w:eastAsia="Times New Roman" w:hAnsi="Times New Roman" w:cs="Times New Roman"/>
          <w:color w:val="000000"/>
          <w:sz w:val="28"/>
          <w:szCs w:val="28"/>
          <w:shd w:val="clear" w:color="auto" w:fill="FFFFFF"/>
          <w:lang w:val="uk-UA" w:eastAsia="ru-RU"/>
        </w:rPr>
        <w:t xml:space="preserve"> на них у дуже невигідному, тіс</w:t>
      </w:r>
      <w:r>
        <w:rPr>
          <w:rFonts w:ascii="Times New Roman" w:eastAsia="Times New Roman" w:hAnsi="Times New Roman" w:cs="Times New Roman"/>
          <w:color w:val="000000"/>
          <w:sz w:val="28"/>
          <w:szCs w:val="28"/>
          <w:shd w:val="clear" w:color="auto" w:fill="FFFFFF"/>
          <w:lang w:val="uk-UA" w:eastAsia="ru-RU"/>
        </w:rPr>
        <w:t xml:space="preserve">ному місці (наречахуть ся Ворота теснотою своєю), де не міг ввести до бою всього свого війська, і сильно потерпів. Після цієї нещасливої для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 xml:space="preserve">і битви відновлено згоду, і вона тривала до самої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w:t>
      </w:r>
      <w:r>
        <w:rPr>
          <w:rFonts w:ascii="Times New Roman" w:eastAsia="Times New Roman" w:hAnsi="Times New Roman" w:cs="Times New Roman"/>
          <w:color w:val="000000"/>
          <w:sz w:val="28"/>
          <w:szCs w:val="28"/>
          <w:shd w:val="clear" w:color="auto" w:fill="FFFFFF"/>
          <w:lang w:eastAsia="ru-RU"/>
        </w:rPr>
        <w:t>Болеслава</w:t>
      </w:r>
      <w:r>
        <w:rPr>
          <w:rFonts w:ascii="Times New Roman" w:eastAsia="Times New Roman" w:hAnsi="Times New Roman" w:cs="Times New Roman"/>
          <w:color w:val="000000"/>
          <w:sz w:val="28"/>
          <w:szCs w:val="28"/>
          <w:shd w:val="clear" w:color="auto" w:fill="FFFFFF"/>
          <w:vertAlign w:val="superscript"/>
          <w:lang w:eastAsia="ru-RU"/>
        </w:rPr>
        <w:t>3</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Романовичі навіть допомагали йому у боротьбі з шле</w:t>
      </w:r>
      <w:r w:rsidR="0065311C">
        <w:rPr>
          <w:rFonts w:ascii="Times New Roman" w:eastAsia="Times New Roman" w:hAnsi="Times New Roman" w:cs="Times New Roman"/>
          <w:color w:val="000000"/>
          <w:sz w:val="28"/>
          <w:szCs w:val="28"/>
          <w:shd w:val="clear" w:color="auto" w:fill="FFFFFF"/>
          <w:lang w:val="uk-UA" w:eastAsia="ru-RU"/>
        </w:rPr>
        <w:t>зькики князями у 1273 р. Припад</w:t>
      </w:r>
      <w:r>
        <w:rPr>
          <w:rFonts w:ascii="Times New Roman" w:eastAsia="Times New Roman" w:hAnsi="Times New Roman" w:cs="Times New Roman"/>
          <w:color w:val="000000"/>
          <w:sz w:val="28"/>
          <w:szCs w:val="28"/>
          <w:shd w:val="clear" w:color="auto" w:fill="FFFFFF"/>
          <w:lang w:val="uk-UA" w:eastAsia="ru-RU"/>
        </w:rPr>
        <w:t>ковий і спорадичний характер мав похід Володимира на Мазовше, на землі Конрада — за той пограбований хліб, бо вза-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Іпат. с. 574, 575—579, 1 </w:t>
      </w:r>
      <w:r>
        <w:rPr>
          <w:rFonts w:ascii="Times New Roman" w:eastAsia="Times New Roman" w:hAnsi="Times New Roman" w:cs="Times New Roman"/>
          <w:color w:val="000000"/>
          <w:sz w:val="24"/>
          <w:szCs w:val="24"/>
          <w:shd w:val="clear" w:color="auto" w:fill="FFFFFF"/>
          <w:lang w:eastAsia="ru-RU"/>
        </w:rPr>
        <w:t xml:space="preserve">Нов. с. </w:t>
      </w:r>
      <w:r>
        <w:rPr>
          <w:rFonts w:ascii="Times New Roman" w:eastAsia="Times New Roman" w:hAnsi="Times New Roman" w:cs="Times New Roman"/>
          <w:color w:val="000000"/>
          <w:sz w:val="24"/>
          <w:szCs w:val="24"/>
          <w:shd w:val="clear" w:color="auto" w:fill="FFFFFF"/>
          <w:lang w:val="uk-UA" w:eastAsia="ru-RU"/>
        </w:rPr>
        <w:t xml:space="preserve">284—5.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Іпат</w:t>
      </w:r>
      <w:r>
        <w:rPr>
          <w:rFonts w:ascii="Times New Roman" w:eastAsia="Times New Roman" w:hAnsi="Times New Roman" w:cs="Times New Roman"/>
          <w:color w:val="000000"/>
          <w:sz w:val="24"/>
          <w:szCs w:val="24"/>
          <w:shd w:val="clear" w:color="auto" w:fill="FFFFFF"/>
          <w:lang w:eastAsia="ru-RU"/>
        </w:rPr>
        <w:t xml:space="preserve">. с. 574—5, 580.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eastAsia="ru-RU"/>
        </w:rPr>
        <w:t>3</w:t>
      </w:r>
      <w:r>
        <w:rPr>
          <w:rFonts w:ascii="Times New Roman" w:eastAsia="Times New Roman" w:hAnsi="Times New Roman" w:cs="Times New Roman"/>
          <w:color w:val="000000"/>
          <w:sz w:val="24"/>
          <w:szCs w:val="24"/>
          <w:shd w:val="clear" w:color="auto" w:fill="FFFFFF"/>
          <w:lang w:val="uk-UA" w:eastAsia="ru-RU"/>
        </w:rPr>
        <w:t>По</w:t>
      </w:r>
      <w:r>
        <w:rPr>
          <w:rFonts w:ascii="Times New Roman" w:eastAsia="Times New Roman" w:hAnsi="Times New Roman" w:cs="Times New Roman"/>
          <w:color w:val="000000"/>
          <w:sz w:val="24"/>
          <w:szCs w:val="24"/>
          <w:shd w:val="clear" w:color="auto" w:fill="FFFFFF"/>
          <w:lang w:eastAsia="ru-RU"/>
        </w:rPr>
        <w:t>мер 1279 р.</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-95-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галі Василько стояв з </w:t>
      </w:r>
      <w:r>
        <w:rPr>
          <w:rFonts w:ascii="Times New Roman" w:eastAsia="Times New Roman" w:hAnsi="Times New Roman" w:cs="Times New Roman"/>
          <w:color w:val="000000"/>
          <w:sz w:val="28"/>
          <w:szCs w:val="28"/>
          <w:shd w:val="clear" w:color="auto" w:fill="FFFFFF"/>
          <w:lang w:eastAsia="ru-RU"/>
        </w:rPr>
        <w:t xml:space="preserve">Конрадом </w:t>
      </w:r>
      <w:r>
        <w:rPr>
          <w:rFonts w:ascii="Times New Roman" w:eastAsia="Times New Roman" w:hAnsi="Times New Roman" w:cs="Times New Roman"/>
          <w:color w:val="000000"/>
          <w:sz w:val="28"/>
          <w:szCs w:val="28"/>
          <w:shd w:val="clear" w:color="auto" w:fill="FFFFFF"/>
          <w:lang w:val="uk-UA" w:eastAsia="ru-RU"/>
        </w:rPr>
        <w:t>у приязних відносинах, і вони слідом відновилися і після цього конфлікту.</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Важливішого характеру набрали відносини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Боле</w:t>
      </w:r>
      <w:r>
        <w:rPr>
          <w:rFonts w:ascii="Times New Roman" w:eastAsia="Times New Roman" w:hAnsi="Times New Roman" w:cs="Times New Roman"/>
          <w:color w:val="000000"/>
          <w:sz w:val="28"/>
          <w:szCs w:val="28"/>
          <w:shd w:val="clear" w:color="auto" w:fill="FFFFFF"/>
          <w:lang w:eastAsia="ru-RU"/>
        </w:rPr>
        <w:softHyphen/>
        <w:t xml:space="preserve">слава. </w:t>
      </w:r>
      <w:r>
        <w:rPr>
          <w:rFonts w:ascii="Times New Roman" w:eastAsia="Times New Roman" w:hAnsi="Times New Roman" w:cs="Times New Roman"/>
          <w:color w:val="000000"/>
          <w:sz w:val="28"/>
          <w:szCs w:val="28"/>
          <w:shd w:val="clear" w:color="auto" w:fill="FFFFFF"/>
          <w:lang w:val="uk-UA" w:eastAsia="ru-RU"/>
        </w:rPr>
        <w:t xml:space="preserve">З ним скінчилася старша, краківська лінія </w:t>
      </w:r>
      <w:r>
        <w:rPr>
          <w:rFonts w:ascii="Times New Roman" w:eastAsia="Times New Roman" w:hAnsi="Times New Roman" w:cs="Times New Roman"/>
          <w:color w:val="000000"/>
          <w:sz w:val="28"/>
          <w:szCs w:val="28"/>
          <w:shd w:val="clear" w:color="auto" w:fill="FFFFFF"/>
          <w:lang w:eastAsia="ru-RU"/>
        </w:rPr>
        <w:t xml:space="preserve">потомства </w:t>
      </w:r>
      <w:r>
        <w:rPr>
          <w:rFonts w:ascii="Times New Roman" w:eastAsia="Times New Roman" w:hAnsi="Times New Roman" w:cs="Times New Roman"/>
          <w:color w:val="000000"/>
          <w:sz w:val="28"/>
          <w:szCs w:val="28"/>
          <w:shd w:val="clear" w:color="auto" w:fill="FFFFFF"/>
          <w:lang w:val="uk-UA" w:eastAsia="ru-RU"/>
        </w:rPr>
        <w:t>Ка</w:t>
      </w:r>
      <w:r>
        <w:rPr>
          <w:rFonts w:ascii="Times New Roman" w:eastAsia="Times New Roman" w:hAnsi="Times New Roman" w:cs="Times New Roman"/>
          <w:color w:val="000000"/>
          <w:sz w:val="28"/>
          <w:szCs w:val="28"/>
          <w:shd w:val="clear" w:color="auto" w:fill="FFFFFF"/>
          <w:lang w:val="uk-UA" w:eastAsia="ru-RU"/>
        </w:rPr>
        <w:softHyphen/>
        <w:t>зиміра Справедливого. Властолюбний і енергійний Лев задумав здобути собі краківське князівство і виступив перед краківськими панами з своєю кандидатурою, але вона не була прийнята: „після смерті в. кн. Болеслава, оповідає літописець, не було князя в ляд</w:t>
      </w:r>
      <w:r>
        <w:rPr>
          <w:rFonts w:ascii="Times New Roman" w:eastAsia="Times New Roman" w:hAnsi="Times New Roman" w:cs="Times New Roman"/>
          <w:color w:val="000000"/>
          <w:sz w:val="28"/>
          <w:szCs w:val="28"/>
          <w:shd w:val="clear" w:color="auto" w:fill="FFFFFF"/>
          <w:lang w:val="uk-UA" w:eastAsia="ru-RU"/>
        </w:rPr>
        <w:softHyphen/>
        <w:t>ській землі (розумій - в Малій Польщі), і захотів собі сеї землі Лев, але бояри були сильні - вони не дали йому землі“. Кра</w:t>
      </w:r>
      <w:r>
        <w:rPr>
          <w:rFonts w:ascii="Times New Roman" w:eastAsia="Times New Roman" w:hAnsi="Times New Roman" w:cs="Times New Roman"/>
          <w:color w:val="000000"/>
          <w:sz w:val="28"/>
          <w:szCs w:val="28"/>
          <w:shd w:val="clear" w:color="auto" w:fill="FFFFFF"/>
          <w:lang w:val="uk-UA" w:eastAsia="ru-RU"/>
        </w:rPr>
        <w:softHyphen/>
        <w:t>ківським князем вибрано старшого представника молодшої (мазовецької) лінії Лєшка Чорного.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Не встигши засісти на краківському столі, Лев бажав здобути собі при цій нагоді „городи на украини“, правдоподібно — Люблінську землю, що вже раз належала до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 xml:space="preserve">і за його батька, і звернувся до всесильного тоді верховода в орді Ногая, просячи помочі. Ногай дійсно прислав поміч, а окрім того участь татар, як поясняє літописець, змусила до участі в поході і Василька та Мстислава, що самі по собі не мали, видно, великої охоти допомагати </w:t>
      </w:r>
      <w:r>
        <w:rPr>
          <w:rFonts w:ascii="Times New Roman" w:eastAsia="Times New Roman" w:hAnsi="Times New Roman" w:cs="Times New Roman"/>
          <w:color w:val="000000"/>
          <w:sz w:val="28"/>
          <w:szCs w:val="28"/>
          <w:shd w:val="clear" w:color="auto" w:fill="FFFFFF"/>
          <w:lang w:eastAsia="ru-RU"/>
        </w:rPr>
        <w:t xml:space="preserve">Льву </w:t>
      </w:r>
      <w:r>
        <w:rPr>
          <w:rFonts w:ascii="Times New Roman" w:eastAsia="Times New Roman" w:hAnsi="Times New Roman" w:cs="Times New Roman"/>
          <w:color w:val="000000"/>
          <w:sz w:val="28"/>
          <w:szCs w:val="28"/>
          <w:shd w:val="clear" w:color="auto" w:fill="FFFFFF"/>
          <w:lang w:val="uk-UA" w:eastAsia="ru-RU"/>
        </w:rPr>
        <w:t>в його планах. Одначе з цієї великої хмари вийшов малий дощ. Лев пішов з своїми союзниками на Краків, але його військо розійшлося загонами і почало грабувати землю, а поляки, скориставшися з цього, несподіваним нападом винищили під Гослицями багато русі і татар, і Лев вернувся „с великымъ безчестьемъ“.</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того ви</w:t>
      </w:r>
      <w:r>
        <w:rPr>
          <w:rFonts w:ascii="Times New Roman" w:eastAsia="Times New Roman" w:hAnsi="Times New Roman" w:cs="Times New Roman"/>
          <w:color w:val="000000"/>
          <w:sz w:val="28"/>
          <w:szCs w:val="28"/>
          <w:shd w:val="clear" w:color="auto" w:fill="FFFFFF"/>
          <w:lang w:eastAsia="ru-RU"/>
        </w:rPr>
        <w:t>никла</w:t>
      </w:r>
      <w:r>
        <w:rPr>
          <w:rFonts w:ascii="Times New Roman" w:eastAsia="Times New Roman" w:hAnsi="Times New Roman" w:cs="Times New Roman"/>
          <w:color w:val="000000"/>
          <w:sz w:val="28"/>
          <w:szCs w:val="28"/>
          <w:shd w:val="clear" w:color="auto" w:fill="FFFFFF"/>
          <w:lang w:val="uk-UA" w:eastAsia="ru-RU"/>
        </w:rPr>
        <w:t xml:space="preserve"> між </w:t>
      </w:r>
      <w:r>
        <w:rPr>
          <w:rFonts w:ascii="Times New Roman" w:eastAsia="Times New Roman" w:hAnsi="Times New Roman" w:cs="Times New Roman"/>
          <w:color w:val="000000"/>
          <w:sz w:val="28"/>
          <w:szCs w:val="28"/>
          <w:shd w:val="clear" w:color="auto" w:fill="FFFFFF"/>
          <w:lang w:eastAsia="ru-RU"/>
        </w:rPr>
        <w:t xml:space="preserve">Львом </w:t>
      </w:r>
      <w:r>
        <w:rPr>
          <w:rFonts w:ascii="Times New Roman" w:eastAsia="Times New Roman" w:hAnsi="Times New Roman" w:cs="Times New Roman"/>
          <w:color w:val="000000"/>
          <w:sz w:val="28"/>
          <w:szCs w:val="28"/>
          <w:shd w:val="clear" w:color="auto" w:fill="FFFFFF"/>
          <w:lang w:val="uk-UA" w:eastAsia="ru-RU"/>
        </w:rPr>
        <w:t xml:space="preserve">і Лєшком </w:t>
      </w:r>
      <w:r>
        <w:rPr>
          <w:rFonts w:ascii="Times New Roman" w:eastAsia="Times New Roman" w:hAnsi="Times New Roman" w:cs="Times New Roman"/>
          <w:color w:val="000000"/>
          <w:sz w:val="28"/>
          <w:szCs w:val="28"/>
          <w:shd w:val="clear" w:color="auto" w:fill="FFFFFF"/>
          <w:lang w:eastAsia="ru-RU"/>
        </w:rPr>
        <w:t xml:space="preserve">погранична </w:t>
      </w:r>
      <w:r>
        <w:rPr>
          <w:rFonts w:ascii="Times New Roman" w:eastAsia="Times New Roman" w:hAnsi="Times New Roman" w:cs="Times New Roman"/>
          <w:color w:val="000000"/>
          <w:sz w:val="28"/>
          <w:szCs w:val="28"/>
          <w:shd w:val="clear" w:color="auto" w:fill="FFFFFF"/>
          <w:lang w:val="uk-UA" w:eastAsia="ru-RU"/>
        </w:rPr>
        <w:t xml:space="preserve">війна, що потягнулася майже </w:t>
      </w:r>
      <w:r>
        <w:rPr>
          <w:rFonts w:ascii="Times New Roman" w:eastAsia="Times New Roman" w:hAnsi="Times New Roman" w:cs="Times New Roman"/>
          <w:color w:val="000000"/>
          <w:sz w:val="28"/>
          <w:szCs w:val="28"/>
          <w:shd w:val="clear" w:color="auto" w:fill="FFFFFF"/>
          <w:lang w:eastAsia="ru-RU"/>
        </w:rPr>
        <w:t>на вс</w:t>
      </w:r>
      <w:r>
        <w:rPr>
          <w:rFonts w:ascii="Times New Roman" w:eastAsia="Times New Roman" w:hAnsi="Times New Roman" w:cs="Times New Roman"/>
          <w:color w:val="000000"/>
          <w:sz w:val="28"/>
          <w:szCs w:val="28"/>
          <w:shd w:val="clear" w:color="auto" w:fill="FFFFFF"/>
          <w:lang w:val="uk-UA" w:eastAsia="ru-RU"/>
        </w:rPr>
        <w:t>е князюванн</w:t>
      </w:r>
      <w:r>
        <w:rPr>
          <w:rFonts w:ascii="Times New Roman" w:eastAsia="Times New Roman" w:hAnsi="Times New Roman" w:cs="Times New Roman"/>
          <w:color w:val="000000"/>
          <w:sz w:val="28"/>
          <w:szCs w:val="28"/>
          <w:shd w:val="clear" w:color="auto" w:fill="FFFFFF"/>
          <w:lang w:eastAsia="ru-RU"/>
        </w:rPr>
        <w:t>я</w:t>
      </w:r>
      <w:r>
        <w:rPr>
          <w:rFonts w:ascii="Times New Roman" w:eastAsia="Times New Roman" w:hAnsi="Times New Roman" w:cs="Times New Roman"/>
          <w:color w:val="000000"/>
          <w:sz w:val="28"/>
          <w:szCs w:val="28"/>
          <w:shd w:val="clear" w:color="auto" w:fill="FFFFFF"/>
          <w:lang w:val="uk-UA" w:eastAsia="ru-RU"/>
        </w:rPr>
        <w:t xml:space="preserve"> Лєшка. Лєшко вирізав і спалив Переворськ, пізніше повоював околиці Щекарева: „взяв десять сіл і так ішов назад з великою гор-дістю, пишався немов би всю Русь взяв“, - іронізує з нього літописець; знову іншим разом спустошив околиці р. Кросни (знову десять сіл), і т. п. Правдо-подібно, користаючи з цього розмир'я між Лєшком і Львом, а може навіть і за ініціативою Льва (хоч літописець оповідає так,</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-96-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що ініціатива вийшла від самих татар), ходили Ногай і Тула-Буга у1286 </w:t>
      </w:r>
      <w:r>
        <w:rPr>
          <w:rFonts w:ascii="Times New Roman" w:eastAsia="Times New Roman" w:hAnsi="Times New Roman" w:cs="Times New Roman"/>
          <w:color w:val="000000"/>
          <w:sz w:val="28"/>
          <w:szCs w:val="28"/>
          <w:shd w:val="clear" w:color="auto" w:fill="FFFFFF"/>
          <w:lang w:val="fr-FR" w:eastAsia="ru-RU"/>
        </w:rPr>
        <w:t xml:space="preserve">p., </w:t>
      </w:r>
      <w:r>
        <w:rPr>
          <w:rFonts w:ascii="Times New Roman" w:eastAsia="Times New Roman" w:hAnsi="Times New Roman" w:cs="Times New Roman"/>
          <w:color w:val="000000"/>
          <w:sz w:val="28"/>
          <w:szCs w:val="28"/>
          <w:shd w:val="clear" w:color="auto" w:fill="FFFFFF"/>
          <w:lang w:val="uk-UA" w:eastAsia="ru-RU"/>
        </w:rPr>
        <w:t>з участю руських князів на Польщу і спустошили землю Краківську і Сандо-мирську, але по дорозі своїм перебуванням спустошили також околиці Воло-димира та Львова</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Смерть Лєшка Чорного (1288) дала руським князям нагоду до нових за-ходів навколо польської україни — Люблінської землі. Цього разу на вість про смерть Лєшка рушив син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Юрій на Люблін — “хотяшеть бо</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собЪ </w:t>
      </w:r>
      <w:r>
        <w:rPr>
          <w:rFonts w:ascii="Times New Roman" w:eastAsia="Times New Roman" w:hAnsi="Times New Roman" w:cs="Times New Roman"/>
          <w:color w:val="000000"/>
          <w:sz w:val="28"/>
          <w:szCs w:val="28"/>
          <w:shd w:val="clear" w:color="auto" w:fill="FFFFFF"/>
          <w:lang w:eastAsia="ru-RU"/>
        </w:rPr>
        <w:t xml:space="preserve">Люблина и </w:t>
      </w:r>
      <w:r>
        <w:rPr>
          <w:rFonts w:ascii="Times New Roman" w:eastAsia="Times New Roman" w:hAnsi="Times New Roman" w:cs="Times New Roman"/>
          <w:color w:val="000000"/>
          <w:sz w:val="28"/>
          <w:szCs w:val="28"/>
          <w:shd w:val="clear" w:color="auto" w:fill="FFFFFF"/>
          <w:lang w:val="uk-UA" w:eastAsia="ru-RU"/>
        </w:rPr>
        <w:t xml:space="preserve">земле Люблиньскои“. Одначе люблінці не піддалися йому, а він, нашвидку вибравшись, не мав стільки </w:t>
      </w:r>
      <w:r>
        <w:rPr>
          <w:rFonts w:ascii="Times New Roman" w:eastAsia="Times New Roman" w:hAnsi="Times New Roman" w:cs="Times New Roman"/>
          <w:color w:val="000000"/>
          <w:sz w:val="28"/>
          <w:szCs w:val="28"/>
          <w:shd w:val="clear" w:color="auto" w:fill="FFFFFF"/>
          <w:lang w:eastAsia="ru-RU"/>
        </w:rPr>
        <w:t>си</w:t>
      </w:r>
      <w:r>
        <w:rPr>
          <w:rFonts w:ascii="Times New Roman" w:eastAsia="Times New Roman" w:hAnsi="Times New Roman" w:cs="Times New Roman"/>
          <w:color w:val="000000"/>
          <w:sz w:val="28"/>
          <w:szCs w:val="28"/>
          <w:shd w:val="clear" w:color="auto" w:fill="FFFFFF"/>
          <w:lang w:val="uk-UA" w:eastAsia="ru-RU"/>
        </w:rPr>
        <w:t>л</w:t>
      </w:r>
      <w:r>
        <w:rPr>
          <w:rFonts w:ascii="Times New Roman" w:eastAsia="Times New Roman" w:hAnsi="Times New Roman" w:cs="Times New Roman"/>
          <w:color w:val="000000"/>
          <w:sz w:val="28"/>
          <w:szCs w:val="28"/>
          <w:shd w:val="clear" w:color="auto" w:fill="FFFFFF"/>
          <w:lang w:eastAsia="ru-RU"/>
        </w:rPr>
        <w:t xml:space="preserve">и, </w:t>
      </w:r>
      <w:r w:rsidR="0065311C">
        <w:rPr>
          <w:rFonts w:ascii="Times New Roman" w:eastAsia="Times New Roman" w:hAnsi="Times New Roman" w:cs="Times New Roman"/>
          <w:color w:val="000000"/>
          <w:sz w:val="28"/>
          <w:szCs w:val="28"/>
          <w:shd w:val="clear" w:color="auto" w:fill="FFFFFF"/>
          <w:lang w:val="uk-UA" w:eastAsia="ru-RU"/>
        </w:rPr>
        <w:t>аби силоміць його здобути, і му</w:t>
      </w:r>
      <w:r>
        <w:rPr>
          <w:rFonts w:ascii="Times New Roman" w:eastAsia="Times New Roman" w:hAnsi="Times New Roman" w:cs="Times New Roman"/>
          <w:color w:val="000000"/>
          <w:sz w:val="28"/>
          <w:szCs w:val="28"/>
          <w:shd w:val="clear" w:color="auto" w:fill="FFFFFF"/>
          <w:lang w:val="uk-UA" w:eastAsia="ru-RU"/>
        </w:rPr>
        <w:t>сив вер</w:t>
      </w:r>
      <w:r>
        <w:rPr>
          <w:rFonts w:ascii="Times New Roman" w:eastAsia="Times New Roman" w:hAnsi="Times New Roman" w:cs="Times New Roman"/>
          <w:color w:val="000000"/>
          <w:sz w:val="28"/>
          <w:szCs w:val="28"/>
          <w:shd w:val="clear" w:color="auto" w:fill="FFFFFF"/>
          <w:lang w:val="uk-UA" w:eastAsia="ru-RU"/>
        </w:rPr>
        <w:softHyphen/>
        <w:t>нутися</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ні з чим</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Але трохи згодом Льву таки вдалося здобути собі Люблін.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 боротьбі за краківський стіл, що розпочалась після смерті Лєшка і розтягнулась на кількадесят літ, Лев брав діяльну участь, підтримуючи ви-браного малопольською шляхтою Болеслава Зємовитовича кн. плоцького (з мазовецької лінії) у його боротьбі з Генріхом вроцлавським (т. зв. Чесним, </w:t>
      </w:r>
      <w:r>
        <w:rPr>
          <w:rFonts w:ascii="Times New Roman" w:eastAsia="Times New Roman" w:hAnsi="Times New Roman" w:cs="Times New Roman"/>
          <w:color w:val="000000"/>
          <w:sz w:val="28"/>
          <w:szCs w:val="28"/>
          <w:shd w:val="clear" w:color="auto" w:fill="FFFFFF"/>
          <w:lang w:val="en-US" w:eastAsia="ru-RU"/>
        </w:rPr>
        <w:t>Probus</w:t>
      </w:r>
      <w:r>
        <w:rPr>
          <w:rFonts w:ascii="Times New Roman" w:eastAsia="Times New Roman" w:hAnsi="Times New Roman" w:cs="Times New Roman"/>
          <w:color w:val="000000"/>
          <w:sz w:val="28"/>
          <w:szCs w:val="28"/>
          <w:shd w:val="clear" w:color="auto" w:fill="FFFFFF"/>
          <w:lang w:val="uk-UA" w:eastAsia="ru-RU"/>
        </w:rPr>
        <w:t>), підтримуваного німецькими міщанами Малопольщі</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В інтересах Болеслава Лев ходив походом на Краків (1289), а коли облога не повелася, Болеслав, що в цій кампанії досить слабо підтримував Льва, зовсім зрікся претензій на краківський</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стіл, Лев з-під Кракова рушив не Шлезьк і пограбу-вав землі Генріха та з величезною здобиччю повернувся на Русь</w:t>
      </w:r>
      <w:r>
        <w:rPr>
          <w:rFonts w:ascii="Times New Roman" w:eastAsia="Times New Roman" w:hAnsi="Times New Roman" w:cs="Times New Roman"/>
          <w:color w:val="000000"/>
          <w:sz w:val="28"/>
          <w:szCs w:val="28"/>
          <w:shd w:val="clear" w:color="auto" w:fill="FFFFFF"/>
          <w:vertAlign w:val="superscript"/>
          <w:lang w:val="uk-UA" w:eastAsia="ru-RU"/>
        </w:rPr>
        <w:t>4</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Під час цього походу на Шлезьк Лев мав з’їзд з чеським королем Вац-лавом, що слідом, </w:t>
      </w:r>
      <w:r>
        <w:rPr>
          <w:rFonts w:ascii="Times New Roman" w:eastAsia="Times New Roman" w:hAnsi="Times New Roman" w:cs="Times New Roman"/>
          <w:color w:val="000000"/>
          <w:sz w:val="28"/>
          <w:szCs w:val="28"/>
          <w:shd w:val="clear" w:color="auto" w:fill="FFFFFF"/>
          <w:lang w:eastAsia="ru-RU"/>
        </w:rPr>
        <w:t>п</w:t>
      </w:r>
      <w:r>
        <w:rPr>
          <w:rFonts w:ascii="Times New Roman" w:eastAsia="Times New Roman" w:hAnsi="Times New Roman" w:cs="Times New Roman"/>
          <w:color w:val="000000"/>
          <w:sz w:val="28"/>
          <w:szCs w:val="28"/>
          <w:shd w:val="clear" w:color="auto" w:fill="FFFFFF"/>
          <w:lang w:val="uk-UA" w:eastAsia="ru-RU"/>
        </w:rPr>
        <w:t>ісля</w:t>
      </w:r>
      <w:r>
        <w:rPr>
          <w:rFonts w:ascii="Times New Roman" w:eastAsia="Times New Roman" w:hAnsi="Times New Roman" w:cs="Times New Roman"/>
          <w:color w:val="000000"/>
          <w:sz w:val="28"/>
          <w:szCs w:val="28"/>
          <w:shd w:val="clear" w:color="auto" w:fill="FFFFFF"/>
          <w:lang w:eastAsia="ru-RU"/>
        </w:rPr>
        <w:t xml:space="preserve"> смерт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Генриха</w:t>
      </w:r>
      <w:r>
        <w:rPr>
          <w:rFonts w:ascii="Times New Roman" w:eastAsia="Times New Roman" w:hAnsi="Times New Roman" w:cs="Times New Roman"/>
          <w:color w:val="000000"/>
          <w:sz w:val="28"/>
          <w:szCs w:val="28"/>
          <w:shd w:val="clear" w:color="auto" w:fill="FFFFFF"/>
          <w:vertAlign w:val="superscript"/>
          <w:lang w:eastAsia="ru-RU"/>
        </w:rPr>
        <w:t>5</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виступив претендентом на Польщу. Літописець каже, що Лев з Вацлавом „любовь держаше велику”, і на з’їзді „докончавъ с нимъ миръ до своєго живота”, але яку позицію зайняв Лев су-проти його заходів щодо польського стола, </w:t>
      </w:r>
      <w:r w:rsidR="0065311C">
        <w:rPr>
          <w:rFonts w:ascii="Times New Roman" w:eastAsia="Times New Roman" w:hAnsi="Times New Roman" w:cs="Times New Roman"/>
          <w:color w:val="000000"/>
          <w:sz w:val="28"/>
          <w:szCs w:val="28"/>
          <w:shd w:val="clear" w:color="auto" w:fill="FFFFFF"/>
          <w:lang w:val="uk-UA" w:eastAsia="ru-RU"/>
        </w:rPr>
        <w:t>того вже не довідуємося від ньо</w:t>
      </w:r>
      <w:r>
        <w:rPr>
          <w:rFonts w:ascii="Times New Roman" w:eastAsia="Times New Roman" w:hAnsi="Times New Roman" w:cs="Times New Roman"/>
          <w:color w:val="000000"/>
          <w:sz w:val="28"/>
          <w:szCs w:val="28"/>
          <w:shd w:val="clear" w:color="auto" w:fill="FFFFFF"/>
          <w:lang w:val="uk-UA" w:eastAsia="ru-RU"/>
        </w:rPr>
        <w:t xml:space="preserve">го, бо на подіях 1289 р. уривається оповідання Волинського літопису. Судячи з того, що з 1299 р. маємо знову епізодичну звістку про гостювання Льва у кор. </w:t>
      </w:r>
      <w:r>
        <w:rPr>
          <w:rFonts w:ascii="Times New Roman" w:eastAsia="Times New Roman" w:hAnsi="Times New Roman" w:cs="Times New Roman"/>
          <w:color w:val="000000"/>
          <w:sz w:val="28"/>
          <w:szCs w:val="28"/>
          <w:shd w:val="clear" w:color="auto" w:fill="FFFFFF"/>
          <w:lang w:eastAsia="ru-RU"/>
        </w:rPr>
        <w:t xml:space="preserve">Вацлава, </w:t>
      </w:r>
      <w:r>
        <w:rPr>
          <w:rFonts w:ascii="Times New Roman" w:eastAsia="Times New Roman" w:hAnsi="Times New Roman" w:cs="Times New Roman"/>
          <w:color w:val="000000"/>
          <w:sz w:val="28"/>
          <w:szCs w:val="28"/>
          <w:shd w:val="clear" w:color="auto" w:fill="FFFFFF"/>
          <w:lang w:val="uk-UA" w:eastAsia="ru-RU"/>
        </w:rPr>
        <w:t>в Берні моравськім</w:t>
      </w:r>
      <w:r>
        <w:rPr>
          <w:rFonts w:ascii="Times New Roman" w:eastAsia="Times New Roman" w:hAnsi="Times New Roman" w:cs="Times New Roman"/>
          <w:color w:val="000000"/>
          <w:sz w:val="28"/>
          <w:szCs w:val="28"/>
          <w:shd w:val="clear" w:color="auto" w:fill="FFFFFF"/>
          <w:vertAlign w:val="superscript"/>
          <w:lang w:val="uk-UA" w:eastAsia="ru-RU"/>
        </w:rPr>
        <w:t>6</w:t>
      </w:r>
      <w:r>
        <w:rPr>
          <w:rFonts w:ascii="Times New Roman" w:eastAsia="Times New Roman" w:hAnsi="Times New Roman" w:cs="Times New Roman"/>
          <w:color w:val="000000"/>
          <w:sz w:val="28"/>
          <w:szCs w:val="28"/>
          <w:shd w:val="clear" w:color="auto" w:fill="FFFFFF"/>
          <w:lang w:val="uk-UA" w:eastAsia="ru-RU"/>
        </w:rPr>
        <w:t xml:space="preserve">, можна думати, що Лев зайняв супроти заходів </w:t>
      </w:r>
      <w:r>
        <w:rPr>
          <w:rFonts w:ascii="Times New Roman" w:eastAsia="Times New Roman" w:hAnsi="Times New Roman" w:cs="Times New Roman"/>
          <w:color w:val="000000"/>
          <w:sz w:val="28"/>
          <w:szCs w:val="28"/>
          <w:shd w:val="clear" w:color="auto" w:fill="FFFFFF"/>
          <w:lang w:eastAsia="ru-RU"/>
        </w:rPr>
        <w:t xml:space="preserve">Вацлава </w:t>
      </w:r>
      <w:r>
        <w:rPr>
          <w:rFonts w:ascii="Times New Roman" w:eastAsia="Times New Roman" w:hAnsi="Times New Roman" w:cs="Times New Roman"/>
          <w:color w:val="000000"/>
          <w:sz w:val="28"/>
          <w:szCs w:val="28"/>
          <w:shd w:val="clear" w:color="auto" w:fill="FFFFFF"/>
          <w:lang w:val="uk-UA" w:eastAsia="ru-RU"/>
        </w:rPr>
        <w:t>у Польщі становище досить прихильне. По всій правдоподібності, власне під</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Іпат</w:t>
      </w:r>
      <w:r>
        <w:rPr>
          <w:rFonts w:ascii="Times New Roman" w:eastAsia="Times New Roman" w:hAnsi="Times New Roman" w:cs="Times New Roman"/>
          <w:bCs/>
          <w:color w:val="000000"/>
          <w:sz w:val="24"/>
          <w:szCs w:val="24"/>
          <w:shd w:val="clear" w:color="auto" w:fill="FFFFFF"/>
          <w:lang w:val="de-DE"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с. 585, 586—7, 588—9.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2</w:t>
      </w:r>
      <w:r>
        <w:rPr>
          <w:rFonts w:ascii="Times New Roman" w:eastAsia="Times New Roman" w:hAnsi="Times New Roman" w:cs="Times New Roman"/>
          <w:bCs/>
          <w:color w:val="000000"/>
          <w:sz w:val="24"/>
          <w:szCs w:val="24"/>
          <w:shd w:val="clear" w:color="auto" w:fill="FFFFFF"/>
          <w:lang w:val="uk-UA" w:eastAsia="ru-RU"/>
        </w:rPr>
        <w:t>Іпат. с. 599.</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fr-FR" w:eastAsia="ru-RU"/>
        </w:rPr>
        <w:t>3</w:t>
      </w:r>
      <w:r>
        <w:rPr>
          <w:rFonts w:ascii="Times New Roman" w:eastAsia="Times New Roman" w:hAnsi="Times New Roman" w:cs="Times New Roman"/>
          <w:bCs/>
          <w:color w:val="000000"/>
          <w:sz w:val="24"/>
          <w:szCs w:val="24"/>
          <w:shd w:val="clear" w:color="auto" w:fill="FFFFFF"/>
          <w:lang w:val="uk-UA" w:eastAsia="ru-RU"/>
        </w:rPr>
        <w:t>П</w:t>
      </w:r>
      <w:r>
        <w:rPr>
          <w:rFonts w:ascii="Times New Roman" w:eastAsia="Times New Roman" w:hAnsi="Times New Roman" w:cs="Times New Roman"/>
          <w:bCs/>
          <w:color w:val="000000"/>
          <w:sz w:val="24"/>
          <w:szCs w:val="24"/>
          <w:shd w:val="clear" w:color="auto" w:fill="FFFFFF"/>
          <w:lang w:val="de-DE" w:eastAsia="ru-RU"/>
        </w:rPr>
        <w:t xml:space="preserve">po </w:t>
      </w:r>
      <w:r>
        <w:rPr>
          <w:rFonts w:ascii="Times New Roman" w:eastAsia="Times New Roman" w:hAnsi="Times New Roman" w:cs="Times New Roman"/>
          <w:bCs/>
          <w:color w:val="000000"/>
          <w:sz w:val="24"/>
          <w:szCs w:val="24"/>
          <w:shd w:val="clear" w:color="auto" w:fill="FFFFFF"/>
          <w:lang w:val="uk-UA" w:eastAsia="ru-RU"/>
        </w:rPr>
        <w:t xml:space="preserve">ці події розвідка Семковича </w:t>
      </w:r>
      <w:r>
        <w:rPr>
          <w:rFonts w:ascii="Times New Roman" w:eastAsia="Times New Roman" w:hAnsi="Times New Roman" w:cs="Times New Roman"/>
          <w:bCs/>
          <w:color w:val="000000"/>
          <w:sz w:val="24"/>
          <w:szCs w:val="24"/>
          <w:shd w:val="clear" w:color="auto" w:fill="FFFFFF"/>
          <w:lang w:val="de-DE" w:eastAsia="ru-RU"/>
        </w:rPr>
        <w:t xml:space="preserve">Walka </w:t>
      </w:r>
      <w:r>
        <w:rPr>
          <w:rFonts w:ascii="Times New Roman" w:eastAsia="Times New Roman" w:hAnsi="Times New Roman" w:cs="Times New Roman"/>
          <w:bCs/>
          <w:color w:val="000000"/>
          <w:sz w:val="24"/>
          <w:szCs w:val="24"/>
          <w:shd w:val="clear" w:color="auto" w:fill="FFFFFF"/>
          <w:lang w:val="uk-UA" w:eastAsia="ru-RU"/>
        </w:rPr>
        <w:t xml:space="preserve">о </w:t>
      </w:r>
      <w:r>
        <w:rPr>
          <w:rFonts w:ascii="Times New Roman" w:eastAsia="Times New Roman" w:hAnsi="Times New Roman" w:cs="Times New Roman"/>
          <w:bCs/>
          <w:color w:val="000000"/>
          <w:sz w:val="24"/>
          <w:szCs w:val="24"/>
          <w:shd w:val="clear" w:color="auto" w:fill="FFFFFF"/>
          <w:lang w:val="de-DE" w:eastAsia="ru-RU"/>
        </w:rPr>
        <w:t xml:space="preserve">monarchia </w:t>
      </w:r>
      <w:r>
        <w:rPr>
          <w:rFonts w:ascii="Times New Roman" w:eastAsia="Times New Roman" w:hAnsi="Times New Roman" w:cs="Times New Roman"/>
          <w:bCs/>
          <w:color w:val="000000"/>
          <w:sz w:val="24"/>
          <w:szCs w:val="24"/>
          <w:shd w:val="clear" w:color="auto" w:fill="FFFFFF"/>
          <w:lang w:val="uk-UA" w:eastAsia="ru-RU"/>
        </w:rPr>
        <w:t>1288— 1294 - К</w:t>
      </w:r>
      <w:r>
        <w:rPr>
          <w:rFonts w:ascii="Times New Roman" w:eastAsia="Times New Roman" w:hAnsi="Times New Roman" w:cs="Times New Roman"/>
          <w:bCs/>
          <w:color w:val="000000"/>
          <w:sz w:val="24"/>
          <w:szCs w:val="24"/>
          <w:shd w:val="clear" w:color="auto" w:fill="FFFFFF"/>
          <w:lang w:val="en-US" w:eastAsia="ru-RU"/>
        </w:rPr>
        <w:t>wartalnik</w:t>
      </w:r>
      <w:r>
        <w:rPr>
          <w:rFonts w:ascii="Times New Roman" w:eastAsia="Times New Roman" w:hAnsi="Times New Roman" w:cs="Times New Roman"/>
          <w:bCs/>
          <w:color w:val="000000"/>
          <w:sz w:val="24"/>
          <w:szCs w:val="24"/>
          <w:shd w:val="clear" w:color="auto" w:fill="FFFFFF"/>
          <w:lang w:val="de-DE" w:eastAsia="ru-RU"/>
        </w:rPr>
        <w:t xml:space="preserve"> historyczny, 1891, IV.</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Pr>
          <w:rFonts w:ascii="Times New Roman" w:eastAsia="Times New Roman" w:hAnsi="Times New Roman" w:cs="Times New Roman"/>
          <w:bCs/>
          <w:color w:val="000000"/>
          <w:sz w:val="24"/>
          <w:szCs w:val="24"/>
          <w:shd w:val="clear" w:color="auto" w:fill="FFFFFF"/>
          <w:lang w:val="uk-UA" w:eastAsia="ru-RU"/>
        </w:rPr>
        <w:t xml:space="preserve">Іпат. с. 614—6, про похід </w:t>
      </w:r>
      <w:r>
        <w:rPr>
          <w:rFonts w:ascii="Times New Roman" w:eastAsia="Times New Roman" w:hAnsi="Times New Roman" w:cs="Times New Roman"/>
          <w:bCs/>
          <w:color w:val="000000"/>
          <w:sz w:val="24"/>
          <w:szCs w:val="24"/>
          <w:shd w:val="clear" w:color="auto" w:fill="FFFFFF"/>
          <w:lang w:eastAsia="ru-RU"/>
        </w:rPr>
        <w:t xml:space="preserve">Льва </w:t>
      </w:r>
      <w:r>
        <w:rPr>
          <w:rFonts w:ascii="Times New Roman" w:eastAsia="Times New Roman" w:hAnsi="Times New Roman" w:cs="Times New Roman"/>
          <w:bCs/>
          <w:color w:val="000000"/>
          <w:sz w:val="24"/>
          <w:szCs w:val="24"/>
          <w:shd w:val="clear" w:color="auto" w:fill="FFFFFF"/>
          <w:lang w:val="uk-UA" w:eastAsia="ru-RU"/>
        </w:rPr>
        <w:t xml:space="preserve">на Шлезьк — записка у </w:t>
      </w:r>
      <w:r>
        <w:rPr>
          <w:rFonts w:ascii="Times New Roman" w:eastAsia="Times New Roman" w:hAnsi="Times New Roman" w:cs="Times New Roman"/>
          <w:bCs/>
          <w:color w:val="000000"/>
          <w:sz w:val="24"/>
          <w:szCs w:val="24"/>
          <w:shd w:val="clear" w:color="auto" w:fill="FFFFFF"/>
          <w:lang w:val="fr-FR" w:eastAsia="ru-RU"/>
        </w:rPr>
        <w:t>Monu</w:t>
      </w:r>
      <w:r>
        <w:rPr>
          <w:rFonts w:ascii="Times New Roman" w:eastAsia="Times New Roman" w:hAnsi="Times New Roman" w:cs="Times New Roman"/>
          <w:bCs/>
          <w:color w:val="000000"/>
          <w:sz w:val="24"/>
          <w:szCs w:val="24"/>
          <w:shd w:val="clear" w:color="auto" w:fill="FFFFFF"/>
          <w:lang w:val="fr-FR" w:eastAsia="ru-RU"/>
        </w:rPr>
        <w:softHyphen/>
        <w:t>ment</w:t>
      </w:r>
      <w:r>
        <w:rPr>
          <w:rFonts w:ascii="Times New Roman" w:eastAsia="Times New Roman" w:hAnsi="Times New Roman" w:cs="Times New Roman"/>
          <w:bCs/>
          <w:color w:val="000000"/>
          <w:sz w:val="24"/>
          <w:szCs w:val="24"/>
          <w:shd w:val="clear" w:color="auto" w:fill="FFFFFF"/>
          <w:lang w:val="en-US" w:eastAsia="ru-RU"/>
        </w:rPr>
        <w:t>a</w:t>
      </w:r>
      <w:r>
        <w:rPr>
          <w:rFonts w:ascii="Times New Roman" w:eastAsia="Times New Roman" w:hAnsi="Times New Roman" w:cs="Times New Roman"/>
          <w:bCs/>
          <w:color w:val="000000"/>
          <w:sz w:val="24"/>
          <w:szCs w:val="24"/>
          <w:shd w:val="clear" w:color="auto" w:fill="FFFFFF"/>
          <w:lang w:val="fr-FR" w:eastAsia="ru-RU"/>
        </w:rPr>
        <w:t xml:space="preserve"> </w:t>
      </w:r>
      <w:r>
        <w:rPr>
          <w:rFonts w:ascii="Times New Roman" w:eastAsia="Times New Roman" w:hAnsi="Times New Roman" w:cs="Times New Roman"/>
          <w:bCs/>
          <w:color w:val="000000"/>
          <w:sz w:val="24"/>
          <w:szCs w:val="24"/>
          <w:shd w:val="clear" w:color="auto" w:fill="FFFFFF"/>
          <w:lang w:val="en-US" w:eastAsia="ru-RU"/>
        </w:rPr>
        <w:t>P</w:t>
      </w:r>
      <w:r>
        <w:rPr>
          <w:rFonts w:ascii="Times New Roman" w:eastAsia="Times New Roman" w:hAnsi="Times New Roman" w:cs="Times New Roman"/>
          <w:bCs/>
          <w:color w:val="000000"/>
          <w:sz w:val="24"/>
          <w:szCs w:val="24"/>
          <w:shd w:val="clear" w:color="auto" w:fill="FFFFFF"/>
          <w:lang w:val="fr-FR" w:eastAsia="ru-RU"/>
        </w:rPr>
        <w:t xml:space="preserve">oloniae </w:t>
      </w:r>
      <w:r>
        <w:rPr>
          <w:rFonts w:ascii="Times New Roman" w:eastAsia="Times New Roman" w:hAnsi="Times New Roman" w:cs="Times New Roman"/>
          <w:bCs/>
          <w:color w:val="000000"/>
          <w:sz w:val="24"/>
          <w:szCs w:val="24"/>
          <w:shd w:val="clear" w:color="auto" w:fill="FFFFFF"/>
          <w:lang w:val="uk-UA" w:eastAsia="ru-RU"/>
        </w:rPr>
        <w:t xml:space="preserve">III. 702 (1289 </w:t>
      </w:r>
      <w:r>
        <w:rPr>
          <w:rFonts w:ascii="Times New Roman" w:eastAsia="Times New Roman" w:hAnsi="Times New Roman" w:cs="Times New Roman"/>
          <w:bCs/>
          <w:color w:val="000000"/>
          <w:sz w:val="24"/>
          <w:szCs w:val="24"/>
          <w:shd w:val="clear" w:color="auto" w:fill="FFFFFF"/>
          <w:lang w:val="fr-FR" w:eastAsia="ru-RU"/>
        </w:rPr>
        <w:t xml:space="preserve">p.).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bCs/>
          <w:color w:val="000000"/>
          <w:sz w:val="24"/>
          <w:szCs w:val="24"/>
          <w:shd w:val="clear" w:color="auto" w:fill="FFFFFF"/>
          <w:vertAlign w:val="superscript"/>
          <w:lang w:val="en-US" w:eastAsia="ru-RU"/>
        </w:rPr>
        <w:t>5</w:t>
      </w:r>
      <w:r>
        <w:rPr>
          <w:rFonts w:ascii="Times New Roman" w:eastAsia="Times New Roman" w:hAnsi="Times New Roman" w:cs="Times New Roman"/>
          <w:bCs/>
          <w:color w:val="000000"/>
          <w:sz w:val="24"/>
          <w:szCs w:val="24"/>
          <w:shd w:val="clear" w:color="auto" w:fill="FFFFFF"/>
          <w:lang w:val="uk-UA" w:eastAsia="ru-RU"/>
        </w:rPr>
        <w:t>Помер 1290 р.</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6</w:t>
      </w:r>
      <w:r>
        <w:rPr>
          <w:rFonts w:ascii="Times New Roman" w:eastAsia="Times New Roman" w:hAnsi="Times New Roman" w:cs="Times New Roman"/>
          <w:bCs/>
          <w:color w:val="000000"/>
          <w:sz w:val="24"/>
          <w:szCs w:val="24"/>
          <w:shd w:val="clear" w:color="auto" w:fill="FFFFFF"/>
          <w:lang w:val="de-DE" w:eastAsia="ru-RU"/>
        </w:rPr>
        <w:t xml:space="preserve">Rex Ruscie venit ad regem Wenceslaum in Brimnam — </w:t>
      </w:r>
      <w:r>
        <w:rPr>
          <w:rFonts w:ascii="Times New Roman" w:eastAsia="Times New Roman" w:hAnsi="Times New Roman" w:cs="Times New Roman"/>
          <w:bCs/>
          <w:color w:val="000000"/>
          <w:sz w:val="24"/>
          <w:szCs w:val="24"/>
          <w:shd w:val="clear" w:color="auto" w:fill="FFFFFF"/>
          <w:lang w:val="en-US" w:eastAsia="ru-RU"/>
        </w:rPr>
        <w:t>Monum</w:t>
      </w:r>
      <w:r>
        <w:rPr>
          <w:rFonts w:ascii="Times New Roman" w:eastAsia="Times New Roman" w:hAnsi="Times New Roman" w:cs="Times New Roman"/>
          <w:bCs/>
          <w:color w:val="000000"/>
          <w:sz w:val="24"/>
          <w:szCs w:val="24"/>
          <w:shd w:val="clear" w:color="auto" w:fill="FFFFFF"/>
          <w:lang w:val="de-DE" w:eastAsia="ru-RU"/>
        </w:rPr>
        <w:t xml:space="preserve">. </w:t>
      </w:r>
      <w:r>
        <w:rPr>
          <w:rFonts w:ascii="Times New Roman" w:eastAsia="Times New Roman" w:hAnsi="Times New Roman" w:cs="Times New Roman"/>
          <w:bCs/>
          <w:color w:val="000000"/>
          <w:sz w:val="24"/>
          <w:szCs w:val="24"/>
          <w:shd w:val="clear" w:color="auto" w:fill="FFFFFF"/>
          <w:lang w:val="en-US" w:eastAsia="ru-RU"/>
        </w:rPr>
        <w:t>Germ</w:t>
      </w:r>
      <w:r>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en-US" w:eastAsia="ru-RU"/>
        </w:rPr>
        <w:t>Scr</w:t>
      </w:r>
      <w:r>
        <w:rPr>
          <w:rFonts w:ascii="Times New Roman" w:eastAsia="Times New Roman" w:hAnsi="Times New Roman" w:cs="Times New Roman"/>
          <w:bCs/>
          <w:color w:val="000000"/>
          <w:sz w:val="24"/>
          <w:szCs w:val="24"/>
          <w:shd w:val="clear" w:color="auto" w:fill="FFFFFF"/>
          <w:lang w:val="fr-FR" w:eastAsia="ru-RU"/>
        </w:rPr>
        <w:t xml:space="preserve">. </w:t>
      </w:r>
      <w:r>
        <w:rPr>
          <w:rFonts w:ascii="Times New Roman" w:eastAsia="Times New Roman" w:hAnsi="Times New Roman" w:cs="Times New Roman"/>
          <w:bCs/>
          <w:color w:val="000000"/>
          <w:sz w:val="24"/>
          <w:szCs w:val="24"/>
          <w:shd w:val="clear" w:color="auto" w:fill="FFFFFF"/>
          <w:lang w:val="de-DE" w:eastAsia="ru-RU"/>
        </w:rPr>
        <w:t xml:space="preserve">XVII c. 718. </w:t>
      </w:r>
      <w:r>
        <w:rPr>
          <w:rFonts w:ascii="Times New Roman" w:eastAsia="Times New Roman" w:hAnsi="Times New Roman" w:cs="Times New Roman"/>
          <w:bCs/>
          <w:color w:val="000000"/>
          <w:sz w:val="24"/>
          <w:szCs w:val="24"/>
          <w:shd w:val="clear" w:color="auto" w:fill="FFFFFF"/>
          <w:lang w:val="uk-UA" w:eastAsia="ru-RU"/>
        </w:rPr>
        <w:t xml:space="preserve">Трудно думати тут на когось, окрім </w:t>
      </w:r>
      <w:r>
        <w:rPr>
          <w:rFonts w:ascii="Times New Roman" w:eastAsia="Times New Roman" w:hAnsi="Times New Roman" w:cs="Times New Roman"/>
          <w:bCs/>
          <w:color w:val="000000"/>
          <w:sz w:val="24"/>
          <w:szCs w:val="24"/>
          <w:shd w:val="clear" w:color="auto" w:fill="FFFFFF"/>
          <w:lang w:eastAsia="ru-RU"/>
        </w:rPr>
        <w:t>Льва.</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час заходів </w:t>
      </w:r>
      <w:r>
        <w:rPr>
          <w:rFonts w:ascii="Times New Roman" w:eastAsia="Times New Roman" w:hAnsi="Times New Roman" w:cs="Times New Roman"/>
          <w:color w:val="000000"/>
          <w:sz w:val="28"/>
          <w:szCs w:val="28"/>
          <w:shd w:val="clear" w:color="auto" w:fill="FFFFFF"/>
          <w:lang w:eastAsia="ru-RU"/>
        </w:rPr>
        <w:t xml:space="preserve">Вацлава </w:t>
      </w:r>
      <w:r>
        <w:rPr>
          <w:rFonts w:ascii="Times New Roman" w:eastAsia="Times New Roman" w:hAnsi="Times New Roman" w:cs="Times New Roman"/>
          <w:color w:val="000000"/>
          <w:sz w:val="28"/>
          <w:szCs w:val="28"/>
          <w:shd w:val="clear" w:color="auto" w:fill="FFFFFF"/>
          <w:lang w:val="uk-UA" w:eastAsia="ru-RU"/>
        </w:rPr>
        <w:t>щодо польського стола</w:t>
      </w:r>
      <w:r w:rsidR="0065311C">
        <w:rPr>
          <w:rFonts w:ascii="Times New Roman" w:eastAsia="Times New Roman" w:hAnsi="Times New Roman" w:cs="Times New Roman"/>
          <w:color w:val="000000"/>
          <w:sz w:val="28"/>
          <w:szCs w:val="28"/>
          <w:shd w:val="clear" w:color="auto" w:fill="FFFFFF"/>
          <w:lang w:val="uk-UA" w:eastAsia="ru-RU"/>
        </w:rPr>
        <w:t xml:space="preserve"> Лев забрав собі Люблінську зем</w:t>
      </w:r>
      <w:r>
        <w:rPr>
          <w:rFonts w:ascii="Times New Roman" w:eastAsia="Times New Roman" w:hAnsi="Times New Roman" w:cs="Times New Roman"/>
          <w:color w:val="000000"/>
          <w:sz w:val="28"/>
          <w:szCs w:val="28"/>
          <w:shd w:val="clear" w:color="auto" w:fill="FFFFFF"/>
          <w:lang w:val="uk-UA" w:eastAsia="ru-RU"/>
        </w:rPr>
        <w:t xml:space="preserve">лю. Волинський літопис не згадує про це мабуть власне тому, що це сталося після 1289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під час боротьби за Краків між </w:t>
      </w:r>
      <w:r>
        <w:rPr>
          <w:rFonts w:ascii="Times New Roman" w:eastAsia="Times New Roman" w:hAnsi="Times New Roman" w:cs="Times New Roman"/>
          <w:color w:val="000000"/>
          <w:sz w:val="28"/>
          <w:szCs w:val="28"/>
          <w:shd w:val="clear" w:color="auto" w:fill="FFFFFF"/>
          <w:lang w:eastAsia="ru-RU"/>
        </w:rPr>
        <w:t xml:space="preserve">Вацлавом </w:t>
      </w:r>
      <w:r w:rsidR="0065311C">
        <w:rPr>
          <w:rFonts w:ascii="Times New Roman" w:eastAsia="Times New Roman" w:hAnsi="Times New Roman" w:cs="Times New Roman"/>
          <w:color w:val="000000"/>
          <w:sz w:val="28"/>
          <w:szCs w:val="28"/>
          <w:shd w:val="clear" w:color="auto" w:fill="FFFFFF"/>
          <w:lang w:val="uk-UA" w:eastAsia="ru-RU"/>
        </w:rPr>
        <w:t>і Володиславом Ло</w:t>
      </w:r>
      <w:r>
        <w:rPr>
          <w:rFonts w:ascii="Times New Roman" w:eastAsia="Times New Roman" w:hAnsi="Times New Roman" w:cs="Times New Roman"/>
          <w:color w:val="000000"/>
          <w:sz w:val="28"/>
          <w:szCs w:val="28"/>
          <w:shd w:val="clear" w:color="auto" w:fill="FFFFFF"/>
          <w:lang w:val="uk-UA" w:eastAsia="ru-RU"/>
        </w:rPr>
        <w:t>кєтком</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Польські записки, згаду</w:t>
      </w:r>
      <w:r>
        <w:rPr>
          <w:rFonts w:ascii="Times New Roman" w:eastAsia="Times New Roman" w:hAnsi="Times New Roman" w:cs="Times New Roman"/>
          <w:color w:val="000000"/>
          <w:sz w:val="28"/>
          <w:szCs w:val="28"/>
          <w:shd w:val="clear" w:color="auto" w:fill="FFFFFF"/>
          <w:lang w:val="uk-UA" w:eastAsia="ru-RU"/>
        </w:rPr>
        <w:softHyphen/>
        <w:t xml:space="preserve">ючи про відібрання Люблінської землі від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 xml:space="preserve">і (1302), кажуть, що він „був під Руссю багато літ“, так що це не дозволяє нам посувати окупації Любліна значно пізніше від 1290 р. Це був останній факт переваги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і над Польщею, в тодішніх відносинах, і тому я трохи довше біля нього затримався.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інших західних відносин знаємо дещо (дуже небагато</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про Угорщину. Як я вже згадував,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Данила застаємо руських князів у добрих від-носинах з нею. Новий король угорський Сте</w:t>
      </w:r>
      <w:r>
        <w:rPr>
          <w:rFonts w:ascii="Times New Roman" w:eastAsia="Times New Roman" w:hAnsi="Times New Roman" w:cs="Times New Roman"/>
          <w:color w:val="000000"/>
          <w:sz w:val="28"/>
          <w:szCs w:val="28"/>
          <w:shd w:val="clear" w:color="auto" w:fill="FFFFFF"/>
          <w:lang w:val="uk-UA" w:eastAsia="ru-RU"/>
        </w:rPr>
        <w:softHyphen/>
        <w:t>фан, укладаючи в 1271 р. згоду з Отокаром та включаючи в цю угоду також своїх союзників, перелічує між ними також і тодішніх галицько-волинських</w:t>
      </w:r>
      <w:r w:rsidR="0065311C">
        <w:rPr>
          <w:rFonts w:ascii="Times New Roman" w:eastAsia="Times New Roman" w:hAnsi="Times New Roman" w:cs="Times New Roman"/>
          <w:color w:val="000000"/>
          <w:sz w:val="28"/>
          <w:szCs w:val="28"/>
          <w:shd w:val="clear" w:color="auto" w:fill="FFFFFF"/>
          <w:lang w:val="uk-UA" w:eastAsia="ru-RU"/>
        </w:rPr>
        <w:t xml:space="preserve"> князів: „зятя нашого Льва русь</w:t>
      </w:r>
      <w:r>
        <w:rPr>
          <w:rFonts w:ascii="Times New Roman" w:eastAsia="Times New Roman" w:hAnsi="Times New Roman" w:cs="Times New Roman"/>
          <w:color w:val="000000"/>
          <w:sz w:val="28"/>
          <w:szCs w:val="28"/>
          <w:shd w:val="clear" w:color="auto" w:fill="FFFFFF"/>
          <w:lang w:val="uk-UA" w:eastAsia="ru-RU"/>
        </w:rPr>
        <w:t>кого князя, брата його Мстислава, і Василька (помилка - замість Володимира) сина Василька, князів руських“. Згодом, одначе, відносини ці попсувалися. З одної грамоти нового короля Володислава</w:t>
      </w:r>
      <w:r w:rsidR="0065311C">
        <w:rPr>
          <w:rFonts w:ascii="Times New Roman" w:eastAsia="Times New Roman" w:hAnsi="Times New Roman" w:cs="Times New Roman"/>
          <w:color w:val="000000"/>
          <w:sz w:val="28"/>
          <w:szCs w:val="28"/>
          <w:shd w:val="clear" w:color="auto" w:fill="FFFFFF"/>
          <w:lang w:val="uk-UA" w:eastAsia="ru-RU"/>
        </w:rPr>
        <w:t xml:space="preserve"> Половця з 1281 р. випадково до</w:t>
      </w:r>
      <w:r>
        <w:rPr>
          <w:rFonts w:ascii="Times New Roman" w:eastAsia="Times New Roman" w:hAnsi="Times New Roman" w:cs="Times New Roman"/>
          <w:color w:val="000000"/>
          <w:sz w:val="28"/>
          <w:szCs w:val="28"/>
          <w:shd w:val="clear" w:color="auto" w:fill="FFFFFF"/>
          <w:lang w:val="uk-UA" w:eastAsia="ru-RU"/>
        </w:rPr>
        <w:t>відуємось, що військо Льва перед тим було напало і спустошило зе</w:t>
      </w:r>
      <w:r w:rsidR="0065311C">
        <w:rPr>
          <w:rFonts w:ascii="Times New Roman" w:eastAsia="Times New Roman" w:hAnsi="Times New Roman" w:cs="Times New Roman"/>
          <w:color w:val="000000"/>
          <w:sz w:val="28"/>
          <w:szCs w:val="28"/>
          <w:shd w:val="clear" w:color="auto" w:fill="FFFFFF"/>
          <w:lang w:val="uk-UA" w:eastAsia="ru-RU"/>
        </w:rPr>
        <w:t>млі верх</w:t>
      </w:r>
      <w:r>
        <w:rPr>
          <w:rFonts w:ascii="Times New Roman" w:eastAsia="Times New Roman" w:hAnsi="Times New Roman" w:cs="Times New Roman"/>
          <w:color w:val="000000"/>
          <w:sz w:val="28"/>
          <w:szCs w:val="28"/>
          <w:shd w:val="clear" w:color="auto" w:fill="FFFFFF"/>
          <w:lang w:val="uk-UA" w:eastAsia="ru-RU"/>
        </w:rPr>
        <w:t xml:space="preserve">ньої Тиси, розташовані досить далеко від границі. Потім в руських джерелах маємо звістку про якийсь похід чи подорож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 xml:space="preserve">на Угорщину в 1283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але звістка так загальна, що з неї не можна здогадатися, чи то був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-98-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ворожий похід, чи приятельська подорож. Але судячи з того, що в поході татар на Угорщину, що стався скоро потім (на початку 1285 р.) руські князі брали участь не радо, тількиз наказу татарського, і Лев випросився додому з цього походу, щойно перейшовши угорську границю, — треба думати, що відносини до Угорщини тоді вже були полагоджені. Потім маємо звістку, що у війні кор. Андрія ІІІ(останнього з Арпаді</w:t>
      </w:r>
      <w:r w:rsidR="0065311C">
        <w:rPr>
          <w:rFonts w:ascii="Times New Roman" w:eastAsia="Times New Roman" w:hAnsi="Times New Roman" w:cs="Times New Roman"/>
          <w:color w:val="000000"/>
          <w:sz w:val="28"/>
          <w:szCs w:val="28"/>
          <w:shd w:val="clear" w:color="auto" w:fill="FFFFFF"/>
          <w:lang w:val="uk-UA" w:eastAsia="ru-RU"/>
        </w:rPr>
        <w:t>в) з герцогом австрійським допо</w:t>
      </w:r>
      <w:r>
        <w:rPr>
          <w:rFonts w:ascii="Times New Roman" w:eastAsia="Times New Roman" w:hAnsi="Times New Roman" w:cs="Times New Roman"/>
          <w:color w:val="000000"/>
          <w:sz w:val="28"/>
          <w:szCs w:val="28"/>
          <w:shd w:val="clear" w:color="auto" w:fill="FFFFFF"/>
          <w:lang w:val="uk-UA" w:eastAsia="ru-RU"/>
        </w:rPr>
        <w:t>магали йому “русини’’, разом з татарами.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Чи принесла та угорська кампанія Льва якісь позитивні результати? На це є одна вказівка, але вона стоїть так одиноко, при тому несвобідна від деяких сумнівів, що якихось сильніших висновків на ній ніяк не можна оперти. Факт такий: в одній грамоті, з 1299 р., Григорій, наджупан бережської столиці, називає себе “урядником Льва князя руського”. Коли зведемо до купи цю згадку з тим руським походом, що заходив в Угочський комітат, сам собою проситься висновок, що Лев був підпорядкував цю частину Угорської Русі і залишив за собою по угоді з угорським королем. Чи так дійсно було — годі сказати; так само не зможемо сказати, чи та угорсько-руська провінція Галичина, коли дійсно була здобута Львом, довше належала до Галичини. З р.1307 маємо грамоту того ж наджупана Григорія уже без того титулу, що могло б вказувати на те, що залежність цього краю від Галичини скінчилася.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Другу відомість, більш певну і категоричну про галицькі володіння в Угорщині маємо в одній пізнішій грамоті кор. </w:t>
      </w:r>
      <w:r>
        <w:rPr>
          <w:rFonts w:ascii="Times New Roman" w:eastAsia="Times New Roman" w:hAnsi="Times New Roman" w:cs="Times New Roman"/>
          <w:color w:val="000000"/>
          <w:sz w:val="28"/>
          <w:szCs w:val="28"/>
          <w:shd w:val="clear" w:color="auto" w:fill="FFFFFF"/>
          <w:lang w:eastAsia="ru-RU"/>
        </w:rPr>
        <w:t xml:space="preserve">Кароля </w:t>
      </w:r>
      <w:r>
        <w:rPr>
          <w:rFonts w:ascii="Times New Roman" w:eastAsia="Times New Roman" w:hAnsi="Times New Roman" w:cs="Times New Roman"/>
          <w:color w:val="000000"/>
          <w:sz w:val="28"/>
          <w:szCs w:val="28"/>
          <w:shd w:val="clear" w:color="auto" w:fill="FFFFFF"/>
          <w:lang w:val="uk-UA" w:eastAsia="ru-RU"/>
        </w:rPr>
        <w:t xml:space="preserve">Анжу; з неї довідуємось </w:t>
      </w:r>
      <w:r>
        <w:rPr>
          <w:rFonts w:ascii="Times New Roman" w:eastAsia="Times New Roman" w:hAnsi="Times New Roman" w:cs="Times New Roman"/>
          <w:color w:val="000000"/>
          <w:sz w:val="28"/>
          <w:szCs w:val="28"/>
          <w:shd w:val="clear" w:color="auto" w:fill="FFFFFF"/>
          <w:lang w:eastAsia="ru-RU"/>
        </w:rPr>
        <w:t xml:space="preserve">про </w:t>
      </w:r>
      <w:r>
        <w:rPr>
          <w:rFonts w:ascii="Times New Roman" w:eastAsia="Times New Roman" w:hAnsi="Times New Roman" w:cs="Times New Roman"/>
          <w:color w:val="000000"/>
          <w:sz w:val="28"/>
          <w:szCs w:val="28"/>
          <w:shd w:val="clear" w:color="auto" w:fill="FFFFFF"/>
          <w:lang w:val="uk-UA" w:eastAsia="ru-RU"/>
        </w:rPr>
        <w:t xml:space="preserve">якийсь замок </w:t>
      </w:r>
      <w:r>
        <w:rPr>
          <w:rFonts w:ascii="Times New Roman" w:eastAsia="Times New Roman" w:hAnsi="Times New Roman" w:cs="Times New Roman"/>
          <w:color w:val="000000"/>
          <w:sz w:val="28"/>
          <w:szCs w:val="28"/>
          <w:shd w:val="clear" w:color="auto" w:fill="FFFFFF"/>
          <w:lang w:val="de-DE" w:eastAsia="ru-RU"/>
        </w:rPr>
        <w:t xml:space="preserve">Machk, </w:t>
      </w:r>
      <w:r>
        <w:rPr>
          <w:rFonts w:ascii="Times New Roman" w:eastAsia="Times New Roman" w:hAnsi="Times New Roman" w:cs="Times New Roman"/>
          <w:color w:val="000000"/>
          <w:sz w:val="28"/>
          <w:szCs w:val="28"/>
          <w:shd w:val="clear" w:color="auto" w:fill="FFFFFF"/>
          <w:lang w:val="uk-UA" w:eastAsia="ru-RU"/>
        </w:rPr>
        <w:t>захоплений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-99-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руськими князями за останніх Арпадовичів: він належав руським князям до 1320-х рр., коли його пробував відібрати </w:t>
      </w:r>
      <w:r>
        <w:rPr>
          <w:rFonts w:ascii="Times New Roman" w:eastAsia="Times New Roman" w:hAnsi="Times New Roman" w:cs="Times New Roman"/>
          <w:color w:val="000000"/>
          <w:sz w:val="28"/>
          <w:szCs w:val="28"/>
          <w:shd w:val="clear" w:color="auto" w:fill="FFFFFF"/>
          <w:lang w:eastAsia="ru-RU"/>
        </w:rPr>
        <w:t xml:space="preserve">кор. Кароль, </w:t>
      </w:r>
      <w:r>
        <w:rPr>
          <w:rFonts w:ascii="Times New Roman" w:eastAsia="Times New Roman" w:hAnsi="Times New Roman" w:cs="Times New Roman"/>
          <w:color w:val="000000"/>
          <w:sz w:val="28"/>
          <w:szCs w:val="28"/>
          <w:shd w:val="clear" w:color="auto" w:fill="FFFFFF"/>
          <w:lang w:val="uk-UA" w:eastAsia="ru-RU"/>
        </w:rPr>
        <w:t>і мабуть таки відібрав. Точніших вказівок про місце цього замку і про великість того галицького ан</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некса грамота не дає ніяких. Можна лише гіпотетично шукати його в західній частині Угорської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де сидів у той час жупан Петро, що пробував втягнути галицького князя в угорські справи. Володів ним, судячи з тих і слів грамоти, ще Лев, і цю згадку можна також по</w:t>
      </w:r>
      <w:r w:rsidR="0065311C">
        <w:rPr>
          <w:rFonts w:ascii="Times New Roman" w:eastAsia="Times New Roman" w:hAnsi="Times New Roman" w:cs="Times New Roman"/>
          <w:color w:val="000000"/>
          <w:sz w:val="28"/>
          <w:szCs w:val="28"/>
          <w:shd w:val="clear" w:color="auto" w:fill="FFFFFF"/>
          <w:lang w:val="uk-UA" w:eastAsia="ru-RU"/>
        </w:rPr>
        <w:t>в'язувати з його угорською полі</w:t>
      </w:r>
      <w:r>
        <w:rPr>
          <w:rFonts w:ascii="Times New Roman" w:eastAsia="Times New Roman" w:hAnsi="Times New Roman" w:cs="Times New Roman"/>
          <w:color w:val="000000"/>
          <w:sz w:val="28"/>
          <w:szCs w:val="28"/>
          <w:shd w:val="clear" w:color="auto" w:fill="FFFFFF"/>
          <w:lang w:val="uk-UA" w:eastAsia="ru-RU"/>
        </w:rPr>
        <w:t>тикою.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У вище поданих подіях я кілька разів згадував про татар; тепер випадає сказати окремо про відносини до них галицько-волинських князів.</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Після страшного походу Бурандая (1259/60) татари на якийсь час зни</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кають з подій Галицько-волинського літопису. Золота орда </w:t>
      </w:r>
      <w:r w:rsidR="0065311C">
        <w:rPr>
          <w:rFonts w:ascii="Times New Roman" w:eastAsia="Times New Roman" w:hAnsi="Times New Roman" w:cs="Times New Roman"/>
          <w:color w:val="000000"/>
          <w:sz w:val="28"/>
          <w:szCs w:val="28"/>
          <w:shd w:val="clear" w:color="auto" w:fill="FFFFFF"/>
          <w:lang w:val="uk-UA" w:eastAsia="ru-RU"/>
        </w:rPr>
        <w:t>в тих десяти</w:t>
      </w:r>
      <w:r>
        <w:rPr>
          <w:rFonts w:ascii="Times New Roman" w:eastAsia="Times New Roman" w:hAnsi="Times New Roman" w:cs="Times New Roman"/>
          <w:color w:val="000000"/>
          <w:sz w:val="28"/>
          <w:szCs w:val="28"/>
          <w:shd w:val="clear" w:color="auto" w:fill="FFFFFF"/>
          <w:lang w:val="uk-UA" w:eastAsia="ru-RU"/>
        </w:rPr>
        <w:t>літтях підупадає; після смерті Берке все більш повновладним, справдешнім головою її стає емір Ногай, що утримує цю владу аж до кінця XIII ст., то правлячи іменем номінальних ханів, то скидаючи і вбиваючи незручних собі (як було з ханом Тула-Бугою, Телебугою нашого літопису), аж поки сам не наклав головою в боротьбі з ханом Токтою (1300). Відносини між га</w:t>
      </w:r>
      <w:r>
        <w:rPr>
          <w:rFonts w:ascii="Times New Roman" w:eastAsia="Times New Roman" w:hAnsi="Times New Roman" w:cs="Times New Roman"/>
          <w:color w:val="000000"/>
          <w:sz w:val="28"/>
          <w:szCs w:val="28"/>
          <w:shd w:val="clear" w:color="auto" w:fill="FFFFFF"/>
          <w:lang w:val="uk-UA" w:eastAsia="ru-RU"/>
        </w:rPr>
        <w:softHyphen/>
        <w:t>лицько-волинськими князями і Ордою, чи тим її мажордомом, Ногаєм, як бачимо з оповідань літопису про події 1270—80-х рр., встановилися такі: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Князі визнавали татарських ханів, чи власне їхнього за</w:t>
      </w:r>
      <w:r>
        <w:rPr>
          <w:rFonts w:ascii="Times New Roman" w:eastAsia="Times New Roman" w:hAnsi="Times New Roman" w:cs="Times New Roman"/>
          <w:color w:val="000000"/>
          <w:sz w:val="28"/>
          <w:szCs w:val="28"/>
          <w:shd w:val="clear" w:color="auto" w:fill="FFFFFF"/>
          <w:lang w:val="uk-UA" w:eastAsia="ru-RU"/>
        </w:rPr>
        <w:softHyphen/>
        <w:t>ступника Ногая, своїми зверхниками; літописець кілька разів з притиском підкреслює, що „тоді були всі князі руські у волі татарській“, або як іншим разом висловлюється - „в неволі татарській гнівом божим покорені“. Ця залежність від татар виявлялася передовсім в тому, що князі виказували зверхню честь ханам, як своїм зверхникам. Напр., як хан Телебуга прийшов по дорозі на Польщу на Волинь, - „коли він прийшов над Горинь, зустрів його Мстислав з напитком і з дарунками; звідти пройшов він повз Кремінець під Перемишль, і тут, на р. Липі зустрів його князь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-100-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Володимир з напитком і дарунками; нарешті під Бужковичами наздогнав його князь Лев з напитком і дарунками“.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По-друге - князі мусили на поклик татарський ставитися з своїми пол-ками у їхніх походах. З літописного оповідання, одначе, видно, що татари закликали їх до участі в походах тільки на сусідні землі: на Литву (1277 р.), на Угорщину (1285), на Польщу (1286), і то часом навіть мотивували це так, ніби роблять ці походи або закликають до участі в них руських князів в інтересах їх самих. Напр. закликаючи руськ</w:t>
      </w:r>
      <w:r w:rsidR="0065311C">
        <w:rPr>
          <w:rFonts w:ascii="Times New Roman" w:eastAsia="Times New Roman" w:hAnsi="Times New Roman" w:cs="Times New Roman"/>
          <w:color w:val="000000"/>
          <w:sz w:val="28"/>
          <w:szCs w:val="28"/>
          <w:shd w:val="clear" w:color="auto" w:fill="FFFFFF"/>
          <w:lang w:val="uk-UA" w:eastAsia="ru-RU"/>
        </w:rPr>
        <w:t>их князів до походуна Литву, Но</w:t>
      </w:r>
      <w:r>
        <w:rPr>
          <w:rFonts w:ascii="Times New Roman" w:eastAsia="Times New Roman" w:hAnsi="Times New Roman" w:cs="Times New Roman"/>
          <w:color w:val="000000"/>
          <w:sz w:val="28"/>
          <w:szCs w:val="28"/>
          <w:shd w:val="clear" w:color="auto" w:fill="FFFFFF"/>
          <w:lang w:val="uk-UA" w:eastAsia="ru-RU"/>
        </w:rPr>
        <w:t>гай переказує до них через своїх послів: „ви все скаржитеся мені на Литву, отже я посилаю вам військо з воєводою Мамшієм — підіть собі з ним на своїх ворогів“. З літописного оповідання видно, аби руські князі дійсно просили цього разу Ногая про те, так що правдоподібніше — це мотивування було з його боку певною гречною формою зазиву до походу. Але часом руські князі просили самі військової помочі від татар: так походи татар на Литву 1275 р. і на Польщу 1280/1 р. сталися на прохання Льва. Але робив це тільки Лев, і здається, що русини дивилися на цю практику скоса, і похід на Польщу Льва з татарами волинський літописець описує з виразною неприхильністю до цієї Львової забаганки.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Вкінці татарам платились контрибуції. Чи мали вони характер постійної данини, надзвичайних оплат, це не зовсім ясно. Деякі чужосторонні джерела говорять про постійну данину; особливо виразну звістку маємо у листі Локєтка до папи з 1323 р., де говориться, що Русь платила татарам річну данину. Але дивно,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що в досить докладному оповіданні Галицько-волинського літопису з другої половини XIII ст. ми ніде не знаходимо згадок про цю дану практику. Маємо згадку літописця в опису подорожі Данила до Орди, що татари „хотіли </w:t>
      </w:r>
      <w:r>
        <w:rPr>
          <w:rFonts w:ascii="Times New Roman" w:eastAsia="Times New Roman" w:hAnsi="Times New Roman" w:cs="Times New Roman"/>
          <w:color w:val="000000"/>
          <w:sz w:val="28"/>
          <w:szCs w:val="28"/>
          <w:shd w:val="clear" w:color="auto" w:fill="FFFFFF"/>
          <w:lang w:eastAsia="ru-RU"/>
        </w:rPr>
        <w:t>дани</w:t>
      </w:r>
      <w:r>
        <w:rPr>
          <w:rFonts w:ascii="Times New Roman" w:eastAsia="Times New Roman" w:hAnsi="Times New Roman" w:cs="Times New Roman"/>
          <w:color w:val="000000"/>
          <w:sz w:val="28"/>
          <w:szCs w:val="28"/>
          <w:shd w:val="clear" w:color="auto" w:fill="FFFFFF"/>
          <w:lang w:val="uk-UA" w:eastAsia="ru-RU"/>
        </w:rPr>
        <w:t xml:space="preserve">ни від нього“; маємо потім в тестаменті Володимира Васильковича згадку про </w:t>
      </w:r>
      <w:r>
        <w:rPr>
          <w:rFonts w:ascii="Times New Roman" w:eastAsia="Times New Roman" w:hAnsi="Times New Roman" w:cs="Times New Roman"/>
          <w:color w:val="000000"/>
          <w:sz w:val="28"/>
          <w:szCs w:val="28"/>
          <w:shd w:val="clear" w:color="auto" w:fill="FFFFFF"/>
          <w:lang w:eastAsia="ru-RU"/>
        </w:rPr>
        <w:t>обов'язок</w:t>
      </w:r>
      <w:r>
        <w:rPr>
          <w:rFonts w:ascii="Times New Roman" w:eastAsia="Times New Roman" w:hAnsi="Times New Roman" w:cs="Times New Roman"/>
          <w:color w:val="000000"/>
          <w:sz w:val="28"/>
          <w:szCs w:val="28"/>
          <w:shd w:val="clear" w:color="auto" w:fill="FFFFFF"/>
          <w:lang w:val="uk-UA" w:eastAsia="ru-RU"/>
        </w:rPr>
        <w:t xml:space="preserve"> селян давати князеві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тотарьщину</w:t>
      </w:r>
      <w:r>
        <w:rPr>
          <w:rFonts w:ascii="Times New Roman" w:eastAsia="Times New Roman" w:hAnsi="Times New Roman" w:cs="Times New Roman"/>
          <w:color w:val="000000"/>
          <w:sz w:val="28"/>
          <w:szCs w:val="28"/>
          <w:shd w:val="clear" w:color="auto" w:fill="FFFFFF"/>
          <w:lang w:eastAsia="ru-RU"/>
        </w:rPr>
        <w:t xml:space="preserve">“. </w:t>
      </w:r>
      <w:r w:rsidR="0065311C">
        <w:rPr>
          <w:rFonts w:ascii="Times New Roman" w:eastAsia="Times New Roman" w:hAnsi="Times New Roman" w:cs="Times New Roman"/>
          <w:color w:val="000000"/>
          <w:sz w:val="28"/>
          <w:szCs w:val="28"/>
          <w:shd w:val="clear" w:color="auto" w:fill="FFFFFF"/>
          <w:lang w:val="uk-UA" w:eastAsia="ru-RU"/>
        </w:rPr>
        <w:t>Але при існуванні пра</w:t>
      </w:r>
      <w:r>
        <w:rPr>
          <w:rFonts w:ascii="Times New Roman" w:eastAsia="Times New Roman" w:hAnsi="Times New Roman" w:cs="Times New Roman"/>
          <w:color w:val="000000"/>
          <w:sz w:val="28"/>
          <w:szCs w:val="28"/>
          <w:shd w:val="clear" w:color="auto" w:fill="FFFFFF"/>
          <w:lang w:val="uk-UA" w:eastAsia="ru-RU"/>
        </w:rPr>
        <w:t>вильної річної данини ми надіялися б мати д</w:t>
      </w:r>
      <w:r w:rsidR="0065311C">
        <w:rPr>
          <w:rFonts w:ascii="Times New Roman" w:eastAsia="Times New Roman" w:hAnsi="Times New Roman" w:cs="Times New Roman"/>
          <w:color w:val="000000"/>
          <w:sz w:val="28"/>
          <w:szCs w:val="28"/>
          <w:shd w:val="clear" w:color="auto" w:fill="FFFFFF"/>
          <w:lang w:val="uk-UA" w:eastAsia="ru-RU"/>
        </w:rPr>
        <w:t>окладніші звістки про її збиран</w:t>
      </w:r>
      <w:r>
        <w:rPr>
          <w:rFonts w:ascii="Times New Roman" w:eastAsia="Times New Roman" w:hAnsi="Times New Roman" w:cs="Times New Roman"/>
          <w:color w:val="000000"/>
          <w:sz w:val="28"/>
          <w:szCs w:val="28"/>
          <w:shd w:val="clear" w:color="auto" w:fill="FFFFFF"/>
          <w:lang w:val="uk-UA" w:eastAsia="ru-RU"/>
        </w:rPr>
        <w:t>ня татарами, і це змушує нас приймати з певним запасом навіть таку виразну звістку Локєтка. Може бути, що дійсно, ча</w:t>
      </w:r>
      <w:r>
        <w:rPr>
          <w:rFonts w:ascii="Times New Roman" w:eastAsia="Times New Roman" w:hAnsi="Times New Roman" w:cs="Times New Roman"/>
          <w:color w:val="000000"/>
          <w:sz w:val="28"/>
          <w:szCs w:val="28"/>
          <w:shd w:val="clear" w:color="auto" w:fill="FFFFFF"/>
          <w:lang w:val="uk-UA" w:eastAsia="ru-RU"/>
        </w:rPr>
        <w:softHyphen/>
      </w:r>
      <w:r w:rsidR="0065311C">
        <w:rPr>
          <w:rFonts w:ascii="Times New Roman" w:eastAsia="Times New Roman" w:hAnsi="Times New Roman" w:cs="Times New Roman"/>
          <w:color w:val="000000"/>
          <w:sz w:val="28"/>
          <w:szCs w:val="28"/>
          <w:shd w:val="clear" w:color="auto" w:fill="FFFFFF"/>
          <w:lang w:val="uk-UA" w:eastAsia="ru-RU"/>
        </w:rPr>
        <w:t>сами платилася татарам річна да</w:t>
      </w:r>
      <w:r>
        <w:rPr>
          <w:rFonts w:ascii="Times New Roman" w:eastAsia="Times New Roman" w:hAnsi="Times New Roman" w:cs="Times New Roman"/>
          <w:color w:val="000000"/>
          <w:sz w:val="28"/>
          <w:szCs w:val="28"/>
          <w:shd w:val="clear" w:color="auto" w:fill="FFFFFF"/>
          <w:lang w:val="uk-UA" w:eastAsia="ru-RU"/>
        </w:rPr>
        <w:t>нина, але може бути, що давались тільки контрибуції в певних надзвичайних обставинах, коли напр. вони переходили через руські землі, або щось інше, і в звіст</w:t>
      </w:r>
      <w:r>
        <w:rPr>
          <w:rFonts w:ascii="Times New Roman" w:eastAsia="Times New Roman" w:hAnsi="Times New Roman" w:cs="Times New Roman"/>
          <w:color w:val="000000"/>
          <w:sz w:val="28"/>
          <w:szCs w:val="28"/>
          <w:shd w:val="clear" w:color="auto" w:fill="FFFFFF"/>
          <w:lang w:val="uk-UA" w:eastAsia="ru-RU"/>
        </w:rPr>
        <w:softHyphen/>
        <w:t>ках тих західних джерел міститься недокладна генералізація.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Поза ц</w:t>
      </w:r>
      <w:r>
        <w:rPr>
          <w:rFonts w:ascii="Times New Roman" w:eastAsia="Times New Roman" w:hAnsi="Times New Roman" w:cs="Times New Roman"/>
          <w:color w:val="000000"/>
          <w:sz w:val="28"/>
          <w:szCs w:val="28"/>
          <w:shd w:val="clear" w:color="auto" w:fill="FFFFFF"/>
          <w:lang w:eastAsia="ru-RU"/>
        </w:rPr>
        <w:t xml:space="preserve">е </w:t>
      </w:r>
      <w:r>
        <w:rPr>
          <w:rFonts w:ascii="Times New Roman" w:eastAsia="Times New Roman" w:hAnsi="Times New Roman" w:cs="Times New Roman"/>
          <w:color w:val="000000"/>
          <w:sz w:val="28"/>
          <w:szCs w:val="28"/>
          <w:shd w:val="clear" w:color="auto" w:fill="FFFFFF"/>
          <w:lang w:val="uk-UA" w:eastAsia="ru-RU"/>
        </w:rPr>
        <w:t>залежність галицько-волинських князів від татар, здається, не сягала. У внутрішні їх відносини і справи татари не втучалися, хіба самі князі звертались до них. Так напр. Во</w:t>
      </w:r>
      <w:r>
        <w:rPr>
          <w:rFonts w:ascii="Times New Roman" w:eastAsia="Times New Roman" w:hAnsi="Times New Roman" w:cs="Times New Roman"/>
          <w:color w:val="000000"/>
          <w:sz w:val="28"/>
          <w:szCs w:val="28"/>
          <w:shd w:val="clear" w:color="auto" w:fill="FFFFFF"/>
          <w:lang w:val="uk-UA" w:eastAsia="ru-RU"/>
        </w:rPr>
        <w:softHyphen/>
        <w:t xml:space="preserve">лодимир Василькович, передаючи після себе володимирський стіл Мстиславу, навмисне робить свій тестамент </w:t>
      </w:r>
      <w:r>
        <w:rPr>
          <w:rFonts w:ascii="Times New Roman" w:eastAsia="Times New Roman" w:hAnsi="Times New Roman" w:cs="Times New Roman"/>
          <w:color w:val="000000"/>
          <w:sz w:val="28"/>
          <w:szCs w:val="28"/>
          <w:shd w:val="clear" w:color="auto" w:fill="FFFFFF"/>
          <w:lang w:eastAsia="ru-RU"/>
        </w:rPr>
        <w:t xml:space="preserve">„при царяхъ и при его рядьцахъ“ </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eastAsia="ru-RU"/>
        </w:rPr>
        <w:t xml:space="preserve"> при </w:t>
      </w:r>
      <w:r>
        <w:rPr>
          <w:rFonts w:ascii="Times New Roman" w:eastAsia="Times New Roman" w:hAnsi="Times New Roman" w:cs="Times New Roman"/>
          <w:color w:val="000000"/>
          <w:sz w:val="28"/>
          <w:szCs w:val="28"/>
          <w:shd w:val="clear" w:color="auto" w:fill="FFFFFF"/>
          <w:lang w:val="uk-UA" w:eastAsia="ru-RU"/>
        </w:rPr>
        <w:t xml:space="preserve">татарських </w:t>
      </w:r>
      <w:r>
        <w:rPr>
          <w:rFonts w:ascii="Times New Roman" w:eastAsia="Times New Roman" w:hAnsi="Times New Roman" w:cs="Times New Roman"/>
          <w:color w:val="000000"/>
          <w:sz w:val="28"/>
          <w:szCs w:val="28"/>
          <w:shd w:val="clear" w:color="auto" w:fill="FFFFFF"/>
          <w:lang w:eastAsia="ru-RU"/>
        </w:rPr>
        <w:t xml:space="preserve">ханах </w:t>
      </w:r>
      <w:r>
        <w:rPr>
          <w:rFonts w:ascii="Times New Roman" w:eastAsia="Times New Roman" w:hAnsi="Times New Roman" w:cs="Times New Roman"/>
          <w:color w:val="000000"/>
          <w:sz w:val="28"/>
          <w:szCs w:val="28"/>
          <w:shd w:val="clear" w:color="auto" w:fill="FFFFFF"/>
          <w:lang w:val="uk-UA" w:eastAsia="ru-RU"/>
        </w:rPr>
        <w:t>Телебузі і</w:t>
      </w:r>
      <w:r>
        <w:rPr>
          <w:rFonts w:ascii="Times New Roman" w:eastAsia="Times New Roman" w:hAnsi="Times New Roman" w:cs="Times New Roman"/>
          <w:color w:val="000000"/>
          <w:sz w:val="28"/>
          <w:szCs w:val="28"/>
          <w:shd w:val="clear" w:color="auto" w:fill="FFFFFF"/>
          <w:lang w:eastAsia="ru-RU"/>
        </w:rPr>
        <w:t xml:space="preserve"> Алгую (соправителях), </w:t>
      </w:r>
      <w:r>
        <w:rPr>
          <w:rFonts w:ascii="Times New Roman" w:eastAsia="Times New Roman" w:hAnsi="Times New Roman" w:cs="Times New Roman"/>
          <w:color w:val="000000"/>
          <w:sz w:val="28"/>
          <w:szCs w:val="28"/>
          <w:shd w:val="clear" w:color="auto" w:fill="FFFFFF"/>
          <w:lang w:val="uk-UA" w:eastAsia="ru-RU"/>
        </w:rPr>
        <w:t xml:space="preserve">під </w:t>
      </w:r>
      <w:r>
        <w:rPr>
          <w:rFonts w:ascii="Times New Roman" w:eastAsia="Times New Roman" w:hAnsi="Times New Roman" w:cs="Times New Roman"/>
          <w:color w:val="000000"/>
          <w:sz w:val="28"/>
          <w:szCs w:val="28"/>
          <w:shd w:val="clear" w:color="auto" w:fill="FFFFFF"/>
          <w:lang w:eastAsia="ru-RU"/>
        </w:rPr>
        <w:t>ча</w:t>
      </w:r>
      <w:r>
        <w:rPr>
          <w:rFonts w:ascii="Times New Roman" w:eastAsia="Times New Roman" w:hAnsi="Times New Roman" w:cs="Times New Roman"/>
          <w:color w:val="000000"/>
          <w:sz w:val="28"/>
          <w:szCs w:val="28"/>
          <w:shd w:val="clear" w:color="auto" w:fill="FFFFFF"/>
          <w:lang w:val="uk-UA" w:eastAsia="ru-RU"/>
        </w:rPr>
        <w:t xml:space="preserve">с їх </w:t>
      </w:r>
      <w:r>
        <w:rPr>
          <w:rFonts w:ascii="Times New Roman" w:eastAsia="Times New Roman" w:hAnsi="Times New Roman" w:cs="Times New Roman"/>
          <w:color w:val="000000"/>
          <w:sz w:val="28"/>
          <w:szCs w:val="28"/>
          <w:shd w:val="clear" w:color="auto" w:fill="FFFFFF"/>
          <w:lang w:eastAsia="ru-RU"/>
        </w:rPr>
        <w:t xml:space="preserve">походу на Польщу, </w:t>
      </w:r>
      <w:r>
        <w:rPr>
          <w:rFonts w:ascii="Times New Roman" w:eastAsia="Times New Roman" w:hAnsi="Times New Roman" w:cs="Times New Roman"/>
          <w:color w:val="000000"/>
          <w:sz w:val="28"/>
          <w:szCs w:val="28"/>
          <w:shd w:val="clear" w:color="auto" w:fill="FFFFFF"/>
          <w:lang w:val="uk-UA" w:eastAsia="ru-RU"/>
        </w:rPr>
        <w:t xml:space="preserve">- аби поставити свій </w:t>
      </w:r>
      <w:r>
        <w:rPr>
          <w:rFonts w:ascii="Times New Roman" w:eastAsia="Times New Roman" w:hAnsi="Times New Roman" w:cs="Times New Roman"/>
          <w:color w:val="000000"/>
          <w:sz w:val="28"/>
          <w:szCs w:val="28"/>
          <w:shd w:val="clear" w:color="auto" w:fill="FFFFFF"/>
          <w:lang w:eastAsia="ru-RU"/>
        </w:rPr>
        <w:t xml:space="preserve">тестамент </w:t>
      </w:r>
      <w:r w:rsidR="0065311C">
        <w:rPr>
          <w:rFonts w:ascii="Times New Roman" w:eastAsia="Times New Roman" w:hAnsi="Times New Roman" w:cs="Times New Roman"/>
          <w:color w:val="000000"/>
          <w:sz w:val="28"/>
          <w:szCs w:val="28"/>
          <w:shd w:val="clear" w:color="auto" w:fill="FFFFFF"/>
          <w:lang w:val="uk-UA" w:eastAsia="ru-RU"/>
        </w:rPr>
        <w:t>під та</w:t>
      </w:r>
      <w:r>
        <w:rPr>
          <w:rFonts w:ascii="Times New Roman" w:eastAsia="Times New Roman" w:hAnsi="Times New Roman" w:cs="Times New Roman"/>
          <w:color w:val="000000"/>
          <w:sz w:val="28"/>
          <w:szCs w:val="28"/>
          <w:shd w:val="clear" w:color="auto" w:fill="FFFFFF"/>
          <w:lang w:val="uk-UA" w:eastAsia="ru-RU"/>
        </w:rPr>
        <w:t xml:space="preserve">тарську оборону супроти аспірацій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 xml:space="preserve">котрих Володимир боявся. Коли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Володимира син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 xml:space="preserve">Юрій захопив Берестейщину, Мстислав зараз заповів йому, що буде „правити </w:t>
      </w:r>
      <w:r>
        <w:rPr>
          <w:rFonts w:ascii="Times New Roman" w:eastAsia="Times New Roman" w:hAnsi="Times New Roman" w:cs="Times New Roman"/>
          <w:color w:val="000000"/>
          <w:sz w:val="28"/>
          <w:szCs w:val="28"/>
          <w:shd w:val="clear" w:color="auto" w:fill="FFFFFF"/>
          <w:lang w:eastAsia="ru-RU"/>
        </w:rPr>
        <w:t xml:space="preserve">Татары“, </w:t>
      </w:r>
      <w:r>
        <w:rPr>
          <w:rFonts w:ascii="Times New Roman" w:eastAsia="Times New Roman" w:hAnsi="Times New Roman" w:cs="Times New Roman"/>
          <w:color w:val="000000"/>
          <w:sz w:val="28"/>
          <w:szCs w:val="28"/>
          <w:shd w:val="clear" w:color="auto" w:fill="FFFFFF"/>
          <w:lang w:val="uk-UA" w:eastAsia="ru-RU"/>
        </w:rPr>
        <w:t xml:space="preserve">і послав свого гінця </w:t>
      </w:r>
      <w:r>
        <w:rPr>
          <w:rFonts w:ascii="Times New Roman" w:eastAsia="Times New Roman" w:hAnsi="Times New Roman" w:cs="Times New Roman"/>
          <w:color w:val="000000"/>
          <w:sz w:val="28"/>
          <w:szCs w:val="28"/>
          <w:shd w:val="clear" w:color="auto" w:fill="FFFFFF"/>
          <w:lang w:eastAsia="ru-RU"/>
        </w:rPr>
        <w:t xml:space="preserve">„возводить Татаръ“, </w:t>
      </w:r>
      <w:r>
        <w:rPr>
          <w:rFonts w:ascii="Times New Roman" w:eastAsia="Times New Roman" w:hAnsi="Times New Roman" w:cs="Times New Roman"/>
          <w:color w:val="000000"/>
          <w:sz w:val="28"/>
          <w:szCs w:val="28"/>
          <w:shd w:val="clear" w:color="auto" w:fill="FFFFFF"/>
          <w:lang w:val="uk-UA" w:eastAsia="ru-RU"/>
        </w:rPr>
        <w:t>а за</w:t>
      </w:r>
      <w:r>
        <w:rPr>
          <w:rFonts w:ascii="Times New Roman" w:eastAsia="Times New Roman" w:hAnsi="Times New Roman" w:cs="Times New Roman"/>
          <w:color w:val="000000"/>
          <w:sz w:val="28"/>
          <w:szCs w:val="28"/>
          <w:shd w:val="clear" w:color="auto" w:fill="FFFFFF"/>
          <w:lang w:val="uk-UA" w:eastAsia="ru-RU"/>
        </w:rPr>
        <w:softHyphen/>
        <w:t xml:space="preserve">разом дав знати </w:t>
      </w:r>
      <w:r>
        <w:rPr>
          <w:rFonts w:ascii="Times New Roman" w:eastAsia="Times New Roman" w:hAnsi="Times New Roman" w:cs="Times New Roman"/>
          <w:color w:val="000000"/>
          <w:sz w:val="28"/>
          <w:szCs w:val="28"/>
          <w:shd w:val="clear" w:color="auto" w:fill="FFFFFF"/>
          <w:lang w:eastAsia="ru-RU"/>
        </w:rPr>
        <w:t xml:space="preserve">про </w:t>
      </w:r>
      <w:r>
        <w:rPr>
          <w:rFonts w:ascii="Times New Roman" w:eastAsia="Times New Roman" w:hAnsi="Times New Roman" w:cs="Times New Roman"/>
          <w:color w:val="000000"/>
          <w:sz w:val="28"/>
          <w:szCs w:val="28"/>
          <w:shd w:val="clear" w:color="auto" w:fill="FFFFFF"/>
          <w:lang w:val="uk-UA" w:eastAsia="ru-RU"/>
        </w:rPr>
        <w:t>це Юрі</w:t>
      </w:r>
      <w:r w:rsidR="0065311C">
        <w:rPr>
          <w:rFonts w:ascii="Times New Roman" w:eastAsia="Times New Roman" w:hAnsi="Times New Roman" w:cs="Times New Roman"/>
          <w:color w:val="000000"/>
          <w:sz w:val="28"/>
          <w:szCs w:val="28"/>
          <w:shd w:val="clear" w:color="auto" w:fill="FFFFFF"/>
          <w:lang w:val="uk-UA" w:eastAsia="ru-RU"/>
        </w:rPr>
        <w:t>ю і його батьку; перспектива та</w:t>
      </w:r>
      <w:r>
        <w:rPr>
          <w:rFonts w:ascii="Times New Roman" w:eastAsia="Times New Roman" w:hAnsi="Times New Roman" w:cs="Times New Roman"/>
          <w:color w:val="000000"/>
          <w:sz w:val="28"/>
          <w:szCs w:val="28"/>
          <w:shd w:val="clear" w:color="auto" w:fill="FFFFFF"/>
          <w:lang w:val="uk-UA" w:eastAsia="ru-RU"/>
        </w:rPr>
        <w:t>тар</w:t>
      </w:r>
      <w:r>
        <w:rPr>
          <w:rFonts w:ascii="Times New Roman" w:eastAsia="Times New Roman" w:hAnsi="Times New Roman" w:cs="Times New Roman"/>
          <w:color w:val="000000"/>
          <w:sz w:val="28"/>
          <w:szCs w:val="28"/>
          <w:shd w:val="clear" w:color="auto" w:fill="FFFFFF"/>
          <w:lang w:val="uk-UA" w:eastAsia="ru-RU"/>
        </w:rPr>
        <w:softHyphen/>
        <w:t xml:space="preserve">ського посередництва так вплинула на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що він зараз звелів синові полишити Берестейщину, інакше грозився зиректися його.</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ind w:firstLine="708"/>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Таким чином залежність Галицько-волинської землі від Орди була ще відносно легка: її ані порівняти не можна з становищем папр. поволзьких князівств, тяжко оподаткованих на Орду, обсаджених татарськими резиден-тами-баскаками, де князі при всяких перемінах в розкладі княжих столів му-сили добувати собі підтвердження від ханів, ставитися(?) в Орді, коли скар-жився хто на них, та брати участь у всяких далеких походах</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Не було цього в галицько-волинських зем</w:t>
      </w:r>
      <w:r>
        <w:rPr>
          <w:rFonts w:ascii="Times New Roman" w:eastAsia="Times New Roman" w:hAnsi="Times New Roman" w:cs="Times New Roman"/>
          <w:color w:val="000000"/>
          <w:sz w:val="28"/>
          <w:szCs w:val="28"/>
          <w:shd w:val="clear" w:color="auto" w:fill="FFFFFF"/>
          <w:lang w:eastAsia="ru-RU"/>
        </w:rPr>
        <w:t xml:space="preserve">лях, </w:t>
      </w:r>
      <w:r>
        <w:rPr>
          <w:rFonts w:ascii="Times New Roman" w:eastAsia="Times New Roman" w:hAnsi="Times New Roman" w:cs="Times New Roman"/>
          <w:color w:val="000000"/>
          <w:sz w:val="28"/>
          <w:szCs w:val="28"/>
          <w:shd w:val="clear" w:color="auto" w:fill="FFFFFF"/>
          <w:lang w:val="uk-UA" w:eastAsia="ru-RU"/>
        </w:rPr>
        <w:t xml:space="preserve">хоч тут і </w:t>
      </w:r>
      <w:r>
        <w:rPr>
          <w:rFonts w:ascii="Times New Roman" w:eastAsia="Times New Roman" w:hAnsi="Times New Roman" w:cs="Times New Roman"/>
          <w:color w:val="000000"/>
          <w:sz w:val="28"/>
          <w:szCs w:val="28"/>
          <w:shd w:val="clear" w:color="auto" w:fill="FFFFFF"/>
          <w:lang w:eastAsia="ru-RU"/>
        </w:rPr>
        <w:t xml:space="preserve">така, </w:t>
      </w:r>
      <w:r>
        <w:rPr>
          <w:rFonts w:ascii="Times New Roman" w:eastAsia="Times New Roman" w:hAnsi="Times New Roman" w:cs="Times New Roman"/>
          <w:color w:val="000000"/>
          <w:sz w:val="28"/>
          <w:szCs w:val="28"/>
          <w:shd w:val="clear" w:color="auto" w:fill="FFFFFF"/>
          <w:lang w:val="uk-UA" w:eastAsia="ru-RU"/>
        </w:rPr>
        <w:t xml:space="preserve">відносно легка залежність від татар викликала, очевидно — внаслідок більш розвиненого громадянського почуття, сильне роздратування, хто зна — чи не більше, ніж на півночі. Як я вище зазначив, літописець з притиском підкреслює “неволю” своїх князів, та не шкодує при кожній нагоді таких епітетів для ханів і Ногая, як „оканьний, безаконьний” і т.п.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Таке огірчення не повинне нас дивувати, бо внаслідок дикості і взагалі руїнних татарських інстинктів всяка ближча стичність з ними дуже дорого коштувала кожній культурнішій землі. Волинський літописець оповідає, що під час походу на Польщу 1286 р. татари</w:t>
      </w:r>
      <w:r w:rsidR="0065311C">
        <w:rPr>
          <w:rFonts w:ascii="Times New Roman" w:eastAsia="Times New Roman" w:hAnsi="Times New Roman" w:cs="Times New Roman"/>
          <w:color w:val="000000"/>
          <w:sz w:val="28"/>
          <w:szCs w:val="28"/>
          <w:shd w:val="clear" w:color="auto" w:fill="FFFFFF"/>
          <w:lang w:val="uk-UA" w:eastAsia="ru-RU"/>
        </w:rPr>
        <w:t xml:space="preserve"> страшно винищили Волинь і Гали</w:t>
      </w:r>
      <w:r>
        <w:rPr>
          <w:rFonts w:ascii="Times New Roman" w:eastAsia="Times New Roman" w:hAnsi="Times New Roman" w:cs="Times New Roman"/>
          <w:color w:val="000000"/>
          <w:sz w:val="28"/>
          <w:szCs w:val="28"/>
          <w:shd w:val="clear" w:color="auto" w:fill="FFFFFF"/>
          <w:lang w:val="uk-UA" w:eastAsia="ru-RU"/>
        </w:rPr>
        <w:t xml:space="preserve">чину: ідучи повз Володимир, вони “насильє велико творяху в городЪ </w:t>
      </w:r>
      <w:r>
        <w:rPr>
          <w:rFonts w:ascii="Times New Roman" w:eastAsia="Times New Roman" w:hAnsi="Times New Roman" w:cs="Times New Roman"/>
          <w:color w:val="000000"/>
          <w:sz w:val="28"/>
          <w:szCs w:val="28"/>
          <w:shd w:val="clear" w:color="auto" w:fill="FFFFFF"/>
          <w:lang w:eastAsia="ru-RU"/>
        </w:rPr>
        <w:t xml:space="preserve">и </w:t>
      </w:r>
      <w:r w:rsidR="0065311C">
        <w:rPr>
          <w:rFonts w:ascii="Times New Roman" w:eastAsia="Times New Roman" w:hAnsi="Times New Roman" w:cs="Times New Roman"/>
          <w:color w:val="000000"/>
          <w:sz w:val="28"/>
          <w:szCs w:val="28"/>
          <w:shd w:val="clear" w:color="auto" w:fill="FFFFFF"/>
          <w:lang w:val="uk-UA" w:eastAsia="ru-RU"/>
        </w:rPr>
        <w:t>по</w:t>
      </w:r>
      <w:r>
        <w:rPr>
          <w:rFonts w:ascii="Times New Roman" w:eastAsia="Times New Roman" w:hAnsi="Times New Roman" w:cs="Times New Roman"/>
          <w:color w:val="000000"/>
          <w:sz w:val="28"/>
          <w:szCs w:val="28"/>
          <w:shd w:val="clear" w:color="auto" w:fill="FFFFFF"/>
          <w:lang w:val="uk-UA" w:eastAsia="ru-RU"/>
        </w:rPr>
        <w:t xml:space="preserve">грабиша товара бесчисленноє множество и коний”; Володимирці вже чекали, що татари пограбують все місто, і літописець славить ласку Божу, що татари “не взяша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Але й проминувши його, татари лишили під Володимиром частину своїх людей году-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В сучасній літературі залежність Галицько-волинських земель від татар занадто перебільшується. Так напр. Леонтович (Очерки исторіи рус. литов. права І с. 215) думає, що від часів Льва відносини татар до галицько-волинських князів зрівнялися в загальною нормою залежності від Орди, в якій тоді були князі великоросійських земель. Линниченко (Замечанія на статью Ржеж</w:t>
      </w:r>
      <w:r>
        <w:rPr>
          <w:rFonts w:ascii="Times New Roman" w:eastAsia="Times New Roman" w:hAnsi="Times New Roman" w:cs="Times New Roman"/>
          <w:color w:val="000000"/>
          <w:sz w:val="24"/>
          <w:szCs w:val="24"/>
          <w:shd w:val="clear" w:color="auto" w:fill="FFFFFF"/>
          <w:lang w:eastAsia="ru-RU"/>
        </w:rPr>
        <w:t xml:space="preserve">абка </w:t>
      </w:r>
      <w:r>
        <w:rPr>
          <w:rFonts w:ascii="Times New Roman" w:eastAsia="Times New Roman" w:hAnsi="Times New Roman" w:cs="Times New Roman"/>
          <w:color w:val="000000"/>
          <w:sz w:val="24"/>
          <w:szCs w:val="24"/>
          <w:shd w:val="clear" w:color="auto" w:fill="FFFFFF"/>
          <w:lang w:val="uk-UA" w:eastAsia="ru-RU"/>
        </w:rPr>
        <w:t xml:space="preserve">с. 95), виступаючи </w:t>
      </w:r>
      <w:r>
        <w:rPr>
          <w:rFonts w:ascii="Times New Roman" w:eastAsia="Times New Roman" w:hAnsi="Times New Roman" w:cs="Times New Roman"/>
          <w:color w:val="000000"/>
          <w:sz w:val="24"/>
          <w:szCs w:val="24"/>
          <w:shd w:val="clear" w:color="auto" w:fill="FFFFFF"/>
          <w:lang w:eastAsia="ru-RU"/>
        </w:rPr>
        <w:t xml:space="preserve">проти </w:t>
      </w:r>
      <w:r>
        <w:rPr>
          <w:rFonts w:ascii="Times New Roman" w:eastAsia="Times New Roman" w:hAnsi="Times New Roman" w:cs="Times New Roman"/>
          <w:color w:val="000000"/>
          <w:sz w:val="24"/>
          <w:szCs w:val="24"/>
          <w:shd w:val="clear" w:color="auto" w:fill="FFFFFF"/>
          <w:lang w:val="uk-UA" w:eastAsia="ru-RU"/>
        </w:rPr>
        <w:t>поглядів Ржежабка, приймав також у залежність Галицько-волинської держави від Орди — напр. що князі затверджувалися ханом. Полемізуючи ж з моїми поглядами, висловленими у першому виданні цієї книги, він іде ще далі в тому напрямі і стає майже на тій позиції, що й Леонтович (про це його реферат в одеському істор. товаристві і Дополненія къ замечаніямъ, с. 109-112). Але при цьому йому приходиться пускатися на різні способи; він каже, що з правової позиції відносини до Орди були ті ж самі в Галицько-волинській державі, що і землях великоросійських, тільки фактична залежність була слабша (наче б тут протиставлявся дипломатичний акт його реалізації на практиці, а не говорилося взагалі про фактичні відносини); іґноруючи різницю у формах воєнної помочі у нас у землях північних, толкує він цю відміну тим, що наші землі залежали «від південних татар“ (</w:t>
      </w:r>
      <w:r>
        <w:rPr>
          <w:rFonts w:ascii="Times New Roman" w:eastAsia="Times New Roman" w:hAnsi="Times New Roman" w:cs="Times New Roman"/>
          <w:color w:val="000000"/>
          <w:sz w:val="24"/>
          <w:szCs w:val="24"/>
          <w:shd w:val="clear" w:color="auto" w:fill="FFFFFF"/>
          <w:lang w:val="en-US" w:eastAsia="ru-RU"/>
        </w:rPr>
        <w:t>sic</w:t>
      </w:r>
      <w:r>
        <w:rPr>
          <w:rFonts w:ascii="Times New Roman" w:eastAsia="Times New Roman" w:hAnsi="Times New Roman" w:cs="Times New Roman"/>
          <w:color w:val="000000"/>
          <w:sz w:val="24"/>
          <w:szCs w:val="24"/>
          <w:shd w:val="clear" w:color="auto" w:fill="FFFFFF"/>
          <w:lang w:val="uk-UA" w:eastAsia="ru-RU"/>
        </w:rPr>
        <w:t>) і т.п.</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вати коней, і ті “учиниша пусту землю Володимерскую”: били людей, кого запопали, відбирали коней, так що люди не відважувалися виходити з міста.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Те ж сталося в Галичині, коли Телебуга, вертаючись, стояв два тижні під Львовом: „стояли на Львовій землі, кормлячися, не воюючи (не граблячи), але не давали і з </w:t>
      </w:r>
      <w:r>
        <w:rPr>
          <w:rFonts w:ascii="Times New Roman" w:eastAsia="Times New Roman" w:hAnsi="Times New Roman" w:cs="Times New Roman"/>
          <w:color w:val="000000"/>
          <w:sz w:val="28"/>
          <w:szCs w:val="28"/>
          <w:shd w:val="clear" w:color="auto" w:fill="FFFFFF"/>
          <w:lang w:eastAsia="ru-RU"/>
        </w:rPr>
        <w:t>го</w:t>
      </w:r>
      <w:r>
        <w:rPr>
          <w:rFonts w:ascii="Times New Roman" w:eastAsia="Times New Roman" w:hAnsi="Times New Roman" w:cs="Times New Roman"/>
          <w:color w:val="000000"/>
          <w:sz w:val="28"/>
          <w:szCs w:val="28"/>
          <w:shd w:val="clear" w:color="auto" w:fill="FFFFFF"/>
          <w:lang w:eastAsia="ru-RU"/>
        </w:rPr>
        <w:softHyphen/>
        <w:t xml:space="preserve">рода </w:t>
      </w:r>
      <w:r>
        <w:rPr>
          <w:rFonts w:ascii="Times New Roman" w:eastAsia="Times New Roman" w:hAnsi="Times New Roman" w:cs="Times New Roman"/>
          <w:color w:val="000000"/>
          <w:sz w:val="28"/>
          <w:szCs w:val="28"/>
          <w:shd w:val="clear" w:color="auto" w:fill="FFFFFF"/>
          <w:lang w:val="uk-UA" w:eastAsia="ru-RU"/>
        </w:rPr>
        <w:t xml:space="preserve">вийти за житє (по збіжжя і фураж): хто виїхав з міста, тих вбивали або брали в неволю, а інших пускали обдерши наголо, і ті гинули від </w:t>
      </w:r>
      <w:r>
        <w:rPr>
          <w:rFonts w:ascii="Times New Roman" w:eastAsia="Times New Roman" w:hAnsi="Times New Roman" w:cs="Times New Roman"/>
          <w:color w:val="000000"/>
          <w:sz w:val="28"/>
          <w:szCs w:val="28"/>
          <w:shd w:val="clear" w:color="auto" w:fill="FFFFFF"/>
          <w:lang w:eastAsia="ru-RU"/>
        </w:rPr>
        <w:t>мороз</w:t>
      </w:r>
      <w:r>
        <w:rPr>
          <w:rFonts w:ascii="Times New Roman" w:eastAsia="Times New Roman" w:hAnsi="Times New Roman" w:cs="Times New Roman"/>
          <w:color w:val="000000"/>
          <w:sz w:val="28"/>
          <w:szCs w:val="28"/>
          <w:shd w:val="clear" w:color="auto" w:fill="FFFFFF"/>
          <w:lang w:val="uk-UA" w:eastAsia="ru-RU"/>
        </w:rPr>
        <w:t>у</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бо була зима дуже люта, і так спустошили всю околицю“. Літописець додає, що як Лев порахував потім, скільки в його землі загинуло людей від татар від цієї напасті, виявилося їх на півтринадцять(12,5) тисяч!</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В </w:t>
      </w:r>
      <w:r>
        <w:rPr>
          <w:rFonts w:ascii="Times New Roman" w:eastAsia="Times New Roman" w:hAnsi="Times New Roman" w:cs="Times New Roman"/>
          <w:color w:val="000000"/>
          <w:sz w:val="28"/>
          <w:szCs w:val="28"/>
          <w:shd w:val="clear" w:color="auto" w:fill="FFFFFF"/>
          <w:lang w:eastAsia="ru-RU"/>
        </w:rPr>
        <w:t xml:space="preserve">менших </w:t>
      </w:r>
      <w:r>
        <w:rPr>
          <w:rFonts w:ascii="Times New Roman" w:eastAsia="Times New Roman" w:hAnsi="Times New Roman" w:cs="Times New Roman"/>
          <w:color w:val="000000"/>
          <w:sz w:val="28"/>
          <w:szCs w:val="28"/>
          <w:shd w:val="clear" w:color="auto" w:fill="FFFFFF"/>
          <w:lang w:val="uk-UA" w:eastAsia="ru-RU"/>
        </w:rPr>
        <w:t>розмірах такі спустошення, певно, повторювалися при кож-ному переході татар через Русь. Самі князі не відчували себе безпечними, і оповідаючи про зустрічі, уряджені князями ханові під час походу 1286 р., лі-тописець каже, що „князи надЪяхуть ся ся избитья собЪ и городомъ взятьа“. Розуміється, таке стано</w:t>
      </w:r>
      <w:r>
        <w:rPr>
          <w:rFonts w:ascii="Times New Roman" w:eastAsia="Times New Roman" w:hAnsi="Times New Roman" w:cs="Times New Roman"/>
          <w:color w:val="000000"/>
          <w:sz w:val="28"/>
          <w:szCs w:val="28"/>
          <w:shd w:val="clear" w:color="auto" w:fill="FFFFFF"/>
          <w:lang w:val="uk-UA" w:eastAsia="ru-RU"/>
        </w:rPr>
        <w:softHyphen/>
        <w:t>вище зовсім не було миле. Стільки про відносини до татар.</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Найбільш визначну роль з-поміж галицько-волинських князів, як видно вже з оповіджених фактів, від смерті Данила грав Лев, хоч, очевидно, не одне про нього упущено в оповіданні волин</w:t>
      </w:r>
      <w:r>
        <w:rPr>
          <w:rFonts w:ascii="Times New Roman" w:eastAsia="Times New Roman" w:hAnsi="Times New Roman" w:cs="Times New Roman"/>
          <w:color w:val="000000"/>
          <w:sz w:val="28"/>
          <w:szCs w:val="28"/>
          <w:shd w:val="clear" w:color="auto" w:fill="FFFFFF"/>
          <w:lang w:val="uk-UA" w:eastAsia="ru-RU"/>
        </w:rPr>
        <w:softHyphen/>
        <w:t>ського літописця, і не одне, мабуть, представлено неприхильно і упереджено. Був це князь здібний, дуже енергій-ний, властолюбний, і неповздержний у своєму запалі і змаганнях. Характери-стика його при закінченні Галицько-волинського літопису, писана, очевидно, рукою іншою, вже прихильною до нього, досить відпові</w:t>
      </w:r>
      <w:r>
        <w:rPr>
          <w:rFonts w:ascii="Times New Roman" w:eastAsia="Times New Roman" w:hAnsi="Times New Roman" w:cs="Times New Roman"/>
          <w:color w:val="000000"/>
          <w:sz w:val="28"/>
          <w:szCs w:val="28"/>
          <w:shd w:val="clear" w:color="auto" w:fill="FFFFFF"/>
          <w:lang w:val="uk-UA" w:eastAsia="ru-RU"/>
        </w:rPr>
        <w:softHyphen/>
        <w:t>дає фактам: „був Лев князь мудрий, хоробрий, і кріпкий на війні: немалу відвагу показав він в чис-ленних війнах“.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Натомість Володимир Василькович, як і його батько, або ще й більше, займав у політиці переважно пасивну роль. Це залежало почасти від його особистих уподобань, почасти від того, шо він тяжко хорував, уже від 1276 р., і завчасу ладився до смерті - судячи з оповідання, у нього був рак нижньої щоки (щелепа). Як опо</w:t>
      </w:r>
      <w:r>
        <w:rPr>
          <w:rFonts w:ascii="Times New Roman" w:eastAsia="Times New Roman" w:hAnsi="Times New Roman" w:cs="Times New Roman"/>
          <w:color w:val="000000"/>
          <w:sz w:val="28"/>
          <w:szCs w:val="28"/>
          <w:shd w:val="clear" w:color="auto" w:fill="FFFFFF"/>
          <w:lang w:val="uk-UA" w:eastAsia="ru-RU"/>
        </w:rPr>
        <w:softHyphen/>
        <w:t>відає волинський літописець, він милувався в книжності, в штуці, з великим замилуванням будуючи церкви і інші будови та опо</w:t>
      </w:r>
      <w:r>
        <w:rPr>
          <w:rFonts w:ascii="Times New Roman" w:eastAsia="Times New Roman" w:hAnsi="Times New Roman" w:cs="Times New Roman"/>
          <w:color w:val="000000"/>
          <w:sz w:val="28"/>
          <w:szCs w:val="28"/>
          <w:shd w:val="clear" w:color="auto" w:fill="FFFFFF"/>
          <w:lang w:val="uk-UA" w:eastAsia="ru-RU"/>
        </w:rPr>
        <w:softHyphen/>
        <w:t>ряджуючи для них ікони, книги і різні багаті, артистично зроблені окраси. Літописець дає довгий, на кілька сторінок, реєстр побудованого, спорядженого, подарованого ним (цей реєстр служить дуже важливим джерелом для історії нашої культури, і значні ви-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тяги з нього я вже подав, і ще вернуся в останній главі). Між іншим тут згадуються і церковні книги, списані самим князем. Для особистих чеснот його літописець не знаходить слів, і навіть відкинувши дещо на рахунок особливої прихильності його до свого геро</w:t>
      </w:r>
      <w:r w:rsidR="0065311C">
        <w:rPr>
          <w:rFonts w:ascii="Times New Roman" w:eastAsia="Times New Roman" w:hAnsi="Times New Roman" w:cs="Times New Roman"/>
          <w:color w:val="000000"/>
          <w:sz w:val="28"/>
          <w:szCs w:val="28"/>
          <w:shd w:val="clear" w:color="auto" w:fill="FFFFFF"/>
          <w:lang w:val="uk-UA" w:eastAsia="ru-RU"/>
        </w:rPr>
        <w:t>я, таки треба признати у Володи</w:t>
      </w:r>
      <w:r>
        <w:rPr>
          <w:rFonts w:ascii="Times New Roman" w:eastAsia="Times New Roman" w:hAnsi="Times New Roman" w:cs="Times New Roman"/>
          <w:color w:val="000000"/>
          <w:sz w:val="28"/>
          <w:szCs w:val="28"/>
          <w:shd w:val="clear" w:color="auto" w:fill="FFFFFF"/>
          <w:lang w:val="uk-UA" w:eastAsia="ru-RU"/>
        </w:rPr>
        <w:t>мирі визначну своєю культурністю і гарним характером фігуру. „Він вмів ясно (зрозуміло) говорити про книжні речі, бо був філософ великий”, - або як в іншому місці сказано: „був книжник вели</w:t>
      </w:r>
      <w:r w:rsidR="0065311C">
        <w:rPr>
          <w:rFonts w:ascii="Times New Roman" w:eastAsia="Times New Roman" w:hAnsi="Times New Roman" w:cs="Times New Roman"/>
          <w:color w:val="000000"/>
          <w:sz w:val="28"/>
          <w:szCs w:val="28"/>
          <w:shd w:val="clear" w:color="auto" w:fill="FFFFFF"/>
          <w:lang w:val="uk-UA" w:eastAsia="ru-RU"/>
        </w:rPr>
        <w:t>кий і філософ, якого не було пе</w:t>
      </w:r>
      <w:r>
        <w:rPr>
          <w:rFonts w:ascii="Times New Roman" w:eastAsia="Times New Roman" w:hAnsi="Times New Roman" w:cs="Times New Roman"/>
          <w:color w:val="000000"/>
          <w:sz w:val="28"/>
          <w:szCs w:val="28"/>
          <w:shd w:val="clear" w:color="auto" w:fill="FFFFFF"/>
          <w:lang w:val="uk-UA" w:eastAsia="ru-RU"/>
        </w:rPr>
        <w:t xml:space="preserve">ред ним у всій землі, ані після нього не буде“, “він розумів що було і що яке значить (разумЪа древняя и задняя)”; “був </w:t>
      </w:r>
      <w:r w:rsidR="0065311C">
        <w:rPr>
          <w:rFonts w:ascii="Times New Roman" w:eastAsia="Times New Roman" w:hAnsi="Times New Roman" w:cs="Times New Roman"/>
          <w:color w:val="000000"/>
          <w:sz w:val="28"/>
          <w:szCs w:val="28"/>
          <w:shd w:val="clear" w:color="auto" w:fill="FFFFFF"/>
          <w:lang w:val="uk-UA" w:eastAsia="ru-RU"/>
        </w:rPr>
        <w:t>він також зручний ловець, хороб</w:t>
      </w:r>
      <w:r>
        <w:rPr>
          <w:rFonts w:ascii="Times New Roman" w:eastAsia="Times New Roman" w:hAnsi="Times New Roman" w:cs="Times New Roman"/>
          <w:color w:val="000000"/>
          <w:sz w:val="28"/>
          <w:szCs w:val="28"/>
          <w:shd w:val="clear" w:color="auto" w:fill="FFFFFF"/>
          <w:lang w:val="uk-UA" w:eastAsia="ru-RU"/>
        </w:rPr>
        <w:t>рий, тихий, смирний, незлобний, правдивий</w:t>
      </w:r>
      <w:r w:rsidR="0065311C">
        <w:rPr>
          <w:rFonts w:ascii="Times New Roman" w:eastAsia="Times New Roman" w:hAnsi="Times New Roman" w:cs="Times New Roman"/>
          <w:color w:val="000000"/>
          <w:sz w:val="28"/>
          <w:szCs w:val="28"/>
          <w:shd w:val="clear" w:color="auto" w:fill="FFFFFF"/>
          <w:lang w:val="uk-UA" w:eastAsia="ru-RU"/>
        </w:rPr>
        <w:t>, не хапчивий, не брехливий, не</w:t>
      </w:r>
      <w:r>
        <w:rPr>
          <w:rFonts w:ascii="Times New Roman" w:eastAsia="Times New Roman" w:hAnsi="Times New Roman" w:cs="Times New Roman"/>
          <w:color w:val="000000"/>
          <w:sz w:val="28"/>
          <w:szCs w:val="28"/>
          <w:shd w:val="clear" w:color="auto" w:fill="FFFFFF"/>
          <w:lang w:val="uk-UA" w:eastAsia="ru-RU"/>
        </w:rPr>
        <w:t>навидів злодійство, пити не пив з молодих літ,</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любов мав до всіх,а особливо до своєї братії, і присяги (хрестного цілування) пильнував з усякою щирою правдою”; “мужність і розум жили</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в ньому,</w:t>
      </w:r>
      <w:r w:rsidR="0065311C">
        <w:rPr>
          <w:rFonts w:ascii="Times New Roman" w:eastAsia="Times New Roman" w:hAnsi="Times New Roman" w:cs="Times New Roman"/>
          <w:color w:val="000000"/>
          <w:sz w:val="28"/>
          <w:szCs w:val="28"/>
          <w:shd w:val="clear" w:color="auto" w:fill="FFFFFF"/>
          <w:lang w:val="uk-UA" w:eastAsia="ru-RU"/>
        </w:rPr>
        <w:t xml:space="preserve"> правда й істина водили ним, ін</w:t>
      </w:r>
      <w:r>
        <w:rPr>
          <w:rFonts w:ascii="Times New Roman" w:eastAsia="Times New Roman" w:hAnsi="Times New Roman" w:cs="Times New Roman"/>
          <w:color w:val="000000"/>
          <w:sz w:val="28"/>
          <w:szCs w:val="28"/>
          <w:shd w:val="clear" w:color="auto" w:fill="FFFFFF"/>
          <w:lang w:val="uk-UA" w:eastAsia="ru-RU"/>
        </w:rPr>
        <w:t>ших чеснот багато в нім було”. Широко хвал</w:t>
      </w:r>
      <w:r w:rsidR="0065311C">
        <w:rPr>
          <w:rFonts w:ascii="Times New Roman" w:eastAsia="Times New Roman" w:hAnsi="Times New Roman" w:cs="Times New Roman"/>
          <w:color w:val="000000"/>
          <w:sz w:val="28"/>
          <w:szCs w:val="28"/>
          <w:shd w:val="clear" w:color="auto" w:fill="FFFFFF"/>
          <w:lang w:val="uk-UA" w:eastAsia="ru-RU"/>
        </w:rPr>
        <w:t>ить літописець, в дусі свого ча</w:t>
      </w:r>
      <w:r>
        <w:rPr>
          <w:rFonts w:ascii="Times New Roman" w:eastAsia="Times New Roman" w:hAnsi="Times New Roman" w:cs="Times New Roman"/>
          <w:color w:val="000000"/>
          <w:sz w:val="28"/>
          <w:szCs w:val="28"/>
          <w:shd w:val="clear" w:color="auto" w:fill="FFFFFF"/>
          <w:lang w:val="uk-UA" w:eastAsia="ru-RU"/>
        </w:rPr>
        <w:t>су, ласку і прихильність Володимира до монашого стану, його милосердя і побожність, і при цьому дає цікавий портрет його: він був “високий на зріст, широкий в</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плечах, гарний з лиця, волосся мав світле, кучеряве, а бороду стриг; руки й ноги мав гарні, але говорив грубо, і нижню губу</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мав грубу“. Мав тішитися надзвичайною популярністю у своїй землі: на його похоронах “плакалися володимирці, - чоловіки, жінки і діти“, бояри і прості люди, свої 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чужі: “німці і сурожці, і новгородці, і жиди - плакалися так, як по упадку Єрусалима, як їх вели у вавілонську неволю”.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Володимир не мав дітей. Передчуваючи близький кінець, він заповів завчасу, в присутності Льва і ханів Телебуги і Алгуя, що після своєї смерті передає свою волость Мстиславу. Очевидно, це було</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неохоти, яка, видно, від довшого часу була між Володимиром Львом. Сам Володимир пояснював, що „за гордість брата свого (Льва)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синовця свого (Юрія) не дав їм нічого з своєї спадщини”. Після того і писаним за</w:t>
      </w:r>
      <w:r w:rsidR="0065311C">
        <w:rPr>
          <w:rFonts w:ascii="Times New Roman" w:eastAsia="Times New Roman" w:hAnsi="Times New Roman" w:cs="Times New Roman"/>
          <w:color w:val="000000"/>
          <w:sz w:val="28"/>
          <w:szCs w:val="28"/>
          <w:shd w:val="clear" w:color="auto" w:fill="FFFFFF"/>
          <w:lang w:val="uk-UA" w:eastAsia="ru-RU"/>
        </w:rPr>
        <w:t>повітом Володимир пере</w:t>
      </w:r>
      <w:r w:rsidR="0065311C">
        <w:rPr>
          <w:rFonts w:ascii="Times New Roman" w:eastAsia="Times New Roman" w:hAnsi="Times New Roman" w:cs="Times New Roman"/>
          <w:color w:val="000000"/>
          <w:sz w:val="28"/>
          <w:szCs w:val="28"/>
          <w:shd w:val="clear" w:color="auto" w:fill="FFFFFF"/>
          <w:lang w:val="uk-UA" w:eastAsia="ru-RU"/>
        </w:rPr>
        <w:softHyphen/>
        <w:t>тяв Мсти</w:t>
      </w:r>
      <w:r>
        <w:rPr>
          <w:rFonts w:ascii="Times New Roman" w:eastAsia="Times New Roman" w:hAnsi="Times New Roman" w:cs="Times New Roman"/>
          <w:color w:val="000000"/>
          <w:sz w:val="28"/>
          <w:szCs w:val="28"/>
          <w:shd w:val="clear" w:color="auto" w:fill="FFFFFF"/>
          <w:lang w:val="uk-UA" w:eastAsia="ru-RU"/>
        </w:rPr>
        <w:t xml:space="preserve">славу „землю свою всю </w:t>
      </w:r>
      <w:r>
        <w:rPr>
          <w:rFonts w:ascii="Times New Roman" w:eastAsia="Times New Roman" w:hAnsi="Times New Roman" w:cs="Times New Roman"/>
          <w:color w:val="000000"/>
          <w:sz w:val="28"/>
          <w:szCs w:val="28"/>
          <w:shd w:val="clear" w:color="auto" w:fill="FFFFFF"/>
          <w:lang w:eastAsia="ru-RU"/>
        </w:rPr>
        <w:t xml:space="preserve">и городы и стольный свой городъ </w:t>
      </w:r>
      <w:r>
        <w:rPr>
          <w:rFonts w:ascii="Times New Roman" w:eastAsia="Times New Roman" w:hAnsi="Times New Roman" w:cs="Times New Roman"/>
          <w:color w:val="000000"/>
          <w:sz w:val="28"/>
          <w:szCs w:val="28"/>
          <w:shd w:val="clear" w:color="auto" w:fill="FFFFFF"/>
          <w:lang w:val="uk-UA" w:eastAsia="ru-RU"/>
        </w:rPr>
        <w:t>Володимеръ</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а своїй жінці знов осібним теетаментом призначив город Кобринь і деякі села. (Ці Володимирові заповіти, втяг-</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нені в літопис, залишилися найдавнішими документами того </w:t>
      </w:r>
      <w:r>
        <w:rPr>
          <w:rFonts w:ascii="Times New Roman" w:eastAsia="Times New Roman" w:hAnsi="Times New Roman" w:cs="Times New Roman"/>
          <w:color w:val="000000"/>
          <w:sz w:val="28"/>
          <w:szCs w:val="28"/>
          <w:shd w:val="clear" w:color="auto" w:fill="FFFFFF"/>
          <w:lang w:eastAsia="ru-RU"/>
        </w:rPr>
        <w:t>род</w:t>
      </w:r>
      <w:r>
        <w:rPr>
          <w:rFonts w:ascii="Times New Roman" w:eastAsia="Times New Roman" w:hAnsi="Times New Roman" w:cs="Times New Roman"/>
          <w:color w:val="000000"/>
          <w:sz w:val="28"/>
          <w:szCs w:val="28"/>
          <w:shd w:val="clear" w:color="auto" w:fill="FFFFFF"/>
          <w:lang w:val="uk-UA" w:eastAsia="ru-RU"/>
        </w:rPr>
        <w:t>у з українсь-ких земель).</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Лев і Юрій, розуміється</w:t>
      </w:r>
      <w:r>
        <w:rPr>
          <w:rFonts w:ascii="Times New Roman" w:eastAsia="Times New Roman" w:hAnsi="Times New Roman" w:cs="Times New Roman"/>
          <w:i/>
          <w:iCs/>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нічого не могли сказати проти такої волі Воло-димира. Коли Володимир повідомив їх про свою волю, Лев удав повну інди-ференцію: „от і добре, що дав (Мстиславу)! певно не буду того відбирати від нього по твоїм животі! всі ми ходимо під Бого</w:t>
      </w:r>
      <w:r w:rsidR="0065311C">
        <w:rPr>
          <w:rFonts w:ascii="Times New Roman" w:eastAsia="Times New Roman" w:hAnsi="Times New Roman" w:cs="Times New Roman"/>
          <w:color w:val="000000"/>
          <w:sz w:val="28"/>
          <w:szCs w:val="28"/>
          <w:shd w:val="clear" w:color="auto" w:fill="FFFFFF"/>
          <w:lang w:val="uk-UA" w:eastAsia="ru-RU"/>
        </w:rPr>
        <w:t>м, а мені дай Боже і з своїм да</w:t>
      </w:r>
      <w:r>
        <w:rPr>
          <w:rFonts w:ascii="Times New Roman" w:eastAsia="Times New Roman" w:hAnsi="Times New Roman" w:cs="Times New Roman"/>
          <w:color w:val="000000"/>
          <w:sz w:val="28"/>
          <w:szCs w:val="28"/>
          <w:shd w:val="clear" w:color="auto" w:fill="FFFFFF"/>
          <w:lang w:val="uk-UA" w:eastAsia="ru-RU"/>
        </w:rPr>
        <w:t>ти раду в теперішніх часах!“ Але в дійсності розпорядження Володимира за-чепило їх дуже прикро, і вони не могли йог</w:t>
      </w:r>
      <w:r w:rsidR="0065311C">
        <w:rPr>
          <w:rFonts w:ascii="Times New Roman" w:eastAsia="Times New Roman" w:hAnsi="Times New Roman" w:cs="Times New Roman"/>
          <w:color w:val="000000"/>
          <w:sz w:val="28"/>
          <w:szCs w:val="28"/>
          <w:shd w:val="clear" w:color="auto" w:fill="FFFFFF"/>
          <w:lang w:val="uk-UA" w:eastAsia="ru-RU"/>
        </w:rPr>
        <w:t>о переболіти. Юрій незадовго пе</w:t>
      </w:r>
      <w:r>
        <w:rPr>
          <w:rFonts w:ascii="Times New Roman" w:eastAsia="Times New Roman" w:hAnsi="Times New Roman" w:cs="Times New Roman"/>
          <w:color w:val="000000"/>
          <w:sz w:val="28"/>
          <w:szCs w:val="28"/>
          <w:shd w:val="clear" w:color="auto" w:fill="FFFFFF"/>
          <w:lang w:val="uk-UA" w:eastAsia="ru-RU"/>
        </w:rPr>
        <w:t>ред смертю прислав до Володимира свого посла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при</w:t>
      </w:r>
      <w:r>
        <w:rPr>
          <w:rFonts w:ascii="Times New Roman" w:eastAsia="Times New Roman" w:hAnsi="Times New Roman" w:cs="Times New Roman"/>
          <w:color w:val="000000"/>
          <w:sz w:val="28"/>
          <w:szCs w:val="28"/>
          <w:shd w:val="clear" w:color="auto" w:fill="FFFFFF"/>
          <w:lang w:val="uk-UA" w:eastAsia="ru-RU"/>
        </w:rPr>
        <w:softHyphen/>
        <w:t>гадуючи „свою службу“ і просячи собі Берестейщину. Для біль</w:t>
      </w:r>
      <w:r>
        <w:rPr>
          <w:rFonts w:ascii="Times New Roman" w:eastAsia="Times New Roman" w:hAnsi="Times New Roman" w:cs="Times New Roman"/>
          <w:color w:val="000000"/>
          <w:sz w:val="28"/>
          <w:szCs w:val="28"/>
          <w:shd w:val="clear" w:color="auto" w:fill="FFFFFF"/>
          <w:lang w:val="uk-UA" w:eastAsia="ru-RU"/>
        </w:rPr>
        <w:softHyphen/>
        <w:t xml:space="preserve">шого враження він казав, що батько Лев відбирає у нього </w:t>
      </w:r>
      <w:r>
        <w:rPr>
          <w:rFonts w:ascii="Times New Roman" w:eastAsia="Times New Roman" w:hAnsi="Times New Roman" w:cs="Times New Roman"/>
          <w:color w:val="000000"/>
          <w:sz w:val="28"/>
          <w:szCs w:val="28"/>
          <w:shd w:val="clear" w:color="auto" w:fill="FFFFFF"/>
          <w:lang w:eastAsia="ru-RU"/>
        </w:rPr>
        <w:t>воло</w:t>
      </w:r>
      <w:r>
        <w:rPr>
          <w:rFonts w:ascii="Times New Roman" w:eastAsia="Times New Roman" w:hAnsi="Times New Roman" w:cs="Times New Roman"/>
          <w:color w:val="000000"/>
          <w:sz w:val="28"/>
          <w:szCs w:val="28"/>
          <w:shd w:val="clear" w:color="auto" w:fill="FFFFFF"/>
          <w:lang w:eastAsia="ru-RU"/>
        </w:rPr>
        <w:softHyphen/>
        <w:t>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але Володимир тому не повірив, і не дав, поси-лаючись на те, що він „не двою речью“, не може відкликати свого розпоряд-ження супроти Мстислава, але зараз же виявив своє властиво завзяття, по-славши заразом попередити Мстислава, аби й він від себе не давав нічого Юрію: „послав свого слугу доброго і вірного, на </w:t>
      </w:r>
      <w:r>
        <w:rPr>
          <w:rFonts w:ascii="Times New Roman" w:eastAsia="Times New Roman" w:hAnsi="Times New Roman" w:cs="Times New Roman"/>
          <w:color w:val="000000"/>
          <w:sz w:val="28"/>
          <w:szCs w:val="28"/>
          <w:shd w:val="clear" w:color="auto" w:fill="FFFFFF"/>
          <w:lang w:eastAsia="ru-RU"/>
        </w:rPr>
        <w:t>ім'я</w:t>
      </w:r>
      <w:r>
        <w:rPr>
          <w:rFonts w:ascii="Times New Roman" w:eastAsia="Times New Roman" w:hAnsi="Times New Roman" w:cs="Times New Roman"/>
          <w:color w:val="000000"/>
          <w:sz w:val="28"/>
          <w:szCs w:val="28"/>
          <w:shd w:val="clear" w:color="auto" w:fill="FFFFFF"/>
          <w:lang w:val="uk-UA" w:eastAsia="ru-RU"/>
        </w:rPr>
        <w:t xml:space="preserve"> Ратшу, до брата свого Мстислава, і так сказав: перекажи мо</w:t>
      </w:r>
      <w:r>
        <w:rPr>
          <w:rFonts w:ascii="Times New Roman" w:eastAsia="Times New Roman" w:hAnsi="Times New Roman" w:cs="Times New Roman"/>
          <w:color w:val="000000"/>
          <w:sz w:val="28"/>
          <w:szCs w:val="28"/>
          <w:shd w:val="clear" w:color="auto" w:fill="FFFFFF"/>
          <w:lang w:val="uk-UA" w:eastAsia="ru-RU"/>
        </w:rPr>
        <w:softHyphen/>
        <w:t xml:space="preserve">єму брату: „присилав до мене мій сино-вець Юрій, просив у мене Берестя, я ж йому не дав ні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ні села, і ти йому не давай нічого!“ При цьому взяв він в руку соломи з своєї постелі і сказав: „хоч би я тобі, брате мій, оцей віхоть соломи дав, то ти його по моїм животі нікому не давай.“ Але Юрій і його ба</w:t>
      </w:r>
      <w:r w:rsidR="0065311C">
        <w:rPr>
          <w:rFonts w:ascii="Times New Roman" w:eastAsia="Times New Roman" w:hAnsi="Times New Roman" w:cs="Times New Roman"/>
          <w:color w:val="000000"/>
          <w:sz w:val="28"/>
          <w:szCs w:val="28"/>
          <w:shd w:val="clear" w:color="auto" w:fill="FFFFFF"/>
          <w:lang w:val="uk-UA" w:eastAsia="ru-RU"/>
        </w:rPr>
        <w:t>тько, того не обміркували, і не</w:t>
      </w:r>
      <w:r>
        <w:rPr>
          <w:rFonts w:ascii="Times New Roman" w:eastAsia="Times New Roman" w:hAnsi="Times New Roman" w:cs="Times New Roman"/>
          <w:color w:val="000000"/>
          <w:sz w:val="28"/>
          <w:szCs w:val="28"/>
          <w:shd w:val="clear" w:color="auto" w:fill="FFFFFF"/>
          <w:lang w:val="uk-UA" w:eastAsia="ru-RU"/>
        </w:rPr>
        <w:t xml:space="preserve">задовго прислав до Володимира Лев уже від себе перемишльського єпископа з тим самим: просити Берестейщини, аби то була „Володимирова свічка“ над гробом його стрия Данила і його синів, похованих у Холмі. Володимир відрубав йому на те досить злобно: „брате </w:t>
      </w:r>
      <w:r>
        <w:rPr>
          <w:rFonts w:ascii="Times New Roman" w:eastAsia="Times New Roman" w:hAnsi="Times New Roman" w:cs="Times New Roman"/>
          <w:color w:val="000000"/>
          <w:sz w:val="28"/>
          <w:szCs w:val="28"/>
          <w:shd w:val="clear" w:color="auto" w:fill="FFFFFF"/>
          <w:lang w:eastAsia="ru-RU"/>
        </w:rPr>
        <w:t xml:space="preserve">Льве, </w:t>
      </w:r>
      <w:r>
        <w:rPr>
          <w:rFonts w:ascii="Times New Roman" w:eastAsia="Times New Roman" w:hAnsi="Times New Roman" w:cs="Times New Roman"/>
          <w:color w:val="000000"/>
          <w:sz w:val="28"/>
          <w:szCs w:val="28"/>
          <w:shd w:val="clear" w:color="auto" w:fill="FFFFFF"/>
          <w:lang w:val="uk-UA" w:eastAsia="ru-RU"/>
        </w:rPr>
        <w:t>княже! чи ти мене вва</w:t>
      </w:r>
      <w:r>
        <w:rPr>
          <w:rFonts w:ascii="Times New Roman" w:eastAsia="Times New Roman" w:hAnsi="Times New Roman" w:cs="Times New Roman"/>
          <w:color w:val="000000"/>
          <w:sz w:val="28"/>
          <w:szCs w:val="28"/>
          <w:shd w:val="clear" w:color="auto" w:fill="FFFFFF"/>
          <w:lang w:val="uk-UA" w:eastAsia="ru-RU"/>
        </w:rPr>
        <w:softHyphen/>
        <w:t xml:space="preserve">жаєш за дурня (без </w:t>
      </w:r>
      <w:r>
        <w:rPr>
          <w:rFonts w:ascii="Times New Roman" w:eastAsia="Times New Roman" w:hAnsi="Times New Roman" w:cs="Times New Roman"/>
          <w:color w:val="000000"/>
          <w:sz w:val="28"/>
          <w:szCs w:val="28"/>
          <w:shd w:val="clear" w:color="auto" w:fill="FFFFFF"/>
          <w:lang w:eastAsia="ru-RU"/>
        </w:rPr>
        <w:t xml:space="preserve">ума </w:t>
      </w:r>
      <w:r>
        <w:rPr>
          <w:rFonts w:ascii="Times New Roman" w:eastAsia="Times New Roman" w:hAnsi="Times New Roman" w:cs="Times New Roman"/>
          <w:color w:val="000000"/>
          <w:sz w:val="28"/>
          <w:szCs w:val="28"/>
          <w:shd w:val="clear" w:color="auto" w:fill="FFFFFF"/>
          <w:lang w:val="uk-UA" w:eastAsia="ru-RU"/>
        </w:rPr>
        <w:t xml:space="preserve">мя </w:t>
      </w:r>
      <w:r>
        <w:rPr>
          <w:rFonts w:ascii="Times New Roman" w:eastAsia="Times New Roman" w:hAnsi="Times New Roman" w:cs="Times New Roman"/>
          <w:color w:val="000000"/>
          <w:sz w:val="28"/>
          <w:szCs w:val="28"/>
          <w:shd w:val="clear" w:color="auto" w:fill="FFFFFF"/>
          <w:lang w:eastAsia="ru-RU"/>
        </w:rPr>
        <w:t xml:space="preserve">творишь), </w:t>
      </w:r>
      <w:r>
        <w:rPr>
          <w:rFonts w:ascii="Times New Roman" w:eastAsia="Times New Roman" w:hAnsi="Times New Roman" w:cs="Times New Roman"/>
          <w:color w:val="000000"/>
          <w:sz w:val="28"/>
          <w:szCs w:val="28"/>
          <w:shd w:val="clear" w:color="auto" w:fill="FFFFFF"/>
          <w:lang w:val="uk-UA" w:eastAsia="ru-RU"/>
        </w:rPr>
        <w:t xml:space="preserve">щоб я не розумів цієї </w:t>
      </w:r>
      <w:r>
        <w:rPr>
          <w:rFonts w:ascii="Times New Roman" w:eastAsia="Times New Roman" w:hAnsi="Times New Roman" w:cs="Times New Roman"/>
          <w:color w:val="000000"/>
          <w:sz w:val="28"/>
          <w:szCs w:val="28"/>
          <w:shd w:val="clear" w:color="auto" w:fill="FFFFFF"/>
          <w:lang w:eastAsia="ru-RU"/>
        </w:rPr>
        <w:t>хи</w:t>
      </w:r>
      <w:r>
        <w:rPr>
          <w:rFonts w:ascii="Times New Roman" w:eastAsia="Times New Roman" w:hAnsi="Times New Roman" w:cs="Times New Roman"/>
          <w:color w:val="000000"/>
          <w:sz w:val="28"/>
          <w:szCs w:val="28"/>
          <w:shd w:val="clear" w:color="auto" w:fill="FFFFFF"/>
          <w:lang w:eastAsia="ru-RU"/>
        </w:rPr>
        <w:softHyphen/>
        <w:t>трост</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чи мала тобі своя земля, що хочеш Берестя ? сам ти дер</w:t>
      </w:r>
      <w:r>
        <w:rPr>
          <w:rFonts w:ascii="Times New Roman" w:eastAsia="Times New Roman" w:hAnsi="Times New Roman" w:cs="Times New Roman"/>
          <w:color w:val="000000"/>
          <w:sz w:val="28"/>
          <w:szCs w:val="28"/>
          <w:shd w:val="clear" w:color="auto" w:fill="FFFFFF"/>
          <w:lang w:val="uk-UA" w:eastAsia="ru-RU"/>
        </w:rPr>
        <w:softHyphen/>
        <w:t>жиш три князівства: Галицьке, Перемиське і Белзьке, і того тобі не досить? мій батько, а твій стрий, лежить в єпископії у св. Бо</w:t>
      </w:r>
      <w:r>
        <w:rPr>
          <w:rFonts w:ascii="Times New Roman" w:eastAsia="Times New Roman" w:hAnsi="Times New Roman" w:cs="Times New Roman"/>
          <w:color w:val="000000"/>
          <w:sz w:val="28"/>
          <w:szCs w:val="28"/>
          <w:shd w:val="clear" w:color="auto" w:fill="FFFFFF"/>
          <w:lang w:val="uk-UA" w:eastAsia="ru-RU"/>
        </w:rPr>
        <w:softHyphen/>
        <w:t>городиці у Володимирі - чи багато ти над ним свічок поста</w:t>
      </w:r>
      <w:r>
        <w:rPr>
          <w:rFonts w:ascii="Times New Roman" w:eastAsia="Times New Roman" w:hAnsi="Times New Roman" w:cs="Times New Roman"/>
          <w:color w:val="000000"/>
          <w:sz w:val="28"/>
          <w:szCs w:val="28"/>
          <w:shd w:val="clear" w:color="auto" w:fill="FFFFFF"/>
          <w:lang w:val="uk-UA" w:eastAsia="ru-RU"/>
        </w:rPr>
        <w:softHyphen/>
        <w:t xml:space="preserve">вив? чи дав який город, аби то була свічка? просив ти живим, а тепер уже і мертвим просиш? не дам не то що </w:t>
      </w:r>
      <w:r>
        <w:rPr>
          <w:rFonts w:ascii="Times New Roman" w:eastAsia="Times New Roman" w:hAnsi="Times New Roman" w:cs="Times New Roman"/>
          <w:color w:val="000000"/>
          <w:sz w:val="28"/>
          <w:szCs w:val="28"/>
          <w:shd w:val="clear" w:color="auto" w:fill="FFFFFF"/>
          <w:lang w:eastAsia="ru-RU"/>
        </w:rPr>
        <w:t xml:space="preserve">города, </w:t>
      </w:r>
      <w:r>
        <w:rPr>
          <w:rFonts w:ascii="Times New Roman" w:eastAsia="Times New Roman" w:hAnsi="Times New Roman" w:cs="Times New Roman"/>
          <w:color w:val="000000"/>
          <w:sz w:val="28"/>
          <w:szCs w:val="28"/>
          <w:shd w:val="clear" w:color="auto" w:fill="FFFFFF"/>
          <w:lang w:val="uk-UA" w:eastAsia="ru-RU"/>
        </w:rPr>
        <w:t>а й села не візьмеш від мене! розумію я твою хитрість - не дам!“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Коли не вдалося здобути Берестейщину від Володимира по доброму, Юрій </w:t>
      </w:r>
      <w:r>
        <w:rPr>
          <w:rFonts w:ascii="Times New Roman" w:eastAsia="Times New Roman" w:hAnsi="Times New Roman" w:cs="Times New Roman"/>
          <w:color w:val="000000"/>
          <w:sz w:val="28"/>
          <w:szCs w:val="28"/>
          <w:shd w:val="clear" w:color="auto" w:fill="FFFFFF"/>
          <w:lang w:eastAsia="ru-RU"/>
        </w:rPr>
        <w:t xml:space="preserve">зав'язав </w:t>
      </w:r>
      <w:r>
        <w:rPr>
          <w:rFonts w:ascii="Times New Roman" w:eastAsia="Times New Roman" w:hAnsi="Times New Roman" w:cs="Times New Roman"/>
          <w:color w:val="000000"/>
          <w:sz w:val="28"/>
          <w:szCs w:val="28"/>
          <w:shd w:val="clear" w:color="auto" w:fill="FFFFFF"/>
          <w:lang w:val="uk-UA" w:eastAsia="ru-RU"/>
        </w:rPr>
        <w:t>зносини з берестянами, і вони обіцяли піддати йому місто на першу вість про смерть Володимира, і дійсно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так учинили. Але Мстислав так настрашив татарами Юрія і його батька, що мусили зректися всяких аспірацій на Волинь, і Володимирові землі після його смерті (вмер він 10 жовтня 1289) в цілості перейшли до Мстислава.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Новий волинський князь дотепер грав зовсім другорядну роль, і його особисті риси дуже слабо виступають у оповіданні літопису. Здається, що це був нічим не визначний князець. Принаймні дуже прихильний йому літопи-сець, шумно опи</w:t>
      </w:r>
      <w:r>
        <w:rPr>
          <w:rFonts w:ascii="Times New Roman" w:eastAsia="Times New Roman" w:hAnsi="Times New Roman" w:cs="Times New Roman"/>
          <w:color w:val="000000"/>
          <w:sz w:val="28"/>
          <w:szCs w:val="28"/>
          <w:shd w:val="clear" w:color="auto" w:fill="FFFFFF"/>
          <w:lang w:val="uk-UA" w:eastAsia="ru-RU"/>
        </w:rPr>
        <w:softHyphen/>
        <w:t>суючи початок його князювання на Волині, не вміє сказати йому ніякого особливого компліменту, і тільки прикладає до Мстислава літописну (може таки свою) характеристику Володимира, що він “правдолю-бієм світився" у відносинах до своєї братії, до бояр і до простих людей. І хоч у своїй лояльності до покійного і до нов</w:t>
      </w:r>
      <w:r w:rsidR="0065311C">
        <w:rPr>
          <w:rFonts w:ascii="Times New Roman" w:eastAsia="Times New Roman" w:hAnsi="Times New Roman" w:cs="Times New Roman"/>
          <w:color w:val="000000"/>
          <w:sz w:val="28"/>
          <w:szCs w:val="28"/>
          <w:shd w:val="clear" w:color="auto" w:fill="FFFFFF"/>
          <w:lang w:val="uk-UA" w:eastAsia="ru-RU"/>
        </w:rPr>
        <w:t>ого свого князя силкується пред</w:t>
      </w:r>
      <w:r>
        <w:rPr>
          <w:rFonts w:ascii="Times New Roman" w:eastAsia="Times New Roman" w:hAnsi="Times New Roman" w:cs="Times New Roman"/>
          <w:color w:val="000000"/>
          <w:sz w:val="28"/>
          <w:szCs w:val="28"/>
          <w:shd w:val="clear" w:color="auto" w:fill="FFFFFF"/>
          <w:lang w:val="uk-UA" w:eastAsia="ru-RU"/>
        </w:rPr>
        <w:t xml:space="preserve">ставити їх відносини між собою як найліпші, але таки </w:t>
      </w:r>
      <w:r w:rsidR="0065311C">
        <w:rPr>
          <w:rFonts w:ascii="Times New Roman" w:eastAsia="Times New Roman" w:hAnsi="Times New Roman" w:cs="Times New Roman"/>
          <w:color w:val="000000"/>
          <w:sz w:val="28"/>
          <w:szCs w:val="28"/>
          <w:shd w:val="clear" w:color="auto" w:fill="FFFFFF"/>
          <w:lang w:val="uk-UA" w:eastAsia="ru-RU"/>
        </w:rPr>
        <w:t>і з його оповідання ви</w:t>
      </w:r>
      <w:r>
        <w:rPr>
          <w:rFonts w:ascii="Times New Roman" w:eastAsia="Times New Roman" w:hAnsi="Times New Roman" w:cs="Times New Roman"/>
          <w:color w:val="000000"/>
          <w:sz w:val="28"/>
          <w:szCs w:val="28"/>
          <w:shd w:val="clear" w:color="auto" w:fill="FFFFFF"/>
          <w:lang w:val="uk-UA" w:eastAsia="ru-RU"/>
        </w:rPr>
        <w:t>ходить, що Мстислав, уже признаний наступником Володимира, не показав особливого такту у відносинах до свого добродія, і виявив досить неприємну поспішність, що вразила і самого Володимира</w:t>
      </w:r>
      <w:r w:rsidR="0065311C">
        <w:rPr>
          <w:rFonts w:ascii="Times New Roman" w:eastAsia="Times New Roman" w:hAnsi="Times New Roman" w:cs="Times New Roman"/>
          <w:color w:val="000000"/>
          <w:sz w:val="28"/>
          <w:szCs w:val="28"/>
          <w:shd w:val="clear" w:color="auto" w:fill="FFFFFF"/>
          <w:lang w:val="uk-UA" w:eastAsia="ru-RU"/>
        </w:rPr>
        <w:t>. Відразу після того, як Володи</w:t>
      </w:r>
      <w:r>
        <w:rPr>
          <w:rFonts w:ascii="Times New Roman" w:eastAsia="Times New Roman" w:hAnsi="Times New Roman" w:cs="Times New Roman"/>
          <w:color w:val="000000"/>
          <w:sz w:val="28"/>
          <w:szCs w:val="28"/>
          <w:shd w:val="clear" w:color="auto" w:fill="FFFFFF"/>
          <w:lang w:val="uk-UA" w:eastAsia="ru-RU"/>
        </w:rPr>
        <w:t>мир оголосив своїм спадкоємцем Мстислав</w:t>
      </w:r>
      <w:r w:rsidR="0065311C">
        <w:rPr>
          <w:rFonts w:ascii="Times New Roman" w:eastAsia="Times New Roman" w:hAnsi="Times New Roman" w:cs="Times New Roman"/>
          <w:color w:val="000000"/>
          <w:sz w:val="28"/>
          <w:szCs w:val="28"/>
          <w:shd w:val="clear" w:color="auto" w:fill="FFFFFF"/>
          <w:lang w:val="uk-UA" w:eastAsia="ru-RU"/>
        </w:rPr>
        <w:t>а, донесли йому, що Мстислав по</w:t>
      </w:r>
      <w:r>
        <w:rPr>
          <w:rFonts w:ascii="Times New Roman" w:eastAsia="Times New Roman" w:hAnsi="Times New Roman" w:cs="Times New Roman"/>
          <w:color w:val="000000"/>
          <w:sz w:val="28"/>
          <w:szCs w:val="28"/>
          <w:shd w:val="clear" w:color="auto" w:fill="FFFFFF"/>
          <w:lang w:val="uk-UA" w:eastAsia="ru-RU"/>
        </w:rPr>
        <w:t>чав уже розпоряджатися його майном: розд</w:t>
      </w:r>
      <w:r w:rsidR="0065311C">
        <w:rPr>
          <w:rFonts w:ascii="Times New Roman" w:eastAsia="Times New Roman" w:hAnsi="Times New Roman" w:cs="Times New Roman"/>
          <w:color w:val="000000"/>
          <w:sz w:val="28"/>
          <w:szCs w:val="28"/>
          <w:shd w:val="clear" w:color="auto" w:fill="FFFFFF"/>
          <w:lang w:val="uk-UA" w:eastAsia="ru-RU"/>
        </w:rPr>
        <w:t>ає його маєтності боярам. “Воло</w:t>
      </w:r>
      <w:r>
        <w:rPr>
          <w:rFonts w:ascii="Times New Roman" w:eastAsia="Times New Roman" w:hAnsi="Times New Roman" w:cs="Times New Roman"/>
          <w:color w:val="000000"/>
          <w:sz w:val="28"/>
          <w:szCs w:val="28"/>
          <w:shd w:val="clear" w:color="auto" w:fill="FFFFFF"/>
          <w:lang w:val="uk-UA" w:eastAsia="ru-RU"/>
        </w:rPr>
        <w:t>димиру було дуже гірко на його брата, і він так говорив: лежу в болісті, а брат мій додав мені болісті ще більшої: я ще живий, а він роздає мої городи і села мої! Міг би принаймні після моєї смерті роздавати!“ І послав Володимир посла до брата свого Мстислава з жалями, кажучи: брате! ти мене ані на війні по зловив, ані списом не здобув, ані вигнав мене з моїх городів, прийшовши на мене війною, а так зо мною поступаєш! Ти мені брат, але є в мене і другий брат Лев, і синовець (син) Юрій, а я з вас трьох вибрав тебе одного і дав тобі землю свою і всі городи, але після моєї смерті, а за мого жи</w:t>
      </w:r>
      <w:r>
        <w:rPr>
          <w:rFonts w:ascii="Times New Roman" w:eastAsia="Times New Roman" w:hAnsi="Times New Roman" w:cs="Times New Roman"/>
          <w:color w:val="000000"/>
          <w:sz w:val="28"/>
          <w:szCs w:val="28"/>
          <w:shd w:val="clear" w:color="auto" w:fill="FFFFFF"/>
          <w:lang w:val="uk-UA" w:eastAsia="ru-RU"/>
        </w:rPr>
        <w:softHyphen/>
        <w:t>ття не маєш ти мішатися ні до чого!“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Але і незалежно від того волинський філософ з його знан</w:t>
      </w:r>
      <w:r>
        <w:rPr>
          <w:rFonts w:ascii="Times New Roman" w:eastAsia="Times New Roman" w:hAnsi="Times New Roman" w:cs="Times New Roman"/>
          <w:color w:val="000000"/>
          <w:sz w:val="28"/>
          <w:szCs w:val="28"/>
          <w:shd w:val="clear" w:color="auto" w:fill="FFFFFF"/>
          <w:lang w:val="uk-UA" w:eastAsia="ru-RU"/>
        </w:rPr>
        <w:softHyphen/>
        <w:t xml:space="preserve">ням поперед-нього і заднього не дуже мудро поступив, </w:t>
      </w:r>
      <w:r w:rsidR="0065311C">
        <w:rPr>
          <w:rFonts w:ascii="Times New Roman" w:eastAsia="Times New Roman" w:hAnsi="Times New Roman" w:cs="Times New Roman"/>
          <w:color w:val="000000"/>
          <w:sz w:val="28"/>
          <w:szCs w:val="28"/>
          <w:shd w:val="clear" w:color="auto" w:fill="FFFFFF"/>
          <w:lang w:val="uk-UA" w:eastAsia="ru-RU"/>
        </w:rPr>
        <w:t>давши себе повести своїм особис</w:t>
      </w:r>
      <w:r>
        <w:rPr>
          <w:rFonts w:ascii="Times New Roman" w:eastAsia="Times New Roman" w:hAnsi="Times New Roman" w:cs="Times New Roman"/>
          <w:color w:val="000000"/>
          <w:sz w:val="28"/>
          <w:szCs w:val="28"/>
          <w:shd w:val="clear" w:color="auto" w:fill="FFFFFF"/>
          <w:lang w:val="uk-UA" w:eastAsia="ru-RU"/>
        </w:rPr>
        <w:t>тим антипатіям до талановитого і енергійного Льва, і через ці антипатії пода-рувавши своє князівство, наче окрасу з свого гардеробу, нездарному Мсти-славу, замість аби злучити своїм тестаментом Волинь з Галичиною і тим по-вернути давню силу 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значення Галицько-волинській державі. Лев і Юрій змогли б ту силу і значення репрезентувати!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Але як би там не було, все ж таки Мстислав Данилович, завдяки своєму великому і важливому князівству і престижу своїх попередників на столі – Василька і Володимира, зайняв після смерті Володимира поважне становище. Літописець оповідає, що литовські князі „Бурдикид і Будивид“ уступили Мстиславу добровільно Волковийськ, аби лише „с ними миръ держалъ“, а Конрад мазовецький, протегований Володимиром за його життя, дуже ста-рався, аби придбати собі союз і його наступника, і за допомогою Мсти</w:t>
      </w:r>
      <w:r>
        <w:rPr>
          <w:rFonts w:ascii="Times New Roman" w:eastAsia="Times New Roman" w:hAnsi="Times New Roman" w:cs="Times New Roman"/>
          <w:color w:val="000000"/>
          <w:sz w:val="28"/>
          <w:szCs w:val="28"/>
          <w:shd w:val="clear" w:color="auto" w:fill="FFFFFF"/>
          <w:lang w:val="uk-UA" w:eastAsia="ru-RU"/>
        </w:rPr>
        <w:softHyphen/>
        <w:t>слава дійсно здобув собі Сандомирську землю під час польської усобиці. Здається, одначе, що і Мстислав, як і Володимир, мав більше нахилу до цивільної" діяльності, ніж до воєнної і взагалі політичної; принаймні у цей похід на Польщу він сам не пішов, а натомість літописець записує кілька його вступних справ у бу</w:t>
      </w:r>
      <w:r>
        <w:rPr>
          <w:rFonts w:ascii="Times New Roman" w:eastAsia="Times New Roman" w:hAnsi="Times New Roman" w:cs="Times New Roman"/>
          <w:color w:val="000000"/>
          <w:sz w:val="28"/>
          <w:szCs w:val="28"/>
          <w:shd w:val="clear" w:color="auto" w:fill="FFFFFF"/>
          <w:lang w:val="uk-UA" w:eastAsia="ru-RU"/>
        </w:rPr>
        <w:softHyphen/>
        <w:t>дівництві: він поставив кам'яну каплицю над гробом своєї бабки у Володимирі, кам'яну вежу в Черторийську).</w:t>
      </w: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На вступних роспорядженнях Мстислава та на звістці про з’їзд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 xml:space="preserve">з </w:t>
      </w:r>
      <w:r>
        <w:rPr>
          <w:rFonts w:ascii="Times New Roman" w:eastAsia="Times New Roman" w:hAnsi="Times New Roman" w:cs="Times New Roman"/>
          <w:color w:val="000000"/>
          <w:sz w:val="28"/>
          <w:szCs w:val="28"/>
          <w:shd w:val="clear" w:color="auto" w:fill="FFFFFF"/>
          <w:lang w:eastAsia="ru-RU"/>
        </w:rPr>
        <w:t xml:space="preserve">Вацлавом </w:t>
      </w:r>
      <w:r>
        <w:rPr>
          <w:rFonts w:ascii="Times New Roman" w:eastAsia="Times New Roman" w:hAnsi="Times New Roman" w:cs="Times New Roman"/>
          <w:color w:val="000000"/>
          <w:sz w:val="28"/>
          <w:szCs w:val="28"/>
          <w:shd w:val="clear" w:color="auto" w:fill="FFFFFF"/>
          <w:lang w:val="uk-UA" w:eastAsia="ru-RU"/>
        </w:rPr>
        <w:t>уривається Галицько-волинський літопис. За тим „кімерійська пі-тьма“ спадає на історію Галицько-волинських земель, бо якого-небудь укра-їнського літопису з цих часів не маємо, а північні літописи давно перестали подавати які-небудь звістки про українські справи: політичне і суспільне життя колишніх скла</w:t>
      </w:r>
      <w:r>
        <w:rPr>
          <w:rFonts w:ascii="Times New Roman" w:eastAsia="Times New Roman" w:hAnsi="Times New Roman" w:cs="Times New Roman"/>
          <w:color w:val="000000"/>
          <w:sz w:val="28"/>
          <w:szCs w:val="28"/>
          <w:shd w:val="clear" w:color="auto" w:fill="FFFFFF"/>
          <w:lang w:val="uk-UA" w:eastAsia="ru-RU"/>
        </w:rPr>
        <w:softHyphen/>
        <w:t>дових частин Руської держави розійшлося зовсім далеко. Скупих звісток, які можна визбирати у чужих джерелах, та грамот галицько-волинських князів, що збереглися в чужих архівах (таких грамот дотепер відомо вісім з р. 1316—1339), ледве вистачає на те, аби лише встановити ряд галицько-волинських князів та бодай якось приблизно означити часи їх князювання. Тільки про останнього галицько-волинського князя Юрія-Болеслава знаємо тро</w:t>
      </w:r>
      <w:r>
        <w:rPr>
          <w:rFonts w:ascii="Times New Roman" w:eastAsia="Times New Roman" w:hAnsi="Times New Roman" w:cs="Times New Roman"/>
          <w:color w:val="000000"/>
          <w:sz w:val="28"/>
          <w:szCs w:val="28"/>
          <w:shd w:val="clear" w:color="auto" w:fill="FFFFFF"/>
          <w:lang w:val="uk-UA" w:eastAsia="ru-RU"/>
        </w:rPr>
        <w:softHyphen/>
        <w:t>шечки більше.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Галицько-волинський літопис полишає нас в р. 1290, коли на Волині сидів Мстислав, у Галичині Лев, а син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Юрій мав Белзько-холмське кня-зівство. Як довго ще потім княжив старий Лев, ми не знаємо. У науковій літе-ратурі XIX в. широко розпо-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всюджена дата 1301</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як рік його смерті, але доказів автентичності її нема ніяких, хоч треба признати, що сама по собі вона можлива: Лев мусив мати сімдесят літ уже десь біля 1295 р. і не міг далеко перетягнути за межу XIII ст. З-поміж написаних його іменем грамот декотрі датовані останніми рокамп XIII і пер</w:t>
      </w:r>
      <w:r>
        <w:rPr>
          <w:rFonts w:ascii="Times New Roman" w:eastAsia="Times New Roman" w:hAnsi="Times New Roman" w:cs="Times New Roman"/>
          <w:color w:val="000000"/>
          <w:sz w:val="28"/>
          <w:szCs w:val="28"/>
          <w:shd w:val="clear" w:color="auto" w:fill="FFFFFF"/>
          <w:lang w:val="uk-UA" w:eastAsia="ru-RU"/>
        </w:rPr>
        <w:softHyphen/>
        <w:t xml:space="preserve">шими </w:t>
      </w:r>
      <w:r>
        <w:rPr>
          <w:rFonts w:ascii="Times New Roman" w:eastAsia="Times New Roman" w:hAnsi="Times New Roman" w:cs="Times New Roman"/>
          <w:color w:val="000000"/>
          <w:sz w:val="28"/>
          <w:szCs w:val="28"/>
          <w:shd w:val="clear" w:color="auto" w:fill="FFFFFF"/>
          <w:lang w:val="en-US" w:eastAsia="ru-RU"/>
        </w:rPr>
        <w:t>IV</w:t>
      </w:r>
      <w:r>
        <w:rPr>
          <w:rFonts w:ascii="Times New Roman" w:eastAsia="Times New Roman" w:hAnsi="Times New Roman" w:cs="Times New Roman"/>
          <w:color w:val="000000"/>
          <w:sz w:val="28"/>
          <w:szCs w:val="28"/>
          <w:shd w:val="clear" w:color="auto" w:fill="FFFFFF"/>
          <w:lang w:val="uk-UA" w:eastAsia="ru-RU"/>
        </w:rPr>
        <w:t xml:space="preserve"> ст., але з цих „Львових грамот“ нема ані одної певної (хоч відомо їх </w:t>
      </w:r>
      <w:r>
        <w:rPr>
          <w:rFonts w:ascii="Times New Roman" w:eastAsia="Times New Roman" w:hAnsi="Times New Roman" w:cs="Times New Roman"/>
          <w:color w:val="000000"/>
          <w:sz w:val="28"/>
          <w:szCs w:val="28"/>
          <w:shd w:val="clear" w:color="auto" w:fill="FFFFFF"/>
          <w:lang w:val="en-US" w:eastAsia="ru-RU"/>
        </w:rPr>
        <w:t>in</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extenso</w:t>
      </w:r>
      <w:r>
        <w:rPr>
          <w:rFonts w:ascii="Times New Roman" w:eastAsia="Times New Roman" w:hAnsi="Times New Roman" w:cs="Times New Roman"/>
          <w:color w:val="000000"/>
          <w:sz w:val="28"/>
          <w:szCs w:val="28"/>
          <w:shd w:val="clear" w:color="auto" w:fill="FFFFFF"/>
          <w:lang w:val="uk-UA" w:eastAsia="ru-RU"/>
        </w:rPr>
        <w:t xml:space="preserve"> кільканадцять). Єдина документальна звістка про нього з цих часів, яку досі удалося роздобути — це той документ Григорія наджупана бережського, що називає себе урядником Льва у 1299 р. Подробиць про останні літа життя Льва взагалі не маємо ніяких, окрім дуже пізнього і нічим не задокументованого переказу, що перед смертю він постригся у монахи і дуже змінив свій раніше суворий характер.</w:t>
      </w:r>
      <w:r>
        <w:rPr>
          <w:rFonts w:ascii="Times New Roman" w:eastAsia="Times New Roman" w:hAnsi="Times New Roman" w:cs="Times New Roman"/>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Донедавна існувала думка, що нащадки Мстислава княжили ще у 2-ій половині XIV ст. у Xолмській землі. Ця гадка вийшла з одного запису на євангелії з датою 1376 р., де якийсь князь Юрій холмський, „син Данила холмского“ надає чотири села холмській кафедрі</w:t>
      </w:r>
      <w:r>
        <w:rPr>
          <w:rFonts w:ascii="Times New Roman" w:eastAsia="Times New Roman" w:hAnsi="Times New Roman" w:cs="Times New Roman"/>
          <w:color w:val="000000"/>
          <w:sz w:val="28"/>
          <w:szCs w:val="28"/>
          <w:shd w:val="clear" w:color="auto" w:fill="FFFFFF"/>
          <w:vertAlign w:val="superscript"/>
          <w:lang w:val="uk-UA" w:eastAsia="ru-RU"/>
        </w:rPr>
        <w:t>5</w:t>
      </w:r>
      <w:r>
        <w:rPr>
          <w:rFonts w:ascii="Times New Roman" w:eastAsia="Times New Roman" w:hAnsi="Times New Roman" w:cs="Times New Roman"/>
          <w:color w:val="000000"/>
          <w:sz w:val="28"/>
          <w:szCs w:val="28"/>
          <w:shd w:val="clear" w:color="auto" w:fill="FFFFFF"/>
          <w:lang w:val="uk-UA" w:eastAsia="ru-RU"/>
        </w:rPr>
        <w:t>. Цього Данила признано тим Данилом Мстислави-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-109-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чем, хоч при цьому залишалось невиясненим, як опинився він у Холмі. Але в дійсності не можна припустити, аби в другій чверті XIV ст., або пізніше були які-небудь мужеські нащадки Романової династії, і тепер в науці загально за-панувало переко</w:t>
      </w:r>
      <w:r>
        <w:rPr>
          <w:rFonts w:ascii="Times New Roman" w:eastAsia="Times New Roman" w:hAnsi="Times New Roman" w:cs="Times New Roman"/>
          <w:color w:val="000000"/>
          <w:sz w:val="28"/>
          <w:szCs w:val="28"/>
          <w:shd w:val="clear" w:color="auto" w:fill="FFFFFF"/>
          <w:lang w:val="uk-UA" w:eastAsia="ru-RU"/>
        </w:rPr>
        <w:softHyphen/>
        <w:t>нання, що той Юрій Холмський, хоч би навіть признати ту гра</w:t>
      </w:r>
      <w:r>
        <w:rPr>
          <w:rFonts w:ascii="Times New Roman" w:eastAsia="Times New Roman" w:hAnsi="Times New Roman" w:cs="Times New Roman"/>
          <w:color w:val="000000"/>
          <w:sz w:val="28"/>
          <w:szCs w:val="28"/>
          <w:shd w:val="clear" w:color="auto" w:fill="FFFFFF"/>
          <w:lang w:val="uk-UA" w:eastAsia="ru-RU"/>
        </w:rPr>
        <w:softHyphen/>
        <w:t>моту автентичною (проти автентичності її</w:t>
      </w:r>
      <w:r w:rsidR="0065311C">
        <w:rPr>
          <w:rFonts w:ascii="Times New Roman" w:eastAsia="Times New Roman" w:hAnsi="Times New Roman" w:cs="Times New Roman"/>
          <w:color w:val="000000"/>
          <w:sz w:val="28"/>
          <w:szCs w:val="28"/>
          <w:shd w:val="clear" w:color="auto" w:fill="FFFFFF"/>
          <w:lang w:val="uk-UA" w:eastAsia="ru-RU"/>
        </w:rPr>
        <w:t xml:space="preserve"> теж підкреслено закиди), у вся</w:t>
      </w:r>
      <w:r>
        <w:rPr>
          <w:rFonts w:ascii="Times New Roman" w:eastAsia="Times New Roman" w:hAnsi="Times New Roman" w:cs="Times New Roman"/>
          <w:color w:val="000000"/>
          <w:sz w:val="28"/>
          <w:szCs w:val="28"/>
          <w:shd w:val="clear" w:color="auto" w:fill="FFFFFF"/>
          <w:lang w:val="uk-UA" w:eastAsia="ru-RU"/>
        </w:rPr>
        <w:t>кому разі не може вважатися нащад</w:t>
      </w:r>
      <w:r>
        <w:rPr>
          <w:rFonts w:ascii="Times New Roman" w:eastAsia="Times New Roman" w:hAnsi="Times New Roman" w:cs="Times New Roman"/>
          <w:color w:val="000000"/>
          <w:sz w:val="28"/>
          <w:szCs w:val="28"/>
          <w:shd w:val="clear" w:color="auto" w:fill="FFFFFF"/>
          <w:lang w:eastAsia="ru-RU"/>
        </w:rPr>
        <w:t xml:space="preserve">ком </w:t>
      </w:r>
      <w:r>
        <w:rPr>
          <w:rFonts w:ascii="Times New Roman" w:eastAsia="Times New Roman" w:hAnsi="Times New Roman" w:cs="Times New Roman"/>
          <w:color w:val="000000"/>
          <w:sz w:val="28"/>
          <w:szCs w:val="28"/>
          <w:shd w:val="clear" w:color="auto" w:fill="FFFFFF"/>
          <w:lang w:val="uk-UA" w:eastAsia="ru-RU"/>
        </w:rPr>
        <w:t>Мстислава.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Треба думати, що коли після смерті Мстислава і залишилися якісь му-жеські нащадки, вони недовго пережили його; бо колишні Романові земл всі зібралися в руках Юрія Львовича, і він пе</w:t>
      </w:r>
      <w:r w:rsidR="0065311C">
        <w:rPr>
          <w:rFonts w:ascii="Times New Roman" w:eastAsia="Times New Roman" w:hAnsi="Times New Roman" w:cs="Times New Roman"/>
          <w:color w:val="000000"/>
          <w:sz w:val="28"/>
          <w:szCs w:val="28"/>
          <w:shd w:val="clear" w:color="auto" w:fill="FFFFFF"/>
          <w:lang w:val="uk-UA" w:eastAsia="ru-RU"/>
        </w:rPr>
        <w:softHyphen/>
        <w:t>реніс свою столицю до Володими</w:t>
      </w:r>
      <w:r>
        <w:rPr>
          <w:rFonts w:ascii="Times New Roman" w:eastAsia="Times New Roman" w:hAnsi="Times New Roman" w:cs="Times New Roman"/>
          <w:color w:val="000000"/>
          <w:sz w:val="28"/>
          <w:szCs w:val="28"/>
          <w:shd w:val="clear" w:color="auto" w:fill="FFFFFF"/>
          <w:lang w:val="uk-UA" w:eastAsia="ru-RU"/>
        </w:rPr>
        <w:t xml:space="preserve">ра. Те, що Юрій злучив у своїх руках і спадщину свого батька, і спадщину Володимира Васильковича, знаємо зовсім певно; свідчить про це збережна до наших часів Юрійова печатка, де він титулує себе </w:t>
      </w:r>
      <w:r>
        <w:rPr>
          <w:rFonts w:ascii="Times New Roman" w:eastAsia="Times New Roman" w:hAnsi="Times New Roman" w:cs="Times New Roman"/>
          <w:color w:val="000000"/>
          <w:sz w:val="28"/>
          <w:szCs w:val="28"/>
          <w:shd w:val="clear" w:color="auto" w:fill="FFFFFF"/>
          <w:lang w:val="fr-FR" w:eastAsia="ru-RU"/>
        </w:rPr>
        <w:t xml:space="preserve">rex Russie princeps Ladimerie, </w:t>
      </w:r>
      <w:r>
        <w:rPr>
          <w:rFonts w:ascii="Times New Roman" w:eastAsia="Times New Roman" w:hAnsi="Times New Roman" w:cs="Times New Roman"/>
          <w:color w:val="000000"/>
          <w:sz w:val="28"/>
          <w:szCs w:val="28"/>
          <w:shd w:val="clear" w:color="auto" w:fill="FFFFFF"/>
          <w:lang w:val="uk-UA" w:eastAsia="ru-RU"/>
        </w:rPr>
        <w:t>а підтверджує це і той факт, що сини його таки дійсно володіли Волинню. Припустити, що Юрій здобув її силоміць, тяжко, бо при тодішніх відносинах Мстислав чи його нащадки могли знайти поміч і у татар, і у Литви, так що неминуче розгорілася б велика війна, яка б не проминула безслідно у наших джерелах. Як зараз побачимо, збережена для нас характеристика Юрійового князювання підносить спокій, у якому жила за його часів Руська земля, отже якусь усобицю за Волинь і з огляду на те важко припустити. Тому треба таки думати, що Волинь дісталася спадщиною Юр</w:t>
      </w:r>
      <w:r w:rsidR="0065311C">
        <w:rPr>
          <w:rFonts w:ascii="Times New Roman" w:eastAsia="Times New Roman" w:hAnsi="Times New Roman" w:cs="Times New Roman"/>
          <w:color w:val="000000"/>
          <w:sz w:val="28"/>
          <w:szCs w:val="28"/>
          <w:shd w:val="clear" w:color="auto" w:fill="FFFFFF"/>
          <w:lang w:val="uk-UA" w:eastAsia="ru-RU"/>
        </w:rPr>
        <w:t>ієві, або може ще і його батько</w:t>
      </w:r>
      <w:r>
        <w:rPr>
          <w:rFonts w:ascii="Times New Roman" w:eastAsia="Times New Roman" w:hAnsi="Times New Roman" w:cs="Times New Roman"/>
          <w:color w:val="000000"/>
          <w:sz w:val="28"/>
          <w:szCs w:val="28"/>
          <w:shd w:val="clear" w:color="auto" w:fill="FFFFFF"/>
          <w:lang w:val="uk-UA" w:eastAsia="ru-RU"/>
        </w:rPr>
        <w:t>ві, коли вимерла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-110-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родина Мстислава. З тим - чи зараз, чи згодом, Володимир стає столицею всієї держави, і залишається такою потім при наступниках Юрія. Для його часів на таке перенесення центру ваги з Галичини на Волинь дає натяки знову таки його печатка, де Юрій титулується зокрема </w:t>
      </w:r>
      <w:r>
        <w:rPr>
          <w:rFonts w:ascii="Times New Roman" w:eastAsia="Times New Roman" w:hAnsi="Times New Roman" w:cs="Times New Roman"/>
          <w:color w:val="000000"/>
          <w:sz w:val="28"/>
          <w:szCs w:val="28"/>
          <w:shd w:val="clear" w:color="auto" w:fill="FFFFFF"/>
          <w:lang w:val="en-US" w:eastAsia="ru-RU"/>
        </w:rPr>
        <w:t>princeps</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Ladimerie</w:t>
      </w:r>
      <w:r>
        <w:rPr>
          <w:rFonts w:ascii="Times New Roman" w:eastAsia="Times New Roman" w:hAnsi="Times New Roman" w:cs="Times New Roman"/>
          <w:color w:val="000000"/>
          <w:sz w:val="28"/>
          <w:szCs w:val="28"/>
          <w:shd w:val="clear" w:color="auto" w:fill="FFFFFF"/>
          <w:lang w:val="uk-UA" w:eastAsia="ru-RU"/>
        </w:rPr>
        <w:t>, і на печатці видні</w:t>
      </w:r>
      <w:r>
        <w:rPr>
          <w:rFonts w:ascii="Times New Roman" w:eastAsia="Times New Roman" w:hAnsi="Times New Roman" w:cs="Times New Roman"/>
          <w:color w:val="000000"/>
          <w:sz w:val="28"/>
          <w:szCs w:val="28"/>
          <w:shd w:val="clear" w:color="auto" w:fill="FFFFFF"/>
          <w:lang w:val="uk-UA" w:eastAsia="ru-RU"/>
        </w:rPr>
        <w:softHyphen/>
        <w:t>ється герб, що був заразом гербом м. Володимира - озброєний їздець. Обставини і мотиви такого піднесення Волині і Володимира лишаються нам невідомими.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Не можучи поставити докладної межі між князюванням Льва і його сина, згадаємо відомі нам події з початку XIV ст., не привязуючи їх до котрогось із цих князів спеціально. На жаль тільки, відомо тих самих фактів дуже мало.</w:t>
      </w:r>
    </w:p>
    <w:p w:rsidR="00CB294F" w:rsidRDefault="00CB294F" w:rsidP="00CB294F">
      <w:pPr>
        <w:spacing w:after="0" w:line="240" w:lineRule="auto"/>
        <w:ind w:firstLine="708"/>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Одним була втрата Люблінської землі. Факт цей стояв у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тодіш</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німи польсько-руськ</w:t>
      </w:r>
      <w:r>
        <w:rPr>
          <w:rFonts w:ascii="Times New Roman" w:eastAsia="Times New Roman" w:hAnsi="Times New Roman" w:cs="Times New Roman"/>
          <w:color w:val="000000"/>
          <w:sz w:val="28"/>
          <w:szCs w:val="28"/>
          <w:shd w:val="clear" w:color="auto" w:fill="FFFFFF"/>
          <w:lang w:eastAsia="ru-RU"/>
        </w:rPr>
        <w:t xml:space="preserve">ими </w:t>
      </w:r>
      <w:r>
        <w:rPr>
          <w:rFonts w:ascii="Times New Roman" w:eastAsia="Times New Roman" w:hAnsi="Times New Roman" w:cs="Times New Roman"/>
          <w:color w:val="000000"/>
          <w:sz w:val="28"/>
          <w:szCs w:val="28"/>
          <w:shd w:val="clear" w:color="auto" w:fill="FFFFFF"/>
          <w:lang w:val="uk-UA" w:eastAsia="ru-RU"/>
        </w:rPr>
        <w:t>відносинами взагалі.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Ми бачили вище, що Лев у боротьбі за краківський стіл був союзником польських князів з молодшої лінії: Болеслава мазовецького (Зємовитовича) і Володис</w:t>
      </w:r>
      <w:r>
        <w:rPr>
          <w:rFonts w:ascii="Times New Roman" w:eastAsia="Times New Roman" w:hAnsi="Times New Roman" w:cs="Times New Roman"/>
          <w:color w:val="000000"/>
          <w:sz w:val="28"/>
          <w:szCs w:val="28"/>
          <w:shd w:val="clear" w:color="auto" w:fill="FFFFFF"/>
          <w:lang w:eastAsia="ru-RU"/>
        </w:rPr>
        <w:t xml:space="preserve">лава </w:t>
      </w:r>
      <w:r>
        <w:rPr>
          <w:rFonts w:ascii="Times New Roman" w:eastAsia="Times New Roman" w:hAnsi="Times New Roman" w:cs="Times New Roman"/>
          <w:color w:val="000000"/>
          <w:sz w:val="28"/>
          <w:szCs w:val="28"/>
          <w:shd w:val="clear" w:color="auto" w:fill="FFFFFF"/>
          <w:lang w:val="uk-UA" w:eastAsia="ru-RU"/>
        </w:rPr>
        <w:t>Локєтка (куявського), але заразом був також приятелем Вацлава чеського (Другого). Коли слідом після відступу Болеслава Вацлав виступив претендентом на Краків і опанував Малопольщу, Лев, здається, зістався його приятелем, і як здогадуємося, під час його б</w:t>
      </w:r>
      <w:r w:rsidR="0065311C">
        <w:rPr>
          <w:rFonts w:ascii="Times New Roman" w:eastAsia="Times New Roman" w:hAnsi="Times New Roman" w:cs="Times New Roman"/>
          <w:color w:val="000000"/>
          <w:sz w:val="28"/>
          <w:szCs w:val="28"/>
          <w:shd w:val="clear" w:color="auto" w:fill="FFFFFF"/>
          <w:lang w:val="uk-UA" w:eastAsia="ru-RU"/>
        </w:rPr>
        <w:t>оротьби за краківський стіл здо</w:t>
      </w:r>
      <w:r>
        <w:rPr>
          <w:rFonts w:ascii="Times New Roman" w:eastAsia="Times New Roman" w:hAnsi="Times New Roman" w:cs="Times New Roman"/>
          <w:color w:val="000000"/>
          <w:sz w:val="28"/>
          <w:szCs w:val="28"/>
          <w:shd w:val="clear" w:color="auto" w:fill="FFFFFF"/>
          <w:lang w:val="uk-UA" w:eastAsia="ru-RU"/>
        </w:rPr>
        <w:t>був соб</w:t>
      </w:r>
      <w:r>
        <w:rPr>
          <w:rFonts w:ascii="Times New Roman" w:eastAsia="Times New Roman" w:hAnsi="Times New Roman" w:cs="Times New Roman"/>
          <w:color w:val="000000"/>
          <w:sz w:val="28"/>
          <w:szCs w:val="28"/>
          <w:shd w:val="clear" w:color="auto" w:fill="FFFFFF"/>
          <w:lang w:val="en-US" w:eastAsia="ru-RU"/>
        </w:rPr>
        <w:t>i</w:t>
      </w:r>
      <w:r>
        <w:rPr>
          <w:rFonts w:ascii="Times New Roman" w:eastAsia="Times New Roman" w:hAnsi="Times New Roman" w:cs="Times New Roman"/>
          <w:color w:val="000000"/>
          <w:sz w:val="28"/>
          <w:szCs w:val="28"/>
          <w:shd w:val="clear" w:color="auto" w:fill="FFFFFF"/>
          <w:lang w:val="uk-UA" w:eastAsia="ru-RU"/>
        </w:rPr>
        <w:t xml:space="preserve"> Люблінщину. Потім, в перших роках XIV ст. бачимо ми русинів со-юзниками Локєтка проти Вацлава; здається, таке значення має вже звістка польських записок під 1300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val="uk-UA" w:eastAsia="ru-RU"/>
        </w:rPr>
        <w:t>., що після того, як Вацлав опанував „усю Поль</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щу“, русини напали на Сендомирську землю і попустошили місто Новий Корчин. Виразнішу звістку маємо з 1302 р., коли Локєтек пустошив Сендо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мирську землю Вацлава “з татарами і русинами“. Може </w:t>
      </w:r>
      <w:r>
        <w:rPr>
          <w:rFonts w:ascii="Times New Roman" w:eastAsia="Times New Roman" w:hAnsi="Times New Roman" w:cs="Times New Roman"/>
          <w:color w:val="000000"/>
          <w:sz w:val="28"/>
          <w:szCs w:val="28"/>
          <w:shd w:val="clear" w:color="auto" w:fill="FFFFFF"/>
          <w:lang w:eastAsia="ru-RU"/>
        </w:rPr>
        <w:t xml:space="preserve">смерть Льва </w:t>
      </w:r>
      <w:r>
        <w:rPr>
          <w:rFonts w:ascii="Times New Roman" w:eastAsia="Times New Roman" w:hAnsi="Times New Roman" w:cs="Times New Roman"/>
          <w:color w:val="000000"/>
          <w:sz w:val="28"/>
          <w:szCs w:val="28"/>
          <w:shd w:val="clear" w:color="auto" w:fill="FFFFFF"/>
          <w:lang w:val="uk-UA" w:eastAsia="ru-RU"/>
        </w:rPr>
        <w:t>вплинула на певну зміну в політиці супроти Польщі.</w:t>
      </w:r>
    </w:p>
    <w:p w:rsidR="00CB294F" w:rsidRDefault="00CB294F" w:rsidP="00CB294F">
      <w:pPr>
        <w:spacing w:after="0" w:line="240" w:lineRule="auto"/>
        <w:ind w:firstLine="708"/>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Правдоподібно, у</w:t>
      </w:r>
      <w:r>
        <w:rPr>
          <w:rFonts w:ascii="Times New Roman" w:eastAsia="Times New Roman" w:hAnsi="Times New Roman" w:cs="Times New Roman"/>
          <w:color w:val="000000"/>
          <w:sz w:val="28"/>
          <w:szCs w:val="28"/>
          <w:shd w:val="clear" w:color="auto" w:fill="FFFFFF"/>
          <w:lang w:eastAsia="ru-RU"/>
        </w:rPr>
        <w:t xml:space="preserve"> зв'язку</w:t>
      </w:r>
      <w:r>
        <w:rPr>
          <w:rFonts w:ascii="Times New Roman" w:eastAsia="Times New Roman" w:hAnsi="Times New Roman" w:cs="Times New Roman"/>
          <w:color w:val="000000"/>
          <w:sz w:val="28"/>
          <w:szCs w:val="28"/>
          <w:shd w:val="clear" w:color="auto" w:fill="FFFFFF"/>
          <w:lang w:val="uk-UA" w:eastAsia="ru-RU"/>
        </w:rPr>
        <w:t xml:space="preserve"> з цим політичним союзом галицької династії з куявською був шлюб Юрія</w:t>
      </w:r>
      <w:r>
        <w:rPr>
          <w:rFonts w:ascii="Times New Roman" w:eastAsia="Times New Roman" w:hAnsi="Times New Roman" w:cs="Times New Roman"/>
          <w:color w:val="000000"/>
          <w:sz w:val="28"/>
          <w:szCs w:val="28"/>
          <w:shd w:val="clear" w:color="auto" w:fill="FFFFFF"/>
          <w:lang w:eastAsia="ru-RU"/>
        </w:rPr>
        <w:t xml:space="preserve"> Львовича </w:t>
      </w:r>
      <w:r>
        <w:rPr>
          <w:rFonts w:ascii="Times New Roman" w:eastAsia="Times New Roman" w:hAnsi="Times New Roman" w:cs="Times New Roman"/>
          <w:color w:val="000000"/>
          <w:sz w:val="28"/>
          <w:szCs w:val="28"/>
          <w:shd w:val="clear" w:color="auto" w:fill="FFFFFF"/>
          <w:lang w:val="uk-UA" w:eastAsia="ru-RU"/>
        </w:rPr>
        <w:t>з донькою Казиміра куявського Евфемі-єю, внучкою Конрада мазовецького, сестрою Локєтка.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Але цей союз не приніс з собою особливого щастя Галицько-волинській державі. Володислав більше сам потрібував їх, аніж їм міг бути помічним, і може бути, що якраз це перехилення галицько-волинських князів в сторону Володислава коштувало їм Люблінщини: того ж 1302 року, як оповідають польські записки, шляхта краківська і сендомирська - мабуть зачувши про той напад</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-111-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русинів на Сендомирську землю, вирушила їм на зустріч, а заразом напала на Люблін; русько-татарські війська прогнано, і після того руська залога уступи-лася з Любліна. Але союз галицьких князів з Локєтком тривав і далі, і після смерті Юрія бачим в союзі з Локєтком його синів.</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політики цих часів окрім згаданого вже союзу з Локєтком можемо підкреслити ще союз Галицько-волинської держави з пруським хрестоносним рицарством. В пізніших грамотах галицько-волинських князів ці князі, від</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новлюючи союз з пруським рицарством згадують, що цей союз держали Да</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нило, Лев і Юрій. Спрямований він був передовсім, як то ми бачили вже за Данила, головним чином проти в. кн. Литовського, що після чвертьвікового занепаду після смерті Мендовга починає надзвичайно зміцнюватися з кінцем XIII ст. під новою династією і стає дуже небезпечним сусідом для Галицько-волинської держави; пізніше спрямовується він також і проти Польщі. По-важніші конфлікти Галицько-волинської держави з Литвою, що як побачимо - з певною правдоподібністю припускаються в сучасній науковій літературі, одначе треба мабуть відносити вже до часів після князювання Юрія.</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Про натяки на участь в угорських справах говорю трохи нижче.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внутрішньої історії Галицько-волинської держави маємо за</w:t>
      </w:r>
      <w:r>
        <w:rPr>
          <w:rFonts w:ascii="Times New Roman" w:eastAsia="Times New Roman" w:hAnsi="Times New Roman" w:cs="Times New Roman"/>
          <w:color w:val="000000"/>
          <w:sz w:val="28"/>
          <w:szCs w:val="28"/>
          <w:shd w:val="clear" w:color="auto" w:fill="FFFFFF"/>
          <w:lang w:val="uk-UA" w:eastAsia="ru-RU"/>
        </w:rPr>
        <w:softHyphen/>
        <w:t xml:space="preserve">нотувати передовсім: уставлення осібного митрополита у галицько-волинських землях, що сталося біля 1305 р. Про цю подію я буду говорити ще нижче, а тут тільки зазначу, що при візантійському консерватизмі у церковних справах такий факт мусив для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-112-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свого довершення вимагати довших попередніх переговорів, так що тракту</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вання у цій справі мусили початися значно раніше.</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fr-FR" w:eastAsia="ru-RU"/>
        </w:rPr>
      </w:pPr>
      <w:r>
        <w:rPr>
          <w:rFonts w:ascii="Times New Roman" w:eastAsia="Times New Roman" w:hAnsi="Times New Roman" w:cs="Times New Roman"/>
          <w:color w:val="000000"/>
          <w:sz w:val="28"/>
          <w:szCs w:val="28"/>
          <w:shd w:val="clear" w:color="auto" w:fill="FFFFFF"/>
          <w:lang w:val="uk-UA" w:eastAsia="ru-RU"/>
        </w:rPr>
        <w:t>Цікавим і досі загадковим явищем з князювання Юрія залишається</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його королівський титул: „король руський“, </w:t>
      </w:r>
      <w:r>
        <w:rPr>
          <w:rFonts w:ascii="Times New Roman" w:eastAsia="Times New Roman" w:hAnsi="Times New Roman" w:cs="Times New Roman"/>
          <w:color w:val="000000"/>
          <w:sz w:val="28"/>
          <w:szCs w:val="28"/>
          <w:shd w:val="clear" w:color="auto" w:fill="FFFFFF"/>
          <w:lang w:val="fr-FR" w:eastAsia="ru-RU"/>
        </w:rPr>
        <w:t xml:space="preserve">rex Russie, </w:t>
      </w:r>
      <w:r>
        <w:rPr>
          <w:rFonts w:ascii="Times New Roman" w:eastAsia="Times New Roman" w:hAnsi="Times New Roman" w:cs="Times New Roman"/>
          <w:color w:val="000000"/>
          <w:sz w:val="28"/>
          <w:szCs w:val="28"/>
          <w:shd w:val="clear" w:color="auto" w:fill="FFFFFF"/>
          <w:lang w:val="uk-UA" w:eastAsia="ru-RU"/>
        </w:rPr>
        <w:t xml:space="preserve">як титулується він на своїй печатці, тим часом як його наступники Андрій, Лев, Юрій - всі титулують себе в своїх грамотах </w:t>
      </w:r>
      <w:r>
        <w:rPr>
          <w:rFonts w:ascii="Times New Roman" w:eastAsia="Times New Roman" w:hAnsi="Times New Roman" w:cs="Times New Roman"/>
          <w:color w:val="000000"/>
          <w:sz w:val="28"/>
          <w:szCs w:val="28"/>
          <w:shd w:val="clear" w:color="auto" w:fill="FFFFFF"/>
          <w:lang w:eastAsia="ru-RU"/>
        </w:rPr>
        <w:t>т</w:t>
      </w:r>
      <w:r>
        <w:rPr>
          <w:rFonts w:ascii="Times New Roman" w:eastAsia="Times New Roman" w:hAnsi="Times New Roman" w:cs="Times New Roman"/>
          <w:color w:val="000000"/>
          <w:sz w:val="28"/>
          <w:szCs w:val="28"/>
          <w:shd w:val="clear" w:color="auto" w:fill="FFFFFF"/>
          <w:lang w:val="uk-UA" w:eastAsia="ru-RU"/>
        </w:rPr>
        <w:t xml:space="preserve">ільки князями, </w:t>
      </w:r>
      <w:r>
        <w:rPr>
          <w:rFonts w:ascii="Times New Roman" w:eastAsia="Times New Roman" w:hAnsi="Times New Roman" w:cs="Times New Roman"/>
          <w:color w:val="000000"/>
          <w:sz w:val="28"/>
          <w:szCs w:val="28"/>
          <w:shd w:val="clear" w:color="auto" w:fill="FFFFFF"/>
          <w:lang w:val="en-US" w:eastAsia="ru-RU"/>
        </w:rPr>
        <w:t>dux</w:t>
      </w:r>
      <w:r>
        <w:rPr>
          <w:rFonts w:ascii="Times New Roman" w:eastAsia="Times New Roman" w:hAnsi="Times New Roman" w:cs="Times New Roman"/>
          <w:color w:val="000000"/>
          <w:sz w:val="28"/>
          <w:szCs w:val="28"/>
          <w:shd w:val="clear" w:color="auto" w:fill="FFFFFF"/>
          <w:lang w:val="uk-UA" w:eastAsia="ru-RU"/>
        </w:rPr>
        <w:t xml:space="preserve">. Чи не залишилася ця печатка, що потім, як інсигнія, вживалася його наступниками на володимирському столі (Андрієм і Юрієм-Болеславом) єдиним слідом коронації Юрія на короля, прикладом його діда? Юрій представлений на ній “у маєстаті”, на троні, у зубчатій короні і з скіпетром в руках; він має довгу бороду і волосся. По колу напис: </w:t>
      </w:r>
      <w:r>
        <w:rPr>
          <w:rFonts w:ascii="Times New Roman" w:eastAsia="Times New Roman" w:hAnsi="Times New Roman" w:cs="Times New Roman"/>
          <w:color w:val="000000"/>
          <w:sz w:val="28"/>
          <w:szCs w:val="28"/>
          <w:shd w:val="clear" w:color="auto" w:fill="FFFFFF"/>
          <w:lang w:val="en-US" w:eastAsia="ru-RU"/>
        </w:rPr>
        <w:t>s</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en-US" w:eastAsia="ru-RU"/>
        </w:rPr>
        <w:t>igillum</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domini</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georgi</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regis</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russie</w:t>
      </w:r>
      <w:r>
        <w:rPr>
          <w:rFonts w:ascii="Times New Roman" w:eastAsia="Times New Roman" w:hAnsi="Times New Roman" w:cs="Times New Roman"/>
          <w:color w:val="000000"/>
          <w:sz w:val="28"/>
          <w:szCs w:val="28"/>
          <w:shd w:val="clear" w:color="auto" w:fill="FFFFFF"/>
          <w:lang w:val="uk-UA" w:eastAsia="ru-RU"/>
        </w:rPr>
        <w:t xml:space="preserve">; на другому боці печатки оружний їздець зі щитом і по колу напис: </w:t>
      </w:r>
      <w:r>
        <w:rPr>
          <w:rFonts w:ascii="Times New Roman" w:eastAsia="Times New Roman" w:hAnsi="Times New Roman" w:cs="Times New Roman"/>
          <w:color w:val="000000"/>
          <w:sz w:val="28"/>
          <w:szCs w:val="28"/>
          <w:shd w:val="clear" w:color="auto" w:fill="FFFFFF"/>
          <w:lang w:val="en-US" w:eastAsia="ru-RU"/>
        </w:rPr>
        <w:t>s</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domini</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georgi</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principis</w:t>
      </w:r>
      <w:r>
        <w:rPr>
          <w:rFonts w:ascii="Times New Roman" w:eastAsia="Times New Roman" w:hAnsi="Times New Roman" w:cs="Times New Roman"/>
          <w:color w:val="000000"/>
          <w:sz w:val="28"/>
          <w:szCs w:val="28"/>
          <w:shd w:val="clear" w:color="auto" w:fill="FFFFFF"/>
          <w:lang w:val="fr-FR" w:eastAsia="ru-RU"/>
        </w:rPr>
        <w:t xml:space="preserve"> ladimerie. </w:t>
      </w:r>
      <w:r>
        <w:rPr>
          <w:rFonts w:ascii="Times New Roman" w:eastAsia="Times New Roman" w:hAnsi="Times New Roman" w:cs="Times New Roman"/>
          <w:color w:val="000000"/>
          <w:sz w:val="28"/>
          <w:szCs w:val="28"/>
          <w:shd w:val="clear" w:color="auto" w:fill="FFFFFF"/>
          <w:lang w:val="uk-UA" w:eastAsia="ru-RU"/>
        </w:rPr>
        <w:t>Зауважу, що ця печатка Юрія (відома нам з грамот його наступників, що тієї печатки вживали), становить найраніший</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документальний слід західноєвропейських культурних впливів на княжому дворі, в княжій канцелярії Галицько-волинської держави, - впливів, задокументованих ще докладніше грамотами наступників Юрія.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Королівський титул в Галичині </w:t>
      </w:r>
      <w:r>
        <w:rPr>
          <w:rFonts w:ascii="Times New Roman" w:eastAsia="Times New Roman" w:hAnsi="Times New Roman" w:cs="Times New Roman"/>
          <w:color w:val="000000"/>
          <w:sz w:val="28"/>
          <w:szCs w:val="28"/>
          <w:shd w:val="clear" w:color="auto" w:fill="FFFFFF"/>
          <w:lang w:eastAsia="ru-RU"/>
        </w:rPr>
        <w:t>з'являвся</w:t>
      </w:r>
      <w:r>
        <w:rPr>
          <w:rFonts w:ascii="Times New Roman" w:eastAsia="Times New Roman" w:hAnsi="Times New Roman" w:cs="Times New Roman"/>
          <w:color w:val="000000"/>
          <w:sz w:val="28"/>
          <w:szCs w:val="28"/>
          <w:shd w:val="clear" w:color="auto" w:fill="FFFFFF"/>
          <w:lang w:val="uk-UA" w:eastAsia="ru-RU"/>
        </w:rPr>
        <w:t xml:space="preserve"> дотепер у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церковною унією: у такій ситуаціїї став „королем руським“ Коломан, потім Данило. Ма-ємо і з часів Юрія звістку про уніонні переговори: Длугош переказує зміст папської булли, точніше нам не відомої: папа пригадував якомусь </w:t>
      </w:r>
      <w:r>
        <w:rPr>
          <w:rFonts w:ascii="Times New Roman" w:eastAsia="Times New Roman" w:hAnsi="Times New Roman" w:cs="Times New Roman"/>
          <w:color w:val="000000"/>
          <w:sz w:val="28"/>
          <w:szCs w:val="28"/>
          <w:shd w:val="clear" w:color="auto" w:fill="FFFFFF"/>
          <w:lang w:val="en-US" w:eastAsia="ru-RU"/>
        </w:rPr>
        <w:t>rex</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Ruthe</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en-US" w:eastAsia="ru-RU"/>
        </w:rPr>
        <w:t>norum</w:t>
      </w:r>
      <w:r>
        <w:rPr>
          <w:rFonts w:ascii="Times New Roman" w:eastAsia="Times New Roman" w:hAnsi="Times New Roman" w:cs="Times New Roman"/>
          <w:color w:val="000000"/>
          <w:sz w:val="28"/>
          <w:szCs w:val="28"/>
          <w:shd w:val="clear" w:color="auto" w:fill="FFFFFF"/>
          <w:lang w:val="uk-UA" w:eastAsia="ru-RU"/>
        </w:rPr>
        <w:t xml:space="preserve"> його обіцянку, переказану папі у листах і через послів - прийняти унію з Римом і визнати владу папи; Длуґош додає, мабуть уже з власної комбінації, що ці намови папи не зробили враження на того „руського короля“, і він залишився при грецькій вірі. Чи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eastAsia="ru-RU"/>
        </w:rPr>
        <w:t>-113-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був то дійсно Юрій, і чи стояли ці переговори з папою у якомусь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його королівським титулом, годі сказати на певно.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Як довго княжив Юрій, не знаємо, бо не тільки не знаємо року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його батька, але й дата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його самого не зовсім певна. Записка, збережена у Длугоша, каже, що він помер 1308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в день </w:t>
      </w:r>
      <w:r>
        <w:rPr>
          <w:rFonts w:ascii="Times New Roman" w:eastAsia="Times New Roman" w:hAnsi="Times New Roman" w:cs="Times New Roman"/>
          <w:color w:val="000000"/>
          <w:sz w:val="28"/>
          <w:szCs w:val="28"/>
          <w:shd w:val="clear" w:color="auto" w:fill="FFFFFF"/>
          <w:lang w:eastAsia="ru-RU"/>
        </w:rPr>
        <w:t xml:space="preserve">св. </w:t>
      </w:r>
      <w:r>
        <w:rPr>
          <w:rFonts w:ascii="Times New Roman" w:eastAsia="Times New Roman" w:hAnsi="Times New Roman" w:cs="Times New Roman"/>
          <w:color w:val="000000"/>
          <w:sz w:val="28"/>
          <w:szCs w:val="28"/>
          <w:shd w:val="clear" w:color="auto" w:fill="FFFFFF"/>
          <w:lang w:val="uk-UA" w:eastAsia="ru-RU"/>
        </w:rPr>
        <w:t>Юрія, так само як в день Юрія народився і був охре</w:t>
      </w:r>
      <w:r>
        <w:rPr>
          <w:rFonts w:ascii="Times New Roman" w:eastAsia="Times New Roman" w:hAnsi="Times New Roman" w:cs="Times New Roman"/>
          <w:color w:val="000000"/>
          <w:sz w:val="28"/>
          <w:szCs w:val="28"/>
          <w:shd w:val="clear" w:color="auto" w:fill="FFFFFF"/>
          <w:lang w:val="uk-UA" w:eastAsia="ru-RU"/>
        </w:rPr>
        <w:softHyphen/>
        <w:t>щений, і пережив лише кількома тижнями свою жінку. Хоч ніщо не противиться цій даті, але дати руських подій у Длугоша так часто бувають непевні, що і цю його дату належить приймати з певною обережністю.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Та ж записка, зачерпнена певно з якогось руського літопису, подає ін</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тересну характеристику Юрія: „був він муж мудрий, ласкавий і для духо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венства щедрий; за його управи Руська земля тішилася спокоєм і славилася своїм багатством“. Ці останні слова сходяться з іншим, пізнішим джерелом - </w:t>
      </w:r>
      <w:r>
        <w:rPr>
          <w:rFonts w:ascii="Times New Roman" w:eastAsia="Times New Roman" w:hAnsi="Times New Roman" w:cs="Times New Roman"/>
          <w:color w:val="000000"/>
          <w:sz w:val="28"/>
          <w:szCs w:val="28"/>
          <w:shd w:val="clear" w:color="auto" w:fill="FFFFFF"/>
          <w:lang w:eastAsia="ru-RU"/>
        </w:rPr>
        <w:t>жит</w:t>
      </w:r>
      <w:r>
        <w:rPr>
          <w:rFonts w:ascii="Times New Roman" w:eastAsia="Times New Roman" w:hAnsi="Times New Roman" w:cs="Times New Roman"/>
          <w:color w:val="000000"/>
          <w:sz w:val="28"/>
          <w:szCs w:val="28"/>
          <w:shd w:val="clear" w:color="auto" w:fill="FFFFFF"/>
          <w:lang w:val="uk-UA" w:eastAsia="ru-RU"/>
        </w:rPr>
        <w:t>ієм митро</w:t>
      </w:r>
      <w:r>
        <w:rPr>
          <w:rFonts w:ascii="Times New Roman" w:eastAsia="Times New Roman" w:hAnsi="Times New Roman" w:cs="Times New Roman"/>
          <w:color w:val="000000"/>
          <w:sz w:val="28"/>
          <w:szCs w:val="28"/>
          <w:shd w:val="clear" w:color="auto" w:fill="FFFFFF"/>
          <w:lang w:val="uk-UA" w:eastAsia="ru-RU"/>
        </w:rPr>
        <w:softHyphen/>
        <w:t>полита Петра, Юрійового вибранця, писаним митрополитом Кипріяном наприкінці XIV ст. Оповідаючи про часи Юрія, ц</w:t>
      </w:r>
      <w:r>
        <w:rPr>
          <w:rFonts w:ascii="Times New Roman" w:eastAsia="Times New Roman" w:hAnsi="Times New Roman" w:cs="Times New Roman"/>
          <w:color w:val="000000"/>
          <w:sz w:val="28"/>
          <w:szCs w:val="28"/>
          <w:shd w:val="clear" w:color="auto" w:fill="FFFFFF"/>
          <w:lang w:eastAsia="ru-RU"/>
        </w:rPr>
        <w:t>е жит</w:t>
      </w:r>
      <w:r>
        <w:rPr>
          <w:rFonts w:ascii="Times New Roman" w:eastAsia="Times New Roman" w:hAnsi="Times New Roman" w:cs="Times New Roman"/>
          <w:color w:val="000000"/>
          <w:sz w:val="28"/>
          <w:szCs w:val="28"/>
          <w:shd w:val="clear" w:color="auto" w:fill="FFFFFF"/>
          <w:lang w:val="uk-UA" w:eastAsia="ru-RU"/>
        </w:rPr>
        <w:t xml:space="preserve">іє каже: </w:t>
      </w:r>
      <w:r>
        <w:rPr>
          <w:rFonts w:ascii="Times New Roman" w:eastAsia="Times New Roman" w:hAnsi="Times New Roman" w:cs="Times New Roman"/>
          <w:color w:val="000000"/>
          <w:sz w:val="28"/>
          <w:szCs w:val="28"/>
          <w:shd w:val="clear" w:color="auto" w:fill="FFFFFF"/>
          <w:lang w:eastAsia="ru-RU"/>
        </w:rPr>
        <w:t xml:space="preserve">„тогда </w:t>
      </w:r>
      <w:r>
        <w:rPr>
          <w:rFonts w:ascii="Times New Roman" w:eastAsia="Times New Roman" w:hAnsi="Times New Roman" w:cs="Times New Roman"/>
          <w:color w:val="000000"/>
          <w:sz w:val="28"/>
          <w:szCs w:val="28"/>
          <w:shd w:val="clear" w:color="auto" w:fill="FFFFFF"/>
          <w:lang w:val="uk-UA" w:eastAsia="ru-RU"/>
        </w:rPr>
        <w:t xml:space="preserve">бо бяше </w:t>
      </w:r>
      <w:r>
        <w:rPr>
          <w:rFonts w:ascii="Times New Roman" w:eastAsia="Times New Roman" w:hAnsi="Times New Roman" w:cs="Times New Roman"/>
          <w:color w:val="000000"/>
          <w:sz w:val="28"/>
          <w:szCs w:val="28"/>
          <w:shd w:val="clear" w:color="auto" w:fill="FFFFFF"/>
          <w:lang w:eastAsia="ru-RU"/>
        </w:rPr>
        <w:t xml:space="preserve">въ своей </w:t>
      </w:r>
      <w:r>
        <w:rPr>
          <w:rFonts w:ascii="Times New Roman" w:eastAsia="Times New Roman" w:hAnsi="Times New Roman" w:cs="Times New Roman"/>
          <w:color w:val="000000"/>
          <w:sz w:val="28"/>
          <w:szCs w:val="28"/>
          <w:shd w:val="clear" w:color="auto" w:fill="FFFFFF"/>
          <w:lang w:val="uk-UA" w:eastAsia="ru-RU"/>
        </w:rPr>
        <w:t>чести и</w:t>
      </w:r>
      <w:r>
        <w:rPr>
          <w:rFonts w:ascii="Times New Roman" w:eastAsia="Times New Roman" w:hAnsi="Times New Roman" w:cs="Times New Roman"/>
          <w:color w:val="000000"/>
          <w:sz w:val="28"/>
          <w:szCs w:val="28"/>
          <w:shd w:val="clear" w:color="auto" w:fill="FFFFFF"/>
          <w:lang w:eastAsia="ru-RU"/>
        </w:rPr>
        <w:t xml:space="preserve">времени </w:t>
      </w:r>
      <w:r>
        <w:rPr>
          <w:rFonts w:ascii="Times New Roman" w:eastAsia="Times New Roman" w:hAnsi="Times New Roman" w:cs="Times New Roman"/>
          <w:color w:val="000000"/>
          <w:sz w:val="28"/>
          <w:szCs w:val="28"/>
          <w:shd w:val="clear" w:color="auto" w:fill="FFFFFF"/>
          <w:lang w:val="uk-UA" w:eastAsia="ru-RU"/>
        </w:rPr>
        <w:t xml:space="preserve">земля </w:t>
      </w:r>
      <w:r>
        <w:rPr>
          <w:rFonts w:ascii="Times New Roman" w:eastAsia="Times New Roman" w:hAnsi="Times New Roman" w:cs="Times New Roman"/>
          <w:color w:val="000000"/>
          <w:sz w:val="28"/>
          <w:szCs w:val="28"/>
          <w:shd w:val="clear" w:color="auto" w:fill="FFFFFF"/>
          <w:lang w:eastAsia="ru-RU"/>
        </w:rPr>
        <w:t xml:space="preserve">Волынская </w:t>
      </w:r>
      <w:r>
        <w:rPr>
          <w:rFonts w:ascii="Times New Roman" w:eastAsia="Times New Roman" w:hAnsi="Times New Roman" w:cs="Times New Roman"/>
          <w:color w:val="000000"/>
          <w:sz w:val="28"/>
          <w:szCs w:val="28"/>
          <w:shd w:val="clear" w:color="auto" w:fill="FFFFFF"/>
          <w:lang w:val="uk-UA" w:eastAsia="ru-RU"/>
        </w:rPr>
        <w:t xml:space="preserve">(так зветься тут взагалі держава Юрія), всякимъ обиліємь </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славою </w:t>
      </w:r>
      <w:r>
        <w:rPr>
          <w:rFonts w:ascii="Times New Roman" w:eastAsia="Times New Roman" w:hAnsi="Times New Roman" w:cs="Times New Roman"/>
          <w:color w:val="000000"/>
          <w:sz w:val="28"/>
          <w:szCs w:val="28"/>
          <w:shd w:val="clear" w:color="auto" w:fill="FFFFFF"/>
          <w:lang w:eastAsia="ru-RU"/>
        </w:rPr>
        <w:t xml:space="preserve">преимуща, аще нынъ по многихъ ратяхъ и </w:t>
      </w:r>
      <w:r>
        <w:rPr>
          <w:rFonts w:ascii="Times New Roman" w:eastAsia="Times New Roman" w:hAnsi="Times New Roman" w:cs="Times New Roman"/>
          <w:color w:val="000000"/>
          <w:sz w:val="28"/>
          <w:szCs w:val="28"/>
          <w:shd w:val="clear" w:color="auto" w:fill="FFFFFF"/>
          <w:lang w:val="uk-UA" w:eastAsia="ru-RU"/>
        </w:rPr>
        <w:t xml:space="preserve">не </w:t>
      </w:r>
      <w:r>
        <w:rPr>
          <w:rFonts w:ascii="Times New Roman" w:eastAsia="Times New Roman" w:hAnsi="Times New Roman" w:cs="Times New Roman"/>
          <w:color w:val="000000"/>
          <w:sz w:val="28"/>
          <w:szCs w:val="28"/>
          <w:shd w:val="clear" w:color="auto" w:fill="FFFFFF"/>
          <w:lang w:eastAsia="ru-RU"/>
        </w:rPr>
        <w:t xml:space="preserve">такова“. </w:t>
      </w:r>
      <w:r>
        <w:rPr>
          <w:rFonts w:ascii="Times New Roman" w:eastAsia="Times New Roman" w:hAnsi="Times New Roman" w:cs="Times New Roman"/>
          <w:color w:val="000000"/>
          <w:sz w:val="28"/>
          <w:szCs w:val="28"/>
          <w:shd w:val="clear" w:color="auto" w:fill="FFFFFF"/>
          <w:lang w:val="uk-UA" w:eastAsia="ru-RU"/>
        </w:rPr>
        <w:t>Оче</w:t>
      </w:r>
      <w:r>
        <w:rPr>
          <w:rFonts w:ascii="Times New Roman" w:eastAsia="Times New Roman" w:hAnsi="Times New Roman" w:cs="Times New Roman"/>
          <w:color w:val="000000"/>
          <w:sz w:val="28"/>
          <w:szCs w:val="28"/>
          <w:shd w:val="clear" w:color="auto" w:fill="FFFFFF"/>
          <w:lang w:val="uk-UA" w:eastAsia="ru-RU"/>
        </w:rPr>
        <w:softHyphen/>
        <w:t xml:space="preserve">видно, князювання Юрія було часом розквіту і сили Галицько-волинської держави, так що про упадок „блискучої“ Данилової держави не було ще і мови, і територіальні втрати її, про котрі будемо говорити слідом, наступили, мабуть, уже </w:t>
      </w:r>
      <w:r>
        <w:rPr>
          <w:rFonts w:ascii="Times New Roman" w:eastAsia="Times New Roman" w:hAnsi="Times New Roman" w:cs="Times New Roman"/>
          <w:color w:val="000000"/>
          <w:sz w:val="28"/>
          <w:szCs w:val="28"/>
          <w:shd w:val="clear" w:color="auto" w:fill="FFFFFF"/>
          <w:lang w:eastAsia="ru-RU"/>
        </w:rPr>
        <w:t>п</w:t>
      </w:r>
      <w:r>
        <w:rPr>
          <w:rFonts w:ascii="Times New Roman" w:eastAsia="Times New Roman" w:hAnsi="Times New Roman" w:cs="Times New Roman"/>
          <w:color w:val="000000"/>
          <w:sz w:val="28"/>
          <w:szCs w:val="28"/>
          <w:shd w:val="clear" w:color="auto" w:fill="FFFFFF"/>
          <w:lang w:val="uk-UA" w:eastAsia="ru-RU"/>
        </w:rPr>
        <w:t>ісля</w:t>
      </w:r>
      <w:r>
        <w:rPr>
          <w:rFonts w:ascii="Times New Roman" w:eastAsia="Times New Roman" w:hAnsi="Times New Roman" w:cs="Times New Roman"/>
          <w:color w:val="000000"/>
          <w:sz w:val="28"/>
          <w:szCs w:val="28"/>
          <w:shd w:val="clear" w:color="auto" w:fill="FFFFFF"/>
          <w:lang w:eastAsia="ru-RU"/>
        </w:rPr>
        <w:t xml:space="preserve"> смерт</w:t>
      </w:r>
      <w:r>
        <w:rPr>
          <w:rFonts w:ascii="Times New Roman" w:eastAsia="Times New Roman" w:hAnsi="Times New Roman" w:cs="Times New Roman"/>
          <w:color w:val="000000"/>
          <w:sz w:val="28"/>
          <w:szCs w:val="28"/>
          <w:shd w:val="clear" w:color="auto" w:fill="FFFFFF"/>
          <w:lang w:val="uk-UA" w:eastAsia="ru-RU"/>
        </w:rPr>
        <w:t>і Юрія.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Юрiй полишив двох синів: Андрія і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що перейняли на себе батьківщину. Першу звістку про них ми маємо в грамоті Володислава Локєтка з 27 червня 1315 р. Укладаючи цією гра-</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мотою союз з скандинавськими і поморськими князями проти бранденбур-зьких маркграфів, Локєток поширює його на сво</w:t>
      </w:r>
      <w:r w:rsidR="0065311C">
        <w:rPr>
          <w:rFonts w:ascii="Times New Roman" w:eastAsia="Times New Roman" w:hAnsi="Times New Roman" w:cs="Times New Roman"/>
          <w:color w:val="000000"/>
          <w:sz w:val="28"/>
          <w:szCs w:val="28"/>
          <w:shd w:val="clear" w:color="auto" w:fill="FFFFFF"/>
          <w:lang w:val="uk-UA" w:eastAsia="ru-RU"/>
        </w:rPr>
        <w:t>їх свояків — князів польсь</w:t>
      </w:r>
      <w:r>
        <w:rPr>
          <w:rFonts w:ascii="Times New Roman" w:eastAsia="Times New Roman" w:hAnsi="Times New Roman" w:cs="Times New Roman"/>
          <w:color w:val="000000"/>
          <w:sz w:val="28"/>
          <w:szCs w:val="28"/>
          <w:shd w:val="clear" w:color="auto" w:fill="FFFFFF"/>
          <w:lang w:val="uk-UA" w:eastAsia="ru-RU"/>
        </w:rPr>
        <w:t xml:space="preserve">ких, на угорського короля і на „своїх племенників, руських князів”, що і вони будуть триматися цього союзу. Після всього сказаного вище про відносини, які були між династією Льва і Локєтком, не може бути непевності, що мова тут іде про Юрійових </w:t>
      </w:r>
      <w:r>
        <w:rPr>
          <w:rFonts w:ascii="Times New Roman" w:eastAsia="Times New Roman" w:hAnsi="Times New Roman" w:cs="Times New Roman"/>
          <w:color w:val="000000"/>
          <w:sz w:val="28"/>
          <w:szCs w:val="28"/>
          <w:shd w:val="clear" w:color="auto" w:fill="FFFFFF"/>
          <w:lang w:eastAsia="ru-RU"/>
        </w:rPr>
        <w:t>си</w:t>
      </w:r>
      <w:r>
        <w:rPr>
          <w:rFonts w:ascii="Times New Roman" w:eastAsia="Times New Roman" w:hAnsi="Times New Roman" w:cs="Times New Roman"/>
          <w:color w:val="000000"/>
          <w:sz w:val="28"/>
          <w:szCs w:val="28"/>
          <w:shd w:val="clear" w:color="auto" w:fill="FFFFFF"/>
          <w:lang w:val="uk-UA" w:eastAsia="ru-RU"/>
        </w:rPr>
        <w:t xml:space="preserve">нів. З 9-го серпня 1316 р. маємо грамоту видану вже самими Юрійовичами, що називають в ній себе </w:t>
      </w:r>
      <w:r>
        <w:rPr>
          <w:rFonts w:ascii="Times New Roman" w:eastAsia="Times New Roman" w:hAnsi="Times New Roman" w:cs="Times New Roman"/>
          <w:color w:val="000000"/>
          <w:sz w:val="28"/>
          <w:szCs w:val="28"/>
          <w:shd w:val="clear" w:color="auto" w:fill="FFFFFF"/>
          <w:lang w:val="fr-FR" w:eastAsia="ru-RU"/>
        </w:rPr>
        <w:t xml:space="preserve">Dei gracia duces </w:t>
      </w:r>
      <w:r>
        <w:rPr>
          <w:rFonts w:ascii="Times New Roman" w:eastAsia="Times New Roman" w:hAnsi="Times New Roman" w:cs="Times New Roman"/>
          <w:color w:val="000000"/>
          <w:sz w:val="28"/>
          <w:szCs w:val="28"/>
          <w:shd w:val="clear" w:color="auto" w:fill="FFFFFF"/>
          <w:lang w:val="en-US" w:eastAsia="ru-RU"/>
        </w:rPr>
        <w:t>tocius</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terre</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Russie</w:t>
      </w:r>
      <w:r>
        <w:rPr>
          <w:rFonts w:ascii="Times New Roman" w:eastAsia="Times New Roman" w:hAnsi="Times New Roman" w:cs="Times New Roman"/>
          <w:color w:val="000000"/>
          <w:sz w:val="28"/>
          <w:szCs w:val="28"/>
          <w:shd w:val="clear" w:color="auto" w:fill="FFFFFF"/>
          <w:lang w:val="uk-UA" w:eastAsia="ru-RU"/>
        </w:rPr>
        <w:t xml:space="preserve"> – </w:t>
      </w:r>
      <w:r>
        <w:rPr>
          <w:rFonts w:ascii="Times New Roman" w:eastAsia="Times New Roman" w:hAnsi="Times New Roman" w:cs="Times New Roman"/>
          <w:color w:val="000000"/>
          <w:sz w:val="28"/>
          <w:szCs w:val="28"/>
          <w:shd w:val="clear" w:color="auto" w:fill="FFFFFF"/>
          <w:lang w:val="en-US" w:eastAsia="ru-RU"/>
        </w:rPr>
        <w:t>Galicie</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et</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fr-FR" w:eastAsia="ru-RU"/>
        </w:rPr>
        <w:t xml:space="preserve">Lademirie, </w:t>
      </w:r>
      <w:r>
        <w:rPr>
          <w:rFonts w:ascii="Times New Roman" w:eastAsia="Times New Roman" w:hAnsi="Times New Roman" w:cs="Times New Roman"/>
          <w:color w:val="000000"/>
          <w:sz w:val="28"/>
          <w:szCs w:val="28"/>
          <w:shd w:val="clear" w:color="auto" w:fill="FFFFFF"/>
          <w:lang w:val="uk-UA" w:eastAsia="ru-RU"/>
        </w:rPr>
        <w:t>і відновлюють союз з пруськими рицарями.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Судячи по літах Юрія і звістці про</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шлюб Юрійової доньки (про цей шлюб нижче), Юрійовичі могли зістатися після смерті батька вже дорослими і відразу свідомо і самостійно правити земл</w:t>
      </w:r>
      <w:r w:rsidR="0065311C">
        <w:rPr>
          <w:rFonts w:ascii="Times New Roman" w:eastAsia="Times New Roman" w:hAnsi="Times New Roman" w:cs="Times New Roman"/>
          <w:color w:val="000000"/>
          <w:sz w:val="28"/>
          <w:szCs w:val="28"/>
          <w:shd w:val="clear" w:color="auto" w:fill="FFFFFF"/>
          <w:lang w:val="uk-UA" w:eastAsia="ru-RU"/>
        </w:rPr>
        <w:t>ею. Що в 1316 р. вони були таки</w:t>
      </w:r>
      <w:r>
        <w:rPr>
          <w:rFonts w:ascii="Times New Roman" w:eastAsia="Times New Roman" w:hAnsi="Times New Roman" w:cs="Times New Roman"/>
          <w:color w:val="000000"/>
          <w:sz w:val="28"/>
          <w:szCs w:val="28"/>
          <w:shd w:val="clear" w:color="auto" w:fill="FFFFFF"/>
          <w:lang w:val="uk-UA" w:eastAsia="ru-RU"/>
        </w:rPr>
        <w:t>ми самостійними, дійсними правителями, це не підлягає сумніву з огляду на те, що у тій їх грамоті нема ані натяку на якусь опіку, регентську раду, або що-небудь таке (навіть взагалі нема згадки про раду</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бояр,як напр. у пізніших грамотах Андрія). Але як правили вони батьківськими землями - чи спільно, чи поділивши, і як саме поділили, це дуже трудне питання , на котре пробувано різним способом відповісти.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Як бачимо, у грамоті 1316 р. брати виступають спільно під одним спі</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льним титулом. Це могло б висувати гадку про нероздільне князювання, хоч такі факти в нашій історії надзвичайно рідкі. Потім, з 1320 р. ми маємо дві грамоти самого Андрія, видані у Володимирі, і він зве себе </w:t>
      </w:r>
      <w:r>
        <w:rPr>
          <w:rFonts w:ascii="Times New Roman" w:eastAsia="Times New Roman" w:hAnsi="Times New Roman" w:cs="Times New Roman"/>
          <w:color w:val="000000"/>
          <w:sz w:val="28"/>
          <w:szCs w:val="28"/>
          <w:shd w:val="clear" w:color="auto" w:fill="FFFFFF"/>
          <w:lang w:val="de-DE" w:eastAsia="ru-RU"/>
        </w:rPr>
        <w:t xml:space="preserve">dux ladimirie ei dominus </w:t>
      </w:r>
      <w:r>
        <w:rPr>
          <w:rFonts w:ascii="Times New Roman" w:eastAsia="Times New Roman" w:hAnsi="Times New Roman" w:cs="Times New Roman"/>
          <w:color w:val="000000"/>
          <w:sz w:val="28"/>
          <w:szCs w:val="28"/>
          <w:shd w:val="clear" w:color="auto" w:fill="FFFFFF"/>
          <w:lang w:val="en-US" w:eastAsia="ru-RU"/>
        </w:rPr>
        <w:t>Russie</w:t>
      </w:r>
      <w:r>
        <w:rPr>
          <w:rFonts w:ascii="Times New Roman" w:eastAsia="Times New Roman" w:hAnsi="Times New Roman" w:cs="Times New Roman"/>
          <w:color w:val="000000"/>
          <w:sz w:val="28"/>
          <w:szCs w:val="28"/>
          <w:shd w:val="clear" w:color="auto" w:fill="FFFFFF"/>
          <w:lang w:val="uk-UA" w:eastAsia="ru-RU"/>
        </w:rPr>
        <w:t xml:space="preserve"> (у другій </w:t>
      </w:r>
      <w:r>
        <w:rPr>
          <w:rFonts w:ascii="Times New Roman" w:eastAsia="Times New Roman" w:hAnsi="Times New Roman" w:cs="Times New Roman"/>
          <w:color w:val="000000"/>
          <w:sz w:val="28"/>
          <w:szCs w:val="28"/>
          <w:shd w:val="clear" w:color="auto" w:fill="FFFFFF"/>
          <w:lang w:val="en-US" w:eastAsia="ru-RU"/>
        </w:rPr>
        <w:t>dux</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fr-FR" w:eastAsia="ru-RU"/>
        </w:rPr>
        <w:t xml:space="preserve">ladomiriensis et </w:t>
      </w:r>
      <w:r>
        <w:rPr>
          <w:rFonts w:ascii="Times New Roman" w:eastAsia="Times New Roman" w:hAnsi="Times New Roman" w:cs="Times New Roman"/>
          <w:color w:val="000000"/>
          <w:sz w:val="28"/>
          <w:szCs w:val="28"/>
          <w:shd w:val="clear" w:color="auto" w:fill="FFFFFF"/>
          <w:lang w:val="de-DE" w:eastAsia="ru-RU"/>
        </w:rPr>
        <w:t xml:space="preserve">dominus </w:t>
      </w:r>
      <w:r>
        <w:rPr>
          <w:rFonts w:ascii="Times New Roman" w:eastAsia="Times New Roman" w:hAnsi="Times New Roman" w:cs="Times New Roman"/>
          <w:color w:val="000000"/>
          <w:sz w:val="28"/>
          <w:szCs w:val="28"/>
          <w:shd w:val="clear" w:color="auto" w:fill="FFFFFF"/>
          <w:lang w:val="fr-FR" w:eastAsia="ru-RU"/>
        </w:rPr>
        <w:t xml:space="preserve">terre </w:t>
      </w:r>
      <w:r>
        <w:rPr>
          <w:rFonts w:ascii="Times New Roman" w:eastAsia="Times New Roman" w:hAnsi="Times New Roman" w:cs="Times New Roman"/>
          <w:color w:val="000000"/>
          <w:sz w:val="28"/>
          <w:szCs w:val="28"/>
          <w:shd w:val="clear" w:color="auto" w:fill="FFFFFF"/>
          <w:lang w:val="en-US" w:eastAsia="ru-RU"/>
        </w:rPr>
        <w:t>Russie</w:t>
      </w:r>
      <w:r>
        <w:rPr>
          <w:rFonts w:ascii="Times New Roman" w:eastAsia="Times New Roman" w:hAnsi="Times New Roman" w:cs="Times New Roman"/>
          <w:color w:val="000000"/>
          <w:sz w:val="28"/>
          <w:szCs w:val="28"/>
          <w:shd w:val="clear" w:color="auto" w:fill="FFFFFF"/>
          <w:lang w:val="uk-UA" w:eastAsia="ru-RU"/>
        </w:rPr>
        <w:t>), отже Га-личини у</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титулі нема, як у грамоті братів 1316 </w:t>
      </w:r>
      <w:r>
        <w:rPr>
          <w:rFonts w:ascii="Times New Roman" w:eastAsia="Times New Roman" w:hAnsi="Times New Roman" w:cs="Times New Roman"/>
          <w:color w:val="000000"/>
          <w:sz w:val="28"/>
          <w:szCs w:val="28"/>
          <w:shd w:val="clear" w:color="auto" w:fill="FFFFFF"/>
          <w:lang w:val="fr-FR" w:eastAsia="ru-RU"/>
        </w:rPr>
        <w:t xml:space="preserve">p.; </w:t>
      </w:r>
      <w:r>
        <w:rPr>
          <w:rFonts w:ascii="Times New Roman" w:eastAsia="Times New Roman" w:hAnsi="Times New Roman" w:cs="Times New Roman"/>
          <w:color w:val="000000"/>
          <w:sz w:val="28"/>
          <w:szCs w:val="28"/>
          <w:shd w:val="clear" w:color="auto" w:fill="FFFFFF"/>
          <w:lang w:val="uk-UA" w:eastAsia="ru-RU"/>
        </w:rPr>
        <w:t>з цього найбільш простий був би вивід, що Андрій як старший дістав Волинь, а Лев - Галичину. Ця, як я кажу, найбільш проста і природна гадка стрічається одначе з переказом про Льва луцького у ширшому русько-литовському літописі (XVI ст.), і він, разом з деякими другорядними обставина</w:t>
      </w:r>
      <w:r w:rsidR="00E26F65">
        <w:rPr>
          <w:rFonts w:ascii="Times New Roman" w:eastAsia="Times New Roman" w:hAnsi="Times New Roman" w:cs="Times New Roman"/>
          <w:color w:val="000000"/>
          <w:sz w:val="28"/>
          <w:szCs w:val="28"/>
          <w:shd w:val="clear" w:color="auto" w:fill="FFFFFF"/>
          <w:lang w:val="uk-UA" w:eastAsia="ru-RU"/>
        </w:rPr>
        <w:t>ми, піддав гадку (досить розпов</w:t>
      </w:r>
      <w:r>
        <w:rPr>
          <w:rFonts w:ascii="Times New Roman" w:eastAsia="Times New Roman" w:hAnsi="Times New Roman" w:cs="Times New Roman"/>
          <w:color w:val="000000"/>
          <w:sz w:val="28"/>
          <w:szCs w:val="28"/>
          <w:shd w:val="clear" w:color="auto" w:fill="FFFFFF"/>
          <w:lang w:val="uk-UA" w:eastAsia="ru-RU"/>
        </w:rPr>
        <w:t>сюджену в літературі), що Лев був князем луцьким.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-115-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Але переказ цей, як побачимо ще нижче, взагалі дуже баламутний, а такий поділ, що Луцьке князівство дісталося одному брату а решта Волині і вся Га-личина другому, виглядає не дуже npaвдоподібно. Тому таки правдоподібні-шою зістається перша гадка.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Дві згадані грамоти - Володислава Локєтка 1315 і Андріяі та Льва 1316 р. - проливають світло на політику Юрійових синів. Бачимо, що вони, як і їх батько, стояли з одного боку в союзі з Локєтком (становище якого значно по-правилося, особливо відколи він придушив краківське повстання 1312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з другого боку - з Прусією. В грамоті 1316 р </w:t>
      </w:r>
      <w:r w:rsidR="00CA6C24">
        <w:rPr>
          <w:rFonts w:ascii="Times New Roman" w:eastAsia="Times New Roman" w:hAnsi="Times New Roman" w:cs="Times New Roman"/>
          <w:color w:val="000000"/>
          <w:sz w:val="28"/>
          <w:szCs w:val="28"/>
          <w:shd w:val="clear" w:color="auto" w:fill="FFFFFF"/>
          <w:lang w:val="uk-UA" w:eastAsia="ru-RU"/>
        </w:rPr>
        <w:t>Юрійовичі згадують, що зі сторо</w:t>
      </w:r>
      <w:r>
        <w:rPr>
          <w:rFonts w:ascii="Times New Roman" w:eastAsia="Times New Roman" w:hAnsi="Times New Roman" w:cs="Times New Roman"/>
          <w:color w:val="000000"/>
          <w:sz w:val="28"/>
          <w:szCs w:val="28"/>
          <w:shd w:val="clear" w:color="auto" w:fill="FFFFFF"/>
          <w:lang w:val="uk-UA" w:eastAsia="ru-RU"/>
        </w:rPr>
        <w:t>ни Прусії переговори з ними вів їх свояк комтур гравденцький граф Зігегард Шварцбург, і вони постановили відновити давній союз своїх попередників на умовах, ширше списаних в інструкціях і па</w:t>
      </w:r>
      <w:r>
        <w:rPr>
          <w:rFonts w:ascii="Times New Roman" w:eastAsia="Times New Roman" w:hAnsi="Times New Roman" w:cs="Times New Roman"/>
          <w:color w:val="000000"/>
          <w:sz w:val="28"/>
          <w:szCs w:val="28"/>
          <w:shd w:val="clear" w:color="auto" w:fill="FFFFFF"/>
          <w:lang w:val="uk-UA" w:eastAsia="ru-RU"/>
        </w:rPr>
        <w:softHyphen/>
        <w:t>перах того Зігегарда, на котрі вони і покладаються; в самій же грамоті вони тільки обіцяють рицарям боронити їх від татар, щойно довідаються про їх ворожі замисли, і „від всякого ворожого напастника“. Цей останній, занадто загальний вираз бу</w:t>
      </w:r>
      <w:r>
        <w:rPr>
          <w:rFonts w:ascii="Times New Roman" w:eastAsia="Times New Roman" w:hAnsi="Times New Roman" w:cs="Times New Roman"/>
          <w:color w:val="000000"/>
          <w:sz w:val="28"/>
          <w:szCs w:val="28"/>
          <w:shd w:val="clear" w:color="auto" w:fill="FFFFFF"/>
          <w:lang w:val="uk-UA" w:eastAsia="ru-RU"/>
        </w:rPr>
        <w:softHyphen/>
        <w:t>дить певні підозріння, що тут щось замовчано, і що татар, напади яких не були так дуже страшні пруським рицарям, висунено у цьому договорі навмисно наперед. В той час пруські рицарі якраз вели завзяту б</w:t>
      </w:r>
      <w:r w:rsidR="00CA6C24">
        <w:rPr>
          <w:rFonts w:ascii="Times New Roman" w:eastAsia="Times New Roman" w:hAnsi="Times New Roman" w:cs="Times New Roman"/>
          <w:color w:val="000000"/>
          <w:sz w:val="28"/>
          <w:szCs w:val="28"/>
          <w:shd w:val="clear" w:color="auto" w:fill="FFFFFF"/>
          <w:lang w:val="uk-UA" w:eastAsia="ru-RU"/>
        </w:rPr>
        <w:t>оротьбу з Литвою, і дуже правдо</w:t>
      </w:r>
      <w:r>
        <w:rPr>
          <w:rFonts w:ascii="Times New Roman" w:eastAsia="Times New Roman" w:hAnsi="Times New Roman" w:cs="Times New Roman"/>
          <w:color w:val="000000"/>
          <w:sz w:val="28"/>
          <w:szCs w:val="28"/>
          <w:shd w:val="clear" w:color="auto" w:fill="FFFFFF"/>
          <w:lang w:val="uk-UA" w:eastAsia="ru-RU"/>
        </w:rPr>
        <w:t>подібно, що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-116-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власне умова була укладена проти цього „в</w:t>
      </w:r>
      <w:r w:rsidR="00CA6C24">
        <w:rPr>
          <w:rFonts w:ascii="Times New Roman" w:eastAsia="Times New Roman" w:hAnsi="Times New Roman" w:cs="Times New Roman"/>
          <w:color w:val="000000"/>
          <w:sz w:val="28"/>
          <w:szCs w:val="28"/>
          <w:shd w:val="clear" w:color="auto" w:fill="FFFFFF"/>
          <w:lang w:val="uk-UA" w:eastAsia="ru-RU"/>
        </w:rPr>
        <w:t>орожого напастника“, небезпечно</w:t>
      </w:r>
      <w:r>
        <w:rPr>
          <w:rFonts w:ascii="Times New Roman" w:eastAsia="Times New Roman" w:hAnsi="Times New Roman" w:cs="Times New Roman"/>
          <w:color w:val="000000"/>
          <w:sz w:val="28"/>
          <w:szCs w:val="28"/>
          <w:shd w:val="clear" w:color="auto" w:fill="FFFFFF"/>
          <w:lang w:val="uk-UA" w:eastAsia="ru-RU"/>
        </w:rPr>
        <w:t>го і для Галицько-волинської держави, та що загроза з боку Литви змушувала галицько-волинських князів шукати опори в союзі з ворогами її.</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Як я вже згадував, у новішій науковій літературі широко розповсюджений погляд, що у другому десятилітті ХІ</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val="uk-UA" w:eastAsia="ru-RU"/>
        </w:rPr>
        <w:t xml:space="preserve"> ст. дійшло до серйоз-них конфліктів між Галицько-волинською державою і Литвою, і вони закін-чились перемогами Литви і відірванням значної частини галицько-волинської території - Дорогичинської і Берестейської землі. Цей погляд опирається на один дійсно важливий факт, що Дорогичи</w:t>
      </w:r>
      <w:r w:rsidR="00CA6C24">
        <w:rPr>
          <w:rFonts w:ascii="Times New Roman" w:eastAsia="Times New Roman" w:hAnsi="Times New Roman" w:cs="Times New Roman"/>
          <w:color w:val="000000"/>
          <w:sz w:val="28"/>
          <w:szCs w:val="28"/>
          <w:shd w:val="clear" w:color="auto" w:fill="FFFFFF"/>
          <w:lang w:val="uk-UA" w:eastAsia="ru-RU"/>
        </w:rPr>
        <w:t>нсько-Берестейська земля не вхо</w:t>
      </w:r>
      <w:r>
        <w:rPr>
          <w:rFonts w:ascii="Times New Roman" w:eastAsia="Times New Roman" w:hAnsi="Times New Roman" w:cs="Times New Roman"/>
          <w:color w:val="000000"/>
          <w:sz w:val="28"/>
          <w:szCs w:val="28"/>
          <w:shd w:val="clear" w:color="auto" w:fill="FFFFFF"/>
          <w:lang w:val="uk-UA" w:eastAsia="ru-RU"/>
        </w:rPr>
        <w:t>дила в склад Волинської волості Любарта Гедиміновича, а увійшла в склад волостей Кейстута, очевидно - була відірвана від Волині ще до того, як вона дісталася Любартові (точніше час того відірва</w:t>
      </w:r>
      <w:r w:rsidR="00CA6C24">
        <w:rPr>
          <w:rFonts w:ascii="Times New Roman" w:eastAsia="Times New Roman" w:hAnsi="Times New Roman" w:cs="Times New Roman"/>
          <w:color w:val="000000"/>
          <w:sz w:val="28"/>
          <w:szCs w:val="28"/>
          <w:shd w:val="clear" w:color="auto" w:fill="FFFFFF"/>
          <w:lang w:val="uk-UA" w:eastAsia="ru-RU"/>
        </w:rPr>
        <w:t>ння годі означити). З цим пов'я</w:t>
      </w:r>
      <w:r>
        <w:rPr>
          <w:rFonts w:ascii="Times New Roman" w:eastAsia="Times New Roman" w:hAnsi="Times New Roman" w:cs="Times New Roman"/>
          <w:color w:val="000000"/>
          <w:sz w:val="28"/>
          <w:szCs w:val="28"/>
          <w:shd w:val="clear" w:color="auto" w:fill="FFFFFF"/>
          <w:lang w:val="uk-UA" w:eastAsia="ru-RU"/>
        </w:rPr>
        <w:t>зується кілька вже менш важливих переказів пізніших хронік (Х</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val="uk-UA" w:eastAsia="ru-RU"/>
        </w:rPr>
        <w:t>І ст.): вони говорять про боротьбу Гедиміна з галицьк</w:t>
      </w:r>
      <w:r w:rsidR="00CA6C24">
        <w:rPr>
          <w:rFonts w:ascii="Times New Roman" w:eastAsia="Times New Roman" w:hAnsi="Times New Roman" w:cs="Times New Roman"/>
          <w:color w:val="000000"/>
          <w:sz w:val="28"/>
          <w:szCs w:val="28"/>
          <w:shd w:val="clear" w:color="auto" w:fill="FFFFFF"/>
          <w:lang w:val="uk-UA" w:eastAsia="ru-RU"/>
        </w:rPr>
        <w:t>о-волинськими князями, що закін</w:t>
      </w:r>
      <w:r>
        <w:rPr>
          <w:rFonts w:ascii="Times New Roman" w:eastAsia="Times New Roman" w:hAnsi="Times New Roman" w:cs="Times New Roman"/>
          <w:color w:val="000000"/>
          <w:sz w:val="28"/>
          <w:szCs w:val="28"/>
          <w:shd w:val="clear" w:color="auto" w:fill="FFFFFF"/>
          <w:lang w:val="uk-UA" w:eastAsia="ru-RU"/>
        </w:rPr>
        <w:t>чилася смертю обох князів (вони звуться тут Володимиром володимирським і Львом луцьким) та прилученням Волині до Литви. Відкидаючи, розуміється, цю звістку про прилучення всієї Волині, дослідники часто приймають (з різними відмінностями у своїх виводах), що обидва Юрійовичі дійсно наклали головою у боротьбі з Гедиміном - чи разом, чи один за другим, на початку 1320-х р.р., і понесли певні територіальні втрати на користь Литви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Я думаю, що оповідання про боротьбу волинських князів з Гедиміном на стільки баламутне, що на ньому трудно будувати які-небудь виводи і брати з них не оперті на інших, певніших джерелах звістки про смерть обох во-линських князів у боротьбі з Гедимі</w:t>
      </w:r>
      <w:r>
        <w:rPr>
          <w:rFonts w:ascii="Times New Roman" w:eastAsia="Times New Roman" w:hAnsi="Times New Roman" w:cs="Times New Roman"/>
          <w:color w:val="000000"/>
          <w:sz w:val="28"/>
          <w:szCs w:val="28"/>
          <w:shd w:val="clear" w:color="auto" w:fill="FFFFFF"/>
          <w:lang w:eastAsia="ru-RU"/>
        </w:rPr>
        <w:t xml:space="preserve">ном). </w:t>
      </w:r>
      <w:r>
        <w:rPr>
          <w:rFonts w:ascii="Times New Roman" w:eastAsia="Times New Roman" w:hAnsi="Times New Roman" w:cs="Times New Roman"/>
          <w:color w:val="000000"/>
          <w:sz w:val="28"/>
          <w:szCs w:val="28"/>
          <w:shd w:val="clear" w:color="auto" w:fill="FFFFFF"/>
          <w:lang w:val="uk-UA" w:eastAsia="ru-RU"/>
        </w:rPr>
        <w:t xml:space="preserve">Натомість здогад, що Гедимін десь у другому чи третьому десятилітті </w:t>
      </w:r>
      <w:r>
        <w:rPr>
          <w:rFonts w:ascii="Times New Roman" w:eastAsia="Times New Roman" w:hAnsi="Times New Roman" w:cs="Times New Roman"/>
          <w:color w:val="000000"/>
          <w:sz w:val="28"/>
          <w:szCs w:val="28"/>
          <w:shd w:val="clear" w:color="auto" w:fill="FFFFFF"/>
          <w:lang w:val="fr-FR" w:eastAsia="ru-RU"/>
        </w:rPr>
        <w:t>XI</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val="fr-FR" w:eastAsia="ru-RU"/>
        </w:rPr>
        <w:t xml:space="preserve"> </w:t>
      </w:r>
      <w:r w:rsidR="00CA6C24">
        <w:rPr>
          <w:rFonts w:ascii="Times New Roman" w:eastAsia="Times New Roman" w:hAnsi="Times New Roman" w:cs="Times New Roman"/>
          <w:color w:val="000000"/>
          <w:sz w:val="28"/>
          <w:szCs w:val="28"/>
          <w:shd w:val="clear" w:color="auto" w:fill="FFFFFF"/>
          <w:lang w:val="uk-UA" w:eastAsia="ru-RU"/>
        </w:rPr>
        <w:t>ст. відірвав Берестейсько-доро</w:t>
      </w:r>
      <w:r>
        <w:rPr>
          <w:rFonts w:ascii="Times New Roman" w:eastAsia="Times New Roman" w:hAnsi="Times New Roman" w:cs="Times New Roman"/>
          <w:color w:val="000000"/>
          <w:sz w:val="28"/>
          <w:szCs w:val="28"/>
          <w:shd w:val="clear" w:color="auto" w:fill="FFFFFF"/>
          <w:lang w:val="uk-UA" w:eastAsia="ru-RU"/>
        </w:rPr>
        <w:t xml:space="preserve">гичинську землю від Галицько-волинської держави, можна прийняти; але це могло </w:t>
      </w:r>
      <w:r>
        <w:rPr>
          <w:rFonts w:ascii="Times New Roman" w:eastAsia="Times New Roman" w:hAnsi="Times New Roman" w:cs="Times New Roman"/>
          <w:color w:val="000000"/>
          <w:sz w:val="28"/>
          <w:szCs w:val="28"/>
          <w:shd w:val="clear" w:color="auto" w:fill="FFFFFF"/>
          <w:lang w:eastAsia="ru-RU"/>
        </w:rPr>
        <w:t>так само добре стати</w:t>
      </w:r>
      <w:r>
        <w:rPr>
          <w:rFonts w:ascii="Times New Roman" w:eastAsia="Times New Roman" w:hAnsi="Times New Roman" w:cs="Times New Roman"/>
          <w:color w:val="000000"/>
          <w:sz w:val="28"/>
          <w:szCs w:val="28"/>
          <w:shd w:val="clear" w:color="auto" w:fill="FFFFFF"/>
          <w:lang w:val="uk-UA" w:eastAsia="ru-RU"/>
        </w:rPr>
        <w:t xml:space="preserve">ся </w:t>
      </w:r>
      <w:r>
        <w:rPr>
          <w:rFonts w:ascii="Times New Roman" w:eastAsia="Times New Roman" w:hAnsi="Times New Roman" w:cs="Times New Roman"/>
          <w:color w:val="000000"/>
          <w:sz w:val="28"/>
          <w:szCs w:val="28"/>
          <w:shd w:val="clear" w:color="auto" w:fill="FFFFFF"/>
          <w:lang w:eastAsia="ru-RU"/>
        </w:rPr>
        <w:t xml:space="preserve">за </w:t>
      </w:r>
      <w:r>
        <w:rPr>
          <w:rFonts w:ascii="Times New Roman" w:eastAsia="Times New Roman" w:hAnsi="Times New Roman" w:cs="Times New Roman"/>
          <w:color w:val="000000"/>
          <w:sz w:val="28"/>
          <w:szCs w:val="28"/>
          <w:shd w:val="clear" w:color="auto" w:fill="FFFFFF"/>
          <w:lang w:val="uk-UA" w:eastAsia="ru-RU"/>
        </w:rPr>
        <w:t xml:space="preserve">життя Юрійовичів, як і після смерті, під </w:t>
      </w:r>
      <w:r>
        <w:rPr>
          <w:rFonts w:ascii="Times New Roman" w:eastAsia="Times New Roman" w:hAnsi="Times New Roman" w:cs="Times New Roman"/>
          <w:color w:val="000000"/>
          <w:sz w:val="28"/>
          <w:szCs w:val="28"/>
          <w:shd w:val="clear" w:color="auto" w:fill="FFFFFF"/>
          <w:lang w:eastAsia="ru-RU"/>
        </w:rPr>
        <w:t>ча</w:t>
      </w:r>
      <w:r>
        <w:rPr>
          <w:rFonts w:ascii="Times New Roman" w:eastAsia="Times New Roman" w:hAnsi="Times New Roman" w:cs="Times New Roman"/>
          <w:color w:val="000000"/>
          <w:sz w:val="28"/>
          <w:szCs w:val="28"/>
          <w:shd w:val="clear" w:color="auto" w:fill="FFFFFF"/>
          <w:lang w:val="uk-UA" w:eastAsia="ru-RU"/>
        </w:rPr>
        <w:t xml:space="preserve">с галицько-волинського </w:t>
      </w:r>
      <w:r>
        <w:rPr>
          <w:rFonts w:ascii="Times New Roman" w:eastAsia="Times New Roman" w:hAnsi="Times New Roman" w:cs="Times New Roman"/>
          <w:bCs/>
          <w:color w:val="000000"/>
          <w:sz w:val="28"/>
          <w:szCs w:val="28"/>
          <w:shd w:val="clear" w:color="auto" w:fill="FFFFFF"/>
          <w:lang w:val="en-US" w:eastAsia="ru-RU"/>
        </w:rPr>
        <w:t>interregnum</w:t>
      </w: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тоді навіть ще і легше</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„скільки буде нашої сили, і з того робляться часом безпідставні виводи - напр. Линниченко Замечанія с. 95.</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На часи Юрія-Болеслава класти ц</w:t>
      </w:r>
      <w:r>
        <w:rPr>
          <w:rFonts w:ascii="Times New Roman" w:eastAsia="Times New Roman" w:hAnsi="Times New Roman" w:cs="Times New Roman"/>
          <w:color w:val="000000"/>
          <w:sz w:val="24"/>
          <w:szCs w:val="24"/>
          <w:shd w:val="clear" w:color="auto" w:fill="FFFFFF"/>
          <w:lang w:eastAsia="ru-RU"/>
        </w:rPr>
        <w:t xml:space="preserve">е </w:t>
      </w:r>
      <w:r>
        <w:rPr>
          <w:rFonts w:ascii="Times New Roman" w:eastAsia="Times New Roman" w:hAnsi="Times New Roman" w:cs="Times New Roman"/>
          <w:color w:val="000000"/>
          <w:sz w:val="24"/>
          <w:szCs w:val="24"/>
          <w:shd w:val="clear" w:color="auto" w:fill="FFFFFF"/>
          <w:lang w:val="uk-UA" w:eastAsia="ru-RU"/>
        </w:rPr>
        <w:t>вже тяжче супроти його добрих відносин до Литви (шлюб з Гедимінівною). Брак берестейсько-дорогичинських воєвод між свідками Юрійових грамот 1334 і 1335 р. теж до певної міри може підпирати здогад, що вже перед тим Берестейщину відірвано.</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-117-</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Та ж умова 1316 р. дає деяку підставу судити про відносини Галицько-волинської держави до татар. Як бачимо, в ній Юрійовичі беруться боронити від них пруських рицарів; з цим треба порівняти слова Локєтка в листі 1323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val="uk-UA" w:eastAsia="ru-RU"/>
        </w:rPr>
        <w:t>., де він, жалкуючи по смерті Юрійовичів, каже, що вони служили для Польщі „за необорний щит“ (</w:t>
      </w:r>
      <w:r>
        <w:rPr>
          <w:rFonts w:ascii="Times New Roman" w:eastAsia="Times New Roman" w:hAnsi="Times New Roman" w:cs="Times New Roman"/>
          <w:color w:val="000000"/>
          <w:sz w:val="28"/>
          <w:szCs w:val="28"/>
          <w:shd w:val="clear" w:color="auto" w:fill="FFFFFF"/>
          <w:lang w:val="en-US" w:eastAsia="ru-RU"/>
        </w:rPr>
        <w:t>pro</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scuto</w:t>
      </w:r>
      <w:r>
        <w:rPr>
          <w:rFonts w:ascii="Times New Roman" w:eastAsia="Times New Roman" w:hAnsi="Times New Roman" w:cs="Times New Roman"/>
          <w:color w:val="000000"/>
          <w:sz w:val="28"/>
          <w:szCs w:val="28"/>
          <w:shd w:val="clear" w:color="auto" w:fill="FFFFFF"/>
          <w:lang w:val="uk-UA" w:eastAsia="ru-RU"/>
        </w:rPr>
        <w:t xml:space="preserve"> і</w:t>
      </w:r>
      <w:r>
        <w:rPr>
          <w:rFonts w:ascii="Times New Roman" w:eastAsia="Times New Roman" w:hAnsi="Times New Roman" w:cs="Times New Roman"/>
          <w:color w:val="000000"/>
          <w:sz w:val="28"/>
          <w:szCs w:val="28"/>
          <w:shd w:val="clear" w:color="auto" w:fill="FFFFFF"/>
          <w:lang w:val="fr-FR" w:eastAsia="ru-RU"/>
        </w:rPr>
        <w:t xml:space="preserve">nexpugnabili) </w:t>
      </w:r>
      <w:r>
        <w:rPr>
          <w:rFonts w:ascii="Times New Roman" w:eastAsia="Times New Roman" w:hAnsi="Times New Roman" w:cs="Times New Roman"/>
          <w:color w:val="000000"/>
          <w:sz w:val="28"/>
          <w:szCs w:val="28"/>
          <w:shd w:val="clear" w:color="auto" w:fill="FFFFFF"/>
          <w:lang w:val="uk-UA" w:eastAsia="ru-RU"/>
        </w:rPr>
        <w:t xml:space="preserve">проти татар. </w:t>
      </w:r>
      <w:r>
        <w:rPr>
          <w:rFonts w:ascii="Times New Roman" w:eastAsia="Times New Roman" w:hAnsi="Times New Roman" w:cs="Times New Roman"/>
          <w:color w:val="000000"/>
          <w:sz w:val="28"/>
          <w:szCs w:val="28"/>
          <w:shd w:val="clear" w:color="auto" w:fill="FFFFFF"/>
          <w:lang w:eastAsia="ru-RU"/>
        </w:rPr>
        <w:t xml:space="preserve">Очевидно, </w:t>
      </w:r>
      <w:r>
        <w:rPr>
          <w:rFonts w:ascii="Times New Roman" w:eastAsia="Times New Roman" w:hAnsi="Times New Roman" w:cs="Times New Roman"/>
          <w:color w:val="000000"/>
          <w:sz w:val="28"/>
          <w:szCs w:val="28"/>
          <w:shd w:val="clear" w:color="auto" w:fill="FFFFFF"/>
          <w:lang w:val="uk-UA" w:eastAsia="ru-RU"/>
        </w:rPr>
        <w:t xml:space="preserve">хоч галицько-волинські князі далі вважалися підлеглими Орди, але становище їх супроти неї було досить самостійне. Що вони уживали часом татар у своїх інтересах, останній факт того </w:t>
      </w:r>
      <w:r>
        <w:rPr>
          <w:rFonts w:ascii="Times New Roman" w:eastAsia="Times New Roman" w:hAnsi="Times New Roman" w:cs="Times New Roman"/>
          <w:color w:val="000000"/>
          <w:sz w:val="28"/>
          <w:szCs w:val="28"/>
          <w:shd w:val="clear" w:color="auto" w:fill="FFFFFF"/>
          <w:lang w:eastAsia="ru-RU"/>
        </w:rPr>
        <w:t>род</w:t>
      </w:r>
      <w:r>
        <w:rPr>
          <w:rFonts w:ascii="Times New Roman" w:eastAsia="Times New Roman" w:hAnsi="Times New Roman" w:cs="Times New Roman"/>
          <w:color w:val="000000"/>
          <w:sz w:val="28"/>
          <w:szCs w:val="28"/>
          <w:shd w:val="clear" w:color="auto" w:fill="FFFFFF"/>
          <w:lang w:val="uk-UA" w:eastAsia="ru-RU"/>
        </w:rPr>
        <w:t>у ми ба</w:t>
      </w:r>
      <w:r>
        <w:rPr>
          <w:rFonts w:ascii="Times New Roman" w:eastAsia="Times New Roman" w:hAnsi="Times New Roman" w:cs="Times New Roman"/>
          <w:color w:val="000000"/>
          <w:sz w:val="28"/>
          <w:szCs w:val="28"/>
          <w:shd w:val="clear" w:color="auto" w:fill="FFFFFF"/>
          <w:lang w:val="uk-UA" w:eastAsia="ru-RU"/>
        </w:rPr>
        <w:softHyphen/>
        <w:t xml:space="preserve">чили у війні з </w:t>
      </w:r>
      <w:r>
        <w:rPr>
          <w:rFonts w:ascii="Times New Roman" w:eastAsia="Times New Roman" w:hAnsi="Times New Roman" w:cs="Times New Roman"/>
          <w:color w:val="000000"/>
          <w:sz w:val="28"/>
          <w:szCs w:val="28"/>
          <w:shd w:val="clear" w:color="auto" w:fill="FFFFFF"/>
          <w:lang w:eastAsia="ru-RU"/>
        </w:rPr>
        <w:t xml:space="preserve">Вацлавом </w:t>
      </w:r>
      <w:r>
        <w:rPr>
          <w:rFonts w:ascii="Times New Roman" w:eastAsia="Times New Roman" w:hAnsi="Times New Roman" w:cs="Times New Roman"/>
          <w:color w:val="000000"/>
          <w:sz w:val="28"/>
          <w:szCs w:val="28"/>
          <w:shd w:val="clear" w:color="auto" w:fill="FFFFFF"/>
          <w:lang w:val="uk-UA" w:eastAsia="ru-RU"/>
        </w:rPr>
        <w:t>1302 р.</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Деякі, дуже побіжні і неясні, загадкові звістки маємо ще про відносини до Угорщини. Вони досі не звертали на себе уваги дослідників нашої історії, і в </w:t>
      </w:r>
      <w:r>
        <w:rPr>
          <w:rFonts w:ascii="Times New Roman" w:eastAsia="Times New Roman" w:hAnsi="Times New Roman" w:cs="Times New Roman"/>
          <w:color w:val="000000"/>
          <w:sz w:val="28"/>
          <w:szCs w:val="28"/>
          <w:shd w:val="clear" w:color="auto" w:fill="FFFFFF"/>
          <w:lang w:eastAsia="ru-RU"/>
        </w:rPr>
        <w:t>н</w:t>
      </w:r>
      <w:r>
        <w:rPr>
          <w:rFonts w:ascii="Times New Roman" w:eastAsia="Times New Roman" w:hAnsi="Times New Roman" w:cs="Times New Roman"/>
          <w:color w:val="000000"/>
          <w:sz w:val="28"/>
          <w:szCs w:val="28"/>
          <w:shd w:val="clear" w:color="auto" w:fill="FFFFFF"/>
          <w:lang w:val="uk-UA" w:eastAsia="ru-RU"/>
        </w:rPr>
        <w:t>их багато лишається до прояснення. Те, що маємо дотепер, походить з часів пізніших і кидає лише деякі ретроспективні вказівки на властиві події, а їх поча</w:t>
      </w:r>
      <w:r>
        <w:rPr>
          <w:rFonts w:ascii="Times New Roman" w:eastAsia="Times New Roman" w:hAnsi="Times New Roman" w:cs="Times New Roman"/>
          <w:color w:val="000000"/>
          <w:sz w:val="28"/>
          <w:szCs w:val="28"/>
          <w:shd w:val="clear" w:color="auto" w:fill="FFFFFF"/>
          <w:lang w:val="uk-UA" w:eastAsia="ru-RU"/>
        </w:rPr>
        <w:softHyphen/>
        <w:t>ток і розвій лишається невідомим.</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Річ іде про участь галицьких князів в угорських замішаннях, що насту-пили з кінцем старої династії. Угорщина перейшла довгий період розкладу і внутрішньої боротьби, поки одному з кандидатів на корону Каролеві Анжу вдалося взяти державу у свої руки; усунувши інших претендентів, він довго ще мусив боротися з різними магнатами, що користаючи з замішання, займали майже незалежне становище в державі, відмовляючи Каролеві у послушно</w:t>
      </w:r>
      <w:r>
        <w:rPr>
          <w:rFonts w:ascii="Times New Roman" w:eastAsia="Times New Roman" w:hAnsi="Times New Roman" w:cs="Times New Roman"/>
          <w:color w:val="000000"/>
          <w:sz w:val="28"/>
          <w:szCs w:val="28"/>
          <w:shd w:val="clear" w:color="auto" w:fill="FFFFFF"/>
          <w:lang w:val="uk-UA" w:eastAsia="ru-RU"/>
        </w:rPr>
        <w:softHyphen/>
        <w:t>сті, або виставляючи проти нього різних претендентів. У таких обставинах навіть не можна собі припустити, щоб галицькі князі, при загально екстенсивній політиці, після недавніх спроб Льва до окупації угорських земель, зісталися пасивними свідками угор</w:t>
      </w:r>
      <w:r>
        <w:rPr>
          <w:rFonts w:ascii="Times New Roman" w:eastAsia="Times New Roman" w:hAnsi="Times New Roman" w:cs="Times New Roman"/>
          <w:color w:val="000000"/>
          <w:sz w:val="28"/>
          <w:szCs w:val="28"/>
          <w:shd w:val="clear" w:color="auto" w:fill="FFFFFF"/>
          <w:lang w:val="uk-UA" w:eastAsia="ru-RU"/>
        </w:rPr>
        <w:softHyphen/>
        <w:t>ських замішань і не пробували їх використати для себе.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Перший, дуже легенький натяк маємо в згадці про втечу одного з пре-тендентів на угорську корону, Отона баварського, додому з Семигорода, де були його, зловивши, держали у </w:t>
      </w:r>
      <w:r>
        <w:rPr>
          <w:rFonts w:ascii="Times New Roman" w:eastAsia="Times New Roman" w:hAnsi="Times New Roman" w:cs="Times New Roman"/>
          <w:color w:val="000000"/>
          <w:sz w:val="28"/>
          <w:szCs w:val="28"/>
          <w:shd w:val="clear" w:color="auto" w:fill="FFFFFF"/>
          <w:lang w:eastAsia="ru-RU"/>
        </w:rPr>
        <w:t>в'язниці.</w:t>
      </w:r>
      <w:r>
        <w:rPr>
          <w:rFonts w:ascii="Times New Roman" w:eastAsia="Times New Roman" w:hAnsi="Times New Roman" w:cs="Times New Roman"/>
          <w:color w:val="000000"/>
          <w:sz w:val="28"/>
          <w:szCs w:val="28"/>
          <w:shd w:val="clear" w:color="auto" w:fill="FFFFFF"/>
          <w:lang w:val="uk-UA" w:eastAsia="ru-RU"/>
        </w:rPr>
        <w:t xml:space="preserve"> Втікав він через Русь, і за словами деяких хронік можливість втечі дав йому Юрій, </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король руський“, котрому пе-редав Отона воєвода семигородський. Було це у 1308 р.</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-118-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Як бачимо, вказівка сама по собі досить пуста, і тільки у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давнішим і пізнішим набирає деякого значення. Ліпші відомості маємо з 1315 - 1322 р.р. Один з угорських магнатів-ворохобників Петро син Петне, що брав участь у рухах інших магнатів проти кор. Кароля, як палятин Капос, Мойс, Матій Чак і ін., задумав втягнути в цю боротьбу галицького князя і проти-ставити його Каролеві, назвавши угорським королем. Сам він володів вели-кими маєтностями у західній частині Угорської Русі, при галицькій границі, одночасно був наджупаном землинським, якийсь час також і наджупаном ужським, мав у цих краях великі впливи і засоби, і після тих недавніх спроб галицьких князів до розширення своєї держави за угорську границю такий зворот до галицького князя був з його боку цілком природним. Першу звістку</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про це знаходимо у грамоті Кароля з перших днів 1317 р; у ній читаємо, що згаданий Петро, піднявши повстання разом з палят. Капосом (отже десь біля 1315 р.), шукав помочі “заграничного володаря і чужого пана, хотячи лукави-ми намовами і хитрими способами навести на нас і нашу державу чужосто-ронню силу”. Що то був за заграничний володар, довідуємося з пізнішої гра-моти Кароля (1321); між різними провинами Петра він згадує особливо ту, що він їздив на Русь і пробував подвпгнути руського князя на Кароля - аби він прийняв угорську корону і виступив проти Кароля. З цього великої користі для Петра, одначе, не вийшло, і документи говорять про цей його замисел; як</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спробу невдалу. Не ясно, чи галицький князь таки не схотів втручатися в угорські справи, чи поміч, яку він дав Петрові, не була досить значною. Петро держався, одначе, кілька років, і в 1320 р. поновив повстання, скликаючи своїх партизанів до повстання проти Кароля. Вперше десь у 1321 р. вдалося вибити його з замків і маєтностей його при руській границі. Можливо, що він зна-</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-119-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ходив певну опору в приграничних галицьких замках; так Кароль в іншій гра-моті того часу (1322) згадує, що з того вже відомого нам замку </w:t>
      </w:r>
      <w:r>
        <w:rPr>
          <w:rFonts w:ascii="Times New Roman" w:eastAsia="Times New Roman" w:hAnsi="Times New Roman" w:cs="Times New Roman"/>
          <w:color w:val="000000"/>
          <w:sz w:val="28"/>
          <w:szCs w:val="28"/>
          <w:shd w:val="clear" w:color="auto" w:fill="FFFFFF"/>
          <w:lang w:val="de-DE" w:eastAsia="ru-RU"/>
        </w:rPr>
        <w:t xml:space="preserve">Machk, </w:t>
      </w:r>
      <w:r>
        <w:rPr>
          <w:rFonts w:ascii="Times New Roman" w:eastAsia="Times New Roman" w:hAnsi="Times New Roman" w:cs="Times New Roman"/>
          <w:color w:val="000000"/>
          <w:sz w:val="28"/>
          <w:szCs w:val="28"/>
          <w:shd w:val="clear" w:color="auto" w:fill="FFFFFF"/>
          <w:lang w:val="uk-UA" w:eastAsia="ru-RU"/>
        </w:rPr>
        <w:t>воло-діння галицького князя, чинилися на угор</w:t>
      </w:r>
      <w:r>
        <w:rPr>
          <w:rFonts w:ascii="Times New Roman" w:eastAsia="Times New Roman" w:hAnsi="Times New Roman" w:cs="Times New Roman"/>
          <w:color w:val="000000"/>
          <w:sz w:val="28"/>
          <w:szCs w:val="28"/>
          <w:shd w:val="clear" w:color="auto" w:fill="FFFFFF"/>
          <w:lang w:val="uk-UA" w:eastAsia="ru-RU"/>
        </w:rPr>
        <w:softHyphen/>
        <w:t>ські землі немилосердні напади і спустошення, так що він вкінці був змушений іти походом відбирати цей за-мок. Виразніших вказівок на роль галицько</w:t>
      </w:r>
      <w:r w:rsidR="00CA6C24">
        <w:rPr>
          <w:rFonts w:ascii="Times New Roman" w:eastAsia="Times New Roman" w:hAnsi="Times New Roman" w:cs="Times New Roman"/>
          <w:color w:val="000000"/>
          <w:sz w:val="28"/>
          <w:szCs w:val="28"/>
          <w:shd w:val="clear" w:color="auto" w:fill="FFFFFF"/>
          <w:lang w:val="uk-UA" w:eastAsia="ru-RU"/>
        </w:rPr>
        <w:t>го князя в цьому епізоді не має</w:t>
      </w:r>
      <w:r>
        <w:rPr>
          <w:rFonts w:ascii="Times New Roman" w:eastAsia="Times New Roman" w:hAnsi="Times New Roman" w:cs="Times New Roman"/>
          <w:color w:val="000000"/>
          <w:sz w:val="28"/>
          <w:szCs w:val="28"/>
          <w:shd w:val="clear" w:color="auto" w:fill="FFFFFF"/>
          <w:lang w:val="uk-UA" w:eastAsia="ru-RU"/>
        </w:rPr>
        <w:t>мо, і він взагалі лишається, як бачимо, дуже неясним.</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 1323 р. обох Юрійовичів уже не було на світі: з місяця травня того ро-ку маємо лист Володислава Локєтка до папи, де він „з жалем доносить папі, що два останні руські князі-схизматики, котрі були йому за необорний щит від татар, зійшли з світу, і з їх смертю приходить явна небезпечність для нього і його земель від близькості татар: вони певно загорнуть тепер сусідню з ним землю Руську, бо з неї звичайно брали всяку данину“. Точнішої дати їх смерті не маємо, мусимо її уміщати в р. 1321—З, бо ще в серпні 1320 р. обидва брати жили, як можна це бачити з грамот Андрія тієї дати для краківських і торунських купців, де він титулує себе тільки волинським князем.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 слові </w:t>
      </w:r>
      <w:r>
        <w:rPr>
          <w:rFonts w:ascii="Times New Roman" w:eastAsia="Times New Roman" w:hAnsi="Times New Roman" w:cs="Times New Roman"/>
          <w:color w:val="000000"/>
          <w:sz w:val="28"/>
          <w:szCs w:val="28"/>
          <w:shd w:val="clear" w:color="auto" w:fill="FFFFFF"/>
          <w:lang w:val="de-DE" w:eastAsia="ru-RU"/>
        </w:rPr>
        <w:t xml:space="preserve">interitus, </w:t>
      </w:r>
      <w:r>
        <w:rPr>
          <w:rFonts w:ascii="Times New Roman" w:eastAsia="Times New Roman" w:hAnsi="Times New Roman" w:cs="Times New Roman"/>
          <w:color w:val="000000"/>
          <w:sz w:val="28"/>
          <w:szCs w:val="28"/>
          <w:shd w:val="clear" w:color="auto" w:fill="FFFFFF"/>
          <w:lang w:val="uk-UA" w:eastAsia="ru-RU"/>
        </w:rPr>
        <w:t>що ужив про Юрійовичів Локєтек, добачають декотрі натяк, що князі загинули не своєю смертю. Але середньовічна латина занадто непевна, аби на її стилізацію можна було спускатися, а до того можна надія-тися, що Локєтек не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позбув би цієї звістки сухим „зійшли зі світу“ (decesserunt ех </w:t>
      </w:r>
      <w:r>
        <w:rPr>
          <w:rFonts w:ascii="Times New Roman" w:eastAsia="Times New Roman" w:hAnsi="Times New Roman" w:cs="Times New Roman"/>
          <w:color w:val="000000"/>
          <w:sz w:val="28"/>
          <w:szCs w:val="28"/>
          <w:shd w:val="clear" w:color="auto" w:fill="FFFFFF"/>
          <w:lang w:val="en-US" w:eastAsia="ru-RU"/>
        </w:rPr>
        <w:t>hac</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luce</w:t>
      </w:r>
      <w:r>
        <w:rPr>
          <w:rFonts w:ascii="Times New Roman" w:eastAsia="Times New Roman" w:hAnsi="Times New Roman" w:cs="Times New Roman"/>
          <w:color w:val="000000"/>
          <w:sz w:val="28"/>
          <w:szCs w:val="28"/>
          <w:shd w:val="clear" w:color="auto" w:fill="FFFFFF"/>
          <w:lang w:val="uk-UA" w:eastAsia="ru-RU"/>
        </w:rPr>
        <w:t>), коли б у смерті останніх галицько-волинських князів було щось трагічне. Правда, швейцарський хроніст Іван Вінтертурський каже про них, що їх одного за другим отруїли русини</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але це по всій </w:t>
      </w:r>
      <w:r>
        <w:rPr>
          <w:rFonts w:ascii="Times New Roman" w:eastAsia="Times New Roman" w:hAnsi="Times New Roman" w:cs="Times New Roman"/>
          <w:color w:val="000000"/>
          <w:sz w:val="28"/>
          <w:szCs w:val="28"/>
          <w:shd w:val="clear" w:color="auto" w:fill="FFFFFF"/>
          <w:lang w:eastAsia="ru-RU"/>
        </w:rPr>
        <w:t>очевидност</w:t>
      </w:r>
      <w:r>
        <w:rPr>
          <w:rFonts w:ascii="Times New Roman" w:eastAsia="Times New Roman" w:hAnsi="Times New Roman" w:cs="Times New Roman"/>
          <w:color w:val="000000"/>
          <w:sz w:val="28"/>
          <w:szCs w:val="28"/>
          <w:shd w:val="clear" w:color="auto" w:fill="FFFFFF"/>
          <w:lang w:val="uk-UA" w:eastAsia="ru-RU"/>
        </w:rPr>
        <w:t>і фальшива чутка, навіяна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пізнішим фактом - отруєнням Юрія-Болеслава; спокійна згадка Локєтка дає більше право припускати, що Юрійовичі померли собі звичайною смертю, один за другим в тих роках.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Володислав, як м</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 xml:space="preserve">бачили, каже про них, що вони були о с т а н н і м и, отже мужеського </w:t>
      </w:r>
      <w:r>
        <w:rPr>
          <w:rFonts w:ascii="Times New Roman" w:eastAsia="Times New Roman" w:hAnsi="Times New Roman" w:cs="Times New Roman"/>
          <w:color w:val="000000"/>
          <w:sz w:val="28"/>
          <w:szCs w:val="28"/>
          <w:shd w:val="clear" w:color="auto" w:fill="FFFFFF"/>
          <w:lang w:eastAsia="ru-RU"/>
        </w:rPr>
        <w:t xml:space="preserve">потомства </w:t>
      </w:r>
      <w:r>
        <w:rPr>
          <w:rFonts w:ascii="Times New Roman" w:eastAsia="Times New Roman" w:hAnsi="Times New Roman" w:cs="Times New Roman"/>
          <w:color w:val="000000"/>
          <w:sz w:val="28"/>
          <w:szCs w:val="28"/>
          <w:shd w:val="clear" w:color="auto" w:fill="FFFFFF"/>
          <w:lang w:val="uk-UA" w:eastAsia="ru-RU"/>
        </w:rPr>
        <w:t>не лишили. Невідомо взагалі, ч</w:t>
      </w:r>
      <w:r>
        <w:rPr>
          <w:rFonts w:ascii="Times New Roman" w:eastAsia="Times New Roman" w:hAnsi="Times New Roman" w:cs="Times New Roman"/>
          <w:color w:val="000000"/>
          <w:sz w:val="28"/>
          <w:szCs w:val="28"/>
          <w:shd w:val="clear" w:color="auto" w:fill="FFFFFF"/>
          <w:lang w:eastAsia="ru-RU"/>
        </w:rPr>
        <w:t>и</w:t>
      </w:r>
      <w:r>
        <w:rPr>
          <w:rFonts w:ascii="Times New Roman" w:eastAsia="Times New Roman" w:hAnsi="Times New Roman" w:cs="Times New Roman"/>
          <w:color w:val="000000"/>
          <w:sz w:val="28"/>
          <w:szCs w:val="28"/>
          <w:shd w:val="clear" w:color="auto" w:fill="FFFFFF"/>
          <w:lang w:val="uk-UA" w:eastAsia="ru-RU"/>
        </w:rPr>
        <w:t xml:space="preserve"> полишили яке-небудь </w:t>
      </w:r>
      <w:r>
        <w:rPr>
          <w:rFonts w:ascii="Times New Roman" w:eastAsia="Times New Roman" w:hAnsi="Times New Roman" w:cs="Times New Roman"/>
          <w:color w:val="000000"/>
          <w:sz w:val="28"/>
          <w:szCs w:val="28"/>
          <w:shd w:val="clear" w:color="auto" w:fill="FFFFFF"/>
          <w:lang w:eastAsia="ru-RU"/>
        </w:rPr>
        <w:t>потомство</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Династія Данила урвалася, і якийсь час Галицько-волинська держава зіставалася без князя. Очевидно про такий безкняжий стан держави і говорить Володислав, побоюючись, що татари заберуть цю відумерщину під свою безпосередню владу, та просячи папу оголосити хрестовий похід на татар. Не знати, ч</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це побоювання було тільки теоретичне, основане на тому, що татарська орда, як зверхник, може опанувати безкняжу Русь, чи дійсно щось фактично сталося в напрямі ближчого втручання татар у галицькі справи. Та обставина, що влітку 1325 р. папа дійсно ого</w:t>
      </w:r>
      <w:r>
        <w:rPr>
          <w:rFonts w:ascii="Times New Roman" w:eastAsia="Times New Roman" w:hAnsi="Times New Roman" w:cs="Times New Roman"/>
          <w:color w:val="000000"/>
          <w:sz w:val="28"/>
          <w:szCs w:val="28"/>
          <w:shd w:val="clear" w:color="auto" w:fill="FFFFFF"/>
          <w:lang w:eastAsia="ru-RU"/>
        </w:rPr>
        <w:t>лоси</w:t>
      </w:r>
      <w:r>
        <w:rPr>
          <w:rFonts w:ascii="Times New Roman" w:eastAsia="Times New Roman" w:hAnsi="Times New Roman" w:cs="Times New Roman"/>
          <w:color w:val="000000"/>
          <w:sz w:val="28"/>
          <w:szCs w:val="28"/>
          <w:shd w:val="clear" w:color="auto" w:fill="FFFFFF"/>
          <w:lang w:val="uk-UA" w:eastAsia="ru-RU"/>
        </w:rPr>
        <w:t xml:space="preserve">в на </w:t>
      </w:r>
      <w:r>
        <w:rPr>
          <w:rFonts w:ascii="Times New Roman" w:eastAsia="Times New Roman" w:hAnsi="Times New Roman" w:cs="Times New Roman"/>
          <w:color w:val="000000"/>
          <w:sz w:val="28"/>
          <w:szCs w:val="28"/>
          <w:shd w:val="clear" w:color="auto" w:fill="FFFFFF"/>
          <w:lang w:eastAsia="ru-RU"/>
        </w:rPr>
        <w:t>про</w:t>
      </w:r>
      <w:r>
        <w:rPr>
          <w:rFonts w:ascii="Times New Roman" w:eastAsia="Times New Roman" w:hAnsi="Times New Roman" w:cs="Times New Roman"/>
          <w:color w:val="000000"/>
          <w:sz w:val="28"/>
          <w:szCs w:val="28"/>
          <w:shd w:val="clear" w:color="auto" w:fill="FFFFFF"/>
          <w:lang w:val="uk-UA" w:eastAsia="ru-RU"/>
        </w:rPr>
        <w:t>хання Володислава (і то аж кількома грамотами) хрестовий похід проти татар і  с х и з м а т и к і в</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підсуває гадку, що Володислав і потім далі алярмував папу, та що дійсно показувалося якесь зближення між “схизматиками“, себто русинами, і татарами; але дуже наполягати на цьому здогаді не можна, бо тоді як папа оголошував свої грамоти про похід на татар, в Галицько-волинських землях мабуть уже був новий князь</w:t>
      </w:r>
      <w:r>
        <w:rPr>
          <w:rFonts w:ascii="Times New Roman" w:eastAsia="Times New Roman" w:hAnsi="Times New Roman" w:cs="Times New Roman"/>
          <w:color w:val="000000"/>
          <w:sz w:val="28"/>
          <w:szCs w:val="28"/>
          <w:shd w:val="clear" w:color="auto" w:fill="FFFFFF"/>
          <w:vertAlign w:val="superscript"/>
          <w:lang w:val="uk-UA" w:eastAsia="ru-RU"/>
        </w:rPr>
        <w:t>4</w:t>
      </w:r>
      <w:r>
        <w:rPr>
          <w:rFonts w:ascii="Times New Roman" w:eastAsia="Times New Roman" w:hAnsi="Times New Roman" w:cs="Times New Roman"/>
          <w:color w:val="000000"/>
          <w:sz w:val="28"/>
          <w:szCs w:val="28"/>
          <w:shd w:val="clear" w:color="auto" w:fill="FFFFFF"/>
          <w:lang w:val="uk-UA" w:eastAsia="ru-RU"/>
        </w:rPr>
        <w:t>). Само по собі можна без</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Один Андрій, що Льва вже тоді не було на світі; але вже Зубрицький (ІІІ с. 250) дав цьому справедливе пояснення — що Андрій був волинським, а Лев галицьким князем (цей погляд потім прийняли Ржежабек, Филевич, Іванів). Линниченко (Дополненія с. 108) хоче бачити в титулі Андрія доказ того, що він був паном всієї Галицько-волинської дер</w:t>
      </w:r>
      <w:r>
        <w:rPr>
          <w:rFonts w:ascii="Times New Roman" w:eastAsia="Times New Roman" w:hAnsi="Times New Roman" w:cs="Times New Roman"/>
          <w:color w:val="000000"/>
          <w:sz w:val="24"/>
          <w:szCs w:val="24"/>
          <w:shd w:val="clear" w:color="auto" w:fill="FFFFFF"/>
          <w:lang w:val="uk-UA" w:eastAsia="ru-RU"/>
        </w:rPr>
        <w:softHyphen/>
        <w:t>жави, а Льва уже не було. П</w:t>
      </w:r>
      <w:r>
        <w:rPr>
          <w:rFonts w:ascii="Times New Roman" w:eastAsia="Times New Roman" w:hAnsi="Times New Roman" w:cs="Times New Roman"/>
          <w:color w:val="000000"/>
          <w:sz w:val="24"/>
          <w:szCs w:val="24"/>
          <w:shd w:val="clear" w:color="auto" w:fill="FFFFFF"/>
          <w:lang w:val="en-US" w:eastAsia="ru-RU"/>
        </w:rPr>
        <w:t>op</w:t>
      </w:r>
      <w:r>
        <w:rPr>
          <w:rFonts w:ascii="Times New Roman" w:eastAsia="Times New Roman" w:hAnsi="Times New Roman" w:cs="Times New Roman"/>
          <w:color w:val="000000"/>
          <w:sz w:val="24"/>
          <w:szCs w:val="24"/>
          <w:shd w:val="clear" w:color="auto" w:fill="FFFFFF"/>
          <w:lang w:val="uk-UA" w:eastAsia="ru-RU"/>
        </w:rPr>
        <w:t>. сказане вище про титули - с. 115.</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*Див. прим. 15.</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Припускають здавна, що донькою котрогось з Юрійовичів була жінка Любарта, але це тільки комбінація, і може швидше її треба вважати донькою Юрія-Болеслава (див. прим. 17 і прим. до ґенеалог. таблиці). Що мужеського потомства після руських князів не лишилося, каже і Казимір у</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листі до патріарха 1370 </w:t>
      </w:r>
      <w:r>
        <w:rPr>
          <w:rFonts w:ascii="Times New Roman" w:eastAsia="Times New Roman" w:hAnsi="Times New Roman" w:cs="Times New Roman"/>
          <w:color w:val="000000"/>
          <w:sz w:val="24"/>
          <w:szCs w:val="24"/>
          <w:shd w:val="clear" w:color="auto" w:fill="FFFFFF"/>
          <w:lang w:val="en-US" w:eastAsia="ru-RU"/>
        </w:rPr>
        <w:t>p</w:t>
      </w:r>
      <w:r>
        <w:rPr>
          <w:rFonts w:ascii="Times New Roman" w:eastAsia="Times New Roman" w:hAnsi="Times New Roman" w:cs="Times New Roman"/>
          <w:color w:val="000000"/>
          <w:sz w:val="24"/>
          <w:szCs w:val="24"/>
          <w:shd w:val="clear" w:color="auto" w:fill="FFFFFF"/>
          <w:lang w:val="uk-UA" w:eastAsia="ru-RU"/>
        </w:rPr>
        <w:t xml:space="preserve">. — </w:t>
      </w:r>
      <w:r>
        <w:rPr>
          <w:rFonts w:ascii="Times New Roman" w:eastAsia="Times New Roman" w:hAnsi="Times New Roman" w:cs="Times New Roman"/>
          <w:color w:val="000000"/>
          <w:sz w:val="24"/>
          <w:szCs w:val="24"/>
          <w:shd w:val="clear" w:color="auto" w:fill="FFFFFF"/>
          <w:lang w:val="en-US" w:eastAsia="ru-RU"/>
        </w:rPr>
        <w:t>Acta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patriarchates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I</w:t>
      </w:r>
      <w:r>
        <w:rPr>
          <w:rFonts w:ascii="Times New Roman" w:eastAsia="Times New Roman" w:hAnsi="Times New Roman" w:cs="Times New Roman"/>
          <w:color w:val="000000"/>
          <w:sz w:val="24"/>
          <w:szCs w:val="24"/>
          <w:shd w:val="clear" w:color="auto" w:fill="FFFFFF"/>
          <w:lang w:val="uk-UA" w:eastAsia="ru-RU"/>
        </w:rPr>
        <w:t xml:space="preserve"> с. 577.</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fr-FR" w:eastAsia="ru-RU"/>
        </w:rPr>
        <w:t xml:space="preserve">Theiner Monumenta Poloniae </w:t>
      </w:r>
      <w:r>
        <w:rPr>
          <w:rFonts w:ascii="Times New Roman" w:eastAsia="Times New Roman" w:hAnsi="Times New Roman" w:cs="Times New Roman"/>
          <w:color w:val="000000"/>
          <w:sz w:val="24"/>
          <w:szCs w:val="24"/>
          <w:shd w:val="clear" w:color="auto" w:fill="FFFFFF"/>
          <w:lang w:val="uk-UA" w:eastAsia="ru-RU"/>
        </w:rPr>
        <w:t xml:space="preserve">І ч. </w:t>
      </w:r>
      <w:r>
        <w:rPr>
          <w:rFonts w:ascii="Times New Roman" w:eastAsia="Times New Roman" w:hAnsi="Times New Roman" w:cs="Times New Roman"/>
          <w:color w:val="000000"/>
          <w:sz w:val="24"/>
          <w:szCs w:val="24"/>
          <w:shd w:val="clear" w:color="auto" w:fill="FFFFFF"/>
          <w:lang w:val="fr-FR" w:eastAsia="ru-RU"/>
        </w:rPr>
        <w:t>316, 334, 338.</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Pr>
          <w:rFonts w:ascii="Times New Roman" w:eastAsia="Times New Roman" w:hAnsi="Times New Roman" w:cs="Times New Roman"/>
          <w:color w:val="000000"/>
          <w:sz w:val="24"/>
          <w:szCs w:val="24"/>
          <w:shd w:val="clear" w:color="auto" w:fill="FFFFFF"/>
          <w:lang w:val="uk-UA" w:eastAsia="ru-RU"/>
        </w:rPr>
        <w:t>Можливо зрештою і таке, що ці „схизматики“ були зовсім не з галицько-волинських земель; можна напр. гадати, що то якийсь претендент з руських князів за допомогою збирався до походу — але це вже буде гіпотеза чистої води.</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-121-</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великих натягань припустити (хоч виразних вказівок на це не має), що коли перервалася династія</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між галицько-волин</w:t>
      </w:r>
      <w:r w:rsidR="00CA6C24">
        <w:rPr>
          <w:rFonts w:ascii="Times New Roman" w:eastAsia="Times New Roman" w:hAnsi="Times New Roman" w:cs="Times New Roman"/>
          <w:color w:val="000000"/>
          <w:sz w:val="28"/>
          <w:szCs w:val="28"/>
          <w:shd w:val="clear" w:color="auto" w:fill="FFFFFF"/>
          <w:lang w:val="uk-UA" w:eastAsia="ru-RU"/>
        </w:rPr>
        <w:t>ським боярством окреслилась пар</w:t>
      </w:r>
      <w:r>
        <w:rPr>
          <w:rFonts w:ascii="Times New Roman" w:eastAsia="Times New Roman" w:hAnsi="Times New Roman" w:cs="Times New Roman"/>
          <w:color w:val="000000"/>
          <w:sz w:val="28"/>
          <w:szCs w:val="28"/>
          <w:shd w:val="clear" w:color="auto" w:fill="FFFFFF"/>
          <w:lang w:val="uk-UA" w:eastAsia="ru-RU"/>
        </w:rPr>
        <w:t>тія ч</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напрям людей, що хотіли за</w:t>
      </w:r>
      <w:r>
        <w:rPr>
          <w:rFonts w:ascii="Times New Roman" w:eastAsia="Times New Roman" w:hAnsi="Times New Roman" w:cs="Times New Roman"/>
          <w:color w:val="000000"/>
          <w:sz w:val="28"/>
          <w:szCs w:val="28"/>
          <w:shd w:val="clear" w:color="auto" w:fill="FFFFFF"/>
          <w:lang w:val="uk-UA" w:eastAsia="ru-RU"/>
        </w:rPr>
        <w:softHyphen/>
        <w:t>держати землі в руках боярської управи, опираючись на татар</w:t>
      </w:r>
      <w:r>
        <w:rPr>
          <w:rFonts w:ascii="Times New Roman" w:eastAsia="Times New Roman" w:hAnsi="Times New Roman" w:cs="Times New Roman"/>
          <w:color w:val="000000"/>
          <w:sz w:val="28"/>
          <w:szCs w:val="28"/>
          <w:shd w:val="clear" w:color="auto" w:fill="FFFFFF"/>
          <w:lang w:val="uk-UA" w:eastAsia="ru-RU"/>
        </w:rPr>
        <w:softHyphen/>
        <w:t>ські сили у безпосередній залежності від Орди. Але цей на</w:t>
      </w:r>
      <w:r>
        <w:rPr>
          <w:rFonts w:ascii="Times New Roman" w:eastAsia="Times New Roman" w:hAnsi="Times New Roman" w:cs="Times New Roman"/>
          <w:color w:val="000000"/>
          <w:sz w:val="28"/>
          <w:szCs w:val="28"/>
          <w:shd w:val="clear" w:color="auto" w:fill="FFFFFF"/>
          <w:lang w:val="uk-UA" w:eastAsia="ru-RU"/>
        </w:rPr>
        <w:softHyphen/>
        <w:t>прям не встояв: перемогли більш консервативні елементи, що привели до покликання на галицько-волинський престіл одного з свояків старої династії, мазовецького князя Болеслава.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Претендентів на галицько-волинську відумерщину було, певно, багато</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Випадком довідуємося напр., що Генріх глоговський (на Шлезьку) і його брат Ян титулували себе у 1324—5 р. князями Галичини і Лодомерії, і ці титули признавав за ними папа. Можливо, що і з різних руських династій, посвоячених з династією Данила, заявлялися кандидатури (нам невідомі). Але те, що бояри поминули руську династію (незалежно від того навіть, чи виступали з неї які кандидати) і взяли собі на стіл мазовецького княжича - факт дуже характеристичний: він вказує на глибоке відокремлення, відчуження Галицько-волинської Русі від решти земель колишньої Київської держави, - відчуження, утворене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головно клином литовських анексів і безпосередньо залежних від татар тери-торій: ці литовські анекси і татарські території в ті часи і могли майже зовсім стикатися з собою і відтинати Галицько-в</w:t>
      </w:r>
      <w:r w:rsidR="00CA6C24">
        <w:rPr>
          <w:rFonts w:ascii="Times New Roman" w:eastAsia="Times New Roman" w:hAnsi="Times New Roman" w:cs="Times New Roman"/>
          <w:color w:val="000000"/>
          <w:sz w:val="28"/>
          <w:szCs w:val="28"/>
          <w:shd w:val="clear" w:color="auto" w:fill="FFFFFF"/>
          <w:lang w:val="uk-UA" w:eastAsia="ru-RU"/>
        </w:rPr>
        <w:t>олинську державу від східних зе</w:t>
      </w:r>
      <w:r>
        <w:rPr>
          <w:rFonts w:ascii="Times New Roman" w:eastAsia="Times New Roman" w:hAnsi="Times New Roman" w:cs="Times New Roman"/>
          <w:color w:val="000000"/>
          <w:sz w:val="28"/>
          <w:szCs w:val="28"/>
          <w:shd w:val="clear" w:color="auto" w:fill="FFFFFF"/>
          <w:lang w:val="uk-UA" w:eastAsia="ru-RU"/>
        </w:rPr>
        <w:t>мель.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Як виразно говорить польський хроніст Ян з Чарнкова і як воно само собою правдоподібно -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самі вибрали собі князем княжича Болеслава, він не був їм накинений якоюсь сторонньою силою. Він був сином Марії, сестри Юрійовичів, виданої за князя мазовецького Тройдена, одним з старших, а мабуть таки і найстаршим з його синів. Як великий був він тоді, не знати, але той факт</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що у грамоті 1325 р., виданій ним уже мабуть у Володимирі, нема вказівок на якусь опіку, міг би вказувати на те, що князь дуже молодим тод</w:t>
      </w:r>
      <w:r>
        <w:rPr>
          <w:rFonts w:ascii="Times New Roman" w:eastAsia="Times New Roman" w:hAnsi="Times New Roman" w:cs="Times New Roman"/>
          <w:color w:val="000000"/>
          <w:sz w:val="28"/>
          <w:szCs w:val="28"/>
          <w:shd w:val="clear" w:color="auto" w:fill="FFFFFF"/>
          <w:lang w:val="en-US" w:eastAsia="ru-RU"/>
        </w:rPr>
        <w:t>i</w:t>
      </w:r>
      <w:r w:rsidRPr="00CB294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не був. Хрещений на католика з іменем </w:t>
      </w:r>
      <w:r>
        <w:rPr>
          <w:rFonts w:ascii="Times New Roman" w:eastAsia="Times New Roman" w:hAnsi="Times New Roman" w:cs="Times New Roman"/>
          <w:color w:val="000000"/>
          <w:sz w:val="28"/>
          <w:szCs w:val="28"/>
          <w:shd w:val="clear" w:color="auto" w:fill="FFFFFF"/>
          <w:lang w:eastAsia="ru-RU"/>
        </w:rPr>
        <w:t xml:space="preserve">Болеслава, </w:t>
      </w:r>
      <w:r>
        <w:rPr>
          <w:rFonts w:ascii="Times New Roman" w:eastAsia="Times New Roman" w:hAnsi="Times New Roman" w:cs="Times New Roman"/>
          <w:color w:val="000000"/>
          <w:sz w:val="28"/>
          <w:szCs w:val="28"/>
          <w:shd w:val="clear" w:color="auto" w:fill="FFFFFF"/>
          <w:lang w:val="uk-UA" w:eastAsia="ru-RU"/>
        </w:rPr>
        <w:t xml:space="preserve">він потім, очевидно, у </w:t>
      </w:r>
      <w:r>
        <w:rPr>
          <w:rFonts w:ascii="Times New Roman" w:eastAsia="Times New Roman" w:hAnsi="Times New Roman" w:cs="Times New Roman"/>
          <w:color w:val="000000"/>
          <w:sz w:val="28"/>
          <w:szCs w:val="28"/>
          <w:shd w:val="clear" w:color="auto" w:fill="FFFFFF"/>
          <w:lang w:eastAsia="ru-RU"/>
        </w:rPr>
        <w:t>зв'язку</w:t>
      </w:r>
      <w:r>
        <w:rPr>
          <w:rFonts w:ascii="Times New Roman" w:eastAsia="Times New Roman" w:hAnsi="Times New Roman" w:cs="Times New Roman"/>
          <w:color w:val="000000"/>
          <w:sz w:val="28"/>
          <w:szCs w:val="28"/>
          <w:shd w:val="clear" w:color="auto" w:fill="FFFFFF"/>
          <w:lang w:val="uk-UA" w:eastAsia="ru-RU"/>
        </w:rPr>
        <w:t xml:space="preserve"> з своєю кандидатурою на галицько-волинський стіл, перейшов на православну віру і прийняв </w:t>
      </w:r>
      <w:r>
        <w:rPr>
          <w:rFonts w:ascii="Times New Roman" w:eastAsia="Times New Roman" w:hAnsi="Times New Roman" w:cs="Times New Roman"/>
          <w:color w:val="000000"/>
          <w:sz w:val="28"/>
          <w:szCs w:val="28"/>
          <w:shd w:val="clear" w:color="auto" w:fill="FFFFFF"/>
          <w:lang w:eastAsia="ru-RU"/>
        </w:rPr>
        <w:t>ім'я</w:t>
      </w:r>
      <w:r>
        <w:rPr>
          <w:rFonts w:ascii="Times New Roman" w:eastAsia="Times New Roman" w:hAnsi="Times New Roman" w:cs="Times New Roman"/>
          <w:color w:val="000000"/>
          <w:sz w:val="28"/>
          <w:szCs w:val="28"/>
          <w:shd w:val="clear" w:color="auto" w:fill="FFFFFF"/>
          <w:lang w:val="uk-UA" w:eastAsia="ru-RU"/>
        </w:rPr>
        <w:t xml:space="preserve"> Юрія, з яким потім усе виступає яко руський князь. Прав-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доподібно, цей</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перехід стався вже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його вуїв, чи з власної його охоти, чи на жадання галицько-волинських бояр - не знати. Подвійне його ім'я Болеслава-Юрія наробило баламутства в на</w:t>
      </w:r>
      <w:r>
        <w:rPr>
          <w:rFonts w:ascii="Times New Roman" w:eastAsia="Times New Roman" w:hAnsi="Times New Roman" w:cs="Times New Roman"/>
          <w:color w:val="000000"/>
          <w:sz w:val="28"/>
          <w:szCs w:val="28"/>
          <w:shd w:val="clear" w:color="auto" w:fill="FFFFFF"/>
          <w:lang w:val="uk-UA" w:eastAsia="ru-RU"/>
        </w:rPr>
        <w:softHyphen/>
        <w:t>уці: донедавна вирізняли Юрія ІІ, вважаючи його останнім Даниловичем - сином Андрія чи Льва, від Болеслава Тройденовича, що нібито вже після смерті його зайняв галицько-волинський стіл. Ця помилка тепер вже висвітлена повністю: в Юрію ми маємо друге, руське ім'я Болеслава Тройденовича, що став галицько-волинським князем після короткого безкоролів’я, після своїх дядьків - Андрія і Льва.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 1325 р. Юрій-Болеслав видає вже грамоту, титулуючи себе </w:t>
      </w:r>
      <w:r>
        <w:rPr>
          <w:rFonts w:ascii="Times New Roman" w:eastAsia="Times New Roman" w:hAnsi="Times New Roman" w:cs="Times New Roman"/>
          <w:color w:val="000000"/>
          <w:sz w:val="28"/>
          <w:szCs w:val="28"/>
          <w:shd w:val="clear" w:color="auto" w:fill="FFFFFF"/>
          <w:lang w:val="fr-FR" w:eastAsia="ru-RU"/>
        </w:rPr>
        <w:t xml:space="preserve">dux Russie. </w:t>
      </w:r>
      <w:r>
        <w:rPr>
          <w:rFonts w:ascii="Times New Roman" w:eastAsia="Times New Roman" w:hAnsi="Times New Roman" w:cs="Times New Roman"/>
          <w:color w:val="000000"/>
          <w:sz w:val="28"/>
          <w:szCs w:val="28"/>
          <w:shd w:val="clear" w:color="auto" w:fill="FFFFFF"/>
          <w:lang w:val="uk-UA" w:eastAsia="ru-RU"/>
        </w:rPr>
        <w:t>Означення місця на ній бракує. Прикладена до грамоти маєстатична печатка Юрія</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Львовича</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яку і пізніше уживає Юрій-Болеслав, показує, що Юрій-Болеслав тоді мав у руках інсигнїї галицько-волинських князів. Скромний його титул на цій грамоті у порівнянні з грамотою 1327 р., де він титулує сам себе </w:t>
      </w:r>
      <w:r>
        <w:rPr>
          <w:rFonts w:ascii="Times New Roman" w:eastAsia="Times New Roman" w:hAnsi="Times New Roman" w:cs="Times New Roman"/>
          <w:color w:val="000000"/>
          <w:sz w:val="28"/>
          <w:szCs w:val="28"/>
          <w:shd w:val="clear" w:color="auto" w:fill="FFFFFF"/>
          <w:lang w:val="fr-FR" w:eastAsia="ru-RU"/>
        </w:rPr>
        <w:t>dux terre Russie, Galicie et</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fr-FR" w:eastAsia="ru-RU"/>
        </w:rPr>
        <w:t xml:space="preserve">Ladimerie, </w:t>
      </w:r>
      <w:r>
        <w:rPr>
          <w:rFonts w:ascii="Times New Roman" w:eastAsia="Times New Roman" w:hAnsi="Times New Roman" w:cs="Times New Roman"/>
          <w:color w:val="000000"/>
          <w:sz w:val="28"/>
          <w:szCs w:val="28"/>
          <w:shd w:val="clear" w:color="auto" w:fill="FFFFFF"/>
          <w:lang w:val="uk-UA" w:eastAsia="ru-RU"/>
        </w:rPr>
        <w:t>може піддавати здогад, що він тоді робив свої перші кроки як галицько-волин</w:t>
      </w:r>
      <w:r>
        <w:rPr>
          <w:rFonts w:ascii="Times New Roman" w:eastAsia="Times New Roman" w:hAnsi="Times New Roman" w:cs="Times New Roman"/>
          <w:color w:val="000000"/>
          <w:sz w:val="28"/>
          <w:szCs w:val="28"/>
          <w:shd w:val="clear" w:color="auto" w:fill="FFFFFF"/>
          <w:lang w:val="uk-UA" w:eastAsia="ru-RU"/>
        </w:rPr>
        <w:softHyphen/>
        <w:t xml:space="preserve">ський князь. Зрештою ніяких подробиць про його прихід на галицько-волинський стіл не маємо. Відомий уже нам Іван Вінтертурський говорить про Юрія-Болеслава, що його поставив </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руським князем татарський хан</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і це б можна розуміти як відгомін з а т в е р д ж е н н я його татарським ханом, але що хроніст цей виходить взагалі від погляду про дуже тісну залежність Галицько-волинської держави від татар (так що у нього і останні Юрійовичі виступають татарськими намісниками), тож і на це покладатися не можна, тим більше, що практика затвердження князів татарами у Галицько-волинській Русі нам невідома</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Здогад деяких новіших дослідників, що Юрій-Болеслав спочатку опанував якусь частину Галицько-волинської держави і тільки згодом розширив свою владу на всю</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не має ніякої підстави у джерелах.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Для часів цього цікавого руського князя з польської династії ми маємо трохи більше відомостой, ніж за його попередників - і щодо заграничної полі-тики, і щодо внутрішніх відносин.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У зовнішній політиці звертають на себе нашу увагу численні, аж чотири, трактати Юрія-Болеслава з пруськими рицарями</w:t>
      </w:r>
      <w:r>
        <w:rPr>
          <w:rFonts w:ascii="Times New Roman" w:eastAsia="Times New Roman" w:hAnsi="Times New Roman" w:cs="Times New Roman"/>
          <w:color w:val="000000"/>
          <w:sz w:val="28"/>
          <w:szCs w:val="28"/>
          <w:shd w:val="clear" w:color="auto" w:fill="FFFFFF"/>
          <w:vertAlign w:val="superscript"/>
          <w:lang w:val="uk-UA" w:eastAsia="ru-RU"/>
        </w:rPr>
        <w:t>4</w:t>
      </w:r>
      <w:r>
        <w:rPr>
          <w:rFonts w:ascii="Times New Roman" w:eastAsia="Times New Roman" w:hAnsi="Times New Roman" w:cs="Times New Roman"/>
          <w:color w:val="000000"/>
          <w:sz w:val="28"/>
          <w:szCs w:val="28"/>
          <w:shd w:val="clear" w:color="auto" w:fill="FFFFFF"/>
          <w:lang w:val="uk-UA" w:eastAsia="ru-RU"/>
        </w:rPr>
        <w:t>. Щодо першої грамоти, 1325 р., як я щойно зазначив, є припущення, що він видав її як пів-претендент на галицько-волинський стіл. Грамота 1327 р. містить у собі буквальне повторення грамоти Андрія і Льва з 1316 р. - попросту переписана з неї</w:t>
      </w:r>
      <w:r>
        <w:rPr>
          <w:rFonts w:ascii="Times New Roman" w:eastAsia="Times New Roman" w:hAnsi="Times New Roman" w:cs="Times New Roman"/>
          <w:color w:val="000000"/>
          <w:sz w:val="28"/>
          <w:szCs w:val="28"/>
          <w:shd w:val="clear" w:color="auto" w:fill="FFFFFF"/>
          <w:vertAlign w:val="superscript"/>
          <w:lang w:val="uk-UA" w:eastAsia="ru-RU"/>
        </w:rPr>
        <w:t>5</w:t>
      </w:r>
      <w:r>
        <w:rPr>
          <w:rFonts w:ascii="Times New Roman" w:eastAsia="Times New Roman" w:hAnsi="Times New Roman" w:cs="Times New Roman"/>
          <w:color w:val="000000"/>
          <w:sz w:val="28"/>
          <w:szCs w:val="28"/>
          <w:shd w:val="clear" w:color="auto" w:fill="FFFFFF"/>
          <w:lang w:val="uk-UA" w:eastAsia="ru-RU"/>
        </w:rPr>
        <w:t>; вона могла бути виставлена як підтвердження гра-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pl-PL" w:eastAsia="ru-RU"/>
        </w:rPr>
        <w:t>Zimorowicz</w:t>
      </w:r>
      <w:r>
        <w:rPr>
          <w:rFonts w:ascii="Times New Roman" w:eastAsia="Times New Roman" w:hAnsi="Times New Roman" w:cs="Times New Roman"/>
          <w:color w:val="000000"/>
          <w:sz w:val="24"/>
          <w:szCs w:val="24"/>
          <w:shd w:val="clear" w:color="auto" w:fill="FFFFFF"/>
          <w:lang w:val="uk-UA" w:eastAsia="ru-RU"/>
        </w:rPr>
        <w:t xml:space="preserve"> Opera с. 59. На жаль це оповідання по всій правдоподібності було тільки фантазією львівського патриція XVII ст., що переносив і на XIV ст. обставини </w:t>
      </w:r>
      <w:r>
        <w:rPr>
          <w:rFonts w:ascii="Times New Roman" w:eastAsia="Times New Roman" w:hAnsi="Times New Roman" w:cs="Times New Roman"/>
          <w:color w:val="000000"/>
          <w:sz w:val="24"/>
          <w:szCs w:val="24"/>
          <w:shd w:val="clear" w:color="auto" w:fill="FFFFFF"/>
          <w:lang w:val="en-US" w:eastAsia="ru-RU"/>
        </w:rPr>
        <w:t>reipublicae</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Leopoliensis</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Текст у прим. 15.</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Див. вище с. 103.</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Таку гадку висловив Логінов (Грамоты с. 10-1): він думає, що після смерті Юрійовичів залишалися у галицько-волинській землі дрібніші князі, і спочатку Юрій опанував тільки Володимирську волость. Його погляд приймає і Линниченко з тією різницею, що припус-кає боротьбу Юрія не з руськими князями, а з сепаратистичними змаганнями окремих округів (Критическій обзоръ с. 153). Але ці гіпотези не мають опертя у джерелах; Логінов шукає підпори для свого погляду у різниці титулу Юрія у його грамотах, але нестійність його аргументації збив уже Линниченко (1. с.). Оповідання Зиморовича про львів</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ян, на яке посилається також Логінов, не має ніякої певності, як я вже сказав.</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Pr>
          <w:rFonts w:ascii="Times New Roman" w:eastAsia="Times New Roman" w:hAnsi="Times New Roman" w:cs="Times New Roman"/>
          <w:color w:val="000000"/>
          <w:sz w:val="24"/>
          <w:szCs w:val="24"/>
          <w:shd w:val="clear" w:color="auto" w:fill="FFFFFF"/>
          <w:lang w:val="uk-UA" w:eastAsia="ru-RU"/>
        </w:rPr>
        <w:t xml:space="preserve"> Про них див. у прим. 11.</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Pr>
          <w:rFonts w:ascii="Times New Roman" w:eastAsia="Times New Roman" w:hAnsi="Times New Roman" w:cs="Times New Roman"/>
          <w:color w:val="000000"/>
          <w:sz w:val="24"/>
          <w:szCs w:val="24"/>
          <w:shd w:val="clear" w:color="auto" w:fill="FFFFFF"/>
          <w:lang w:val="uk-UA" w:eastAsia="ru-RU"/>
        </w:rPr>
        <w:t xml:space="preserve">Тут повторено також і фразу про посередництво „свояка“ Зігегарда Шварцбурґа та його </w:t>
      </w:r>
      <w:r>
        <w:rPr>
          <w:rFonts w:ascii="Times New Roman" w:eastAsia="Times New Roman" w:hAnsi="Times New Roman" w:cs="Times New Roman"/>
          <w:color w:val="000000"/>
          <w:sz w:val="24"/>
          <w:szCs w:val="24"/>
          <w:shd w:val="clear" w:color="auto" w:fill="FFFFFF"/>
          <w:lang w:val="en-US" w:eastAsia="ru-RU"/>
        </w:rPr>
        <w:t>instrumenta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et</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pactiones</w:t>
      </w:r>
      <w:r>
        <w:rPr>
          <w:rFonts w:ascii="Times New Roman" w:eastAsia="Times New Roman" w:hAnsi="Times New Roman" w:cs="Times New Roman"/>
          <w:color w:val="000000"/>
          <w:sz w:val="24"/>
          <w:szCs w:val="24"/>
          <w:shd w:val="clear" w:color="auto" w:fill="FFFFFF"/>
          <w:lang w:val="uk-UA" w:eastAsia="ru-RU"/>
        </w:rPr>
        <w:t>; це мабуть зовсім безпотрібно переписано з грамоти 1316 р. Так само переписана (і тому не має ніякого значення) фраза про оборону від татар, котрій надає у своїх міркуваннях велику вагу Прохаска (</w:t>
      </w:r>
      <w:r>
        <w:rPr>
          <w:rFonts w:ascii="Times New Roman" w:eastAsia="Times New Roman" w:hAnsi="Times New Roman" w:cs="Times New Roman"/>
          <w:color w:val="000000"/>
          <w:sz w:val="24"/>
          <w:szCs w:val="24"/>
          <w:shd w:val="clear" w:color="auto" w:fill="FFFFFF"/>
          <w:lang w:val="en-US" w:eastAsia="ru-RU"/>
        </w:rPr>
        <w:t>W</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sprawie</w:t>
      </w:r>
      <w:r>
        <w:rPr>
          <w:rFonts w:ascii="Times New Roman" w:eastAsia="Times New Roman" w:hAnsi="Times New Roman" w:cs="Times New Roman"/>
          <w:color w:val="000000"/>
          <w:sz w:val="24"/>
          <w:szCs w:val="24"/>
          <w:shd w:val="clear" w:color="auto" w:fill="FFFFFF"/>
          <w:lang w:val="uk-UA" w:eastAsia="ru-RU"/>
        </w:rPr>
        <w:t xml:space="preserve"> с. 9), здогадуючись, що ці слова у пізніших грамотах Юрій мусив упустити під пресією бояр, що трималися Орди.</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-125-</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моти 1325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після того як Юрій-</w:t>
      </w:r>
      <w:r>
        <w:rPr>
          <w:rFonts w:ascii="Times New Roman" w:eastAsia="Times New Roman" w:hAnsi="Times New Roman" w:cs="Times New Roman"/>
          <w:color w:val="000000"/>
          <w:sz w:val="28"/>
          <w:szCs w:val="28"/>
          <w:shd w:val="clear" w:color="auto" w:fill="FFFFFF"/>
          <w:lang w:eastAsia="ru-RU"/>
        </w:rPr>
        <w:t xml:space="preserve">Болеслав </w:t>
      </w:r>
      <w:r>
        <w:rPr>
          <w:rFonts w:ascii="Times New Roman" w:eastAsia="Times New Roman" w:hAnsi="Times New Roman" w:cs="Times New Roman"/>
          <w:color w:val="000000"/>
          <w:sz w:val="28"/>
          <w:szCs w:val="28"/>
          <w:shd w:val="clear" w:color="auto" w:fill="FFFFFF"/>
          <w:lang w:val="uk-UA" w:eastAsia="ru-RU"/>
        </w:rPr>
        <w:t>засів уже міцно „в своїм стольнім місті Володимирі“, як називає він його тут. Але при цьому цікаве те, що видання цієї грамоти припадає якраз на час, коли між Прусією і Локєтком по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чиналася завзята війна. Прусія в цій війні мала на своєму боці Шлезьк, Мазовію, Литву, тим часом як князі куявські трималися більш нейтрально; гра</w:t>
      </w:r>
      <w:r>
        <w:rPr>
          <w:rFonts w:ascii="Times New Roman" w:eastAsia="Times New Roman" w:hAnsi="Times New Roman" w:cs="Times New Roman"/>
          <w:color w:val="000000"/>
          <w:sz w:val="28"/>
          <w:szCs w:val="28"/>
          <w:shd w:val="clear" w:color="auto" w:fill="FFFFFF"/>
          <w:lang w:val="uk-UA" w:eastAsia="ru-RU"/>
        </w:rPr>
        <w:softHyphen/>
        <w:t>мота Юрія-Болеслава 1327 р. має значення забезпечення нейтральності і з його боку супроти війни Прусії з Локєтком, а може і більш прихильного для Пруії становища.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У такому становищі Юрій залишився протягом усієї націо</w:t>
      </w:r>
      <w:r>
        <w:rPr>
          <w:rFonts w:ascii="Times New Roman" w:eastAsia="Times New Roman" w:hAnsi="Times New Roman" w:cs="Times New Roman"/>
          <w:color w:val="000000"/>
          <w:sz w:val="28"/>
          <w:szCs w:val="28"/>
          <w:shd w:val="clear" w:color="auto" w:fill="FFFFFF"/>
          <w:lang w:val="uk-UA" w:eastAsia="ru-RU"/>
        </w:rPr>
        <w:softHyphen/>
        <w:t>нальної польської боротьби з німцями за Локєтка, бо в грамоті 1334 р. він згадує про приязнь з Прусією, що залишалася непорушною від часів Романа. На причину дипломатарного відновлення цієї приязні у 1334 р. мабуть вказує кінцева фраза її, де Юрій каже, що вважав потрібним відновити її для того, аби „замкнути роти тим, що виють і брешуть на цей союз та силкуються його розірвати“. Найправдоподібніше, такі старання до розі</w:t>
      </w:r>
      <w:r>
        <w:rPr>
          <w:rFonts w:ascii="Times New Roman" w:eastAsia="Times New Roman" w:hAnsi="Times New Roman" w:cs="Times New Roman"/>
          <w:color w:val="000000"/>
          <w:sz w:val="28"/>
          <w:szCs w:val="28"/>
          <w:shd w:val="clear" w:color="auto" w:fill="FFFFFF"/>
          <w:lang w:val="uk-UA" w:eastAsia="ru-RU"/>
        </w:rPr>
        <w:softHyphen/>
        <w:t>рвання союзу Юрія з Прусією виходили зі сторони молодого польського короля Казиміра, і з цього погляду замітне знову те, що ця грамота була видана тоді, коли наближався кінець перемир'я Прусії і Польщі (закінчилось на зелені свята 1334 р.), і обидві сторони мусили оглядатися за союзниками для можливої нової бо</w:t>
      </w:r>
      <w:r>
        <w:rPr>
          <w:rFonts w:ascii="Times New Roman" w:eastAsia="Times New Roman" w:hAnsi="Times New Roman" w:cs="Times New Roman"/>
          <w:color w:val="000000"/>
          <w:sz w:val="28"/>
          <w:szCs w:val="28"/>
          <w:shd w:val="clear" w:color="auto" w:fill="FFFFFF"/>
          <w:lang w:val="uk-UA" w:eastAsia="ru-RU"/>
        </w:rPr>
        <w:softHyphen/>
        <w:t>ротьби. Юр</w:t>
      </w:r>
      <w:r>
        <w:rPr>
          <w:rFonts w:ascii="Times New Roman" w:eastAsia="Times New Roman" w:hAnsi="Times New Roman" w:cs="Times New Roman"/>
          <w:color w:val="000000"/>
          <w:sz w:val="28"/>
          <w:szCs w:val="28"/>
          <w:shd w:val="clear" w:color="auto" w:fill="FFFFFF"/>
          <w:lang w:val="en-US" w:eastAsia="ru-RU"/>
        </w:rPr>
        <w:t>i</w:t>
      </w:r>
      <w:r>
        <w:rPr>
          <w:rFonts w:ascii="Times New Roman" w:eastAsia="Times New Roman" w:hAnsi="Times New Roman" w:cs="Times New Roman"/>
          <w:color w:val="000000"/>
          <w:sz w:val="28"/>
          <w:szCs w:val="28"/>
          <w:shd w:val="clear" w:color="auto" w:fill="FFFFFF"/>
          <w:lang w:val="uk-UA" w:eastAsia="ru-RU"/>
        </w:rPr>
        <w:t>й зістався союзником Прусії, і через півтора роки, правдоподібно - з нагоди зміни на уряді великого магістра, видав нову грамоту, де підтверджував давній союз з пруськими рицарями.</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Безперечно, в цих частих відновленнях союзу ініціатива мусила виходи-ти від пруських рицарів, котрим дуже важливо було під час своєї боротьби з Польщею утримати у нейтральності такого сильного князя, як Юрій-Болеслав. Юрій, як бачимо, супроти польського короля повністю утримав політику вільної руки. Здається навіть, що потім відносини між Юрієм-Болеславом і поль</w:t>
      </w:r>
      <w:r>
        <w:rPr>
          <w:rFonts w:ascii="Times New Roman" w:eastAsia="Times New Roman" w:hAnsi="Times New Roman" w:cs="Times New Roman"/>
          <w:color w:val="000000"/>
          <w:sz w:val="28"/>
          <w:szCs w:val="28"/>
          <w:shd w:val="clear" w:color="auto" w:fill="FFFFFF"/>
          <w:lang w:val="uk-UA" w:eastAsia="ru-RU"/>
        </w:rPr>
        <w:softHyphen/>
        <w:t>ським королем ще погіршилися, судячи зі звістки (на жаль дуже скупої), що 1337 р. татари разом з русинами напали на Люблін</w:t>
      </w:r>
      <w:r>
        <w:rPr>
          <w:rFonts w:ascii="Times New Roman" w:eastAsia="Times New Roman" w:hAnsi="Times New Roman" w:cs="Times New Roman"/>
          <w:color w:val="000000"/>
          <w:sz w:val="28"/>
          <w:szCs w:val="28"/>
          <w:shd w:val="clear" w:color="auto" w:fill="FFFFFF"/>
          <w:lang w:val="uk-UA" w:eastAsia="ru-RU"/>
        </w:rPr>
        <w:softHyphen/>
        <w:t>ську землю і попустошили її, а сам Люблін</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тримали в облозі 12 днів, і тільки як татарського воєводу вбито стрілою, покинули облогу. Той факт, що виступає тут Люблін, предмет давніх аспі-</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рацій</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галицьких князів, піддає гадку, що цей похід міг бути ділом Болеслава.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Натомість наступило очевидне зближення між Галицько-волинською державою і Литвою. Окрім того, що не маємо в джерелах ніякого сліду кон-фліктів між ними, маємо вказівку на це зближення у шлюбі Юрія з донькою Гедиміна: 1331 р. він оженився у Полоцьку, вихрестивши її наперед; при хре-сті вона дістала ім</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 Евфемії, а в генеалогіях зветься скорочено Офкою</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Я вважав би правдоподібним, що цей шлюб був тільки початком ще тіснішого зближення Юрія-Болеслава з Литвою; жінка Любарта, яку звичайно вважають донькою котрогось з Юрійовичів, в дійсності була може донькою Юрія-Болеслава</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і що не маючи синів, Юрій у якійсь мірі признав Любарта своїм евентуальним спадкоємцем, як оповідає найдавніший русько-литовський літопис: “а Люборта принял володимерский князь к дотце во </w:t>
      </w:r>
      <w:r>
        <w:rPr>
          <w:rFonts w:ascii="Times New Roman" w:eastAsia="Times New Roman" w:hAnsi="Times New Roman" w:cs="Times New Roman"/>
          <w:color w:val="000000"/>
          <w:sz w:val="28"/>
          <w:szCs w:val="28"/>
          <w:shd w:val="clear" w:color="auto" w:fill="FFFFFF"/>
          <w:lang w:eastAsia="ru-RU"/>
        </w:rPr>
        <w:t>Володимеръ и в Луческъ и во всю землю Волынскую»</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Так вимальовувалась поволі та ситуація, яка потім з всією виразністю зазначилась після смерті Юрія-Болеслава. Особливо політика Юрія-Болеслава проти Польщі дуже цікава: в ній можуть ховатися </w:t>
      </w:r>
      <w:r>
        <w:rPr>
          <w:rFonts w:ascii="Times New Roman" w:eastAsia="Times New Roman" w:hAnsi="Times New Roman" w:cs="Times New Roman"/>
          <w:color w:val="000000"/>
          <w:sz w:val="28"/>
          <w:szCs w:val="28"/>
          <w:shd w:val="clear" w:color="auto" w:fill="FFFFFF"/>
          <w:lang w:eastAsia="ru-RU"/>
        </w:rPr>
        <w:t>зав'язки</w:t>
      </w:r>
      <w:r>
        <w:rPr>
          <w:rFonts w:ascii="Times New Roman" w:eastAsia="Times New Roman" w:hAnsi="Times New Roman" w:cs="Times New Roman"/>
          <w:color w:val="000000"/>
          <w:sz w:val="28"/>
          <w:szCs w:val="28"/>
          <w:shd w:val="clear" w:color="auto" w:fill="FFFFFF"/>
          <w:lang w:val="uk-UA" w:eastAsia="ru-RU"/>
        </w:rPr>
        <w:t xml:space="preserve"> пізніших епохальних подій - походу Польщі на Русь. Вступом до нього послужила польсько-угорська угода у справі Русі, викликана мабуть цією політикою Юрія-Болеслава.</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1</w:t>
      </w:r>
      <w:r>
        <w:rPr>
          <w:rFonts w:ascii="Times New Roman" w:eastAsia="Times New Roman" w:hAnsi="Times New Roman" w:cs="Times New Roman"/>
          <w:bCs/>
          <w:color w:val="000000"/>
          <w:sz w:val="24"/>
          <w:szCs w:val="24"/>
          <w:shd w:val="clear" w:color="auto" w:fill="FFFFFF"/>
          <w:lang w:val="uk-UA" w:eastAsia="ru-RU"/>
        </w:rPr>
        <w:t>Длугош ІІ с.155; його звістка має дуже правдоподібний вигляд і підтверджується словами</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uk-UA" w:eastAsia="ru-RU"/>
        </w:rPr>
        <w:t xml:space="preserve">Івана Вінтертурського, що жінки Болеслава і короля Казиміра (теж жонатого з Гедимінівною) були сестри. </w:t>
      </w:r>
      <w:r>
        <w:rPr>
          <w:rFonts w:ascii="Times New Roman" w:eastAsia="Times New Roman" w:hAnsi="Times New Roman" w:cs="Times New Roman"/>
          <w:bCs/>
          <w:color w:val="000000"/>
          <w:sz w:val="24"/>
          <w:szCs w:val="24"/>
          <w:shd w:val="clear" w:color="auto" w:fill="FFFFFF"/>
          <w:lang w:eastAsia="ru-RU"/>
        </w:rPr>
        <w:t>Ім'я</w:t>
      </w:r>
      <w:r>
        <w:rPr>
          <w:rFonts w:ascii="Times New Roman" w:eastAsia="Times New Roman" w:hAnsi="Times New Roman" w:cs="Times New Roman"/>
          <w:bCs/>
          <w:color w:val="000000"/>
          <w:sz w:val="24"/>
          <w:szCs w:val="24"/>
          <w:shd w:val="clear" w:color="auto" w:fill="FFFFFF"/>
          <w:lang w:val="uk-UA" w:eastAsia="ru-RU"/>
        </w:rPr>
        <w:t xml:space="preserve"> її дає не видана мазовецька генеалогія - про неї див. Бальцер </w:t>
      </w:r>
      <w:r>
        <w:rPr>
          <w:rFonts w:ascii="Times New Roman" w:eastAsia="Times New Roman" w:hAnsi="Times New Roman" w:cs="Times New Roman"/>
          <w:bCs/>
          <w:color w:val="000000"/>
          <w:sz w:val="24"/>
          <w:szCs w:val="24"/>
          <w:shd w:val="clear" w:color="auto" w:fill="FFFFFF"/>
          <w:lang w:val="fr-FR" w:eastAsia="ru-RU"/>
        </w:rPr>
        <w:t xml:space="preserve">Genealogia </w:t>
      </w:r>
      <w:r>
        <w:rPr>
          <w:rFonts w:ascii="Times New Roman" w:eastAsia="Times New Roman" w:hAnsi="Times New Roman" w:cs="Times New Roman"/>
          <w:bCs/>
          <w:color w:val="000000"/>
          <w:sz w:val="24"/>
          <w:szCs w:val="24"/>
          <w:shd w:val="clear" w:color="auto" w:fill="FFFFFF"/>
          <w:lang w:val="uk-UA" w:eastAsia="ru-RU"/>
        </w:rPr>
        <w:t>с. 488. Нарбут, посилаючись на напис на гробі Офки, зве її Офкою, у християнстві Марією, але це друге ім’я додав він сам хибно, як добре вияснив Бальцер. 1. с.</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bCs/>
          <w:color w:val="000000"/>
          <w:sz w:val="24"/>
          <w:szCs w:val="24"/>
          <w:shd w:val="clear" w:color="auto" w:fill="FFFFFF"/>
          <w:lang w:val="uk-UA" w:eastAsia="ru-RU"/>
        </w:rPr>
        <w:t>Див. у прим. 17.</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3</w:t>
      </w:r>
      <w:r>
        <w:rPr>
          <w:rFonts w:ascii="Times New Roman" w:eastAsia="Times New Roman" w:hAnsi="Times New Roman" w:cs="Times New Roman"/>
          <w:bCs/>
          <w:color w:val="000000"/>
          <w:sz w:val="24"/>
          <w:szCs w:val="24"/>
          <w:shd w:val="clear" w:color="auto" w:fill="FFFFFF"/>
          <w:lang w:val="uk-UA" w:eastAsia="ru-RU"/>
        </w:rPr>
        <w:t xml:space="preserve">Русько-литовський літопис у І т. </w:t>
      </w:r>
      <w:r>
        <w:rPr>
          <w:rFonts w:ascii="Times New Roman" w:eastAsia="Times New Roman" w:hAnsi="Times New Roman" w:cs="Times New Roman"/>
          <w:bCs/>
          <w:color w:val="000000"/>
          <w:sz w:val="24"/>
          <w:szCs w:val="24"/>
          <w:shd w:val="clear" w:color="auto" w:fill="FFFFFF"/>
          <w:lang w:eastAsia="ru-RU"/>
        </w:rPr>
        <w:t>Ученых</w:t>
      </w:r>
      <w:r>
        <w:rPr>
          <w:rFonts w:ascii="Times New Roman" w:eastAsia="Times New Roman" w:hAnsi="Times New Roman" w:cs="Times New Roman"/>
          <w:bCs/>
          <w:color w:val="000000"/>
          <w:sz w:val="24"/>
          <w:szCs w:val="24"/>
          <w:shd w:val="clear" w:color="auto" w:fill="FFFFFF"/>
          <w:lang w:val="uk-UA" w:eastAsia="ru-RU"/>
        </w:rPr>
        <w:t xml:space="preserve"> Записок II отд. Академіи с. 27. Звістку цю декотрі дослідники приймають скептично, вважаючи її </w:t>
      </w:r>
      <w:r w:rsidR="00CA6C24">
        <w:rPr>
          <w:rFonts w:ascii="Times New Roman" w:eastAsia="Times New Roman" w:hAnsi="Times New Roman" w:cs="Times New Roman"/>
          <w:bCs/>
          <w:color w:val="000000"/>
          <w:sz w:val="24"/>
          <w:szCs w:val="24"/>
          <w:shd w:val="clear" w:color="auto" w:fill="FFFFFF"/>
          <w:lang w:val="uk-UA" w:eastAsia="ru-RU"/>
        </w:rPr>
        <w:t>тенденційною (напр. Дашкевич За</w:t>
      </w:r>
      <w:r>
        <w:rPr>
          <w:rFonts w:ascii="Times New Roman" w:eastAsia="Times New Roman" w:hAnsi="Times New Roman" w:cs="Times New Roman"/>
          <w:bCs/>
          <w:color w:val="000000"/>
          <w:sz w:val="24"/>
          <w:szCs w:val="24"/>
          <w:shd w:val="clear" w:color="auto" w:fill="FFFFFF"/>
          <w:lang w:val="uk-UA" w:eastAsia="ru-RU"/>
        </w:rPr>
        <w:t>метки с. 46, пор. Линниченко Замечания с.85). Я думаю, що це оповідання укладалося тоді, коли вже Волинь не була о</w:t>
      </w:r>
      <w:r>
        <w:rPr>
          <w:rFonts w:ascii="Times New Roman" w:eastAsia="Times New Roman" w:hAnsi="Times New Roman" w:cs="Times New Roman"/>
          <w:bCs/>
          <w:color w:val="000000"/>
          <w:sz w:val="24"/>
          <w:szCs w:val="24"/>
          <w:shd w:val="clear" w:color="auto" w:fill="FFFFFF"/>
          <w:lang w:val="en-US" w:eastAsia="ru-RU"/>
        </w:rPr>
        <w:t>bjectum</w:t>
      </w:r>
      <w:r>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en-US" w:eastAsia="ru-RU"/>
        </w:rPr>
        <w:t>litis</w:t>
      </w:r>
      <w:r>
        <w:rPr>
          <w:rFonts w:ascii="Times New Roman" w:eastAsia="Times New Roman" w:hAnsi="Times New Roman" w:cs="Times New Roman"/>
          <w:bCs/>
          <w:color w:val="000000"/>
          <w:sz w:val="24"/>
          <w:szCs w:val="24"/>
          <w:shd w:val="clear" w:color="auto" w:fill="FFFFFF"/>
          <w:lang w:val="uk-UA" w:eastAsia="ru-RU"/>
        </w:rPr>
        <w:t>, а й окрім того не припускаю такого відвертого ви-думання факту; той факт, що Любарт так легко дістав Волинь і Галичину після смерті Юрія, до певної міри підтверджує, що він дійсно вважався спадкоємцем ще за його життя.</w:t>
      </w:r>
    </w:p>
    <w:p w:rsidR="00CB294F" w:rsidRDefault="00CB294F" w:rsidP="00CB294F">
      <w:pPr>
        <w:spacing w:after="0" w:line="240" w:lineRule="auto"/>
        <w:ind w:firstLine="708"/>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t>Линнииченко у своїх Дополненіях з приводу цієї за</w:t>
      </w:r>
      <w:r w:rsidR="00CA6C24">
        <w:rPr>
          <w:rFonts w:ascii="Times New Roman" w:eastAsia="Times New Roman" w:hAnsi="Times New Roman" w:cs="Times New Roman"/>
          <w:bCs/>
          <w:color w:val="000000"/>
          <w:sz w:val="24"/>
          <w:szCs w:val="24"/>
          <w:shd w:val="clear" w:color="auto" w:fill="FFFFFF"/>
          <w:lang w:val="uk-UA" w:eastAsia="ru-RU"/>
        </w:rPr>
        <w:t>мітки моєї зазначає, що не розу</w:t>
      </w:r>
      <w:r>
        <w:rPr>
          <w:rFonts w:ascii="Times New Roman" w:eastAsia="Times New Roman" w:hAnsi="Times New Roman" w:cs="Times New Roman"/>
          <w:bCs/>
          <w:color w:val="000000"/>
          <w:sz w:val="24"/>
          <w:szCs w:val="24"/>
          <w:shd w:val="clear" w:color="auto" w:fill="FFFFFF"/>
          <w:lang w:val="uk-UA" w:eastAsia="ru-RU"/>
        </w:rPr>
        <w:t>міє її, бо спір за Волинь почався ще у XІV ст. (с. 112). Ну, я думав, що читач догадається, що я говорю про спір за Волинь (а не Галицько-волинські землі), що розгорівся між Литвою і Польщею в 1440-1450-х р.р.</w:t>
      </w:r>
    </w:p>
    <w:p w:rsidR="00CB294F" w:rsidRDefault="00CB294F" w:rsidP="00CB294F">
      <w:pPr>
        <w:spacing w:after="0" w:line="240" w:lineRule="auto"/>
        <w:ind w:firstLine="708"/>
        <w:jc w:val="both"/>
        <w:rPr>
          <w:rFonts w:ascii="Times New Roman" w:eastAsia="Times New Roman" w:hAnsi="Times New Roman" w:cs="Times New Roman"/>
          <w:bCs/>
          <w:color w:val="000000"/>
          <w:sz w:val="24"/>
          <w:szCs w:val="24"/>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-127-</w:t>
      </w:r>
    </w:p>
    <w:p w:rsidR="00CB294F"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Справа це дуже темна, і для її зрозуміння ми мусимо кинути по</w:t>
      </w:r>
      <w:r>
        <w:rPr>
          <w:rFonts w:ascii="Times New Roman" w:eastAsia="Times New Roman" w:hAnsi="Times New Roman" w:cs="Times New Roman"/>
          <w:color w:val="000000"/>
          <w:sz w:val="28"/>
          <w:szCs w:val="28"/>
          <w:shd w:val="clear" w:color="auto" w:fill="FFFFFF"/>
          <w:lang w:val="uk-UA" w:eastAsia="ru-RU"/>
        </w:rPr>
        <w:softHyphen/>
        <w:t>гляд на стано</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вище заінтересованих держав.</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Польща тоді щойно виходила з страшного розбиття і занепаду, що не минув безслідно потім для всієї її пізнішої історії, не зважаючи на періоди могутності і блиску. Державна криза, приготовлена уже попереднім, розвину-лась у всій страшній своїй силі з кінцем XIII ст.: Польща розбита на кілька нічим не зв</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язаних груп князівств; на великокняжому престолі - чеський ко-роль; міста в руках чужого, німецького міщанства, що творило державу в державі з своєю осібною організацією; поруч нього така ж друга небезпечна держава - церква; а на півночі, загородивши дорогу до моря, закорінилося пруське рицарське братство, вдираючись в польські землі. В такому стані, розуміється, пішли в непамять старі традиції Польщі про боротьбу з Руссю за пограничні - побужські і карпатські землі. Перевага рішуче лежала на боці </w:t>
      </w:r>
      <w:r>
        <w:rPr>
          <w:rFonts w:ascii="Times New Roman" w:eastAsia="Times New Roman" w:hAnsi="Times New Roman" w:cs="Times New Roman"/>
          <w:color w:val="000000"/>
          <w:sz w:val="28"/>
          <w:szCs w:val="28"/>
          <w:shd w:val="clear" w:color="auto" w:fill="FFFFFF"/>
          <w:lang w:eastAsia="ru-RU"/>
        </w:rPr>
        <w:t>Рус</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і Польщі доводилось триматися на оборонній стопі (бо</w:t>
      </w:r>
      <w:r>
        <w:rPr>
          <w:rFonts w:ascii="Times New Roman" w:eastAsia="Times New Roman" w:hAnsi="Times New Roman" w:cs="Times New Roman"/>
          <w:color w:val="000000"/>
          <w:sz w:val="28"/>
          <w:szCs w:val="28"/>
          <w:shd w:val="clear" w:color="auto" w:fill="FFFFFF"/>
          <w:lang w:val="uk-UA" w:eastAsia="ru-RU"/>
        </w:rPr>
        <w:softHyphen/>
        <w:t>ротьба за Люблін</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плани </w:t>
      </w:r>
      <w:r>
        <w:rPr>
          <w:rFonts w:ascii="Times New Roman" w:eastAsia="Times New Roman" w:hAnsi="Times New Roman" w:cs="Times New Roman"/>
          <w:color w:val="000000"/>
          <w:sz w:val="28"/>
          <w:szCs w:val="28"/>
          <w:shd w:val="clear" w:color="auto" w:fill="FFFFFF"/>
          <w:lang w:eastAsia="ru-RU"/>
        </w:rPr>
        <w:t xml:space="preserve">Льва </w:t>
      </w:r>
      <w:r>
        <w:rPr>
          <w:rFonts w:ascii="Times New Roman" w:eastAsia="Times New Roman" w:hAnsi="Times New Roman" w:cs="Times New Roman"/>
          <w:color w:val="000000"/>
          <w:sz w:val="28"/>
          <w:szCs w:val="28"/>
          <w:shd w:val="clear" w:color="auto" w:fill="FFFFFF"/>
          <w:lang w:val="uk-UA" w:eastAsia="ru-RU"/>
        </w:rPr>
        <w:t>на краківський стіл).</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Подвигнення Польщі з цього занепаду з надзвичайною зручністю і енергією розпочав Володислав Локєтек; але смерть забрала його в середині роботи, коли перед ним зблиснули тільки перші проя</w:t>
      </w:r>
      <w:r w:rsidR="00CA6C24">
        <w:rPr>
          <w:rFonts w:ascii="Times New Roman" w:eastAsia="Times New Roman" w:hAnsi="Times New Roman" w:cs="Times New Roman"/>
          <w:color w:val="000000"/>
          <w:sz w:val="28"/>
          <w:szCs w:val="28"/>
          <w:shd w:val="clear" w:color="auto" w:fill="FFFFFF"/>
          <w:lang w:val="uk-UA" w:eastAsia="ru-RU"/>
        </w:rPr>
        <w:t>ви ліпшого: приборкан</w:t>
      </w:r>
      <w:r>
        <w:rPr>
          <w:rFonts w:ascii="Times New Roman" w:eastAsia="Times New Roman" w:hAnsi="Times New Roman" w:cs="Times New Roman"/>
          <w:color w:val="000000"/>
          <w:sz w:val="28"/>
          <w:szCs w:val="28"/>
          <w:shd w:val="clear" w:color="auto" w:fill="FFFFFF"/>
          <w:lang w:val="uk-UA" w:eastAsia="ru-RU"/>
        </w:rPr>
        <w:t>ня німецького міщанства та духовен</w:t>
      </w:r>
      <w:r>
        <w:rPr>
          <w:rFonts w:ascii="Times New Roman" w:eastAsia="Times New Roman" w:hAnsi="Times New Roman" w:cs="Times New Roman"/>
          <w:color w:val="000000"/>
          <w:sz w:val="28"/>
          <w:szCs w:val="28"/>
          <w:shd w:val="clear" w:color="auto" w:fill="FFFFFF"/>
          <w:lang w:val="uk-UA" w:eastAsia="ru-RU"/>
        </w:rPr>
        <w:softHyphen/>
        <w:t>ства, перемога над пруськими рицарями. Син його Казимір, що заступив місце батька 13</w:t>
      </w:r>
      <w:r w:rsidR="00CA6C24">
        <w:rPr>
          <w:rFonts w:ascii="Times New Roman" w:eastAsia="Times New Roman" w:hAnsi="Times New Roman" w:cs="Times New Roman"/>
          <w:color w:val="000000"/>
          <w:sz w:val="28"/>
          <w:szCs w:val="28"/>
          <w:shd w:val="clear" w:color="auto" w:fill="FFFFFF"/>
          <w:lang w:val="uk-UA" w:eastAsia="ru-RU"/>
        </w:rPr>
        <w:t>33 р., різко порвав з батьківсь</w:t>
      </w:r>
      <w:r>
        <w:rPr>
          <w:rFonts w:ascii="Times New Roman" w:eastAsia="Times New Roman" w:hAnsi="Times New Roman" w:cs="Times New Roman"/>
          <w:color w:val="000000"/>
          <w:sz w:val="28"/>
          <w:szCs w:val="28"/>
          <w:shd w:val="clear" w:color="auto" w:fill="FFFFFF"/>
          <w:lang w:val="uk-UA" w:eastAsia="ru-RU"/>
        </w:rPr>
        <w:t>кою полі</w:t>
      </w:r>
      <w:r>
        <w:rPr>
          <w:rFonts w:ascii="Times New Roman" w:eastAsia="Times New Roman" w:hAnsi="Times New Roman" w:cs="Times New Roman"/>
          <w:color w:val="000000"/>
          <w:sz w:val="28"/>
          <w:szCs w:val="28"/>
          <w:shd w:val="clear" w:color="auto" w:fill="FFFFFF"/>
          <w:lang w:val="uk-UA" w:eastAsia="ru-RU"/>
        </w:rPr>
        <w:softHyphen/>
        <w:t>тикою збирання польських земель. 1</w:t>
      </w:r>
      <w:r w:rsidR="00CA6C24">
        <w:rPr>
          <w:rFonts w:ascii="Times New Roman" w:eastAsia="Times New Roman" w:hAnsi="Times New Roman" w:cs="Times New Roman"/>
          <w:color w:val="000000"/>
          <w:sz w:val="28"/>
          <w:szCs w:val="28"/>
          <w:shd w:val="clear" w:color="auto" w:fill="FFFFFF"/>
          <w:lang w:val="uk-UA" w:eastAsia="ru-RU"/>
        </w:rPr>
        <w:t>336 р. укладає він угоду з Чехі</w:t>
      </w:r>
      <w:r>
        <w:rPr>
          <w:rFonts w:ascii="Times New Roman" w:eastAsia="Times New Roman" w:hAnsi="Times New Roman" w:cs="Times New Roman"/>
          <w:color w:val="000000"/>
          <w:sz w:val="28"/>
          <w:szCs w:val="28"/>
          <w:shd w:val="clear" w:color="auto" w:fill="FFFFFF"/>
          <w:lang w:val="uk-UA" w:eastAsia="ru-RU"/>
        </w:rPr>
        <w:t xml:space="preserve">єю, і за зречення чеського короля від претензій на польську корону зрікається на користь Чехії всяких прав на Шлезьк. Разом з тим укладено провізоричну угоду з пруськими рицарями (остаточно підтверджену в 1343 р.): Казимір уступав їм </w:t>
      </w:r>
      <w:r>
        <w:rPr>
          <w:rFonts w:ascii="Times New Roman" w:eastAsia="Times New Roman" w:hAnsi="Times New Roman" w:cs="Times New Roman"/>
          <w:color w:val="000000"/>
          <w:sz w:val="28"/>
          <w:szCs w:val="28"/>
          <w:shd w:val="clear" w:color="auto" w:fill="FFFFFF"/>
          <w:lang w:eastAsia="ru-RU"/>
        </w:rPr>
        <w:t>Помор'я</w:t>
      </w:r>
      <w:r>
        <w:rPr>
          <w:rFonts w:ascii="Times New Roman" w:eastAsia="Times New Roman" w:hAnsi="Times New Roman" w:cs="Times New Roman"/>
          <w:color w:val="000000"/>
          <w:sz w:val="28"/>
          <w:szCs w:val="28"/>
          <w:shd w:val="clear" w:color="auto" w:fill="FFFFFF"/>
          <w:lang w:val="uk-UA" w:eastAsia="ru-RU"/>
        </w:rPr>
        <w:t xml:space="preserve"> (Померанію), землю Хел</w:t>
      </w:r>
      <w:r w:rsidR="00CA6C24">
        <w:rPr>
          <w:rFonts w:ascii="Times New Roman" w:eastAsia="Times New Roman" w:hAnsi="Times New Roman" w:cs="Times New Roman"/>
          <w:color w:val="000000"/>
          <w:sz w:val="28"/>
          <w:szCs w:val="28"/>
          <w:shd w:val="clear" w:color="auto" w:fill="FFFFFF"/>
          <w:lang w:val="uk-UA" w:eastAsia="ru-RU"/>
        </w:rPr>
        <w:t>минську і Михаловську з сусід</w:t>
      </w:r>
      <w:r>
        <w:rPr>
          <w:rFonts w:ascii="Times New Roman" w:eastAsia="Times New Roman" w:hAnsi="Times New Roman" w:cs="Times New Roman"/>
          <w:color w:val="000000"/>
          <w:sz w:val="28"/>
          <w:szCs w:val="28"/>
          <w:shd w:val="clear" w:color="auto" w:fill="FFFFFF"/>
          <w:lang w:val="uk-UA" w:eastAsia="ru-RU"/>
        </w:rPr>
        <w:t>німи поль</w:t>
      </w:r>
      <w:r>
        <w:rPr>
          <w:rFonts w:ascii="Times New Roman" w:eastAsia="Times New Roman" w:hAnsi="Times New Roman" w:cs="Times New Roman"/>
          <w:color w:val="000000"/>
          <w:sz w:val="28"/>
          <w:szCs w:val="28"/>
          <w:shd w:val="clear" w:color="auto" w:fill="FFFFFF"/>
          <w:lang w:val="uk-UA" w:eastAsia="ru-RU"/>
        </w:rPr>
        <w:softHyphen/>
        <w:t>ськими округами, і таким чином повністю відгороджував Польщу від моря.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Ці трактати цілком зрозумілі: їх диктувало бажання спо</w:t>
      </w:r>
      <w:r>
        <w:rPr>
          <w:rFonts w:ascii="Times New Roman" w:eastAsia="Times New Roman" w:hAnsi="Times New Roman" w:cs="Times New Roman"/>
          <w:color w:val="000000"/>
          <w:sz w:val="28"/>
          <w:szCs w:val="28"/>
          <w:shd w:val="clear" w:color="auto" w:fill="FFFFFF"/>
          <w:lang w:val="uk-UA" w:eastAsia="ru-RU"/>
        </w:rPr>
        <w:softHyphen/>
        <w:t xml:space="preserve">кою, чим би не толкували цього бажання: чи глибокими планами внутрішніх реформ Польщі, чи легкодушним намаганням позбутися за всяку ціну тяжких клопотів. Та слідом за ними пішов трактат далеко більш загадковий: на з’їзді у Вишгороді у 1339 р. Казимір укладає з своїм зятем </w:t>
      </w:r>
      <w:r>
        <w:rPr>
          <w:rFonts w:ascii="Times New Roman" w:eastAsia="Times New Roman" w:hAnsi="Times New Roman" w:cs="Times New Roman"/>
          <w:color w:val="000000"/>
          <w:sz w:val="28"/>
          <w:szCs w:val="28"/>
          <w:shd w:val="clear" w:color="auto" w:fill="FFFFFF"/>
          <w:lang w:eastAsia="ru-RU"/>
        </w:rPr>
        <w:t xml:space="preserve">Каролем Робертом </w:t>
      </w:r>
      <w:r>
        <w:rPr>
          <w:rFonts w:ascii="Times New Roman" w:eastAsia="Times New Roman" w:hAnsi="Times New Roman" w:cs="Times New Roman"/>
          <w:color w:val="000000"/>
          <w:sz w:val="28"/>
          <w:szCs w:val="28"/>
          <w:shd w:val="clear" w:color="auto" w:fill="FFFFFF"/>
          <w:lang w:val="uk-UA" w:eastAsia="ru-RU"/>
        </w:rPr>
        <w:t xml:space="preserve">королем угорським угоду, і в ній було постановлено, що якщо Казимір не буде мати синів, то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його польська корона, обминаючи Пястовичів, має перейти до угорського королевича Людовіка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сина </w:t>
      </w:r>
      <w:r>
        <w:rPr>
          <w:rFonts w:ascii="Times New Roman" w:eastAsia="Times New Roman" w:hAnsi="Times New Roman" w:cs="Times New Roman"/>
          <w:color w:val="000000"/>
          <w:sz w:val="28"/>
          <w:szCs w:val="28"/>
          <w:shd w:val="clear" w:color="auto" w:fill="FFFFFF"/>
          <w:lang w:eastAsia="ru-RU"/>
        </w:rPr>
        <w:t xml:space="preserve">Кароля </w:t>
      </w:r>
      <w:r>
        <w:rPr>
          <w:rFonts w:ascii="Times New Roman" w:eastAsia="Times New Roman" w:hAnsi="Times New Roman" w:cs="Times New Roman"/>
          <w:color w:val="000000"/>
          <w:sz w:val="28"/>
          <w:szCs w:val="28"/>
          <w:shd w:val="clear" w:color="auto" w:fill="FFFFFF"/>
          <w:lang w:val="uk-UA" w:eastAsia="ru-RU"/>
        </w:rPr>
        <w:t>і Кази-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мірової сестри Єлисавети, угорського престолонаслідника.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 жаль, самого трактату ми не маємо, і не знаємо, чим у ньому моти-вував Казимір таке своє рішення, що стає справдешньою загадкою для су-часних дослідників. Щоправда, угорський король був давнім і дуже важливим союзником Локетка і Казиміра у їх загроженій позиції, а нинішня ідея національної держави, що виключає подібні династичні дарунки, була в тодішніх часах незнана. Але все-таки цей дарунок анжуйській (андегавенській) династії Кароля з боку Казиміра виглядає дуже дивно, особливо після того, як Казимір такими тяжкими жертвами забезпечив уже Польщі спокій від сусідів, отже потребував угорського союзу менше, ніж перед тим.</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Різними способами, дуже хитрими і далекими поясненнями пробувано пояснити цю резигнацію Казиміра, але єдине можливе пояснення те, що Ка-зимір ціною цієї резигнації діставав якісь уступки чи зречення від угорського короля, отже що це не був д а р у н о к з його боку. Таку уступку з угорської сторони мусимо шукати власне в руській справі.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Ми маємо натяки (як побачимо потім</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що вже у 1340 р. угорський ко-роль супроти Галичини поступав солідарно з польським; в</w:t>
      </w:r>
      <w:r>
        <w:rPr>
          <w:rFonts w:ascii="Times New Roman" w:eastAsia="Times New Roman" w:hAnsi="Times New Roman" w:cs="Times New Roman"/>
          <w:color w:val="000000"/>
          <w:sz w:val="28"/>
          <w:szCs w:val="28"/>
          <w:shd w:val="clear" w:color="auto" w:fill="FFFFFF"/>
          <w:lang w:eastAsia="ru-RU"/>
        </w:rPr>
        <w:t>и</w:t>
      </w:r>
      <w:r>
        <w:rPr>
          <w:rFonts w:ascii="Times New Roman" w:eastAsia="Times New Roman" w:hAnsi="Times New Roman" w:cs="Times New Roman"/>
          <w:color w:val="000000"/>
          <w:sz w:val="28"/>
          <w:szCs w:val="28"/>
          <w:shd w:val="clear" w:color="auto" w:fill="FFFFFF"/>
          <w:lang w:val="uk-UA" w:eastAsia="ru-RU"/>
        </w:rPr>
        <w:t>разно ж бачимо їх союзниками у пізнішій акції, в р. 1349-50. В умові кор. Людовіка з Казиміром з 1350 р. знаходимо виразний відклик до якоїсь угоди в руській справі: укла-деної з Казиміром за короля Кароля, що помер у 1342 р.; оружні виступи По-льщі і Угорщини</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відразу на першу вість про смерть Юрія-Болеслава, коли ще не було часу їм порозумітися в ційсправі, дають дорозуміватися, що таке по-розуміння наступило ще за життя Юрія-Бо</w:t>
      </w:r>
      <w:r w:rsidR="00CA6C24">
        <w:rPr>
          <w:rFonts w:ascii="Times New Roman" w:eastAsia="Times New Roman" w:hAnsi="Times New Roman" w:cs="Times New Roman"/>
          <w:color w:val="000000"/>
          <w:sz w:val="28"/>
          <w:szCs w:val="28"/>
          <w:shd w:val="clear" w:color="auto" w:fill="FFFFFF"/>
          <w:lang w:val="uk-UA" w:eastAsia="ru-RU"/>
        </w:rPr>
        <w:t>леслава. Дуже правдоподібно, от</w:t>
      </w:r>
      <w:r>
        <w:rPr>
          <w:rFonts w:ascii="Times New Roman" w:eastAsia="Times New Roman" w:hAnsi="Times New Roman" w:cs="Times New Roman"/>
          <w:color w:val="000000"/>
          <w:sz w:val="28"/>
          <w:szCs w:val="28"/>
          <w:shd w:val="clear" w:color="auto" w:fill="FFFFFF"/>
          <w:lang w:val="uk-UA" w:eastAsia="ru-RU"/>
        </w:rPr>
        <w:t>же, що вже під час перетрактацій за престолонаслідство наступила угода в руській справі між угорським і польським кор</w:t>
      </w:r>
      <w:r w:rsidR="00CA6C24">
        <w:rPr>
          <w:rFonts w:ascii="Times New Roman" w:eastAsia="Times New Roman" w:hAnsi="Times New Roman" w:cs="Times New Roman"/>
          <w:color w:val="000000"/>
          <w:sz w:val="28"/>
          <w:szCs w:val="28"/>
          <w:shd w:val="clear" w:color="auto" w:fill="FFFFFF"/>
          <w:lang w:val="uk-UA" w:eastAsia="ru-RU"/>
        </w:rPr>
        <w:t>олем, і що зроблені в ній уступ</w:t>
      </w:r>
      <w:r>
        <w:rPr>
          <w:rFonts w:ascii="Times New Roman" w:eastAsia="Times New Roman" w:hAnsi="Times New Roman" w:cs="Times New Roman"/>
          <w:color w:val="000000"/>
          <w:sz w:val="28"/>
          <w:szCs w:val="28"/>
          <w:shd w:val="clear" w:color="auto" w:fill="FFFFFF"/>
          <w:lang w:val="uk-UA" w:eastAsia="ru-RU"/>
        </w:rPr>
        <w:t>ки в руській справі з угорського боку були</w:t>
      </w:r>
      <w:r w:rsidR="00CA6C24">
        <w:rPr>
          <w:rFonts w:ascii="Times New Roman" w:eastAsia="Times New Roman" w:hAnsi="Times New Roman" w:cs="Times New Roman"/>
          <w:color w:val="000000"/>
          <w:sz w:val="28"/>
          <w:szCs w:val="28"/>
          <w:shd w:val="clear" w:color="auto" w:fill="FFFFFF"/>
          <w:lang w:val="uk-UA" w:eastAsia="ru-RU"/>
        </w:rPr>
        <w:t xml:space="preserve"> власне компенсацією за спадщин</w:t>
      </w:r>
      <w:r>
        <w:rPr>
          <w:rFonts w:ascii="Times New Roman" w:eastAsia="Times New Roman" w:hAnsi="Times New Roman" w:cs="Times New Roman"/>
          <w:color w:val="000000"/>
          <w:sz w:val="28"/>
          <w:szCs w:val="28"/>
          <w:shd w:val="clear" w:color="auto" w:fill="FFFFFF"/>
          <w:lang w:val="uk-UA" w:eastAsia="ru-RU"/>
        </w:rPr>
        <w:t>не право на польську корону, признане за угорським королевичем.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Ця угорсько-польські угода 1339 р. в такому разі була повторенням з певн</w:t>
      </w:r>
      <w:r>
        <w:rPr>
          <w:rFonts w:ascii="Times New Roman" w:eastAsia="Times New Roman" w:hAnsi="Times New Roman" w:cs="Times New Roman"/>
          <w:color w:val="000000"/>
          <w:sz w:val="28"/>
          <w:szCs w:val="28"/>
          <w:shd w:val="clear" w:color="auto" w:fill="FFFFFF"/>
          <w:lang w:eastAsia="ru-RU"/>
        </w:rPr>
        <w:t xml:space="preserve">ими </w:t>
      </w:r>
      <w:r>
        <w:rPr>
          <w:rFonts w:ascii="Times New Roman" w:eastAsia="Times New Roman" w:hAnsi="Times New Roman" w:cs="Times New Roman"/>
          <w:color w:val="000000"/>
          <w:sz w:val="28"/>
          <w:szCs w:val="28"/>
          <w:shd w:val="clear" w:color="auto" w:fill="FFFFFF"/>
          <w:lang w:val="uk-UA" w:eastAsia="ru-RU"/>
        </w:rPr>
        <w:t xml:space="preserve">змінами відомої Спішської умови 1214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що так само робила ком-проміс претензій Угорщини і Польщі до Га-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-129-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личини. Як тоді, так мабуть і тепер, початок до цього компромісу ви-йшов від польської сторони. Угорщина числила за собою тради</w:t>
      </w:r>
      <w:r>
        <w:rPr>
          <w:rFonts w:ascii="Times New Roman" w:eastAsia="Times New Roman" w:hAnsi="Times New Roman" w:cs="Times New Roman"/>
          <w:color w:val="000000"/>
          <w:sz w:val="28"/>
          <w:szCs w:val="28"/>
          <w:shd w:val="clear" w:color="auto" w:fill="FFFFFF"/>
          <w:lang w:val="uk-UA" w:eastAsia="ru-RU"/>
        </w:rPr>
        <w:softHyphen/>
        <w:t>ційні права на Галицько-володимирську державу і не мала при</w:t>
      </w:r>
      <w:r>
        <w:rPr>
          <w:rFonts w:ascii="Times New Roman" w:eastAsia="Times New Roman" w:hAnsi="Times New Roman" w:cs="Times New Roman"/>
          <w:color w:val="000000"/>
          <w:sz w:val="28"/>
          <w:szCs w:val="28"/>
          <w:shd w:val="clear" w:color="auto" w:fill="FFFFFF"/>
          <w:lang w:val="uk-UA" w:eastAsia="ru-RU"/>
        </w:rPr>
        <w:softHyphen/>
        <w:t>чини кликати Польщу, аби з нею ділитися тими правами.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Ми знаємо, що Угорщина вже наприкінці XI ст. почала простягати руку по галицькі землі. Катастрофа 1099 р. справді пере</w:t>
      </w:r>
      <w:r>
        <w:rPr>
          <w:rFonts w:ascii="Times New Roman" w:eastAsia="Times New Roman" w:hAnsi="Times New Roman" w:cs="Times New Roman"/>
          <w:color w:val="000000"/>
          <w:sz w:val="28"/>
          <w:szCs w:val="28"/>
          <w:shd w:val="clear" w:color="auto" w:fill="FFFFFF"/>
          <w:lang w:val="uk-UA" w:eastAsia="ru-RU"/>
        </w:rPr>
        <w:softHyphen/>
        <w:t xml:space="preserve">била ці аспірації, і угорські плани на Галичину відновлюються аж століттям пізніше — у 80-х </w:t>
      </w:r>
      <w:r>
        <w:rPr>
          <w:rFonts w:ascii="Times New Roman" w:eastAsia="Times New Roman" w:hAnsi="Times New Roman" w:cs="Times New Roman"/>
          <w:color w:val="000000"/>
          <w:sz w:val="28"/>
          <w:szCs w:val="28"/>
          <w:shd w:val="clear" w:color="auto" w:fill="FFFFFF"/>
          <w:lang w:val="en-US" w:eastAsia="ru-RU"/>
        </w:rPr>
        <w:t>pp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XII ст. під час галицьких замі</w:t>
      </w:r>
      <w:r>
        <w:rPr>
          <w:rFonts w:ascii="Times New Roman" w:eastAsia="Times New Roman" w:hAnsi="Times New Roman" w:cs="Times New Roman"/>
          <w:color w:val="000000"/>
          <w:sz w:val="28"/>
          <w:szCs w:val="28"/>
          <w:shd w:val="clear" w:color="auto" w:fill="FFFFFF"/>
          <w:lang w:val="uk-UA" w:eastAsia="ru-RU"/>
        </w:rPr>
        <w:softHyphen/>
        <w:t xml:space="preserve">шань. Угорщина вперше приходить тоді до окупації Галичини, хоч і не тривалої. Зі смертю Романа угорський король бере на себе </w:t>
      </w:r>
      <w:r>
        <w:rPr>
          <w:rFonts w:ascii="Times New Roman" w:eastAsia="Times New Roman" w:hAnsi="Times New Roman" w:cs="Times New Roman"/>
          <w:color w:val="000000"/>
          <w:sz w:val="28"/>
          <w:szCs w:val="28"/>
          <w:shd w:val="clear" w:color="auto" w:fill="FFFFFF"/>
          <w:lang w:eastAsia="ru-RU"/>
        </w:rPr>
        <w:t>ро</w:t>
      </w:r>
      <w:r>
        <w:rPr>
          <w:rFonts w:ascii="Times New Roman" w:eastAsia="Times New Roman" w:hAnsi="Times New Roman" w:cs="Times New Roman"/>
          <w:color w:val="000000"/>
          <w:sz w:val="28"/>
          <w:szCs w:val="28"/>
          <w:shd w:val="clear" w:color="auto" w:fill="FFFFFF"/>
          <w:lang w:eastAsia="ru-RU"/>
        </w:rPr>
        <w:softHyphen/>
        <w:t>л</w:t>
      </w:r>
      <w:r>
        <w:rPr>
          <w:rFonts w:ascii="Times New Roman" w:eastAsia="Times New Roman" w:hAnsi="Times New Roman" w:cs="Times New Roman"/>
          <w:color w:val="000000"/>
          <w:sz w:val="28"/>
          <w:szCs w:val="28"/>
          <w:shd w:val="clear" w:color="auto" w:fill="FFFFFF"/>
          <w:lang w:val="uk-UA" w:eastAsia="ru-RU"/>
        </w:rPr>
        <w:t xml:space="preserve">ь опікуна над його сиротами і роль зверхника Галицько-волинської держави. Відтоді „король Галичини і Волині“, </w:t>
      </w:r>
      <w:r>
        <w:rPr>
          <w:rFonts w:ascii="Times New Roman" w:eastAsia="Times New Roman" w:hAnsi="Times New Roman" w:cs="Times New Roman"/>
          <w:color w:val="000000"/>
          <w:sz w:val="28"/>
          <w:szCs w:val="28"/>
          <w:shd w:val="clear" w:color="auto" w:fill="FFFFFF"/>
          <w:lang w:val="en-US" w:eastAsia="ru-RU"/>
        </w:rPr>
        <w:t>Galiciae</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Lodomeriaeque</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rex</w:t>
      </w:r>
      <w:r>
        <w:rPr>
          <w:rFonts w:ascii="Times New Roman" w:eastAsia="Times New Roman" w:hAnsi="Times New Roman" w:cs="Times New Roman"/>
          <w:color w:val="000000"/>
          <w:sz w:val="28"/>
          <w:szCs w:val="28"/>
          <w:shd w:val="clear" w:color="auto" w:fill="FFFFFF"/>
          <w:lang w:val="uk-UA" w:eastAsia="ru-RU"/>
        </w:rPr>
        <w:t xml:space="preserve"> — стає постійним титулом угорських королів, і вони утримують його і тоді, коли після кількох досить ефемеричних спроб окупації Галичини втрачають всякий реальний вплив на неї - зі зміцненнєм становища Данила. Насправді не знаємо, на скільки якісь зверхницькі права чи сеньйорат угорського короля визнавався коли-небудь галицькими князями; коли з кінцем XIII ст. ми бачимо сліди агресивної політики галицьких князів супроти Угорщини, розуміється, трудно думати про яке-небудь визнання старшинства угорського короля. Але зі зміцненням ста</w:t>
      </w:r>
      <w:r>
        <w:rPr>
          <w:rFonts w:ascii="Times New Roman" w:eastAsia="Times New Roman" w:hAnsi="Times New Roman" w:cs="Times New Roman"/>
          <w:color w:val="000000"/>
          <w:sz w:val="28"/>
          <w:szCs w:val="28"/>
          <w:shd w:val="clear" w:color="auto" w:fill="FFFFFF"/>
          <w:lang w:val="uk-UA" w:eastAsia="ru-RU"/>
        </w:rPr>
        <w:softHyphen/>
        <w:t>новища угорського короля у наступних десятиліттях XIV ст. могли віджити старі погляди про права Угорщини на галицьку Русь, і польський король мусив рахуватися з цими претензіями Угор</w:t>
      </w:r>
      <w:r>
        <w:rPr>
          <w:rFonts w:ascii="Times New Roman" w:eastAsia="Times New Roman" w:hAnsi="Times New Roman" w:cs="Times New Roman"/>
          <w:color w:val="000000"/>
          <w:sz w:val="28"/>
          <w:szCs w:val="28"/>
          <w:shd w:val="clear" w:color="auto" w:fill="FFFFFF"/>
          <w:lang w:val="uk-UA" w:eastAsia="ru-RU"/>
        </w:rPr>
        <w:softHyphen/>
        <w:t xml:space="preserve">щини; коли він ставив якісь плани на Русь, то щоб не попсувати приязних відносин з Угорщиною, не накликати конфлікту з нею, мусив подбати про компроміс. Обидві держави мусили вже при цьому першому пактуванні стояти на тих самих позиціях, на яких бачимо їх в угоді 1350 р.; угорський король признавав Галицьку державу власністю угорських королів, своїх попередників, отже і своєю </w:t>
      </w:r>
      <w:r>
        <w:rPr>
          <w:rFonts w:ascii="Times New Roman" w:eastAsia="Times New Roman" w:hAnsi="Times New Roman" w:cs="Times New Roman"/>
          <w:color w:val="000000"/>
          <w:sz w:val="28"/>
          <w:szCs w:val="28"/>
          <w:shd w:val="clear" w:color="auto" w:fill="FFFFFF"/>
          <w:lang w:val="fr-FR" w:eastAsia="ru-RU"/>
        </w:rPr>
        <w:t xml:space="preserve">(regnum Russie </w:t>
      </w:r>
      <w:r>
        <w:rPr>
          <w:rFonts w:ascii="Times New Roman" w:eastAsia="Times New Roman" w:hAnsi="Times New Roman" w:cs="Times New Roman"/>
          <w:color w:val="000000"/>
          <w:sz w:val="28"/>
          <w:szCs w:val="28"/>
          <w:shd w:val="clear" w:color="auto" w:fill="FFFFFF"/>
          <w:lang w:val="en-US" w:eastAsia="ru-RU"/>
        </w:rPr>
        <w:t>predecessorum</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nostrorum</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regum</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Hungarie</w:t>
      </w:r>
      <w:r>
        <w:rPr>
          <w:rFonts w:ascii="Times New Roman" w:eastAsia="Times New Roman" w:hAnsi="Times New Roman" w:cs="Times New Roman"/>
          <w:color w:val="000000"/>
          <w:sz w:val="28"/>
          <w:szCs w:val="28"/>
          <w:shd w:val="clear" w:color="auto" w:fill="FFFFFF"/>
          <w:lang w:val="fr-FR" w:eastAsia="ru-RU"/>
        </w:rPr>
        <w:t xml:space="preserve"> fore </w:t>
      </w:r>
      <w:r>
        <w:rPr>
          <w:rFonts w:ascii="Times New Roman" w:eastAsia="Times New Roman" w:hAnsi="Times New Roman" w:cs="Times New Roman"/>
          <w:color w:val="000000"/>
          <w:sz w:val="28"/>
          <w:szCs w:val="28"/>
          <w:shd w:val="clear" w:color="auto" w:fill="FFFFFF"/>
          <w:lang w:val="en-US" w:eastAsia="ru-RU"/>
        </w:rPr>
        <w:t>di</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en-US" w:eastAsia="ru-RU"/>
        </w:rPr>
        <w:t>gnoscebatur</w:t>
      </w:r>
      <w:r>
        <w:rPr>
          <w:rFonts w:ascii="Times New Roman" w:eastAsia="Times New Roman" w:hAnsi="Times New Roman" w:cs="Times New Roman"/>
          <w:color w:val="000000"/>
          <w:sz w:val="28"/>
          <w:szCs w:val="28"/>
          <w:shd w:val="clear" w:color="auto" w:fill="FFFFFF"/>
          <w:lang w:val="fr-FR" w:eastAsia="ru-RU"/>
        </w:rPr>
        <w:t xml:space="preserve"> et </w:t>
      </w:r>
      <w:r>
        <w:rPr>
          <w:rFonts w:ascii="Times New Roman" w:eastAsia="Times New Roman" w:hAnsi="Times New Roman" w:cs="Times New Roman"/>
          <w:color w:val="000000"/>
          <w:sz w:val="28"/>
          <w:szCs w:val="28"/>
          <w:shd w:val="clear" w:color="auto" w:fill="FFFFFF"/>
          <w:lang w:val="en-US" w:eastAsia="ru-RU"/>
        </w:rPr>
        <w:t>per</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fr-FR" w:eastAsia="ru-RU"/>
        </w:rPr>
        <w:t xml:space="preserve">consequens </w:t>
      </w:r>
      <w:r>
        <w:rPr>
          <w:rFonts w:ascii="Times New Roman" w:eastAsia="Times New Roman" w:hAnsi="Times New Roman" w:cs="Times New Roman"/>
          <w:color w:val="000000"/>
          <w:sz w:val="28"/>
          <w:szCs w:val="28"/>
          <w:shd w:val="clear" w:color="auto" w:fill="FFFFFF"/>
          <w:lang w:val="en-US" w:eastAsia="ru-RU"/>
        </w:rPr>
        <w:t>nostrum</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fr-FR" w:eastAsia="ru-RU"/>
        </w:rPr>
        <w:t xml:space="preserve">fore dignoscitur), </w:t>
      </w:r>
      <w:r>
        <w:rPr>
          <w:rFonts w:ascii="Times New Roman" w:eastAsia="Times New Roman" w:hAnsi="Times New Roman" w:cs="Times New Roman"/>
          <w:color w:val="000000"/>
          <w:sz w:val="28"/>
          <w:szCs w:val="28"/>
          <w:shd w:val="clear" w:color="auto" w:fill="FFFFFF"/>
          <w:lang w:val="uk-UA" w:eastAsia="ru-RU"/>
        </w:rPr>
        <w:t>так що коли ділився правами на неї з польським коро</w:t>
      </w:r>
      <w:r>
        <w:rPr>
          <w:rFonts w:ascii="Times New Roman" w:eastAsia="Times New Roman" w:hAnsi="Times New Roman" w:cs="Times New Roman"/>
          <w:color w:val="000000"/>
          <w:sz w:val="28"/>
          <w:szCs w:val="28"/>
          <w:shd w:val="clear" w:color="auto" w:fill="FFFFFF"/>
          <w:lang w:val="uk-UA" w:eastAsia="ru-RU"/>
        </w:rPr>
        <w:softHyphen/>
        <w:t xml:space="preserve">лем, то робив це з ласки, як уступку. Такою </w:t>
      </w:r>
      <w:r>
        <w:rPr>
          <w:rFonts w:ascii="Times New Roman" w:eastAsia="Times New Roman" w:hAnsi="Times New Roman" w:cs="Times New Roman"/>
          <w:color w:val="000000"/>
          <w:sz w:val="28"/>
          <w:szCs w:val="28"/>
          <w:shd w:val="clear" w:color="auto" w:fill="FFFFFF"/>
          <w:lang w:eastAsia="ru-RU"/>
        </w:rPr>
        <w:t xml:space="preserve">уступкою </w:t>
      </w:r>
      <w:r>
        <w:rPr>
          <w:rFonts w:ascii="Times New Roman" w:eastAsia="Times New Roman" w:hAnsi="Times New Roman" w:cs="Times New Roman"/>
          <w:color w:val="000000"/>
          <w:sz w:val="28"/>
          <w:szCs w:val="28"/>
          <w:shd w:val="clear" w:color="auto" w:fill="FFFFFF"/>
          <w:lang w:val="uk-UA" w:eastAsia="ru-RU"/>
        </w:rPr>
        <w:t xml:space="preserve">і заплатив мабуть кор. Кароль за право спадку в Польщі для свого сина, а що Польща шукала тут його згоди на компроміс, це відбилося і на їх умовах. Як то звичайно буває, що хто чогось добивається, то при компромісі робить і більші </w:t>
      </w:r>
      <w:r>
        <w:rPr>
          <w:rFonts w:ascii="Times New Roman" w:eastAsia="Times New Roman" w:hAnsi="Times New Roman" w:cs="Times New Roman"/>
          <w:color w:val="000000"/>
          <w:sz w:val="28"/>
          <w:szCs w:val="28"/>
          <w:shd w:val="clear" w:color="auto" w:fill="FFFFFF"/>
          <w:lang w:eastAsia="ru-RU"/>
        </w:rPr>
        <w:t xml:space="preserve">уступки, </w:t>
      </w:r>
      <w:r>
        <w:rPr>
          <w:rFonts w:ascii="Times New Roman" w:eastAsia="Times New Roman" w:hAnsi="Times New Roman" w:cs="Times New Roman"/>
          <w:color w:val="000000"/>
          <w:sz w:val="28"/>
          <w:szCs w:val="28"/>
          <w:shd w:val="clear" w:color="auto" w:fill="FFFFFF"/>
          <w:lang w:val="uk-UA" w:eastAsia="ru-RU"/>
        </w:rPr>
        <w:t>так і Казимір</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-130-</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мусив прийняти всякі застереження дальніших прав угорського ко</w:t>
      </w:r>
      <w:r>
        <w:rPr>
          <w:rFonts w:ascii="Times New Roman" w:eastAsia="Times New Roman" w:hAnsi="Times New Roman" w:cs="Times New Roman"/>
          <w:color w:val="000000"/>
          <w:sz w:val="28"/>
          <w:szCs w:val="28"/>
          <w:shd w:val="clear" w:color="auto" w:fill="FFFFFF"/>
          <w:lang w:val="uk-UA" w:eastAsia="ru-RU"/>
        </w:rPr>
        <w:softHyphen/>
        <w:t xml:space="preserve">роля на Га-личину. Пізніша умова 1350 </w:t>
      </w:r>
      <w:r>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що регулювала від</w:t>
      </w:r>
      <w:r>
        <w:rPr>
          <w:rFonts w:ascii="Times New Roman" w:eastAsia="Times New Roman" w:hAnsi="Times New Roman" w:cs="Times New Roman"/>
          <w:color w:val="000000"/>
          <w:sz w:val="28"/>
          <w:szCs w:val="28"/>
          <w:shd w:val="clear" w:color="auto" w:fill="FFFFFF"/>
          <w:lang w:val="uk-UA" w:eastAsia="ru-RU"/>
        </w:rPr>
        <w:softHyphen/>
        <w:t>носини обох держав до Га-личини після того, як її здобуто, мабуть і т</w:t>
      </w:r>
      <w:r>
        <w:rPr>
          <w:rFonts w:ascii="Times New Roman" w:eastAsia="Times New Roman" w:hAnsi="Times New Roman" w:cs="Times New Roman"/>
          <w:color w:val="000000"/>
          <w:sz w:val="28"/>
          <w:szCs w:val="28"/>
          <w:shd w:val="clear" w:color="auto" w:fill="FFFFFF"/>
          <w:lang w:eastAsia="ru-RU"/>
        </w:rPr>
        <w:t xml:space="preserve">ут </w:t>
      </w:r>
      <w:r>
        <w:rPr>
          <w:rFonts w:ascii="Times New Roman" w:eastAsia="Times New Roman" w:hAnsi="Times New Roman" w:cs="Times New Roman"/>
          <w:color w:val="000000"/>
          <w:sz w:val="28"/>
          <w:szCs w:val="28"/>
          <w:shd w:val="clear" w:color="auto" w:fill="FFFFFF"/>
          <w:lang w:val="uk-UA" w:eastAsia="ru-RU"/>
        </w:rPr>
        <w:t>стояла на тій ж</w:t>
      </w:r>
      <w:r>
        <w:rPr>
          <w:rFonts w:ascii="Times New Roman" w:eastAsia="Times New Roman" w:hAnsi="Times New Roman" w:cs="Times New Roman"/>
          <w:color w:val="000000"/>
          <w:sz w:val="28"/>
          <w:szCs w:val="28"/>
          <w:shd w:val="clear" w:color="auto" w:fill="FFFFFF"/>
          <w:lang w:eastAsia="ru-RU"/>
        </w:rPr>
        <w:t xml:space="preserve">е </w:t>
      </w:r>
      <w:r>
        <w:rPr>
          <w:rFonts w:ascii="Times New Roman" w:eastAsia="Times New Roman" w:hAnsi="Times New Roman" w:cs="Times New Roman"/>
          <w:color w:val="000000"/>
          <w:sz w:val="28"/>
          <w:szCs w:val="28"/>
          <w:shd w:val="clear" w:color="auto" w:fill="FFFFFF"/>
          <w:lang w:val="uk-UA" w:eastAsia="ru-RU"/>
        </w:rPr>
        <w:t xml:space="preserve">позиції, що й пактування 1330-х </w:t>
      </w:r>
      <w:r>
        <w:rPr>
          <w:rFonts w:ascii="Times New Roman" w:eastAsia="Times New Roman" w:hAnsi="Times New Roman" w:cs="Times New Roman"/>
          <w:color w:val="000000"/>
          <w:sz w:val="28"/>
          <w:szCs w:val="28"/>
          <w:shd w:val="clear" w:color="auto" w:fill="FFFFFF"/>
          <w:lang w:val="en-US" w:eastAsia="ru-RU"/>
        </w:rPr>
        <w:t>pp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По умові 1350 р. Галичина мала залишатися і далі при-належністю угорської корони, і Казимір тільки за свого життя міг її уживати. Так воно, кажу, було мабуть і в умові з </w:t>
      </w:r>
      <w:r>
        <w:rPr>
          <w:rFonts w:ascii="Times New Roman" w:eastAsia="Times New Roman" w:hAnsi="Times New Roman" w:cs="Times New Roman"/>
          <w:color w:val="000000"/>
          <w:sz w:val="28"/>
          <w:szCs w:val="28"/>
          <w:shd w:val="clear" w:color="auto" w:fill="FFFFFF"/>
          <w:lang w:eastAsia="ru-RU"/>
        </w:rPr>
        <w:t xml:space="preserve">Каролем. </w:t>
      </w:r>
      <w:r>
        <w:rPr>
          <w:rFonts w:ascii="Times New Roman" w:eastAsia="Times New Roman" w:hAnsi="Times New Roman" w:cs="Times New Roman"/>
          <w:color w:val="000000"/>
          <w:sz w:val="28"/>
          <w:szCs w:val="28"/>
          <w:shd w:val="clear" w:color="auto" w:fill="FFFFFF"/>
          <w:lang w:val="uk-UA" w:eastAsia="ru-RU"/>
        </w:rPr>
        <w:t>Коли може стилізація угоди була інакша, принцип мусив бути той самий.</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Ставлячи такі здогади (бо за браком докладніших сучасних відомостей для непевностей зістається тут багато місця, і більше як здогадом я цього і сам не назву), мусимо відповісти на </w:t>
      </w:r>
      <w:r>
        <w:rPr>
          <w:rFonts w:ascii="Times New Roman" w:eastAsia="Times New Roman" w:hAnsi="Times New Roman" w:cs="Times New Roman"/>
          <w:color w:val="000000"/>
          <w:sz w:val="28"/>
          <w:szCs w:val="28"/>
          <w:shd w:val="clear" w:color="auto" w:fill="FFFFFF"/>
          <w:lang w:eastAsia="ru-RU"/>
        </w:rPr>
        <w:t>пи</w:t>
      </w:r>
      <w:r>
        <w:rPr>
          <w:rFonts w:ascii="Times New Roman" w:eastAsia="Times New Roman" w:hAnsi="Times New Roman" w:cs="Times New Roman"/>
          <w:color w:val="000000"/>
          <w:sz w:val="28"/>
          <w:szCs w:val="28"/>
          <w:shd w:val="clear" w:color="auto" w:fill="FFFFFF"/>
          <w:lang w:val="uk-UA" w:eastAsia="ru-RU"/>
        </w:rPr>
        <w:t>тання: що могли викликат</w:t>
      </w:r>
      <w:r>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такі плани Польщі на Галицьку Русь? На це питання зовсім певної ві</w:t>
      </w:r>
      <w:r w:rsidR="00CA6C24">
        <w:rPr>
          <w:rFonts w:ascii="Times New Roman" w:eastAsia="Times New Roman" w:hAnsi="Times New Roman" w:cs="Times New Roman"/>
          <w:color w:val="000000"/>
          <w:sz w:val="28"/>
          <w:szCs w:val="28"/>
          <w:shd w:val="clear" w:color="auto" w:fill="FFFFFF"/>
          <w:lang w:val="uk-UA" w:eastAsia="ru-RU"/>
        </w:rPr>
        <w:t>дповіді, розумієть</w:t>
      </w:r>
      <w:r>
        <w:rPr>
          <w:rFonts w:ascii="Times New Roman" w:eastAsia="Times New Roman" w:hAnsi="Times New Roman" w:cs="Times New Roman"/>
          <w:color w:val="000000"/>
          <w:sz w:val="28"/>
          <w:szCs w:val="28"/>
          <w:shd w:val="clear" w:color="auto" w:fill="FFFFFF"/>
          <w:lang w:val="uk-UA" w:eastAsia="ru-RU"/>
        </w:rPr>
        <w:t>ся, не може бути. Сучасн</w:t>
      </w:r>
      <w:r>
        <w:rPr>
          <w:rFonts w:ascii="Times New Roman" w:eastAsia="Times New Roman" w:hAnsi="Times New Roman" w:cs="Times New Roman"/>
          <w:color w:val="000000"/>
          <w:sz w:val="28"/>
          <w:szCs w:val="28"/>
          <w:shd w:val="clear" w:color="auto" w:fill="FFFFFF"/>
          <w:lang w:val="en-US" w:eastAsia="ru-RU"/>
        </w:rPr>
        <w:t>i</w:t>
      </w:r>
      <w:r w:rsidRPr="00CB294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письменники пі</w:t>
      </w:r>
      <w:r w:rsidR="00CA6C24">
        <w:rPr>
          <w:rFonts w:ascii="Times New Roman" w:eastAsia="Times New Roman" w:hAnsi="Times New Roman" w:cs="Times New Roman"/>
          <w:color w:val="000000"/>
          <w:sz w:val="28"/>
          <w:szCs w:val="28"/>
          <w:shd w:val="clear" w:color="auto" w:fill="FFFFFF"/>
          <w:lang w:val="uk-UA" w:eastAsia="ru-RU"/>
        </w:rPr>
        <w:t>дсувають далекосяжні плани Кази</w:t>
      </w:r>
      <w:r>
        <w:rPr>
          <w:rFonts w:ascii="Times New Roman" w:eastAsia="Times New Roman" w:hAnsi="Times New Roman" w:cs="Times New Roman"/>
          <w:color w:val="000000"/>
          <w:sz w:val="28"/>
          <w:szCs w:val="28"/>
          <w:shd w:val="clear" w:color="auto" w:fill="FFFFFF"/>
          <w:lang w:val="uk-UA" w:eastAsia="ru-RU"/>
        </w:rPr>
        <w:t>міру: що він, втрачаючи одне море для Польщі, хотів пробити їй дорогу до другого; але при тверезішому погляді на обст</w:t>
      </w:r>
      <w:r w:rsidR="00CA6C24">
        <w:rPr>
          <w:rFonts w:ascii="Times New Roman" w:eastAsia="Times New Roman" w:hAnsi="Times New Roman" w:cs="Times New Roman"/>
          <w:color w:val="000000"/>
          <w:sz w:val="28"/>
          <w:szCs w:val="28"/>
          <w:shd w:val="clear" w:color="auto" w:fill="FFFFFF"/>
          <w:lang w:val="uk-UA" w:eastAsia="ru-RU"/>
        </w:rPr>
        <w:t>авини ХІV ст. таких здогадів ні</w:t>
      </w:r>
      <w:r>
        <w:rPr>
          <w:rFonts w:ascii="Times New Roman" w:eastAsia="Times New Roman" w:hAnsi="Times New Roman" w:cs="Times New Roman"/>
          <w:color w:val="000000"/>
          <w:sz w:val="28"/>
          <w:szCs w:val="28"/>
          <w:shd w:val="clear" w:color="auto" w:fill="FFFFFF"/>
          <w:lang w:val="uk-UA" w:eastAsia="ru-RU"/>
        </w:rPr>
        <w:t xml:space="preserve">як не можна ставити. Краще залишитися при далеко простіших мотивах, і власне неприхильне ставлення Юрія-Болеслава до Казиміра, що з кінцем 1330-х р.р. могло ще погіршитись і перейти просто у вороже </w:t>
      </w:r>
      <w:r>
        <w:rPr>
          <w:rFonts w:ascii="Times New Roman" w:eastAsia="Times New Roman" w:hAnsi="Times New Roman" w:cs="Times New Roman"/>
          <w:color w:val="000000"/>
          <w:sz w:val="28"/>
          <w:szCs w:val="28"/>
          <w:shd w:val="clear" w:color="auto" w:fill="FFFFFF"/>
          <w:lang w:eastAsia="ru-RU"/>
        </w:rPr>
        <w:t xml:space="preserve">(пор. </w:t>
      </w:r>
      <w:r>
        <w:rPr>
          <w:rFonts w:ascii="Times New Roman" w:eastAsia="Times New Roman" w:hAnsi="Times New Roman" w:cs="Times New Roman"/>
          <w:color w:val="000000"/>
          <w:sz w:val="28"/>
          <w:szCs w:val="28"/>
          <w:shd w:val="clear" w:color="auto" w:fill="FFFFFF"/>
          <w:lang w:val="uk-UA" w:eastAsia="ru-RU"/>
        </w:rPr>
        <w:t>звістку про той похід татар і русинів у 1337 р. на Люблінську землю) могло послужити першим імпульсом до</w:t>
      </w:r>
      <w:r>
        <w:rPr>
          <w:rFonts w:ascii="Times New Roman" w:eastAsia="Gungsuh"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того. Заразом показувалися все виразніші симптоми непевного становища Юрія-Болеслава на галицько-волинському столі у його відносинах до боярства, може ще які інші корисні для Польщі обставини, і у Казиміра легко могла виник</w:t>
      </w:r>
      <w:r>
        <w:rPr>
          <w:rFonts w:ascii="Times New Roman" w:eastAsia="Times New Roman" w:hAnsi="Times New Roman" w:cs="Times New Roman"/>
          <w:color w:val="000000"/>
          <w:sz w:val="28"/>
          <w:szCs w:val="28"/>
          <w:shd w:val="clear" w:color="auto" w:fill="FFFFFF"/>
          <w:lang w:eastAsia="ru-RU"/>
        </w:rPr>
        <w:t>нут</w:t>
      </w:r>
      <w:r>
        <w:rPr>
          <w:rFonts w:ascii="Times New Roman" w:eastAsia="Times New Roman" w:hAnsi="Times New Roman" w:cs="Times New Roman"/>
          <w:color w:val="000000"/>
          <w:sz w:val="28"/>
          <w:szCs w:val="28"/>
          <w:shd w:val="clear" w:color="auto" w:fill="FFFFFF"/>
          <w:lang w:val="uk-UA" w:eastAsia="ru-RU"/>
        </w:rPr>
        <w:t>и гадка - зігн</w:t>
      </w:r>
      <w:r w:rsidR="00CA6C24">
        <w:rPr>
          <w:rFonts w:ascii="Times New Roman" w:eastAsia="Times New Roman" w:hAnsi="Times New Roman" w:cs="Times New Roman"/>
          <w:color w:val="000000"/>
          <w:sz w:val="28"/>
          <w:szCs w:val="28"/>
          <w:shd w:val="clear" w:color="auto" w:fill="FFFFFF"/>
          <w:lang w:val="uk-UA" w:eastAsia="ru-RU"/>
        </w:rPr>
        <w:t>ати з галицького стола свого ку</w:t>
      </w:r>
      <w:r>
        <w:rPr>
          <w:rFonts w:ascii="Times New Roman" w:eastAsia="Times New Roman" w:hAnsi="Times New Roman" w:cs="Times New Roman"/>
          <w:color w:val="000000"/>
          <w:sz w:val="28"/>
          <w:szCs w:val="28"/>
          <w:shd w:val="clear" w:color="auto" w:fill="FFFFFF"/>
          <w:lang w:val="uk-UA" w:eastAsia="ru-RU"/>
        </w:rPr>
        <w:t xml:space="preserve">зена, або скориставшись з замішань, забрати собі його землі. (Могла тут вплинути </w:t>
      </w:r>
      <w:r>
        <w:rPr>
          <w:rFonts w:ascii="Times New Roman" w:eastAsia="Times New Roman" w:hAnsi="Times New Roman" w:cs="Times New Roman"/>
          <w:color w:val="000000"/>
          <w:sz w:val="28"/>
          <w:szCs w:val="28"/>
          <w:shd w:val="clear" w:color="auto" w:fill="FFFFFF"/>
          <w:lang w:eastAsia="ru-RU"/>
        </w:rPr>
        <w:t>пам'ять</w:t>
      </w:r>
      <w:r>
        <w:rPr>
          <w:rFonts w:ascii="Times New Roman" w:eastAsia="Times New Roman" w:hAnsi="Times New Roman" w:cs="Times New Roman"/>
          <w:color w:val="000000"/>
          <w:sz w:val="28"/>
          <w:szCs w:val="28"/>
          <w:shd w:val="clear" w:color="auto" w:fill="FFFFFF"/>
          <w:lang w:val="uk-UA" w:eastAsia="ru-RU"/>
        </w:rPr>
        <w:t xml:space="preserve"> про політику Лєшка Білого з початків ХІІІ ст. супроти Романової спадщини, і згадки про давнішу боротьбу за західну Русь, але то вже </w:t>
      </w:r>
      <w:r>
        <w:rPr>
          <w:rFonts w:ascii="Times New Roman" w:eastAsia="Times New Roman" w:hAnsi="Times New Roman" w:cs="Times New Roman"/>
          <w:color w:val="000000"/>
          <w:sz w:val="28"/>
          <w:szCs w:val="28"/>
          <w:shd w:val="clear" w:color="auto" w:fill="FFFFFF"/>
          <w:lang w:eastAsia="ru-RU"/>
        </w:rPr>
        <w:t xml:space="preserve">менш </w:t>
      </w:r>
      <w:r>
        <w:rPr>
          <w:rFonts w:ascii="Times New Roman" w:eastAsia="Times New Roman" w:hAnsi="Times New Roman" w:cs="Times New Roman"/>
          <w:color w:val="000000"/>
          <w:sz w:val="28"/>
          <w:szCs w:val="28"/>
          <w:shd w:val="clear" w:color="auto" w:fill="FFFFFF"/>
          <w:lang w:val="uk-UA" w:eastAsia="ru-RU"/>
        </w:rPr>
        <w:t>правдоподібно). Треба було лише порозумітися з Угорщиною, і це було зроб-лено.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Супроти такого значення цього момент</w:t>
      </w:r>
      <w:r w:rsidR="00CA6C24">
        <w:rPr>
          <w:rFonts w:ascii="Times New Roman" w:eastAsia="Times New Roman" w:hAnsi="Times New Roman" w:cs="Times New Roman"/>
          <w:color w:val="000000"/>
          <w:sz w:val="28"/>
          <w:szCs w:val="28"/>
          <w:shd w:val="clear" w:color="auto" w:fill="FFFFFF"/>
          <w:lang w:val="uk-UA" w:eastAsia="ru-RU"/>
        </w:rPr>
        <w:t>у в пізнішій історії України бу</w:t>
      </w:r>
      <w:r>
        <w:rPr>
          <w:rFonts w:ascii="Times New Roman" w:eastAsia="Times New Roman" w:hAnsi="Times New Roman" w:cs="Times New Roman"/>
          <w:color w:val="000000"/>
          <w:sz w:val="28"/>
          <w:szCs w:val="28"/>
          <w:shd w:val="clear" w:color="auto" w:fill="FFFFFF"/>
          <w:lang w:val="uk-UA" w:eastAsia="ru-RU"/>
        </w:rPr>
        <w:t>ло б дуже цікаво здати собі справу з відносин Юрія-Болеслава до Угорщини. На жаль, джерела тут не дають зовсім нічог</w:t>
      </w:r>
      <w:r>
        <w:rPr>
          <w:rFonts w:ascii="Times New Roman" w:eastAsia="Times New Roman" w:hAnsi="Times New Roman" w:cs="Times New Roman"/>
          <w:color w:val="000000"/>
          <w:sz w:val="28"/>
          <w:szCs w:val="28"/>
          <w:shd w:val="clear" w:color="auto" w:fill="FFFFFF"/>
          <w:lang w:val="en-US" w:eastAsia="ru-RU"/>
        </w:rPr>
        <w:t>o</w:t>
      </w:r>
      <w:r>
        <w:rPr>
          <w:rFonts w:ascii="Times New Roman" w:eastAsia="Times New Roman" w:hAnsi="Times New Roman" w:cs="Times New Roman"/>
          <w:color w:val="000000"/>
          <w:sz w:val="28"/>
          <w:szCs w:val="28"/>
          <w:shd w:val="clear" w:color="auto" w:fill="FFFFFF"/>
          <w:lang w:eastAsia="ru-RU"/>
        </w:rPr>
        <w:t xml:space="preserve"> позитивного. </w:t>
      </w:r>
      <w:r>
        <w:rPr>
          <w:rFonts w:ascii="Times New Roman" w:eastAsia="Times New Roman" w:hAnsi="Times New Roman" w:cs="Times New Roman"/>
          <w:color w:val="000000"/>
          <w:sz w:val="28"/>
          <w:szCs w:val="28"/>
          <w:shd w:val="clear" w:color="auto" w:fill="FFFFFF"/>
          <w:lang w:val="uk-UA" w:eastAsia="ru-RU"/>
        </w:rPr>
        <w:t>П</w:t>
      </w:r>
      <w:r>
        <w:rPr>
          <w:rFonts w:ascii="Times New Roman" w:eastAsia="Times New Roman" w:hAnsi="Times New Roman" w:cs="Times New Roman"/>
          <w:color w:val="000000"/>
          <w:sz w:val="28"/>
          <w:szCs w:val="28"/>
          <w:shd w:val="clear" w:color="auto" w:fill="FFFFFF"/>
          <w:lang w:eastAsia="ru-RU"/>
        </w:rPr>
        <w:t xml:space="preserve">о </w:t>
      </w:r>
      <w:r>
        <w:rPr>
          <w:rFonts w:ascii="Times New Roman" w:eastAsia="Times New Roman" w:hAnsi="Times New Roman" w:cs="Times New Roman"/>
          <w:color w:val="000000"/>
          <w:sz w:val="28"/>
          <w:szCs w:val="28"/>
          <w:shd w:val="clear" w:color="auto" w:fill="FFFFFF"/>
          <w:lang w:val="uk-UA" w:eastAsia="ru-RU"/>
        </w:rPr>
        <w:t xml:space="preserve">тих натяках про участь галицькнх князів у внутрішніх війнах Угорщини, про які я згадував, маємо здогади про плани походу </w:t>
      </w:r>
      <w:r>
        <w:rPr>
          <w:rFonts w:ascii="Times New Roman" w:eastAsia="Times New Roman" w:hAnsi="Times New Roman" w:cs="Times New Roman"/>
          <w:color w:val="000000"/>
          <w:sz w:val="28"/>
          <w:szCs w:val="28"/>
          <w:shd w:val="clear" w:color="auto" w:fill="FFFFFF"/>
          <w:lang w:eastAsia="ru-RU"/>
        </w:rPr>
        <w:t xml:space="preserve">кор. Кароля </w:t>
      </w:r>
      <w:r>
        <w:rPr>
          <w:rFonts w:ascii="Times New Roman" w:eastAsia="Times New Roman" w:hAnsi="Times New Roman" w:cs="Times New Roman"/>
          <w:color w:val="000000"/>
          <w:sz w:val="28"/>
          <w:szCs w:val="28"/>
          <w:shd w:val="clear" w:color="auto" w:fill="FFFFFF"/>
          <w:lang w:val="uk-UA" w:eastAsia="ru-RU"/>
        </w:rPr>
        <w:t xml:space="preserve">на русинів у 1330-х </w:t>
      </w:r>
      <w:r>
        <w:rPr>
          <w:rFonts w:ascii="Times New Roman" w:eastAsia="Times New Roman" w:hAnsi="Times New Roman" w:cs="Times New Roman"/>
          <w:color w:val="000000"/>
          <w:sz w:val="28"/>
          <w:szCs w:val="28"/>
          <w:shd w:val="clear" w:color="auto" w:fill="FFFFFF"/>
          <w:lang w:val="en-US" w:eastAsia="ru-RU"/>
        </w:rPr>
        <w:t>pp</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здогади оперті, одначе, лише на досить неправдоподібному толкуванні одної булли, і потім одну літописну звістку, досить стару, але змістом своїм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зовсім загадкову. „Року божого 1338 коло свята Петра і Павла, читаємо в уго-рських хроніках, прийшов князь руський Лотка (вар.: Лочка) з вибраним пол-ком своїх вояків до Вишгороду, до короля угорського </w:t>
      </w:r>
      <w:r>
        <w:rPr>
          <w:rFonts w:ascii="Times New Roman" w:eastAsia="Times New Roman" w:hAnsi="Times New Roman" w:cs="Times New Roman"/>
          <w:color w:val="000000"/>
          <w:sz w:val="28"/>
          <w:szCs w:val="28"/>
          <w:shd w:val="clear" w:color="auto" w:fill="FFFFFF"/>
          <w:lang w:eastAsia="ru-RU"/>
        </w:rPr>
        <w:t xml:space="preserve">Кароля, </w:t>
      </w:r>
      <w:r>
        <w:rPr>
          <w:rFonts w:ascii="Times New Roman" w:eastAsia="Times New Roman" w:hAnsi="Times New Roman" w:cs="Times New Roman"/>
          <w:color w:val="000000"/>
          <w:sz w:val="28"/>
          <w:szCs w:val="28"/>
          <w:shd w:val="clear" w:color="auto" w:fill="FFFFFF"/>
          <w:lang w:val="uk-UA" w:eastAsia="ru-RU"/>
        </w:rPr>
        <w:t>обіцяючи йому всяку приязнь“. Стилізація звістки вказувал</w:t>
      </w:r>
      <w:r w:rsidR="00CA6C24">
        <w:rPr>
          <w:rFonts w:ascii="Times New Roman" w:eastAsia="Times New Roman" w:hAnsi="Times New Roman" w:cs="Times New Roman"/>
          <w:color w:val="000000"/>
          <w:sz w:val="28"/>
          <w:szCs w:val="28"/>
          <w:shd w:val="clear" w:color="auto" w:fill="FFFFFF"/>
          <w:lang w:val="uk-UA" w:eastAsia="ru-RU"/>
        </w:rPr>
        <w:t>а б, що тут іде мова не про яко</w:t>
      </w:r>
      <w:r>
        <w:rPr>
          <w:rFonts w:ascii="Times New Roman" w:eastAsia="Times New Roman" w:hAnsi="Times New Roman" w:cs="Times New Roman"/>
          <w:color w:val="000000"/>
          <w:sz w:val="28"/>
          <w:szCs w:val="28"/>
          <w:shd w:val="clear" w:color="auto" w:fill="FFFFFF"/>
          <w:lang w:val="uk-UA" w:eastAsia="ru-RU"/>
        </w:rPr>
        <w:t>гось галицького боярина, як думали часом, а</w:t>
      </w:r>
      <w:r w:rsidR="00CA6C24">
        <w:rPr>
          <w:rFonts w:ascii="Times New Roman" w:eastAsia="Times New Roman" w:hAnsi="Times New Roman" w:cs="Times New Roman"/>
          <w:color w:val="000000"/>
          <w:sz w:val="28"/>
          <w:szCs w:val="28"/>
          <w:shd w:val="clear" w:color="auto" w:fill="FFFFFF"/>
          <w:lang w:val="uk-UA" w:eastAsia="ru-RU"/>
        </w:rPr>
        <w:t xml:space="preserve"> таки князя. Чому він називаєть</w:t>
      </w:r>
      <w:r>
        <w:rPr>
          <w:rFonts w:ascii="Times New Roman" w:eastAsia="Times New Roman" w:hAnsi="Times New Roman" w:cs="Times New Roman"/>
          <w:color w:val="000000"/>
          <w:sz w:val="28"/>
          <w:szCs w:val="28"/>
          <w:shd w:val="clear" w:color="auto" w:fill="FFFFFF"/>
          <w:lang w:val="uk-UA" w:eastAsia="ru-RU"/>
        </w:rPr>
        <w:t>ся „Лотка“, Аллах знає, але коли це руський</w:t>
      </w:r>
      <w:r w:rsidR="00CA6C24">
        <w:rPr>
          <w:rFonts w:ascii="Times New Roman" w:eastAsia="Times New Roman" w:hAnsi="Times New Roman" w:cs="Times New Roman"/>
          <w:color w:val="000000"/>
          <w:sz w:val="28"/>
          <w:szCs w:val="28"/>
          <w:shd w:val="clear" w:color="auto" w:fill="FFFFFF"/>
          <w:lang w:val="uk-UA" w:eastAsia="ru-RU"/>
        </w:rPr>
        <w:t xml:space="preserve"> князь, то найприродніше доводи</w:t>
      </w:r>
      <w:r>
        <w:rPr>
          <w:rFonts w:ascii="Times New Roman" w:eastAsia="Times New Roman" w:hAnsi="Times New Roman" w:cs="Times New Roman"/>
          <w:color w:val="000000"/>
          <w:sz w:val="28"/>
          <w:szCs w:val="28"/>
          <w:shd w:val="clear" w:color="auto" w:fill="FFFFFF"/>
          <w:lang w:val="uk-UA" w:eastAsia="ru-RU"/>
        </w:rPr>
        <w:t>ться бачити тут Юрія-Болеслава. В такому разі ця звістка говорила б нам, що разом з тим, як укладалося порозуміння між Польщею і Угорщиною у справі Галицької Русі, Юрій-Болеслав, може прочувши про ці звернені проти нього переговори, попробував перебити їх і перетягнути на свій бік угор</w:t>
      </w:r>
      <w:r>
        <w:rPr>
          <w:rFonts w:ascii="Times New Roman" w:eastAsia="Times New Roman" w:hAnsi="Times New Roman" w:cs="Times New Roman"/>
          <w:color w:val="000000"/>
          <w:sz w:val="28"/>
          <w:szCs w:val="28"/>
          <w:shd w:val="clear" w:color="auto" w:fill="FFFFFF"/>
          <w:lang w:val="uk-UA" w:eastAsia="ru-RU"/>
        </w:rPr>
        <w:softHyphen/>
        <w:t>ського короля, нанісши йому урочистий візит, але цей маневр йому не вдався, і угорський король зістався союзником Польщі і став на її боці у справі Гали-цької Русі.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 внутрішніх відносин часів Юрія-Бо</w:t>
      </w:r>
      <w:r w:rsidR="00CA6C24">
        <w:rPr>
          <w:rFonts w:ascii="Times New Roman" w:eastAsia="Times New Roman" w:hAnsi="Times New Roman" w:cs="Times New Roman"/>
          <w:color w:val="000000"/>
          <w:sz w:val="28"/>
          <w:szCs w:val="28"/>
          <w:shd w:val="clear" w:color="auto" w:fill="FFFFFF"/>
          <w:lang w:val="uk-UA" w:eastAsia="ru-RU"/>
        </w:rPr>
        <w:t>леслава особливо важливе значен</w:t>
      </w:r>
      <w:r>
        <w:rPr>
          <w:rFonts w:ascii="Times New Roman" w:eastAsia="Times New Roman" w:hAnsi="Times New Roman" w:cs="Times New Roman"/>
          <w:color w:val="000000"/>
          <w:sz w:val="28"/>
          <w:szCs w:val="28"/>
          <w:shd w:val="clear" w:color="auto" w:fill="FFFFFF"/>
          <w:lang w:val="uk-UA" w:eastAsia="ru-RU"/>
        </w:rPr>
        <w:t>ня мав конфлікт, що вийшов між Юрієм і його боярами, і мав великий вплив на політичну ситуацію того часу, остаточно закінчившись трагічною смертю цього князя. Ті пояснення, які дають цьому конфлікту джерела, проливають дещо світла на внутрішні відносини взагалі.</w:t>
      </w:r>
      <w:r w:rsidR="00CA6C24">
        <w:rPr>
          <w:rFonts w:ascii="Times New Roman" w:eastAsia="Times New Roman" w:hAnsi="Times New Roman" w:cs="Times New Roman"/>
          <w:color w:val="000000"/>
          <w:sz w:val="28"/>
          <w:szCs w:val="28"/>
          <w:shd w:val="clear" w:color="auto" w:fill="FFFFFF"/>
          <w:lang w:val="uk-UA" w:eastAsia="ru-RU"/>
        </w:rPr>
        <w:t xml:space="preserve"> Іван Вінтертурський, переказую</w:t>
      </w:r>
      <w:r>
        <w:rPr>
          <w:rFonts w:ascii="Times New Roman" w:eastAsia="Times New Roman" w:hAnsi="Times New Roman" w:cs="Times New Roman"/>
          <w:color w:val="000000"/>
          <w:sz w:val="28"/>
          <w:szCs w:val="28"/>
          <w:shd w:val="clear" w:color="auto" w:fill="FFFFFF"/>
          <w:lang w:val="uk-UA" w:eastAsia="ru-RU"/>
        </w:rPr>
        <w:t>чи поголоски, які дійшли до нього, каже, що Юрія-Болеслава отруїли „після довгих літ доброї управи за те, що він став розмножати число латинників і їх віру“. Ширше оповідає про це інший сучасник - празький крилошанин Фран-тішек: „цей князь, ревний до правої віри, пр</w:t>
      </w:r>
      <w:r w:rsidR="00CA6C24">
        <w:rPr>
          <w:rFonts w:ascii="Times New Roman" w:eastAsia="Times New Roman" w:hAnsi="Times New Roman" w:cs="Times New Roman"/>
          <w:color w:val="000000"/>
          <w:sz w:val="28"/>
          <w:szCs w:val="28"/>
          <w:shd w:val="clear" w:color="auto" w:fill="FFFFFF"/>
          <w:lang w:val="uk-UA" w:eastAsia="ru-RU"/>
        </w:rPr>
        <w:t>икликав з різних країв католиць</w:t>
      </w:r>
      <w:r>
        <w:rPr>
          <w:rFonts w:ascii="Times New Roman" w:eastAsia="Times New Roman" w:hAnsi="Times New Roman" w:cs="Times New Roman"/>
          <w:color w:val="000000"/>
          <w:sz w:val="28"/>
          <w:szCs w:val="28"/>
          <w:shd w:val="clear" w:color="auto" w:fill="FFFFFF"/>
          <w:lang w:val="uk-UA" w:eastAsia="ru-RU"/>
        </w:rPr>
        <w:t>ких священиків і богословів, бажаючи прищепити правдиву віру у русинів і вико</w:t>
      </w:r>
      <w:r>
        <w:rPr>
          <w:rFonts w:ascii="Times New Roman" w:eastAsia="Times New Roman" w:hAnsi="Times New Roman" w:cs="Times New Roman"/>
          <w:color w:val="000000"/>
          <w:sz w:val="28"/>
          <w:szCs w:val="28"/>
          <w:shd w:val="clear" w:color="auto" w:fill="FFFFFF"/>
          <w:lang w:val="uk-UA" w:eastAsia="ru-RU"/>
        </w:rPr>
        <w:softHyphen/>
        <w:t>ренити їх схизму. Ті ж, жаліючи свою віру, отруїл</w:t>
      </w:r>
      <w:r w:rsidR="00CA6C24">
        <w:rPr>
          <w:rFonts w:ascii="Times New Roman" w:eastAsia="Times New Roman" w:hAnsi="Times New Roman" w:cs="Times New Roman"/>
          <w:color w:val="000000"/>
          <w:sz w:val="28"/>
          <w:szCs w:val="28"/>
          <w:shd w:val="clear" w:color="auto" w:fill="FFFFFF"/>
          <w:lang w:val="uk-UA" w:eastAsia="ru-RU"/>
        </w:rPr>
        <w:t>и князя, і багатьох ка</w:t>
      </w:r>
      <w:r>
        <w:rPr>
          <w:rFonts w:ascii="Times New Roman" w:eastAsia="Times New Roman" w:hAnsi="Times New Roman" w:cs="Times New Roman"/>
          <w:color w:val="000000"/>
          <w:sz w:val="28"/>
          <w:szCs w:val="28"/>
          <w:shd w:val="clear" w:color="auto" w:fill="FFFFFF"/>
          <w:lang w:val="uk-UA" w:eastAsia="ru-RU"/>
        </w:rPr>
        <w:t>толиків позабивали різними способами“. Подібне каже 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дещо пізніший Ян з Чарнкова: вбили Юрія за те, що він „хотів перемінити їх закон і віру“. Інакші поголоски переказують записки т. зв. Траски: що Юрій „був дуже нестриманий у відносинах до своїх підданих: ув'язнював їх і ви-магав </w:t>
      </w:r>
      <w:r>
        <w:rPr>
          <w:rFonts w:ascii="Times New Roman" w:eastAsia="Times New Roman" w:hAnsi="Times New Roman" w:cs="Times New Roman"/>
          <w:color w:val="000000"/>
          <w:sz w:val="28"/>
          <w:szCs w:val="28"/>
          <w:shd w:val="clear" w:color="auto" w:fill="FFFFFF"/>
          <w:lang w:val="en-US" w:eastAsia="ru-RU"/>
        </w:rPr>
        <w:t>y</w:t>
      </w:r>
      <w:r>
        <w:rPr>
          <w:rFonts w:ascii="Times New Roman" w:eastAsia="Times New Roman" w:hAnsi="Times New Roman" w:cs="Times New Roman"/>
          <w:color w:val="000000"/>
          <w:sz w:val="28"/>
          <w:szCs w:val="28"/>
          <w:shd w:val="clear" w:color="auto" w:fill="FFFFFF"/>
          <w:lang w:val="uk-UA" w:eastAsia="ru-RU"/>
        </w:rPr>
        <w:t xml:space="preserve"> них грошей, відбирав у них</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доньок і жінок та безчестив, і наводив на них інші народності - чехів і німцв; здається, що через такі кривди вони йому і</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смерть заподіяли“. Отже, ці поголоски, записані незалежно від себе</w:t>
      </w:r>
      <w:r>
        <w:rPr>
          <w:rFonts w:ascii="Times New Roman" w:eastAsia="Times New Roman" w:hAnsi="Times New Roman" w:cs="Times New Roman"/>
          <w:b/>
          <w:bCs/>
          <w:color w:val="000000"/>
          <w:sz w:val="28"/>
          <w:szCs w:val="28"/>
          <w:shd w:val="clear" w:color="auto" w:fill="FFFFFF"/>
          <w:lang w:val="uk-UA" w:eastAsia="ru-RU"/>
        </w:rPr>
        <w:t xml:space="preserve"> </w:t>
      </w:r>
      <w:r w:rsidR="00CA6C24">
        <w:rPr>
          <w:rFonts w:ascii="Times New Roman" w:eastAsia="Times New Roman" w:hAnsi="Times New Roman" w:cs="Times New Roman"/>
          <w:color w:val="000000"/>
          <w:sz w:val="28"/>
          <w:szCs w:val="28"/>
          <w:shd w:val="clear" w:color="auto" w:fill="FFFFFF"/>
          <w:lang w:val="uk-UA" w:eastAsia="ru-RU"/>
        </w:rPr>
        <w:t>кілько</w:t>
      </w:r>
      <w:r>
        <w:rPr>
          <w:rFonts w:ascii="Times New Roman" w:eastAsia="Times New Roman" w:hAnsi="Times New Roman" w:cs="Times New Roman"/>
          <w:color w:val="000000"/>
          <w:sz w:val="28"/>
          <w:szCs w:val="28"/>
          <w:shd w:val="clear" w:color="auto" w:fill="FFFFFF"/>
          <w:lang w:val="uk-UA" w:eastAsia="ru-RU"/>
        </w:rPr>
        <w:t>ма авторами, підкреслюють такі причини невдоволення на Юрія-Болеслава: він протегував латинство; він старався змінити порядки</w:t>
      </w:r>
      <w:r>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(lеgem) землі; він протегував чужин</w:t>
      </w:r>
      <w:r>
        <w:rPr>
          <w:rFonts w:ascii="Times New Roman" w:eastAsia="Times New Roman" w:hAnsi="Times New Roman" w:cs="Times New Roman"/>
          <w:color w:val="000000"/>
          <w:sz w:val="28"/>
          <w:szCs w:val="28"/>
          <w:shd w:val="clear" w:color="auto" w:fill="FFFFFF"/>
          <w:lang w:val="uk-UA" w:eastAsia="ru-RU"/>
        </w:rPr>
        <w:softHyphen/>
        <w:t>ців - чехів і німців, запрудивши ними землю; нарешті — він чинив насильства над людьми і жив розпустно.</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Облишивши цю останню поголоску, підозрілу своєю банальністю, та й не підтриману іншими джерелами (Іван Вінтурський якраз навпаки каже, що Юрій правив добре) ми, власне, можемо звести інші поголоски до одної ха-рактеристики: Юрій-Болеслав роздратував своїх підданих тим, що бувши за свїм вихованням латинником і прихильником польсько-німецького укладу, занадто необережно став нав'язувати латинство і німецькі порядки русинам, і це привело до конспірації. Це </w:t>
      </w:r>
      <w:r>
        <w:rPr>
          <w:rFonts w:ascii="Times New Roman" w:eastAsia="Times New Roman" w:hAnsi="Times New Roman" w:cs="Times New Roman"/>
          <w:color w:val="000000"/>
          <w:sz w:val="28"/>
          <w:szCs w:val="28"/>
          <w:shd w:val="clear" w:color="auto" w:fill="FFFFFF"/>
          <w:lang w:eastAsia="ru-RU"/>
        </w:rPr>
        <w:t xml:space="preserve">було б </w:t>
      </w:r>
      <w:r>
        <w:rPr>
          <w:rFonts w:ascii="Times New Roman" w:eastAsia="Times New Roman" w:hAnsi="Times New Roman" w:cs="Times New Roman"/>
          <w:color w:val="000000"/>
          <w:sz w:val="28"/>
          <w:szCs w:val="28"/>
          <w:shd w:val="clear" w:color="auto" w:fill="FFFFFF"/>
          <w:lang w:val="uk-UA" w:eastAsia="ru-RU"/>
        </w:rPr>
        <w:t xml:space="preserve">цілком </w:t>
      </w:r>
      <w:r>
        <w:rPr>
          <w:rFonts w:ascii="Times New Roman" w:eastAsia="Times New Roman" w:hAnsi="Times New Roman" w:cs="Times New Roman"/>
          <w:color w:val="000000"/>
          <w:sz w:val="28"/>
          <w:szCs w:val="28"/>
          <w:shd w:val="clear" w:color="auto" w:fill="FFFFFF"/>
          <w:lang w:eastAsia="ru-RU"/>
        </w:rPr>
        <w:t>правдо</w:t>
      </w:r>
      <w:r>
        <w:rPr>
          <w:rFonts w:ascii="Times New Roman" w:eastAsia="Times New Roman" w:hAnsi="Times New Roman" w:cs="Times New Roman"/>
          <w:color w:val="000000"/>
          <w:sz w:val="28"/>
          <w:szCs w:val="28"/>
          <w:shd w:val="clear" w:color="auto" w:fill="FFFFFF"/>
          <w:lang w:val="uk-UA" w:eastAsia="ru-RU"/>
        </w:rPr>
        <w:t xml:space="preserve">подібно, а натяки на щось таке ми знаходимо і </w:t>
      </w:r>
      <w:r>
        <w:rPr>
          <w:rFonts w:ascii="Times New Roman" w:eastAsia="Times New Roman" w:hAnsi="Times New Roman" w:cs="Times New Roman"/>
          <w:color w:val="000000"/>
          <w:sz w:val="28"/>
          <w:szCs w:val="28"/>
          <w:shd w:val="clear" w:color="auto" w:fill="FFFFFF"/>
          <w:lang w:eastAsia="ru-RU"/>
        </w:rPr>
        <w:t xml:space="preserve">в </w:t>
      </w:r>
      <w:r>
        <w:rPr>
          <w:rFonts w:ascii="Times New Roman" w:eastAsia="Times New Roman" w:hAnsi="Times New Roman" w:cs="Times New Roman"/>
          <w:color w:val="000000"/>
          <w:sz w:val="28"/>
          <w:szCs w:val="28"/>
          <w:shd w:val="clear" w:color="auto" w:fill="FFFFFF"/>
          <w:lang w:val="uk-UA" w:eastAsia="ru-RU"/>
        </w:rPr>
        <w:t>сучасних урядових актах. Папа згадує в одному своєму листі з 1341 р. про реляцію Казиміра, де той писав йому, що „схизматицький народ руський отруїв князя руського Болеслава, сина католицьких батьків, і немилосердно перебив інших католиків, які були прихильні до того князя за його життя“. Як бачимо, і тут повстанню про</w:t>
      </w:r>
      <w:r w:rsidR="00CA6C24">
        <w:rPr>
          <w:rFonts w:ascii="Times New Roman" w:eastAsia="Times New Roman" w:hAnsi="Times New Roman" w:cs="Times New Roman"/>
          <w:color w:val="000000"/>
          <w:sz w:val="28"/>
          <w:szCs w:val="28"/>
          <w:shd w:val="clear" w:color="auto" w:fill="FFFFFF"/>
          <w:lang w:val="uk-UA" w:eastAsia="ru-RU"/>
        </w:rPr>
        <w:t>ти Болеслава придається релігій</w:t>
      </w:r>
      <w:r>
        <w:rPr>
          <w:rFonts w:ascii="Times New Roman" w:eastAsia="Times New Roman" w:hAnsi="Times New Roman" w:cs="Times New Roman"/>
          <w:color w:val="000000"/>
          <w:sz w:val="28"/>
          <w:szCs w:val="28"/>
          <w:shd w:val="clear" w:color="auto" w:fill="FFFFFF"/>
          <w:lang w:val="uk-UA" w:eastAsia="ru-RU"/>
        </w:rPr>
        <w:t>не забарвлення, а окрім самого Болеслава рух цей спрямовується і проти його прихильників-католиків, по всій очевидності - чужинців.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Що Юрій-Болеслав, перейшовши на православну віру, залишався при-хильником католицтва, в тім трудно сумн</w:t>
      </w:r>
      <w:r w:rsidR="00CA6C24">
        <w:rPr>
          <w:rFonts w:ascii="Times New Roman" w:eastAsia="Times New Roman" w:hAnsi="Times New Roman" w:cs="Times New Roman"/>
          <w:color w:val="000000"/>
          <w:sz w:val="28"/>
          <w:szCs w:val="28"/>
          <w:shd w:val="clear" w:color="auto" w:fill="FFFFFF"/>
          <w:lang w:val="uk-UA" w:eastAsia="ru-RU"/>
        </w:rPr>
        <w:t>іватися. Чутки про його прихиль</w:t>
      </w:r>
      <w:r>
        <w:rPr>
          <w:rFonts w:ascii="Times New Roman" w:eastAsia="Times New Roman" w:hAnsi="Times New Roman" w:cs="Times New Roman"/>
          <w:color w:val="000000"/>
          <w:sz w:val="28"/>
          <w:szCs w:val="28"/>
          <w:shd w:val="clear" w:color="auto" w:fill="FFFFFF"/>
          <w:lang w:val="uk-UA" w:eastAsia="ru-RU"/>
        </w:rPr>
        <w:t>ність до латинства бу</w:t>
      </w:r>
      <w:r>
        <w:rPr>
          <w:rFonts w:ascii="Times New Roman" w:eastAsia="Times New Roman" w:hAnsi="Times New Roman" w:cs="Times New Roman"/>
          <w:color w:val="000000"/>
          <w:sz w:val="28"/>
          <w:szCs w:val="28"/>
          <w:shd w:val="clear" w:color="auto" w:fill="FFFFFF"/>
          <w:lang w:eastAsia="ru-RU"/>
        </w:rPr>
        <w:t xml:space="preserve">ли </w:t>
      </w:r>
      <w:r>
        <w:rPr>
          <w:rFonts w:ascii="Times New Roman" w:eastAsia="Times New Roman" w:hAnsi="Times New Roman" w:cs="Times New Roman"/>
          <w:color w:val="000000"/>
          <w:sz w:val="28"/>
          <w:szCs w:val="28"/>
          <w:shd w:val="clear" w:color="auto" w:fill="FFFFFF"/>
          <w:lang w:val="uk-UA" w:eastAsia="ru-RU"/>
        </w:rPr>
        <w:t>причиною, що вже дуже скоро після його приходу на володимирський стіл папа заходився навер</w:t>
      </w:r>
      <w:r w:rsidR="00CA6C24">
        <w:rPr>
          <w:rFonts w:ascii="Times New Roman" w:eastAsia="Times New Roman" w:hAnsi="Times New Roman" w:cs="Times New Roman"/>
          <w:color w:val="000000"/>
          <w:sz w:val="28"/>
          <w:szCs w:val="28"/>
          <w:shd w:val="clear" w:color="auto" w:fill="FFFFFF"/>
          <w:lang w:val="uk-UA" w:eastAsia="ru-RU"/>
        </w:rPr>
        <w:t>тати його на католицтво. Ми має</w:t>
      </w:r>
      <w:r>
        <w:rPr>
          <w:rFonts w:ascii="Times New Roman" w:eastAsia="Times New Roman" w:hAnsi="Times New Roman" w:cs="Times New Roman"/>
          <w:color w:val="000000"/>
          <w:sz w:val="28"/>
          <w:szCs w:val="28"/>
          <w:shd w:val="clear" w:color="auto" w:fill="FFFFFF"/>
          <w:lang w:val="uk-UA" w:eastAsia="ru-RU"/>
        </w:rPr>
        <w:t>мо папські листи з червня 1327 р., де він пи</w:t>
      </w:r>
      <w:r w:rsidR="00CA6C24">
        <w:rPr>
          <w:rFonts w:ascii="Times New Roman" w:eastAsia="Times New Roman" w:hAnsi="Times New Roman" w:cs="Times New Roman"/>
          <w:color w:val="000000"/>
          <w:sz w:val="28"/>
          <w:szCs w:val="28"/>
          <w:shd w:val="clear" w:color="auto" w:fill="FFFFFF"/>
          <w:lang w:val="uk-UA" w:eastAsia="ru-RU"/>
        </w:rPr>
        <w:t>ше, що з великою втіхою довідав</w:t>
      </w:r>
      <w:r>
        <w:rPr>
          <w:rFonts w:ascii="Times New Roman" w:eastAsia="Times New Roman" w:hAnsi="Times New Roman" w:cs="Times New Roman"/>
          <w:color w:val="000000"/>
          <w:sz w:val="28"/>
          <w:szCs w:val="28"/>
          <w:shd w:val="clear" w:color="auto" w:fill="FFFFFF"/>
          <w:lang w:val="uk-UA" w:eastAsia="ru-RU"/>
        </w:rPr>
        <w:t>ся про намір Болеслава, руського князя, пер</w:t>
      </w:r>
      <w:r w:rsidR="00CA6C24">
        <w:rPr>
          <w:rFonts w:ascii="Times New Roman" w:eastAsia="Times New Roman" w:hAnsi="Times New Roman" w:cs="Times New Roman"/>
          <w:color w:val="000000"/>
          <w:sz w:val="28"/>
          <w:szCs w:val="28"/>
          <w:shd w:val="clear" w:color="auto" w:fill="FFFFFF"/>
          <w:lang w:val="uk-UA" w:eastAsia="ru-RU"/>
        </w:rPr>
        <w:t>ейти від схизматицького грецько</w:t>
      </w:r>
      <w:r>
        <w:rPr>
          <w:rFonts w:ascii="Times New Roman" w:eastAsia="Times New Roman" w:hAnsi="Times New Roman" w:cs="Times New Roman"/>
          <w:color w:val="000000"/>
          <w:sz w:val="28"/>
          <w:szCs w:val="28"/>
          <w:shd w:val="clear" w:color="auto" w:fill="FFFFFF"/>
          <w:lang w:val="uk-UA" w:eastAsia="ru-RU"/>
        </w:rPr>
        <w:t xml:space="preserve">го обряду до римської церкви, і намовляє Болеслава, аби </w:t>
      </w:r>
      <w:r w:rsidR="00CA6C24">
        <w:rPr>
          <w:rFonts w:ascii="Times New Roman" w:eastAsia="Times New Roman" w:hAnsi="Times New Roman" w:cs="Times New Roman"/>
          <w:color w:val="000000"/>
          <w:sz w:val="28"/>
          <w:szCs w:val="28"/>
          <w:shd w:val="clear" w:color="auto" w:fill="FFFFFF"/>
          <w:lang w:val="uk-UA" w:eastAsia="ru-RU"/>
        </w:rPr>
        <w:t>таки дійсно “звер</w:t>
      </w:r>
      <w:r>
        <w:rPr>
          <w:rFonts w:ascii="Times New Roman" w:eastAsia="Times New Roman" w:hAnsi="Times New Roman" w:cs="Times New Roman"/>
          <w:color w:val="000000"/>
          <w:sz w:val="28"/>
          <w:szCs w:val="28"/>
          <w:shd w:val="clear" w:color="auto" w:fill="FFFFFF"/>
          <w:lang w:val="uk-UA" w:eastAsia="ru-RU"/>
        </w:rPr>
        <w:t>нувся спасенно до світла правди“, а в окремому листі до Ло-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кєтка просить його, аби впливав на Болесл</w:t>
      </w:r>
      <w:r w:rsidR="00CA6C24">
        <w:rPr>
          <w:rFonts w:ascii="Times New Roman" w:eastAsia="Times New Roman" w:hAnsi="Times New Roman" w:cs="Times New Roman"/>
          <w:color w:val="000000"/>
          <w:sz w:val="28"/>
          <w:szCs w:val="28"/>
          <w:shd w:val="clear" w:color="auto" w:fill="FFFFFF"/>
          <w:lang w:val="uk-UA" w:eastAsia="ru-RU"/>
        </w:rPr>
        <w:t>ава своїми батьківськими намова</w:t>
      </w:r>
      <w:r>
        <w:rPr>
          <w:rFonts w:ascii="Times New Roman" w:eastAsia="Times New Roman" w:hAnsi="Times New Roman" w:cs="Times New Roman"/>
          <w:color w:val="000000"/>
          <w:sz w:val="28"/>
          <w:szCs w:val="28"/>
          <w:shd w:val="clear" w:color="auto" w:fill="FFFFFF"/>
          <w:lang w:val="uk-UA" w:eastAsia="ru-RU"/>
        </w:rPr>
        <w:t xml:space="preserve">ми у цьому напрямі. Часто висловлювано гадку, що ці листи папи були від-повіддю на висловлене Юрієм-Болеславом на адресу папи бажання перейти на </w:t>
      </w:r>
      <w:r>
        <w:rPr>
          <w:rFonts w:ascii="Times New Roman" w:eastAsia="Times New Roman" w:hAnsi="Times New Roman" w:cs="Times New Roman"/>
          <w:color w:val="000000"/>
          <w:sz w:val="28"/>
          <w:szCs w:val="28"/>
          <w:shd w:val="clear" w:color="auto" w:fill="FFFFFF"/>
          <w:lang w:eastAsia="ru-RU"/>
        </w:rPr>
        <w:t>латинство;</w:t>
      </w:r>
      <w:r>
        <w:rPr>
          <w:rFonts w:ascii="Times New Roman" w:eastAsia="Times New Roman" w:hAnsi="Times New Roman" w:cs="Times New Roman"/>
          <w:color w:val="000000"/>
          <w:sz w:val="28"/>
          <w:szCs w:val="28"/>
          <w:shd w:val="clear" w:color="auto" w:fill="FFFFFF"/>
          <w:lang w:val="uk-UA" w:eastAsia="ru-RU"/>
        </w:rPr>
        <w:t xml:space="preserve"> але зміст папських листів на це нічим не вказує. Так само загально прийнятий погляд, що Юрій дійсно слідом таки вернувся до католицтва, вважаю без</w:t>
      </w:r>
      <w:r>
        <w:rPr>
          <w:rFonts w:ascii="Times New Roman" w:eastAsia="Times New Roman" w:hAnsi="Times New Roman" w:cs="Times New Roman"/>
          <w:color w:val="000000"/>
          <w:sz w:val="28"/>
          <w:szCs w:val="28"/>
          <w:shd w:val="clear" w:color="auto" w:fill="FFFFFF"/>
          <w:lang w:val="uk-UA" w:eastAsia="ru-RU"/>
        </w:rPr>
        <w:softHyphen/>
        <w:t xml:space="preserve">підставним: у зацитованому вище листі 1341 р. папа, говорячи про побитих русинами латинників - слуг Юрія, його самого зве тільки сином батьків-католиків: з цього очевидно, що Юрій помер таки православним, на </w:t>
      </w:r>
      <w:r>
        <w:rPr>
          <w:rFonts w:ascii="Times New Roman" w:eastAsia="Times New Roman" w:hAnsi="Times New Roman" w:cs="Times New Roman"/>
          <w:color w:val="000000"/>
          <w:sz w:val="28"/>
          <w:szCs w:val="28"/>
          <w:shd w:val="clear" w:color="auto" w:fill="FFFFFF"/>
          <w:lang w:eastAsia="ru-RU"/>
        </w:rPr>
        <w:t xml:space="preserve">латинство </w:t>
      </w:r>
      <w:r>
        <w:rPr>
          <w:rFonts w:ascii="Times New Roman" w:eastAsia="Times New Roman" w:hAnsi="Times New Roman" w:cs="Times New Roman"/>
          <w:color w:val="000000"/>
          <w:sz w:val="28"/>
          <w:szCs w:val="28"/>
          <w:shd w:val="clear" w:color="auto" w:fill="FFFFFF"/>
          <w:lang w:val="uk-UA" w:eastAsia="ru-RU"/>
        </w:rPr>
        <w:t xml:space="preserve">сам не перейшов. Але звістки про його прихильність до </w:t>
      </w:r>
      <w:r>
        <w:rPr>
          <w:rFonts w:ascii="Times New Roman" w:eastAsia="Times New Roman" w:hAnsi="Times New Roman" w:cs="Times New Roman"/>
          <w:color w:val="000000"/>
          <w:sz w:val="28"/>
          <w:szCs w:val="28"/>
          <w:shd w:val="clear" w:color="auto" w:fill="FFFFFF"/>
          <w:lang w:eastAsia="ru-RU"/>
        </w:rPr>
        <w:t>латинств</w:t>
      </w:r>
      <w:r>
        <w:rPr>
          <w:rFonts w:ascii="Times New Roman" w:eastAsia="Times New Roman" w:hAnsi="Times New Roman" w:cs="Times New Roman"/>
          <w:color w:val="000000"/>
          <w:sz w:val="28"/>
          <w:szCs w:val="28"/>
          <w:shd w:val="clear" w:color="auto" w:fill="FFFFFF"/>
          <w:lang w:val="uk-UA" w:eastAsia="ru-RU"/>
        </w:rPr>
        <w:t>а через те своєї ваги не втрачають. Цікава з цього погляду звістка, що Юрій женячись з донькою Гедиміна, охрестив її, і весілля справив у Плоцьку, на Мазовші; очевидно, він зробив це не у себе, у Володимирі, хіба з якихось особливих причин, і справедливо здогадуються, що це зроблено було для того, аби вихрестити жінку не на грецьку, а на латинську віру.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 чому могли проявлятися намагання Юрія-Болеслава „викорінити схизму“, „змінити віру“ своїх підданих - тяжко сказати, і це обвинувачення мабуть швидше треба вважати агітаційним мо-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тивом. Коли сам Юрій, як ми бачимо, залишився у православній вірі, тим </w:t>
      </w:r>
      <w:r>
        <w:rPr>
          <w:rFonts w:ascii="Times New Roman" w:eastAsia="Times New Roman" w:hAnsi="Times New Roman" w:cs="Times New Roman"/>
          <w:color w:val="000000"/>
          <w:sz w:val="28"/>
          <w:szCs w:val="28"/>
          <w:shd w:val="clear" w:color="auto" w:fill="FFFFFF"/>
          <w:lang w:eastAsia="ru-RU"/>
        </w:rPr>
        <w:t xml:space="preserve">менше </w:t>
      </w:r>
      <w:r>
        <w:rPr>
          <w:rFonts w:ascii="Times New Roman" w:eastAsia="Times New Roman" w:hAnsi="Times New Roman" w:cs="Times New Roman"/>
          <w:color w:val="000000"/>
          <w:sz w:val="28"/>
          <w:szCs w:val="28"/>
          <w:shd w:val="clear" w:color="auto" w:fill="FFFFFF"/>
          <w:lang w:val="uk-UA" w:eastAsia="ru-RU"/>
        </w:rPr>
        <w:t xml:space="preserve">міг братися до якихось гострих способів поширення </w:t>
      </w:r>
      <w:r>
        <w:rPr>
          <w:rFonts w:ascii="Times New Roman" w:eastAsia="Times New Roman" w:hAnsi="Times New Roman" w:cs="Times New Roman"/>
          <w:color w:val="000000"/>
          <w:sz w:val="28"/>
          <w:szCs w:val="28"/>
          <w:shd w:val="clear" w:color="auto" w:fill="FFFFFF"/>
          <w:lang w:eastAsia="ru-RU"/>
        </w:rPr>
        <w:t xml:space="preserve">латинства; </w:t>
      </w:r>
      <w:r>
        <w:rPr>
          <w:rFonts w:ascii="Times New Roman" w:eastAsia="Times New Roman" w:hAnsi="Times New Roman" w:cs="Times New Roman"/>
          <w:color w:val="000000"/>
          <w:sz w:val="28"/>
          <w:szCs w:val="28"/>
          <w:shd w:val="clear" w:color="auto" w:fill="FFFFFF"/>
          <w:lang w:val="uk-UA" w:eastAsia="ru-RU"/>
        </w:rPr>
        <w:t>та й заслабе його становище було для цього. В дійсності мабуть це поширення латинства обмежувалося тим, що Юрій давав легкий доступ на Русь латинсь-кому духовенству і латинникам, його прихильністю могли користуватись ка-толицькі місії, священники і монахи, і католицькі колоністи Русі, а можливо - що він і сам запрошував їх.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Щодо протегування чужоземної латинської колонізації на </w:t>
      </w:r>
      <w:r>
        <w:rPr>
          <w:rFonts w:ascii="Times New Roman" w:eastAsia="Times New Roman" w:hAnsi="Times New Roman" w:cs="Times New Roman"/>
          <w:color w:val="000000"/>
          <w:sz w:val="28"/>
          <w:szCs w:val="28"/>
          <w:shd w:val="clear" w:color="auto" w:fill="FFFFFF"/>
          <w:lang w:val="fr-FR" w:eastAsia="ru-RU"/>
        </w:rPr>
        <w:t>P</w:t>
      </w:r>
      <w:r>
        <w:rPr>
          <w:rFonts w:ascii="Times New Roman" w:eastAsia="Times New Roman" w:hAnsi="Times New Roman" w:cs="Times New Roman"/>
          <w:color w:val="000000"/>
          <w:sz w:val="28"/>
          <w:szCs w:val="28"/>
          <w:shd w:val="clear" w:color="auto" w:fill="FFFFFF"/>
          <w:lang w:val="uk-UA" w:eastAsia="ru-RU"/>
        </w:rPr>
        <w:t>усі</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то па-м'яткою заходів Юрія навколо неї залишилася його грамота м. Сяноку на ні-мецьке право, видана у Володимирі 1339 р. В ній він надає війтівство в Сяноку своєму слузі Бартку з Сендомира з </w:t>
      </w:r>
      <w:r w:rsidR="00CA6C24">
        <w:rPr>
          <w:rFonts w:ascii="Times New Roman" w:eastAsia="Times New Roman" w:hAnsi="Times New Roman" w:cs="Times New Roman"/>
          <w:color w:val="000000"/>
          <w:sz w:val="28"/>
          <w:szCs w:val="28"/>
          <w:shd w:val="clear" w:color="auto" w:fill="FFFFFF"/>
          <w:lang w:val="uk-UA" w:eastAsia="ru-RU"/>
        </w:rPr>
        <w:t>правом на третину податків з мі</w:t>
      </w:r>
      <w:r>
        <w:rPr>
          <w:rFonts w:ascii="Times New Roman" w:eastAsia="Times New Roman" w:hAnsi="Times New Roman" w:cs="Times New Roman"/>
          <w:color w:val="000000"/>
          <w:sz w:val="28"/>
          <w:szCs w:val="28"/>
          <w:shd w:val="clear" w:color="auto" w:fill="FFFFFF"/>
          <w:lang w:val="uk-UA" w:eastAsia="ru-RU"/>
        </w:rPr>
        <w:t>щан, з юрисдикцією і з іншими вигодами звичаєм подібних надань (грамота взагалі укладена у формі звичайного нада</w:t>
      </w:r>
      <w:r w:rsidR="00CA6C24">
        <w:rPr>
          <w:rFonts w:ascii="Times New Roman" w:eastAsia="Times New Roman" w:hAnsi="Times New Roman" w:cs="Times New Roman"/>
          <w:color w:val="000000"/>
          <w:sz w:val="28"/>
          <w:szCs w:val="28"/>
          <w:shd w:val="clear" w:color="auto" w:fill="FFFFFF"/>
          <w:lang w:val="uk-UA" w:eastAsia="ru-RU"/>
        </w:rPr>
        <w:t>ння магдебурзького права). Міща</w:t>
      </w:r>
      <w:r>
        <w:rPr>
          <w:rFonts w:ascii="Times New Roman" w:eastAsia="Times New Roman" w:hAnsi="Times New Roman" w:cs="Times New Roman"/>
          <w:color w:val="000000"/>
          <w:sz w:val="28"/>
          <w:szCs w:val="28"/>
          <w:shd w:val="clear" w:color="auto" w:fill="FFFFFF"/>
          <w:lang w:val="uk-UA" w:eastAsia="ru-RU"/>
        </w:rPr>
        <w:t>нам цієї нової громади дається 15 років свобо</w:t>
      </w:r>
      <w:r w:rsidR="00CA6C24">
        <w:rPr>
          <w:rFonts w:ascii="Times New Roman" w:eastAsia="Times New Roman" w:hAnsi="Times New Roman" w:cs="Times New Roman"/>
          <w:color w:val="000000"/>
          <w:sz w:val="28"/>
          <w:szCs w:val="28"/>
          <w:shd w:val="clear" w:color="auto" w:fill="FFFFFF"/>
          <w:lang w:val="uk-UA" w:eastAsia="ru-RU"/>
        </w:rPr>
        <w:t>ди від податків, а ті національ</w:t>
      </w:r>
      <w:r>
        <w:rPr>
          <w:rFonts w:ascii="Times New Roman" w:eastAsia="Times New Roman" w:hAnsi="Times New Roman" w:cs="Times New Roman"/>
          <w:color w:val="000000"/>
          <w:sz w:val="28"/>
          <w:szCs w:val="28"/>
          <w:shd w:val="clear" w:color="auto" w:fill="FFFFFF"/>
          <w:lang w:val="uk-UA" w:eastAsia="ru-RU"/>
        </w:rPr>
        <w:t>ності, з котрих Юрій сподівався осадників новій громаді, перелічені так: “чи то буде німець, чи поляк, чи угрин, чи русин”.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В цих словах часом вбачали доказ того погорджування русинами, на яке натякають звістки про Юрія, але власне ці слова тільки показують, що ті осади з німецьким правом були передовсім обчислені(?) на заграничних колоністів. Що свідками на грамоті бачимо двох війтів німецького права - з Бохні і </w:t>
      </w:r>
      <w:r>
        <w:rPr>
          <w:rFonts w:ascii="Times New Roman" w:eastAsia="Times New Roman" w:hAnsi="Times New Roman" w:cs="Times New Roman"/>
          <w:color w:val="000000"/>
          <w:sz w:val="28"/>
          <w:szCs w:val="28"/>
          <w:shd w:val="clear" w:color="auto" w:fill="FFFFFF"/>
          <w:lang w:val="fr-FR" w:eastAsia="ru-RU"/>
        </w:rPr>
        <w:t xml:space="preserve">de </w:t>
      </w:r>
      <w:r>
        <w:rPr>
          <w:rFonts w:ascii="Times New Roman" w:eastAsia="Times New Roman" w:hAnsi="Times New Roman" w:cs="Times New Roman"/>
          <w:color w:val="000000"/>
          <w:sz w:val="28"/>
          <w:szCs w:val="28"/>
          <w:shd w:val="clear" w:color="auto" w:fill="FFFFFF"/>
          <w:lang w:val="en-US" w:eastAsia="ru-RU"/>
        </w:rPr>
        <w:t>Warsov</w:t>
      </w:r>
      <w:r>
        <w:rPr>
          <w:rFonts w:ascii="Times New Roman" w:eastAsia="Times New Roman" w:hAnsi="Times New Roman" w:cs="Times New Roman"/>
          <w:color w:val="000000"/>
          <w:sz w:val="28"/>
          <w:szCs w:val="28"/>
          <w:shd w:val="clear" w:color="auto" w:fill="FFFFFF"/>
          <w:lang w:val="uk-UA" w:eastAsia="ru-RU"/>
        </w:rPr>
        <w:t>, та ще одного або двох німців - це також зовсім природне явище при наданні грамоти на німецьке право. Може бути, що Юрій показував особливу прихильність до німецької колонізації та до організації громад німецького права, і це дало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потім причину для того обвинувачення, щ</w:t>
      </w:r>
      <w:r w:rsidR="00CA6C24">
        <w:rPr>
          <w:rFonts w:ascii="Times New Roman" w:eastAsia="Times New Roman" w:hAnsi="Times New Roman" w:cs="Times New Roman"/>
          <w:color w:val="000000"/>
          <w:sz w:val="28"/>
          <w:szCs w:val="28"/>
          <w:shd w:val="clear" w:color="auto" w:fill="FFFFFF"/>
          <w:lang w:val="uk-UA" w:eastAsia="ru-RU"/>
        </w:rPr>
        <w:t>о він „понаводив“ на Русь чужин</w:t>
      </w:r>
      <w:r>
        <w:rPr>
          <w:rFonts w:ascii="Times New Roman" w:eastAsia="Times New Roman" w:hAnsi="Times New Roman" w:cs="Times New Roman"/>
          <w:color w:val="000000"/>
          <w:sz w:val="28"/>
          <w:szCs w:val="28"/>
          <w:shd w:val="clear" w:color="auto" w:fill="FFFFFF"/>
          <w:lang w:val="uk-UA" w:eastAsia="ru-RU"/>
        </w:rPr>
        <w:t>ців. Але німецьку колонізацію і організацію на нім</w:t>
      </w:r>
      <w:r>
        <w:rPr>
          <w:rFonts w:ascii="Times New Roman" w:eastAsia="Times New Roman" w:hAnsi="Times New Roman" w:cs="Times New Roman"/>
          <w:color w:val="000000"/>
          <w:sz w:val="28"/>
          <w:szCs w:val="28"/>
          <w:shd w:val="clear" w:color="auto" w:fill="FFFFFF"/>
          <w:lang w:val="uk-UA" w:eastAsia="ru-RU"/>
        </w:rPr>
        <w:softHyphen/>
        <w:t>ецькому праві бачмо ми на Волині і Галичині ще у ХІІІ ст. і напо</w:t>
      </w:r>
      <w:r>
        <w:rPr>
          <w:rFonts w:ascii="Times New Roman" w:eastAsia="Times New Roman" w:hAnsi="Times New Roman" w:cs="Times New Roman"/>
          <w:color w:val="000000"/>
          <w:sz w:val="28"/>
          <w:szCs w:val="28"/>
          <w:shd w:val="clear" w:color="auto" w:fill="FFFFFF"/>
          <w:lang w:val="uk-UA" w:eastAsia="ru-RU"/>
        </w:rPr>
        <w:softHyphen/>
        <w:t>чатках ХІ</w:t>
      </w:r>
      <w:r>
        <w:rPr>
          <w:rFonts w:ascii="Times New Roman" w:eastAsia="Times New Roman" w:hAnsi="Times New Roman" w:cs="Times New Roman"/>
          <w:color w:val="000000"/>
          <w:sz w:val="28"/>
          <w:szCs w:val="28"/>
          <w:shd w:val="clear" w:color="auto" w:fill="FFFFFF"/>
          <w:lang w:val="en-US" w:eastAsia="ru-RU"/>
        </w:rPr>
        <w:t>V</w:t>
      </w:r>
      <w:r>
        <w:rPr>
          <w:rFonts w:ascii="Times New Roman" w:eastAsia="Times New Roman" w:hAnsi="Times New Roman" w:cs="Times New Roman"/>
          <w:color w:val="000000"/>
          <w:sz w:val="28"/>
          <w:szCs w:val="28"/>
          <w:shd w:val="clear" w:color="auto" w:fill="FFFFFF"/>
          <w:lang w:val="uk-UA" w:eastAsia="ru-RU"/>
        </w:rPr>
        <w:t xml:space="preserve"> ст., і прихильність та зажи-лість з німецькими осад</w:t>
      </w:r>
      <w:r>
        <w:rPr>
          <w:rFonts w:ascii="Times New Roman" w:eastAsia="Times New Roman" w:hAnsi="Times New Roman" w:cs="Times New Roman"/>
          <w:color w:val="000000"/>
          <w:sz w:val="28"/>
          <w:szCs w:val="28"/>
          <w:shd w:val="clear" w:color="auto" w:fill="FFFFFF"/>
          <w:lang w:val="uk-UA" w:eastAsia="ru-RU"/>
        </w:rPr>
        <w:softHyphen/>
        <w:t>никами показують старші князі, як Василько, Лев і ін. (пор. вищенаведений епізод обіду у Маркольта Німчина</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У складі вищих урядників Юрія-Болеслава, як він представляється свід-ками його грамот 1334 і 1335 р., пробувано теж знайти доказ, що він обсад-жував вищі уряди чужинцями</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Але імена цих свідків говорять протилежне: в переважній масі це імена чисто руські, не</w:t>
      </w:r>
      <w:r w:rsidR="00CA6C24">
        <w:rPr>
          <w:rFonts w:ascii="Times New Roman" w:eastAsia="Times New Roman" w:hAnsi="Times New Roman" w:cs="Times New Roman"/>
          <w:color w:val="000000"/>
          <w:sz w:val="28"/>
          <w:szCs w:val="28"/>
          <w:shd w:val="clear" w:color="auto" w:fill="FFFFFF"/>
          <w:lang w:val="uk-UA" w:eastAsia="ru-RU"/>
        </w:rPr>
        <w:t>руських не можна на певно вказа</w:t>
      </w:r>
      <w:r>
        <w:rPr>
          <w:rFonts w:ascii="Times New Roman" w:eastAsia="Times New Roman" w:hAnsi="Times New Roman" w:cs="Times New Roman"/>
          <w:color w:val="000000"/>
          <w:sz w:val="28"/>
          <w:szCs w:val="28"/>
          <w:shd w:val="clear" w:color="auto" w:fill="FFFFFF"/>
          <w:lang w:val="uk-UA" w:eastAsia="ru-RU"/>
        </w:rPr>
        <w:t>ти, німецьких або польських рішуче нема ані</w:t>
      </w:r>
      <w:r w:rsidR="00CA6C24">
        <w:rPr>
          <w:rFonts w:ascii="Times New Roman" w:eastAsia="Times New Roman" w:hAnsi="Times New Roman" w:cs="Times New Roman"/>
          <w:color w:val="000000"/>
          <w:sz w:val="28"/>
          <w:szCs w:val="28"/>
          <w:shd w:val="clear" w:color="auto" w:fill="FFFFFF"/>
          <w:lang w:val="uk-UA" w:eastAsia="ru-RU"/>
        </w:rPr>
        <w:t xml:space="preserve"> одного. На чолі їх стоїть єпис</w:t>
      </w:r>
      <w:r>
        <w:rPr>
          <w:rFonts w:ascii="Times New Roman" w:eastAsia="Times New Roman" w:hAnsi="Times New Roman" w:cs="Times New Roman"/>
          <w:color w:val="000000"/>
          <w:sz w:val="28"/>
          <w:szCs w:val="28"/>
          <w:shd w:val="clear" w:color="auto" w:fill="FFFFFF"/>
          <w:lang w:val="uk-UA" w:eastAsia="ru-RU"/>
        </w:rPr>
        <w:t>коп, між боярством перше місце займає Дмитро Дедько, голова боярства і управитель Галичини після смерті Юрія-Болеслава: його вже певно ніяк не можна вважати креатурою Юрія.</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Таким чином звістки, які нам вдалося зібрати про Юрія з фактів його князювання, вказують, що коли поводи до тих за</w:t>
      </w:r>
      <w:r>
        <w:rPr>
          <w:rFonts w:ascii="Times New Roman" w:eastAsia="Times New Roman" w:hAnsi="Times New Roman" w:cs="Times New Roman"/>
          <w:color w:val="000000"/>
          <w:sz w:val="28"/>
          <w:szCs w:val="28"/>
          <w:shd w:val="clear" w:color="auto" w:fill="FFFFFF"/>
          <w:lang w:val="uk-UA" w:eastAsia="ru-RU"/>
        </w:rPr>
        <w:softHyphen/>
        <w:t xml:space="preserve">кидів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нього, переказа-них поголосками, і дійсно були, то якихось крайнощів у його діях ми не мо-жемо сконстатувати. Чи треба це пояснити скупим запасом цих відомостей, чи тим, що в діях Юрія були дійсно тільки поводи, які були вжиті для агітації проти нього його противниками серед боярства, так що в тих посмертних по-голосках ми маємо відгомін лише цих агітацій, які перебільшували факти і надавали їм хибне висвітлення? Цього питання не розв'яже нам тепер мабуть ніхто.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Той факт, що у перших грамотах Юрія ми не зустрічаємо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Див. вище с. 94.</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Линниченко (ЗамЪчания с. 98, Сусп. верстви с. 62, пор. 15) з-поміж Юрійових бояр вважає Михайла Єлизаровича, Бориса Кракулу і Олександра Молдаовича волохами, а Ходора Отека і здається - Ходка Яромировича - чехами, напевно за русина має тільки Дмитра Дедька. Я думаю, що Михайло Єлизарович не може будити ніяких підозрінь, так само як і </w:t>
      </w:r>
      <w:r>
        <w:rPr>
          <w:rFonts w:ascii="Times New Roman" w:eastAsia="Times New Roman" w:hAnsi="Times New Roman" w:cs="Times New Roman"/>
          <w:color w:val="000000"/>
          <w:sz w:val="24"/>
          <w:szCs w:val="24"/>
          <w:shd w:val="clear" w:color="auto" w:fill="FFFFFF"/>
          <w:lang w:eastAsia="ru-RU"/>
        </w:rPr>
        <w:t xml:space="preserve">Григорий </w:t>
      </w:r>
      <w:r>
        <w:rPr>
          <w:rFonts w:ascii="Times New Roman" w:eastAsia="Times New Roman" w:hAnsi="Times New Roman" w:cs="Times New Roman"/>
          <w:color w:val="000000"/>
          <w:sz w:val="24"/>
          <w:szCs w:val="24"/>
          <w:shd w:val="clear" w:color="auto" w:fill="FFFFFF"/>
          <w:lang w:val="uk-UA" w:eastAsia="ru-RU"/>
        </w:rPr>
        <w:t xml:space="preserve">Косачович і Грицько Кудринович. </w:t>
      </w:r>
      <w:r>
        <w:rPr>
          <w:rFonts w:ascii="Times New Roman" w:eastAsia="Times New Roman" w:hAnsi="Times New Roman" w:cs="Times New Roman"/>
          <w:color w:val="000000"/>
          <w:sz w:val="24"/>
          <w:szCs w:val="24"/>
          <w:shd w:val="clear" w:color="auto" w:fill="FFFFFF"/>
          <w:lang w:eastAsia="ru-RU"/>
        </w:rPr>
        <w:t>Ім'я</w:t>
      </w:r>
      <w:r>
        <w:rPr>
          <w:rFonts w:ascii="Times New Roman" w:eastAsia="Times New Roman" w:hAnsi="Times New Roman" w:cs="Times New Roman"/>
          <w:color w:val="000000"/>
          <w:sz w:val="24"/>
          <w:szCs w:val="24"/>
          <w:shd w:val="clear" w:color="auto" w:fill="FFFFFF"/>
          <w:lang w:val="uk-UA" w:eastAsia="ru-RU"/>
        </w:rPr>
        <w:t xml:space="preserve"> Кракули </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 xml:space="preserve"> Борис, думаю, теж досить документує в ньому русина, або щонайбільше зрущеного волоха. Зрештою при-сутність численних волохів на дворі руського князя в ті часи була б фактом, котрий ледве чи хто потрапив би витолкувати (окрім хіба о. Петрушевича з його всеволоською тео</w:t>
      </w:r>
      <w:r>
        <w:rPr>
          <w:rFonts w:ascii="Times New Roman" w:eastAsia="Times New Roman" w:hAnsi="Times New Roman" w:cs="Times New Roman"/>
          <w:color w:val="000000"/>
          <w:sz w:val="24"/>
          <w:szCs w:val="24"/>
          <w:shd w:val="clear" w:color="auto" w:fill="FFFFFF"/>
          <w:lang w:val="uk-UA" w:eastAsia="ru-RU"/>
        </w:rPr>
        <w:softHyphen/>
        <w:t>рі-єю). Олександр Молдаович міг</w:t>
      </w:r>
      <w:r>
        <w:rPr>
          <w:rFonts w:ascii="Times New Roman" w:eastAsia="Times New Roman" w:hAnsi="Times New Roman" w:cs="Times New Roman"/>
          <w:color w:val="000000"/>
          <w:sz w:val="24"/>
          <w:szCs w:val="24"/>
          <w:shd w:val="clear" w:color="auto" w:fill="FFFFFF"/>
          <w:lang w:val="de-DE" w:eastAsia="ru-RU"/>
        </w:rPr>
        <w:t xml:space="preserve"> </w:t>
      </w:r>
      <w:r>
        <w:rPr>
          <w:rFonts w:ascii="Times New Roman" w:eastAsia="Times New Roman" w:hAnsi="Times New Roman" w:cs="Times New Roman"/>
          <w:color w:val="000000"/>
          <w:sz w:val="24"/>
          <w:szCs w:val="24"/>
          <w:shd w:val="clear" w:color="auto" w:fill="FFFFFF"/>
          <w:lang w:val="uk-UA" w:eastAsia="ru-RU"/>
        </w:rPr>
        <w:t>бути так само русином з Подунавя як і волохом, або ще і швидше. Ім</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 xml:space="preserve">я Ходка Яромировича дійсно звучить по-чеськи, хоч не можна сказати, щоб і воно не могло бути руське, як і імя Ходора Отека. </w:t>
      </w:r>
      <w:r>
        <w:rPr>
          <w:rFonts w:ascii="Times New Roman" w:eastAsia="Times New Roman" w:hAnsi="Times New Roman" w:cs="Times New Roman"/>
          <w:color w:val="000000"/>
          <w:sz w:val="24"/>
          <w:szCs w:val="24"/>
          <w:shd w:val="clear" w:color="auto" w:fill="FFFFFF"/>
          <w:lang w:val="en-US" w:eastAsia="ru-RU"/>
        </w:rPr>
        <w:t>Georgius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Calvus</w:t>
      </w:r>
      <w:r>
        <w:rPr>
          <w:rFonts w:ascii="Times New Roman" w:eastAsia="Times New Roman" w:hAnsi="Times New Roman" w:cs="Times New Roman"/>
          <w:color w:val="000000"/>
          <w:sz w:val="24"/>
          <w:szCs w:val="24"/>
          <w:shd w:val="clear" w:color="auto" w:fill="FFFFFF"/>
          <w:lang w:val="uk-UA" w:eastAsia="ru-RU"/>
        </w:rPr>
        <w:t xml:space="preserve"> не має ніяких ознак, з яких можна б впізнавати його національність.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згадки про боярську раду, тим часом як грамоти 1334 і 1335 р. видаються з участю боярства, дав деяким новішим дослідникам підставу для здогаду, що Юрій в перших роках правив незалежно від боярства, але пізніше боярство його опанувало, і на грунті напружених відносин між ним і Юрієм дійшло потім до трагічного конфлікту</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Цей погляд вимагає у всякому разі деяких поправок. На відмінностях тих грамот від попоредніх взагалі важко будувати які- небудь висновки, бо як було вказано, грамота 1325 р. не знати ще у яких обставинах була видана, а грамота 1327 р. буквально і невільничо відписана з грамоти 1316 р., отже має дуже малу цінність для нас. Через те і говорити про різне становище Юрія на початку і в кінці його князювання ми не маємо ніякої підстави.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Приймаючи на підставі джерел,що Юрій не був накинений галицькому боярству, а закликаний самим боярством, або певною (переважною) партією серед нього, ми мусимо припускати, що боярство мало велику силу і великий вплив на управу протягом всього його панування. Грамоти 1334 і 1335 р., де вищі двірські урядники і воєводи виступають не як прості свідки, </w:t>
      </w:r>
      <w:r>
        <w:rPr>
          <w:rFonts w:ascii="Times New Roman" w:eastAsia="Times New Roman" w:hAnsi="Times New Roman" w:cs="Times New Roman"/>
          <w:color w:val="000000"/>
          <w:sz w:val="28"/>
          <w:szCs w:val="28"/>
          <w:shd w:val="clear" w:color="auto" w:fill="FFFFFF"/>
          <w:lang w:eastAsia="ru-RU"/>
        </w:rPr>
        <w:t xml:space="preserve">а </w:t>
      </w:r>
      <w:r>
        <w:rPr>
          <w:rFonts w:ascii="Times New Roman" w:eastAsia="Times New Roman" w:hAnsi="Times New Roman" w:cs="Times New Roman"/>
          <w:color w:val="000000"/>
          <w:sz w:val="28"/>
          <w:szCs w:val="28"/>
          <w:shd w:val="clear" w:color="auto" w:fill="FFFFFF"/>
          <w:lang w:val="uk-UA" w:eastAsia="ru-RU"/>
        </w:rPr>
        <w:t>як</w:t>
      </w:r>
      <w:r>
        <w:rPr>
          <w:rFonts w:ascii="Times New Roman" w:eastAsia="Times New Roman" w:hAnsi="Times New Roman" w:cs="Times New Roman"/>
          <w:color w:val="000000"/>
          <w:sz w:val="28"/>
          <w:szCs w:val="28"/>
          <w:shd w:val="clear" w:color="auto" w:fill="FFFFFF"/>
          <w:lang w:eastAsia="ru-RU"/>
        </w:rPr>
        <w:t xml:space="preserve"> учас</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eastAsia="ru-RU"/>
        </w:rPr>
        <w:t xml:space="preserve">ники </w:t>
      </w:r>
      <w:r>
        <w:rPr>
          <w:rFonts w:ascii="Times New Roman" w:eastAsia="Times New Roman" w:hAnsi="Times New Roman" w:cs="Times New Roman"/>
          <w:color w:val="000000"/>
          <w:sz w:val="28"/>
          <w:szCs w:val="28"/>
          <w:shd w:val="clear" w:color="auto" w:fill="FFFFFF"/>
          <w:lang w:val="uk-UA" w:eastAsia="ru-RU"/>
        </w:rPr>
        <w:t>княжої угоди, і поруч княжої печаті ставлять свої печатки, служать ви-разним проявом такого великого впливу. Дуже правдоподібно, що цей вплив, ця боярська опіка докучала Юрію; його титул на грамотах 1334-9 р.: „з Божої ласки прирожденний князь”</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міг бути протестом князя проти цієї опіки: він хотів вважати себе князем прирожденним, а не з ласки боярської посадженим. Зрештою ж не можемо сказати, чи брався Юрій до якихось способів боротьби з боярством. У його становищі це було дуже небезпечно; щонайбільше – опираючись на сильнішу партію</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він міг якийсь час поборювати слабші.</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При напружених відносинах між Юрієм і боярством, при існуванні між боярами сильних противників, прихильність Юрія</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Ржежабек с. 216—7, Линниченко Замечанія с. 101, Сусп. </w:t>
      </w:r>
      <w:r>
        <w:rPr>
          <w:rFonts w:ascii="Times New Roman" w:eastAsia="Times New Roman" w:hAnsi="Times New Roman" w:cs="Times New Roman"/>
          <w:color w:val="000000"/>
          <w:sz w:val="24"/>
          <w:szCs w:val="24"/>
          <w:shd w:val="clear" w:color="auto" w:fill="FFFFFF"/>
          <w:lang w:eastAsia="ru-RU"/>
        </w:rPr>
        <w:t xml:space="preserve">вер. </w:t>
      </w:r>
      <w:r>
        <w:rPr>
          <w:rFonts w:ascii="Times New Roman" w:eastAsia="Times New Roman" w:hAnsi="Times New Roman" w:cs="Times New Roman"/>
          <w:color w:val="000000"/>
          <w:sz w:val="24"/>
          <w:szCs w:val="24"/>
          <w:shd w:val="clear" w:color="auto" w:fill="FFFFFF"/>
          <w:lang w:val="uk-UA" w:eastAsia="ru-RU"/>
        </w:rPr>
        <w:t>с. 62, Прохаска с. 8—10. На скільки хисткі всі здогади про переміну в становищі</w:t>
      </w:r>
      <w:r>
        <w:rPr>
          <w:rFonts w:ascii="Times New Roman" w:eastAsia="Times New Roman" w:hAnsi="Times New Roman" w:cs="Times New Roman"/>
          <w:color w:val="000000"/>
          <w:sz w:val="24"/>
          <w:szCs w:val="24"/>
          <w:shd w:val="clear" w:color="auto" w:fill="FFFFFF"/>
          <w:lang w:val="de-DE" w:eastAsia="ru-RU"/>
        </w:rPr>
        <w:t xml:space="preserve"> </w:t>
      </w:r>
      <w:r>
        <w:rPr>
          <w:rFonts w:ascii="Times New Roman" w:eastAsia="Times New Roman" w:hAnsi="Times New Roman" w:cs="Times New Roman"/>
          <w:color w:val="000000"/>
          <w:sz w:val="24"/>
          <w:szCs w:val="24"/>
          <w:shd w:val="clear" w:color="auto" w:fill="FFFFFF"/>
          <w:lang w:val="uk-UA" w:eastAsia="ru-RU"/>
        </w:rPr>
        <w:t>Юрія супроти боярства, показує порівняння поглядів дд. Линниченка і Прохаски: перший думає, що своє сильне становище на початку князювання Юрій завдячував підтримці татар, другий — що боярство опиралось на татарах проти нього.</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en-US"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en-US" w:eastAsia="ru-RU"/>
        </w:rPr>
        <w:t>ex</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 xml:space="preserve">dono Dei natus dux </w:t>
      </w:r>
      <w:r>
        <w:rPr>
          <w:rFonts w:ascii="Times New Roman" w:eastAsia="Times New Roman" w:hAnsi="Times New Roman" w:cs="Times New Roman"/>
          <w:color w:val="000000"/>
          <w:sz w:val="24"/>
          <w:szCs w:val="24"/>
          <w:shd w:val="clear" w:color="auto" w:fill="FFFFFF"/>
          <w:lang w:val="fr-FR" w:eastAsia="ru-RU"/>
        </w:rPr>
        <w:t xml:space="preserve">et </w:t>
      </w:r>
      <w:r>
        <w:rPr>
          <w:rFonts w:ascii="Times New Roman" w:eastAsia="Times New Roman" w:hAnsi="Times New Roman" w:cs="Times New Roman"/>
          <w:color w:val="000000"/>
          <w:sz w:val="24"/>
          <w:szCs w:val="24"/>
          <w:shd w:val="clear" w:color="auto" w:fill="FFFFFF"/>
          <w:lang w:val="de-DE" w:eastAsia="ru-RU"/>
        </w:rPr>
        <w:t xml:space="preserve">dominus </w:t>
      </w:r>
      <w:r>
        <w:rPr>
          <w:rFonts w:ascii="Times New Roman" w:eastAsia="Times New Roman" w:hAnsi="Times New Roman" w:cs="Times New Roman"/>
          <w:color w:val="000000"/>
          <w:sz w:val="24"/>
          <w:szCs w:val="24"/>
          <w:shd w:val="clear" w:color="auto" w:fill="FFFFFF"/>
          <w:lang w:val="fr-FR" w:eastAsia="ru-RU"/>
        </w:rPr>
        <w:t>Russie</w:t>
      </w:r>
      <w:r>
        <w:rPr>
          <w:rFonts w:ascii="Times New Roman" w:eastAsia="Times New Roman" w:hAnsi="Times New Roman" w:cs="Times New Roman"/>
          <w:color w:val="000000"/>
          <w:sz w:val="24"/>
          <w:szCs w:val="24"/>
          <w:shd w:val="clear" w:color="auto" w:fill="FFFFFF"/>
          <w:lang w:val="en-US" w:eastAsia="ru-RU"/>
        </w:rPr>
        <w:t>; Dei gratia natus dux</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 xml:space="preserve">tocius Russie </w:t>
      </w:r>
      <w:r>
        <w:rPr>
          <w:rFonts w:ascii="Times New Roman" w:eastAsia="Times New Roman" w:hAnsi="Times New Roman" w:cs="Times New Roman"/>
          <w:color w:val="000000"/>
          <w:sz w:val="24"/>
          <w:szCs w:val="24"/>
          <w:shd w:val="clear" w:color="auto" w:fill="FFFFFF"/>
          <w:lang w:val="uk-UA" w:eastAsia="ru-RU"/>
        </w:rPr>
        <w:t>Му</w:t>
      </w:r>
      <w:r>
        <w:rPr>
          <w:rFonts w:ascii="Times New Roman" w:eastAsia="Times New Roman" w:hAnsi="Times New Roman" w:cs="Times New Roman"/>
          <w:color w:val="000000"/>
          <w:sz w:val="24"/>
          <w:szCs w:val="24"/>
          <w:shd w:val="clear" w:color="auto" w:fill="FFFFFF"/>
          <w:lang w:val="en-US" w:eastAsia="ru-RU"/>
        </w:rPr>
        <w:t>noris;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 xml:space="preserve">Dei gratia dux </w:t>
      </w:r>
      <w:r>
        <w:rPr>
          <w:rFonts w:ascii="Times New Roman" w:eastAsia="Times New Roman" w:hAnsi="Times New Roman" w:cs="Times New Roman"/>
          <w:color w:val="000000"/>
          <w:sz w:val="24"/>
          <w:szCs w:val="24"/>
          <w:shd w:val="clear" w:color="auto" w:fill="FFFFFF"/>
          <w:lang w:val="fr-FR" w:eastAsia="ru-RU"/>
        </w:rPr>
        <w:t xml:space="preserve">et </w:t>
      </w:r>
      <w:r>
        <w:rPr>
          <w:rFonts w:ascii="Times New Roman" w:eastAsia="Times New Roman" w:hAnsi="Times New Roman" w:cs="Times New Roman"/>
          <w:color w:val="000000"/>
          <w:sz w:val="24"/>
          <w:szCs w:val="24"/>
          <w:shd w:val="clear" w:color="auto" w:fill="FFFFFF"/>
          <w:lang w:val="en-US" w:eastAsia="ru-RU"/>
        </w:rPr>
        <w:t>heres Russie.</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en-US"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-137-</w:t>
      </w:r>
    </w:p>
    <w:p w:rsidR="00CB294F" w:rsidRDefault="00CB294F" w:rsidP="00CB294F">
      <w:pPr>
        <w:rPr>
          <w:rFonts w:ascii="Times New Roman" w:eastAsia="Times New Roman" w:hAnsi="Times New Roman" w:cs="Times New Roman"/>
          <w:color w:val="000000"/>
          <w:sz w:val="24"/>
          <w:szCs w:val="24"/>
          <w:shd w:val="clear" w:color="auto" w:fill="FFFFFF"/>
          <w:lang w:val="en-US" w:eastAsia="ru-RU"/>
        </w:rPr>
      </w:pPr>
      <w:r>
        <w:rPr>
          <w:rFonts w:ascii="Times New Roman" w:eastAsia="Times New Roman" w:hAnsi="Times New Roman" w:cs="Times New Roman"/>
          <w:color w:val="000000"/>
          <w:sz w:val="24"/>
          <w:szCs w:val="24"/>
          <w:shd w:val="clear" w:color="auto" w:fill="FFFFFF"/>
          <w:lang w:val="en-US"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en-US"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en-US"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uk-UA" w:eastAsia="ru-RU"/>
        </w:rPr>
        <w:t xml:space="preserve">до </w:t>
      </w:r>
      <w:r>
        <w:rPr>
          <w:rFonts w:ascii="Times New Roman" w:eastAsia="Times New Roman" w:hAnsi="Times New Roman" w:cs="Times New Roman"/>
          <w:color w:val="000000"/>
          <w:sz w:val="28"/>
          <w:szCs w:val="28"/>
          <w:shd w:val="clear" w:color="auto" w:fill="FFFFFF"/>
          <w:lang w:eastAsia="ru-RU"/>
        </w:rPr>
        <w:t>латинства</w:t>
      </w:r>
      <w:r>
        <w:rPr>
          <w:rFonts w:ascii="Times New Roman" w:eastAsia="Times New Roman" w:hAnsi="Times New Roman" w:cs="Times New Roman"/>
          <w:color w:val="000000"/>
          <w:sz w:val="28"/>
          <w:szCs w:val="28"/>
          <w:shd w:val="clear" w:color="auto" w:fill="FFFFFF"/>
          <w:lang w:val="en-US" w:eastAsia="ru-RU"/>
        </w:rPr>
        <w:t xml:space="preserve">, </w:t>
      </w:r>
      <w:r>
        <w:rPr>
          <w:rFonts w:ascii="Times New Roman" w:eastAsia="Times New Roman" w:hAnsi="Times New Roman" w:cs="Times New Roman"/>
          <w:color w:val="000000"/>
          <w:sz w:val="28"/>
          <w:szCs w:val="28"/>
          <w:shd w:val="clear" w:color="auto" w:fill="FFFFFF"/>
          <w:lang w:val="uk-UA" w:eastAsia="ru-RU"/>
        </w:rPr>
        <w:t>до латинсько-німецьких культурних і суспільних форм легко могла послужити агітаційним мотивом, хоч Галичина і Волинь зовсім не від-значалися якоюсь відчуженністю від за</w:t>
      </w:r>
      <w:r>
        <w:rPr>
          <w:rFonts w:ascii="Times New Roman" w:eastAsia="Times New Roman" w:hAnsi="Times New Roman" w:cs="Times New Roman"/>
          <w:color w:val="000000"/>
          <w:sz w:val="28"/>
          <w:szCs w:val="28"/>
          <w:shd w:val="clear" w:color="auto" w:fill="FFFFFF"/>
          <w:lang w:val="uk-UA" w:eastAsia="ru-RU"/>
        </w:rPr>
        <w:softHyphen/>
        <w:t>ходу, а і Юрій, судячи по його само-стійній політиці супроти Польщі, ледве чи був простим невільником тих взір-ців, на яких сам був вихований.</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fr-FR" w:eastAsia="ru-RU"/>
        </w:rPr>
      </w:pPr>
      <w:r>
        <w:rPr>
          <w:rFonts w:ascii="Times New Roman" w:eastAsia="Times New Roman" w:hAnsi="Times New Roman" w:cs="Times New Roman"/>
          <w:color w:val="000000"/>
          <w:sz w:val="28"/>
          <w:szCs w:val="28"/>
          <w:shd w:val="clear" w:color="auto" w:fill="FFFFFF"/>
          <w:lang w:val="uk-UA" w:eastAsia="ru-RU"/>
        </w:rPr>
        <w:t xml:space="preserve">Опираючись на невдоволення </w:t>
      </w:r>
      <w:r>
        <w:rPr>
          <w:rFonts w:ascii="Times New Roman" w:eastAsia="Times New Roman" w:hAnsi="Times New Roman" w:cs="Times New Roman"/>
          <w:color w:val="000000"/>
          <w:sz w:val="28"/>
          <w:szCs w:val="28"/>
          <w:shd w:val="clear" w:color="auto" w:fill="FFFFFF"/>
          <w:lang w:eastAsia="ru-RU"/>
        </w:rPr>
        <w:t>народ</w:t>
      </w:r>
      <w:r>
        <w:rPr>
          <w:rFonts w:ascii="Times New Roman" w:eastAsia="Times New Roman" w:hAnsi="Times New Roman" w:cs="Times New Roman"/>
          <w:color w:val="000000"/>
          <w:sz w:val="28"/>
          <w:szCs w:val="28"/>
          <w:shd w:val="clear" w:color="auto" w:fill="FFFFFF"/>
          <w:lang w:val="uk-UA" w:eastAsia="ru-RU"/>
        </w:rPr>
        <w:t>у</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може бути - в значній мірі підго-товане самою їх агітацією, вороги Юрія відважились позбутися його. Виник-ла змова, і вона привела до його вбивства</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 xml:space="preserve">Його отруєно 7 квітня 1340 </w:t>
      </w:r>
      <w:r>
        <w:rPr>
          <w:rFonts w:ascii="Times New Roman" w:eastAsia="Times New Roman" w:hAnsi="Times New Roman" w:cs="Times New Roman"/>
          <w:color w:val="000000"/>
          <w:sz w:val="28"/>
          <w:szCs w:val="28"/>
          <w:shd w:val="clear" w:color="auto" w:fill="FFFFFF"/>
          <w:lang w:val="fr-FR" w:eastAsia="ru-RU"/>
        </w:rPr>
        <w:t xml:space="preserve">p., </w:t>
      </w:r>
      <w:r>
        <w:rPr>
          <w:rFonts w:ascii="Times New Roman" w:eastAsia="Times New Roman" w:hAnsi="Times New Roman" w:cs="Times New Roman"/>
          <w:color w:val="000000"/>
          <w:sz w:val="28"/>
          <w:szCs w:val="28"/>
          <w:shd w:val="clear" w:color="auto" w:fill="FFFFFF"/>
          <w:lang w:val="uk-UA" w:eastAsia="ru-RU"/>
        </w:rPr>
        <w:t>як каже одна генеалогічна записка - у Волод</w:t>
      </w:r>
      <w:r w:rsidR="00CA6C24">
        <w:rPr>
          <w:rFonts w:ascii="Times New Roman" w:eastAsia="Times New Roman" w:hAnsi="Times New Roman" w:cs="Times New Roman"/>
          <w:color w:val="000000"/>
          <w:sz w:val="28"/>
          <w:szCs w:val="28"/>
          <w:shd w:val="clear" w:color="auto" w:fill="FFFFFF"/>
          <w:lang w:val="uk-UA" w:eastAsia="ru-RU"/>
        </w:rPr>
        <w:t>имирі. Іван Вінтертурський пере</w:t>
      </w:r>
      <w:r>
        <w:rPr>
          <w:rFonts w:ascii="Times New Roman" w:eastAsia="Times New Roman" w:hAnsi="Times New Roman" w:cs="Times New Roman"/>
          <w:color w:val="000000"/>
          <w:sz w:val="28"/>
          <w:szCs w:val="28"/>
          <w:shd w:val="clear" w:color="auto" w:fill="FFFFFF"/>
          <w:lang w:val="uk-UA" w:eastAsia="ru-RU"/>
        </w:rPr>
        <w:t>по</w:t>
      </w:r>
      <w:r>
        <w:rPr>
          <w:rFonts w:ascii="Times New Roman" w:eastAsia="Times New Roman" w:hAnsi="Times New Roman" w:cs="Times New Roman"/>
          <w:color w:val="000000"/>
          <w:sz w:val="28"/>
          <w:szCs w:val="28"/>
          <w:shd w:val="clear" w:color="auto" w:fill="FFFFFF"/>
          <w:lang w:val="uk-UA" w:eastAsia="ru-RU"/>
        </w:rPr>
        <w:softHyphen/>
        <w:t xml:space="preserve">відає поголоску, що отрута була така сильна, аж тіло розлетілося на кусні </w:t>
      </w:r>
      <w:r>
        <w:rPr>
          <w:rFonts w:ascii="Times New Roman" w:eastAsia="Times New Roman" w:hAnsi="Times New Roman" w:cs="Times New Roman"/>
          <w:color w:val="000000"/>
          <w:sz w:val="28"/>
          <w:szCs w:val="28"/>
          <w:shd w:val="clear" w:color="auto" w:fill="FFFFFF"/>
          <w:lang w:val="fr-FR" w:eastAsia="ru-RU"/>
        </w:rPr>
        <w:t xml:space="preserve">(sic!). </w:t>
      </w:r>
      <w:r>
        <w:rPr>
          <w:rFonts w:ascii="Times New Roman" w:eastAsia="Times New Roman" w:hAnsi="Times New Roman" w:cs="Times New Roman"/>
          <w:color w:val="000000"/>
          <w:sz w:val="28"/>
          <w:szCs w:val="28"/>
          <w:shd w:val="clear" w:color="auto" w:fill="FFFFFF"/>
          <w:lang w:val="uk-UA" w:eastAsia="ru-RU"/>
        </w:rPr>
        <w:t>Франтішок празький називає це виразно справою бояр. Разом з тим по різних містах держави перебито головні</w:t>
      </w:r>
      <w:r w:rsidR="00CA6C24">
        <w:rPr>
          <w:rFonts w:ascii="Times New Roman" w:eastAsia="Times New Roman" w:hAnsi="Times New Roman" w:cs="Times New Roman"/>
          <w:color w:val="000000"/>
          <w:sz w:val="28"/>
          <w:szCs w:val="28"/>
          <w:shd w:val="clear" w:color="auto" w:fill="FFFFFF"/>
          <w:lang w:val="uk-UA" w:eastAsia="ru-RU"/>
        </w:rPr>
        <w:t>ших, найбільш зненавиджених при</w:t>
      </w:r>
      <w:r>
        <w:rPr>
          <w:rFonts w:ascii="Times New Roman" w:eastAsia="Times New Roman" w:hAnsi="Times New Roman" w:cs="Times New Roman"/>
          <w:color w:val="000000"/>
          <w:sz w:val="28"/>
          <w:szCs w:val="28"/>
          <w:shd w:val="clear" w:color="auto" w:fill="FFFFFF"/>
          <w:lang w:val="uk-UA" w:eastAsia="ru-RU"/>
        </w:rPr>
        <w:t>хильників Юрія - чужинців, котрими він себе оточував</w:t>
      </w:r>
      <w:r>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і взагалі латинників.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Це дає розуміння, під якими окликами велася агітація </w:t>
      </w:r>
      <w:r>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Юрія-Бо-леслава. Про властиві мотиви провідників конспірації мо-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жемо лише здогадуватися. Укладаючи її, провідники мусили керуватися, су-дячи з усієї обстановки, чимсь більшим, ніж простою злобою до Юрія. Кіль-кавікова історія галицько-волинського боярства каже шукати і в цій події прояву боярських змагань до влади і впливів.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Урядити боярську олігархічну републіку воно не відважилось кілька-надцять літ перед тим, перед закликанням </w:t>
      </w:r>
      <w:r>
        <w:rPr>
          <w:rFonts w:ascii="Times New Roman" w:eastAsia="Times New Roman" w:hAnsi="Times New Roman" w:cs="Times New Roman"/>
          <w:color w:val="000000"/>
          <w:sz w:val="28"/>
          <w:szCs w:val="28"/>
          <w:shd w:val="clear" w:color="auto" w:fill="FFFFFF"/>
          <w:lang w:eastAsia="ru-RU"/>
        </w:rPr>
        <w:t xml:space="preserve">Болеслава </w:t>
      </w:r>
      <w:r>
        <w:rPr>
          <w:rFonts w:ascii="Times New Roman" w:eastAsia="Times New Roman" w:hAnsi="Times New Roman" w:cs="Times New Roman"/>
          <w:color w:val="000000"/>
          <w:sz w:val="28"/>
          <w:szCs w:val="28"/>
          <w:shd w:val="clear" w:color="auto" w:fill="FFFFFF"/>
          <w:lang w:val="uk-UA" w:eastAsia="ru-RU"/>
        </w:rPr>
        <w:t>Тройдено</w:t>
      </w:r>
      <w:r w:rsidR="00CA6C24">
        <w:rPr>
          <w:rFonts w:ascii="Times New Roman" w:eastAsia="Times New Roman" w:hAnsi="Times New Roman" w:cs="Times New Roman"/>
          <w:color w:val="000000"/>
          <w:sz w:val="28"/>
          <w:szCs w:val="28"/>
          <w:shd w:val="clear" w:color="auto" w:fill="FFFFFF"/>
          <w:lang w:val="uk-UA" w:eastAsia="ru-RU"/>
        </w:rPr>
        <w:t>вича, коли ма</w:t>
      </w:r>
      <w:r>
        <w:rPr>
          <w:rFonts w:ascii="Times New Roman" w:eastAsia="Times New Roman" w:hAnsi="Times New Roman" w:cs="Times New Roman"/>
          <w:color w:val="000000"/>
          <w:sz w:val="28"/>
          <w:szCs w:val="28"/>
          <w:shd w:val="clear" w:color="auto" w:fill="FFFFFF"/>
          <w:lang w:val="uk-UA" w:eastAsia="ru-RU"/>
        </w:rPr>
        <w:t xml:space="preserve">ло управу фактично в своїх руках, не відважувалося і тепер. Ні в самому собі, ні в інших чинниках воно не знаходило на те опертя. Народні маси воно може й потрапило підняти на Юрія, але шукати в народі опори - було не в традиціях боярства. Бичимо слідом його союзниками татар, але ціловікова історія татарської зверхності мусила навчити, що на татар, як на якийсь постійний помічний чинник не можна розраховувати у політиці: цією елементарною си-лою ніколи не можна було правити, ані докладно на неї розраховувати. Треба було щось більш конкретне.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Увага боярства спинилась на Любарті. Член могутньої династії, предс-тавник держави, що і тоді вже була руською більше, ніж литовською, чоловік молодий і у галицьких справах новий, без всяких традицій, нада</w:t>
      </w:r>
      <w:r w:rsidR="00CA6C24">
        <w:rPr>
          <w:rFonts w:ascii="Times New Roman" w:eastAsia="Times New Roman" w:hAnsi="Times New Roman" w:cs="Times New Roman"/>
          <w:color w:val="000000"/>
          <w:sz w:val="28"/>
          <w:szCs w:val="28"/>
          <w:shd w:val="clear" w:color="auto" w:fill="FFFFFF"/>
          <w:lang w:val="uk-UA" w:eastAsia="ru-RU"/>
        </w:rPr>
        <w:t>вався він ду</w:t>
      </w:r>
      <w:r>
        <w:rPr>
          <w:rFonts w:ascii="Times New Roman" w:eastAsia="Times New Roman" w:hAnsi="Times New Roman" w:cs="Times New Roman"/>
          <w:color w:val="000000"/>
          <w:sz w:val="28"/>
          <w:szCs w:val="28"/>
          <w:shd w:val="clear" w:color="auto" w:fill="FFFFFF"/>
          <w:lang w:val="uk-UA" w:eastAsia="ru-RU"/>
        </w:rPr>
        <w:t>же добре для княжої фірми, під котрою бояр</w:t>
      </w:r>
      <w:r w:rsidR="00CA6C24">
        <w:rPr>
          <w:rFonts w:ascii="Times New Roman" w:eastAsia="Times New Roman" w:hAnsi="Times New Roman" w:cs="Times New Roman"/>
          <w:color w:val="000000"/>
          <w:sz w:val="28"/>
          <w:szCs w:val="28"/>
          <w:shd w:val="clear" w:color="auto" w:fill="FFFFFF"/>
          <w:lang w:val="uk-UA" w:eastAsia="ru-RU"/>
        </w:rPr>
        <w:t>ство могло надіятися правити зе</w:t>
      </w:r>
      <w:r>
        <w:rPr>
          <w:rFonts w:ascii="Times New Roman" w:eastAsia="Times New Roman" w:hAnsi="Times New Roman" w:cs="Times New Roman"/>
          <w:color w:val="000000"/>
          <w:sz w:val="28"/>
          <w:szCs w:val="28"/>
          <w:shd w:val="clear" w:color="auto" w:fill="FFFFFF"/>
          <w:lang w:val="uk-UA" w:eastAsia="ru-RU"/>
        </w:rPr>
        <w:t>млею. Ще легше насувалася його кандидатура, коли припустити (а це зовсім можливо)</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що Юрій прийняв молодого князя „на грунт“, давши йому під управу котрусьз волинських волостей. В такому разі кандидат був під рукою, і кандидатура його була такою природною, як тільки взагалі могла бути.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Та надзвичайна легкість, з якою після смерті Юрія Любарт опанував га-лицько-волинські землі, і значна сила і тривалість, з якими ці земл</w:t>
      </w:r>
      <w:r w:rsidR="00CA6C24">
        <w:rPr>
          <w:rFonts w:ascii="Times New Roman" w:eastAsia="Times New Roman" w:hAnsi="Times New Roman" w:cs="Times New Roman"/>
          <w:color w:val="000000"/>
          <w:sz w:val="28"/>
          <w:szCs w:val="28"/>
          <w:shd w:val="clear" w:color="auto" w:fill="FFFFFF"/>
          <w:lang w:val="uk-UA" w:eastAsia="ru-RU"/>
        </w:rPr>
        <w:t>і потім йо</w:t>
      </w:r>
      <w:r>
        <w:rPr>
          <w:rFonts w:ascii="Times New Roman" w:eastAsia="Times New Roman" w:hAnsi="Times New Roman" w:cs="Times New Roman"/>
          <w:color w:val="000000"/>
          <w:sz w:val="28"/>
          <w:szCs w:val="28"/>
          <w:shd w:val="clear" w:color="auto" w:fill="FFFFFF"/>
          <w:lang w:val="uk-UA" w:eastAsia="ru-RU"/>
        </w:rPr>
        <w:t>го трималися, піддають здогад, що мабуть уже</w:t>
      </w:r>
      <w:r w:rsidR="00CA6C24">
        <w:rPr>
          <w:rFonts w:ascii="Times New Roman" w:eastAsia="Times New Roman" w:hAnsi="Times New Roman" w:cs="Times New Roman"/>
          <w:color w:val="000000"/>
          <w:sz w:val="28"/>
          <w:szCs w:val="28"/>
          <w:shd w:val="clear" w:color="auto" w:fill="FFFFFF"/>
          <w:lang w:val="uk-UA" w:eastAsia="ru-RU"/>
        </w:rPr>
        <w:t xml:space="preserve"> за життя Юрія була сильна пар-</w:t>
      </w:r>
      <w:r>
        <w:rPr>
          <w:rFonts w:ascii="Times New Roman" w:eastAsia="Times New Roman" w:hAnsi="Times New Roman" w:cs="Times New Roman"/>
          <w:color w:val="000000"/>
          <w:sz w:val="28"/>
          <w:szCs w:val="28"/>
          <w:shd w:val="clear" w:color="auto" w:fill="FFFFFF"/>
          <w:lang w:val="uk-UA" w:eastAsia="ru-RU"/>
        </w:rPr>
        <w:t>ія Любарта між галицько-волин-</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 xml:space="preserve">...дуються шкоди, причинені львів’янами торунським купцям </w:t>
      </w:r>
      <w:r>
        <w:rPr>
          <w:rFonts w:ascii="Times New Roman" w:eastAsia="Times New Roman" w:hAnsi="Times New Roman" w:cs="Times New Roman"/>
          <w:color w:val="000000"/>
          <w:sz w:val="24"/>
          <w:szCs w:val="24"/>
          <w:shd w:val="clear" w:color="auto" w:fill="FFFFFF"/>
          <w:lang w:val="en-US" w:eastAsia="ru-RU"/>
        </w:rPr>
        <w:t>post</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obitum</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domini</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nostris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felicis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memoriae</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ducis</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fr-FR" w:eastAsia="ru-RU"/>
        </w:rPr>
        <w:t xml:space="preserve">Russie </w:t>
      </w:r>
      <w:r>
        <w:rPr>
          <w:rFonts w:ascii="Times New Roman" w:eastAsia="Times New Roman" w:hAnsi="Times New Roman" w:cs="Times New Roman"/>
          <w:color w:val="000000"/>
          <w:sz w:val="24"/>
          <w:szCs w:val="24"/>
          <w:shd w:val="clear" w:color="auto" w:fill="FFFFFF"/>
          <w:lang w:val="uk-UA" w:eastAsia="ru-RU"/>
        </w:rPr>
        <w:t>- у Фойгта ІІІ ч. 61.</w:t>
      </w:r>
    </w:p>
    <w:p w:rsidR="00CB294F"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З цим рухом зв’язується і звістка про смерть Юрійової жінки Офки: Нарбут, поси-лаючись на напис ії гроба в Завихості, пише: </w:t>
      </w:r>
      <w:r>
        <w:rPr>
          <w:rFonts w:ascii="Times New Roman" w:eastAsia="Times New Roman" w:hAnsi="Times New Roman" w:cs="Times New Roman"/>
          <w:color w:val="000000"/>
          <w:sz w:val="24"/>
          <w:szCs w:val="24"/>
          <w:shd w:val="clear" w:color="auto" w:fill="FFFFFF"/>
          <w:lang w:val="fr-FR" w:eastAsia="ru-RU"/>
        </w:rPr>
        <w:t>zy</w:t>
      </w:r>
      <w:r>
        <w:rPr>
          <w:rFonts w:ascii="Times New Roman" w:eastAsia="Times New Roman" w:hAnsi="Times New Roman" w:cs="Times New Roman"/>
          <w:color w:val="000000"/>
          <w:sz w:val="24"/>
          <w:szCs w:val="24"/>
          <w:shd w:val="clear" w:color="auto" w:fill="FFFFFF"/>
          <w:lang w:val="en-US" w:eastAsia="ru-RU"/>
        </w:rPr>
        <w:t>c</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en-US" w:eastAsia="ru-RU"/>
        </w:rPr>
        <w:t>przestala</w:t>
      </w:r>
      <w:r>
        <w:rPr>
          <w:rFonts w:ascii="Times New Roman" w:eastAsia="Times New Roman" w:hAnsi="Times New Roman" w:cs="Times New Roman"/>
          <w:color w:val="000000"/>
          <w:sz w:val="24"/>
          <w:szCs w:val="24"/>
          <w:shd w:val="clear" w:color="auto" w:fill="FFFFFF"/>
          <w:lang w:val="uk-UA" w:eastAsia="ru-RU"/>
        </w:rPr>
        <w:t xml:space="preserve"> 1342 </w:t>
      </w:r>
      <w:r>
        <w:rPr>
          <w:rFonts w:ascii="Times New Roman" w:eastAsia="Times New Roman" w:hAnsi="Times New Roman" w:cs="Times New Roman"/>
          <w:color w:val="000000"/>
          <w:sz w:val="24"/>
          <w:szCs w:val="24"/>
          <w:shd w:val="clear" w:color="auto" w:fill="FFFFFF"/>
          <w:lang w:val="en-US" w:eastAsia="ru-RU"/>
        </w:rPr>
        <w:t>lutego</w:t>
      </w:r>
      <w:r>
        <w:rPr>
          <w:rFonts w:ascii="Times New Roman" w:eastAsia="Times New Roman" w:hAnsi="Times New Roman" w:cs="Times New Roman"/>
          <w:color w:val="000000"/>
          <w:sz w:val="24"/>
          <w:szCs w:val="24"/>
          <w:shd w:val="clear" w:color="auto" w:fill="FFFFFF"/>
          <w:lang w:val="uk-UA" w:eastAsia="ru-RU"/>
        </w:rPr>
        <w:t xml:space="preserve"> 5 </w:t>
      </w:r>
      <w:r>
        <w:rPr>
          <w:rFonts w:ascii="Times New Roman" w:eastAsia="Times New Roman" w:hAnsi="Times New Roman" w:cs="Times New Roman"/>
          <w:color w:val="000000"/>
          <w:sz w:val="24"/>
          <w:szCs w:val="24"/>
          <w:shd w:val="clear" w:color="auto" w:fill="FFFFFF"/>
          <w:lang w:val="en-US" w:eastAsia="ru-RU"/>
        </w:rPr>
        <w:t>dnia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wrzucona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fr-FR" w:eastAsia="ru-RU"/>
        </w:rPr>
        <w:t xml:space="preserve">przez </w:t>
      </w:r>
      <w:r>
        <w:rPr>
          <w:rFonts w:ascii="Times New Roman" w:eastAsia="Times New Roman" w:hAnsi="Times New Roman" w:cs="Times New Roman"/>
          <w:color w:val="000000"/>
          <w:sz w:val="24"/>
          <w:szCs w:val="24"/>
          <w:shd w:val="clear" w:color="auto" w:fill="FFFFFF"/>
          <w:lang w:val="en-US" w:eastAsia="ru-RU"/>
        </w:rPr>
        <w:t>Rusinow</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en-US" w:eastAsia="ru-RU"/>
        </w:rPr>
        <w:t>pod</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lod</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en-US" w:eastAsia="ru-RU"/>
        </w:rPr>
        <w:t>na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Wisle</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en-US" w:eastAsia="ru-RU"/>
        </w:rPr>
        <w:t>pod</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Zawichostem</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Pomniejsze</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pisma</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en-US" w:eastAsia="ru-RU"/>
        </w:rPr>
        <w:t>c</w:t>
      </w:r>
      <w:r>
        <w:rPr>
          <w:rFonts w:ascii="Times New Roman" w:eastAsia="Times New Roman" w:hAnsi="Times New Roman" w:cs="Times New Roman"/>
          <w:color w:val="000000"/>
          <w:sz w:val="24"/>
          <w:szCs w:val="24"/>
          <w:shd w:val="clear" w:color="auto" w:fill="FFFFFF"/>
          <w:lang w:val="uk-UA" w:eastAsia="ru-RU"/>
        </w:rPr>
        <w:t>. 296), і цю звістку приймають деякі дослідники -</w:t>
      </w:r>
      <w:r>
        <w:rPr>
          <w:rFonts w:ascii="Times New Roman" w:eastAsia="Times New Roman" w:hAnsi="Times New Roman" w:cs="Times New Roman"/>
          <w:color w:val="000000"/>
          <w:sz w:val="24"/>
          <w:szCs w:val="24"/>
          <w:shd w:val="clear" w:color="auto" w:fill="FFFFFF"/>
          <w:lang w:val="fr-FR"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Прохаска с. 11, Бальцер с. 457. Але вона дуже підозріла (чому аж у Завихості, і чому русини??). Провірити її вже не можна, бо того Офчиного </w:t>
      </w:r>
      <w:r>
        <w:rPr>
          <w:rFonts w:ascii="Times New Roman" w:eastAsia="Times New Roman" w:hAnsi="Times New Roman" w:cs="Times New Roman"/>
          <w:color w:val="000000"/>
          <w:sz w:val="24"/>
          <w:szCs w:val="24"/>
          <w:shd w:val="clear" w:color="auto" w:fill="FFFFFF"/>
          <w:lang w:eastAsia="ru-RU"/>
        </w:rPr>
        <w:t xml:space="preserve">гроба </w:t>
      </w:r>
      <w:r>
        <w:rPr>
          <w:rFonts w:ascii="Times New Roman" w:eastAsia="Times New Roman" w:hAnsi="Times New Roman" w:cs="Times New Roman"/>
          <w:color w:val="000000"/>
          <w:sz w:val="24"/>
          <w:szCs w:val="24"/>
          <w:shd w:val="clear" w:color="auto" w:fill="FFFFFF"/>
          <w:lang w:val="uk-UA" w:eastAsia="ru-RU"/>
        </w:rPr>
        <w:t>у завихостському костелі нема тепер.</w:t>
      </w:r>
      <w:r>
        <w:rPr>
          <w:rFonts w:ascii="Times New Roman" w:eastAsia="Times New Roman" w:hAnsi="Times New Roman" w:cs="Times New Roman"/>
          <w:sz w:val="24"/>
          <w:szCs w:val="24"/>
          <w:shd w:val="clear" w:color="auto" w:fill="FFFFFF"/>
          <w:lang w:val="uk-UA" w:eastAsia="ru-RU"/>
        </w:rPr>
        <w:t xml:space="preserve">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Одначе тільки можливо, бо коли більш категоричні виводи робляться </w:t>
      </w:r>
      <w:r>
        <w:rPr>
          <w:rFonts w:ascii="Times New Roman" w:eastAsia="Times New Roman" w:hAnsi="Times New Roman" w:cs="Times New Roman"/>
          <w:color w:val="000000"/>
          <w:sz w:val="24"/>
          <w:szCs w:val="24"/>
          <w:shd w:val="clear" w:color="auto" w:fill="FFFFFF"/>
          <w:lang w:eastAsia="ru-RU"/>
        </w:rPr>
        <w:t>н</w:t>
      </w:r>
      <w:r>
        <w:rPr>
          <w:rFonts w:ascii="Times New Roman" w:eastAsia="Times New Roman" w:hAnsi="Times New Roman" w:cs="Times New Roman"/>
          <w:color w:val="000000"/>
          <w:sz w:val="24"/>
          <w:szCs w:val="24"/>
          <w:shd w:val="clear" w:color="auto" w:fill="FFFFFF"/>
          <w:lang w:val="uk-UA" w:eastAsia="ru-RU"/>
        </w:rPr>
        <w:t>а підставі Любартової грамоти луцькій кафедрі, то робляться неправдано (див. прим. 17).</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-139-</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ським</w:t>
      </w:r>
      <w:r>
        <w:rPr>
          <w:rFonts w:ascii="Times New Roman" w:eastAsia="Times New Roman" w:hAnsi="Times New Roman" w:cs="Times New Roman"/>
          <w:color w:val="000000"/>
          <w:sz w:val="28"/>
          <w:szCs w:val="28"/>
          <w:shd w:val="clear" w:color="auto" w:fill="FFFFFF"/>
          <w:lang w:eastAsia="ru-RU"/>
        </w:rPr>
        <w:t xml:space="preserve"> боярством, </w:t>
      </w:r>
      <w:r>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eastAsia="ru-RU"/>
        </w:rPr>
        <w:t xml:space="preserve"> вороги </w:t>
      </w:r>
      <w:r>
        <w:rPr>
          <w:rFonts w:ascii="Times New Roman" w:eastAsia="Times New Roman" w:hAnsi="Times New Roman" w:cs="Times New Roman"/>
          <w:color w:val="000000"/>
          <w:sz w:val="28"/>
          <w:szCs w:val="28"/>
          <w:shd w:val="clear" w:color="auto" w:fill="FFFFFF"/>
          <w:lang w:val="uk-UA" w:eastAsia="ru-RU"/>
        </w:rPr>
        <w:t>Юрія</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зводячи його зі світу, </w:t>
      </w:r>
      <w:r>
        <w:rPr>
          <w:rFonts w:ascii="Times New Roman" w:eastAsia="Times New Roman" w:hAnsi="Times New Roman" w:cs="Times New Roman"/>
          <w:color w:val="000000"/>
          <w:sz w:val="28"/>
          <w:szCs w:val="28"/>
          <w:shd w:val="clear" w:color="auto" w:fill="FFFFFF"/>
          <w:lang w:eastAsia="ru-RU"/>
        </w:rPr>
        <w:t xml:space="preserve">вперед </w:t>
      </w:r>
      <w:r>
        <w:rPr>
          <w:rFonts w:ascii="Times New Roman" w:eastAsia="Times New Roman" w:hAnsi="Times New Roman" w:cs="Times New Roman"/>
          <w:color w:val="000000"/>
          <w:sz w:val="28"/>
          <w:szCs w:val="28"/>
          <w:shd w:val="clear" w:color="auto" w:fill="FFFFFF"/>
          <w:lang w:val="uk-UA" w:eastAsia="ru-RU"/>
        </w:rPr>
        <w:t xml:space="preserve">оглядалися на Любарта, як на майбутнього його наступника. </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Припускати одначе, що Любарт особисто був замішаний у бо</w:t>
      </w:r>
      <w:r>
        <w:rPr>
          <w:rFonts w:ascii="Times New Roman" w:eastAsia="Times New Roman" w:hAnsi="Times New Roman" w:cs="Times New Roman"/>
          <w:color w:val="000000"/>
          <w:sz w:val="28"/>
          <w:szCs w:val="28"/>
          <w:shd w:val="clear" w:color="auto" w:fill="FFFFFF"/>
          <w:lang w:val="uk-UA" w:eastAsia="ru-RU"/>
        </w:rPr>
        <w:softHyphen/>
        <w:t>ярській революції, нема підстави. Пізніша напівурядова чи уря</w:t>
      </w:r>
      <w:r>
        <w:rPr>
          <w:rFonts w:ascii="Times New Roman" w:eastAsia="Times New Roman" w:hAnsi="Times New Roman" w:cs="Times New Roman"/>
          <w:color w:val="000000"/>
          <w:sz w:val="28"/>
          <w:szCs w:val="28"/>
          <w:shd w:val="clear" w:color="auto" w:fill="FFFFFF"/>
          <w:lang w:val="uk-UA" w:eastAsia="ru-RU"/>
        </w:rPr>
        <w:softHyphen/>
        <w:t xml:space="preserve">дова традиція, перека-зана давнішим русько-литовським літописом, що Любарт дістав галицько-во-линські землі як спадщину, з рук доньки останнього волинського князя*, не узгоджується з таким припущенням, особливо коли прийняти, що тестем Лю-барта був сам Юрій-Болеслав. Зрештою і </w:t>
      </w:r>
      <w:r w:rsidR="00CA6C24">
        <w:rPr>
          <w:rFonts w:ascii="Times New Roman" w:eastAsia="Times New Roman" w:hAnsi="Times New Roman" w:cs="Times New Roman"/>
          <w:color w:val="000000"/>
          <w:sz w:val="28"/>
          <w:szCs w:val="28"/>
          <w:shd w:val="clear" w:color="auto" w:fill="FFFFFF"/>
          <w:lang w:val="uk-UA" w:eastAsia="ru-RU"/>
        </w:rPr>
        <w:t>в численних оповіданнях сучасни</w:t>
      </w:r>
      <w:r>
        <w:rPr>
          <w:rFonts w:ascii="Times New Roman" w:eastAsia="Times New Roman" w:hAnsi="Times New Roman" w:cs="Times New Roman"/>
          <w:color w:val="000000"/>
          <w:sz w:val="28"/>
          <w:szCs w:val="28"/>
          <w:shd w:val="clear" w:color="auto" w:fill="FFFFFF"/>
          <w:lang w:val="uk-UA" w:eastAsia="ru-RU"/>
        </w:rPr>
        <w:t>ків, які ми маємо про смерть Юрія, тоді не була б замовчана роль Любарта, тим більше, що це давало зовсім інакше осві</w:t>
      </w:r>
      <w:r w:rsidR="00CA6C24">
        <w:rPr>
          <w:rFonts w:ascii="Times New Roman" w:eastAsia="Times New Roman" w:hAnsi="Times New Roman" w:cs="Times New Roman"/>
          <w:color w:val="000000"/>
          <w:sz w:val="28"/>
          <w:szCs w:val="28"/>
          <w:shd w:val="clear" w:color="auto" w:fill="FFFFFF"/>
          <w:lang w:val="uk-UA" w:eastAsia="ru-RU"/>
        </w:rPr>
        <w:t>тлення пізнішій боротьбі Казимі</w:t>
      </w:r>
      <w:r>
        <w:rPr>
          <w:rFonts w:ascii="Times New Roman" w:eastAsia="Times New Roman" w:hAnsi="Times New Roman" w:cs="Times New Roman"/>
          <w:color w:val="000000"/>
          <w:sz w:val="28"/>
          <w:szCs w:val="28"/>
          <w:shd w:val="clear" w:color="auto" w:fill="FFFFFF"/>
          <w:lang w:val="uk-UA" w:eastAsia="ru-RU"/>
        </w:rPr>
        <w:t>ра з Литвою.</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Це припущення, що в боярських колах Любарт був наперед визнаним наступником після Юрія-Болеслава, і боярська революція мала в плані поса-дити Любарта на княжий стіл, підтверджується всім подальшим, що знаємо про становище Любарта у галицько-во</w:t>
      </w:r>
      <w:r>
        <w:rPr>
          <w:rFonts w:ascii="Times New Roman" w:eastAsia="Times New Roman" w:hAnsi="Times New Roman" w:cs="Times New Roman"/>
          <w:color w:val="000000"/>
          <w:sz w:val="28"/>
          <w:szCs w:val="28"/>
          <w:shd w:val="clear" w:color="auto" w:fill="FFFFFF"/>
          <w:lang w:val="uk-UA" w:eastAsia="ru-RU"/>
        </w:rPr>
        <w:softHyphen/>
        <w:t>линських землях.</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Передовсім очевидно, що Галицько-волинські землі, себто га</w:t>
      </w:r>
      <w:r>
        <w:rPr>
          <w:rFonts w:ascii="Times New Roman" w:eastAsia="Times New Roman" w:hAnsi="Times New Roman" w:cs="Times New Roman"/>
          <w:color w:val="000000"/>
          <w:sz w:val="28"/>
          <w:szCs w:val="28"/>
          <w:shd w:val="clear" w:color="auto" w:fill="FFFFFF"/>
          <w:lang w:val="uk-UA" w:eastAsia="ru-RU"/>
        </w:rPr>
        <w:softHyphen/>
        <w:t>лицько-волинське боярство (бо воно стояло на чолі їх і фактично тримало в своїх ру-ках) добровільно визнало Любарта своїм князем і трималося його далі, не зважаючи на ту боротьбу, яку дово</w:t>
      </w:r>
      <w:r>
        <w:rPr>
          <w:rFonts w:ascii="Times New Roman" w:eastAsia="Times New Roman" w:hAnsi="Times New Roman" w:cs="Times New Roman"/>
          <w:color w:val="000000"/>
          <w:sz w:val="28"/>
          <w:szCs w:val="28"/>
          <w:shd w:val="clear" w:color="auto" w:fill="FFFFFF"/>
          <w:lang w:val="uk-UA" w:eastAsia="ru-RU"/>
        </w:rPr>
        <w:softHyphen/>
        <w:t xml:space="preserve">дилось витримувати з іншими претенден-тами, і досить слабку і уривочну поміч з боку литовських князів. Сотні нагод мало воно позбутися цього князя, коли б він був накинений йому силоміць, особливо в перші роки, коли зі смертю Гедиміна, (1341) розділилася його держава і втратила всяку єдність і силу. Вистачило б напустити на Любарта татар з кінцем 1340 </w:t>
      </w:r>
      <w:r>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 xml:space="preserve">як напустили їх </w:t>
      </w:r>
      <w:r>
        <w:rPr>
          <w:rFonts w:ascii="Times New Roman" w:eastAsia="Times New Roman" w:hAnsi="Times New Roman" w:cs="Times New Roman"/>
          <w:color w:val="000000"/>
          <w:sz w:val="28"/>
          <w:szCs w:val="28"/>
          <w:shd w:val="clear" w:color="auto" w:fill="FFFFFF"/>
          <w:lang w:eastAsia="ru-RU"/>
        </w:rPr>
        <w:t>бояр</w:t>
      </w:r>
      <w:r>
        <w:rPr>
          <w:rFonts w:ascii="Times New Roman" w:eastAsia="Times New Roman" w:hAnsi="Times New Roman" w:cs="Times New Roman"/>
          <w:color w:val="000000"/>
          <w:sz w:val="28"/>
          <w:szCs w:val="28"/>
          <w:shd w:val="clear" w:color="auto" w:fill="FFFFFF"/>
          <w:lang w:val="uk-UA" w:eastAsia="ru-RU"/>
        </w:rPr>
        <w:t>и на Польщу і Угорщину, і було б відразу по нім. Але боярство цього не зробило, навпаки - міцно його трима-лося. Очевидно, Любарт був посаджений н</w:t>
      </w:r>
      <w:r w:rsidR="00CA6C24">
        <w:rPr>
          <w:rFonts w:ascii="Times New Roman" w:eastAsia="Times New Roman" w:hAnsi="Times New Roman" w:cs="Times New Roman"/>
          <w:color w:val="000000"/>
          <w:sz w:val="28"/>
          <w:szCs w:val="28"/>
          <w:shd w:val="clear" w:color="auto" w:fill="FFFFFF"/>
          <w:lang w:val="uk-UA" w:eastAsia="ru-RU"/>
        </w:rPr>
        <w:t>а галицько-волинський стіл сами</w:t>
      </w:r>
      <w:r>
        <w:rPr>
          <w:rFonts w:ascii="Times New Roman" w:eastAsia="Times New Roman" w:hAnsi="Times New Roman" w:cs="Times New Roman"/>
          <w:color w:val="000000"/>
          <w:sz w:val="28"/>
          <w:szCs w:val="28"/>
          <w:shd w:val="clear" w:color="auto" w:fill="FFFFFF"/>
          <w:lang w:val="uk-UA" w:eastAsia="ru-RU"/>
        </w:rPr>
        <w:t>ми боярами, наперед ними назначений собі князь.</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При цьому його визнало наступником Юрія-Болеслава боярство всіх земель, які належали до Галицько-волинської держави на момент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 xml:space="preserve">і Юрія, безпосередньо відразу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Юрія.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Що Любарт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Юрія-Болеслава вважався князем не тільки на Волині, але і в Галичині, на це є кілька вказівок. На перше місце я таки по-ставлю відомий святоюрський дзвін, дарма що в новішій історіографії його ма-ло пошановано. Дзвін цей має</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-140-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напис:</w:t>
      </w:r>
      <w:r>
        <w:rPr>
          <w:rFonts w:ascii="Times New Roman" w:eastAsia="Times New Roman" w:hAnsi="Times New Roman" w:cs="Times New Roman"/>
          <w:color w:val="000000"/>
          <w:sz w:val="28"/>
          <w:szCs w:val="28"/>
          <w:shd w:val="clear" w:color="auto" w:fill="FFFFFF"/>
          <w:lang w:eastAsia="ru-RU"/>
        </w:rPr>
        <w:t xml:space="preserve"> „въ лЪт</w:t>
      </w:r>
      <w:r>
        <w:rPr>
          <w:rFonts w:ascii="Times New Roman" w:eastAsia="Times New Roman" w:hAnsi="Times New Roman" w:cs="Times New Roman"/>
          <w:color w:val="000000"/>
          <w:sz w:val="28"/>
          <w:szCs w:val="28"/>
          <w:shd w:val="clear" w:color="auto" w:fill="FFFFFF"/>
          <w:lang w:val="uk-UA" w:eastAsia="ru-RU"/>
        </w:rPr>
        <w:t xml:space="preserve">. 6849 </w:t>
      </w:r>
      <w:r>
        <w:rPr>
          <w:rFonts w:ascii="Times New Roman" w:eastAsia="Times New Roman" w:hAnsi="Times New Roman" w:cs="Times New Roman"/>
          <w:color w:val="000000"/>
          <w:sz w:val="28"/>
          <w:szCs w:val="28"/>
          <w:shd w:val="clear" w:color="auto" w:fill="FFFFFF"/>
          <w:lang w:eastAsia="ru-RU"/>
        </w:rPr>
        <w:t>сольянъ бы(сть) колок(о)лъ си</w:t>
      </w:r>
      <w:r>
        <w:rPr>
          <w:rFonts w:ascii="Times New Roman" w:eastAsia="Times New Roman" w:hAnsi="Times New Roman" w:cs="Times New Roman"/>
          <w:color w:val="000000"/>
          <w:sz w:val="28"/>
          <w:szCs w:val="28"/>
          <w:shd w:val="clear" w:color="auto" w:fill="FFFFFF"/>
          <w:lang w:val="uk-UA" w:eastAsia="ru-RU"/>
        </w:rPr>
        <w:t xml:space="preserve">і </w:t>
      </w:r>
      <w:r>
        <w:rPr>
          <w:rFonts w:ascii="Times New Roman" w:eastAsia="Times New Roman" w:hAnsi="Times New Roman" w:cs="Times New Roman"/>
          <w:color w:val="000000"/>
          <w:sz w:val="28"/>
          <w:szCs w:val="28"/>
          <w:shd w:val="clear" w:color="auto" w:fill="FFFFFF"/>
          <w:lang w:eastAsia="ru-RU"/>
        </w:rPr>
        <w:t xml:space="preserve">стому Юрью при князи </w:t>
      </w:r>
      <w:r>
        <w:rPr>
          <w:rFonts w:ascii="Times New Roman" w:eastAsia="Times New Roman" w:hAnsi="Times New Roman" w:cs="Times New Roman"/>
          <w:color w:val="000000"/>
          <w:sz w:val="28"/>
          <w:szCs w:val="28"/>
          <w:shd w:val="clear" w:color="auto" w:fill="FFFFFF"/>
          <w:lang w:val="uk-UA" w:eastAsia="ru-RU"/>
        </w:rPr>
        <w:t xml:space="preserve">Димитриі </w:t>
      </w:r>
      <w:r>
        <w:rPr>
          <w:rFonts w:ascii="Times New Roman" w:eastAsia="Times New Roman" w:hAnsi="Times New Roman" w:cs="Times New Roman"/>
          <w:color w:val="000000"/>
          <w:sz w:val="28"/>
          <w:szCs w:val="28"/>
          <w:shd w:val="clear" w:color="auto" w:fill="FFFFFF"/>
          <w:lang w:eastAsia="ru-RU"/>
        </w:rPr>
        <w:t>игуменомъ Евъфимьємь</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Ім'я</w:t>
      </w:r>
      <w:r>
        <w:rPr>
          <w:rFonts w:ascii="Times New Roman" w:eastAsia="Times New Roman" w:hAnsi="Times New Roman" w:cs="Times New Roman"/>
          <w:color w:val="000000"/>
          <w:sz w:val="28"/>
          <w:szCs w:val="28"/>
          <w:shd w:val="clear" w:color="auto" w:fill="FFFFFF"/>
          <w:lang w:val="uk-UA" w:eastAsia="ru-RU"/>
        </w:rPr>
        <w:t xml:space="preserve"> Дмитра мав Любарт і тільки </w:t>
      </w:r>
      <w:r>
        <w:rPr>
          <w:rFonts w:ascii="Times New Roman" w:eastAsia="Times New Roman" w:hAnsi="Times New Roman" w:cs="Times New Roman"/>
          <w:color w:val="000000"/>
          <w:sz w:val="28"/>
          <w:szCs w:val="28"/>
          <w:shd w:val="clear" w:color="auto" w:fill="FFFFFF"/>
          <w:lang w:eastAsia="ru-RU"/>
        </w:rPr>
        <w:t xml:space="preserve">про </w:t>
      </w:r>
      <w:r>
        <w:rPr>
          <w:rFonts w:ascii="Times New Roman" w:eastAsia="Times New Roman" w:hAnsi="Times New Roman" w:cs="Times New Roman"/>
          <w:color w:val="000000"/>
          <w:sz w:val="28"/>
          <w:szCs w:val="28"/>
          <w:shd w:val="clear" w:color="auto" w:fill="FFFFFF"/>
          <w:lang w:val="uk-UA" w:eastAsia="ru-RU"/>
        </w:rPr>
        <w:t xml:space="preserve">нього і можна </w:t>
      </w:r>
      <w:r>
        <w:rPr>
          <w:rFonts w:ascii="Times New Roman" w:eastAsia="Times New Roman" w:hAnsi="Times New Roman" w:cs="Times New Roman"/>
          <w:color w:val="000000"/>
          <w:sz w:val="28"/>
          <w:szCs w:val="28"/>
          <w:shd w:val="clear" w:color="auto" w:fill="FFFFFF"/>
          <w:lang w:eastAsia="ru-RU"/>
        </w:rPr>
        <w:t xml:space="preserve">тут </w:t>
      </w:r>
      <w:r>
        <w:rPr>
          <w:rFonts w:ascii="Times New Roman" w:eastAsia="Times New Roman" w:hAnsi="Times New Roman" w:cs="Times New Roman"/>
          <w:color w:val="000000"/>
          <w:sz w:val="28"/>
          <w:szCs w:val="28"/>
          <w:shd w:val="clear" w:color="auto" w:fill="FFFFFF"/>
          <w:lang w:val="uk-UA" w:eastAsia="ru-RU"/>
        </w:rPr>
        <w:t xml:space="preserve">думати </w:t>
      </w:r>
      <w:r>
        <w:rPr>
          <w:rFonts w:ascii="Times New Roman" w:eastAsia="Times New Roman" w:hAnsi="Times New Roman" w:cs="Times New Roman"/>
          <w:color w:val="000000"/>
          <w:sz w:val="28"/>
          <w:szCs w:val="28"/>
          <w:shd w:val="clear" w:color="auto" w:fill="FFFFFF"/>
          <w:lang w:eastAsia="ru-RU"/>
        </w:rPr>
        <w:t xml:space="preserve">(на </w:t>
      </w:r>
      <w:r>
        <w:rPr>
          <w:rFonts w:ascii="Times New Roman" w:eastAsia="Times New Roman" w:hAnsi="Times New Roman" w:cs="Times New Roman"/>
          <w:color w:val="000000"/>
          <w:sz w:val="28"/>
          <w:szCs w:val="28"/>
          <w:shd w:val="clear" w:color="auto" w:fill="FFFFFF"/>
          <w:lang w:val="uk-UA" w:eastAsia="ru-RU"/>
        </w:rPr>
        <w:t>Дмитра Дедька, управителя Галичини, думати не можна, бо ані у своїй власній грамоті, ані в інших звістках він князем не титулується). Припускати, що дзвін цей був звідкись (напр. з Волині) до Львова привезен</w:t>
      </w:r>
      <w:r>
        <w:rPr>
          <w:rFonts w:ascii="Times New Roman" w:eastAsia="Times New Roman" w:hAnsi="Times New Roman" w:cs="Times New Roman"/>
          <w:color w:val="000000"/>
          <w:sz w:val="28"/>
          <w:szCs w:val="28"/>
          <w:shd w:val="clear" w:color="auto" w:fill="FFFFFF"/>
          <w:lang w:eastAsia="ru-RU"/>
        </w:rPr>
        <w:t>ий</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трудно з огляду на те, що в напису він таки признача-ється для св. Юра: дуже дивного треба б на це вимагати випадку, аби первин-но призначений для якогось монастиря св. Юрія на</w:t>
      </w:r>
      <w:r>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Волині, дзвін цей потра-пив до монастиря св. Юрія ж у Львові. Очевидно, у Львові у І341 р. князем визнавали Любарта-Дмитра.</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З цим узгоджуються і інші вказівки. Так Ян з Чарнкова каже, що після смерті Болеслава Тройденовича володів його руським князівством Любарт Гедимінович аж до 1349 р.</w:t>
      </w:r>
      <w:r>
        <w:rPr>
          <w:rFonts w:ascii="Times New Roman" w:eastAsia="Times New Roman" w:hAnsi="Times New Roman" w:cs="Times New Roman"/>
          <w:color w:val="000000"/>
          <w:sz w:val="28"/>
          <w:szCs w:val="28"/>
          <w:shd w:val="clear" w:color="auto" w:fill="FFFFFF"/>
          <w:lang w:eastAsia="ru-RU"/>
        </w:rPr>
        <w:t xml:space="preserve"> коли </w:t>
      </w:r>
      <w:r>
        <w:rPr>
          <w:rFonts w:ascii="Times New Roman" w:eastAsia="Times New Roman" w:hAnsi="Times New Roman" w:cs="Times New Roman"/>
          <w:color w:val="000000"/>
          <w:sz w:val="28"/>
          <w:szCs w:val="28"/>
          <w:shd w:val="clear" w:color="auto" w:fill="FFFFFF"/>
          <w:lang w:val="uk-UA" w:eastAsia="ru-RU"/>
        </w:rPr>
        <w:t>Казимір відібрав те князівство у нього</w:t>
      </w:r>
      <w:r>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Давніший русько-литовський літопис каже, що Любарт дістав у спадщину після володимирського князя “всю землю Вол</w:t>
      </w:r>
      <w:r>
        <w:rPr>
          <w:rFonts w:ascii="Times New Roman" w:eastAsia="Times New Roman" w:hAnsi="Times New Roman" w:cs="Times New Roman"/>
          <w:color w:val="000000"/>
          <w:sz w:val="28"/>
          <w:szCs w:val="28"/>
          <w:shd w:val="clear" w:color="auto" w:fill="FFFFFF"/>
          <w:lang w:eastAsia="ru-RU"/>
        </w:rPr>
        <w:t xml:space="preserve">ынскую», </w:t>
      </w:r>
      <w:r>
        <w:rPr>
          <w:rFonts w:ascii="Times New Roman" w:eastAsia="Times New Roman" w:hAnsi="Times New Roman" w:cs="Times New Roman"/>
          <w:color w:val="000000"/>
          <w:sz w:val="28"/>
          <w:szCs w:val="28"/>
          <w:shd w:val="clear" w:color="auto" w:fill="FFFFFF"/>
          <w:lang w:val="uk-UA" w:eastAsia="ru-RU"/>
        </w:rPr>
        <w:t xml:space="preserve">що по термінології ХІІІ — </w:t>
      </w:r>
      <w:r>
        <w:rPr>
          <w:rFonts w:ascii="Times New Roman" w:eastAsia="Times New Roman" w:hAnsi="Times New Roman" w:cs="Times New Roman"/>
          <w:color w:val="000000"/>
          <w:sz w:val="28"/>
          <w:szCs w:val="28"/>
          <w:shd w:val="clear" w:color="auto" w:fill="FFFFFF"/>
          <w:lang w:val="fr-FR" w:eastAsia="ru-RU"/>
        </w:rPr>
        <w:t>XIV</w:t>
      </w:r>
      <w:r>
        <w:rPr>
          <w:rFonts w:ascii="Times New Roman" w:eastAsia="Times New Roman" w:hAnsi="Times New Roman" w:cs="Times New Roman"/>
          <w:color w:val="000000"/>
          <w:sz w:val="28"/>
          <w:szCs w:val="28"/>
          <w:shd w:val="clear" w:color="auto" w:fill="FFFFFF"/>
          <w:lang w:val="uk-UA" w:eastAsia="ru-RU"/>
        </w:rPr>
        <w:t>ст. означало всю Галицько-волинську державу</w:t>
      </w:r>
      <w:r>
        <w:rPr>
          <w:rFonts w:ascii="Times New Roman" w:eastAsia="Times New Roman" w:hAnsi="Times New Roman" w:cs="Times New Roman"/>
          <w:color w:val="000000"/>
          <w:sz w:val="28"/>
          <w:szCs w:val="28"/>
          <w:shd w:val="clear" w:color="auto" w:fill="FFFFFF"/>
          <w:vertAlign w:val="superscript"/>
          <w:lang w:val="uk-UA" w:eastAsia="ru-RU"/>
        </w:rPr>
        <w:t xml:space="preserve"> 4</w:t>
      </w:r>
      <w:r>
        <w:rPr>
          <w:rFonts w:ascii="Times New Roman" w:eastAsia="Times New Roman" w:hAnsi="Times New Roman" w:cs="Times New Roman"/>
          <w:color w:val="000000"/>
          <w:sz w:val="28"/>
          <w:szCs w:val="28"/>
          <w:shd w:val="clear" w:color="auto" w:fill="FFFFFF"/>
          <w:lang w:val="uk-UA" w:eastAsia="ru-RU"/>
        </w:rPr>
        <w:t>. (Так Волинський літопис зве волинськими князями і галицьких, а реєстр „руських городів” з початку Х</w:t>
      </w:r>
      <w:r>
        <w:rPr>
          <w:rFonts w:ascii="Times New Roman" w:eastAsia="Times New Roman" w:hAnsi="Times New Roman" w:cs="Times New Roman"/>
          <w:color w:val="000000"/>
          <w:sz w:val="28"/>
          <w:szCs w:val="28"/>
          <w:shd w:val="clear" w:color="auto" w:fill="FFFFFF"/>
          <w:lang w:eastAsia="ru-RU"/>
        </w:rPr>
        <w:t xml:space="preserve">V </w:t>
      </w:r>
      <w:r>
        <w:rPr>
          <w:rFonts w:ascii="Times New Roman" w:eastAsia="Times New Roman" w:hAnsi="Times New Roman" w:cs="Times New Roman"/>
          <w:color w:val="000000"/>
          <w:sz w:val="28"/>
          <w:szCs w:val="28"/>
          <w:shd w:val="clear" w:color="auto" w:fill="FFFFFF"/>
          <w:lang w:val="uk-UA" w:eastAsia="ru-RU"/>
        </w:rPr>
        <w:t>ст. зве волинськими городами і Галичину)</w:t>
      </w:r>
      <w:r>
        <w:rPr>
          <w:rFonts w:ascii="Times New Roman" w:eastAsia="Times New Roman" w:hAnsi="Times New Roman" w:cs="Times New Roman"/>
          <w:color w:val="000000"/>
          <w:sz w:val="28"/>
          <w:szCs w:val="28"/>
          <w:shd w:val="clear" w:color="auto" w:fill="FFFFFF"/>
          <w:vertAlign w:val="superscript"/>
          <w:lang w:val="uk-UA" w:eastAsia="ru-RU"/>
        </w:rPr>
        <w:t>5</w:t>
      </w:r>
      <w:r w:rsidR="00CA6C24">
        <w:rPr>
          <w:rFonts w:ascii="Times New Roman" w:eastAsia="Times New Roman" w:hAnsi="Times New Roman" w:cs="Times New Roman"/>
          <w:color w:val="000000"/>
          <w:sz w:val="28"/>
          <w:szCs w:val="28"/>
          <w:shd w:val="clear" w:color="auto" w:fill="FFFFFF"/>
          <w:lang w:val="uk-UA" w:eastAsia="ru-RU"/>
        </w:rPr>
        <w:t>. Длугош, перефразо</w:t>
      </w:r>
      <w:r>
        <w:rPr>
          <w:rFonts w:ascii="Times New Roman" w:eastAsia="Times New Roman" w:hAnsi="Times New Roman" w:cs="Times New Roman"/>
          <w:color w:val="000000"/>
          <w:sz w:val="28"/>
          <w:szCs w:val="28"/>
          <w:shd w:val="clear" w:color="auto" w:fill="FFFFFF"/>
          <w:lang w:val="uk-UA" w:eastAsia="ru-RU"/>
        </w:rPr>
        <w:t>вуючи оповідання русько-литовського літоп</w:t>
      </w:r>
      <w:r w:rsidR="00CA6C24">
        <w:rPr>
          <w:rFonts w:ascii="Times New Roman" w:eastAsia="Times New Roman" w:hAnsi="Times New Roman" w:cs="Times New Roman"/>
          <w:color w:val="000000"/>
          <w:sz w:val="28"/>
          <w:szCs w:val="28"/>
          <w:shd w:val="clear" w:color="auto" w:fill="FFFFFF"/>
          <w:lang w:val="uk-UA" w:eastAsia="ru-RU"/>
        </w:rPr>
        <w:t>ису, теж каже без всякої поправ</w:t>
      </w:r>
      <w:r>
        <w:rPr>
          <w:rFonts w:ascii="Times New Roman" w:eastAsia="Times New Roman" w:hAnsi="Times New Roman" w:cs="Times New Roman"/>
          <w:color w:val="000000"/>
          <w:sz w:val="28"/>
          <w:szCs w:val="28"/>
          <w:shd w:val="clear" w:color="auto" w:fill="FFFFFF"/>
          <w:lang w:val="uk-UA" w:eastAsia="ru-RU"/>
        </w:rPr>
        <w:t>ки, що Любарт не дістав від батька ніякої в</w:t>
      </w:r>
      <w:r w:rsidR="00CA6C24">
        <w:rPr>
          <w:rFonts w:ascii="Times New Roman" w:eastAsia="Times New Roman" w:hAnsi="Times New Roman" w:cs="Times New Roman"/>
          <w:color w:val="000000"/>
          <w:sz w:val="28"/>
          <w:szCs w:val="28"/>
          <w:shd w:val="clear" w:color="auto" w:fill="FFFFFF"/>
          <w:lang w:val="uk-UA" w:eastAsia="ru-RU"/>
        </w:rPr>
        <w:t>олості, бо з руки жінки йому ді</w:t>
      </w:r>
      <w:r>
        <w:rPr>
          <w:rFonts w:ascii="Times New Roman" w:eastAsia="Times New Roman" w:hAnsi="Times New Roman" w:cs="Times New Roman"/>
          <w:color w:val="000000"/>
          <w:sz w:val="28"/>
          <w:szCs w:val="28"/>
          <w:shd w:val="clear" w:color="auto" w:fill="FFFFFF"/>
          <w:lang w:val="uk-UA" w:eastAsia="ru-RU"/>
        </w:rPr>
        <w:t>сталися „князівства Львівське і Володимирське”</w:t>
      </w:r>
      <w:r>
        <w:rPr>
          <w:rFonts w:ascii="Times New Roman" w:eastAsia="Times New Roman" w:hAnsi="Times New Roman" w:cs="Times New Roman"/>
          <w:color w:val="000000"/>
          <w:sz w:val="28"/>
          <w:szCs w:val="28"/>
          <w:shd w:val="clear" w:color="auto" w:fill="FFFFFF"/>
          <w:vertAlign w:val="superscript"/>
          <w:lang w:val="uk-UA" w:eastAsia="ru-RU"/>
        </w:rPr>
        <w:t>6</w:t>
      </w:r>
      <w:r>
        <w:rPr>
          <w:rFonts w:ascii="Times New Roman" w:eastAsia="Times New Roman" w:hAnsi="Times New Roman" w:cs="Times New Roman"/>
          <w:color w:val="000000"/>
          <w:sz w:val="28"/>
          <w:szCs w:val="28"/>
          <w:shd w:val="clear" w:color="auto" w:fill="FFFFFF"/>
          <w:lang w:val="uk-UA" w:eastAsia="ru-RU"/>
        </w:rPr>
        <w:t>. Нарешті з 1347 р. ми маємо грамоту візантійського цісаря, адресован</w:t>
      </w:r>
      <w:r w:rsidR="00CA6C24">
        <w:rPr>
          <w:rFonts w:ascii="Times New Roman" w:eastAsia="Times New Roman" w:hAnsi="Times New Roman" w:cs="Times New Roman"/>
          <w:color w:val="000000"/>
          <w:sz w:val="28"/>
          <w:szCs w:val="28"/>
          <w:shd w:val="clear" w:color="auto" w:fill="FFFFFF"/>
          <w:lang w:val="uk-UA" w:eastAsia="ru-RU"/>
        </w:rPr>
        <w:t>у володимирському королеві Дмит</w:t>
      </w:r>
      <w:r>
        <w:rPr>
          <w:rFonts w:ascii="Times New Roman" w:eastAsia="Times New Roman" w:hAnsi="Times New Roman" w:cs="Times New Roman"/>
          <w:color w:val="000000"/>
          <w:sz w:val="28"/>
          <w:szCs w:val="28"/>
          <w:shd w:val="clear" w:color="auto" w:fill="FFFFFF"/>
          <w:lang w:val="uk-UA" w:eastAsia="ru-RU"/>
        </w:rPr>
        <w:t>рію Любарту, у справі галицької митрополії, де імператор доручає Любарту відставити „галицького архієрея“ на патріарший суд в Цар-</w:t>
      </w:r>
    </w:p>
    <w:p w:rsidR="00CB294F"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Про цей дзвін у Зубрицького Повесть врем. лет</w:t>
      </w:r>
      <w:r>
        <w:rPr>
          <w:rFonts w:ascii="Times New Roman" w:eastAsia="Times New Roman" w:hAnsi="Times New Roman" w:cs="Times New Roman"/>
          <w:color w:val="000000"/>
          <w:sz w:val="24"/>
          <w:szCs w:val="24"/>
          <w:shd w:val="clear" w:color="auto" w:fill="FFFFFF"/>
          <w:lang w:eastAsia="ru-RU"/>
        </w:rPr>
        <w:t>ъ</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с.</w:t>
      </w:r>
      <w:r>
        <w:rPr>
          <w:rFonts w:ascii="Times New Roman" w:eastAsia="Times New Roman" w:hAnsi="Times New Roman" w:cs="Times New Roman"/>
          <w:color w:val="000000"/>
          <w:sz w:val="24"/>
          <w:szCs w:val="24"/>
          <w:shd w:val="clear" w:color="auto" w:fill="FFFFFF"/>
          <w:lang w:val="uk-UA" w:eastAsia="ru-RU"/>
        </w:rPr>
        <w:t>78, і новіше у збірнику петерб. Акад. с. 79; Дедькові признавав його недавно Линниченко –</w:t>
      </w:r>
      <w:r>
        <w:rPr>
          <w:rFonts w:ascii="Times New Roman" w:eastAsia="Times New Roman" w:hAnsi="Times New Roman" w:cs="Times New Roman"/>
          <w:color w:val="000000"/>
          <w:sz w:val="24"/>
          <w:szCs w:val="24"/>
          <w:shd w:val="clear" w:color="auto" w:fill="FFFFFF"/>
          <w:lang w:eastAsia="ru-RU"/>
        </w:rPr>
        <w:t xml:space="preserve"> Крит. </w:t>
      </w:r>
      <w:r>
        <w:rPr>
          <w:rFonts w:ascii="Times New Roman" w:eastAsia="Times New Roman" w:hAnsi="Times New Roman" w:cs="Times New Roman"/>
          <w:color w:val="000000"/>
          <w:sz w:val="24"/>
          <w:szCs w:val="24"/>
          <w:shd w:val="clear" w:color="auto" w:fill="FFFFFF"/>
          <w:lang w:val="uk-UA" w:eastAsia="ru-RU"/>
        </w:rPr>
        <w:t>обзор</w:t>
      </w:r>
      <w:r>
        <w:rPr>
          <w:rFonts w:ascii="Times New Roman" w:eastAsia="Times New Roman" w:hAnsi="Times New Roman" w:cs="Times New Roman"/>
          <w:color w:val="000000"/>
          <w:sz w:val="24"/>
          <w:szCs w:val="24"/>
          <w:shd w:val="clear" w:color="auto" w:fill="FFFFFF"/>
          <w:lang w:eastAsia="ru-RU"/>
        </w:rPr>
        <w:t>ъ</w:t>
      </w:r>
      <w:r>
        <w:rPr>
          <w:rFonts w:ascii="Times New Roman" w:eastAsia="Times New Roman" w:hAnsi="Times New Roman" w:cs="Times New Roman"/>
          <w:color w:val="000000"/>
          <w:sz w:val="24"/>
          <w:szCs w:val="24"/>
          <w:shd w:val="clear" w:color="auto" w:fill="FFFFFF"/>
          <w:lang w:val="uk-UA" w:eastAsia="ru-RU"/>
        </w:rPr>
        <w:t xml:space="preserve"> с. 160.</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eastAsia="ru-RU"/>
        </w:rPr>
        <w:t>Як припускав напр</w:t>
      </w:r>
      <w:r>
        <w:rPr>
          <w:rFonts w:ascii="Times New Roman" w:eastAsia="Times New Roman" w:hAnsi="Times New Roman" w:cs="Times New Roman"/>
          <w:color w:val="000000"/>
          <w:sz w:val="24"/>
          <w:szCs w:val="24"/>
          <w:shd w:val="clear" w:color="auto" w:fill="FFFFFF"/>
          <w:lang w:val="uk-UA" w:eastAsia="ru-RU"/>
        </w:rPr>
        <w:t xml:space="preserve">. Філевіч </w:t>
      </w:r>
      <w:r>
        <w:rPr>
          <w:rFonts w:ascii="Times New Roman" w:eastAsia="Times New Roman" w:hAnsi="Times New Roman" w:cs="Times New Roman"/>
          <w:color w:val="000000"/>
          <w:sz w:val="24"/>
          <w:szCs w:val="24"/>
          <w:shd w:val="clear" w:color="auto" w:fill="FFFFFF"/>
          <w:lang w:eastAsia="ru-RU"/>
        </w:rPr>
        <w:t xml:space="preserve">Борьба с. </w:t>
      </w:r>
      <w:r>
        <w:rPr>
          <w:rFonts w:ascii="Times New Roman" w:eastAsia="Times New Roman" w:hAnsi="Times New Roman" w:cs="Times New Roman"/>
          <w:color w:val="000000"/>
          <w:sz w:val="24"/>
          <w:szCs w:val="24"/>
          <w:shd w:val="clear" w:color="auto" w:fill="FFFFFF"/>
          <w:lang w:val="uk-UA" w:eastAsia="ru-RU"/>
        </w:rPr>
        <w:t>82.</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en-US" w:eastAsia="ru-RU"/>
        </w:rPr>
        <w:t xml:space="preserve">Boleslao filio Troyden.. </w:t>
      </w:r>
      <w:r>
        <w:rPr>
          <w:rFonts w:ascii="Times New Roman" w:eastAsia="Times New Roman" w:hAnsi="Times New Roman" w:cs="Times New Roman"/>
          <w:bCs/>
          <w:color w:val="000000"/>
          <w:sz w:val="24"/>
          <w:szCs w:val="24"/>
          <w:shd w:val="clear" w:color="auto" w:fill="FFFFFF"/>
          <w:lang w:val="de-DE" w:eastAsia="ru-RU"/>
        </w:rPr>
        <w:t xml:space="preserve">interempto, </w:t>
      </w:r>
      <w:r>
        <w:rPr>
          <w:rFonts w:ascii="Times New Roman" w:eastAsia="Times New Roman" w:hAnsi="Times New Roman" w:cs="Times New Roman"/>
          <w:bCs/>
          <w:color w:val="000000"/>
          <w:sz w:val="24"/>
          <w:szCs w:val="24"/>
          <w:shd w:val="clear" w:color="auto" w:fill="FFFFFF"/>
          <w:lang w:val="en-US" w:eastAsia="ru-RU"/>
        </w:rPr>
        <w:t>Lubardus</w:t>
      </w:r>
      <w:r>
        <w:rPr>
          <w:rFonts w:ascii="Times New Roman" w:eastAsia="Times New Roman" w:hAnsi="Times New Roman" w:cs="Times New Roman"/>
          <w:bCs/>
          <w:color w:val="000000"/>
          <w:sz w:val="24"/>
          <w:szCs w:val="24"/>
          <w:shd w:val="clear" w:color="auto" w:fill="FFFFFF"/>
          <w:lang w:val="de-DE" w:eastAsia="ru-RU"/>
        </w:rPr>
        <w:t xml:space="preserve"> filius Gedimi</w:t>
      </w:r>
      <w:r>
        <w:rPr>
          <w:rFonts w:ascii="Times New Roman" w:eastAsia="Times New Roman" w:hAnsi="Times New Roman" w:cs="Times New Roman"/>
          <w:bCs/>
          <w:color w:val="000000"/>
          <w:sz w:val="24"/>
          <w:szCs w:val="24"/>
          <w:shd w:val="clear" w:color="auto" w:fill="FFFFFF"/>
          <w:lang w:val="en-US" w:eastAsia="ru-RU"/>
        </w:rPr>
        <w:t>ni</w:t>
      </w:r>
      <w:r>
        <w:rPr>
          <w:rFonts w:ascii="Times New Roman" w:eastAsia="Times New Roman" w:hAnsi="Times New Roman" w:cs="Times New Roman"/>
          <w:bCs/>
          <w:color w:val="000000"/>
          <w:sz w:val="24"/>
          <w:szCs w:val="24"/>
          <w:shd w:val="clear" w:color="auto" w:fill="FFFFFF"/>
          <w:lang w:val="de-DE" w:eastAsia="ru-RU"/>
        </w:rPr>
        <w:t xml:space="preserve"> </w:t>
      </w:r>
      <w:r>
        <w:rPr>
          <w:rFonts w:ascii="Times New Roman" w:eastAsia="Times New Roman" w:hAnsi="Times New Roman" w:cs="Times New Roman"/>
          <w:bCs/>
          <w:color w:val="000000"/>
          <w:sz w:val="24"/>
          <w:szCs w:val="24"/>
          <w:shd w:val="clear" w:color="auto" w:fill="FFFFFF"/>
          <w:lang w:val="en-US" w:eastAsia="ru-RU"/>
        </w:rPr>
        <w:t>ducis L</w:t>
      </w:r>
      <w:r>
        <w:rPr>
          <w:rFonts w:ascii="Times New Roman" w:eastAsia="Times New Roman" w:hAnsi="Times New Roman" w:cs="Times New Roman"/>
          <w:bCs/>
          <w:color w:val="000000"/>
          <w:sz w:val="24"/>
          <w:szCs w:val="24"/>
          <w:shd w:val="clear" w:color="auto" w:fill="FFFFFF"/>
          <w:lang w:val="de-DE" w:eastAsia="ru-RU"/>
        </w:rPr>
        <w:t>itw</w:t>
      </w:r>
      <w:r>
        <w:rPr>
          <w:rFonts w:ascii="Times New Roman" w:eastAsia="Times New Roman" w:hAnsi="Times New Roman" w:cs="Times New Roman"/>
          <w:bCs/>
          <w:color w:val="000000"/>
          <w:sz w:val="24"/>
          <w:szCs w:val="24"/>
          <w:shd w:val="clear" w:color="auto" w:fill="FFFFFF"/>
          <w:lang w:val="en-US" w:eastAsia="ru-RU"/>
        </w:rPr>
        <w:t>anorum</w:t>
      </w:r>
      <w:r>
        <w:rPr>
          <w:rFonts w:ascii="Times New Roman" w:eastAsia="Times New Roman" w:hAnsi="Times New Roman" w:cs="Times New Roman"/>
          <w:bCs/>
          <w:color w:val="000000"/>
          <w:sz w:val="24"/>
          <w:szCs w:val="24"/>
          <w:shd w:val="clear" w:color="auto" w:fill="FFFFFF"/>
          <w:lang w:val="de-DE" w:eastAsia="ru-RU"/>
        </w:rPr>
        <w:t xml:space="preserve"> </w:t>
      </w:r>
      <w:r>
        <w:rPr>
          <w:rFonts w:ascii="Times New Roman" w:eastAsia="Times New Roman" w:hAnsi="Times New Roman" w:cs="Times New Roman"/>
          <w:bCs/>
          <w:color w:val="000000"/>
          <w:sz w:val="24"/>
          <w:szCs w:val="24"/>
          <w:shd w:val="clear" w:color="auto" w:fill="FFFFFF"/>
          <w:lang w:val="en-US" w:eastAsia="ru-RU"/>
        </w:rPr>
        <w:t>eundem ducatum Russia</w:t>
      </w:r>
      <w:r>
        <w:rPr>
          <w:rFonts w:ascii="Times New Roman" w:eastAsia="Times New Roman" w:hAnsi="Times New Roman" w:cs="Times New Roman"/>
          <w:bCs/>
          <w:color w:val="000000"/>
          <w:sz w:val="24"/>
          <w:szCs w:val="24"/>
          <w:shd w:val="clear" w:color="auto" w:fill="FFFFFF"/>
          <w:lang w:val="de-DE" w:eastAsia="ru-RU"/>
        </w:rPr>
        <w:t xml:space="preserve">e possidebat, quem </w:t>
      </w:r>
      <w:r>
        <w:rPr>
          <w:rFonts w:ascii="Times New Roman" w:eastAsia="Times New Roman" w:hAnsi="Times New Roman" w:cs="Times New Roman"/>
          <w:bCs/>
          <w:color w:val="000000"/>
          <w:sz w:val="24"/>
          <w:szCs w:val="24"/>
          <w:shd w:val="clear" w:color="auto" w:fill="FFFFFF"/>
          <w:lang w:val="en-US" w:eastAsia="ru-RU"/>
        </w:rPr>
        <w:t>Kazimirus</w:t>
      </w:r>
      <w:r>
        <w:rPr>
          <w:rFonts w:ascii="Times New Roman" w:eastAsia="Times New Roman" w:hAnsi="Times New Roman" w:cs="Times New Roman"/>
          <w:bCs/>
          <w:color w:val="000000"/>
          <w:sz w:val="24"/>
          <w:szCs w:val="24"/>
          <w:shd w:val="clear" w:color="auto" w:fill="FFFFFF"/>
          <w:lang w:val="de-DE" w:eastAsia="ru-RU"/>
        </w:rPr>
        <w:t xml:space="preserve"> </w:t>
      </w:r>
      <w:r>
        <w:rPr>
          <w:rFonts w:ascii="Times New Roman" w:eastAsia="Times New Roman" w:hAnsi="Times New Roman" w:cs="Times New Roman"/>
          <w:bCs/>
          <w:color w:val="000000"/>
          <w:sz w:val="24"/>
          <w:szCs w:val="24"/>
          <w:shd w:val="clear" w:color="auto" w:fill="FFFFFF"/>
          <w:lang w:val="en-US" w:eastAsia="ru-RU"/>
        </w:rPr>
        <w:t>anno D.</w:t>
      </w:r>
      <w:r>
        <w:rPr>
          <w:rFonts w:ascii="Times New Roman" w:eastAsia="Times New Roman" w:hAnsi="Times New Roman" w:cs="Times New Roman"/>
          <w:bCs/>
          <w:color w:val="000000"/>
          <w:sz w:val="24"/>
          <w:szCs w:val="24"/>
          <w:shd w:val="clear" w:color="auto" w:fill="FFFFFF"/>
          <w:lang w:val="de-DE" w:eastAsia="ru-RU"/>
        </w:rPr>
        <w:t>1</w:t>
      </w:r>
      <w:r>
        <w:rPr>
          <w:rFonts w:ascii="Times New Roman" w:eastAsia="Times New Roman" w:hAnsi="Times New Roman" w:cs="Times New Roman"/>
          <w:bCs/>
          <w:color w:val="000000"/>
          <w:sz w:val="24"/>
          <w:szCs w:val="24"/>
          <w:shd w:val="clear" w:color="auto" w:fill="FFFFFF"/>
          <w:lang w:val="en-US" w:eastAsia="ru-RU"/>
        </w:rPr>
        <w:t xml:space="preserve">349 </w:t>
      </w:r>
      <w:r>
        <w:rPr>
          <w:rFonts w:ascii="Times New Roman" w:eastAsia="Times New Roman" w:hAnsi="Times New Roman" w:cs="Times New Roman"/>
          <w:bCs/>
          <w:color w:val="000000"/>
          <w:sz w:val="24"/>
          <w:szCs w:val="24"/>
          <w:shd w:val="clear" w:color="auto" w:fill="FFFFFF"/>
          <w:lang w:val="de-DE" w:eastAsia="ru-RU"/>
        </w:rPr>
        <w:t>obtinuit ex integro — Monum. Polo</w:t>
      </w:r>
      <w:r>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val="de-DE" w:eastAsia="ru-RU"/>
        </w:rPr>
        <w:t xml:space="preserve">niae </w:t>
      </w:r>
      <w:r>
        <w:rPr>
          <w:rFonts w:ascii="Times New Roman" w:eastAsia="Times New Roman" w:hAnsi="Times New Roman" w:cs="Times New Roman"/>
          <w:bCs/>
          <w:color w:val="000000"/>
          <w:sz w:val="24"/>
          <w:szCs w:val="24"/>
          <w:shd w:val="clear" w:color="auto" w:fill="FFFFFF"/>
          <w:lang w:val="en-US" w:eastAsia="ru-RU"/>
        </w:rPr>
        <w:t>II</w:t>
      </w:r>
      <w:r w:rsidRPr="00CB294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de-DE" w:eastAsia="ru-RU"/>
        </w:rPr>
        <w:t>c. 629.</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eastAsia="ru-RU"/>
        </w:rPr>
        <w:t>4</w:t>
      </w:r>
      <w:r>
        <w:rPr>
          <w:rFonts w:ascii="Times New Roman" w:eastAsia="Times New Roman" w:hAnsi="Times New Roman" w:cs="Times New Roman"/>
          <w:color w:val="000000"/>
          <w:sz w:val="24"/>
          <w:szCs w:val="24"/>
          <w:shd w:val="clear" w:color="auto" w:fill="FFFFFF"/>
          <w:lang w:eastAsia="ru-RU"/>
        </w:rPr>
        <w:t xml:space="preserve">Ученыя записки </w:t>
      </w:r>
      <w:r>
        <w:rPr>
          <w:rFonts w:ascii="Times New Roman" w:eastAsia="Times New Roman" w:hAnsi="Times New Roman" w:cs="Times New Roman"/>
          <w:color w:val="000000"/>
          <w:sz w:val="24"/>
          <w:szCs w:val="24"/>
          <w:shd w:val="clear" w:color="auto" w:fill="FFFFFF"/>
          <w:lang w:val="de-DE" w:eastAsia="ru-RU"/>
        </w:rPr>
        <w:t xml:space="preserve">II </w:t>
      </w:r>
      <w:r>
        <w:rPr>
          <w:rFonts w:ascii="Times New Roman" w:eastAsia="Times New Roman" w:hAnsi="Times New Roman" w:cs="Times New Roman"/>
          <w:color w:val="000000"/>
          <w:sz w:val="24"/>
          <w:szCs w:val="24"/>
          <w:shd w:val="clear" w:color="auto" w:fill="FFFFFF"/>
          <w:lang w:eastAsia="ru-RU"/>
        </w:rPr>
        <w:t xml:space="preserve">отд. с. </w:t>
      </w:r>
      <w:r>
        <w:rPr>
          <w:rFonts w:ascii="Times New Roman" w:eastAsia="Times New Roman" w:hAnsi="Times New Roman" w:cs="Times New Roman"/>
          <w:color w:val="000000"/>
          <w:sz w:val="24"/>
          <w:szCs w:val="24"/>
          <w:shd w:val="clear" w:color="auto" w:fill="FFFFFF"/>
          <w:lang w:val="de-DE" w:eastAsia="ru-RU"/>
        </w:rPr>
        <w:t>27.</w:t>
      </w:r>
    </w:p>
    <w:p w:rsidR="00CB294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eastAsia="ru-RU"/>
        </w:rPr>
        <w:t>5</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Іпат</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c</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58</w:t>
      </w:r>
      <w:r>
        <w:rPr>
          <w:rFonts w:ascii="Times New Roman" w:eastAsia="Times New Roman" w:hAnsi="Times New Roman" w:cs="Times New Roman"/>
          <w:color w:val="000000"/>
          <w:sz w:val="24"/>
          <w:szCs w:val="24"/>
          <w:shd w:val="clear" w:color="auto" w:fill="FFFFFF"/>
          <w:lang w:eastAsia="ru-RU"/>
        </w:rPr>
        <w:t xml:space="preserve">8 </w:t>
      </w:r>
      <w:r>
        <w:rPr>
          <w:rFonts w:ascii="Times New Roman" w:eastAsia="Times New Roman" w:hAnsi="Times New Roman" w:cs="Times New Roman"/>
          <w:color w:val="000000"/>
          <w:sz w:val="24"/>
          <w:szCs w:val="24"/>
          <w:shd w:val="clear" w:color="auto" w:fill="FFFFFF"/>
          <w:lang w:val="uk-UA" w:eastAsia="ru-RU"/>
        </w:rPr>
        <w:t xml:space="preserve">- тут розрізняють з українських князів тільки “заднепрейских и волиньских“, Кипріанов. </w:t>
      </w:r>
      <w:r>
        <w:rPr>
          <w:rFonts w:ascii="Times New Roman" w:eastAsia="Times New Roman" w:hAnsi="Times New Roman" w:cs="Times New Roman"/>
          <w:color w:val="000000"/>
          <w:sz w:val="24"/>
          <w:szCs w:val="24"/>
          <w:shd w:val="clear" w:color="auto" w:fill="FFFFFF"/>
          <w:lang w:eastAsia="ru-RU"/>
        </w:rPr>
        <w:t>Жит</w:t>
      </w:r>
      <w:r>
        <w:rPr>
          <w:rFonts w:ascii="Times New Roman" w:eastAsia="Times New Roman" w:hAnsi="Times New Roman" w:cs="Times New Roman"/>
          <w:color w:val="000000"/>
          <w:sz w:val="24"/>
          <w:szCs w:val="24"/>
          <w:shd w:val="clear" w:color="auto" w:fill="FFFFFF"/>
          <w:lang w:val="uk-UA" w:eastAsia="ru-RU"/>
        </w:rPr>
        <w:t xml:space="preserve">іє м. Петра — див. цитату на с. 114, реєстр городів — </w:t>
      </w:r>
      <w:r>
        <w:rPr>
          <w:rFonts w:ascii="Times New Roman" w:eastAsia="Times New Roman" w:hAnsi="Times New Roman" w:cs="Times New Roman"/>
          <w:color w:val="000000"/>
          <w:sz w:val="24"/>
          <w:szCs w:val="24"/>
          <w:shd w:val="clear" w:color="auto" w:fill="FFFFFF"/>
          <w:lang w:eastAsia="ru-RU"/>
        </w:rPr>
        <w:t xml:space="preserve">Воскрес. </w:t>
      </w:r>
      <w:r>
        <w:rPr>
          <w:rFonts w:ascii="Times New Roman" w:eastAsia="Times New Roman" w:hAnsi="Times New Roman" w:cs="Times New Roman"/>
          <w:color w:val="000000"/>
          <w:sz w:val="24"/>
          <w:szCs w:val="24"/>
          <w:shd w:val="clear" w:color="auto" w:fill="FFFFFF"/>
          <w:lang w:val="uk-UA" w:eastAsia="ru-RU"/>
        </w:rPr>
        <w:t xml:space="preserve">л. І с. 420.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6</w:t>
      </w:r>
      <w:r>
        <w:rPr>
          <w:rFonts w:ascii="Times New Roman" w:eastAsia="Times New Roman" w:hAnsi="Times New Roman" w:cs="Times New Roman"/>
          <w:color w:val="000000"/>
          <w:sz w:val="24"/>
          <w:szCs w:val="24"/>
          <w:shd w:val="clear" w:color="auto" w:fill="FFFFFF"/>
          <w:lang w:val="en-US" w:eastAsia="ru-RU"/>
        </w:rPr>
        <w:t>III</w:t>
      </w:r>
      <w:r>
        <w:rPr>
          <w:rFonts w:ascii="Times New Roman" w:eastAsia="Times New Roman" w:hAnsi="Times New Roman" w:cs="Times New Roman"/>
          <w:color w:val="000000"/>
          <w:sz w:val="24"/>
          <w:szCs w:val="24"/>
          <w:shd w:val="clear" w:color="auto" w:fill="FFFFFF"/>
          <w:lang w:eastAsia="ru-RU"/>
        </w:rPr>
        <w:t xml:space="preserve"> с. </w:t>
      </w:r>
      <w:r>
        <w:rPr>
          <w:rFonts w:ascii="Times New Roman" w:eastAsia="Times New Roman" w:hAnsi="Times New Roman" w:cs="Times New Roman"/>
          <w:color w:val="000000"/>
          <w:sz w:val="24"/>
          <w:szCs w:val="24"/>
          <w:shd w:val="clear" w:color="auto" w:fill="FFFFFF"/>
          <w:lang w:val="uk-UA" w:eastAsia="ru-RU"/>
        </w:rPr>
        <w:t xml:space="preserve">404 - звідси взяте, очевидно, і пояснення у генеалогічних примітках у збірці Пісторія </w:t>
      </w:r>
      <w:r>
        <w:rPr>
          <w:rFonts w:ascii="Times New Roman" w:eastAsia="Times New Roman" w:hAnsi="Times New Roman" w:cs="Times New Roman"/>
          <w:color w:val="000000"/>
          <w:sz w:val="24"/>
          <w:szCs w:val="24"/>
          <w:shd w:val="clear" w:color="auto" w:fill="FFFFFF"/>
          <w:lang w:val="en-US" w:eastAsia="ru-RU"/>
        </w:rPr>
        <w:t>Polonicae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historiae</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corpus</w:t>
      </w:r>
      <w:r w:rsidRPr="00CB294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ІІІ </w:t>
      </w:r>
      <w:r>
        <w:rPr>
          <w:rFonts w:ascii="Times New Roman" w:eastAsia="Times New Roman" w:hAnsi="Times New Roman" w:cs="Times New Roman"/>
          <w:color w:val="000000"/>
          <w:sz w:val="24"/>
          <w:szCs w:val="24"/>
          <w:shd w:val="clear" w:color="auto" w:fill="FFFFFF"/>
          <w:lang w:eastAsia="ru-RU"/>
        </w:rPr>
        <w:t xml:space="preserve">с. </w:t>
      </w:r>
      <w:r>
        <w:rPr>
          <w:rFonts w:ascii="Times New Roman" w:eastAsia="Times New Roman" w:hAnsi="Times New Roman" w:cs="Times New Roman"/>
          <w:color w:val="000000"/>
          <w:sz w:val="24"/>
          <w:szCs w:val="24"/>
          <w:shd w:val="clear" w:color="auto" w:fill="FFFFFF"/>
          <w:lang w:val="uk-UA" w:eastAsia="ru-RU"/>
        </w:rPr>
        <w:t>166 - тому воно і не має самостійного значення, яке йому надає Філєвіч Борьба с</w:t>
      </w:r>
      <w:r>
        <w:rPr>
          <w:rFonts w:ascii="Times New Roman" w:eastAsia="Times New Roman" w:hAnsi="Times New Roman" w:cs="Times New Roman"/>
          <w:color w:val="000000"/>
          <w:sz w:val="24"/>
          <w:szCs w:val="24"/>
          <w:shd w:val="clear" w:color="auto" w:fill="FFFFFF"/>
          <w:lang w:val="de-DE" w:eastAsia="ru-RU"/>
        </w:rPr>
        <w:t xml:space="preserve">. </w:t>
      </w:r>
      <w:r>
        <w:rPr>
          <w:rFonts w:ascii="Times New Roman" w:eastAsia="Times New Roman" w:hAnsi="Times New Roman" w:cs="Times New Roman"/>
          <w:color w:val="000000"/>
          <w:sz w:val="24"/>
          <w:szCs w:val="24"/>
          <w:shd w:val="clear" w:color="auto" w:fill="FFFFFF"/>
          <w:lang w:val="uk-UA" w:eastAsia="ru-RU"/>
        </w:rPr>
        <w:t>43.</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-141-</w:t>
      </w:r>
    </w:p>
    <w:p w:rsidR="00CB294F" w:rsidRDefault="00CB294F" w:rsidP="00CB294F">
      <w:pPr>
        <w:pageBreakBefore/>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город</w:t>
      </w:r>
      <w:r>
        <w:rPr>
          <w:rFonts w:ascii="Times New Roman" w:eastAsia="Times New Roman" w:hAnsi="Times New Roman" w:cs="Times New Roman"/>
          <w:color w:val="000000"/>
          <w:sz w:val="28"/>
          <w:szCs w:val="28"/>
          <w:shd w:val="clear" w:color="auto" w:fill="FFFFFF"/>
          <w:vertAlign w:val="superscript"/>
          <w:lang w:eastAsia="ru-RU"/>
        </w:rPr>
        <w:t>1</w:t>
      </w:r>
      <w:r>
        <w:rPr>
          <w:rFonts w:ascii="Times New Roman" w:eastAsia="Times New Roman" w:hAnsi="Times New Roman" w:cs="Times New Roman"/>
          <w:color w:val="000000"/>
          <w:sz w:val="28"/>
          <w:szCs w:val="28"/>
          <w:shd w:val="clear" w:color="auto" w:fill="FFFFFF"/>
          <w:lang w:eastAsia="ru-RU"/>
        </w:rPr>
        <w:t xml:space="preserve">; очевидно </w:t>
      </w:r>
      <w:r>
        <w:rPr>
          <w:rFonts w:ascii="Times New Roman" w:eastAsia="Times New Roman" w:hAnsi="Times New Roman" w:cs="Times New Roman"/>
          <w:color w:val="000000"/>
          <w:sz w:val="28"/>
          <w:szCs w:val="28"/>
          <w:shd w:val="clear" w:color="auto" w:fill="FFFFFF"/>
          <w:lang w:val="uk-UA" w:eastAsia="ru-RU"/>
        </w:rPr>
        <w:t xml:space="preserve">галицька кафедра була </w:t>
      </w:r>
      <w:r>
        <w:rPr>
          <w:rFonts w:ascii="Times New Roman" w:eastAsia="Times New Roman" w:hAnsi="Times New Roman" w:cs="Times New Roman"/>
          <w:color w:val="000000"/>
          <w:sz w:val="28"/>
          <w:szCs w:val="28"/>
          <w:shd w:val="clear" w:color="auto" w:fill="FFFFFF"/>
          <w:lang w:eastAsia="ru-RU"/>
        </w:rPr>
        <w:t xml:space="preserve">в </w:t>
      </w:r>
      <w:r>
        <w:rPr>
          <w:rFonts w:ascii="Times New Roman" w:eastAsia="Times New Roman" w:hAnsi="Times New Roman" w:cs="Times New Roman"/>
          <w:color w:val="000000"/>
          <w:sz w:val="28"/>
          <w:szCs w:val="28"/>
          <w:shd w:val="clear" w:color="auto" w:fill="FFFFFF"/>
          <w:lang w:val="uk-UA" w:eastAsia="ru-RU"/>
        </w:rPr>
        <w:t xml:space="preserve">тодішніх </w:t>
      </w:r>
      <w:r>
        <w:rPr>
          <w:rFonts w:ascii="Times New Roman" w:eastAsia="Times New Roman" w:hAnsi="Times New Roman" w:cs="Times New Roman"/>
          <w:color w:val="000000"/>
          <w:sz w:val="28"/>
          <w:szCs w:val="28"/>
          <w:shd w:val="clear" w:color="auto" w:fill="FFFFFF"/>
          <w:lang w:eastAsia="ru-RU"/>
        </w:rPr>
        <w:t>Любартових волостях</w:t>
      </w:r>
      <w:r>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З ц</w:t>
      </w:r>
      <w:r>
        <w:rPr>
          <w:rFonts w:ascii="Times New Roman" w:eastAsia="Times New Roman" w:hAnsi="Times New Roman" w:cs="Times New Roman"/>
          <w:color w:val="000000"/>
          <w:sz w:val="28"/>
          <w:szCs w:val="28"/>
          <w:shd w:val="clear" w:color="auto" w:fill="FFFFFF"/>
          <w:lang w:eastAsia="ru-RU"/>
        </w:rPr>
        <w:t xml:space="preserve">их </w:t>
      </w:r>
      <w:r>
        <w:rPr>
          <w:rFonts w:ascii="Times New Roman" w:eastAsia="Times New Roman" w:hAnsi="Times New Roman" w:cs="Times New Roman"/>
          <w:color w:val="000000"/>
          <w:sz w:val="28"/>
          <w:szCs w:val="28"/>
          <w:shd w:val="clear" w:color="auto" w:fill="FFFFFF"/>
          <w:lang w:val="uk-UA" w:eastAsia="ru-RU"/>
        </w:rPr>
        <w:t xml:space="preserve">звісток оповідання </w:t>
      </w:r>
      <w:r>
        <w:rPr>
          <w:rFonts w:ascii="Times New Roman" w:eastAsia="Times New Roman" w:hAnsi="Times New Roman" w:cs="Times New Roman"/>
          <w:color w:val="000000"/>
          <w:sz w:val="28"/>
          <w:szCs w:val="28"/>
          <w:shd w:val="clear" w:color="auto" w:fill="FFFFFF"/>
          <w:lang w:eastAsia="ru-RU"/>
        </w:rPr>
        <w:t xml:space="preserve">Яна </w:t>
      </w:r>
      <w:r>
        <w:rPr>
          <w:rFonts w:ascii="Times New Roman" w:eastAsia="Times New Roman" w:hAnsi="Times New Roman" w:cs="Times New Roman"/>
          <w:color w:val="000000"/>
          <w:sz w:val="28"/>
          <w:szCs w:val="28"/>
          <w:shd w:val="clear" w:color="auto" w:fill="FFFFFF"/>
          <w:lang w:val="uk-UA" w:eastAsia="ru-RU"/>
        </w:rPr>
        <w:t>цікаве і тим, бо дає розу</w:t>
      </w:r>
      <w:r>
        <w:rPr>
          <w:rFonts w:ascii="Times New Roman" w:eastAsia="Times New Roman" w:hAnsi="Times New Roman" w:cs="Times New Roman"/>
          <w:color w:val="000000"/>
          <w:sz w:val="28"/>
          <w:szCs w:val="28"/>
          <w:shd w:val="clear" w:color="auto" w:fill="FFFFFF"/>
          <w:lang w:val="uk-UA" w:eastAsia="ru-RU"/>
        </w:rPr>
        <w:softHyphen/>
        <w:t xml:space="preserve">міти, що Любарт запанував над Волинню і Галичиною зараз таки, безпосередньо після </w:t>
      </w:r>
      <w:r>
        <w:rPr>
          <w:rFonts w:ascii="Times New Roman" w:eastAsia="Times New Roman" w:hAnsi="Times New Roman" w:cs="Times New Roman"/>
          <w:color w:val="000000"/>
          <w:sz w:val="28"/>
          <w:szCs w:val="28"/>
          <w:shd w:val="clear" w:color="auto" w:fill="FFFFFF"/>
          <w:lang w:eastAsia="ru-RU"/>
        </w:rPr>
        <w:t>смерт</w:t>
      </w:r>
      <w:r>
        <w:rPr>
          <w:rFonts w:ascii="Times New Roman" w:eastAsia="Times New Roman" w:hAnsi="Times New Roman" w:cs="Times New Roman"/>
          <w:color w:val="000000"/>
          <w:sz w:val="28"/>
          <w:szCs w:val="28"/>
          <w:shd w:val="clear" w:color="auto" w:fill="FFFFFF"/>
          <w:lang w:val="uk-UA" w:eastAsia="ru-RU"/>
        </w:rPr>
        <w:t>і Юрія-</w:t>
      </w:r>
      <w:r>
        <w:rPr>
          <w:rFonts w:ascii="Times New Roman" w:eastAsia="Times New Roman" w:hAnsi="Times New Roman" w:cs="Times New Roman"/>
          <w:color w:val="000000"/>
          <w:sz w:val="28"/>
          <w:szCs w:val="28"/>
          <w:shd w:val="clear" w:color="auto" w:fill="FFFFFF"/>
          <w:lang w:eastAsia="ru-RU"/>
        </w:rPr>
        <w:t xml:space="preserve">Болеслава. </w:t>
      </w:r>
      <w:r>
        <w:rPr>
          <w:rFonts w:ascii="Times New Roman" w:eastAsia="Times New Roman" w:hAnsi="Times New Roman" w:cs="Times New Roman"/>
          <w:color w:val="000000"/>
          <w:sz w:val="28"/>
          <w:szCs w:val="28"/>
          <w:shd w:val="clear" w:color="auto" w:fill="FFFFFF"/>
          <w:lang w:val="uk-UA" w:eastAsia="ru-RU"/>
        </w:rPr>
        <w:t xml:space="preserve">Це зрештою само собою треба б припустити, але як під-твердження такого висновку </w:t>
      </w:r>
      <w:r>
        <w:rPr>
          <w:rFonts w:ascii="Times New Roman" w:eastAsia="Times New Roman" w:hAnsi="Times New Roman" w:cs="Times New Roman"/>
          <w:color w:val="000000"/>
          <w:sz w:val="28"/>
          <w:szCs w:val="28"/>
          <w:shd w:val="clear" w:color="auto" w:fill="FFFFFF"/>
          <w:lang w:val="en-US" w:eastAsia="ru-RU"/>
        </w:rPr>
        <w:t>a</w:t>
      </w:r>
      <w:r w:rsidRPr="00CB294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en-US" w:eastAsia="ru-RU"/>
        </w:rPr>
        <w:t>priori</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звістка Яна має свій інтерес.</w:t>
      </w:r>
    </w:p>
    <w:p w:rsidR="00CB294F"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Сам по собі вибір на галицько-волинський стіл боярами такого цілком зрущеного князя як Дмитро-Любарт так само мало або й ще </w:t>
      </w:r>
      <w:r>
        <w:rPr>
          <w:rFonts w:ascii="Times New Roman" w:eastAsia="Times New Roman" w:hAnsi="Times New Roman" w:cs="Times New Roman"/>
          <w:color w:val="000000"/>
          <w:sz w:val="28"/>
          <w:szCs w:val="28"/>
          <w:shd w:val="clear" w:color="auto" w:fill="FFFFFF"/>
          <w:lang w:eastAsia="ru-RU"/>
        </w:rPr>
        <w:t xml:space="preserve">менше </w:t>
      </w:r>
      <w:r>
        <w:rPr>
          <w:rFonts w:ascii="Times New Roman" w:eastAsia="Times New Roman" w:hAnsi="Times New Roman" w:cs="Times New Roman"/>
          <w:color w:val="000000"/>
          <w:sz w:val="28"/>
          <w:szCs w:val="28"/>
          <w:shd w:val="clear" w:color="auto" w:fill="FFFFFF"/>
          <w:lang w:val="uk-UA" w:eastAsia="ru-RU"/>
        </w:rPr>
        <w:t>міг би ро-бити перелом в житті цієї землі, як і попе</w:t>
      </w:r>
      <w:r>
        <w:rPr>
          <w:rFonts w:ascii="Times New Roman" w:eastAsia="Times New Roman" w:hAnsi="Times New Roman" w:cs="Times New Roman"/>
          <w:color w:val="000000"/>
          <w:sz w:val="28"/>
          <w:szCs w:val="28"/>
          <w:shd w:val="clear" w:color="auto" w:fill="FFFFFF"/>
          <w:lang w:val="uk-UA" w:eastAsia="ru-RU"/>
        </w:rPr>
        <w:softHyphen/>
        <w:t>редній вибір - Юрія-Болеслава. Але він був заразом лише одним епізодом у широкій окупаційній політиці литов-ських князів, звер</w:t>
      </w:r>
      <w:r>
        <w:rPr>
          <w:rFonts w:ascii="Times New Roman" w:eastAsia="Times New Roman" w:hAnsi="Times New Roman" w:cs="Times New Roman"/>
          <w:color w:val="000000"/>
          <w:sz w:val="28"/>
          <w:szCs w:val="28"/>
          <w:shd w:val="clear" w:color="auto" w:fill="FFFFFF"/>
          <w:lang w:val="uk-UA" w:eastAsia="ru-RU"/>
        </w:rPr>
        <w:softHyphen/>
        <w:t>неній на збирання земель давньої Руської держави і вводив га</w:t>
      </w:r>
      <w:r>
        <w:rPr>
          <w:rFonts w:ascii="Times New Roman" w:eastAsia="Times New Roman" w:hAnsi="Times New Roman" w:cs="Times New Roman"/>
          <w:color w:val="000000"/>
          <w:sz w:val="28"/>
          <w:szCs w:val="28"/>
          <w:shd w:val="clear" w:color="auto" w:fill="FFFFFF"/>
          <w:lang w:val="uk-UA" w:eastAsia="ru-RU"/>
        </w:rPr>
        <w:softHyphen/>
        <w:t>лицько-волинські землі в еволюцію нової Литовсько-руської дер</w:t>
      </w:r>
      <w:r>
        <w:rPr>
          <w:rFonts w:ascii="Times New Roman" w:eastAsia="Times New Roman" w:hAnsi="Times New Roman" w:cs="Times New Roman"/>
          <w:color w:val="000000"/>
          <w:sz w:val="28"/>
          <w:szCs w:val="28"/>
          <w:shd w:val="clear" w:color="auto" w:fill="FFFFFF"/>
          <w:lang w:val="uk-UA" w:eastAsia="ru-RU"/>
        </w:rPr>
        <w:softHyphen/>
        <w:t>жави, а це вело за собою важливі переміни у політично</w:t>
      </w:r>
      <w:r w:rsidR="00CA6C24">
        <w:rPr>
          <w:rFonts w:ascii="Times New Roman" w:eastAsia="Times New Roman" w:hAnsi="Times New Roman" w:cs="Times New Roman"/>
          <w:color w:val="000000"/>
          <w:sz w:val="28"/>
          <w:szCs w:val="28"/>
          <w:shd w:val="clear" w:color="auto" w:fill="FFFFFF"/>
          <w:lang w:val="uk-UA" w:eastAsia="ru-RU"/>
        </w:rPr>
        <w:t>му становищі і у внутрішніх від</w:t>
      </w:r>
      <w:r>
        <w:rPr>
          <w:rFonts w:ascii="Times New Roman" w:eastAsia="Times New Roman" w:hAnsi="Times New Roman" w:cs="Times New Roman"/>
          <w:color w:val="000000"/>
          <w:sz w:val="28"/>
          <w:szCs w:val="28"/>
          <w:shd w:val="clear" w:color="auto" w:fill="FFFFFF"/>
          <w:lang w:val="uk-UA" w:eastAsia="ru-RU"/>
        </w:rPr>
        <w:t>носинах землі. З другого боку смерть Юрія і посадження Любарта послужило вихідною точкою до ряду поль</w:t>
      </w:r>
      <w:r>
        <w:rPr>
          <w:rFonts w:ascii="Times New Roman" w:eastAsia="Times New Roman" w:hAnsi="Times New Roman" w:cs="Times New Roman"/>
          <w:color w:val="000000"/>
          <w:sz w:val="28"/>
          <w:szCs w:val="28"/>
          <w:shd w:val="clear" w:color="auto" w:fill="FFFFFF"/>
          <w:lang w:val="uk-UA" w:eastAsia="ru-RU"/>
        </w:rPr>
        <w:softHyphen/>
        <w:t>ських походів, які відк</w:t>
      </w:r>
      <w:r w:rsidR="00CA6C24">
        <w:rPr>
          <w:rFonts w:ascii="Times New Roman" w:eastAsia="Times New Roman" w:hAnsi="Times New Roman" w:cs="Times New Roman"/>
          <w:color w:val="000000"/>
          <w:sz w:val="28"/>
          <w:szCs w:val="28"/>
          <w:shd w:val="clear" w:color="auto" w:fill="FFFFFF"/>
          <w:lang w:val="uk-UA" w:eastAsia="ru-RU"/>
        </w:rPr>
        <w:t>ривають собою той про</w:t>
      </w:r>
      <w:r>
        <w:rPr>
          <w:rFonts w:ascii="Times New Roman" w:eastAsia="Times New Roman" w:hAnsi="Times New Roman" w:cs="Times New Roman"/>
          <w:color w:val="000000"/>
          <w:sz w:val="28"/>
          <w:szCs w:val="28"/>
          <w:shd w:val="clear" w:color="auto" w:fill="FFFFFF"/>
          <w:lang w:val="uk-UA" w:eastAsia="ru-RU"/>
        </w:rPr>
        <w:t>цес окупації Польщею українсько-руських</w:t>
      </w:r>
      <w:r w:rsidR="00CA6C24">
        <w:rPr>
          <w:rFonts w:ascii="Times New Roman" w:eastAsia="Times New Roman" w:hAnsi="Times New Roman" w:cs="Times New Roman"/>
          <w:color w:val="000000"/>
          <w:sz w:val="28"/>
          <w:szCs w:val="28"/>
          <w:shd w:val="clear" w:color="auto" w:fill="FFFFFF"/>
          <w:lang w:val="uk-UA" w:eastAsia="ru-RU"/>
        </w:rPr>
        <w:t xml:space="preserve"> земель, що розтягнувшись на кі</w:t>
      </w:r>
      <w:r>
        <w:rPr>
          <w:rFonts w:ascii="Times New Roman" w:eastAsia="Times New Roman" w:hAnsi="Times New Roman" w:cs="Times New Roman"/>
          <w:color w:val="000000"/>
          <w:sz w:val="28"/>
          <w:szCs w:val="28"/>
          <w:shd w:val="clear" w:color="auto" w:fill="FFFFFF"/>
          <w:lang w:val="uk-UA" w:eastAsia="ru-RU"/>
        </w:rPr>
        <w:t>лька століть, закінчився інкорпорацією По</w:t>
      </w:r>
      <w:r w:rsidR="00CA6C24">
        <w:rPr>
          <w:rFonts w:ascii="Times New Roman" w:eastAsia="Times New Roman" w:hAnsi="Times New Roman" w:cs="Times New Roman"/>
          <w:color w:val="000000"/>
          <w:sz w:val="28"/>
          <w:szCs w:val="28"/>
          <w:shd w:val="clear" w:color="auto" w:fill="FFFFFF"/>
          <w:lang w:val="uk-UA" w:eastAsia="ru-RU"/>
        </w:rPr>
        <w:t>льщею майже всієї українсько-ру</w:t>
      </w:r>
      <w:r>
        <w:rPr>
          <w:rFonts w:ascii="Times New Roman" w:eastAsia="Times New Roman" w:hAnsi="Times New Roman" w:cs="Times New Roman"/>
          <w:color w:val="000000"/>
          <w:sz w:val="28"/>
          <w:szCs w:val="28"/>
          <w:shd w:val="clear" w:color="auto" w:fill="FFFFFF"/>
          <w:lang w:val="uk-UA" w:eastAsia="ru-RU"/>
        </w:rPr>
        <w:t>ської території.</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Замикаючи собою ряд галицько-волинських князів, Любарт відкриває, отже, собою нову добу — переходу українсько-руських зе</w:t>
      </w:r>
      <w:r>
        <w:rPr>
          <w:rFonts w:ascii="Times New Roman" w:eastAsia="Times New Roman" w:hAnsi="Times New Roman" w:cs="Times New Roman"/>
          <w:color w:val="000000"/>
          <w:sz w:val="28"/>
          <w:szCs w:val="28"/>
          <w:shd w:val="clear" w:color="auto" w:fill="FFFFFF"/>
          <w:lang w:val="uk-UA" w:eastAsia="ru-RU"/>
        </w:rPr>
        <w:softHyphen/>
        <w:t>мель під владу Ли-тви і Польщі, боротьби Литви і Польщі за галицько-волинські землі і інкор-порації українських земель Польщею. Історія цього процесу буде предметом уже подальшого тому.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1</w:t>
      </w:r>
      <w:r>
        <w:rPr>
          <w:rFonts w:ascii="Times New Roman" w:hAnsi="Times New Roman" w:cs="Times New Roman"/>
          <w:sz w:val="24"/>
          <w:szCs w:val="24"/>
          <w:lang w:val="uk-UA"/>
        </w:rPr>
        <w:t>Acta patriarchatus constantinopolitani, ed. Miklosich et Müller I C. 265 = Русск. истор. библ. VI дод. 6.</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2</w:t>
      </w:r>
      <w:r>
        <w:rPr>
          <w:rFonts w:ascii="Times New Roman" w:hAnsi="Times New Roman" w:cs="Times New Roman"/>
          <w:sz w:val="24"/>
          <w:szCs w:val="24"/>
          <w:lang w:val="uk-UA"/>
        </w:rPr>
        <w:t>Заслуга вияснення того факту, що Любарт визнавався князем в Галичині, не тільки на Волині, належить Філевичу (Борьба с. 48, 81—2, Къ вопросу с. 326), хоч він і не розпо</w:t>
      </w:r>
      <w:r>
        <w:rPr>
          <w:rFonts w:ascii="Times New Roman" w:hAnsi="Times New Roman" w:cs="Times New Roman"/>
          <w:sz w:val="24"/>
          <w:szCs w:val="24"/>
        </w:rPr>
        <w:t>-</w:t>
      </w:r>
      <w:r>
        <w:rPr>
          <w:rFonts w:ascii="Times New Roman" w:hAnsi="Times New Roman" w:cs="Times New Roman"/>
          <w:sz w:val="24"/>
          <w:szCs w:val="24"/>
          <w:lang w:val="uk-UA"/>
        </w:rPr>
        <w:t>ряджався всіма фактами, які маємо. Перед тим ця обставина не звертала на себе ближчої уваги. Проти виводів Філевича виступали Линниченко (Крит. обзоръ с. 164), Терлецький (Політичні події на Гал. Русі в 1340 р. — Записки Наук. Тов. ім. Ш. т. XІІ с. 25), але підстав для погляду про владу Любарта в Галичині вони не збили (в оцінці цих підстав я одначе з Філевичем не зовсім погоджуюсь). Що Галичина в ті часи не належала ані до Польщі, ані до Угорщини, на це будуть дані докази у т. IV.</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-142-</w:t>
      </w: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rPr>
          <w:rFonts w:ascii="Times New Roman" w:hAnsi="Times New Roman" w:cs="Times New Roman"/>
          <w:sz w:val="28"/>
          <w:szCs w:val="28"/>
        </w:rPr>
      </w:pPr>
    </w:p>
    <w:p w:rsidR="00785346" w:rsidRPr="00974080" w:rsidRDefault="00785346"/>
    <w:p w:rsidR="00CB294F" w:rsidRPr="00974080" w:rsidRDefault="00CB294F"/>
    <w:p w:rsidR="00CB294F" w:rsidRPr="00974080" w:rsidRDefault="00CB294F"/>
    <w:p w:rsidR="00CB294F" w:rsidRPr="00974080" w:rsidRDefault="00CB294F"/>
    <w:p w:rsidR="00CB294F" w:rsidRPr="00974080" w:rsidRDefault="00CB294F"/>
    <w:p w:rsidR="00CB294F" w:rsidRPr="00974080" w:rsidRDefault="00CB294F"/>
    <w:p w:rsidR="00CB294F" w:rsidRPr="00974080" w:rsidRDefault="00CB294F"/>
    <w:p w:rsidR="00CB294F" w:rsidRPr="00974080" w:rsidRDefault="00CB294F"/>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II.</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173EBC" w:rsidRDefault="00CB294F" w:rsidP="00CB294F">
      <w:pPr>
        <w:spacing w:after="0" w:line="240" w:lineRule="auto"/>
        <w:rPr>
          <w:rFonts w:ascii="Times New Roman" w:hAnsi="Times New Roman" w:cs="Times New Roman"/>
          <w:b/>
          <w:sz w:val="28"/>
          <w:szCs w:val="28"/>
          <w:lang w:val="uk-UA"/>
        </w:rPr>
      </w:pPr>
      <w:r w:rsidRPr="00173EBC">
        <w:rPr>
          <w:rFonts w:ascii="Times New Roman" w:hAnsi="Times New Roman" w:cs="Times New Roman"/>
          <w:b/>
          <w:sz w:val="28"/>
          <w:szCs w:val="28"/>
          <w:lang w:val="uk-UA"/>
        </w:rPr>
        <w:t xml:space="preserve">                Подніпров'я у другій половині ХІІІ і на початку XIV ст.</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Оглянувши політичні обставини, в яких жили українсько-руські землі Галицько-волинської держави до 1340-х рр., мусимо звернутися тепер до східних українсько-руських земель, що не входили в склад тієї держави. Ми полишили Подніпров'я під час татарської грози, в момент, коли переходило воно під татарську зверхність. Мусимо тепер здати собі справу, які зміни в життя цих земель вніс татарський катаклізм, як склалися відносини під татар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ською зверхністю, як розвивалося життя в цих землях?</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ці запитання наші джерела дають дуже і дуже неповні відповіді. Бід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ність відомостей про Подніпров'я, що дає себе відчувати відразу, щойно ури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вається Київський літопис, доходить до крайності в другій половині XIII ст. Часто минають десятиліття за десятиліттями, не приносячи для цієї землі нія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кої, навіть найелементарнішої відомості; утворюються страшенні прогалини, трохи не в цілі століття завбільшки, прогалини, котрих не годні ми часом 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як заповнити, мов би то в яких початках історичного життя... Пояснюється оця крайня бідність звісток передовсім занепадом політичних і культурних зв'язків між давнішими частинми давньої Руської держави, що розвивається поволі вже від ХІІ ст. і приводить до значного відчуження їх в другій половині XIII і першій половині XIV ст., а це відчуження проявляється у заникненні в тих літописних пам'ятках, що для нас збереглися, звісток про інші землі, які виходили поза локальні інтереси. Але відбилося тут також і інше явище: повний занепад державного і культурного життя на середньому Подніпров'ї — у його давнішньому головному вогнищі.</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Цією надзвичайною бідністю відомостей пояснюється повна неясність деяких основних питань в історії Поднiпров'я за півтора століття після татар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ського погрому, та суперечні погляди, які існують на них в літературі, і з яки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ми у подальшому своєму огляді ми мусимо рахуватися.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Перше питання, на котре мусимо дати відповідь — як відбився татарсь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кий погром на землях середнього Подніпров'я?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Оглядаючи історію Галичини і Волині, ми бачили, що цей погром приніс зруйнування міст, що лежали на татарській дорозі в їх поході до Угорщини, бачили, що і пізніші переходи татарської орди через руські землі супрово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джувались значними спустошеннями (звістки про похід Тула-буги і Ногая че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рез Волинь і Галичину 1286 р.). В джерелах наших не бракує дуже сильних образів спустошення цих земель. Володимир у 1241 р. напр. описується як одно велике цвинтарище: в місті не зісталося живої душі, кафедральна церква повна трупів, інші церкви „повні трупів і мертвих тіл“</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Плано Карпіні, переїздячи Волинню до Київщини на поч. 1246 р., каже, що русини не можуть відбиватися від литвинів (мова, очевидно, йде про Волинь), бо більша частина людності вирізана або забрана в неволю татарами</w:t>
      </w:r>
      <w:r w:rsidRPr="003168E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Описуючи похід Ту</w:t>
      </w:r>
      <w:r w:rsidR="00CA6C24">
        <w:rPr>
          <w:rFonts w:ascii="Times New Roman" w:hAnsi="Times New Roman" w:cs="Times New Roman"/>
          <w:sz w:val="28"/>
          <w:szCs w:val="28"/>
          <w:lang w:val="uk-UA"/>
        </w:rPr>
        <w:t>ла</w:t>
      </w:r>
      <w:r w:rsidRPr="00D11A56">
        <w:rPr>
          <w:rFonts w:ascii="Times New Roman" w:hAnsi="Times New Roman" w:cs="Times New Roman"/>
          <w:sz w:val="28"/>
          <w:szCs w:val="28"/>
          <w:lang w:val="uk-UA"/>
        </w:rPr>
        <w:t>буги і Ногая, волинський літописець каже, що вони спустошили (учиниша пусту) землю Володимирську і Галицьку</w:t>
      </w:r>
      <w:r w:rsidRPr="003168E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маючи ближчі відомості про ці землі, переконуємося, що так стра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шно в дійсності не було, як можна б подумати з слів літописця. Були спусто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шення і великі втрати в людях, економічне і культурне життя терпіло від цих погромів, зростання людності затримувалось; але таки землі не пустіли, міста поправлялися після тих переполохів, і свідки пізніших литовсько-польських воєн казали, що за татарських часів, на початку XIV ст. Волинь і Галичина були „в своей чести и времени, всякимъ обиліємъ и славою преимуща“</w:t>
      </w:r>
      <w:r>
        <w:rPr>
          <w:rFonts w:ascii="Times New Roman" w:hAnsi="Times New Roman" w:cs="Times New Roman"/>
          <w:sz w:val="28"/>
          <w:szCs w:val="28"/>
          <w:vertAlign w:val="superscript"/>
          <w:lang w:val="uk-UA"/>
        </w:rPr>
        <w:t>4</w:t>
      </w:r>
      <w:r w:rsidR="00CA6C24">
        <w:rPr>
          <w:rFonts w:ascii="Times New Roman" w:hAnsi="Times New Roman" w:cs="Times New Roman"/>
          <w:sz w:val="28"/>
          <w:szCs w:val="28"/>
          <w:lang w:val="uk-UA"/>
        </w:rPr>
        <w:t>. Оч</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видно, у вище наведених звістках джерел про спустошення мусимо рахуватися зі звичайним у подібних описах гіперболізмом. Зрештою літописець, описавши дуже сильними красками спустошення Волині і Галичини 1286 р., сам дав нам дійсну міру, як треба це спустошеиня розуміти: він каже, що по підрахунку кн. Льва всього загинуло тоді в його землях — „што поимано, избито, и што ихъ божиею волею изъмерло“, разом півтринадцятої(?) тисячі людей. Число, розуміється, велике, але  далеко не дорівнює тому враженню, яке дає оповідання самого літописця про татарське спустошення; якби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1</w:t>
      </w:r>
      <w:r w:rsidRPr="00D06A91">
        <w:rPr>
          <w:rFonts w:ascii="Times New Roman" w:hAnsi="Times New Roman" w:cs="Times New Roman"/>
          <w:sz w:val="24"/>
          <w:szCs w:val="24"/>
          <w:lang w:val="uk-UA"/>
        </w:rPr>
        <w:t xml:space="preserve">Іпат. с. 524.   </w:t>
      </w:r>
    </w:p>
    <w:p w:rsidR="00CB294F" w:rsidRPr="00D06A91"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2</w:t>
      </w:r>
      <w:r w:rsidRPr="00D06A91">
        <w:rPr>
          <w:rFonts w:ascii="Times New Roman" w:hAnsi="Times New Roman" w:cs="Times New Roman"/>
          <w:sz w:val="24"/>
          <w:szCs w:val="24"/>
          <w:lang w:val="uk-UA"/>
        </w:rPr>
        <w:t>Recueil IV с. 376.</w:t>
      </w:r>
    </w:p>
    <w:p w:rsidR="00CB294F"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3</w:t>
      </w:r>
      <w:r w:rsidRPr="00D06A91">
        <w:rPr>
          <w:rFonts w:ascii="Times New Roman" w:hAnsi="Times New Roman" w:cs="Times New Roman"/>
          <w:sz w:val="24"/>
          <w:szCs w:val="24"/>
          <w:lang w:val="uk-UA"/>
        </w:rPr>
        <w:t>Іпат. с. 588.</w:t>
      </w:r>
      <w:r w:rsidRPr="00D06A91">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D06A91">
        <w:rPr>
          <w:rFonts w:ascii="Times New Roman" w:hAnsi="Times New Roman" w:cs="Times New Roman"/>
          <w:sz w:val="24"/>
          <w:szCs w:val="24"/>
          <w:lang w:val="uk-UA"/>
        </w:rPr>
        <w:t>Див. вище с. 114.</w:t>
      </w:r>
    </w:p>
    <w:p w:rsidR="00CB294F" w:rsidRDefault="00CB294F" w:rsidP="00CB294F">
      <w:pPr>
        <w:spacing w:after="0" w:line="240" w:lineRule="auto"/>
        <w:rPr>
          <w:rFonts w:ascii="Times New Roman" w:hAnsi="Times New Roman" w:cs="Times New Roman"/>
          <w:sz w:val="24"/>
          <w:szCs w:val="24"/>
          <w:lang w:val="uk-UA"/>
        </w:rPr>
      </w:pPr>
    </w:p>
    <w:p w:rsidR="00CB294F" w:rsidRPr="00D06A91" w:rsidRDefault="00CB294F" w:rsidP="00CB294F">
      <w:pPr>
        <w:spacing w:after="0" w:line="240" w:lineRule="auto"/>
        <w:jc w:val="center"/>
        <w:rPr>
          <w:rFonts w:ascii="Times New Roman" w:hAnsi="Times New Roman" w:cs="Times New Roman"/>
          <w:sz w:val="28"/>
          <w:szCs w:val="28"/>
          <w:lang w:val="uk-UA"/>
        </w:rPr>
      </w:pPr>
      <w:r w:rsidRPr="00D06A91">
        <w:rPr>
          <w:rFonts w:ascii="Times New Roman" w:hAnsi="Times New Roman" w:cs="Times New Roman"/>
          <w:sz w:val="28"/>
          <w:szCs w:val="28"/>
          <w:lang w:val="uk-UA"/>
        </w:rPr>
        <w:t>-144-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06A91"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ми не мали того обчислення, не мали інших відомостей і захотіли буквально цього оповідання триматися, — могли б прийти до переконання, що Галичина, зокрема — східна, після того татарського візиту(?) стала зовсім пустинею (учиниша землю пусту всю, каже зовсім категорично літописець).</w:t>
      </w:r>
    </w:p>
    <w:p w:rsidR="00CB294F"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Подібне бачимо ми і в північних, поволзьких землях. І там під час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ходу Бату гинуть цілі міста, літописи повні страшних описань, перейнятих розпачем і плачем. Татарські погроми повторюються і пізніше то тут то там, коли князі „наводять татар“ один на одного, але ці переполохи минали, і все розвивалося наново, — </w:t>
      </w:r>
    </w:p>
    <w:p w:rsidR="00CB294F" w:rsidRPr="00150778"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0778">
        <w:rPr>
          <w:rFonts w:ascii="Times New Roman" w:hAnsi="Times New Roman" w:cs="Times New Roman"/>
          <w:sz w:val="24"/>
          <w:szCs w:val="24"/>
          <w:lang w:val="uk-UA"/>
        </w:rPr>
        <w:t>нове життя цвіло на руїнах...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A priori більш-менш того ж ми могли би надіятися і на Подніпров'ї, і дійсно в наших джерелах не знаходимо підстави, аби інакше припускати. Але в літературі утворився здавна погляд, що має і тепер своїх досить визначних прихильників, ніби Подніпров'я після татарського погрому спустіло повністю, стало зовсім пустинею, так що пізніше, десь у XVI ст. колонізувалося зовсім наново, прихожою людністю. Над цим поглядом мусимо спинитися, аби оцінити його наукову стійність(?).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Гадки про повне спустошення і занепад Подніпров'я сягають далеких часів. Уже в першому друкованому підручнику руської історії — київському Синопсисі ми бачимо такий погляд, а заразом можемо слідити, під якими впливами він виробився. Не знайшовши у своїх джерелах ніяких звісток про київських князів після татарського погрому, хіба яких титулярних, автор при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ходить до переконання, що татари тоді „государство Кіевскоє ни во что обра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тиша“, і опираючись на династичні зв'язки, перекидає нитку історичного 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відання на державу Московську, як подальше продовження Київської. Реальні сліди або перекази про татарське спустошення, що зустрічалися на кожному кроці в Київщині і взагалі на Україні, а йшли від різних татарських спу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стошень, котрим підпадала вона — як напр. спустошення Ідики 1416, а особ</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ливо - страшні спустошення Менглі-Герая наприкінці XV ст. і подальші набіги у першій половині XVI ст. — ці сліди і перекази в пізніших поглядах, коли втратилась історична перспектива, сконцентрувалися навколо погрому Бату, так що його руїнні наслідки розросталися in infinitum, і утворився погляд, що тоді Подніпров'я запустіло зовсім, і тільки після кількох століть почало від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живати</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1</w:t>
      </w:r>
      <w:r w:rsidRPr="002558AD">
        <w:rPr>
          <w:rFonts w:ascii="Times New Roman" w:hAnsi="Times New Roman" w:cs="Times New Roman"/>
          <w:sz w:val="24"/>
          <w:szCs w:val="24"/>
          <w:lang w:val="uk-UA"/>
        </w:rPr>
        <w:t>Таке оповідання Синопсису про Печерську лавру, як серед загального спустошення, коли церква лаврська „чрезь многіи лЪта пребываше въ запустенiи", служба божа правилася лише «въ нъкоемъ предЪльцЪ, уцЪлЪвшем отъ поганыхъ» потайки, «страха ради», і особливим дзвоном скликалися на богослужіння монахи, що крилися по різних «далекихъ и подземныхъ мЪстахъ» (с. 89 вид. 1823 р.).</w:t>
      </w:r>
    </w:p>
    <w:p w:rsidR="00CB294F" w:rsidRDefault="00CB294F" w:rsidP="00CB294F">
      <w:pPr>
        <w:spacing w:after="0" w:line="240" w:lineRule="auto"/>
        <w:jc w:val="both"/>
        <w:rPr>
          <w:rFonts w:ascii="Times New Roman" w:hAnsi="Times New Roman" w:cs="Times New Roman"/>
          <w:sz w:val="24"/>
          <w:szCs w:val="24"/>
          <w:lang w:val="uk-UA"/>
        </w:rPr>
      </w:pPr>
    </w:p>
    <w:p w:rsidR="00CB294F" w:rsidRPr="002558AD" w:rsidRDefault="00CB294F" w:rsidP="00CB294F">
      <w:pPr>
        <w:spacing w:after="0" w:line="240" w:lineRule="auto"/>
        <w:jc w:val="center"/>
        <w:rPr>
          <w:rFonts w:ascii="Times New Roman" w:hAnsi="Times New Roman" w:cs="Times New Roman"/>
          <w:sz w:val="28"/>
          <w:szCs w:val="28"/>
          <w:lang w:val="uk-UA"/>
        </w:rPr>
      </w:pPr>
      <w:r w:rsidRPr="002558AD">
        <w:rPr>
          <w:rFonts w:ascii="Times New Roman" w:hAnsi="Times New Roman" w:cs="Times New Roman"/>
          <w:sz w:val="28"/>
          <w:szCs w:val="28"/>
          <w:lang w:val="uk-UA"/>
        </w:rPr>
        <w:t>-145-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558AD" w:rsidRDefault="00CB294F" w:rsidP="00CB294F">
      <w:pPr>
        <w:spacing w:after="0" w:line="240" w:lineRule="auto"/>
        <w:jc w:val="both"/>
        <w:rPr>
          <w:rFonts w:ascii="Times New Roman" w:hAnsi="Times New Roman" w:cs="Times New Roman"/>
          <w:sz w:val="24"/>
          <w:szCs w:val="24"/>
          <w:lang w:val="uk-UA"/>
        </w:rPr>
      </w:pPr>
      <w:r w:rsidRPr="002558AD">
        <w:rPr>
          <w:rFonts w:ascii="Times New Roman" w:hAnsi="Times New Roman" w:cs="Times New Roman"/>
          <w:sz w:val="24"/>
          <w:szCs w:val="24"/>
          <w:lang w:val="uk-UA"/>
        </w:rPr>
        <w:lastRenderedPageBreak/>
        <w:t xml:space="preserve">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Ці погляди потім далі розвиваються в російській і польській історіо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графії, в різних напрямах. В поглядах польських письменників Україна пред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ставлялася безлюдною пустинею, котру аж поляки наново колонізували, ор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ганізувавши місцеву людність, а ще більше залюднивши пусті простори України польським селянством, і стали не тільки володарями а й творцями нової України</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В поглядах російських, внаслідок ідеї, що Московська держава — це продовження Київської, ідеї що перейшла, так би мовити, в кості і плоть російської суспільності (Ярослав, Мономах для неї стали такими ж своїми, як московські князі ХІІІ— XIV ст., Нестор або Слово о п. Ігоревім стали поруч московських письменників XVI—XVII ст.) виробляється переконання, що Київська Русь була далеко ближча етнографічно і всіляко до неї, ніж до козацької України XVI—XVII ст. Спочатку несвідомі, несформульовані, ці погляди згодом, в другій половині XIX ст. починають укладатися в закінчені теорії, згадані вже мною. Вони доводять, що давнє Подніпров'я було залюд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нене великоросіянами, отже староруська держава, її суспільно-політичний уклад і культура були витвором великоруського народу; що ці дніпровські великороси після татарського погрому виемігрували в поволзькі краї, зміц</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нивши там давнішу великоросійську колонізацію, а подніпрянські землі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1</w:t>
      </w:r>
      <w:r w:rsidRPr="002558AD">
        <w:rPr>
          <w:rFonts w:ascii="Times New Roman" w:hAnsi="Times New Roman" w:cs="Times New Roman"/>
          <w:sz w:val="24"/>
          <w:szCs w:val="24"/>
          <w:lang w:val="uk-UA"/>
        </w:rPr>
        <w:t>Ця теорія про відродження Русі поляками стала locus communis від середини XIX сто</w:t>
      </w:r>
      <w:r>
        <w:rPr>
          <w:rFonts w:ascii="Times New Roman" w:hAnsi="Times New Roman" w:cs="Times New Roman"/>
          <w:sz w:val="24"/>
          <w:szCs w:val="24"/>
          <w:lang w:val="uk-UA"/>
        </w:rPr>
        <w:t>-</w:t>
      </w:r>
      <w:r w:rsidRPr="002558AD">
        <w:rPr>
          <w:rFonts w:ascii="Times New Roman" w:hAnsi="Times New Roman" w:cs="Times New Roman"/>
          <w:sz w:val="24"/>
          <w:szCs w:val="24"/>
          <w:lang w:val="uk-UA"/>
        </w:rPr>
        <w:t xml:space="preserve">ліття, коли в польській історіографії і письменстві почали ставити наголос на польську культурну місію і її заслуги для вселюдської культури: не через що, мовляв, як не через осилення цих високих цілей і впала Польща. Першим серйозним виступом проти неї, з нагоди статті Мих. Грабовского в Записках о Южной Руси Куліша, т. II, 1857, що між іншим (говорячи про причини козацько-польських воєн) повторив </w:t>
      </w:r>
      <w:r>
        <w:rPr>
          <w:rFonts w:ascii="Times New Roman" w:hAnsi="Times New Roman" w:cs="Times New Roman"/>
          <w:sz w:val="24"/>
          <w:szCs w:val="24"/>
          <w:lang w:val="uk-UA"/>
        </w:rPr>
        <w:t>цей загально тоді роз-</w:t>
      </w:r>
      <w:r w:rsidRPr="002558AD">
        <w:rPr>
          <w:rFonts w:ascii="Times New Roman" w:hAnsi="Times New Roman" w:cs="Times New Roman"/>
          <w:sz w:val="24"/>
          <w:szCs w:val="24"/>
          <w:lang w:val="uk-UA"/>
        </w:rPr>
        <w:t>повсюджений в польській історіографії погляд (відібрані у азійських дикун</w:t>
      </w:r>
      <w:r>
        <w:rPr>
          <w:rFonts w:ascii="Times New Roman" w:hAnsi="Times New Roman" w:cs="Times New Roman"/>
          <w:sz w:val="24"/>
          <w:szCs w:val="24"/>
          <w:lang w:val="uk-UA"/>
        </w:rPr>
        <w:t>ів і звільнені від них пустині поляки поволі заселили, у</w:t>
      </w:r>
      <w:r w:rsidRPr="002558AD">
        <w:rPr>
          <w:rFonts w:ascii="Times New Roman" w:hAnsi="Times New Roman" w:cs="Times New Roman"/>
          <w:sz w:val="24"/>
          <w:szCs w:val="24"/>
          <w:lang w:val="uk-UA"/>
        </w:rPr>
        <w:t>безпечивши русичів), — була стаття Максимо</w:t>
      </w:r>
      <w:r>
        <w:rPr>
          <w:rFonts w:ascii="Times New Roman" w:hAnsi="Times New Roman" w:cs="Times New Roman"/>
          <w:sz w:val="24"/>
          <w:szCs w:val="24"/>
          <w:lang w:val="uk-UA"/>
        </w:rPr>
        <w:t>-</w:t>
      </w:r>
      <w:r w:rsidRPr="002558AD">
        <w:rPr>
          <w:rFonts w:ascii="Times New Roman" w:hAnsi="Times New Roman" w:cs="Times New Roman"/>
          <w:sz w:val="24"/>
          <w:szCs w:val="24"/>
          <w:lang w:val="uk-UA"/>
        </w:rPr>
        <w:t>вича, написана у відповідь, по гарячих слідах (Русская Беседа, IV: О причинахъ взаимнаго ожесточенія поляковъ и Малороссіянъ, бывшаго въ ХVII веке — це парафраза заголовка згаданої статті Грабовского). Максимович, не затримуючись довше над цією теорією, на кількох сторінках висловив багато дуже справедливих і важливих заміток проти неї, але не спинявся ширше над питанням про запустіння України після погрому Бату тому, бо в тій же книжці часописи безпосередньо перед цією статтею подав статтю спеціально про запустіння України (О м</w:t>
      </w:r>
      <w:r>
        <w:rPr>
          <w:rFonts w:ascii="Times New Roman" w:hAnsi="Times New Roman" w:cs="Times New Roman"/>
          <w:sz w:val="24"/>
          <w:szCs w:val="24"/>
          <w:lang w:val="uk-UA"/>
        </w:rPr>
        <w:t>ни</w:t>
      </w:r>
      <w:r w:rsidRPr="002558AD">
        <w:rPr>
          <w:rFonts w:ascii="Times New Roman" w:hAnsi="Times New Roman" w:cs="Times New Roman"/>
          <w:sz w:val="24"/>
          <w:szCs w:val="24"/>
          <w:lang w:val="uk-UA"/>
        </w:rPr>
        <w:t>омъ запустеніи Украины въ нашествіе Батыево</w:t>
      </w:r>
      <w:r>
        <w:rPr>
          <w:rFonts w:ascii="Times New Roman" w:hAnsi="Times New Roman" w:cs="Times New Roman"/>
          <w:sz w:val="24"/>
          <w:szCs w:val="24"/>
          <w:lang w:val="uk-UA"/>
        </w:rPr>
        <w:t>…</w:t>
      </w:r>
    </w:p>
    <w:p w:rsidR="00CB294F" w:rsidRDefault="00CB294F" w:rsidP="00CB294F">
      <w:pPr>
        <w:spacing w:after="0" w:line="240" w:lineRule="auto"/>
        <w:jc w:val="both"/>
        <w:rPr>
          <w:rFonts w:ascii="Times New Roman" w:hAnsi="Times New Roman" w:cs="Times New Roman"/>
          <w:sz w:val="24"/>
          <w:szCs w:val="24"/>
          <w:lang w:val="uk-UA"/>
        </w:rPr>
      </w:pPr>
    </w:p>
    <w:p w:rsidR="00CB294F" w:rsidRPr="0094153E" w:rsidRDefault="00CB294F" w:rsidP="00CB294F">
      <w:pPr>
        <w:spacing w:after="0" w:line="240" w:lineRule="auto"/>
        <w:jc w:val="center"/>
        <w:rPr>
          <w:rFonts w:ascii="Times New Roman" w:hAnsi="Times New Roman" w:cs="Times New Roman"/>
          <w:sz w:val="28"/>
          <w:szCs w:val="28"/>
          <w:lang w:val="uk-UA"/>
        </w:rPr>
      </w:pPr>
      <w:r w:rsidRPr="0094153E">
        <w:rPr>
          <w:rFonts w:ascii="Times New Roman" w:hAnsi="Times New Roman" w:cs="Times New Roman"/>
          <w:sz w:val="28"/>
          <w:szCs w:val="28"/>
          <w:lang w:val="uk-UA"/>
        </w:rPr>
        <w:t>-146-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558A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пізніше колонізували українці, прийшовши з Волині і Галичини</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Чималою заслугою вчених, переважно українських, з 60 — 8О-х pp., було те, що необгрунтованість обох цих теорій — польської і російської, та їх помилки проти дійсності виказано докладно</w:t>
      </w:r>
      <w:r w:rsidRPr="003168E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Дослідження і новоздобуті матеріали вияснили, що татарський погром Бату не зробив українського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дніпров'я пустинею, що між ним і колонізацією XVI ст. були проміжкові пе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ріоди зміцнення і ослаблення колонізації, та що головна роль в цій колоніза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ційній роботі все ж належала не прихожій, а місцевій людності, котра ніколи не вигибала до останку, а тільки хвилювала: то відступаючи в більш безпечні лісові пояси під татарським напором, то поверталася на свої попілища, отже нема і причин припускати якоїсь радикальної зміни в етнічному складі і ха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рактері тутешньої людності, заміни одного етнографічного елемента другим, хоч безперечно ці хвилювання не лишилися без впливу на етнографічну фізі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ономію тутешньої української людності</w:t>
      </w:r>
      <w:r w:rsidRPr="003168E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Від перегляду і оцінки тих фактів і звісток, які вживалися або можуть бути вжиті для оцінення впливів татарського погрому Бату на колонізацію українського Подніпров'я мусимо ми почати свій огляд життя східної України в татарські часи. Ми перепишемо ті звістки, які були притягнені на доказ надзвичайно руїнного впливу татарського погрому на українську колонізацію і постараємось оцінити їх вказівки.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Перше місце займає тут оповідання Галицько-волинського літопису про погром Бату на Україні; ми навели вже його у своєму місці</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xml:space="preserve"> і тепер лише виберемо з нього найбільш цікаве для нашого питання. Літопис оповідає, що Бату взяв Переяслав і винищив весь, „изби всь“; навіть убито єпископа</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ка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федру зруйновано і пограбовано. Чернігів взято і спалено; про масове поби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вання людей тут не сказано; підкреслено тільки, що єпископа полишено цілим. Про Київ не сказано нічого, тільки що тисяцького Дмитра Бату помилував „мужьства его ради“. В Суздальському літопису натомість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D4581"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Pr="006D4581">
        <w:rPr>
          <w:rFonts w:ascii="Times New Roman" w:hAnsi="Times New Roman" w:cs="Times New Roman"/>
          <w:sz w:val="24"/>
          <w:szCs w:val="24"/>
          <w:lang w:val="uk-UA"/>
        </w:rPr>
        <w:t>родовж. зноски на стор. 146: и населенія ея новопришлымъ народомъ, — обидві статті передруковані потім у І</w:t>
      </w:r>
      <w:r>
        <w:rPr>
          <w:rFonts w:ascii="Times New Roman" w:hAnsi="Times New Roman" w:cs="Times New Roman"/>
          <w:sz w:val="24"/>
          <w:szCs w:val="24"/>
          <w:lang w:val="uk-UA"/>
        </w:rPr>
        <w:t xml:space="preserve"> </w:t>
      </w:r>
      <w:r w:rsidRPr="006D4581">
        <w:rPr>
          <w:rFonts w:ascii="Times New Roman" w:hAnsi="Times New Roman" w:cs="Times New Roman"/>
          <w:sz w:val="24"/>
          <w:szCs w:val="24"/>
          <w:lang w:val="uk-UA"/>
        </w:rPr>
        <w:t>т. його Собранія сочиненій), де відповідав на теорію Поґодіна про міґрацію київських великоросів на північ і повне запустіння України після татарського по</w:t>
      </w:r>
      <w:r>
        <w:rPr>
          <w:rFonts w:ascii="Times New Roman" w:hAnsi="Times New Roman" w:cs="Times New Roman"/>
          <w:sz w:val="24"/>
          <w:szCs w:val="24"/>
          <w:lang w:val="uk-UA"/>
        </w:rPr>
        <w:t>-</w:t>
      </w:r>
      <w:r w:rsidRPr="006D4581">
        <w:rPr>
          <w:rFonts w:ascii="Times New Roman" w:hAnsi="Times New Roman" w:cs="Times New Roman"/>
          <w:sz w:val="24"/>
          <w:szCs w:val="24"/>
          <w:lang w:val="uk-UA"/>
        </w:rPr>
        <w:t>грому.</w:t>
      </w:r>
    </w:p>
    <w:p w:rsidR="00CB294F" w:rsidRPr="006D4581"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1</w:t>
      </w:r>
      <w:r w:rsidRPr="006D4581">
        <w:rPr>
          <w:rFonts w:ascii="Times New Roman" w:hAnsi="Times New Roman" w:cs="Times New Roman"/>
          <w:sz w:val="24"/>
          <w:szCs w:val="24"/>
          <w:lang w:val="uk-UA"/>
        </w:rPr>
        <w:t>Див. т. І с. 173 і прим. 34.</w:t>
      </w:r>
    </w:p>
    <w:p w:rsidR="00CB294F" w:rsidRPr="006D4581" w:rsidRDefault="00CB294F" w:rsidP="00CB294F">
      <w:pPr>
        <w:spacing w:after="0" w:line="240" w:lineRule="auto"/>
        <w:jc w:val="both"/>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2</w:t>
      </w:r>
      <w:r w:rsidRPr="006D4581">
        <w:rPr>
          <w:rFonts w:ascii="Times New Roman" w:hAnsi="Times New Roman" w:cs="Times New Roman"/>
          <w:sz w:val="24"/>
          <w:szCs w:val="24"/>
          <w:lang w:val="uk-UA"/>
        </w:rPr>
        <w:t>Історію спору і його літературу див. в І т. с. 512—5. Додати нову статтю Соболевск</w:t>
      </w:r>
      <w:r>
        <w:rPr>
          <w:rFonts w:ascii="Times New Roman" w:hAnsi="Times New Roman" w:cs="Times New Roman"/>
          <w:sz w:val="24"/>
          <w:szCs w:val="24"/>
          <w:lang w:val="uk-UA"/>
        </w:rPr>
        <w:t>ого: Древнекіевскій говоръ (ИзвЪ</w:t>
      </w:r>
      <w:r w:rsidRPr="006D4581">
        <w:rPr>
          <w:rFonts w:ascii="Times New Roman" w:hAnsi="Times New Roman" w:cs="Times New Roman"/>
          <w:sz w:val="24"/>
          <w:szCs w:val="24"/>
          <w:lang w:val="uk-UA"/>
        </w:rPr>
        <w:t xml:space="preserve">стія отд. рус. яз. 1905,1) - перегляд питань з </w:t>
      </w:r>
      <w:r>
        <w:rPr>
          <w:rFonts w:ascii="Times New Roman" w:hAnsi="Times New Roman" w:cs="Times New Roman"/>
          <w:sz w:val="24"/>
          <w:szCs w:val="24"/>
          <w:lang w:val="uk-UA"/>
        </w:rPr>
        <w:t>позиції</w:t>
      </w:r>
      <w:r w:rsidRPr="006D4581">
        <w:rPr>
          <w:rFonts w:ascii="Times New Roman" w:hAnsi="Times New Roman" w:cs="Times New Roman"/>
          <w:sz w:val="24"/>
          <w:szCs w:val="24"/>
          <w:lang w:val="uk-UA"/>
        </w:rPr>
        <w:t xml:space="preserve"> його теорії.</w:t>
      </w:r>
    </w:p>
    <w:p w:rsidR="00CB294F" w:rsidRPr="006D4581"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3</w:t>
      </w:r>
      <w:r w:rsidRPr="006D4581">
        <w:rPr>
          <w:rFonts w:ascii="Times New Roman" w:hAnsi="Times New Roman" w:cs="Times New Roman"/>
          <w:sz w:val="24"/>
          <w:szCs w:val="24"/>
          <w:lang w:val="uk-UA"/>
        </w:rPr>
        <w:t xml:space="preserve"> Пор. т. І с. 11. </w:t>
      </w:r>
    </w:p>
    <w:p w:rsidR="00CB294F" w:rsidRPr="006D4581" w:rsidRDefault="00CB294F" w:rsidP="00CB294F">
      <w:pPr>
        <w:spacing w:after="0" w:line="240" w:lineRule="auto"/>
        <w:rPr>
          <w:rFonts w:ascii="Times New Roman" w:hAnsi="Times New Roman" w:cs="Times New Roman"/>
          <w:sz w:val="24"/>
          <w:szCs w:val="24"/>
          <w:lang w:val="uk-UA"/>
        </w:rPr>
      </w:pPr>
      <w:r w:rsidRPr="006D4581">
        <w:rPr>
          <w:rFonts w:ascii="Times New Roman" w:hAnsi="Times New Roman" w:cs="Times New Roman"/>
          <w:sz w:val="24"/>
          <w:szCs w:val="24"/>
          <w:vertAlign w:val="superscript"/>
          <w:lang w:val="uk-UA"/>
        </w:rPr>
        <w:t>4</w:t>
      </w:r>
      <w:r w:rsidRPr="006D4581">
        <w:rPr>
          <w:rFonts w:ascii="Times New Roman" w:hAnsi="Times New Roman" w:cs="Times New Roman"/>
          <w:sz w:val="24"/>
          <w:szCs w:val="24"/>
          <w:lang w:val="uk-UA"/>
        </w:rPr>
        <w:t>Т. II с. 251.</w:t>
      </w:r>
    </w:p>
    <w:p w:rsidR="00CB294F" w:rsidRDefault="00CB294F" w:rsidP="00CB294F">
      <w:pPr>
        <w:spacing w:after="0" w:line="240" w:lineRule="auto"/>
        <w:rPr>
          <w:rFonts w:ascii="Times New Roman" w:hAnsi="Times New Roman" w:cs="Times New Roman"/>
          <w:sz w:val="24"/>
          <w:szCs w:val="24"/>
          <w:lang w:val="uk-UA"/>
        </w:rPr>
      </w:pPr>
      <w:r w:rsidRPr="006D4581">
        <w:rPr>
          <w:rFonts w:ascii="Times New Roman" w:hAnsi="Times New Roman" w:cs="Times New Roman"/>
          <w:sz w:val="24"/>
          <w:szCs w:val="24"/>
          <w:vertAlign w:val="superscript"/>
          <w:lang w:val="uk-UA"/>
        </w:rPr>
        <w:t>5</w:t>
      </w:r>
      <w:r w:rsidRPr="006D4581">
        <w:rPr>
          <w:rFonts w:ascii="Times New Roman" w:hAnsi="Times New Roman" w:cs="Times New Roman"/>
          <w:sz w:val="24"/>
          <w:szCs w:val="24"/>
          <w:lang w:val="uk-UA"/>
        </w:rPr>
        <w:t>Правдоподібно недоглядом, бо то не було в звичаї татар.</w:t>
      </w:r>
    </w:p>
    <w:p w:rsidR="00CB294F" w:rsidRDefault="00CB294F" w:rsidP="00CB294F">
      <w:pPr>
        <w:spacing w:after="0" w:line="240" w:lineRule="auto"/>
        <w:rPr>
          <w:rFonts w:ascii="Times New Roman" w:hAnsi="Times New Roman" w:cs="Times New Roman"/>
          <w:sz w:val="24"/>
          <w:szCs w:val="24"/>
          <w:lang w:val="uk-UA"/>
        </w:rPr>
      </w:pPr>
    </w:p>
    <w:p w:rsidR="00CB294F" w:rsidRPr="006D4581" w:rsidRDefault="00CB294F" w:rsidP="00CB294F">
      <w:pPr>
        <w:spacing w:after="0" w:line="240" w:lineRule="auto"/>
        <w:jc w:val="center"/>
        <w:rPr>
          <w:rFonts w:ascii="Times New Roman" w:hAnsi="Times New Roman" w:cs="Times New Roman"/>
          <w:sz w:val="28"/>
          <w:szCs w:val="28"/>
          <w:lang w:val="uk-UA"/>
        </w:rPr>
      </w:pPr>
      <w:r w:rsidRPr="006D4581">
        <w:rPr>
          <w:rFonts w:ascii="Times New Roman" w:hAnsi="Times New Roman" w:cs="Times New Roman"/>
          <w:sz w:val="28"/>
          <w:szCs w:val="28"/>
          <w:lang w:val="uk-UA"/>
        </w:rPr>
        <w:t>-147-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D4581"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маємо коротку згадку, що татари пограбували в Києві св. Софію і інші церкви, „а люди отъ мала и до велика вся убиша мечемъ“</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Плано Карпіні, що був у Києві п'ятьма роками пізніше, також оповідає, що татари, взявши Київ,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били горожан“</w:t>
      </w:r>
      <w:r w:rsidRPr="003168E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 дорозі Бату від Києва на Волинь літопис згадує, що татари підманили людей з Колодяжна їм піддатися, а коли ті піддалися — їх побили. Далі згадано без всяких пояснень, що татари взяли Камінець і Ізяславль, але не могли взяти Кремінця і Данилова, і це кінчиться такою загальною фразою: Батий, прийшовши під Володимир, „взя й копьемъ и изби не щадя, такоже и градъ Г</w:t>
      </w:r>
      <w:r>
        <w:rPr>
          <w:rFonts w:ascii="Times New Roman" w:hAnsi="Times New Roman" w:cs="Times New Roman"/>
          <w:sz w:val="28"/>
          <w:szCs w:val="28"/>
          <w:lang w:val="uk-UA"/>
        </w:rPr>
        <w:t>аличь, иныи грады многы, имже нЪ</w:t>
      </w:r>
      <w:r w:rsidRPr="00D11A56">
        <w:rPr>
          <w:rFonts w:ascii="Times New Roman" w:hAnsi="Times New Roman" w:cs="Times New Roman"/>
          <w:sz w:val="28"/>
          <w:szCs w:val="28"/>
          <w:lang w:val="uk-UA"/>
        </w:rPr>
        <w:t>сть числа“</w:t>
      </w:r>
      <w:r w:rsidRPr="003168E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бачимо, оповідання не відзначається особливою докладністю: зага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льні фрази або голі звістки про взяття. Очевидно мовчання літопису при таких звістках не означає ще, що нічого злого від татар людям не сталося, як з другого боку і ці страшні слова „изби“, „изби весь“ не випадає приймати так дуже буквально.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Видно, що татари в цьому своєму поході дійсно не жалували краю: які міста брали, то нищили сильно, і народу при цьому загинуло багато (при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вороті вони поспішали, і здається — так страшно не нищили, принаймні не маємо на це вказівок). Припускаю, що як Переяслав і Чернігів, так і Київ мусив сильно потерпіти в пригоді 1240 p., хоч загальній фразі далекого Сузда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льського літопису не можна надавати особливого значення. Але було б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милкою думати, що ці взяті і погромлені татарами городи потім запустіли. Це й a priori неправдоподібно: неможливо подумати, аби татари мали таку міцну установку вирізувати „до ноги“ всіх, кого в місті знаходили. Сам Карпіні, що так багато оповідає про страшну немилосердність татар, головний натиск 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бить на тому, що вони не милують значних: „коли інших милують, то визнач</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них і старших ніколи не милують“</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Як побачимо нижче, в тім часі Бату мусив мати вже цілком свідомий план зробити з українсько-руських земель провінції Орди, тим самим не мав ніякого інтересу перетворити їх в пустиню, і його страшні побивання мусимо вважати тільки заходом для закорінення „спасительного страху“ перед монгольською політичною методою. З другого боку очевидно, що не всі городяни замикалися в городах перед татарами; чу</w:t>
      </w:r>
      <w:r>
        <w:rPr>
          <w:rFonts w:ascii="Times New Roman" w:hAnsi="Times New Roman" w:cs="Times New Roman"/>
          <w:sz w:val="28"/>
          <w:szCs w:val="28"/>
          <w:lang w:val="uk-UA"/>
        </w:rPr>
        <w:t>т</w:t>
      </w:r>
      <w:r w:rsidRPr="00D11A56">
        <w:rPr>
          <w:rFonts w:ascii="Times New Roman" w:hAnsi="Times New Roman" w:cs="Times New Roman"/>
          <w:sz w:val="28"/>
          <w:szCs w:val="28"/>
          <w:lang w:val="uk-UA"/>
        </w:rPr>
        <w:t>ка про взяті ними і винищені міста далеко випередила похід татар</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p>
    <w:p w:rsidR="00CB294F" w:rsidRPr="00687A83"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1</w:t>
      </w:r>
      <w:r w:rsidRPr="00687A83">
        <w:rPr>
          <w:rFonts w:ascii="Times New Roman" w:hAnsi="Times New Roman" w:cs="Times New Roman"/>
          <w:sz w:val="24"/>
          <w:szCs w:val="24"/>
          <w:lang w:val="uk-UA"/>
        </w:rPr>
        <w:t xml:space="preserve">Лавр. с. 447.   </w:t>
      </w:r>
    </w:p>
    <w:p w:rsidR="00CB294F" w:rsidRPr="00687A83"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2</w:t>
      </w:r>
      <w:r w:rsidRPr="00687A83">
        <w:rPr>
          <w:rFonts w:ascii="Times New Roman" w:hAnsi="Times New Roman" w:cs="Times New Roman"/>
          <w:sz w:val="24"/>
          <w:szCs w:val="24"/>
          <w:lang w:val="uk-UA"/>
        </w:rPr>
        <w:t>occiderunt homines civitatis — Recueil IV с. 675.</w:t>
      </w:r>
    </w:p>
    <w:p w:rsidR="00CB294F" w:rsidRPr="00687A83"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3</w:t>
      </w:r>
      <w:r w:rsidRPr="00687A83">
        <w:rPr>
          <w:rFonts w:ascii="Times New Roman" w:hAnsi="Times New Roman" w:cs="Times New Roman"/>
          <w:sz w:val="24"/>
          <w:szCs w:val="24"/>
          <w:lang w:val="uk-UA"/>
        </w:rPr>
        <w:t xml:space="preserve">Іпат. с. 522—3.   </w:t>
      </w:r>
    </w:p>
    <w:p w:rsidR="00CB294F" w:rsidRPr="00687A83" w:rsidRDefault="00CB294F" w:rsidP="00CB294F">
      <w:pPr>
        <w:spacing w:after="0" w:line="240" w:lineRule="auto"/>
        <w:rPr>
          <w:rFonts w:ascii="Times New Roman" w:hAnsi="Times New Roman" w:cs="Times New Roman"/>
          <w:sz w:val="24"/>
          <w:szCs w:val="24"/>
          <w:lang w:val="uk-UA"/>
        </w:rPr>
      </w:pPr>
      <w:r w:rsidRPr="00687A83">
        <w:rPr>
          <w:rFonts w:ascii="Times New Roman" w:hAnsi="Times New Roman" w:cs="Times New Roman"/>
          <w:sz w:val="24"/>
          <w:szCs w:val="24"/>
          <w:vertAlign w:val="superscript"/>
          <w:lang w:val="uk-UA"/>
        </w:rPr>
        <w:t>4</w:t>
      </w:r>
      <w:r w:rsidRPr="00687A83">
        <w:rPr>
          <w:rFonts w:ascii="Times New Roman" w:hAnsi="Times New Roman" w:cs="Times New Roman"/>
          <w:sz w:val="24"/>
          <w:szCs w:val="24"/>
          <w:lang w:val="uk-UA"/>
        </w:rPr>
        <w:t>Recueil IV с. 697.</w:t>
      </w:r>
    </w:p>
    <w:p w:rsidR="00CB294F"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-148-</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на українські землі, і коли українські князі не мали охоти засідати по містах, а втікали від татар, куди видно, то нема причин думати, що цього не робили і інші горо</w:t>
      </w:r>
      <w:r>
        <w:rPr>
          <w:rFonts w:ascii="Times New Roman" w:hAnsi="Times New Roman" w:cs="Times New Roman"/>
          <w:sz w:val="28"/>
          <w:szCs w:val="28"/>
          <w:lang w:val="uk-UA"/>
        </w:rPr>
        <w:t>дяни</w:t>
      </w:r>
      <w:r w:rsidRPr="00D11A56">
        <w:rPr>
          <w:rFonts w:ascii="Times New Roman" w:hAnsi="Times New Roman" w:cs="Times New Roman"/>
          <w:sz w:val="28"/>
          <w:szCs w:val="28"/>
          <w:lang w:val="uk-UA"/>
        </w:rPr>
        <w:t>: не втікали куди видно, з тим щоб після татарського пополоху знову вернутися на свої осади і відкопати закопані в землю скарби. Зокрема щодо Києва знаємо, що татари навідувалися туди завчасу, і потім довший час вичікували переходу через Дніпро, отже був час втікати.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І дійсно, городи не пустіли після того татарського погрому. Не тільки Володимир і Галич, так страшенно знищені за словами місцевого  літопису татарами, відживають відразу після татарського погрому, зістаються далі княжими столицями і показують інтенсивне життя. І спалений татарами Чер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нігів слідом знову бачимо княжим столом: там сів відразу після татарського походу Ростислав Михайлович, а потім його батько Михайло, коли Київ 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просив собі Ярослав</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Що місто не було зовсім знищене, доказують це і кілька церков, що збереглися з передтатарських часів.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 пропав і Київ, про знищення котрого стільки говорилося потім. Слі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дом по татарському погромі перебуває там Михайло, випрошує його собі Ярослав і садовить там свого боярина— „обдержати“ Київ. Карпіні справді каже, що Київ після погрому „зійшов на ні що“</w:t>
      </w:r>
      <w:r w:rsidRPr="003168E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xml:space="preserve"> — „ледве лишилося в нім двісті домів, та й ті люди живуть в тяжкій неволі“. Але ці нарікання, певно записані зі слів киян, що мали всяку підставу нарікати на татарську пригоду — представляли річ далеко гірше, ніж вона в дійсності була:</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з інших оповідань Карпіні бачимо, що в Києві він бачив тисяцького і бояр</w:t>
      </w:r>
      <w:r w:rsidRPr="003168E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 що ще важливіше — приїздили туди тягом цілими компаніями купці з різних країв. Так Карпіні згадує, що з ним разом приїхали до Києва купці з Вроцлава (і видно, там лишилися, далі з ним не поїхали), далі — купці з Польщі і Австрії, компанія левантських купців з Царгороду, де були купці з Ґенуї, Венеції, Пізи, Акри, Франції</w:t>
      </w:r>
      <w:r>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 Отже Київ вів далі за</w:t>
      </w:r>
      <w:r w:rsidRPr="00D11A56">
        <w:rPr>
          <w:rFonts w:ascii="Times New Roman" w:hAnsi="Times New Roman" w:cs="Times New Roman"/>
          <w:sz w:val="28"/>
          <w:szCs w:val="28"/>
          <w:lang w:val="uk-UA"/>
        </w:rPr>
        <w:t>граничну торгівлю, певно — не попелом від татарських згарищ.</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Супроти того і слова Карпіні про повний занепад Києва і тих двісті домів треба вважати або сильно пересоленими, або опертими на якесь непоро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зуміння</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Зрештою і в Києві полишалося досить</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765FDA"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1</w:t>
      </w:r>
      <w:r w:rsidRPr="00765FDA">
        <w:rPr>
          <w:rFonts w:ascii="Times New Roman" w:hAnsi="Times New Roman" w:cs="Times New Roman"/>
          <w:sz w:val="24"/>
          <w:szCs w:val="24"/>
          <w:lang w:val="uk-UA"/>
        </w:rPr>
        <w:t>Іпат. С. 524, 528.</w:t>
      </w:r>
    </w:p>
    <w:p w:rsidR="00CB294F" w:rsidRPr="00765FDA"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2</w:t>
      </w:r>
      <w:r w:rsidRPr="00765FDA">
        <w:rPr>
          <w:rFonts w:ascii="Times New Roman" w:hAnsi="Times New Roman" w:cs="Times New Roman"/>
          <w:sz w:val="24"/>
          <w:szCs w:val="24"/>
          <w:lang w:val="uk-UA"/>
        </w:rPr>
        <w:t>fuerat civitas valde magna et populosa et nunc quasi in nichilum reducta est. с. 675.</w:t>
      </w:r>
    </w:p>
    <w:p w:rsidR="00CB294F" w:rsidRPr="00765FDA" w:rsidRDefault="00CB294F" w:rsidP="00CB294F">
      <w:pPr>
        <w:spacing w:after="0" w:line="240" w:lineRule="auto"/>
        <w:rPr>
          <w:rFonts w:ascii="Times New Roman" w:hAnsi="Times New Roman" w:cs="Times New Roman"/>
          <w:sz w:val="24"/>
          <w:szCs w:val="24"/>
          <w:lang w:val="uk-UA"/>
        </w:rPr>
      </w:pPr>
      <w:r w:rsidRPr="003168E9">
        <w:rPr>
          <w:rFonts w:ascii="Times New Roman" w:hAnsi="Times New Roman" w:cs="Times New Roman"/>
          <w:sz w:val="24"/>
          <w:szCs w:val="24"/>
          <w:vertAlign w:val="superscript"/>
          <w:lang w:val="uk-UA"/>
        </w:rPr>
        <w:t>3</w:t>
      </w:r>
      <w:r w:rsidRPr="00765FDA">
        <w:rPr>
          <w:rFonts w:ascii="Times New Roman" w:hAnsi="Times New Roman" w:cs="Times New Roman"/>
          <w:sz w:val="24"/>
          <w:szCs w:val="24"/>
          <w:lang w:val="uk-UA"/>
        </w:rPr>
        <w:t>millenario et aliis nobilibus qui erant ibidem.</w:t>
      </w:r>
    </w:p>
    <w:p w:rsidR="00CB294F" w:rsidRPr="00765FDA"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 xml:space="preserve"> </w:t>
      </w:r>
      <w:r w:rsidRPr="00765FDA">
        <w:rPr>
          <w:rFonts w:ascii="Times New Roman" w:hAnsi="Times New Roman" w:cs="Times New Roman"/>
          <w:sz w:val="24"/>
          <w:szCs w:val="24"/>
          <w:vertAlign w:val="superscript"/>
          <w:lang w:val="uk-UA"/>
        </w:rPr>
        <w:t>4</w:t>
      </w:r>
      <w:r w:rsidRPr="00765FDA">
        <w:rPr>
          <w:rFonts w:ascii="Times New Roman" w:hAnsi="Times New Roman" w:cs="Times New Roman"/>
          <w:sz w:val="24"/>
          <w:szCs w:val="24"/>
          <w:lang w:val="uk-UA"/>
        </w:rPr>
        <w:t>Recueil des voyages IV c. 736 i 772.</w:t>
      </w:r>
    </w:p>
    <w:p w:rsidR="00CB294F" w:rsidRDefault="00CB294F" w:rsidP="00CB294F">
      <w:pPr>
        <w:spacing w:after="0" w:line="240" w:lineRule="auto"/>
        <w:rPr>
          <w:rFonts w:ascii="Times New Roman" w:hAnsi="Times New Roman" w:cs="Times New Roman"/>
          <w:sz w:val="24"/>
          <w:szCs w:val="24"/>
          <w:lang w:val="uk-UA"/>
        </w:rPr>
      </w:pPr>
      <w:r w:rsidRPr="00765FDA">
        <w:rPr>
          <w:rFonts w:ascii="Times New Roman" w:hAnsi="Times New Roman" w:cs="Times New Roman"/>
          <w:sz w:val="24"/>
          <w:szCs w:val="24"/>
          <w:lang w:val="uk-UA"/>
        </w:rPr>
        <w:t xml:space="preserve"> </w:t>
      </w:r>
      <w:r w:rsidRPr="00765FDA">
        <w:rPr>
          <w:rFonts w:ascii="Times New Roman" w:hAnsi="Times New Roman" w:cs="Times New Roman"/>
          <w:sz w:val="24"/>
          <w:szCs w:val="24"/>
          <w:vertAlign w:val="superscript"/>
          <w:lang w:val="uk-UA"/>
        </w:rPr>
        <w:t>5</w:t>
      </w:r>
      <w:r w:rsidRPr="00765FDA">
        <w:rPr>
          <w:rFonts w:ascii="Times New Roman" w:hAnsi="Times New Roman" w:cs="Times New Roman"/>
          <w:sz w:val="24"/>
          <w:szCs w:val="24"/>
          <w:lang w:val="uk-UA"/>
        </w:rPr>
        <w:t>Треба зауважити, що слова Карпіні про повний занепад Києва —</w:t>
      </w:r>
    </w:p>
    <w:p w:rsidR="00CB294F" w:rsidRDefault="00CB294F" w:rsidP="00CB294F">
      <w:pPr>
        <w:spacing w:after="0" w:line="240" w:lineRule="auto"/>
        <w:rPr>
          <w:rFonts w:ascii="Times New Roman" w:hAnsi="Times New Roman" w:cs="Times New Roman"/>
          <w:sz w:val="24"/>
          <w:szCs w:val="24"/>
          <w:lang w:val="uk-UA"/>
        </w:rPr>
      </w:pPr>
    </w:p>
    <w:p w:rsidR="00CB294F" w:rsidRDefault="00CB294F" w:rsidP="00CB294F">
      <w:pPr>
        <w:spacing w:after="0" w:line="240" w:lineRule="auto"/>
        <w:jc w:val="center"/>
        <w:rPr>
          <w:rFonts w:ascii="Times New Roman" w:hAnsi="Times New Roman" w:cs="Times New Roman"/>
          <w:sz w:val="28"/>
          <w:szCs w:val="28"/>
          <w:lang w:val="uk-UA"/>
        </w:rPr>
      </w:pPr>
      <w:r w:rsidRPr="00765FDA">
        <w:rPr>
          <w:rFonts w:ascii="Times New Roman" w:hAnsi="Times New Roman" w:cs="Times New Roman"/>
          <w:sz w:val="28"/>
          <w:szCs w:val="28"/>
          <w:lang w:val="uk-UA"/>
        </w:rPr>
        <w:t>-149-</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765FDA" w:rsidRDefault="00CB294F" w:rsidP="00CB294F">
      <w:pPr>
        <w:spacing w:after="0" w:line="240" w:lineRule="auto"/>
        <w:jc w:val="center"/>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пам'яток з передтатарських часів, а й літописець, описуючи подорож Данила в 1246 р. через Київ, не каже нічого за якесь повне спустошення Києва. Пере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яслав також, видно, не зник з землі, бо теж згадується в цій Даниловій подо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рожі, хоч і без всяких точніших подробиць</w:t>
      </w:r>
      <w:r w:rsidRPr="003168E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таким чином навіть найбільш поруйновані татарами міста поста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вали слідом з попелу, тим менше можливості говорити про запустіння Укра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їни, чи Подніпров'я взагалі, під татарською бурею</w:t>
      </w:r>
      <w:r w:rsidRPr="003168E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Повторюю, татарський похід зовсім не був несподіванкою. Коли люд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ність більших, міцніших міст могла собі ставити дилему — чи замикатися в замку, чи втікати, людність менших міст і сіл не могла вагатися, тільки на вість про наближення татар мусила втікати та ховатися в безпечні місця. Наша староруська пригранична людність взагалі була дуже рухлива, до таких переполохів призвичаєна, і мобілізувалася дуже швидко (порівняти напр. епі</w:t>
      </w:r>
      <w:r>
        <w:rPr>
          <w:rFonts w:ascii="Times New Roman" w:hAnsi="Times New Roman" w:cs="Times New Roman"/>
          <w:sz w:val="28"/>
          <w:szCs w:val="28"/>
          <w:lang w:val="uk-UA"/>
        </w:rPr>
        <w:t>-зод з ю</w:t>
      </w:r>
      <w:r w:rsidRPr="00D11A56">
        <w:rPr>
          <w:rFonts w:ascii="Times New Roman" w:hAnsi="Times New Roman" w:cs="Times New Roman"/>
          <w:sz w:val="28"/>
          <w:szCs w:val="28"/>
          <w:lang w:val="uk-UA"/>
        </w:rPr>
        <w:t>ріївцями, що вибравши час серед половецької блокади, всім містом дремнули під Київ</w:t>
      </w:r>
      <w:r w:rsidRPr="003168E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і навіть про татарські страхи могла завчасу поховатися. Літописець, оповідаючи про подорож Данила в Угорщину під час походу Бату, каже, що їдучи звідти в Галичину, він зустрів у горах, біля Синевідська, маси народу, що втікали в гори від татар</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Подібна масова втеча на вість про татар мусила мати місце і по іншій Україні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765FDA" w:rsidRDefault="00CB294F" w:rsidP="00CB294F">
      <w:pPr>
        <w:spacing w:after="0" w:line="240" w:lineRule="auto"/>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1</w:t>
      </w:r>
      <w:r>
        <w:rPr>
          <w:rFonts w:ascii="Times New Roman" w:hAnsi="Times New Roman" w:cs="Times New Roman"/>
          <w:sz w:val="24"/>
          <w:szCs w:val="24"/>
          <w:lang w:val="uk-UA"/>
        </w:rPr>
        <w:t>Ц</w:t>
      </w:r>
      <w:r w:rsidRPr="00765FDA">
        <w:rPr>
          <w:rFonts w:ascii="Times New Roman" w:hAnsi="Times New Roman" w:cs="Times New Roman"/>
          <w:sz w:val="24"/>
          <w:szCs w:val="24"/>
          <w:lang w:val="uk-UA"/>
        </w:rPr>
        <w:t>е дописка, котрої в більшій частині списків бракує (див. прим. 14 на с. 675); підозрівати її автептичність нема причини, aлe можливо і те, що слова ці належать не до Києва, а до чогось іншого.</w:t>
      </w:r>
      <w:r>
        <w:rPr>
          <w:rFonts w:ascii="Times New Roman" w:hAnsi="Times New Roman" w:cs="Times New Roman"/>
          <w:sz w:val="24"/>
          <w:szCs w:val="24"/>
          <w:lang w:val="uk-UA"/>
        </w:rPr>
        <w:t xml:space="preserve"> </w:t>
      </w:r>
      <w:r w:rsidRPr="00765FDA">
        <w:rPr>
          <w:rFonts w:ascii="Times New Roman" w:hAnsi="Times New Roman" w:cs="Times New Roman"/>
          <w:sz w:val="24"/>
          <w:szCs w:val="24"/>
          <w:lang w:val="uk-UA"/>
        </w:rPr>
        <w:t>Іпат. с. 535.</w:t>
      </w:r>
    </w:p>
    <w:p w:rsidR="00CB294F" w:rsidRPr="00765FDA"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2</w:t>
      </w:r>
      <w:r w:rsidRPr="00765FDA">
        <w:rPr>
          <w:rFonts w:ascii="Times New Roman" w:hAnsi="Times New Roman" w:cs="Times New Roman"/>
          <w:sz w:val="24"/>
          <w:szCs w:val="24"/>
          <w:lang w:val="uk-UA"/>
        </w:rPr>
        <w:t>Оборонці теорії про запустіння Подніпров'я вказують в джерелах на звістки Плано Карпіні і житія кн. Михайла Чернігівського. Але Карпіні, звістку якого наведено вище на с. 144, говорить власне про Волинь, а тим самим очевидно, що звістка його сильно пересолена. Житіє Михайла (Исторія рус. церкви Макарія V с. 417) в цьому місці дає риторичний образ, реальність якого дуже непевна, тим більше що писане воно мабуть не на Україні:</w:t>
      </w:r>
      <w:r>
        <w:rPr>
          <w:rFonts w:ascii="Times New Roman" w:hAnsi="Times New Roman" w:cs="Times New Roman"/>
          <w:sz w:val="24"/>
          <w:szCs w:val="24"/>
          <w:lang w:val="uk-UA"/>
        </w:rPr>
        <w:t xml:space="preserve"> „овии убо затворяху ся въ градЪхъ, Михаилу же бЪ</w:t>
      </w:r>
      <w:r w:rsidRPr="00765FDA">
        <w:rPr>
          <w:rFonts w:ascii="Times New Roman" w:hAnsi="Times New Roman" w:cs="Times New Roman"/>
          <w:sz w:val="24"/>
          <w:szCs w:val="24"/>
          <w:lang w:val="uk-UA"/>
        </w:rPr>
        <w:t>жавшю во Угры,</w:t>
      </w:r>
      <w:r>
        <w:rPr>
          <w:rFonts w:ascii="Times New Roman" w:hAnsi="Times New Roman" w:cs="Times New Roman"/>
          <w:sz w:val="24"/>
          <w:szCs w:val="24"/>
          <w:lang w:val="uk-UA"/>
        </w:rPr>
        <w:t xml:space="preserve"> инии же бЪ</w:t>
      </w:r>
      <w:r w:rsidRPr="00765FDA">
        <w:rPr>
          <w:rFonts w:ascii="Times New Roman" w:hAnsi="Times New Roman" w:cs="Times New Roman"/>
          <w:sz w:val="24"/>
          <w:szCs w:val="24"/>
          <w:lang w:val="uk-UA"/>
        </w:rPr>
        <w:t>жаша въ земли далнии, или же кры</w:t>
      </w:r>
      <w:r>
        <w:rPr>
          <w:rFonts w:ascii="Times New Roman" w:hAnsi="Times New Roman" w:cs="Times New Roman"/>
          <w:sz w:val="24"/>
          <w:szCs w:val="24"/>
          <w:lang w:val="uk-UA"/>
        </w:rPr>
        <w:t>яху ся въ пещерахъ и въ пропастЪхъ земныхъ; а иже въ градЪхъ затвориша ся, ти исповЪ</w:t>
      </w:r>
      <w:r w:rsidRPr="00765FDA">
        <w:rPr>
          <w:rFonts w:ascii="Times New Roman" w:hAnsi="Times New Roman" w:cs="Times New Roman"/>
          <w:sz w:val="24"/>
          <w:szCs w:val="24"/>
          <w:lang w:val="uk-UA"/>
        </w:rPr>
        <w:t>даниемъ и со слезами Богу моляще ся тако отъ поганыхъ немило</w:t>
      </w:r>
      <w:r>
        <w:rPr>
          <w:rFonts w:ascii="Times New Roman" w:hAnsi="Times New Roman" w:cs="Times New Roman"/>
          <w:sz w:val="24"/>
          <w:szCs w:val="24"/>
          <w:lang w:val="uk-UA"/>
        </w:rPr>
        <w:t>-</w:t>
      </w:r>
      <w:r w:rsidRPr="00765FDA">
        <w:rPr>
          <w:rFonts w:ascii="Times New Roman" w:hAnsi="Times New Roman" w:cs="Times New Roman"/>
          <w:sz w:val="24"/>
          <w:szCs w:val="24"/>
          <w:lang w:val="uk-UA"/>
        </w:rPr>
        <w:t>сердно избьени быша; а инии же крыяху ся въ горахъ и въ пещерахъ и въ</w:t>
      </w:r>
      <w:r>
        <w:rPr>
          <w:rFonts w:ascii="Times New Roman" w:hAnsi="Times New Roman" w:cs="Times New Roman"/>
          <w:sz w:val="24"/>
          <w:szCs w:val="24"/>
          <w:lang w:val="uk-UA"/>
        </w:rPr>
        <w:t xml:space="preserve"> пропастехъ и въ лЪ</w:t>
      </w:r>
      <w:r w:rsidRPr="00765FDA">
        <w:rPr>
          <w:rFonts w:ascii="Times New Roman" w:hAnsi="Times New Roman" w:cs="Times New Roman"/>
          <w:sz w:val="24"/>
          <w:szCs w:val="24"/>
          <w:lang w:val="uk-UA"/>
        </w:rPr>
        <w:t>с</w:t>
      </w:r>
      <w:r>
        <w:rPr>
          <w:rFonts w:ascii="Times New Roman" w:hAnsi="Times New Roman" w:cs="Times New Roman"/>
          <w:sz w:val="24"/>
          <w:szCs w:val="24"/>
          <w:lang w:val="uk-UA"/>
        </w:rPr>
        <w:t>Ъ</w:t>
      </w:r>
      <w:r w:rsidRPr="00765FDA">
        <w:rPr>
          <w:rFonts w:ascii="Times New Roman" w:hAnsi="Times New Roman" w:cs="Times New Roman"/>
          <w:sz w:val="24"/>
          <w:szCs w:val="24"/>
          <w:lang w:val="uk-UA"/>
        </w:rPr>
        <w:t>хъ — мало отъ т</w:t>
      </w:r>
      <w:r>
        <w:rPr>
          <w:rFonts w:ascii="Times New Roman" w:hAnsi="Times New Roman" w:cs="Times New Roman"/>
          <w:sz w:val="24"/>
          <w:szCs w:val="24"/>
          <w:lang w:val="uk-UA"/>
        </w:rPr>
        <w:t>Ъ</w:t>
      </w:r>
      <w:r w:rsidRPr="00765FDA">
        <w:rPr>
          <w:rFonts w:ascii="Times New Roman" w:hAnsi="Times New Roman" w:cs="Times New Roman"/>
          <w:sz w:val="24"/>
          <w:szCs w:val="24"/>
          <w:lang w:val="uk-UA"/>
        </w:rPr>
        <w:t>хь оста ся“. Зрештою це оповідання говорить про руські землі вза</w:t>
      </w:r>
      <w:r>
        <w:rPr>
          <w:rFonts w:ascii="Times New Roman" w:hAnsi="Times New Roman" w:cs="Times New Roman"/>
          <w:sz w:val="24"/>
          <w:szCs w:val="24"/>
          <w:lang w:val="uk-UA"/>
        </w:rPr>
        <w:t>-</w:t>
      </w:r>
      <w:r w:rsidRPr="00765FDA">
        <w:rPr>
          <w:rFonts w:ascii="Times New Roman" w:hAnsi="Times New Roman" w:cs="Times New Roman"/>
          <w:sz w:val="24"/>
          <w:szCs w:val="24"/>
          <w:lang w:val="uk-UA"/>
        </w:rPr>
        <w:t>галі, не про Подніпров'я зокрема, i про повне запустіння не каже, навпаки — говорить про залишки людності. Див. про це ще мою Історію Київщини с. 436—8.</w:t>
      </w:r>
    </w:p>
    <w:p w:rsidR="00CB294F" w:rsidRPr="00765FDA" w:rsidRDefault="00CB294F" w:rsidP="00CB294F">
      <w:pPr>
        <w:spacing w:after="0" w:line="240" w:lineRule="auto"/>
        <w:rPr>
          <w:rFonts w:ascii="Times New Roman" w:hAnsi="Times New Roman" w:cs="Times New Roman"/>
          <w:sz w:val="24"/>
          <w:szCs w:val="24"/>
          <w:lang w:val="uk-UA"/>
        </w:rPr>
      </w:pPr>
      <w:r w:rsidRPr="00765FDA">
        <w:rPr>
          <w:rFonts w:ascii="Times New Roman" w:hAnsi="Times New Roman" w:cs="Times New Roman"/>
          <w:sz w:val="24"/>
          <w:szCs w:val="24"/>
          <w:lang w:val="uk-UA"/>
        </w:rPr>
        <w:t xml:space="preserve"> </w:t>
      </w:r>
      <w:r w:rsidRPr="00996FF7">
        <w:rPr>
          <w:rFonts w:ascii="Times New Roman" w:hAnsi="Times New Roman" w:cs="Times New Roman"/>
          <w:sz w:val="24"/>
          <w:szCs w:val="24"/>
          <w:vertAlign w:val="superscript"/>
          <w:lang w:val="uk-UA"/>
        </w:rPr>
        <w:t>3</w:t>
      </w:r>
      <w:r w:rsidRPr="00765FDA">
        <w:rPr>
          <w:rFonts w:ascii="Times New Roman" w:hAnsi="Times New Roman" w:cs="Times New Roman"/>
          <w:sz w:val="24"/>
          <w:szCs w:val="24"/>
          <w:lang w:val="uk-UA"/>
        </w:rPr>
        <w:t xml:space="preserve">T. II с. 88. </w:t>
      </w:r>
    </w:p>
    <w:p w:rsidR="00CB294F" w:rsidRDefault="00CB294F" w:rsidP="00CB294F">
      <w:pPr>
        <w:spacing w:after="0" w:line="240" w:lineRule="auto"/>
        <w:rPr>
          <w:rFonts w:ascii="Times New Roman" w:hAnsi="Times New Roman" w:cs="Times New Roman"/>
          <w:sz w:val="24"/>
          <w:szCs w:val="24"/>
          <w:lang w:val="uk-UA"/>
        </w:rPr>
      </w:pPr>
      <w:r w:rsidRPr="00765FDA">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765FDA">
        <w:rPr>
          <w:rFonts w:ascii="Times New Roman" w:hAnsi="Times New Roman" w:cs="Times New Roman"/>
          <w:sz w:val="24"/>
          <w:szCs w:val="24"/>
          <w:lang w:val="uk-UA"/>
        </w:rPr>
        <w:t>Іпат. с. 523.</w:t>
      </w:r>
    </w:p>
    <w:p w:rsidR="00CB294F" w:rsidRPr="00EB136C" w:rsidRDefault="00CB294F" w:rsidP="00CB294F">
      <w:pPr>
        <w:spacing w:after="0" w:line="240" w:lineRule="auto"/>
        <w:jc w:val="center"/>
        <w:rPr>
          <w:rFonts w:ascii="Times New Roman" w:hAnsi="Times New Roman" w:cs="Times New Roman"/>
          <w:sz w:val="28"/>
          <w:szCs w:val="28"/>
          <w:lang w:val="uk-UA"/>
        </w:rPr>
      </w:pPr>
    </w:p>
    <w:p w:rsidR="00CB294F" w:rsidRPr="00EB136C" w:rsidRDefault="00CB294F" w:rsidP="00CB294F">
      <w:pPr>
        <w:spacing w:after="0" w:line="240" w:lineRule="auto"/>
        <w:jc w:val="center"/>
        <w:rPr>
          <w:rFonts w:ascii="Times New Roman" w:hAnsi="Times New Roman" w:cs="Times New Roman"/>
          <w:sz w:val="28"/>
          <w:szCs w:val="28"/>
          <w:lang w:val="uk-UA"/>
        </w:rPr>
      </w:pPr>
      <w:r w:rsidRPr="00EB136C">
        <w:rPr>
          <w:rFonts w:ascii="Times New Roman" w:hAnsi="Times New Roman" w:cs="Times New Roman"/>
          <w:sz w:val="28"/>
          <w:szCs w:val="28"/>
          <w:lang w:val="uk-UA"/>
        </w:rPr>
        <w:t>-150-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765FDA"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втікали в ліси, болота, в яри і печери. Всяких таких схованок було вдосталь і у південній Україні, а лісовий пояс, українське Полісся давало не менш надійний захист в небезпечні часи, ніж карпатські нетрі.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 треба забувати, що людність південної України, середнього Подні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пров'я, більше нараженого на татарську небезпеку, цілими віками жила „в грозі“, була до подібних переполохів призвичаєна, пережила кілька масових переходів з степової України на Полісся і назад. Це були люди „подъ трубами повити, подъ шеломы възлелеяни“, котрим і татарський погром після давніших прецедентів не здавався мабуть таким трагічним. Що найбільше відступали вони в ліси і задержувалися там довше, поки мине переполох. Тож і не диво, що про масовий перехід людности з Подніпров'я на північ, до Суздальщини, як то припускають, не можна знайти ані якихось звісток, ані слідів або вказівок — для такого переходу не було причин у української людності</w:t>
      </w:r>
      <w:r w:rsidRPr="00996FF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Правда, в генеалогіях московських боярських родів знаходиться згадки про перехід предка тої чи іншої боярської фамілії до Москви з України: з Чернігівщини, або з Києва, з Волині</w:t>
      </w:r>
      <w:r w:rsidRPr="00996FF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такі переходи української аристо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кратії, котрих нема причин не припускати (хоч самі по собі звістки генеалогій не дужe певні), явище зовсім інше, котрого з масовою колонізацією нема що ані пов'язувати, ані мішати. Міграція українського боярства толкується занепадом державного руського життя н</w:t>
      </w:r>
      <w:r>
        <w:rPr>
          <w:rFonts w:ascii="Times New Roman" w:hAnsi="Times New Roman" w:cs="Times New Roman"/>
          <w:sz w:val="28"/>
          <w:szCs w:val="28"/>
          <w:lang w:val="uk-UA"/>
        </w:rPr>
        <w:t>а Україні, розкладом старого кня</w:t>
      </w:r>
      <w:r w:rsidRPr="00D11A56">
        <w:rPr>
          <w:rFonts w:ascii="Times New Roman" w:hAnsi="Times New Roman" w:cs="Times New Roman"/>
          <w:sz w:val="28"/>
          <w:szCs w:val="28"/>
          <w:lang w:val="uk-UA"/>
        </w:rPr>
        <w:t>зівсько-дружинного устрою. Вона почалася ще у XII ст., з утворенням нових політичних центрів на місце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E07E2"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1</w:t>
      </w:r>
      <w:r w:rsidRPr="009E07E2">
        <w:rPr>
          <w:rFonts w:ascii="Times New Roman" w:hAnsi="Times New Roman" w:cs="Times New Roman"/>
          <w:sz w:val="24"/>
          <w:szCs w:val="24"/>
          <w:lang w:val="uk-UA"/>
        </w:rPr>
        <w:t>Недавно Ключевский у своєму Курсі русской исторіи (т. І, 1904, с.346 і далі), приймаючи погляд, що українське Подніпров'я після погрому 1239—40 р. „на довгі часи стало пустинею з бідними залишками давнішої людності“, збирає вказівки на відплив людності звідси на захід (в Галичину) і на північ, в суздальські краї. Вказівки ці, крім того що досить слабкі взагалі, нічого не говорять про еміграцію з Подніпров'я після татарського погрому — вони говорять про колонізацію давнішу, XI—XII вв. (і навіть часом не про колонізацію — напр. встановлення безпосередньої комунікації українського Подніпров'я з Поволжям, будування князями городів з іменами, запозиченими з України, або збережен</w:t>
      </w:r>
      <w:r>
        <w:rPr>
          <w:rFonts w:ascii="Times New Roman" w:hAnsi="Times New Roman" w:cs="Times New Roman"/>
          <w:sz w:val="24"/>
          <w:szCs w:val="24"/>
          <w:lang w:val="uk-UA"/>
        </w:rPr>
        <w:t>-</w:t>
      </w:r>
      <w:r w:rsidRPr="009E07E2">
        <w:rPr>
          <w:rFonts w:ascii="Times New Roman" w:hAnsi="Times New Roman" w:cs="Times New Roman"/>
          <w:sz w:val="24"/>
          <w:szCs w:val="24"/>
          <w:lang w:val="uk-UA"/>
        </w:rPr>
        <w:t>ня київського билинного циклу на півночі — все це факти, що мають і інше пояснення, не тільки міграцію).</w:t>
      </w:r>
    </w:p>
    <w:p w:rsidR="00CB294F"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2</w:t>
      </w:r>
      <w:r w:rsidRPr="009E07E2">
        <w:rPr>
          <w:rFonts w:ascii="Times New Roman" w:hAnsi="Times New Roman" w:cs="Times New Roman"/>
          <w:sz w:val="24"/>
          <w:szCs w:val="24"/>
          <w:lang w:val="uk-UA"/>
        </w:rPr>
        <w:t>Особливо часто фіґурує ґенеалогічна звістка про перехід в Москву наприкінці XIII або на поч. XIV ст. боярина Родіона Нестеровича, предка бояр Квашніних, разом з 1700 дружини (Карамзін IV пр. 324). Та ця фабульозна подробиця про таку велику дружину виразно показує, з яким непевним і перебільшеним переказом маємо тут справу.</w:t>
      </w:r>
    </w:p>
    <w:p w:rsidR="00CB294F" w:rsidRDefault="00CB294F" w:rsidP="00CB294F">
      <w:pPr>
        <w:spacing w:after="0" w:line="240" w:lineRule="auto"/>
        <w:jc w:val="both"/>
        <w:rPr>
          <w:rFonts w:ascii="Times New Roman" w:hAnsi="Times New Roman" w:cs="Times New Roman"/>
          <w:sz w:val="24"/>
          <w:szCs w:val="24"/>
          <w:lang w:val="uk-UA"/>
        </w:rPr>
      </w:pPr>
    </w:p>
    <w:p w:rsidR="00CB294F" w:rsidRPr="009E07E2" w:rsidRDefault="00CB294F" w:rsidP="00CB294F">
      <w:pPr>
        <w:spacing w:after="0" w:line="240" w:lineRule="auto"/>
        <w:jc w:val="center"/>
        <w:rPr>
          <w:rFonts w:ascii="Times New Roman" w:hAnsi="Times New Roman" w:cs="Times New Roman"/>
          <w:sz w:val="28"/>
          <w:szCs w:val="28"/>
          <w:lang w:val="uk-UA"/>
        </w:rPr>
      </w:pPr>
      <w:r w:rsidRPr="009E07E2">
        <w:rPr>
          <w:rFonts w:ascii="Times New Roman" w:hAnsi="Times New Roman" w:cs="Times New Roman"/>
          <w:sz w:val="28"/>
          <w:szCs w:val="28"/>
          <w:lang w:val="uk-UA"/>
        </w:rPr>
        <w:t>-151-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E07E2"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старого Києва, розвивалася далі у ХІІІ ст. і могла ще більше прискорити своє темпо з татарським погромом. З занепадом двірського життя емігрувало ду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ховенство, емігрували артисти і промисловці, емігрували негоціанти з зане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падом торгівлі, але це не свідчить про те, що край тратив також в масах свою сільську і маломіщанську робучу людність, ставав пустинею.</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 стара, передтатарська людність задержалася в цілості у лісовому поясі України — в полянсько-деревлянському і сіверянському поліссі, в цьому не може бути непевності. Вже само по собі зовсім неправдоподібно було б припускати, що тутешня людність, зовсім безпечна в своїх пралісах, схотіла б емігрувати, а діалектологічні факти не залишать місця сумніву: в цьому поліссі, зараз за Києвом і в поріччі Десни збереглися непорушені архаїчні діалектичні прикмети, що гостро відрізняють ці говори від мовних новотворів степової України і служать виразним доказом, що місцева людність сидить тут з передтатарських часів.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Цей лісовий пояс, як я вже казав, служив резервуаром для степової української людності, що відступала сюди в особливо тяжкі часи і потім в легших обставинах колонізувала наново полишені простори. Що такий був нормальний напрям колонізації — з полісся на південь, доводять нам най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старші переписи української людності, з середини ХVІ ст.: в них того руху з заходу на схід, котрим ніб</w:t>
      </w:r>
      <w:r>
        <w:rPr>
          <w:rFonts w:ascii="Times New Roman" w:hAnsi="Times New Roman" w:cs="Times New Roman"/>
          <w:sz w:val="28"/>
          <w:szCs w:val="28"/>
          <w:lang w:val="uk-UA"/>
        </w:rPr>
        <w:t>и</w:t>
      </w:r>
      <w:r w:rsidRPr="00D11A56">
        <w:rPr>
          <w:rFonts w:ascii="Times New Roman" w:hAnsi="Times New Roman" w:cs="Times New Roman"/>
          <w:sz w:val="28"/>
          <w:szCs w:val="28"/>
          <w:lang w:val="uk-UA"/>
        </w:rPr>
        <w:t>то мала бути наново залюднена Україна після спустошення Бату, ще зовсім не видно — він витворився пізніше, під впливом спеціальних, соціально-економічних причин. Натомість на напрям колонізації з Полісся в цих переписах маємо багаті вказівки в іменних прізвищах осадників</w:t>
      </w:r>
      <w:r w:rsidRPr="00996FF7">
        <w:rPr>
          <w:rFonts w:ascii="Times New Roman" w:hAnsi="Times New Roman" w:cs="Times New Roman"/>
          <w:sz w:val="28"/>
          <w:szCs w:val="28"/>
          <w:vertAlign w:val="superscript"/>
          <w:lang w:val="uk-UA"/>
        </w:rPr>
        <w:t>1</w:t>
      </w:r>
    </w:p>
    <w:p w:rsidR="00CB294F" w:rsidRPr="00933D74" w:rsidRDefault="00CB294F" w:rsidP="00CB294F">
      <w:pPr>
        <w:spacing w:after="0" w:line="240" w:lineRule="auto"/>
        <w:rPr>
          <w:rFonts w:ascii="Times New Roman" w:hAnsi="Times New Roman" w:cs="Times New Roman"/>
          <w:sz w:val="24"/>
          <w:szCs w:val="24"/>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1</w:t>
      </w:r>
      <w:r w:rsidRPr="00933D74">
        <w:rPr>
          <w:rFonts w:ascii="Times New Roman" w:hAnsi="Times New Roman" w:cs="Times New Roman"/>
          <w:sz w:val="24"/>
          <w:szCs w:val="24"/>
          <w:lang w:val="uk-UA"/>
        </w:rPr>
        <w:t>Спостереження за напрямом колонізації Подніпров'я ХVІ ст. у Антоновича — Чтенія київ. II с. 225—6, Владімірского-Буданова — Населеніе Юго-западной Россіи отъ 2-ой пол. XV в. до Люблинской уніи (Архивъ Юго-западной Россіи VII. II), Яблоновского Uкгаіпа, т. III гд. З (Zrodla dziejowe т. XXII). Всі три дослідники сходяться на тому, що основним колонізаційним елементом був місцевий, з чужих найсильнішим був білоруський, напрям колонізації був з півночі на південь. На доказ того, що виразного типового руху з заходу на схід в той час ще не було, я навів ще в своїй Історії Київщини на</w:t>
      </w:r>
      <w:r>
        <w:rPr>
          <w:rFonts w:ascii="Times New Roman" w:hAnsi="Times New Roman" w:cs="Times New Roman"/>
          <w:sz w:val="24"/>
          <w:szCs w:val="24"/>
          <w:lang w:val="uk-UA"/>
        </w:rPr>
        <w:t>-</w:t>
      </w:r>
      <w:r w:rsidRPr="00933D74">
        <w:rPr>
          <w:rFonts w:ascii="Times New Roman" w:hAnsi="Times New Roman" w:cs="Times New Roman"/>
          <w:sz w:val="24"/>
          <w:szCs w:val="24"/>
          <w:lang w:val="uk-UA"/>
        </w:rPr>
        <w:t>рікання волинських шляхтичів, що їх піддані втікають за польську границю, на захід (Zro</w:t>
      </w:r>
      <w:r>
        <w:rPr>
          <w:rFonts w:ascii="Times New Roman" w:hAnsi="Times New Roman" w:cs="Times New Roman"/>
          <w:sz w:val="24"/>
          <w:szCs w:val="24"/>
          <w:lang w:val="uk-UA"/>
        </w:rPr>
        <w:t>-</w:t>
      </w:r>
      <w:r w:rsidRPr="00933D74">
        <w:rPr>
          <w:rFonts w:ascii="Times New Roman" w:hAnsi="Times New Roman" w:cs="Times New Roman"/>
          <w:sz w:val="24"/>
          <w:szCs w:val="24"/>
          <w:lang w:val="uk-UA"/>
        </w:rPr>
        <w:t>dla dziejowe VI с. 24, 116); тепер можу вказати ще на іменні прізвища селян в галицьких королівщинах, де в значній кількості зустрічаємо „Волинців“ і особливо „Литвинів“. Див. покажчик у III т. Джерел до Історії України-Русі, sub vосіbus: Волинців 8, Литвинів близько 60, більше ніж „Мазурів“ або „Ляхів“; при цьому треба вважати, що етнографічні і топічні прізвища тут взагалі досить рідкі.</w:t>
      </w:r>
    </w:p>
    <w:p w:rsidR="00CB294F" w:rsidRDefault="00CB294F" w:rsidP="00CB294F">
      <w:pPr>
        <w:spacing w:after="0" w:line="240" w:lineRule="auto"/>
        <w:jc w:val="both"/>
        <w:rPr>
          <w:rFonts w:ascii="Times New Roman" w:hAnsi="Times New Roman" w:cs="Times New Roman"/>
          <w:sz w:val="24"/>
          <w:szCs w:val="24"/>
          <w:lang w:val="uk-UA"/>
        </w:rPr>
      </w:pPr>
    </w:p>
    <w:p w:rsidR="00CB294F" w:rsidRPr="00933D74" w:rsidRDefault="00CB294F" w:rsidP="00CB294F">
      <w:pPr>
        <w:spacing w:after="0" w:line="240" w:lineRule="auto"/>
        <w:jc w:val="center"/>
        <w:rPr>
          <w:rFonts w:ascii="Times New Roman" w:hAnsi="Times New Roman" w:cs="Times New Roman"/>
          <w:sz w:val="28"/>
          <w:szCs w:val="28"/>
          <w:lang w:val="uk-UA"/>
        </w:rPr>
      </w:pPr>
      <w:r w:rsidRPr="00933D74">
        <w:rPr>
          <w:rFonts w:ascii="Times New Roman" w:hAnsi="Times New Roman" w:cs="Times New Roman"/>
          <w:sz w:val="28"/>
          <w:szCs w:val="28"/>
          <w:lang w:val="uk-UA"/>
        </w:rPr>
        <w:t>-152-</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 в залюдненні південної України, за лінією лісів, не було значніших перерв, періодів запустіння, на це ми маємо також виразні вказівки. Давно вже підкреслено ту обставину, що при таких значніших перервах, при ціловікових періодах повного запустіння, яке припускалося для Подніпров'я, не могли б зберегтись до наших часів топографіч</w:t>
      </w:r>
      <w:r w:rsidR="00CA6C24">
        <w:rPr>
          <w:rFonts w:ascii="Times New Roman" w:hAnsi="Times New Roman" w:cs="Times New Roman"/>
          <w:sz w:val="28"/>
          <w:szCs w:val="28"/>
          <w:lang w:val="uk-UA"/>
        </w:rPr>
        <w:t>ні і хорографічні назви з перед</w:t>
      </w:r>
      <w:r w:rsidRPr="00D11A56">
        <w:rPr>
          <w:rFonts w:ascii="Times New Roman" w:hAnsi="Times New Roman" w:cs="Times New Roman"/>
          <w:sz w:val="28"/>
          <w:szCs w:val="28"/>
          <w:lang w:val="uk-UA"/>
        </w:rPr>
        <w:t>татарських часів. А тим часом ми маємо велику масу топо-</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і хорографічних назв з південних частин Полянської і Сіверянської території, з Київщини, Чернігівщини і Переяславщини (і мали б, певно, без порівняння більше, якби не зміни назв, які заходили серед самої колонізації, при її тяглості). Цей факт свідчить, що людність і за лінією лісу держалася постійно, або з такими неве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ликими перервами</w:t>
      </w:r>
      <w:r>
        <w:rPr>
          <w:rFonts w:ascii="Times New Roman" w:hAnsi="Times New Roman" w:cs="Times New Roman"/>
          <w:sz w:val="28"/>
          <w:szCs w:val="28"/>
          <w:lang w:val="uk-UA"/>
        </w:rPr>
        <w:t>, що певна тяглість все задержу</w:t>
      </w:r>
      <w:r w:rsidR="00CA6C24">
        <w:rPr>
          <w:rFonts w:ascii="Times New Roman" w:hAnsi="Times New Roman" w:cs="Times New Roman"/>
          <w:sz w:val="28"/>
          <w:szCs w:val="28"/>
          <w:lang w:val="uk-UA"/>
        </w:rPr>
        <w:t>валася від перед</w:t>
      </w:r>
      <w:r w:rsidRPr="00D11A56">
        <w:rPr>
          <w:rFonts w:ascii="Times New Roman" w:hAnsi="Times New Roman" w:cs="Times New Roman"/>
          <w:sz w:val="28"/>
          <w:szCs w:val="28"/>
          <w:lang w:val="uk-UA"/>
        </w:rPr>
        <w:t>татарських аж до найновіших часів. Для Задніпров'я ми маємо ще інший аналогічний факт — це традиція про етнографічну сіверську територію протягом всього перехідного часу: в описах наддніпрянських замків з середини XVI ст. і в інших пам'ятках осадники старої Сіверянської території звуться севруками, а переяславські уходи — „сіверськими“; ці сіверські уходи сягають на південь до поріччя Ворскли — границі сіверянської колонізації в княжі часи, і цей факт виразно вказує на збереження неперерваної традиції, а знач</w:t>
      </w:r>
      <w:r>
        <w:rPr>
          <w:rFonts w:ascii="Times New Roman" w:hAnsi="Times New Roman" w:cs="Times New Roman"/>
          <w:sz w:val="28"/>
          <w:szCs w:val="28"/>
          <w:lang w:val="uk-UA"/>
        </w:rPr>
        <w:t>и</w:t>
      </w:r>
      <w:r w:rsidRPr="00D11A56">
        <w:rPr>
          <w:rFonts w:ascii="Times New Roman" w:hAnsi="Times New Roman" w:cs="Times New Roman"/>
          <w:sz w:val="28"/>
          <w:szCs w:val="28"/>
          <w:lang w:val="uk-UA"/>
        </w:rPr>
        <w:t>ть і колонізації з княжих часів</w:t>
      </w:r>
      <w:r w:rsidRPr="00996FF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порівнювати взагалі ці обставини, в яких жило Подніпров'я, з об</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ставинами, в яких жили інші українські і неукраїнські землі під татарською зверхністю, то можна б підкреслити одну обставину не на користь Подніпров'я — що воно жило в безпосередній близькості з татарами. Але ця близькість сама по собі не була ще такою страшною для тодішніх людей. Ми маємо над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звичайно цікавий з цього погляду епізод, збережений у північних літописних збірниках — про слободи татарського баскака Ахмата, на Посем'ї. Він осадив був дві осади („слободи“) на землях кн. Олега рильського,</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і там зібралося дуже багато людей — „ум</w:t>
      </w:r>
      <w:r>
        <w:rPr>
          <w:rFonts w:ascii="Times New Roman" w:hAnsi="Times New Roman" w:cs="Times New Roman"/>
          <w:sz w:val="28"/>
          <w:szCs w:val="28"/>
          <w:lang w:val="uk-UA"/>
        </w:rPr>
        <w:t>ножиша ся людей во свободахъ тЪхъ, со всЪ</w:t>
      </w:r>
      <w:r w:rsidRPr="00D11A56">
        <w:rPr>
          <w:rFonts w:ascii="Times New Roman" w:hAnsi="Times New Roman" w:cs="Times New Roman"/>
          <w:sz w:val="28"/>
          <w:szCs w:val="28"/>
          <w:lang w:val="uk-UA"/>
        </w:rPr>
        <w:t>хъ сторонъ сошедше ся“. Опові-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1</w:t>
      </w:r>
      <w:r w:rsidRPr="006E4133">
        <w:rPr>
          <w:rFonts w:ascii="Times New Roman" w:hAnsi="Times New Roman" w:cs="Times New Roman"/>
          <w:sz w:val="24"/>
          <w:szCs w:val="24"/>
          <w:lang w:val="uk-UA"/>
        </w:rPr>
        <w:t>Див. Архивъ Югозапад. Россіи VII. I с. 87—8 (тут кілька севруків), с. 90 (Сквере — чит. Сивере), с. 103 (уходи і річки сіверські, в басейні Сули, Псла і Ворскли) (про територіальне розповсюдження цих назв Л.</w:t>
      </w:r>
      <w:r>
        <w:rPr>
          <w:rFonts w:ascii="Times New Roman" w:hAnsi="Times New Roman" w:cs="Times New Roman"/>
          <w:sz w:val="24"/>
          <w:szCs w:val="24"/>
          <w:lang w:val="uk-UA"/>
        </w:rPr>
        <w:t xml:space="preserve"> Падалки О</w:t>
      </w:r>
      <w:r w:rsidRPr="006E4133">
        <w:rPr>
          <w:rFonts w:ascii="Times New Roman" w:hAnsi="Times New Roman" w:cs="Times New Roman"/>
          <w:sz w:val="24"/>
          <w:szCs w:val="24"/>
          <w:lang w:val="uk-UA"/>
        </w:rPr>
        <w:t xml:space="preserve"> времени основанія г. Полтавы у Х т. київських Чтеній, с.25). Матеріалы по ист. зеллевлад. Вишневецкихъ ч. 5 (Чтенія ті ж т. XIV). Про севруків у 1-ій пол. XVII ст. ibid. с. 315—6. Акты Московскаго государства І с.5 і 8 (Севруки путивльські), Соловйов II с. 641, 760 і ін.</w:t>
      </w:r>
    </w:p>
    <w:p w:rsidR="00CB294F" w:rsidRDefault="00CB294F" w:rsidP="00CB294F">
      <w:pPr>
        <w:spacing w:after="0" w:line="240" w:lineRule="auto"/>
        <w:jc w:val="both"/>
        <w:rPr>
          <w:rFonts w:ascii="Times New Roman" w:hAnsi="Times New Roman" w:cs="Times New Roman"/>
          <w:sz w:val="24"/>
          <w:szCs w:val="24"/>
          <w:lang w:val="uk-UA"/>
        </w:rPr>
      </w:pPr>
    </w:p>
    <w:p w:rsidR="00CB294F" w:rsidRPr="006E4133" w:rsidRDefault="00CB294F" w:rsidP="00CB294F">
      <w:pPr>
        <w:spacing w:after="0" w:line="240" w:lineRule="auto"/>
        <w:jc w:val="center"/>
        <w:rPr>
          <w:rFonts w:ascii="Times New Roman" w:hAnsi="Times New Roman" w:cs="Times New Roman"/>
          <w:sz w:val="28"/>
          <w:szCs w:val="28"/>
          <w:lang w:val="uk-UA"/>
        </w:rPr>
      </w:pPr>
      <w:r w:rsidRPr="006E4133">
        <w:rPr>
          <w:rFonts w:ascii="Times New Roman" w:hAnsi="Times New Roman" w:cs="Times New Roman"/>
          <w:sz w:val="28"/>
          <w:szCs w:val="28"/>
          <w:lang w:val="uk-UA"/>
        </w:rPr>
        <w:t>-153-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E4133"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дання, писане з позиції князів, нарікає на кривди від тих слобожан княжим людям, але що ті слобожане не були якимись розбійниками, а спокійними господарями, до бійок не охочими, показує та подробиця, що коли сусідній кн. Святослав липовецький, відомщаючись за ті кривди, напав на слобожан, що йли собі з слободи до слободи, і позабивав їх, слободи з переляку розбіглися</w:t>
      </w:r>
      <w:r w:rsidRPr="00996FF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З цього оповідання бачимо, що для нижчих верств людності татарська зверхність сама по собі не була страшна: говориться, що до Ахматових слобід втікали люди і з княжих осад. Цим нижчим верствам не жилося дуже солодко і під князівсько-дружинним режимом, і татарський режим міг не даватися їм дуже в знаки, по відомій приповідці, що голий розбою не боїться, тим більше що татари мали охоту опікуватися в своїх інтересах цією людністю. І так воно власне і було на Подніпров'ї, бо тут татари, змагаючи до ослаблення сили князів, підтримували рух громад проти князівської влади та переводили їх в безпосередню залежність від себе. Очевидно, ця політика наказувала татарам можливо толерувати, навіть опікуватися такою безпосередньо залежною від себе людністю, аби розширювати той бажаний для них проти-князівський рух. Таким чином до початку анархії в Орді, до останньої чверті ХІІІ ст. обставини життя на Подніпров'ї для людності селянської, ба й маломіської, під татарською зверхністю могли </w:t>
      </w:r>
      <w:r>
        <w:rPr>
          <w:rFonts w:ascii="Times New Roman" w:hAnsi="Times New Roman" w:cs="Times New Roman"/>
          <w:sz w:val="28"/>
          <w:szCs w:val="28"/>
          <w:lang w:val="uk-UA"/>
        </w:rPr>
        <w:t>бути де в чому ще ліпші, ніж де</w:t>
      </w:r>
      <w:r w:rsidRPr="00D11A56">
        <w:rPr>
          <w:rFonts w:ascii="Times New Roman" w:hAnsi="Times New Roman" w:cs="Times New Roman"/>
          <w:sz w:val="28"/>
          <w:szCs w:val="28"/>
          <w:lang w:val="uk-UA"/>
        </w:rPr>
        <w:t>інде</w:t>
      </w:r>
      <w:r w:rsidRPr="00996FF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Вони давали себе відчувати верствам заможнішим, вибагливішим, що звикли жити під покровом князівсько-дружинного режиму, і впливали на їх перехід до таких земель, де цей режим держався сильніше, але народні маси самі йшли проти нього і раді були його позбутися хоч би ціною безпосереднього підданства Орді.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15150"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 xml:space="preserve"> 1</w:t>
      </w:r>
      <w:r w:rsidRPr="00F15150">
        <w:rPr>
          <w:rFonts w:ascii="Times New Roman" w:hAnsi="Times New Roman" w:cs="Times New Roman"/>
          <w:sz w:val="24"/>
          <w:szCs w:val="24"/>
          <w:lang w:val="uk-UA"/>
        </w:rPr>
        <w:t>Цей епізод маємо у фраґментах у Лаврентіївському літопису с. 457—9, в цілості (буквально подібне) у Воскресенському І с. 176—8; у Никонівському X с.162 маємо деякі додатки, слободи описуються так: „и быша тамо т</w:t>
      </w:r>
      <w:r>
        <w:rPr>
          <w:rFonts w:ascii="Times New Roman" w:hAnsi="Times New Roman" w:cs="Times New Roman"/>
          <w:sz w:val="24"/>
          <w:szCs w:val="24"/>
          <w:lang w:val="uk-UA"/>
        </w:rPr>
        <w:t>оргы и мастеры всякія, и быша тЪ</w:t>
      </w:r>
      <w:r w:rsidRPr="00F15150">
        <w:rPr>
          <w:rFonts w:ascii="Times New Roman" w:hAnsi="Times New Roman" w:cs="Times New Roman"/>
          <w:sz w:val="24"/>
          <w:szCs w:val="24"/>
          <w:lang w:val="uk-UA"/>
        </w:rPr>
        <w:t xml:space="preserve"> велики дв</w:t>
      </w:r>
      <w:r>
        <w:rPr>
          <w:rFonts w:ascii="Times New Roman" w:hAnsi="Times New Roman" w:cs="Times New Roman"/>
          <w:sz w:val="24"/>
          <w:szCs w:val="24"/>
          <w:lang w:val="uk-UA"/>
        </w:rPr>
        <w:t>Ъ</w:t>
      </w:r>
      <w:r w:rsidRPr="00F15150">
        <w:rPr>
          <w:rFonts w:ascii="Times New Roman" w:hAnsi="Times New Roman" w:cs="Times New Roman"/>
          <w:sz w:val="24"/>
          <w:szCs w:val="24"/>
          <w:lang w:val="uk-UA"/>
        </w:rPr>
        <w:t xml:space="preserve"> свободы якоже грады великія“. Як я запримітив уже, вперше вказуючи на цей епізод (Громадський рух на Україні-Русі у XIII ст. — Записки Наук.тов. ім. Шевченка т. І, с. 25), ці ампліфікації Никонівської компіляції мають свою вартість: вони у всякому разі належать до тих часів,коли відносини татар до словянської людності були добре відомі.</w:t>
      </w:r>
    </w:p>
    <w:p w:rsidR="00CB294F" w:rsidRDefault="00CB294F" w:rsidP="00CB294F">
      <w:pPr>
        <w:spacing w:after="0" w:line="240" w:lineRule="auto"/>
        <w:jc w:val="both"/>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2</w:t>
      </w:r>
      <w:r w:rsidRPr="00F15150">
        <w:rPr>
          <w:rFonts w:ascii="Times New Roman" w:hAnsi="Times New Roman" w:cs="Times New Roman"/>
          <w:sz w:val="24"/>
          <w:szCs w:val="24"/>
          <w:lang w:val="uk-UA"/>
        </w:rPr>
        <w:t>Щоб це не здалося кому парадоксальним, вкажу напр. на жалкування дунайських емі</w:t>
      </w:r>
      <w:r>
        <w:rPr>
          <w:rFonts w:ascii="Times New Roman" w:hAnsi="Times New Roman" w:cs="Times New Roman"/>
          <w:sz w:val="24"/>
          <w:szCs w:val="24"/>
          <w:lang w:val="uk-UA"/>
        </w:rPr>
        <w:t>-</w:t>
      </w:r>
      <w:r w:rsidRPr="00F15150">
        <w:rPr>
          <w:rFonts w:ascii="Times New Roman" w:hAnsi="Times New Roman" w:cs="Times New Roman"/>
          <w:sz w:val="24"/>
          <w:szCs w:val="24"/>
          <w:lang w:val="uk-UA"/>
        </w:rPr>
        <w:t>ґрантів за давнішим життям „під турком“, у протиставленні до нинішніх порядків консти</w:t>
      </w:r>
      <w:r>
        <w:rPr>
          <w:rFonts w:ascii="Times New Roman" w:hAnsi="Times New Roman" w:cs="Times New Roman"/>
          <w:sz w:val="24"/>
          <w:szCs w:val="24"/>
          <w:lang w:val="uk-UA"/>
        </w:rPr>
        <w:t>-</w:t>
      </w:r>
      <w:r w:rsidRPr="00F15150">
        <w:rPr>
          <w:rFonts w:ascii="Times New Roman" w:hAnsi="Times New Roman" w:cs="Times New Roman"/>
          <w:sz w:val="24"/>
          <w:szCs w:val="24"/>
          <w:lang w:val="uk-UA"/>
        </w:rPr>
        <w:t>туційної Румунії, або жалі за турецькими часами серед селянства Боснії.</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15150"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 вже вище мав не раз нагоду згадувати про той проти-князівський рух на Україні</w:t>
      </w:r>
      <w:r w:rsidRPr="00996FF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а тепер мушу поговорити про нього спеціально, як про явище, викликане або підтримане безпосередньо татарським погромом і пов'язане з підданням під безпосередню владу орди значної частини української території. На жаль лише, наші відомості про нього дуже бідні, особливо як рівняти їх до того визначного інтересу, який має цей рух з позиції суспільної еволюції і суспільно-політичних відносин. Якісь хоч трохи докладніші звістки про нього маємо тільки в Галицькому літопису,</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та і вона згадує про нього лише принагідно, говорячи про боротьбу з ним Данила. Поза тим маємо тільки деякі натяки та широке поле для здогадів.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На цьому полі передовсім виступають славнозвісні болоховці, над </w:t>
      </w:r>
      <w:r>
        <w:rPr>
          <w:rFonts w:ascii="Times New Roman" w:hAnsi="Times New Roman" w:cs="Times New Roman"/>
          <w:sz w:val="28"/>
          <w:szCs w:val="28"/>
          <w:lang w:val="uk-UA"/>
        </w:rPr>
        <w:t>як</w:t>
      </w:r>
      <w:r w:rsidRPr="00D11A56">
        <w:rPr>
          <w:rFonts w:ascii="Times New Roman" w:hAnsi="Times New Roman" w:cs="Times New Roman"/>
          <w:sz w:val="28"/>
          <w:szCs w:val="28"/>
          <w:lang w:val="uk-UA"/>
        </w:rPr>
        <w:t>ими довелося багато „утерти поту“ новішій генерації істориків України</w:t>
      </w:r>
      <w:r w:rsidRPr="00996FF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Вперше назва Болохова виступає у ХІІ ст. без точнішого означення, десь в сусідстві Побужжя</w:t>
      </w:r>
      <w:r w:rsidRPr="00996FF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правдоподібно - це Болохово, відоме нам під цим іменем ще у XVI ст. — більша територія у верхів'ї Случі. У XIII ст. звалися болоховцями осадники з-над верхньої Случі і Бугу</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Літопис нараховує сім болоховських городів: Деревич, Губин, Кобудь, Кудин, Городець, Божський і Дядьків; місця кількох з них відомі нам на певно</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і вони вказують на територію верхнього Побужжя і верхньої Случі. Разом взявши маємо приграничну територію трьох земель: Київської, Волинської і Галицької, етнографічний підклад якої нам неясний, але по всій правдоподібності це мусила бути стара слов'янська (українська) людність, може з деякою чорноклобуцькою домішкою на Побужжі</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Насправді був висловлений здогад, що болоховці волоські колоністи, але він власне не має за собою нічого, окрім певної співзвучності Болохова з волохами</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 У всякому разі справа етнографічної приналежності болоховців не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006192">
        <w:rPr>
          <w:rFonts w:ascii="Times New Roman" w:hAnsi="Times New Roman" w:cs="Times New Roman"/>
          <w:sz w:val="24"/>
          <w:szCs w:val="24"/>
          <w:lang w:val="uk-UA"/>
        </w:rPr>
        <w:t xml:space="preserve"> </w:t>
      </w:r>
      <w:r w:rsidRPr="00996FF7">
        <w:rPr>
          <w:rFonts w:ascii="Times New Roman" w:hAnsi="Times New Roman" w:cs="Times New Roman"/>
          <w:sz w:val="24"/>
          <w:szCs w:val="24"/>
          <w:vertAlign w:val="superscript"/>
          <w:lang w:val="uk-UA"/>
        </w:rPr>
        <w:t>1</w:t>
      </w:r>
      <w:r w:rsidRPr="00006192">
        <w:rPr>
          <w:rFonts w:ascii="Times New Roman" w:hAnsi="Times New Roman" w:cs="Times New Roman"/>
          <w:sz w:val="24"/>
          <w:szCs w:val="24"/>
          <w:lang w:val="uk-UA"/>
        </w:rPr>
        <w:t xml:space="preserve">Див. вище особливо с. 83—7.  </w:t>
      </w:r>
    </w:p>
    <w:p w:rsidR="00CB294F" w:rsidRPr="00006192" w:rsidRDefault="00CB294F" w:rsidP="00CB294F">
      <w:pPr>
        <w:spacing w:after="0" w:line="240" w:lineRule="auto"/>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2</w:t>
      </w:r>
      <w:r w:rsidRPr="00006192">
        <w:rPr>
          <w:rFonts w:ascii="Times New Roman" w:hAnsi="Times New Roman" w:cs="Times New Roman"/>
          <w:sz w:val="24"/>
          <w:szCs w:val="24"/>
          <w:lang w:val="uk-UA"/>
        </w:rPr>
        <w:t>Літературу див. у прим. 21.</w:t>
      </w:r>
    </w:p>
    <w:p w:rsidR="00CB294F" w:rsidRPr="00006192" w:rsidRDefault="00CB294F" w:rsidP="00CB294F">
      <w:pPr>
        <w:spacing w:after="0" w:line="240" w:lineRule="auto"/>
        <w:rPr>
          <w:rFonts w:ascii="Times New Roman" w:hAnsi="Times New Roman" w:cs="Times New Roman"/>
          <w:sz w:val="24"/>
          <w:szCs w:val="24"/>
          <w:lang w:val="uk-UA"/>
        </w:rPr>
      </w:pPr>
      <w:r w:rsidRPr="00996FF7">
        <w:rPr>
          <w:rFonts w:ascii="Times New Roman" w:hAnsi="Times New Roman" w:cs="Times New Roman"/>
          <w:sz w:val="24"/>
          <w:szCs w:val="24"/>
          <w:vertAlign w:val="superscript"/>
          <w:lang w:val="uk-UA"/>
        </w:rPr>
        <w:t>3</w:t>
      </w:r>
      <w:r w:rsidRPr="00006192">
        <w:rPr>
          <w:rFonts w:ascii="Times New Roman" w:hAnsi="Times New Roman" w:cs="Times New Roman"/>
          <w:sz w:val="24"/>
          <w:szCs w:val="24"/>
          <w:lang w:val="uk-UA"/>
        </w:rPr>
        <w:t>Іпат. с. 278 і ще с. 376, але в останньому варіанті - Борохова.</w:t>
      </w:r>
    </w:p>
    <w:p w:rsidR="00CB294F" w:rsidRPr="00006192"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006192">
        <w:rPr>
          <w:rFonts w:ascii="Times New Roman" w:hAnsi="Times New Roman" w:cs="Times New Roman"/>
          <w:sz w:val="24"/>
          <w:szCs w:val="24"/>
          <w:lang w:val="uk-UA"/>
        </w:rPr>
        <w:t>Літописні звістки про болоховців ХІІІ ст. — Іпат. с. 511, 516, 526-7.</w:t>
      </w:r>
    </w:p>
    <w:p w:rsidR="00CB294F" w:rsidRPr="00006192"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006192">
        <w:rPr>
          <w:rFonts w:ascii="Times New Roman" w:hAnsi="Times New Roman" w:cs="Times New Roman"/>
          <w:sz w:val="24"/>
          <w:szCs w:val="24"/>
          <w:lang w:val="uk-UA"/>
        </w:rPr>
        <w:t xml:space="preserve"> Див. Історію Київщини с. 44.</w:t>
      </w:r>
    </w:p>
    <w:p w:rsidR="00CB294F" w:rsidRPr="00006192"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006192">
        <w:rPr>
          <w:rFonts w:ascii="Times New Roman" w:hAnsi="Times New Roman" w:cs="Times New Roman"/>
          <w:sz w:val="24"/>
          <w:szCs w:val="24"/>
          <w:lang w:val="uk-UA"/>
        </w:rPr>
        <w:t xml:space="preserve"> Про це див. т. ІІ с.548; на існування чорноклобуцьких осад на Побужжі вказують топографічні назви від слів Торки, Кумани -див. ibid. с. 585.</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7</w:t>
      </w:r>
      <w:r w:rsidRPr="00006192">
        <w:rPr>
          <w:rFonts w:ascii="Times New Roman" w:hAnsi="Times New Roman" w:cs="Times New Roman"/>
          <w:sz w:val="24"/>
          <w:szCs w:val="24"/>
          <w:lang w:val="uk-UA"/>
        </w:rPr>
        <w:t>Цікава з цього погляду згадка Болохового поля на галицько-волоському пограниччі, на Покутті, десь недалеко Городенки — в грамоті кор. Володислава 1434 р. — Чтенія московські 1887, III, с. 39—40, про нього див. Записки XXX бібл. с. 6.</w:t>
      </w:r>
    </w:p>
    <w:p w:rsidR="00CB294F" w:rsidRDefault="00CB294F" w:rsidP="00CB294F">
      <w:pPr>
        <w:spacing w:after="0" w:line="240" w:lineRule="auto"/>
        <w:rPr>
          <w:rFonts w:ascii="Times New Roman" w:hAnsi="Times New Roman" w:cs="Times New Roman"/>
          <w:sz w:val="24"/>
          <w:szCs w:val="24"/>
          <w:lang w:val="uk-UA"/>
        </w:rPr>
      </w:pPr>
    </w:p>
    <w:p w:rsidR="00CB294F" w:rsidRPr="00006192" w:rsidRDefault="00CB294F" w:rsidP="00CB294F">
      <w:pPr>
        <w:spacing w:after="0" w:line="240" w:lineRule="auto"/>
        <w:jc w:val="center"/>
        <w:rPr>
          <w:rFonts w:ascii="Times New Roman" w:hAnsi="Times New Roman" w:cs="Times New Roman"/>
          <w:sz w:val="28"/>
          <w:szCs w:val="28"/>
          <w:lang w:val="uk-UA"/>
        </w:rPr>
      </w:pPr>
      <w:r w:rsidRPr="00006192">
        <w:rPr>
          <w:rFonts w:ascii="Times New Roman" w:hAnsi="Times New Roman" w:cs="Times New Roman"/>
          <w:sz w:val="28"/>
          <w:szCs w:val="28"/>
          <w:lang w:val="uk-UA"/>
        </w:rPr>
        <w:t>-155-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06192"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має тут </w:t>
      </w:r>
      <w:r>
        <w:rPr>
          <w:rFonts w:ascii="Times New Roman" w:hAnsi="Times New Roman" w:cs="Times New Roman"/>
          <w:sz w:val="28"/>
          <w:szCs w:val="28"/>
          <w:lang w:val="uk-UA"/>
        </w:rPr>
        <w:t>особливого значення, бо в проти</w:t>
      </w:r>
      <w:r w:rsidRPr="00D11A56">
        <w:rPr>
          <w:rFonts w:ascii="Times New Roman" w:hAnsi="Times New Roman" w:cs="Times New Roman"/>
          <w:sz w:val="28"/>
          <w:szCs w:val="28"/>
          <w:lang w:val="uk-UA"/>
        </w:rPr>
        <w:t>князівському русі (</w:t>
      </w:r>
      <w:r>
        <w:rPr>
          <w:rFonts w:ascii="Times New Roman" w:hAnsi="Times New Roman" w:cs="Times New Roman"/>
          <w:sz w:val="28"/>
          <w:szCs w:val="28"/>
          <w:lang w:val="uk-UA"/>
        </w:rPr>
        <w:t>як</w:t>
      </w:r>
      <w:r w:rsidRPr="00D11A56">
        <w:rPr>
          <w:rFonts w:ascii="Times New Roman" w:hAnsi="Times New Roman" w:cs="Times New Roman"/>
          <w:sz w:val="28"/>
          <w:szCs w:val="28"/>
          <w:lang w:val="uk-UA"/>
        </w:rPr>
        <w:t xml:space="preserve">им болоховці і </w:t>
      </w:r>
      <w:r>
        <w:rPr>
          <w:rFonts w:ascii="Times New Roman" w:hAnsi="Times New Roman" w:cs="Times New Roman"/>
          <w:sz w:val="28"/>
          <w:szCs w:val="28"/>
          <w:lang w:val="uk-UA"/>
        </w:rPr>
        <w:t>цікав</w:t>
      </w:r>
      <w:r w:rsidRPr="00D11A56">
        <w:rPr>
          <w:rFonts w:ascii="Times New Roman" w:hAnsi="Times New Roman" w:cs="Times New Roman"/>
          <w:sz w:val="28"/>
          <w:szCs w:val="28"/>
          <w:lang w:val="uk-UA"/>
        </w:rPr>
        <w:t>і) виступають поруч них місцевості, в котрих сиділа споконвічна україн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сько-руська людність — як поріччя Тетерева.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До другої чверті ХІІІ ст. про болоховські городи ми нічого не чуємо; зрештою відомості про цю територію взагалі надзвичайно бідні. Вперше в подіях 1232/3 р. виступають „болоховські князі“ як союзники галицьких бояр в їх боротьбі з Данилом. Вдруге в такій ролі бачимо їх у подіях 1236 p.: тоді Данилові бояри забрали їх „усіх“ і відвезли до Володимира, але вони, видно, перепросилися з Романовичами, бо як слідом потім болоховські князі були „вошли“ в мазовецькі землі, і Болеслав мазовецький хотів їх „розграбити“, то Романовичі за ними обстали, і Василько упрохав Болеслава пустити їх. Оче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видно, вони мусили піддатися під зверхність Романовичів, стали їх підданими. З другого боку Болеслав каже, що вони не були простими боярами Данила, але самостійними князями: „не суть вои твои, но суть особнии князи“.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Хто були ці князі — про це висловлювалися різні здогади. Трудно їх вважати князями з династії Володимира, так само — і Даниловими боярами; такі здогади робилися на підставі стилізації літописних згадок, але в дійсності підстав для того нема. Дуже привабна аналогія їх з князями громад волоського права, але коли тепер доказано, що ці волоські князі від початку означали тільки сільських старшин, старців</w:t>
      </w:r>
      <w:r w:rsidRPr="00996FF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то для такого толкування не лишають місця наведені з Галицького літопису слова Болеслава, де болоховські князі виступають якими-не-якими, а все-таки князями у значенні володарів, а не простих сільських старців. Зрештою ніяких зв'язків цих болоховських громад чи з волоською колонізацією, чи з організацією волоського права не можемо вказати. Хоч певні аналогії є: болоховські князівства були невеликі — виступають ці князі цілою, чималою видно купою, і літописець мабуть не знав їх імен ближче; становище князя перед громадою особливим авторитетом не відзначалося: літописець пізніше підданство татарам вважає справою самих громад, і в подальшому оповіданні князів зовсім ігнорує. Ці обставини і не звичайна позиція</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p>
    <w:p w:rsidR="00CB294F" w:rsidRDefault="00CB294F" w:rsidP="00CB294F">
      <w:pPr>
        <w:spacing w:after="0" w:line="240" w:lineRule="auto"/>
        <w:jc w:val="both"/>
        <w:rPr>
          <w:rFonts w:ascii="Times New Roman" w:hAnsi="Times New Roman" w:cs="Times New Roman"/>
          <w:sz w:val="24"/>
          <w:szCs w:val="24"/>
          <w:lang w:val="uk-UA"/>
        </w:rPr>
      </w:pPr>
      <w:r w:rsidRPr="000F4C3B">
        <w:rPr>
          <w:rFonts w:ascii="Times New Roman" w:hAnsi="Times New Roman" w:cs="Times New Roman"/>
          <w:sz w:val="24"/>
          <w:szCs w:val="24"/>
          <w:vertAlign w:val="superscript"/>
          <w:lang w:val="uk-UA"/>
        </w:rPr>
        <w:t>1</w:t>
      </w:r>
      <w:r w:rsidRPr="0031245D">
        <w:rPr>
          <w:rFonts w:ascii="Times New Roman" w:hAnsi="Times New Roman" w:cs="Times New Roman"/>
          <w:sz w:val="24"/>
          <w:szCs w:val="24"/>
          <w:lang w:val="uk-UA"/>
        </w:rPr>
        <w:t xml:space="preserve">Див. розвідку Богдана (І. Bogdan) Uber die rumänischen Knesen, Archiv fur Sl. Phil., XXV—VI (по-румунськи: Despre cnejî românî —Annele Acad. Romane, sect. </w:t>
      </w:r>
      <w:r>
        <w:rPr>
          <w:rFonts w:ascii="Times New Roman" w:hAnsi="Times New Roman" w:cs="Times New Roman"/>
          <w:sz w:val="24"/>
          <w:szCs w:val="24"/>
          <w:lang w:val="uk-UA"/>
        </w:rPr>
        <w:t>і</w:t>
      </w:r>
      <w:r w:rsidRPr="0031245D">
        <w:rPr>
          <w:rFonts w:ascii="Times New Roman" w:hAnsi="Times New Roman" w:cs="Times New Roman"/>
          <w:sz w:val="24"/>
          <w:szCs w:val="24"/>
          <w:lang w:val="uk-UA"/>
        </w:rPr>
        <w:t>storice, 1902—4) — виказує аналізом документального матеріалу, що ці князі були сільськими начальниками, і слово „князь“ тут відповідає румунському терміну jude, judeс (judex, Dorf</w:t>
      </w:r>
      <w:r>
        <w:rPr>
          <w:rFonts w:ascii="Times New Roman" w:hAnsi="Times New Roman" w:cs="Times New Roman"/>
          <w:sz w:val="24"/>
          <w:szCs w:val="24"/>
          <w:lang w:val="uk-UA"/>
        </w:rPr>
        <w:t>-</w:t>
      </w:r>
      <w:r w:rsidRPr="0031245D">
        <w:rPr>
          <w:rFonts w:ascii="Times New Roman" w:hAnsi="Times New Roman" w:cs="Times New Roman"/>
          <w:sz w:val="24"/>
          <w:szCs w:val="24"/>
          <w:lang w:val="uk-UA"/>
        </w:rPr>
        <w:t>richter).</w:t>
      </w:r>
    </w:p>
    <w:p w:rsidR="00CB294F" w:rsidRDefault="00CB294F" w:rsidP="00CB294F">
      <w:pPr>
        <w:spacing w:after="0" w:line="240" w:lineRule="auto"/>
        <w:jc w:val="both"/>
        <w:rPr>
          <w:rFonts w:ascii="Times New Roman" w:hAnsi="Times New Roman" w:cs="Times New Roman"/>
          <w:sz w:val="24"/>
          <w:szCs w:val="24"/>
          <w:lang w:val="uk-UA"/>
        </w:rPr>
      </w:pPr>
    </w:p>
    <w:p w:rsidR="00CB294F" w:rsidRPr="0031245D" w:rsidRDefault="00CB294F" w:rsidP="00CB294F">
      <w:pPr>
        <w:spacing w:after="0" w:line="240" w:lineRule="auto"/>
        <w:jc w:val="center"/>
        <w:rPr>
          <w:rFonts w:ascii="Times New Roman" w:hAnsi="Times New Roman" w:cs="Times New Roman"/>
          <w:sz w:val="28"/>
          <w:szCs w:val="28"/>
          <w:lang w:val="uk-UA"/>
        </w:rPr>
      </w:pPr>
      <w:r w:rsidRPr="0031245D">
        <w:rPr>
          <w:rFonts w:ascii="Times New Roman" w:hAnsi="Times New Roman" w:cs="Times New Roman"/>
          <w:sz w:val="28"/>
          <w:szCs w:val="28"/>
          <w:lang w:val="uk-UA"/>
        </w:rPr>
        <w:t>-156-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31245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болоховських князів супроти татар дає розуміти, що представниками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зівсько-дружинного устрою вони не були, а були князями у значенні перед-дружинному.</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Під час походу Бату, коли руські князі розбігалися куди видно, ці боло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ховські князі (чи їх городи) пішли назустріч цій татарській грозі: піддалися добровільно татарам, і за те були ними помилувані, а опираючись на татарську протекцію потім з ще більшим завзяттям виступали проти Данила. Це дуже обурило Данила після тієї недавньої покори болоховських князів, а ще більше — дратувало його, як дуже небезпечний політичний прояв. І коли болоховські князі ще перед поворотом татар з Угорщини (1241 р.) взяли участь у поході Ростислава Михайловича на Бакоту, Данило з усіма силами кинувся на болоховські городи: „городи їх дав огневі, і греблі</w:t>
      </w:r>
      <w:r w:rsidRPr="0091701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їх розкопав, взявши багато невільників і розграбивши їх городи: Деревич, Губин і Кобудь, Кудин, Городець, Божський, Дядьков; прийшов на те Курил - печатник князя Данила з трьома тисячами піших і трьомастами кінних (відбивши від Бакоти Ростислава) і дав їм Данило розграбити Дядьков город, і від нього зачавши, полонив і попалив землю Болховську: їх татари полишили (помилували), аби для них орали пшеницю і просо, а Данило тим більше ворогував на них, що вони покладалися на татар“</w:t>
      </w:r>
      <w:r w:rsidRPr="0091701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Як я вже сказав, таке незвичайне завзяття у Данила, взагалі дуже стриманого, і це напруження сил, з яким напосівся він знищити маленьку Болоховську землю (він навіть у брата Василька забрав військо для цього походу) не можна витолкувати інакше, як страхом перед перспективою, яку відкрило перед його очима це добровільне підданство татарам болоховських громад — „тим більше ворогував на них, що вони покладалися на татар“, як дуже швидко помітив літописець.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рух тим зламаний не був. З оповідання літопису про кампанії Данила 1254—5 рр. проти „татарських людей“ бачимо, що у безпосередній залежност</w:t>
      </w:r>
      <w:r>
        <w:rPr>
          <w:rFonts w:ascii="Times New Roman" w:hAnsi="Times New Roman" w:cs="Times New Roman"/>
          <w:sz w:val="28"/>
          <w:szCs w:val="28"/>
          <w:lang w:val="uk-UA"/>
        </w:rPr>
        <w:t>і</w:t>
      </w:r>
      <w:r w:rsidRPr="00D11A56">
        <w:rPr>
          <w:rFonts w:ascii="Times New Roman" w:hAnsi="Times New Roman" w:cs="Times New Roman"/>
          <w:sz w:val="28"/>
          <w:szCs w:val="28"/>
          <w:lang w:val="uk-UA"/>
        </w:rPr>
        <w:t xml:space="preserve"> від татар тоді стояли: Болохово (правдоподібно те Болохово над Горинню) і „всі болоховці“ (треба мабуть розуміти громади побузькі і послучські), Побужжя, громади по середній Случі (Білобережжя, Возвягль, Сімоць і Городок) і все поріччя  Тетерева. Що більше — літописне оповідання дає натяк,</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21296" w:rsidRDefault="00CB294F" w:rsidP="00CB294F">
      <w:pPr>
        <w:spacing w:after="0" w:line="240" w:lineRule="auto"/>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1</w:t>
      </w:r>
      <w:r w:rsidRPr="00D21296">
        <w:rPr>
          <w:rFonts w:ascii="Times New Roman" w:hAnsi="Times New Roman" w:cs="Times New Roman"/>
          <w:sz w:val="24"/>
          <w:szCs w:val="24"/>
          <w:lang w:val="uk-UA"/>
        </w:rPr>
        <w:t>„Гребля“ — думають про вали міст, але можуть бути і греблі.</w:t>
      </w:r>
    </w:p>
    <w:p w:rsidR="00CB294F" w:rsidRDefault="00CB294F" w:rsidP="00CB294F">
      <w:pPr>
        <w:spacing w:after="0" w:line="240" w:lineRule="auto"/>
        <w:jc w:val="both"/>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2</w:t>
      </w:r>
      <w:r w:rsidRPr="00D21296">
        <w:rPr>
          <w:rFonts w:ascii="Times New Roman" w:hAnsi="Times New Roman" w:cs="Times New Roman"/>
          <w:sz w:val="24"/>
          <w:szCs w:val="24"/>
          <w:lang w:val="uk-UA"/>
        </w:rPr>
        <w:t>Оттуда же пленивъ землю Болоховьскую и пожегъ: оставили бо ихъ Татарове, да имъ орють пшеницю и просо, Данилъ же на ня болшую  вражьду держа, яко отъ Татаръ болшую надежду имеаху“ — Іпат. с. 527.</w:t>
      </w:r>
    </w:p>
    <w:p w:rsidR="00CB294F" w:rsidRDefault="00CB294F" w:rsidP="00CB294F">
      <w:pPr>
        <w:spacing w:after="0" w:line="240" w:lineRule="auto"/>
        <w:jc w:val="both"/>
        <w:rPr>
          <w:rFonts w:ascii="Times New Roman" w:hAnsi="Times New Roman" w:cs="Times New Roman"/>
          <w:sz w:val="24"/>
          <w:szCs w:val="24"/>
          <w:lang w:val="uk-UA"/>
        </w:rPr>
      </w:pPr>
    </w:p>
    <w:p w:rsidR="00CB294F" w:rsidRPr="00D21296" w:rsidRDefault="00CB294F" w:rsidP="00CB294F">
      <w:pPr>
        <w:spacing w:after="0" w:line="240" w:lineRule="auto"/>
        <w:jc w:val="center"/>
        <w:rPr>
          <w:rFonts w:ascii="Times New Roman" w:hAnsi="Times New Roman" w:cs="Times New Roman"/>
          <w:sz w:val="28"/>
          <w:szCs w:val="28"/>
          <w:lang w:val="uk-UA"/>
        </w:rPr>
      </w:pPr>
      <w:r w:rsidRPr="00D21296">
        <w:rPr>
          <w:rFonts w:ascii="Times New Roman" w:hAnsi="Times New Roman" w:cs="Times New Roman"/>
          <w:sz w:val="28"/>
          <w:szCs w:val="28"/>
          <w:lang w:val="uk-UA"/>
        </w:rPr>
        <w:t>-157-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21296"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що в аналогічних відносинах до татар стояв і сам Київ: Данило підбивши „та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тарських людей“ в західній Київщині, в поріччях Случі і Тетерева, слідом 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бирається походом і на Київ, та тільки обставини перебили йому</w:t>
      </w:r>
      <w:r w:rsidRPr="0091701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Нижче я ще повернуся до питання, на яку територію розпросторилася в другій половині ХІІІ ст. безпосередня влада татар, тепер же  приглянемося ще ближче до того, що оповідає нам літопис з нагоди тих війн Данила проти „татарських людей“; оповідання її так важливі, що при загальній бідності 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ших звісток в цій справі, мусимо кожне її слово зважувати.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Літописець зве ці безпосередньо залежні від татар громади „людьми татарськими“, або „людьми седящими за Татары“, себто під татарською про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текцією; тому ці люди мають „надію на татар“. Залежність їх від татар, оче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видно, була добровільна: не зважаючи на страшний погром болоховських городів 1241 р., ця і сусідні території тримаються татар далі, і тільки після нових спустошень 1254/5 р. громади на галицько-волинському пограниччі піддаються Данилу. Але і це підданство їх було вимушене і не щире: найліп</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ший доказ дало місто Звягель, що взявши від Шварна княжого управителя (тивуна), не дало йому правити у себе, а коли на другий рік прийшов під місто Шварно з полком з п'ятисот чоловік, звягляни, надіючись, що з цим полком він їх міста здобути не зможе, зустріли князя глузуваннями, стоячи на стінах свого города.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Ця політика супроти татар і князів була, видно, справою цілих громад, а не самих тільки якихось їх провідників або бояр. Це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3069D" w:rsidRDefault="00CB294F" w:rsidP="00CB294F">
      <w:pPr>
        <w:spacing w:after="0" w:line="240" w:lineRule="auto"/>
        <w:jc w:val="both"/>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1</w:t>
      </w:r>
      <w:r w:rsidRPr="00D3069D">
        <w:rPr>
          <w:rFonts w:ascii="Times New Roman" w:hAnsi="Times New Roman" w:cs="Times New Roman"/>
          <w:sz w:val="24"/>
          <w:szCs w:val="24"/>
          <w:lang w:val="uk-UA"/>
        </w:rPr>
        <w:t>По рати же Кремянецькой КуремьсинЪ Данилъ воздвиже рать противу Татаромъ: сгадавъ с братомъ и со сыномъ посла Деонизия Павловича — взя Межибожиє; потомъ же воевахуть людье Данилови же и Василкови Болоховъ, а люди Львови Побожье и люди татарьскыя (на Побужжі або в його сусідстві). ВеснЪ же бывши (1255) посла (Да</w:t>
      </w:r>
      <w:r>
        <w:rPr>
          <w:rFonts w:ascii="Times New Roman" w:hAnsi="Times New Roman" w:cs="Times New Roman"/>
          <w:sz w:val="24"/>
          <w:szCs w:val="24"/>
          <w:lang w:val="uk-UA"/>
        </w:rPr>
        <w:t>-</w:t>
      </w:r>
      <w:r w:rsidRPr="00D3069D">
        <w:rPr>
          <w:rFonts w:ascii="Times New Roman" w:hAnsi="Times New Roman" w:cs="Times New Roman"/>
          <w:sz w:val="24"/>
          <w:szCs w:val="24"/>
          <w:lang w:val="uk-UA"/>
        </w:rPr>
        <w:t>нило) сына своего Шварна на Городокъ и на СЪмоць и на вси городы, и взя Городокъ и СЪмоць и всЪ городы сЪдящии за Татары, Городескъ и по Тетереви до Жедечева (вар. Жедьчевьева). Възвягляни же солъгаша Шварномъ:</w:t>
      </w:r>
      <w:r>
        <w:rPr>
          <w:rFonts w:ascii="Times New Roman" w:hAnsi="Times New Roman" w:cs="Times New Roman"/>
          <w:sz w:val="24"/>
          <w:szCs w:val="24"/>
          <w:lang w:val="uk-UA"/>
        </w:rPr>
        <w:t xml:space="preserve"> </w:t>
      </w:r>
      <w:r w:rsidRPr="00D3069D">
        <w:rPr>
          <w:rFonts w:ascii="Times New Roman" w:hAnsi="Times New Roman" w:cs="Times New Roman"/>
          <w:sz w:val="24"/>
          <w:szCs w:val="24"/>
          <w:lang w:val="uk-UA"/>
        </w:rPr>
        <w:t>поемше тивуна, не вдаша ему тивуни</w:t>
      </w:r>
      <w:r>
        <w:rPr>
          <w:rFonts w:ascii="Times New Roman" w:hAnsi="Times New Roman" w:cs="Times New Roman"/>
          <w:sz w:val="24"/>
          <w:szCs w:val="24"/>
          <w:lang w:val="uk-UA"/>
        </w:rPr>
        <w:t>-</w:t>
      </w:r>
      <w:r w:rsidRPr="00D3069D">
        <w:rPr>
          <w:rFonts w:ascii="Times New Roman" w:hAnsi="Times New Roman" w:cs="Times New Roman"/>
          <w:sz w:val="24"/>
          <w:szCs w:val="24"/>
          <w:lang w:val="uk-UA"/>
        </w:rPr>
        <w:t>ти. Шварно же приде (до батька) поимавъ городы вся, и по немъ придоша БЪлобережцЪ (Білобережжя — мб.</w:t>
      </w:r>
      <w:r>
        <w:rPr>
          <w:rFonts w:ascii="Times New Roman" w:hAnsi="Times New Roman" w:cs="Times New Roman"/>
          <w:sz w:val="24"/>
          <w:szCs w:val="24"/>
          <w:lang w:val="uk-UA"/>
        </w:rPr>
        <w:t xml:space="preserve"> </w:t>
      </w:r>
      <w:r w:rsidRPr="00D3069D">
        <w:rPr>
          <w:rFonts w:ascii="Times New Roman" w:hAnsi="Times New Roman" w:cs="Times New Roman"/>
          <w:sz w:val="24"/>
          <w:szCs w:val="24"/>
          <w:lang w:val="uk-UA"/>
        </w:rPr>
        <w:t>побережжя Случі, див. Іпат. с. 511) и Чарнятинци (осада невідома) и вси Болоховци к Данилу. Присла же Миндовгъ к Данилу: „пришлю к тобЪ Романа и НовгородцЪ, абы пошелъ ко Возвяглю, оттуда и къ Кыеву“ — Іпат. с. 555.</w:t>
      </w:r>
    </w:p>
    <w:p w:rsidR="00CB294F" w:rsidRDefault="00CB294F" w:rsidP="00CB294F">
      <w:pPr>
        <w:spacing w:after="0" w:line="240" w:lineRule="auto"/>
        <w:rPr>
          <w:rFonts w:ascii="Times New Roman" w:hAnsi="Times New Roman" w:cs="Times New Roman"/>
          <w:sz w:val="24"/>
          <w:szCs w:val="24"/>
          <w:lang w:val="uk-UA"/>
        </w:rPr>
      </w:pPr>
      <w:r w:rsidRPr="00D3069D">
        <w:rPr>
          <w:rFonts w:ascii="Times New Roman" w:hAnsi="Times New Roman" w:cs="Times New Roman"/>
          <w:sz w:val="24"/>
          <w:szCs w:val="24"/>
          <w:lang w:val="uk-UA"/>
        </w:rPr>
        <w:t>Про цей похід у зв'язку з відносинами Данила до татар говорив я вище — с. 86—7.</w:t>
      </w:r>
    </w:p>
    <w:p w:rsidR="00CB294F" w:rsidRDefault="00CB294F" w:rsidP="00CB294F">
      <w:pPr>
        <w:spacing w:after="0" w:line="240" w:lineRule="auto"/>
        <w:rPr>
          <w:rFonts w:ascii="Times New Roman" w:hAnsi="Times New Roman" w:cs="Times New Roman"/>
          <w:sz w:val="24"/>
          <w:szCs w:val="24"/>
          <w:lang w:val="uk-UA"/>
        </w:rPr>
      </w:pPr>
    </w:p>
    <w:p w:rsidR="00CB294F" w:rsidRPr="00D3069D" w:rsidRDefault="00CB294F" w:rsidP="00CB294F">
      <w:pPr>
        <w:spacing w:after="0" w:line="240" w:lineRule="auto"/>
        <w:jc w:val="center"/>
        <w:rPr>
          <w:rFonts w:ascii="Times New Roman" w:hAnsi="Times New Roman" w:cs="Times New Roman"/>
          <w:sz w:val="28"/>
          <w:szCs w:val="28"/>
          <w:lang w:val="uk-UA"/>
        </w:rPr>
      </w:pPr>
      <w:r w:rsidRPr="00D3069D">
        <w:rPr>
          <w:rFonts w:ascii="Times New Roman" w:hAnsi="Times New Roman" w:cs="Times New Roman"/>
          <w:sz w:val="28"/>
          <w:szCs w:val="28"/>
          <w:lang w:val="uk-UA"/>
        </w:rPr>
        <w:t>-158-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3069D"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виразно показує оцей епізод з Звяглем, показують і літописні оповідання, що нічого не згадуючи про князів або посадників, говорять  все про громади: вони то „мали на татар надію“, і на них мав завзяття Данило;тому нищив не самих провідників, а цілі городи, цілі землі. Самим страхом від татар їх політики ніяк не можна витолкувати: кількаразові спустошення аж надто виразно показали цим громадам, що Данило їм значно небезпечніший, ніж татари. Татарська протекція надій не оправдала; за „людей татарських“ ніхто не заступився</w:t>
      </w:r>
      <w:r w:rsidRPr="0091701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а проте вони таки трималися татар та всякими способами викручувалися від Данила — видно таки воліли татарської зверхності, ніж Данила.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Таку позицію їх не можна інакше пояснити, як намаганням виломитися з-під князівсько-дружинного режиму, що важким тягарем лежав на народній масі і наприкрився їй. Під татарською зверхністю громади могли шукати більшої свободи своєї громадської самоуправи, легшого оподаткування (такі факти відомі і з часів арабських або турецьких завоювань у візантійських землях). Під татарською зверхністю громади виступають зовсім свобідно і автономнo, нема ані сліду татарських залог, ставлеників-баскаків, або чогось такого. Обов'язок давати хлібну данину („орати пшеницю і просо", як каже літописець) мабуть не був дуже обтяжливий. Зрештою треба пам'ятати, що цей громадський рух розвинувся,як бачимо, у найбільш глухих, приграничних краях, що все бокували від політичного вічового і князівсько-дружинного життя земських центрів (Києва, Володимира, Луцька) і могли віддавна затримати пасивний сепаратизм, що</w:t>
      </w:r>
      <w:r w:rsidR="00EA6706">
        <w:rPr>
          <w:rFonts w:ascii="Times New Roman" w:hAnsi="Times New Roman" w:cs="Times New Roman"/>
          <w:sz w:val="28"/>
          <w:szCs w:val="28"/>
          <w:lang w:val="uk-UA"/>
        </w:rPr>
        <w:t xml:space="preserve"> і виявився тепер у цьому проти</w:t>
      </w:r>
      <w:r w:rsidRPr="00D11A56">
        <w:rPr>
          <w:rFonts w:ascii="Times New Roman" w:hAnsi="Times New Roman" w:cs="Times New Roman"/>
          <w:sz w:val="28"/>
          <w:szCs w:val="28"/>
          <w:lang w:val="uk-UA"/>
        </w:rPr>
        <w:t>князівському русі</w:t>
      </w:r>
      <w:r w:rsidRPr="0091701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Наслідком цього руху було відновлення тих більш-менш суспільно-по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літичних відносин, які існували перед київською княжою окупацією. Земля розсипається на дрібні городські громади, не з'єднані між собою ніякою трив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кійшою</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організацією</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875AD" w:rsidRDefault="00CB294F" w:rsidP="00CB294F">
      <w:pPr>
        <w:spacing w:after="0" w:line="240" w:lineRule="auto"/>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1</w:t>
      </w:r>
      <w:r w:rsidRPr="006875AD">
        <w:rPr>
          <w:rFonts w:ascii="Times New Roman" w:hAnsi="Times New Roman" w:cs="Times New Roman"/>
          <w:sz w:val="24"/>
          <w:szCs w:val="24"/>
          <w:lang w:val="uk-UA"/>
        </w:rPr>
        <w:t>Правдоподібну причину того я вказав вище на с. 86.</w:t>
      </w:r>
    </w:p>
    <w:p w:rsidR="00CB294F" w:rsidRDefault="00CB294F" w:rsidP="00CB294F">
      <w:pPr>
        <w:spacing w:after="0" w:line="240" w:lineRule="auto"/>
        <w:jc w:val="both"/>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2</w:t>
      </w:r>
      <w:r w:rsidRPr="006875AD">
        <w:rPr>
          <w:rFonts w:ascii="Times New Roman" w:hAnsi="Times New Roman" w:cs="Times New Roman"/>
          <w:sz w:val="24"/>
          <w:szCs w:val="24"/>
          <w:lang w:val="uk-UA"/>
        </w:rPr>
        <w:t>Підкладу цього руху деякі шукали у відмінній етнографічній основі - оминаючи турецьку і волоську теорію — таки слов'янській; напр. Шахматов у своїй статті</w:t>
      </w:r>
      <w:r>
        <w:rPr>
          <w:rFonts w:ascii="Times New Roman" w:hAnsi="Times New Roman" w:cs="Times New Roman"/>
          <w:sz w:val="24"/>
          <w:szCs w:val="24"/>
          <w:lang w:val="uk-UA"/>
        </w:rPr>
        <w:t xml:space="preserve"> </w:t>
      </w:r>
      <w:r w:rsidRPr="006875AD">
        <w:rPr>
          <w:rFonts w:ascii="Times New Roman" w:hAnsi="Times New Roman" w:cs="Times New Roman"/>
          <w:sz w:val="24"/>
          <w:szCs w:val="24"/>
          <w:lang w:val="uk-UA"/>
        </w:rPr>
        <w:t>Къ вопросу объ образ. нарЪчій (с. 37) думає, що болоховський рух був народним рухом уличів. Але беручи на</w:t>
      </w:r>
      <w:r>
        <w:rPr>
          <w:rFonts w:ascii="Times New Roman" w:hAnsi="Times New Roman" w:cs="Times New Roman"/>
          <w:sz w:val="24"/>
          <w:szCs w:val="24"/>
          <w:lang w:val="uk-UA"/>
        </w:rPr>
        <w:t xml:space="preserve"> </w:t>
      </w:r>
      <w:r w:rsidRPr="006875AD">
        <w:rPr>
          <w:rFonts w:ascii="Times New Roman" w:hAnsi="Times New Roman" w:cs="Times New Roman"/>
          <w:sz w:val="24"/>
          <w:szCs w:val="24"/>
          <w:lang w:val="uk-UA"/>
        </w:rPr>
        <w:t>око всю територію руху - поріччя Бугу, Горині, Случі, Тетерева, не можна припускати тут однорідну етнографічну масу. Це був рух громад, що не були притягнені земськими центрами, рух центрифуґальний, громадсько-автономічний, на який зрештою і етнографічна гетерогенність (різна) могла мати свій вплив.</w:t>
      </w:r>
    </w:p>
    <w:p w:rsidR="00CB294F" w:rsidRDefault="00CB294F" w:rsidP="00CB294F">
      <w:pPr>
        <w:spacing w:after="0" w:line="240" w:lineRule="auto"/>
        <w:jc w:val="both"/>
        <w:rPr>
          <w:rFonts w:ascii="Times New Roman" w:hAnsi="Times New Roman" w:cs="Times New Roman"/>
          <w:sz w:val="24"/>
          <w:szCs w:val="24"/>
          <w:lang w:val="uk-UA"/>
        </w:rPr>
      </w:pPr>
    </w:p>
    <w:p w:rsidR="00CB294F" w:rsidRPr="006875AD" w:rsidRDefault="00CB294F" w:rsidP="00CB294F">
      <w:pPr>
        <w:spacing w:after="0" w:line="240" w:lineRule="auto"/>
        <w:jc w:val="center"/>
        <w:rPr>
          <w:rFonts w:ascii="Times New Roman" w:hAnsi="Times New Roman" w:cs="Times New Roman"/>
          <w:sz w:val="28"/>
          <w:szCs w:val="28"/>
          <w:lang w:val="uk-UA"/>
        </w:rPr>
      </w:pPr>
      <w:r w:rsidRPr="006875AD">
        <w:rPr>
          <w:rFonts w:ascii="Times New Roman" w:hAnsi="Times New Roman" w:cs="Times New Roman"/>
          <w:sz w:val="28"/>
          <w:szCs w:val="28"/>
          <w:lang w:val="uk-UA"/>
        </w:rPr>
        <w:t>-159-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875A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(скільки можна судити з скупих оповідань літопису), окрім спільності і со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лідарності інтересів певної хвилі; з дуже слабкою політичною владою, з повною перевагою самої самоуправної громади</w:t>
      </w:r>
      <w:r w:rsidRPr="0091701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 обставина, що ці автономні громади тепер стояли під татарською зверхністю, має аналогію в ста</w:t>
      </w:r>
      <w:r>
        <w:rPr>
          <w:rFonts w:ascii="Times New Roman" w:hAnsi="Times New Roman" w:cs="Times New Roman"/>
          <w:sz w:val="28"/>
          <w:szCs w:val="28"/>
          <w:lang w:val="uk-UA"/>
        </w:rPr>
        <w:t>новищі старих громад перед</w:t>
      </w:r>
      <w:r w:rsidRPr="00D11A56">
        <w:rPr>
          <w:rFonts w:ascii="Times New Roman" w:hAnsi="Times New Roman" w:cs="Times New Roman"/>
          <w:sz w:val="28"/>
          <w:szCs w:val="28"/>
          <w:lang w:val="uk-UA"/>
        </w:rPr>
        <w:t>дружинних часів під зверхністю хозарської орди.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Літописець не дає ніяких пояснень про початки цього руху. Бачимо тільки, що вже під час першого походу Бату через Русь на Угорщину, боло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ховські громади перейшли під безпосередню зверхність татар. Це каже здо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гадуватися, що ініціатива таких відносин вийшла не від татар, що йшли спішно і розглядатися в руських відносинах не мали часу, і взагалі ще дуже мало були в них орієнтовані, — пішла вона від самих громад. Чи тоді ж цей рух охопив сусідні поріччя Случі і Тетерева, чи пізніше вперше — на це не маємо вказівок; тутешні громади виступають, вперше і востаннє, тільки в р. 1254—5. Можна б думати, що вони піддалися татарам разом з болоховцями</w:t>
      </w:r>
      <w:r w:rsidRPr="0091701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та обставина, що Данило у своєму погромі болоховців 1241 р. полишив послучські і потетеревські краї в спокої, скорше б свідчила про те, що вони вже після повороту татар прийшли в безпосередню залежність від них.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Розуміється, цей рух був дуже на руку татарам. Він давав ліпшу забез</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пеку їх влади, ослаблюючи супротивну їм князівсько-дружинну силу. Задер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жати в своїй зверхності такі громади, що жили зовсім або майже зовсім відо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кремленим життям, не об'єднуючись ні в які ширші організації, татарам було легше, ніж землі з княжою владою, з дружинною силою. Тому дуже правдо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подібно, що заохочені цими проявами, татари пробували і від себе розширю</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вати цей рух та переводити окремі городи і округи в безпосередню залежність від себе, усуваючи княжу владу. Вище я висловив здогад, що походи Куремси 1253—4 рр. на Пониззя і південну</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B5C7C" w:rsidRDefault="00CB294F" w:rsidP="00CB294F">
      <w:pPr>
        <w:spacing w:after="0" w:line="240" w:lineRule="auto"/>
        <w:jc w:val="both"/>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1</w:t>
      </w:r>
      <w:r w:rsidRPr="008B5C7C">
        <w:rPr>
          <w:rFonts w:ascii="Times New Roman" w:hAnsi="Times New Roman" w:cs="Times New Roman"/>
          <w:sz w:val="24"/>
          <w:szCs w:val="24"/>
          <w:lang w:val="uk-UA"/>
        </w:rPr>
        <w:t>На підставі того, що в кампанії 1254 р. болоховських князів уже не видно, був висловлений здогад, що болоховські громади стали за той час безкняжими (Молчановскій Очеркъ с. 114). Але літописець міг і з’ігнорувати тих князів у своєму оповіданні.</w:t>
      </w:r>
    </w:p>
    <w:p w:rsidR="00CB294F" w:rsidRDefault="00CB294F" w:rsidP="00CB294F">
      <w:pPr>
        <w:spacing w:after="0" w:line="240" w:lineRule="auto"/>
        <w:jc w:val="both"/>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2</w:t>
      </w:r>
      <w:r w:rsidRPr="008B5C7C">
        <w:rPr>
          <w:rFonts w:ascii="Times New Roman" w:hAnsi="Times New Roman" w:cs="Times New Roman"/>
          <w:sz w:val="24"/>
          <w:szCs w:val="24"/>
          <w:lang w:val="uk-UA"/>
        </w:rPr>
        <w:t>Під час першого походу Бату послучські городи Колодяжен і Камінець згадуються серед тих, що боронилися від татар, але це ще нічого не доказує: тут могли бути Данилові залоги. Можливо, що мовчання літопису про які-небудь спустошення в Київщині при по</w:t>
      </w:r>
      <w:r>
        <w:rPr>
          <w:rFonts w:ascii="Times New Roman" w:hAnsi="Times New Roman" w:cs="Times New Roman"/>
          <w:sz w:val="24"/>
          <w:szCs w:val="24"/>
          <w:lang w:val="uk-UA"/>
        </w:rPr>
        <w:t>-</w:t>
      </w:r>
      <w:r w:rsidRPr="008B5C7C">
        <w:rPr>
          <w:rFonts w:ascii="Times New Roman" w:hAnsi="Times New Roman" w:cs="Times New Roman"/>
          <w:sz w:val="24"/>
          <w:szCs w:val="24"/>
          <w:lang w:val="uk-UA"/>
        </w:rPr>
        <w:t>вороті Бату з Угорщини треба толкувати тим, що за Горинню татари зустріли прихильний для них рух громад.</w:t>
      </w:r>
    </w:p>
    <w:p w:rsidR="00CB294F" w:rsidRDefault="00CB294F" w:rsidP="00CB294F">
      <w:pPr>
        <w:spacing w:after="0" w:line="240" w:lineRule="auto"/>
        <w:jc w:val="both"/>
        <w:rPr>
          <w:rFonts w:ascii="Times New Roman" w:hAnsi="Times New Roman" w:cs="Times New Roman"/>
          <w:sz w:val="24"/>
          <w:szCs w:val="24"/>
          <w:lang w:val="uk-UA"/>
        </w:rPr>
      </w:pPr>
    </w:p>
    <w:p w:rsidR="00CB294F" w:rsidRPr="008B5C7C" w:rsidRDefault="00CB294F" w:rsidP="00CB294F">
      <w:pPr>
        <w:spacing w:after="0" w:line="240" w:lineRule="auto"/>
        <w:jc w:val="center"/>
        <w:rPr>
          <w:rFonts w:ascii="Times New Roman" w:hAnsi="Times New Roman" w:cs="Times New Roman"/>
          <w:sz w:val="28"/>
          <w:szCs w:val="28"/>
          <w:lang w:val="uk-UA"/>
        </w:rPr>
      </w:pPr>
      <w:r w:rsidRPr="008B5C7C">
        <w:rPr>
          <w:rFonts w:ascii="Times New Roman" w:hAnsi="Times New Roman" w:cs="Times New Roman"/>
          <w:sz w:val="28"/>
          <w:szCs w:val="28"/>
          <w:lang w:val="uk-UA"/>
        </w:rPr>
        <w:t>-160-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B5C7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Волинь мали на меті розширення далі на захід території, залежної безпосе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редньо від татар, і що тут теж були прихильні до того елементи, як показує історія підданства татарам Бакоти і та згадка про Батиєву грамоту у кремі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нецького посадника Андрія</w:t>
      </w:r>
      <w:r w:rsidRPr="0091701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Але опір  Данила і його походи на татарських людей мали наслідком те, що татари п</w:t>
      </w:r>
      <w:r>
        <w:rPr>
          <w:rFonts w:ascii="Times New Roman" w:hAnsi="Times New Roman" w:cs="Times New Roman"/>
          <w:sz w:val="28"/>
          <w:szCs w:val="28"/>
          <w:lang w:val="uk-UA"/>
        </w:rPr>
        <w:t>остановили дати спокій Галицько</w:t>
      </w:r>
      <w:r w:rsidRPr="00D11A56">
        <w:rPr>
          <w:rFonts w:ascii="Times New Roman" w:hAnsi="Times New Roman" w:cs="Times New Roman"/>
          <w:sz w:val="28"/>
          <w:szCs w:val="28"/>
          <w:lang w:val="uk-UA"/>
        </w:rPr>
        <w:t>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линській державі і більше розширяти на захід свою територію не наважилися: Горинь і пізніше зісталася границею цієї території, як дає розуміти літописне оповідання з часів Мстислава Даниловича</w:t>
      </w:r>
      <w:r w:rsidRPr="0091701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Натомість, здається, вони дуже широко розвинули цей лад далі на схід — на Подніпров'я. При майже повному браку звісток про життя Подніпров'я у другій половині XIII ст. ми, розуміється, безпосередніх звісток про це не знайдемо; але роздивившись у тутешній політичній ситуації, зможемо дещо, бодай з деякою правдоподібністю, звідти викомбінувати.</w:t>
      </w: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 спинилися в княжих відносинах Подніпров'я на тому моменті, коли Ярослав Всеволодич дістав у 1243 р. підтвердження своїх прав на Київ, і нев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довзі потім вибрався до Бату Михайло Всеволодич, „прося волости свои отъ него“</w:t>
      </w:r>
      <w:r w:rsidRPr="0091701E">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Цю подорож Михайла можна розуміти або так, що він поїхав в Орду випросити собі Київ, замість Ярослава, або хотів затвердити за собою бодай чернігівський стіл супроти того, що інші князі почали їздити і випрошувати собі волості, отже могли і Чернігівщину випросити. Наприкінці 1245 р. Київ належав  Ярославу: як Данило переїздив тоді Київ, застав там намісника Ярослава (очевидно - Ярослава Всеволодича) Дмитра Ейковича. Судячи по сумній долі, яка спіткала Михайла в Орді, Києва він, коли й хотів, то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42700C" w:rsidRDefault="00CB294F" w:rsidP="00CB294F">
      <w:pPr>
        <w:spacing w:after="0" w:line="240" w:lineRule="auto"/>
        <w:rPr>
          <w:rFonts w:ascii="Times New Roman" w:hAnsi="Times New Roman" w:cs="Times New Roman"/>
          <w:sz w:val="24"/>
          <w:szCs w:val="24"/>
          <w:lang w:val="uk-UA"/>
        </w:rPr>
      </w:pPr>
      <w:r w:rsidRPr="0042700C">
        <w:rPr>
          <w:rFonts w:ascii="Times New Roman" w:hAnsi="Times New Roman" w:cs="Times New Roman"/>
          <w:sz w:val="24"/>
          <w:szCs w:val="24"/>
          <w:lang w:val="uk-UA"/>
        </w:rPr>
        <w:t xml:space="preserve"> </w:t>
      </w:r>
      <w:r w:rsidRPr="0091701E">
        <w:rPr>
          <w:rFonts w:ascii="Times New Roman" w:hAnsi="Times New Roman" w:cs="Times New Roman"/>
          <w:sz w:val="24"/>
          <w:szCs w:val="24"/>
          <w:vertAlign w:val="superscript"/>
          <w:lang w:val="uk-UA"/>
        </w:rPr>
        <w:t>1</w:t>
      </w:r>
      <w:r w:rsidRPr="0042700C">
        <w:rPr>
          <w:rFonts w:ascii="Times New Roman" w:hAnsi="Times New Roman" w:cs="Times New Roman"/>
          <w:sz w:val="24"/>
          <w:szCs w:val="24"/>
          <w:lang w:val="uk-UA"/>
        </w:rPr>
        <w:t>Про бакотський епізод і Куремсині походи див. вище с. 83—5.</w:t>
      </w:r>
    </w:p>
    <w:p w:rsidR="00CB294F" w:rsidRPr="0042700C" w:rsidRDefault="00CB294F" w:rsidP="00CB294F">
      <w:pPr>
        <w:spacing w:after="0" w:line="240" w:lineRule="auto"/>
        <w:jc w:val="both"/>
        <w:rPr>
          <w:rFonts w:ascii="Times New Roman" w:hAnsi="Times New Roman" w:cs="Times New Roman"/>
          <w:sz w:val="24"/>
          <w:szCs w:val="24"/>
          <w:lang w:val="uk-UA"/>
        </w:rPr>
      </w:pPr>
      <w:r w:rsidRPr="0042700C">
        <w:rPr>
          <w:rFonts w:ascii="Times New Roman" w:hAnsi="Times New Roman" w:cs="Times New Roman"/>
          <w:sz w:val="24"/>
          <w:szCs w:val="24"/>
          <w:lang w:val="uk-UA"/>
        </w:rPr>
        <w:t xml:space="preserve"> </w:t>
      </w:r>
      <w:r w:rsidRPr="0091701E">
        <w:rPr>
          <w:rFonts w:ascii="Times New Roman" w:hAnsi="Times New Roman" w:cs="Times New Roman"/>
          <w:sz w:val="24"/>
          <w:szCs w:val="24"/>
          <w:vertAlign w:val="superscript"/>
          <w:lang w:val="uk-UA"/>
        </w:rPr>
        <w:t>2</w:t>
      </w:r>
      <w:r w:rsidRPr="0042700C">
        <w:rPr>
          <w:rFonts w:ascii="Times New Roman" w:hAnsi="Times New Roman" w:cs="Times New Roman"/>
          <w:sz w:val="24"/>
          <w:szCs w:val="24"/>
          <w:lang w:val="uk-UA"/>
        </w:rPr>
        <w:t>Мстислав зустрічає над Горинню Телебугу у 1286 р. (Іпат. с. 588). Коли це порівняти зі звістками про Болохово за Горинню, то стає ясним, що тут мусила бути волинська границя. А що за волинською границею безпосередньо йшла татарська, себто безпосередньо залежна від татар територія, каже літописець, описуючи границі Мстиславового князів</w:t>
      </w:r>
      <w:r>
        <w:rPr>
          <w:rFonts w:ascii="Times New Roman" w:hAnsi="Times New Roman" w:cs="Times New Roman"/>
          <w:sz w:val="24"/>
          <w:szCs w:val="24"/>
          <w:lang w:val="uk-UA"/>
        </w:rPr>
        <w:t>-</w:t>
      </w:r>
      <w:r w:rsidRPr="0042700C">
        <w:rPr>
          <w:rFonts w:ascii="Times New Roman" w:hAnsi="Times New Roman" w:cs="Times New Roman"/>
          <w:sz w:val="24"/>
          <w:szCs w:val="24"/>
          <w:lang w:val="uk-UA"/>
        </w:rPr>
        <w:t>ства: він одержав землю величеством „олны по татары, а семо по Ляхы и по Литву" - Іпат. с. 613.</w:t>
      </w:r>
    </w:p>
    <w:p w:rsidR="00CB294F" w:rsidRDefault="00CB294F" w:rsidP="00CB294F">
      <w:pPr>
        <w:spacing w:after="0" w:line="240" w:lineRule="auto"/>
        <w:jc w:val="both"/>
        <w:rPr>
          <w:rFonts w:ascii="Times New Roman" w:hAnsi="Times New Roman" w:cs="Times New Roman"/>
          <w:sz w:val="24"/>
          <w:szCs w:val="24"/>
          <w:lang w:val="uk-UA"/>
        </w:rPr>
      </w:pPr>
      <w:r w:rsidRPr="0091701E">
        <w:rPr>
          <w:rFonts w:ascii="Times New Roman" w:hAnsi="Times New Roman" w:cs="Times New Roman"/>
          <w:sz w:val="24"/>
          <w:szCs w:val="24"/>
          <w:vertAlign w:val="superscript"/>
          <w:lang w:val="uk-UA"/>
        </w:rPr>
        <w:t>3</w:t>
      </w:r>
      <w:r w:rsidRPr="0042700C">
        <w:rPr>
          <w:rFonts w:ascii="Times New Roman" w:hAnsi="Times New Roman" w:cs="Times New Roman"/>
          <w:sz w:val="24"/>
          <w:szCs w:val="24"/>
          <w:lang w:val="uk-UA"/>
        </w:rPr>
        <w:t>Див. т. II с. 253. Про Київщину після татарського погрому спеціальніше говорять згадані вище с. 146 і в І прим. 34 статті Максимовича О мнимомъ запустеніи Украины, Антоновича — Кіевь, его судьба и значеніе до Любл. уніи, Соболевского Къ вопросу объ истор. судьбахъ Кіева, моя Історія Київщини с. 443 і далі.</w:t>
      </w:r>
    </w:p>
    <w:p w:rsidR="00CB294F" w:rsidRDefault="00CB294F" w:rsidP="00CB294F">
      <w:pPr>
        <w:spacing w:after="0" w:line="240" w:lineRule="auto"/>
        <w:jc w:val="both"/>
        <w:rPr>
          <w:rFonts w:ascii="Times New Roman" w:hAnsi="Times New Roman" w:cs="Times New Roman"/>
          <w:sz w:val="24"/>
          <w:szCs w:val="24"/>
          <w:lang w:val="uk-UA"/>
        </w:rPr>
      </w:pPr>
    </w:p>
    <w:p w:rsidR="00CB294F" w:rsidRPr="0042700C" w:rsidRDefault="00CB294F" w:rsidP="00CB294F">
      <w:pPr>
        <w:spacing w:after="0" w:line="240" w:lineRule="auto"/>
        <w:jc w:val="center"/>
        <w:rPr>
          <w:rFonts w:ascii="Times New Roman" w:hAnsi="Times New Roman" w:cs="Times New Roman"/>
          <w:sz w:val="28"/>
          <w:szCs w:val="28"/>
          <w:lang w:val="uk-UA"/>
        </w:rPr>
      </w:pPr>
      <w:r w:rsidRPr="0042700C">
        <w:rPr>
          <w:rFonts w:ascii="Times New Roman" w:hAnsi="Times New Roman" w:cs="Times New Roman"/>
          <w:sz w:val="28"/>
          <w:szCs w:val="28"/>
          <w:lang w:val="uk-UA"/>
        </w:rPr>
        <w:t>-161-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2700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не дістав, і зістався він далі за Ярославом. Та ці подорожі до Орди і піддання під татарську зверхність Ярослава в ролі київського князя, і Михайла в ролі чернігівського князя, які б не були перші мотиви їх подорожей, мали характер формального визнання татарської зверхності над східною Україною. Ві</w:t>
      </w:r>
      <w:r w:rsidR="00EA6706">
        <w:rPr>
          <w:rFonts w:ascii="Times New Roman" w:hAnsi="Times New Roman" w:cs="Times New Roman"/>
          <w:sz w:val="28"/>
          <w:szCs w:val="28"/>
          <w:lang w:val="uk-UA"/>
        </w:rPr>
        <w:t>д</w:t>
      </w:r>
      <w:r w:rsidRPr="00D11A56">
        <w:rPr>
          <w:rFonts w:ascii="Times New Roman" w:hAnsi="Times New Roman" w:cs="Times New Roman"/>
          <w:sz w:val="28"/>
          <w:szCs w:val="28"/>
          <w:lang w:val="uk-UA"/>
        </w:rPr>
        <w:t>разу після того чуємо (від Плано Карпіні) про подорожі в Орду інших чернігівських князів: Андрія чернігівського (de Сherneglove), що був обвинувачений перед ханом в якійсь не зовсім ясній справі і вбитий, далі — його брата, що їздив просити собі його волость, і якогось Олега</w:t>
      </w:r>
      <w:r>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Не підлягає сумніву, що підвладною татарам областю (улусом) тоді вважалася також і Переяславщина.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 не знаємо, на скільки вироблену ідею зверхності над землями давньої Київської держави міг мати Бату (чи ординське правительство взагалі у своєму поході на захід в 1236—7 рр.), але вона мусила виробитися дуже скоро. Надзвичайна екстенсивність, нечуваний розмах монгольських завоювань без кінця розширювали перспективи їх політичних планів, і контакт з кожною новою територією вів за собою ідею завоювання — аж поки не ослабла ця сила екстенсивності. Плано Карпіні, що побував у Орді ще в цьому часі монгольської сили, відчув цю енергію безграничної екетенсивності і передав це почуття у своєму оповіданні, що татари не знають ніяких відносин супроти інших народів, окрім завоювання, панування, і не входять в угоди з ніяким народом, доки він їм не піддасться, бо мають заповіт від Чингізхана, аби по змозі підбити собі всі народи</w:t>
      </w:r>
      <w:r w:rsidRPr="00FC0C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Коли татари уже у своєму поході на Угорщину приймали під свою зверхність і опіку громади південної Київщини і Волині, коли під час свого перебування в Угорщині вони беруться до певних організаційних розпоряджень, що вказують на їх намір запанувати тут на майбутнє</w:t>
      </w:r>
      <w:r w:rsidRPr="00FC0C7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це може служити ілюстрацією цього безкінечного розсування сфери панування і завоювань. Повернувшись з Угорщини на хвилю, Бату мав намір повернутися найближчим часом до свого походу на захід, і коли вибрано нового великого хана та упорядковано відносини в Орді, на порядок денний зараз виступив план походу на захід — Польщу і Угорщину називає Плано Карпіні як ближчі цілі його</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Землі східно-європейські, очевидно, на той момент (1246) вважалися вже за підбиті. Київщина і Чернігівщина (з Перея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славщиною) зафіксували своє підданство подорожжю Ярослава і Михайла. Слідом,</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A5DA2" w:rsidRDefault="00CB294F" w:rsidP="00CB294F">
      <w:pPr>
        <w:spacing w:after="0" w:line="240" w:lineRule="auto"/>
        <w:rPr>
          <w:rFonts w:ascii="Times New Roman" w:hAnsi="Times New Roman" w:cs="Times New Roman"/>
          <w:sz w:val="24"/>
          <w:szCs w:val="24"/>
          <w:lang w:val="uk-UA"/>
        </w:rPr>
      </w:pPr>
      <w:r w:rsidRPr="00FC0C71">
        <w:rPr>
          <w:rFonts w:ascii="Times New Roman" w:hAnsi="Times New Roman" w:cs="Times New Roman"/>
          <w:sz w:val="24"/>
          <w:szCs w:val="24"/>
          <w:vertAlign w:val="superscript"/>
          <w:lang w:val="uk-UA"/>
        </w:rPr>
        <w:t>1</w:t>
      </w:r>
      <w:r w:rsidRPr="008A5DA2">
        <w:rPr>
          <w:rFonts w:ascii="Times New Roman" w:hAnsi="Times New Roman" w:cs="Times New Roman"/>
          <w:sz w:val="24"/>
          <w:szCs w:val="24"/>
          <w:lang w:val="uk-UA"/>
        </w:rPr>
        <w:t xml:space="preserve">Recueil IV с. 623, 771.  </w:t>
      </w:r>
    </w:p>
    <w:p w:rsidR="00CB294F" w:rsidRPr="008A5DA2" w:rsidRDefault="00CB294F" w:rsidP="00CB294F">
      <w:pPr>
        <w:spacing w:after="0" w:line="240" w:lineRule="auto"/>
        <w:rPr>
          <w:rFonts w:ascii="Times New Roman" w:hAnsi="Times New Roman" w:cs="Times New Roman"/>
          <w:sz w:val="24"/>
          <w:szCs w:val="24"/>
          <w:lang w:val="uk-UA"/>
        </w:rPr>
      </w:pPr>
      <w:r w:rsidRPr="00FC0C71">
        <w:rPr>
          <w:rFonts w:ascii="Times New Roman" w:hAnsi="Times New Roman" w:cs="Times New Roman"/>
          <w:sz w:val="24"/>
          <w:szCs w:val="24"/>
          <w:vertAlign w:val="superscript"/>
          <w:lang w:val="uk-UA"/>
        </w:rPr>
        <w:t>2</w:t>
      </w:r>
      <w:r w:rsidRPr="008A5DA2">
        <w:rPr>
          <w:rFonts w:ascii="Times New Roman" w:hAnsi="Times New Roman" w:cs="Times New Roman"/>
          <w:sz w:val="24"/>
          <w:szCs w:val="24"/>
          <w:lang w:val="uk-UA"/>
        </w:rPr>
        <w:t>ІЬіd. IV с. 699.</w:t>
      </w:r>
    </w:p>
    <w:p w:rsidR="00CB294F" w:rsidRPr="008A5DA2" w:rsidRDefault="00CB294F" w:rsidP="00CB294F">
      <w:pPr>
        <w:spacing w:after="0" w:line="240" w:lineRule="auto"/>
        <w:rPr>
          <w:rFonts w:ascii="Times New Roman" w:hAnsi="Times New Roman" w:cs="Times New Roman"/>
          <w:sz w:val="24"/>
          <w:szCs w:val="24"/>
          <w:lang w:val="uk-UA"/>
        </w:rPr>
      </w:pPr>
      <w:r w:rsidRPr="00FC0C71">
        <w:rPr>
          <w:rFonts w:ascii="Times New Roman" w:hAnsi="Times New Roman" w:cs="Times New Roman"/>
          <w:sz w:val="24"/>
          <w:szCs w:val="24"/>
          <w:vertAlign w:val="superscript"/>
          <w:lang w:val="uk-UA"/>
        </w:rPr>
        <w:t>3</w:t>
      </w:r>
      <w:r w:rsidRPr="008A5DA2">
        <w:rPr>
          <w:rFonts w:ascii="Times New Roman" w:hAnsi="Times New Roman" w:cs="Times New Roman"/>
          <w:sz w:val="24"/>
          <w:szCs w:val="24"/>
          <w:lang w:val="uk-UA"/>
        </w:rPr>
        <w:t xml:space="preserve">Пор.т.ІІ с. 543.  </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8A5DA2">
        <w:rPr>
          <w:rFonts w:ascii="Times New Roman" w:hAnsi="Times New Roman" w:cs="Times New Roman"/>
          <w:sz w:val="24"/>
          <w:szCs w:val="24"/>
          <w:lang w:val="uk-UA"/>
        </w:rPr>
        <w:t>1. с. с. 718 і 762.</w:t>
      </w:r>
    </w:p>
    <w:p w:rsidR="00CB294F" w:rsidRDefault="00CB294F" w:rsidP="00CB294F">
      <w:pPr>
        <w:spacing w:after="0" w:line="240" w:lineRule="auto"/>
        <w:rPr>
          <w:rFonts w:ascii="Times New Roman" w:hAnsi="Times New Roman" w:cs="Times New Roman"/>
          <w:sz w:val="24"/>
          <w:szCs w:val="24"/>
          <w:lang w:val="uk-UA"/>
        </w:rPr>
      </w:pPr>
    </w:p>
    <w:p w:rsidR="00CB294F" w:rsidRPr="008A5DA2" w:rsidRDefault="00CB294F" w:rsidP="00CB294F">
      <w:pPr>
        <w:spacing w:after="0" w:line="240" w:lineRule="auto"/>
        <w:jc w:val="center"/>
        <w:rPr>
          <w:rFonts w:ascii="Times New Roman" w:hAnsi="Times New Roman" w:cs="Times New Roman"/>
          <w:sz w:val="28"/>
          <w:szCs w:val="28"/>
          <w:lang w:val="uk-UA"/>
        </w:rPr>
      </w:pPr>
      <w:r w:rsidRPr="008A5DA2">
        <w:rPr>
          <w:rFonts w:ascii="Times New Roman" w:hAnsi="Times New Roman" w:cs="Times New Roman"/>
          <w:sz w:val="28"/>
          <w:szCs w:val="28"/>
          <w:lang w:val="uk-UA"/>
        </w:rPr>
        <w:t>-162-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A5DA2"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страхом якогось претендента, змушено до такої ж подорожі і признання 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тарськоï зверхності Данила: Волинь і Галичина признали також владу хана. Виходячи з того становища, називає Плано Карпіні ближчими етапами май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бутнього татарського походу Польщу і Угорщину.</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До походу того не дійшло, і Галичиною та Волинню, і то поставленими в розмірно легші відносини залежності, скінчилися татарські „улуси“ (підвладні землі);</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на Угорщину, Польщу і Литву робилися тільки час від часу грабівничі походи, як ми бачили вище. Орда, розкладена на відділи в степах Кипчака, творила обсерваційний корпус, що пильнував залежності і послушності земель східної Європи. Плано Карпіні, переїхавши весною 1246 р. наші степи, оповідає, що Бату з головною ордою кочував нa Волзі; на Подонні ко</w:t>
      </w:r>
      <w:r>
        <w:rPr>
          <w:rFonts w:ascii="Times New Roman" w:hAnsi="Times New Roman" w:cs="Times New Roman"/>
          <w:sz w:val="28"/>
          <w:szCs w:val="28"/>
          <w:lang w:val="uk-UA"/>
        </w:rPr>
        <w:t>чував його швагер</w:t>
      </w:r>
      <w:r w:rsidRPr="00D11A56">
        <w:rPr>
          <w:rFonts w:ascii="Times New Roman" w:hAnsi="Times New Roman" w:cs="Times New Roman"/>
          <w:sz w:val="28"/>
          <w:szCs w:val="28"/>
          <w:lang w:val="uk-UA"/>
        </w:rPr>
        <w:t>; на лівому боці Дніпра кочував Могучій, як його звуть наші літописи, другий син Темуджинового сина Джагатая; на правому — темник Corenz</w:t>
      </w:r>
      <w:r>
        <w:rPr>
          <w:rFonts w:ascii="Times New Roman" w:hAnsi="Times New Roman" w:cs="Times New Roman"/>
          <w:sz w:val="28"/>
          <w:szCs w:val="28"/>
          <w:lang w:val="uk-UA"/>
        </w:rPr>
        <w:t>a, Куремса наших літописів, „най</w:t>
      </w:r>
      <w:r w:rsidRPr="00D11A56">
        <w:rPr>
          <w:rFonts w:ascii="Times New Roman" w:hAnsi="Times New Roman" w:cs="Times New Roman"/>
          <w:sz w:val="28"/>
          <w:szCs w:val="28"/>
          <w:lang w:val="uk-UA"/>
        </w:rPr>
        <w:t>менший з воєвод Бату“; його орда, що стояла десь в степах нижнього Дніпра і Бугу, тиждень дороги від Києва, була сторожовим полком Бату на заході; на сході два "темники“ стоя</w:t>
      </w:r>
      <w:r>
        <w:rPr>
          <w:rFonts w:ascii="Times New Roman" w:hAnsi="Times New Roman" w:cs="Times New Roman"/>
          <w:sz w:val="28"/>
          <w:szCs w:val="28"/>
          <w:lang w:val="uk-UA"/>
        </w:rPr>
        <w:t>ли по обох боках Уралу</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пізніших часів таких докладних звісток ми вже не маємо; звістки Кар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піні можна вважати за типові взагалі, тільки тієї зв'язаності, гнучкості органі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зації, яку бачив Плано Карпіні, пізніше не було: вона слабла і ро</w:t>
      </w:r>
      <w:r>
        <w:rPr>
          <w:rFonts w:ascii="Times New Roman" w:hAnsi="Times New Roman" w:cs="Times New Roman"/>
          <w:sz w:val="28"/>
          <w:szCs w:val="28"/>
          <w:lang w:val="uk-UA"/>
        </w:rPr>
        <w:t>звалювалася поволі. Тоді ж вся О</w:t>
      </w:r>
      <w:r w:rsidRPr="00D11A56">
        <w:rPr>
          <w:rFonts w:ascii="Times New Roman" w:hAnsi="Times New Roman" w:cs="Times New Roman"/>
          <w:sz w:val="28"/>
          <w:szCs w:val="28"/>
          <w:lang w:val="uk-UA"/>
        </w:rPr>
        <w:t>рда була одним воєнним табором, згори до низу з’органі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зована по-військовому, в десяточній організації, і піддана військовій карності. „Їх імператор, каже Плано Карпіні, має дивну владу над всіма; ніхто не може перебувати в певній місцевості без його веління: він сам визначає місце перебування для вождів (темників), вожді визначають місця тисяцьким, тисяцькі сотникам, сотники десятникам; і взагалі який буде їм наказ, в який-не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будь час, у кожному місці, чи на війну, чи вмерти, чи жити — вони викону</w:t>
      </w:r>
      <w:r>
        <w:rPr>
          <w:rFonts w:ascii="Times New Roman" w:hAnsi="Times New Roman" w:cs="Times New Roman"/>
          <w:sz w:val="28"/>
          <w:szCs w:val="28"/>
          <w:lang w:val="uk-UA"/>
        </w:rPr>
        <w:t>ють без всякої відмови"</w:t>
      </w:r>
      <w:r w:rsidRPr="00D11A56">
        <w:rPr>
          <w:rFonts w:ascii="Times New Roman" w:hAnsi="Times New Roman" w:cs="Times New Roman"/>
          <w:sz w:val="28"/>
          <w:szCs w:val="28"/>
          <w:lang w:val="uk-UA"/>
        </w:rPr>
        <w:t>.</w:t>
      </w:r>
    </w:p>
    <w:p w:rsidR="00CB294F"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Ставлення Орди до народів підкорених описує він в таких рисах: </w:t>
      </w:r>
    </w:p>
    <w:p w:rsidR="00CB294F"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"Треба знати, що татари не узгоджуються з ніяким народом, хіба що він їм піддасться, бо вони мають заповіт Чингізхана, аби</w:t>
      </w:r>
    </w:p>
    <w:p w:rsidR="00CB294F" w:rsidRDefault="00CB294F" w:rsidP="00CB294F">
      <w:pPr>
        <w:spacing w:after="0" w:line="240" w:lineRule="auto"/>
        <w:ind w:firstLine="708"/>
        <w:jc w:val="both"/>
        <w:rPr>
          <w:rFonts w:ascii="Times New Roman" w:hAnsi="Times New Roman" w:cs="Times New Roman"/>
          <w:sz w:val="28"/>
          <w:szCs w:val="28"/>
          <w:lang w:val="uk-UA"/>
        </w:rPr>
      </w:pPr>
    </w:p>
    <w:p w:rsidR="00CB294F" w:rsidRDefault="00CB294F" w:rsidP="00CB294F">
      <w:pPr>
        <w:spacing w:after="0" w:line="24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-163-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підкорили собі, коли зможуть, усі народи.</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А жадають татари від тих, що їм піддалися, от чого: аби вони йшли з ними походом на кожного, на кого ска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жуть; аби давали десятину від усього — від людей і від річей: вони рахують десять хлопців і одного з них беруть, і теж роблять з дівчатами; забирають їх у свою землю і роблять їх своїми слугами. Решту перелічують і залишають їм їх устрій, але при цьому мають над ними повну владу. Обіцяного не додержують ніколи, але шукають до них причини на кожному кроці. Так, коли ми були на Русі, послано якогось Сарацена від хана Куюка і Бату, і він, як потім нам казали, від кожного, хто мав трьох синів, забирав одного сина, і хто не мав жінки, тих теж забирали, і те ж робили з жінками, що не мали шлюбних чоловіків; забирали також старців, що живилися прошеним хлібом. Решту пе</w:t>
      </w:r>
      <w:r>
        <w:rPr>
          <w:rFonts w:ascii="Times New Roman" w:hAnsi="Times New Roman" w:cs="Times New Roman"/>
          <w:sz w:val="28"/>
          <w:szCs w:val="28"/>
          <w:lang w:val="uk-UA"/>
        </w:rPr>
        <w:t>-речисляли своїм звичаєм і кожн</w:t>
      </w:r>
      <w:r w:rsidRPr="00D11A56">
        <w:rPr>
          <w:rFonts w:ascii="Times New Roman" w:hAnsi="Times New Roman" w:cs="Times New Roman"/>
          <w:sz w:val="28"/>
          <w:szCs w:val="28"/>
          <w:lang w:val="uk-UA"/>
        </w:rPr>
        <w:t>ому, чи був то великий чи малий, хоч би то була дитина, що мала один день життя, чи бідний, чи багатий — казали платити такий податок: аби дав одну шкіру білого медвідя, одну чорного бобра, одну чорного соболя, одну чорну шкірку якогось звірка, що робить нори в землі (по-латині його назвати не вміємо, а по-німецьки він зветься іltis, а поляки і русини звуть цього звірка тхорем) і одного чорного лиса. І хто цього не зможе дати, того теж татари забирають у неволю.</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„До князів земель татари посилають, аби </w:t>
      </w:r>
      <w:r>
        <w:rPr>
          <w:rFonts w:ascii="Times New Roman" w:hAnsi="Times New Roman" w:cs="Times New Roman"/>
          <w:sz w:val="28"/>
          <w:szCs w:val="28"/>
          <w:lang w:val="uk-UA"/>
        </w:rPr>
        <w:t>з</w:t>
      </w:r>
      <w:r w:rsidRPr="007B494A">
        <w:rPr>
          <w:rFonts w:ascii="Times New Roman" w:hAnsi="Times New Roman" w:cs="Times New Roman"/>
          <w:sz w:val="28"/>
          <w:szCs w:val="28"/>
          <w:lang w:val="uk-UA"/>
        </w:rPr>
        <w:t>’</w:t>
      </w:r>
      <w:r>
        <w:rPr>
          <w:rFonts w:ascii="Times New Roman" w:hAnsi="Times New Roman" w:cs="Times New Roman"/>
          <w:sz w:val="28"/>
          <w:szCs w:val="28"/>
          <w:lang w:val="uk-UA"/>
        </w:rPr>
        <w:t>являл</w:t>
      </w:r>
      <w:r w:rsidRPr="00D11A56">
        <w:rPr>
          <w:rFonts w:ascii="Times New Roman" w:hAnsi="Times New Roman" w:cs="Times New Roman"/>
          <w:sz w:val="28"/>
          <w:szCs w:val="28"/>
          <w:lang w:val="uk-UA"/>
        </w:rPr>
        <w:t>ися зараз, і коли вони прийдуть, не мають там ніякої відповідної честі, але поводяться там з ними як з людьми простими; мусять вони давати великі дарунки ханам, їх жінкам і урядникам, тисяцьким і сотникам, і всі татари взагалі, навіть слуги, дуже 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хабно вимагають дарунків, та не тільки від князів самих, але й від їх послів, яких посилають. До декотрих (князів) шукають причини, аби їх вбити, як сталося з Михайлом (Всеволодовичем) і з іншими; декотрим дозволяють вер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нутися, аби звабити до себе натомість інших; декотрих зводять зі світа отру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тою, бо вони змагають до того, аби самим володіти землею, для того шукають нагоди вбивати старшину. Пускаючи якихось князів додому, жадають, аби прибули натомість їх сини або брати, і тих уже не пускають назад, як то сталося з сином Ярослава, або з одним аланським князем, і іншими багатьма. А як помирає безпотомно батько або син, сина або брата його не пускають ніколи, але забирають на себе його князівство, як то — ми самі бачили — сталося з одним князем Солянгів (півн. Корея).</w:t>
      </w:r>
    </w:p>
    <w:p w:rsidR="00CB294F"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землях тих, котрих пускають назад, настановляють баскаків</w:t>
      </w:r>
    </w:p>
    <w:p w:rsidR="00CB294F"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-164-</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або</w:t>
      </w:r>
      <w:r w:rsidRPr="00D11A56">
        <w:rPr>
          <w:rFonts w:ascii="Times New Roman" w:hAnsi="Times New Roman" w:cs="Times New Roman"/>
          <w:sz w:val="28"/>
          <w:szCs w:val="28"/>
          <w:lang w:val="uk-UA"/>
        </w:rPr>
        <w:t xml:space="preserve"> начальників</w:t>
      </w:r>
      <w:r w:rsidRPr="00CF11A0">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їх мусять у всім слухатися і князі, і всі інші. А як люди якогось міста або землі не чинять їх волі, ці баскаки доносять на них, що вони татарам не вірні, і таке місто або землю потім руйнують, а людей побивають силою татарською, що несподівано приходить з наказу дотичного начальника і нападає на них; так сталося, поки ми були в татарській землі, з одним містом, що вони самі зложили з русинів в землі Команській"</w:t>
      </w:r>
      <w:r w:rsidRPr="00CF11A0">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цьому оповіданні, як зрештою і в інших оповіданнях Карпіні про 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тарські порядки, оповідаються безперечно факти реальні, тільки занадто ге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нералізовані, себто явища локальні, поодинокі, зібрані докупи і представлені у вигляді загальної системи. Таким локальним, винятковим явищем, безперечно, було оце, описане ним, забирання у неволю частини людності; не було системою і вбивання або задержування в орді князів, як представляє Карпіні. Не знати навіть, чи дійсно такою загальною вимогою було, аби князі земель, які татари вважали за підкорені, приїздили в орду за підтвердженням, і чи не виробилась оця практика тільки пізніше.</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Безперечно, у відносинах до окремих земель, що прийшли під татарську зверхність, були дуже значні відміни, степенування більшої або меншої залежності і різні форми самої цієї залежності. Вище бачили ми, які відносини супроти татарської зверхності встановилися у західній Україні - на Волині і в Галичині. Навели також звістки літописця про становище „татарських людей" волинсько-київського пограниччя. Звернемося тепер до Київщини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дніпрянської.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Затверджений за Ярославом, Київ зіставався якийсь час за суздальською династією, бодай номінально. Поза впливами Галицько-волинськoï держави він зістався повн</w:t>
      </w:r>
      <w:r>
        <w:rPr>
          <w:rFonts w:ascii="Times New Roman" w:hAnsi="Times New Roman" w:cs="Times New Roman"/>
          <w:sz w:val="28"/>
          <w:szCs w:val="28"/>
          <w:lang w:val="uk-UA"/>
        </w:rPr>
        <w:t>і</w:t>
      </w:r>
      <w:r w:rsidRPr="00D11A56">
        <w:rPr>
          <w:rFonts w:ascii="Times New Roman" w:hAnsi="Times New Roman" w:cs="Times New Roman"/>
          <w:sz w:val="28"/>
          <w:szCs w:val="28"/>
          <w:lang w:val="uk-UA"/>
        </w:rPr>
        <w:t>стю. Данило, бувши в Орді, Києва собі не жадав: його спонукала до подорожі мабуть</w:t>
      </w:r>
      <w:r>
        <w:rPr>
          <w:rFonts w:ascii="Times New Roman" w:hAnsi="Times New Roman" w:cs="Times New Roman"/>
          <w:sz w:val="28"/>
          <w:szCs w:val="28"/>
          <w:lang w:val="uk-UA"/>
        </w:rPr>
        <w:t xml:space="preserve"> та обставина, що хтось із князі</w:t>
      </w:r>
      <w:r w:rsidRPr="00D11A56">
        <w:rPr>
          <w:rFonts w:ascii="Times New Roman" w:hAnsi="Times New Roman" w:cs="Times New Roman"/>
          <w:sz w:val="28"/>
          <w:szCs w:val="28"/>
          <w:lang w:val="uk-UA"/>
        </w:rPr>
        <w:t>в випросив собі у Бату галицький стіл; не маючи наміру держатися вірно татарської зверхності, Данило ледве чи міг мати охоту залазити в тіснішу залежність від татар, випрошуючи у них київський стіл. Зрештою літописне оповідання не дає на те найменшого натяку</w:t>
      </w:r>
      <w:r w:rsidRPr="00CF11A0">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Тому</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7135F" w:rsidRDefault="00CB294F" w:rsidP="00CB294F">
      <w:pPr>
        <w:spacing w:after="0" w:line="240" w:lineRule="auto"/>
        <w:jc w:val="both"/>
        <w:rPr>
          <w:rFonts w:ascii="Times New Roman" w:hAnsi="Times New Roman" w:cs="Times New Roman"/>
          <w:sz w:val="24"/>
          <w:szCs w:val="24"/>
          <w:lang w:val="uk-UA"/>
        </w:rPr>
      </w:pPr>
      <w:r w:rsidRPr="00CF11A0">
        <w:rPr>
          <w:rFonts w:ascii="Times New Roman" w:hAnsi="Times New Roman" w:cs="Times New Roman"/>
          <w:sz w:val="24"/>
          <w:szCs w:val="24"/>
          <w:vertAlign w:val="superscript"/>
          <w:lang w:val="uk-UA"/>
        </w:rPr>
        <w:t>1</w:t>
      </w:r>
      <w:r w:rsidRPr="0027135F">
        <w:rPr>
          <w:rFonts w:ascii="Times New Roman" w:hAnsi="Times New Roman" w:cs="Times New Roman"/>
          <w:sz w:val="24"/>
          <w:szCs w:val="24"/>
          <w:lang w:val="uk-UA"/>
        </w:rPr>
        <w:t>"Баскак" - „відпоручник“, намісник (по-турецьки), теж саме що по-монгольськи значить „даруга“, різниця була тільки та, що баскаками звалися ханські відпоручники в землях підвладних, а даруга — у властивій державі хана (див. Березина Ханскіе ярласки II с. 43—5).</w:t>
      </w:r>
    </w:p>
    <w:p w:rsidR="00CB294F" w:rsidRPr="0027135F" w:rsidRDefault="00CB294F" w:rsidP="00CB294F">
      <w:pPr>
        <w:spacing w:after="0" w:line="240" w:lineRule="auto"/>
        <w:rPr>
          <w:rFonts w:ascii="Times New Roman" w:hAnsi="Times New Roman" w:cs="Times New Roman"/>
          <w:sz w:val="24"/>
          <w:szCs w:val="24"/>
          <w:lang w:val="uk-UA"/>
        </w:rPr>
      </w:pPr>
      <w:r w:rsidRPr="00CF11A0">
        <w:rPr>
          <w:rFonts w:ascii="Times New Roman" w:hAnsi="Times New Roman" w:cs="Times New Roman"/>
          <w:sz w:val="24"/>
          <w:szCs w:val="24"/>
          <w:vertAlign w:val="superscript"/>
          <w:lang w:val="uk-UA"/>
        </w:rPr>
        <w:t>2</w:t>
      </w:r>
      <w:r w:rsidRPr="0027135F">
        <w:rPr>
          <w:rFonts w:ascii="Times New Roman" w:hAnsi="Times New Roman" w:cs="Times New Roman"/>
          <w:sz w:val="24"/>
          <w:szCs w:val="24"/>
          <w:lang w:val="uk-UA"/>
        </w:rPr>
        <w:t>Recueil des voyages IV с. 699—704.</w:t>
      </w:r>
    </w:p>
    <w:p w:rsidR="00CB294F" w:rsidRDefault="00CB294F" w:rsidP="00CB294F">
      <w:pPr>
        <w:spacing w:after="0" w:line="240" w:lineRule="auto"/>
        <w:jc w:val="both"/>
        <w:rPr>
          <w:rFonts w:ascii="Times New Roman" w:hAnsi="Times New Roman" w:cs="Times New Roman"/>
          <w:sz w:val="24"/>
          <w:szCs w:val="24"/>
          <w:lang w:val="uk-UA"/>
        </w:rPr>
      </w:pPr>
      <w:r w:rsidRPr="00CF11A0">
        <w:rPr>
          <w:rFonts w:ascii="Times New Roman" w:hAnsi="Times New Roman" w:cs="Times New Roman"/>
          <w:sz w:val="24"/>
          <w:szCs w:val="24"/>
          <w:vertAlign w:val="superscript"/>
          <w:lang w:val="uk-UA"/>
        </w:rPr>
        <w:t>3</w:t>
      </w:r>
      <w:r w:rsidRPr="0027135F">
        <w:rPr>
          <w:rFonts w:ascii="Times New Roman" w:hAnsi="Times New Roman" w:cs="Times New Roman"/>
          <w:sz w:val="24"/>
          <w:szCs w:val="24"/>
          <w:lang w:val="uk-UA"/>
        </w:rPr>
        <w:t>Літопис, оповідаючи про приниження, якого зазнав Данило в Орді,</w:t>
      </w:r>
      <w:r>
        <w:rPr>
          <w:rFonts w:ascii="Times New Roman" w:hAnsi="Times New Roman" w:cs="Times New Roman"/>
          <w:sz w:val="24"/>
          <w:szCs w:val="24"/>
          <w:lang w:val="uk-UA"/>
        </w:rPr>
        <w:t xml:space="preserve"> </w:t>
      </w:r>
      <w:r w:rsidRPr="0027135F">
        <w:rPr>
          <w:rFonts w:ascii="Times New Roman" w:hAnsi="Times New Roman" w:cs="Times New Roman"/>
          <w:sz w:val="24"/>
          <w:szCs w:val="24"/>
          <w:lang w:val="uk-UA"/>
        </w:rPr>
        <w:t>каже:</w:t>
      </w:r>
      <w:r w:rsidR="00EA6706">
        <w:rPr>
          <w:rFonts w:ascii="Times New Roman" w:hAnsi="Times New Roman" w:cs="Times New Roman"/>
          <w:sz w:val="24"/>
          <w:szCs w:val="24"/>
          <w:lang w:val="uk-UA"/>
        </w:rPr>
        <w:t xml:space="preserve"> </w:t>
      </w:r>
      <w:r w:rsidRPr="0027135F">
        <w:rPr>
          <w:rFonts w:ascii="Times New Roman" w:hAnsi="Times New Roman" w:cs="Times New Roman"/>
          <w:sz w:val="24"/>
          <w:szCs w:val="24"/>
          <w:lang w:val="uk-UA"/>
        </w:rPr>
        <w:t>"Данилу Ро</w:t>
      </w:r>
      <w:r>
        <w:rPr>
          <w:rFonts w:ascii="Times New Roman" w:hAnsi="Times New Roman" w:cs="Times New Roman"/>
          <w:sz w:val="24"/>
          <w:szCs w:val="24"/>
          <w:lang w:val="uk-UA"/>
        </w:rPr>
        <w:t>-</w:t>
      </w:r>
      <w:r w:rsidRPr="0027135F">
        <w:rPr>
          <w:rFonts w:ascii="Times New Roman" w:hAnsi="Times New Roman" w:cs="Times New Roman"/>
          <w:sz w:val="24"/>
          <w:szCs w:val="24"/>
          <w:lang w:val="uk-UA"/>
        </w:rPr>
        <w:t>мановичю князю бывшу велику, обладавшу Рускою</w:t>
      </w:r>
    </w:p>
    <w:p w:rsidR="00CB294F" w:rsidRDefault="00CB294F" w:rsidP="00CB294F">
      <w:pPr>
        <w:spacing w:after="0" w:line="240" w:lineRule="auto"/>
        <w:jc w:val="both"/>
        <w:rPr>
          <w:rFonts w:ascii="Times New Roman" w:hAnsi="Times New Roman" w:cs="Times New Roman"/>
          <w:sz w:val="24"/>
          <w:szCs w:val="24"/>
          <w:lang w:val="uk-UA"/>
        </w:rPr>
      </w:pPr>
    </w:p>
    <w:p w:rsidR="00CB294F" w:rsidRPr="0027135F" w:rsidRDefault="00CB294F" w:rsidP="00CB294F">
      <w:pPr>
        <w:spacing w:after="0" w:line="240" w:lineRule="auto"/>
        <w:jc w:val="center"/>
        <w:rPr>
          <w:rFonts w:ascii="Times New Roman" w:hAnsi="Times New Roman" w:cs="Times New Roman"/>
          <w:sz w:val="28"/>
          <w:szCs w:val="28"/>
          <w:lang w:val="uk-UA"/>
        </w:rPr>
      </w:pPr>
      <w:r w:rsidRPr="0027135F">
        <w:rPr>
          <w:rFonts w:ascii="Times New Roman" w:hAnsi="Times New Roman" w:cs="Times New Roman"/>
          <w:sz w:val="28"/>
          <w:szCs w:val="28"/>
          <w:lang w:val="uk-UA"/>
        </w:rPr>
        <w:t>-165-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7135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з усією правдоподібністю можна прийняти, що Ярослав Всеволодич до своєї смерті, щоправда — дуже скорої</w:t>
      </w:r>
      <w:r w:rsidRPr="0040694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вважався київським князем.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залежність Києва від Ярослава, очевидно, була зовсім ілюзорною, номінальною. Найліпший доказ тому буде те, що Карпіні, двічі переїздивши через Київ, мавши зносини і з самим мабуть Дмитром</w:t>
      </w:r>
      <w:r w:rsidRPr="0040694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з київськими боярами, ані підозрівав, що Київ належав до Ярослава, котрого бачив у татар, і про котрого кілька разів говорить, називаючи його князем суздальським</w:t>
      </w:r>
      <w:r w:rsidRPr="0040694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Зрештою це само собою зрозуміло: Ярослав, що по давнішій традиції цікавився київським столом, після татарського погрому так був зайнятий місцевими своїми суздальськими справами, що йому зовсім не до Києва було, і Київ жив під номінальною його зверхністю своїм житттям, а Ярославів намісник фактично ставав київським старшим під безпосередньою зверхністю татар. Що київська громада стояла в безпосередніх зносинах з татарами, видно з оповідання Карпіні: у Куремси застав він київс</w:t>
      </w:r>
      <w:r>
        <w:rPr>
          <w:rFonts w:ascii="Times New Roman" w:hAnsi="Times New Roman" w:cs="Times New Roman"/>
          <w:sz w:val="28"/>
          <w:szCs w:val="28"/>
          <w:lang w:val="uk-UA"/>
        </w:rPr>
        <w:t>ького сотника (зве його Моngrot</w:t>
      </w:r>
      <w:r w:rsidRPr="00D11A56">
        <w:rPr>
          <w:rFonts w:ascii="Times New Roman" w:hAnsi="Times New Roman" w:cs="Times New Roman"/>
          <w:sz w:val="28"/>
          <w:szCs w:val="28"/>
          <w:lang w:val="uk-UA"/>
        </w:rPr>
        <w:t>ом), він з товаришами їхав звідти до Бату і якийсь час подорожував разом з Карпіні</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Після смерті Ярослава його сини Олександр і Андрій подалися в Орду, звідти до великого хана, і в 1249 р. вернулися з ханськими грамотами: Олек</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сандр дістав „Київ і всю Руську (розум. Київську) землю“, а Андрій — Воло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димир. Але Олександр, діставши Київ, ані показався туди, а поїхав у Новгород, де княжив і перед тим: очевидно, надання Києва його зовсім не потішило,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7135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27135F">
        <w:rPr>
          <w:rFonts w:ascii="Times New Roman" w:hAnsi="Times New Roman" w:cs="Times New Roman"/>
          <w:sz w:val="24"/>
          <w:szCs w:val="24"/>
          <w:lang w:val="uk-UA"/>
        </w:rPr>
        <w:t>носка - продовж. зн. на стор. 165.: землею: Києвомъ и Володимером</w:t>
      </w:r>
      <w:r>
        <w:rPr>
          <w:rFonts w:ascii="Times New Roman" w:hAnsi="Times New Roman" w:cs="Times New Roman"/>
          <w:sz w:val="24"/>
          <w:szCs w:val="24"/>
          <w:lang w:val="uk-UA"/>
        </w:rPr>
        <w:t>ъ и Галичемъ, со братомъ си, инЪми странами — нынЪ</w:t>
      </w:r>
      <w:r w:rsidRPr="0027135F">
        <w:rPr>
          <w:rFonts w:ascii="Times New Roman" w:hAnsi="Times New Roman" w:cs="Times New Roman"/>
          <w:sz w:val="24"/>
          <w:szCs w:val="24"/>
          <w:lang w:val="uk-UA"/>
        </w:rPr>
        <w:t xml:space="preserve"> с</w:t>
      </w:r>
      <w:r>
        <w:rPr>
          <w:rFonts w:ascii="Times New Roman" w:hAnsi="Times New Roman" w:cs="Times New Roman"/>
          <w:sz w:val="24"/>
          <w:szCs w:val="24"/>
          <w:lang w:val="uk-UA"/>
        </w:rPr>
        <w:t>Ъ</w:t>
      </w:r>
      <w:r w:rsidRPr="0027135F">
        <w:rPr>
          <w:rFonts w:ascii="Times New Roman" w:hAnsi="Times New Roman" w:cs="Times New Roman"/>
          <w:sz w:val="24"/>
          <w:szCs w:val="24"/>
          <w:lang w:val="uk-UA"/>
        </w:rPr>
        <w:t>дить на кол</w:t>
      </w:r>
      <w:r>
        <w:rPr>
          <w:rFonts w:ascii="Times New Roman" w:hAnsi="Times New Roman" w:cs="Times New Roman"/>
          <w:sz w:val="24"/>
          <w:szCs w:val="24"/>
          <w:lang w:val="uk-UA"/>
        </w:rPr>
        <w:t>Ъ</w:t>
      </w:r>
      <w:r w:rsidRPr="0027135F">
        <w:rPr>
          <w:rFonts w:ascii="Times New Roman" w:hAnsi="Times New Roman" w:cs="Times New Roman"/>
          <w:sz w:val="24"/>
          <w:szCs w:val="24"/>
          <w:lang w:val="uk-UA"/>
        </w:rPr>
        <w:t>ну и холопомъ называеть ся“ (Іпат. с.536). Тут літописець протиставляє давнішу славу Данила з його нинішнім становищем татарського холопа; отже слова про володіння Києвом належать теж до минулих часів. Зубрицький (III с. 153 і 157) і Шараневич (с. 92—3 і 104) вважали Дмитра Єйковича намісником Ярослава Інгваровича, а цього останнього — васалом Данила. Але цей здогад добре збив уже Дашкевич (Княженіе Даніила с. 63), вказавши на те, що факт надання Киє</w:t>
      </w:r>
      <w:r>
        <w:rPr>
          <w:rFonts w:ascii="Times New Roman" w:hAnsi="Times New Roman" w:cs="Times New Roman"/>
          <w:sz w:val="24"/>
          <w:szCs w:val="24"/>
          <w:lang w:val="uk-UA"/>
        </w:rPr>
        <w:t>-</w:t>
      </w:r>
      <w:r w:rsidRPr="0027135F">
        <w:rPr>
          <w:rFonts w:ascii="Times New Roman" w:hAnsi="Times New Roman" w:cs="Times New Roman"/>
          <w:sz w:val="24"/>
          <w:szCs w:val="24"/>
          <w:lang w:val="uk-UA"/>
        </w:rPr>
        <w:t>ва після Ярослава Всеволодич</w:t>
      </w:r>
      <w:r>
        <w:rPr>
          <w:rFonts w:ascii="Times New Roman" w:hAnsi="Times New Roman" w:cs="Times New Roman"/>
          <w:sz w:val="24"/>
          <w:szCs w:val="24"/>
          <w:lang w:val="uk-UA"/>
        </w:rPr>
        <w:t>а його сину Данилу вказує на во</w:t>
      </w:r>
      <w:r w:rsidRPr="0027135F">
        <w:rPr>
          <w:rFonts w:ascii="Times New Roman" w:hAnsi="Times New Roman" w:cs="Times New Roman"/>
          <w:sz w:val="24"/>
          <w:szCs w:val="24"/>
          <w:lang w:val="uk-UA"/>
        </w:rPr>
        <w:t>лодіння його батька Києвом до смерті, а також і на неправдоподібність, аби Ярослав Інгварович, маючи Київ, сам там не сидів.</w:t>
      </w:r>
    </w:p>
    <w:p w:rsidR="00CB294F" w:rsidRPr="0027135F" w:rsidRDefault="00CB294F" w:rsidP="00CB294F">
      <w:pPr>
        <w:spacing w:after="0" w:line="240" w:lineRule="auto"/>
        <w:rPr>
          <w:rFonts w:ascii="Times New Roman" w:hAnsi="Times New Roman" w:cs="Times New Roman"/>
          <w:sz w:val="24"/>
          <w:szCs w:val="24"/>
          <w:lang w:val="uk-UA"/>
        </w:rPr>
      </w:pPr>
      <w:r w:rsidRPr="00406947">
        <w:rPr>
          <w:rFonts w:ascii="Times New Roman" w:hAnsi="Times New Roman" w:cs="Times New Roman"/>
          <w:sz w:val="24"/>
          <w:szCs w:val="24"/>
          <w:vertAlign w:val="superscript"/>
          <w:lang w:val="uk-UA"/>
        </w:rPr>
        <w:t>1</w:t>
      </w:r>
      <w:r w:rsidRPr="0027135F">
        <w:rPr>
          <w:rFonts w:ascii="Times New Roman" w:hAnsi="Times New Roman" w:cs="Times New Roman"/>
          <w:sz w:val="24"/>
          <w:szCs w:val="24"/>
          <w:lang w:val="uk-UA"/>
        </w:rPr>
        <w:t>30/ІХ. 1246.</w:t>
      </w:r>
    </w:p>
    <w:p w:rsidR="00CB294F" w:rsidRPr="0027135F" w:rsidRDefault="00CB294F" w:rsidP="00CB294F">
      <w:pPr>
        <w:spacing w:after="0" w:line="240" w:lineRule="auto"/>
        <w:rPr>
          <w:rFonts w:ascii="Times New Roman" w:hAnsi="Times New Roman" w:cs="Times New Roman"/>
          <w:sz w:val="24"/>
          <w:szCs w:val="24"/>
          <w:lang w:val="uk-UA"/>
        </w:rPr>
      </w:pPr>
      <w:r w:rsidRPr="00406947">
        <w:rPr>
          <w:rFonts w:ascii="Times New Roman" w:hAnsi="Times New Roman" w:cs="Times New Roman"/>
          <w:sz w:val="24"/>
          <w:szCs w:val="24"/>
          <w:vertAlign w:val="superscript"/>
          <w:lang w:val="uk-UA"/>
        </w:rPr>
        <w:t>2</w:t>
      </w:r>
      <w:r w:rsidRPr="0027135F">
        <w:rPr>
          <w:rFonts w:ascii="Times New Roman" w:hAnsi="Times New Roman" w:cs="Times New Roman"/>
          <w:sz w:val="24"/>
          <w:szCs w:val="24"/>
          <w:lang w:val="uk-UA"/>
        </w:rPr>
        <w:t>Це його мабуть називає Карпіні тисяцьким, millenarius.</w:t>
      </w:r>
    </w:p>
    <w:p w:rsidR="00CB294F" w:rsidRPr="0027135F" w:rsidRDefault="00CB294F" w:rsidP="00CB294F">
      <w:pPr>
        <w:spacing w:after="0" w:line="240" w:lineRule="auto"/>
        <w:rPr>
          <w:rFonts w:ascii="Times New Roman" w:hAnsi="Times New Roman" w:cs="Times New Roman"/>
          <w:sz w:val="24"/>
          <w:szCs w:val="24"/>
          <w:lang w:val="uk-UA"/>
        </w:rPr>
      </w:pPr>
      <w:r w:rsidRPr="00406947">
        <w:rPr>
          <w:rFonts w:ascii="Times New Roman" w:hAnsi="Times New Roman" w:cs="Times New Roman"/>
          <w:sz w:val="24"/>
          <w:szCs w:val="24"/>
          <w:vertAlign w:val="superscript"/>
          <w:lang w:val="uk-UA"/>
        </w:rPr>
        <w:t>3</w:t>
      </w:r>
      <w:r w:rsidRPr="0027135F">
        <w:rPr>
          <w:rFonts w:ascii="Times New Roman" w:hAnsi="Times New Roman" w:cs="Times New Roman"/>
          <w:sz w:val="24"/>
          <w:szCs w:val="24"/>
          <w:lang w:val="uk-UA"/>
        </w:rPr>
        <w:t>Jeroslaus dux magnus in quadam parte Rusciae que Susdal nominatur — c. 761: Карпіні певно назвав би його тут князем київським,</w:t>
      </w:r>
    </w:p>
    <w:p w:rsidR="00CB294F" w:rsidRPr="0027135F" w:rsidRDefault="00CB294F" w:rsidP="00CB294F">
      <w:pPr>
        <w:spacing w:after="0" w:line="240" w:lineRule="auto"/>
        <w:rPr>
          <w:rFonts w:ascii="Times New Roman" w:hAnsi="Times New Roman" w:cs="Times New Roman"/>
          <w:sz w:val="24"/>
          <w:szCs w:val="24"/>
          <w:lang w:val="uk-UA"/>
        </w:rPr>
      </w:pPr>
      <w:r w:rsidRPr="0027135F">
        <w:rPr>
          <w:rFonts w:ascii="Times New Roman" w:hAnsi="Times New Roman" w:cs="Times New Roman"/>
          <w:sz w:val="24"/>
          <w:szCs w:val="24"/>
          <w:lang w:val="uk-UA"/>
        </w:rPr>
        <w:t>коли б знав, що Київ до нього належав.</w:t>
      </w:r>
    </w:p>
    <w:p w:rsidR="00CB294F" w:rsidRDefault="00CB294F" w:rsidP="00CB294F">
      <w:pPr>
        <w:spacing w:after="0" w:line="240" w:lineRule="auto"/>
        <w:rPr>
          <w:rFonts w:ascii="Times New Roman" w:hAnsi="Times New Roman" w:cs="Times New Roman"/>
          <w:sz w:val="24"/>
          <w:szCs w:val="24"/>
          <w:lang w:val="uk-UA"/>
        </w:rPr>
      </w:pPr>
      <w:r w:rsidRPr="0027135F">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27135F">
        <w:rPr>
          <w:rFonts w:ascii="Times New Roman" w:hAnsi="Times New Roman" w:cs="Times New Roman"/>
          <w:sz w:val="24"/>
          <w:szCs w:val="24"/>
          <w:lang w:val="uk-UA"/>
        </w:rPr>
        <w:t>Ор. с. с. 770.</w:t>
      </w:r>
    </w:p>
    <w:p w:rsidR="00CB294F" w:rsidRDefault="00CB294F" w:rsidP="00CB294F">
      <w:pPr>
        <w:spacing w:after="0" w:line="240" w:lineRule="auto"/>
        <w:rPr>
          <w:rFonts w:ascii="Times New Roman" w:hAnsi="Times New Roman" w:cs="Times New Roman"/>
          <w:sz w:val="24"/>
          <w:szCs w:val="24"/>
          <w:lang w:val="uk-UA"/>
        </w:rPr>
      </w:pPr>
    </w:p>
    <w:p w:rsidR="00CB294F" w:rsidRPr="006D79A1" w:rsidRDefault="00CB294F" w:rsidP="00CB294F">
      <w:pPr>
        <w:spacing w:after="0" w:line="240" w:lineRule="auto"/>
        <w:jc w:val="center"/>
        <w:rPr>
          <w:rFonts w:ascii="Times New Roman" w:hAnsi="Times New Roman" w:cs="Times New Roman"/>
          <w:sz w:val="28"/>
          <w:szCs w:val="28"/>
          <w:lang w:val="uk-UA"/>
        </w:rPr>
      </w:pPr>
      <w:r w:rsidRPr="006D79A1">
        <w:rPr>
          <w:rFonts w:ascii="Times New Roman" w:hAnsi="Times New Roman" w:cs="Times New Roman"/>
          <w:sz w:val="28"/>
          <w:szCs w:val="28"/>
          <w:lang w:val="uk-UA"/>
        </w:rPr>
        <w:t>-166-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7135F"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і слідом він починає копати під Андрієм. Можливо, що Андрій якимись спе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ціальними заходами в Орді привів до такого — як на той час  дуже некорис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ного для його старшого брата поділу волостей, і Олександр почав старатися висадити його з володимирської волості</w:t>
      </w:r>
      <w:r w:rsidRPr="0087646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Скінчилася справа походом татар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ського війська на Андрія у 1252 р.: воно вигнало Андрія з Володимира, і во</w:t>
      </w:r>
      <w:r>
        <w:rPr>
          <w:rFonts w:ascii="Times New Roman" w:hAnsi="Times New Roman" w:cs="Times New Roman"/>
          <w:sz w:val="28"/>
          <w:szCs w:val="28"/>
          <w:lang w:val="uk-UA"/>
        </w:rPr>
        <w:t>-лодимирський стіл і „старЪ</w:t>
      </w:r>
      <w:r w:rsidRPr="00D11A56">
        <w:rPr>
          <w:rFonts w:ascii="Times New Roman" w:hAnsi="Times New Roman" w:cs="Times New Roman"/>
          <w:sz w:val="28"/>
          <w:szCs w:val="28"/>
          <w:lang w:val="uk-UA"/>
        </w:rPr>
        <w:t>йшинство во всей братьи“ дістав Олександр</w:t>
      </w:r>
      <w:r w:rsidRPr="0087646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Цей епізод досить виразно показує, що суздальські князі після Ярослава таки не були у реальному володінні Києвом:</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на це у всій цій історії нема ані сліду, ані натяку; також і під час подальшого князювання Олександра. Після нього нема вже ніде в літопису звістки, аби які суздальські князі діставали від татар грамоту на Київ, як то було з Ярославом та Олександром. Щоправда, пізня (ХVII ст.) літописна компіляція (т. зв. Густинський літопис) називає київським князем ще Олександрового брата Ярослава і внука - Iвана Калиту,</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і ці звістки мають довір'я у декотрих дослідників</w:t>
      </w:r>
      <w:r w:rsidRPr="0087646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редактор компіляції для цих подій не роспоряджався ніяким невідомим нам джерелом, і ці його звістки, очевидно, тільки його власні здогади, а як такі — нічого не варті. Нема сумніву, що від середини XIII в. почавши, Київ зовсім вийшов за обрій суздальської політики: в північних компіляціях, взагалі досить багатих звістками, ми не знаходимо найменшого сліду залежності Києва від суздальських князів — аби тут сидiв з їх руки якийсь князь або намісник висилався; не бачимо навіть якихось зносин з ним.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Зрештою це буде зовсім зрозуміло: татарський погром зовсім обтяв крила політи</w:t>
      </w:r>
      <w:r>
        <w:rPr>
          <w:rFonts w:ascii="Times New Roman" w:hAnsi="Times New Roman" w:cs="Times New Roman"/>
          <w:sz w:val="28"/>
          <w:szCs w:val="28"/>
          <w:lang w:val="uk-UA"/>
        </w:rPr>
        <w:t>ці північних, суздальських князі</w:t>
      </w:r>
      <w:r w:rsidRPr="00D11A56">
        <w:rPr>
          <w:rFonts w:ascii="Times New Roman" w:hAnsi="Times New Roman" w:cs="Times New Roman"/>
          <w:sz w:val="28"/>
          <w:szCs w:val="28"/>
          <w:lang w:val="uk-UA"/>
        </w:rPr>
        <w:t>в і замкнув їх</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94421" w:rsidRDefault="00CB294F" w:rsidP="00CB294F">
      <w:pPr>
        <w:spacing w:after="0" w:line="240" w:lineRule="auto"/>
        <w:jc w:val="both"/>
        <w:rPr>
          <w:rFonts w:ascii="Times New Roman" w:hAnsi="Times New Roman" w:cs="Times New Roman"/>
          <w:sz w:val="24"/>
          <w:szCs w:val="24"/>
          <w:lang w:val="uk-UA"/>
        </w:rPr>
      </w:pPr>
      <w:r w:rsidRPr="00994421">
        <w:rPr>
          <w:rFonts w:ascii="Times New Roman" w:hAnsi="Times New Roman" w:cs="Times New Roman"/>
          <w:sz w:val="24"/>
          <w:szCs w:val="24"/>
          <w:lang w:val="uk-UA"/>
        </w:rPr>
        <w:t xml:space="preserve"> </w:t>
      </w:r>
      <w:r w:rsidRPr="00876466">
        <w:rPr>
          <w:rFonts w:ascii="Times New Roman" w:hAnsi="Times New Roman" w:cs="Times New Roman"/>
          <w:sz w:val="24"/>
          <w:szCs w:val="24"/>
          <w:vertAlign w:val="superscript"/>
          <w:lang w:val="uk-UA"/>
        </w:rPr>
        <w:t>1</w:t>
      </w:r>
      <w:r w:rsidRPr="00994421">
        <w:rPr>
          <w:rFonts w:ascii="Times New Roman" w:hAnsi="Times New Roman" w:cs="Times New Roman"/>
          <w:sz w:val="24"/>
          <w:szCs w:val="24"/>
          <w:lang w:val="uk-UA"/>
        </w:rPr>
        <w:t>Татіщев (ІV с. 20—22) каже, що той поділ волостей зроблено на підставі заповіту Ярослава, і цю звістку прийняв Соловйов (І с. 838), але слова Лавр.(с. 448), що брат Ярослава Святослав, узявши собі володимирський стіл, роздав городи своїм племінникам „якоже б</w:t>
      </w:r>
      <w:r>
        <w:rPr>
          <w:rFonts w:ascii="Times New Roman" w:hAnsi="Times New Roman" w:cs="Times New Roman"/>
          <w:sz w:val="24"/>
          <w:szCs w:val="24"/>
          <w:lang w:val="uk-UA"/>
        </w:rPr>
        <w:t>Ъ</w:t>
      </w:r>
      <w:r w:rsidRPr="00994421">
        <w:rPr>
          <w:rFonts w:ascii="Times New Roman" w:hAnsi="Times New Roman" w:cs="Times New Roman"/>
          <w:sz w:val="24"/>
          <w:szCs w:val="24"/>
          <w:lang w:val="uk-UA"/>
        </w:rPr>
        <w:t xml:space="preserve"> отець имъ урядилъ Ярославъ" дає зрозуміти, що тестамент Ярослава не поширювався на володимирський стіл; тому слова Татіщева скорше треба вважати його власним (нездалим) поясненням. Те становище, яке Київ займав перед смертю Ярослава, зовсім не робило його привабною волостю, котру б то Ярослав мав надати своєму старшому сину.</w:t>
      </w:r>
    </w:p>
    <w:p w:rsidR="00CB294F" w:rsidRPr="00994421" w:rsidRDefault="00CB294F" w:rsidP="00CB294F">
      <w:pPr>
        <w:spacing w:after="0" w:line="240" w:lineRule="auto"/>
        <w:rPr>
          <w:rFonts w:ascii="Times New Roman" w:hAnsi="Times New Roman" w:cs="Times New Roman"/>
          <w:sz w:val="24"/>
          <w:szCs w:val="24"/>
          <w:lang w:val="uk-UA"/>
        </w:rPr>
      </w:pPr>
      <w:r w:rsidRPr="00876466">
        <w:rPr>
          <w:rFonts w:ascii="Times New Roman" w:hAnsi="Times New Roman" w:cs="Times New Roman"/>
          <w:sz w:val="24"/>
          <w:szCs w:val="24"/>
          <w:vertAlign w:val="superscript"/>
          <w:lang w:val="uk-UA"/>
        </w:rPr>
        <w:t>2</w:t>
      </w:r>
      <w:r w:rsidRPr="00994421">
        <w:rPr>
          <w:rFonts w:ascii="Times New Roman" w:hAnsi="Times New Roman" w:cs="Times New Roman"/>
          <w:sz w:val="24"/>
          <w:szCs w:val="24"/>
          <w:lang w:val="uk-UA"/>
        </w:rPr>
        <w:t>Лавр. с. 448—9, Воскр. І. 156—160, Никон. II. 136—9.</w:t>
      </w:r>
    </w:p>
    <w:p w:rsidR="00CB294F" w:rsidRDefault="00CB294F" w:rsidP="00CB294F">
      <w:pPr>
        <w:spacing w:after="0" w:line="240" w:lineRule="auto"/>
        <w:jc w:val="both"/>
        <w:rPr>
          <w:rFonts w:ascii="Times New Roman" w:hAnsi="Times New Roman" w:cs="Times New Roman"/>
          <w:sz w:val="24"/>
          <w:szCs w:val="24"/>
          <w:lang w:val="uk-UA"/>
        </w:rPr>
      </w:pPr>
      <w:r w:rsidRPr="00876466">
        <w:rPr>
          <w:rFonts w:ascii="Times New Roman" w:hAnsi="Times New Roman" w:cs="Times New Roman"/>
          <w:sz w:val="24"/>
          <w:szCs w:val="24"/>
          <w:vertAlign w:val="superscript"/>
          <w:lang w:val="uk-UA"/>
        </w:rPr>
        <w:t>3</w:t>
      </w:r>
      <w:r w:rsidRPr="00994421">
        <w:rPr>
          <w:rFonts w:ascii="Times New Roman" w:hAnsi="Times New Roman" w:cs="Times New Roman"/>
          <w:sz w:val="24"/>
          <w:szCs w:val="24"/>
          <w:lang w:val="uk-UA"/>
        </w:rPr>
        <w:t>Полное собр. лет. ІІ с. 343, 344; ці звістки повторює і далі розвиває Синопсис (1823, с. 134); з дослідників їх прийняли напр. Антонович Монографія І. с. 226, Дашкевич Заметки по ист. литов. рус. госуд. с.59, Квашнинъ-Самаринъ ор. с. с. 222, Экземплярскій Князья Северной Руси І с.</w:t>
      </w:r>
      <w:r>
        <w:rPr>
          <w:rFonts w:ascii="Times New Roman" w:hAnsi="Times New Roman" w:cs="Times New Roman"/>
          <w:sz w:val="24"/>
          <w:szCs w:val="24"/>
          <w:lang w:val="uk-UA"/>
        </w:rPr>
        <w:t xml:space="preserve"> </w:t>
      </w:r>
      <w:r w:rsidRPr="00994421">
        <w:rPr>
          <w:rFonts w:ascii="Times New Roman" w:hAnsi="Times New Roman" w:cs="Times New Roman"/>
          <w:sz w:val="24"/>
          <w:szCs w:val="24"/>
          <w:lang w:val="uk-UA"/>
        </w:rPr>
        <w:t>39.</w:t>
      </w:r>
    </w:p>
    <w:p w:rsidR="00CB294F" w:rsidRDefault="00CB294F" w:rsidP="00CB294F">
      <w:pPr>
        <w:spacing w:after="0" w:line="240" w:lineRule="auto"/>
        <w:jc w:val="both"/>
        <w:rPr>
          <w:rFonts w:ascii="Times New Roman" w:hAnsi="Times New Roman" w:cs="Times New Roman"/>
          <w:sz w:val="24"/>
          <w:szCs w:val="24"/>
          <w:lang w:val="uk-UA"/>
        </w:rPr>
      </w:pPr>
    </w:p>
    <w:p w:rsidR="00CB294F" w:rsidRDefault="00CB294F" w:rsidP="00CB294F">
      <w:pPr>
        <w:spacing w:after="0" w:line="240" w:lineRule="auto"/>
        <w:jc w:val="center"/>
        <w:rPr>
          <w:rFonts w:ascii="Times New Roman" w:hAnsi="Times New Roman" w:cs="Times New Roman"/>
          <w:sz w:val="28"/>
          <w:szCs w:val="28"/>
          <w:lang w:val="uk-UA"/>
        </w:rPr>
      </w:pPr>
      <w:r w:rsidRPr="00994421">
        <w:rPr>
          <w:rFonts w:ascii="Times New Roman" w:hAnsi="Times New Roman" w:cs="Times New Roman"/>
          <w:sz w:val="28"/>
          <w:szCs w:val="28"/>
          <w:lang w:val="uk-UA"/>
        </w:rPr>
        <w:t>-167-</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994421" w:rsidRDefault="00CB294F" w:rsidP="00CB294F">
      <w:pPr>
        <w:spacing w:after="0" w:line="240" w:lineRule="auto"/>
        <w:jc w:val="center"/>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в границях північних інтересів на довгі віки — аж до XVI століття.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 належав Київ і до Галицько-волинської держави. В 50-х рр., як ми знаємо, Данило вибирався на Київ, але цей похід не прийшов до кінця, і потім ми не маємо сліду ані якихось заходів галицько-волинських князів до прилучення Київщини, ані якихось слідів її приналежності до Галицько-волинської держави: мовчання Волинського літопису забезпечує в цій справі нас повністю до кінця ХІІІ ст. Бачили ми і більш позитивні вказівки: що наприкінці ХІІІ ст. на поріччі Горині кінчилася Галицько-волинська держава, і далі лежали землі „татарські“</w:t>
      </w:r>
      <w:r w:rsidRPr="00CB6A8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Щоправда, ми маємо в іншій пізнішій компіляції (у Стрийковського, з XVI ст.) звістку, що Київ належав до Данила, потім до Льва</w:t>
      </w:r>
      <w:r w:rsidRPr="00CB6A8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і тут ми маємо тільки здогад, і здогад нездалий, що суперечить розмірно досить добре відомим нам політичним відносинам Галицько-волинської держави за Данила і Льва</w:t>
      </w:r>
      <w:r w:rsidRPr="00CB6A8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 теорії можна б припустити залежність Києва від Галицько-волинської держави хіба в 1-й пол.</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ХIV ст., але підстав для того нема ніяких, і вся галицько-волинська політика тих часів, скільки можемо мати про неї поняття, звернена фронтом на захід.</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Була піднесена ще інша гадка; що в Києві між погромом</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D346A" w:rsidRDefault="00CB294F" w:rsidP="00CB294F">
      <w:pPr>
        <w:spacing w:after="0" w:line="240" w:lineRule="auto"/>
        <w:rPr>
          <w:rFonts w:ascii="Times New Roman" w:hAnsi="Times New Roman" w:cs="Times New Roman"/>
          <w:sz w:val="24"/>
          <w:szCs w:val="24"/>
          <w:lang w:val="uk-UA"/>
        </w:rPr>
      </w:pPr>
      <w:r w:rsidRPr="00ED346A">
        <w:rPr>
          <w:rFonts w:ascii="Times New Roman" w:hAnsi="Times New Roman" w:cs="Times New Roman"/>
          <w:sz w:val="24"/>
          <w:szCs w:val="24"/>
          <w:lang w:val="uk-UA"/>
        </w:rPr>
        <w:t xml:space="preserve"> </w:t>
      </w:r>
      <w:r w:rsidRPr="00CB6A86">
        <w:rPr>
          <w:rFonts w:ascii="Times New Roman" w:hAnsi="Times New Roman" w:cs="Times New Roman"/>
          <w:sz w:val="24"/>
          <w:szCs w:val="24"/>
          <w:vertAlign w:val="superscript"/>
          <w:lang w:val="uk-UA"/>
        </w:rPr>
        <w:t>1</w:t>
      </w:r>
      <w:r w:rsidRPr="00ED346A">
        <w:rPr>
          <w:rFonts w:ascii="Times New Roman" w:hAnsi="Times New Roman" w:cs="Times New Roman"/>
          <w:sz w:val="24"/>
          <w:szCs w:val="24"/>
          <w:lang w:val="uk-UA"/>
        </w:rPr>
        <w:t>Див. с. 161.</w:t>
      </w:r>
    </w:p>
    <w:p w:rsidR="00CB294F" w:rsidRPr="00ED346A" w:rsidRDefault="00CB294F" w:rsidP="00CB294F">
      <w:pPr>
        <w:spacing w:after="0" w:line="240" w:lineRule="auto"/>
        <w:jc w:val="both"/>
        <w:rPr>
          <w:rFonts w:ascii="Times New Roman" w:hAnsi="Times New Roman" w:cs="Times New Roman"/>
          <w:sz w:val="24"/>
          <w:szCs w:val="24"/>
          <w:lang w:val="uk-UA"/>
        </w:rPr>
      </w:pPr>
      <w:r w:rsidRPr="00ED346A">
        <w:rPr>
          <w:rFonts w:ascii="Times New Roman" w:hAnsi="Times New Roman" w:cs="Times New Roman"/>
          <w:sz w:val="24"/>
          <w:szCs w:val="24"/>
          <w:lang w:val="uk-UA"/>
        </w:rPr>
        <w:t xml:space="preserve"> </w:t>
      </w:r>
      <w:r w:rsidRPr="00CB6A86">
        <w:rPr>
          <w:rFonts w:ascii="Times New Roman" w:hAnsi="Times New Roman" w:cs="Times New Roman"/>
          <w:sz w:val="24"/>
          <w:szCs w:val="24"/>
          <w:vertAlign w:val="superscript"/>
          <w:lang w:val="uk-UA"/>
        </w:rPr>
        <w:t>2</w:t>
      </w:r>
      <w:r w:rsidRPr="00ED346A">
        <w:rPr>
          <w:rFonts w:ascii="Times New Roman" w:hAnsi="Times New Roman" w:cs="Times New Roman"/>
          <w:sz w:val="24"/>
          <w:szCs w:val="24"/>
          <w:lang w:val="uk-UA"/>
        </w:rPr>
        <w:t>Stryjkowski І с. 286, 287, 291, 303, 306, 311. Ці звістки повторені і в Синопсисі с. 134: автор його не журився суперечністю, в якій стоїть залежність Києва від Галича з признаною ним залежністю від суздальських князів; щоправда він стилізує свої слова досить обережно, не говорячи — які, власне, князі реально володіли Києвом. З дослідників залежність Києва від Галицько-волинської держави приймали Шараневич (с. 102), Анат. Левицький (ор. с. с. 168). Владимірскій-Будановь (Населеніе Ю.-З. Россіи до пол. XV в. с. 24 і 32), до певної міри також Молчановський ор. с. с. 147.</w:t>
      </w:r>
    </w:p>
    <w:p w:rsidR="00CB294F" w:rsidRDefault="00CB294F" w:rsidP="00CB294F">
      <w:pPr>
        <w:spacing w:after="0" w:line="240" w:lineRule="auto"/>
        <w:jc w:val="both"/>
        <w:rPr>
          <w:rFonts w:ascii="Times New Roman" w:hAnsi="Times New Roman" w:cs="Times New Roman"/>
          <w:sz w:val="24"/>
          <w:szCs w:val="24"/>
          <w:lang w:val="uk-UA"/>
        </w:rPr>
      </w:pPr>
      <w:r w:rsidRPr="00ED346A">
        <w:rPr>
          <w:rFonts w:ascii="Times New Roman" w:hAnsi="Times New Roman" w:cs="Times New Roman"/>
          <w:sz w:val="24"/>
          <w:szCs w:val="24"/>
          <w:lang w:val="uk-UA"/>
        </w:rPr>
        <w:t xml:space="preserve"> </w:t>
      </w:r>
      <w:r w:rsidRPr="00CB6A86">
        <w:rPr>
          <w:rFonts w:ascii="Times New Roman" w:hAnsi="Times New Roman" w:cs="Times New Roman"/>
          <w:sz w:val="24"/>
          <w:szCs w:val="24"/>
          <w:vertAlign w:val="superscript"/>
          <w:lang w:val="uk-UA"/>
        </w:rPr>
        <w:t>3</w:t>
      </w:r>
      <w:r w:rsidRPr="00ED346A">
        <w:rPr>
          <w:rFonts w:ascii="Times New Roman" w:hAnsi="Times New Roman" w:cs="Times New Roman"/>
          <w:sz w:val="24"/>
          <w:szCs w:val="24"/>
          <w:lang w:val="uk-UA"/>
        </w:rPr>
        <w:t>У Галицько-волинськомуй літопису можна тільки в одному місці добачати натяк на залежність Києва від Данила: в оповіданні про холмську кафедру св. Івана (с. 559) сказано, що Данило позбирав туди різні церковні речі з Київщини (з Києва, з Овруча): „украси же иконы, еже принесе ис Кыева, каменьємъ, драгымъ и бисером и златомъ: Спаса и пречистое Богородице, иже ему сестра Федора вда; изъ монастыря Федора иконы же принесе, изо Уручего Устретенье — отъ отца его... и колоколы принесе ис Кыева, другия ту солья“. Але будова цієї кафедри припадає на часи, коли Київ зовсім певно Данилу не належав (сорокові і початок 50-х рр.), тож тут почасти треба розуміти речі давніше забрані з Київщини (як напр. той образ його батька з Овруча), почасти може відступлені Данилу киянами (чи київськими князями, припустім), коли сам Київ до нього не належав.</w:t>
      </w:r>
    </w:p>
    <w:p w:rsidR="00CB294F" w:rsidRDefault="00CB294F" w:rsidP="00CB294F">
      <w:pPr>
        <w:spacing w:after="0" w:line="240" w:lineRule="auto"/>
        <w:jc w:val="both"/>
        <w:rPr>
          <w:rFonts w:ascii="Times New Roman" w:hAnsi="Times New Roman" w:cs="Times New Roman"/>
          <w:sz w:val="24"/>
          <w:szCs w:val="24"/>
          <w:lang w:val="uk-UA"/>
        </w:rPr>
      </w:pPr>
    </w:p>
    <w:p w:rsidR="00CB294F" w:rsidRPr="00ED346A" w:rsidRDefault="00CB294F" w:rsidP="00CB294F">
      <w:pPr>
        <w:spacing w:after="0" w:line="240" w:lineRule="auto"/>
        <w:jc w:val="center"/>
        <w:rPr>
          <w:rFonts w:ascii="Times New Roman" w:hAnsi="Times New Roman" w:cs="Times New Roman"/>
          <w:sz w:val="28"/>
          <w:szCs w:val="28"/>
          <w:lang w:val="uk-UA"/>
        </w:rPr>
      </w:pPr>
      <w:r w:rsidRPr="00ED346A">
        <w:rPr>
          <w:rFonts w:ascii="Times New Roman" w:hAnsi="Times New Roman" w:cs="Times New Roman"/>
          <w:sz w:val="28"/>
          <w:szCs w:val="28"/>
          <w:lang w:val="uk-UA"/>
        </w:rPr>
        <w:t>-168-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D346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Бату і прилученням Київщини до Литви за Ольгерда, весь час або частково, княжили князі з чернігівської династії, зокрема з гілки  князів путивльських. Підставою для цієї гадки послужила та обставина, що в одній з поминальних записок (т. зв. синодиків) Новгорода-Сіверського між пізнішими чернігівськи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ми князями поруч імені кн. Івана путивльського читаються імена:"князя Івана-Володимира Івановича київського і сестри його Єлени, князя Андрія вручського і сина його князя Василія, вбитого у Путивлі“</w:t>
      </w:r>
      <w:r w:rsidRPr="00CB6A8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Хоч згаданий синодик досі ані був ближче простудійований, ані навіть виданий, але до цієї його записки можна мати довір'я; тільки ж, як то роблять — згенералізувати цю звістку і з неї вивести, щo Київщину опанувала путивльська династія і передавала з роду в рід протягом довшого часу, — зовсім не можна. Путивльські князі були занадто слабі, аби могли держати Київ і Київщину у своїй династії, а і в чернігівських синодиках могли б ми надіятися в такому разі більше звісток про київських князів, не тільки ті два відірвані імена. Князювання тих двох путивльських князів у Києві і Овручі треба мабуть толкувати собі інакше - як то ми зараз побачимо.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 поступали дотепер методом виключення різних можливостей: Киє</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вом після татарського погрому не володіла ані династія суздальська, ані гали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цько-волинська, ані нарешті старші лінії чернігівські, князі яких у поми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нальних записках ніде не мають титула київського князя — він не належав до всіх тих династій, про які можна думати. Тепер вкажу ще на деякі обставини, що посередньо промовляють-таки про те, що він від татарського погрому і до кінця ХІІІ ст. не належав, принаймні якось більш постійно і реально, до ніякої княжої династії.</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ED346A">
        <w:rPr>
          <w:rFonts w:ascii="Times New Roman" w:hAnsi="Times New Roman" w:cs="Times New Roman"/>
          <w:sz w:val="24"/>
          <w:szCs w:val="24"/>
          <w:lang w:val="uk-UA"/>
        </w:rPr>
        <w:t xml:space="preserve"> </w:t>
      </w:r>
      <w:r w:rsidRPr="00CB6A86">
        <w:rPr>
          <w:rFonts w:ascii="Times New Roman" w:hAnsi="Times New Roman" w:cs="Times New Roman"/>
          <w:sz w:val="24"/>
          <w:szCs w:val="24"/>
          <w:vertAlign w:val="superscript"/>
          <w:lang w:val="uk-UA"/>
        </w:rPr>
        <w:t>1</w:t>
      </w:r>
      <w:r w:rsidRPr="00ED346A">
        <w:rPr>
          <w:rFonts w:ascii="Times New Roman" w:hAnsi="Times New Roman" w:cs="Times New Roman"/>
          <w:sz w:val="24"/>
          <w:szCs w:val="24"/>
          <w:lang w:val="uk-UA"/>
        </w:rPr>
        <w:t xml:space="preserve">Деякі записки того новгородського синодика були подані пок. </w:t>
      </w:r>
      <w:r>
        <w:rPr>
          <w:rFonts w:ascii="Times New Roman" w:hAnsi="Times New Roman" w:cs="Times New Roman"/>
          <w:sz w:val="24"/>
          <w:szCs w:val="24"/>
          <w:lang w:val="uk-UA"/>
        </w:rPr>
        <w:t>ч</w:t>
      </w:r>
      <w:r w:rsidRPr="00ED346A">
        <w:rPr>
          <w:rFonts w:ascii="Times New Roman" w:hAnsi="Times New Roman" w:cs="Times New Roman"/>
          <w:sz w:val="24"/>
          <w:szCs w:val="24"/>
          <w:lang w:val="uk-UA"/>
        </w:rPr>
        <w:t>ерні</w:t>
      </w:r>
      <w:r>
        <w:rPr>
          <w:rFonts w:ascii="Times New Roman" w:hAnsi="Times New Roman" w:cs="Times New Roman"/>
          <w:sz w:val="24"/>
          <w:szCs w:val="24"/>
          <w:lang w:val="uk-UA"/>
        </w:rPr>
        <w:t>-</w:t>
      </w:r>
      <w:r w:rsidRPr="00ED346A">
        <w:rPr>
          <w:rFonts w:ascii="Times New Roman" w:hAnsi="Times New Roman" w:cs="Times New Roman"/>
          <w:sz w:val="24"/>
          <w:szCs w:val="24"/>
          <w:lang w:val="uk-UA"/>
        </w:rPr>
        <w:t>гівським архієпископом Філаретом у примітках до синодика Любецького - вперше у 186</w:t>
      </w:r>
      <w:r>
        <w:rPr>
          <w:rFonts w:ascii="Times New Roman" w:hAnsi="Times New Roman" w:cs="Times New Roman"/>
          <w:sz w:val="24"/>
          <w:szCs w:val="24"/>
          <w:lang w:val="uk-UA"/>
        </w:rPr>
        <w:t>3 р. у Чернігівських єпарх. извЪ</w:t>
      </w:r>
      <w:r w:rsidRPr="00ED346A">
        <w:rPr>
          <w:rFonts w:ascii="Times New Roman" w:hAnsi="Times New Roman" w:cs="Times New Roman"/>
          <w:sz w:val="24"/>
          <w:szCs w:val="24"/>
          <w:lang w:val="uk-UA"/>
        </w:rPr>
        <w:t>стіяхъ ч. 10, а потім в Историко-статисческом описаніи Чер</w:t>
      </w:r>
      <w:r>
        <w:rPr>
          <w:rFonts w:ascii="Times New Roman" w:hAnsi="Times New Roman" w:cs="Times New Roman"/>
          <w:sz w:val="24"/>
          <w:szCs w:val="24"/>
          <w:lang w:val="uk-UA"/>
        </w:rPr>
        <w:t>-</w:t>
      </w:r>
      <w:r w:rsidRPr="00ED346A">
        <w:rPr>
          <w:rFonts w:ascii="Times New Roman" w:hAnsi="Times New Roman" w:cs="Times New Roman"/>
          <w:sz w:val="24"/>
          <w:szCs w:val="24"/>
          <w:lang w:val="uk-UA"/>
        </w:rPr>
        <w:t>ниговской епархіи, т. IV с. 36 і далі; видавець при цьому не дав ніяких пояснень щодо того новгородського синодика, згадує тільки, що до нього подібні ще два: монастирів Іллінсь</w:t>
      </w:r>
      <w:r>
        <w:rPr>
          <w:rFonts w:ascii="Times New Roman" w:hAnsi="Times New Roman" w:cs="Times New Roman"/>
          <w:sz w:val="24"/>
          <w:szCs w:val="24"/>
          <w:lang w:val="uk-UA"/>
        </w:rPr>
        <w:t>-</w:t>
      </w:r>
      <w:r w:rsidRPr="00ED346A">
        <w:rPr>
          <w:rFonts w:ascii="Times New Roman" w:hAnsi="Times New Roman" w:cs="Times New Roman"/>
          <w:sz w:val="24"/>
          <w:szCs w:val="24"/>
          <w:lang w:val="uk-UA"/>
        </w:rPr>
        <w:t>кого і Гамаліївського (ibid. с. 35). Сам Філарет, друкуючи записку синодика (на с. 43), не робив з неї ніяких дальших виводів. Квашнін-Самарін у своїй розвідці: По поводу Любец</w:t>
      </w:r>
      <w:r>
        <w:rPr>
          <w:rFonts w:ascii="Times New Roman" w:hAnsi="Times New Roman" w:cs="Times New Roman"/>
          <w:sz w:val="24"/>
          <w:szCs w:val="24"/>
          <w:lang w:val="uk-UA"/>
        </w:rPr>
        <w:t>-</w:t>
      </w:r>
      <w:r w:rsidRPr="00ED346A">
        <w:rPr>
          <w:rFonts w:ascii="Times New Roman" w:hAnsi="Times New Roman" w:cs="Times New Roman"/>
          <w:sz w:val="24"/>
          <w:szCs w:val="24"/>
          <w:lang w:val="uk-UA"/>
        </w:rPr>
        <w:t>каго синодика (московські Чтенія 1873, ІV с.122-3), за ним Дашкевич Болоховская земля — в Трудах с. 105, Зотов О черниговскихъ князьяхъ с. 116, опираючись на неї, висловлювали гадку, що Київщина після татарського погрому перейшла до чернігівських князів.</w:t>
      </w:r>
    </w:p>
    <w:p w:rsidR="00CB294F" w:rsidRDefault="00CB294F" w:rsidP="00CB294F">
      <w:pPr>
        <w:spacing w:after="0" w:line="240" w:lineRule="auto"/>
        <w:jc w:val="both"/>
        <w:rPr>
          <w:rFonts w:ascii="Times New Roman" w:hAnsi="Times New Roman" w:cs="Times New Roman"/>
          <w:sz w:val="24"/>
          <w:szCs w:val="24"/>
          <w:lang w:val="uk-UA"/>
        </w:rPr>
      </w:pPr>
    </w:p>
    <w:p w:rsidR="00CB294F" w:rsidRPr="00307A12" w:rsidRDefault="00CB294F" w:rsidP="00CB294F">
      <w:pPr>
        <w:spacing w:after="0" w:line="240" w:lineRule="auto"/>
        <w:jc w:val="center"/>
        <w:rPr>
          <w:rFonts w:ascii="Times New Roman" w:hAnsi="Times New Roman" w:cs="Times New Roman"/>
          <w:sz w:val="28"/>
          <w:szCs w:val="28"/>
          <w:lang w:val="uk-UA"/>
        </w:rPr>
      </w:pPr>
      <w:r w:rsidRPr="00307A12">
        <w:rPr>
          <w:rFonts w:ascii="Times New Roman" w:hAnsi="Times New Roman" w:cs="Times New Roman"/>
          <w:sz w:val="28"/>
          <w:szCs w:val="28"/>
          <w:lang w:val="uk-UA"/>
        </w:rPr>
        <w:t>-169-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D346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 вище сказав, що в 1245 р., номінально належачи Ярославу Всеволо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довичу, Київ по всій правдоподібності в дійсності стояв у безпосередній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лежності від татар, не маючи у себе ніякого князя. В такому ж стані був він, по всій правдоподібності, і в середині 50-х рр., коли Данило розпочав був свою кампанію проти „людей татарських“. Ми бачили вище, що він тоді був задумав похід на Київщину, і умовився з Мендовгом, що зійдуться собі під стінами бунтівників-звяглян (з їх покарання цей похід мав початися) і звідти підуть далі — аж до Києва</w:t>
      </w:r>
      <w:r w:rsidRPr="00CB6A8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Уже ця обставина, що Київ включено в план кампанії на татарських людей, в „рать противу Татаромъ“, без всяких ближчих пояснень, насуває гадку, що мабуть і Київ, і землі між Тетеревом і Дніпром стояли в аналогічних відносинах до татар, як поріччя Случі і Тетерева, себто безпосередньо залежали від Орди: тому за опануванням тих поріч літописець,</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нічого не поясняючи, говорить про план кампанії в східній Київщині. Але ця наша гадка набирає сили переконання, коли зміркуємо, що розпочинаючи таку тяжку боротьбу з татарами, Данило хіба був би божевільним, якби схотів підіймати на себе ще й руських князів, відбираючи Київ від якогось князя — припустім Олександра Ярославича або котрогось з Ольговичів</w:t>
      </w:r>
      <w:r w:rsidRPr="00CB6A8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Очевидно, в Києві тоді не було ніякого руського князя — він був bonum nullius для князів і стояв під безпосередньою зверхністю татар, як громади Побужжя або Тетерева.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такому стані Київ по всій правдоподібності був і в остатній чверті XIII ст. Волинський літопис оповідає в тих часах кілька татарських походів на Литву і Польщу, каже, що в них мусили брати участь всі руські князі, але при цьому ніде не згадуються князі київські. Особливо з цього погляду інтересні оповідання про походи 1275 і 1286 рр., де на участь всіх князів зроблено особливий наголос. І так у перший похід татари послали „всіх задніпрянських князів, Романа брянського з сином Олегом, Гліба князя смоленського, і інших князів багато — бо тоді всі були князі в волі татар“. Ще виразніше сказано про другий: „Телебуга послав до князів задніпрянських і волинських — до Льва, Мстислава і Володимира, кажучи їм іти з ним на війну, бо тоді всі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97DFF" w:rsidRDefault="00CB294F" w:rsidP="00CB294F">
      <w:pPr>
        <w:spacing w:after="0" w:line="240" w:lineRule="auto"/>
        <w:jc w:val="both"/>
        <w:rPr>
          <w:rFonts w:ascii="Times New Roman" w:hAnsi="Times New Roman" w:cs="Times New Roman"/>
          <w:sz w:val="24"/>
          <w:szCs w:val="24"/>
          <w:lang w:val="uk-UA"/>
        </w:rPr>
      </w:pPr>
      <w:r w:rsidRPr="00CB6A86">
        <w:rPr>
          <w:rFonts w:ascii="Times New Roman" w:hAnsi="Times New Roman" w:cs="Times New Roman"/>
          <w:sz w:val="24"/>
          <w:szCs w:val="24"/>
          <w:vertAlign w:val="superscript"/>
          <w:lang w:val="uk-UA"/>
        </w:rPr>
        <w:t>1</w:t>
      </w:r>
      <w:r>
        <w:rPr>
          <w:rFonts w:ascii="Times New Roman" w:hAnsi="Times New Roman" w:cs="Times New Roman"/>
          <w:sz w:val="24"/>
          <w:szCs w:val="24"/>
          <w:lang w:val="uk-UA"/>
        </w:rPr>
        <w:t>А</w:t>
      </w:r>
      <w:r w:rsidRPr="00897DFF">
        <w:rPr>
          <w:rFonts w:ascii="Times New Roman" w:hAnsi="Times New Roman" w:cs="Times New Roman"/>
          <w:sz w:val="24"/>
          <w:szCs w:val="24"/>
          <w:lang w:val="uk-UA"/>
        </w:rPr>
        <w:t>бы пошелъ ко Возвяглю, оттуда и къ Кыєву — Іпат. с. 555, про цю кампанію див., вище с. 87.</w:t>
      </w:r>
    </w:p>
    <w:p w:rsidR="00CB294F" w:rsidRDefault="00CB294F" w:rsidP="00CB294F">
      <w:pPr>
        <w:spacing w:after="0" w:line="240" w:lineRule="auto"/>
        <w:jc w:val="both"/>
        <w:rPr>
          <w:rFonts w:ascii="Times New Roman" w:hAnsi="Times New Roman" w:cs="Times New Roman"/>
          <w:sz w:val="24"/>
          <w:szCs w:val="24"/>
          <w:lang w:val="uk-UA"/>
        </w:rPr>
      </w:pPr>
      <w:r w:rsidRPr="00CB6A86">
        <w:rPr>
          <w:rFonts w:ascii="Times New Roman" w:hAnsi="Times New Roman" w:cs="Times New Roman"/>
          <w:sz w:val="24"/>
          <w:szCs w:val="24"/>
          <w:vertAlign w:val="superscript"/>
          <w:lang w:val="uk-UA"/>
        </w:rPr>
        <w:t>2</w:t>
      </w:r>
      <w:r w:rsidRPr="00897DFF">
        <w:rPr>
          <w:rFonts w:ascii="Times New Roman" w:hAnsi="Times New Roman" w:cs="Times New Roman"/>
          <w:sz w:val="24"/>
          <w:szCs w:val="24"/>
          <w:lang w:val="uk-UA"/>
        </w:rPr>
        <w:t>Неможливо припустити і того, що київський князь був союзником Данила в його боротьбі з татарами: a priori така відвага зі сторони київського князя зовсім не правдоподібна, та й літописець, говорячи про той похід, мабуть пояснив би це в такому разі.</w:t>
      </w:r>
    </w:p>
    <w:p w:rsidR="00CB294F" w:rsidRDefault="00CB294F" w:rsidP="00CB294F">
      <w:pPr>
        <w:spacing w:after="0" w:line="240" w:lineRule="auto"/>
        <w:jc w:val="both"/>
        <w:rPr>
          <w:rFonts w:ascii="Times New Roman" w:hAnsi="Times New Roman" w:cs="Times New Roman"/>
          <w:sz w:val="24"/>
          <w:szCs w:val="24"/>
          <w:lang w:val="uk-UA"/>
        </w:rPr>
      </w:pPr>
    </w:p>
    <w:p w:rsidR="00CB294F" w:rsidRPr="00897DFF" w:rsidRDefault="00CB294F" w:rsidP="00CB294F">
      <w:pPr>
        <w:spacing w:after="0" w:line="240" w:lineRule="auto"/>
        <w:jc w:val="center"/>
        <w:rPr>
          <w:rFonts w:ascii="Times New Roman" w:hAnsi="Times New Roman" w:cs="Times New Roman"/>
          <w:sz w:val="28"/>
          <w:szCs w:val="28"/>
          <w:lang w:val="uk-UA"/>
        </w:rPr>
      </w:pPr>
      <w:r w:rsidRPr="00897DFF">
        <w:rPr>
          <w:rFonts w:ascii="Times New Roman" w:hAnsi="Times New Roman" w:cs="Times New Roman"/>
          <w:sz w:val="28"/>
          <w:szCs w:val="28"/>
          <w:lang w:val="uk-UA"/>
        </w:rPr>
        <w:t>-170-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97DF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князі були в татарській неволі“. Очевидно, що між Волинню і задніпрянською Сіверщиною тоді не було князів, інакше літописець би про них згадав: певно б не поминув таких близьких сусідів у тій сумаричній фразі „про інших князів“</w:t>
      </w:r>
      <w:r w:rsidRPr="004876A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Є і інші звістки, в яких ми б конче надіялися згадки про київського князя, якби він був. От у оповіданні 1299—1300 р. про київський пополох (про нього будемо говорити ще нижче): що тоді митрополит, не можучи зносити татар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ського насильства, втік з Києва до Брянська, а звідти в Суздальщину, „і весь Київ розбігся“</w:t>
      </w:r>
      <w:r w:rsidRPr="004876A6">
        <w:rPr>
          <w:rFonts w:ascii="Times New Roman" w:hAnsi="Times New Roman" w:cs="Times New Roman"/>
          <w:sz w:val="28"/>
          <w:szCs w:val="28"/>
          <w:vertAlign w:val="superscript"/>
        </w:rPr>
        <w:t>2</w:t>
      </w:r>
      <w:r w:rsidRPr="00D11A56">
        <w:rPr>
          <w:rFonts w:ascii="Times New Roman" w:hAnsi="Times New Roman" w:cs="Times New Roman"/>
          <w:sz w:val="28"/>
          <w:szCs w:val="28"/>
          <w:lang w:val="uk-UA"/>
        </w:rPr>
        <w:t>. Знов про князя нічого, а міг би літописець згадати при цьому про нього — якби він був</w:t>
      </w:r>
      <w:r w:rsidRPr="004876A6">
        <w:rPr>
          <w:rFonts w:ascii="Times New Roman" w:hAnsi="Times New Roman" w:cs="Times New Roman"/>
          <w:sz w:val="28"/>
          <w:szCs w:val="28"/>
          <w:vertAlign w:val="superscript"/>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Отже від татарського погрому Київщина довго — до початків ХІV ст., а може й довше - не була князівством у давнішому значенні, а стояла під безпосередньою зверхністю татар. Чи був тут свідомий від початку план татар, чи такі відносини уложилися самим життям, а потім лише були протеговані татарами, котрим вони були наручні? Судячи по татарських грамотах Ярославу і Олександру, останнє здається нам правдоподібнішим.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Київщина перетворилася в такому разі на групу міських громад, що стояли лише у слабшому зв'язку між собою, під безпосередньою зверхністю татар. Час від часу в цих громадах могли появлятися князі, особливо коли з кінцем ХІІІ ст. почала розвиватись анархія в Орді, і татарська політика не могла відзначатися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E370D" w:rsidRDefault="00CB294F" w:rsidP="00CB294F">
      <w:pPr>
        <w:spacing w:after="0" w:line="240" w:lineRule="auto"/>
        <w:rPr>
          <w:rFonts w:ascii="Times New Roman" w:hAnsi="Times New Roman" w:cs="Times New Roman"/>
          <w:sz w:val="24"/>
          <w:szCs w:val="24"/>
          <w:lang w:val="uk-UA"/>
        </w:rPr>
      </w:pPr>
      <w:r w:rsidRPr="00EE370D">
        <w:rPr>
          <w:rFonts w:ascii="Times New Roman" w:hAnsi="Times New Roman" w:cs="Times New Roman"/>
          <w:sz w:val="24"/>
          <w:szCs w:val="24"/>
          <w:lang w:val="uk-UA"/>
        </w:rPr>
        <w:t xml:space="preserve"> </w:t>
      </w:r>
      <w:r w:rsidRPr="004876A6">
        <w:rPr>
          <w:rFonts w:ascii="Times New Roman" w:hAnsi="Times New Roman" w:cs="Times New Roman"/>
          <w:sz w:val="24"/>
          <w:szCs w:val="24"/>
          <w:vertAlign w:val="superscript"/>
        </w:rPr>
        <w:t>1</w:t>
      </w:r>
      <w:r w:rsidRPr="00EE370D">
        <w:rPr>
          <w:rFonts w:ascii="Times New Roman" w:hAnsi="Times New Roman" w:cs="Times New Roman"/>
          <w:sz w:val="24"/>
          <w:szCs w:val="24"/>
          <w:lang w:val="uk-UA"/>
        </w:rPr>
        <w:t>Іпат. с. 575, 588.</w:t>
      </w:r>
    </w:p>
    <w:p w:rsidR="00CB294F" w:rsidRPr="00EE370D" w:rsidRDefault="00CB294F" w:rsidP="00CB294F">
      <w:pPr>
        <w:spacing w:after="0" w:line="240" w:lineRule="auto"/>
        <w:rPr>
          <w:rFonts w:ascii="Times New Roman" w:hAnsi="Times New Roman" w:cs="Times New Roman"/>
          <w:sz w:val="24"/>
          <w:szCs w:val="24"/>
          <w:lang w:val="uk-UA"/>
        </w:rPr>
      </w:pPr>
      <w:r w:rsidRPr="00CB294F">
        <w:rPr>
          <w:rFonts w:ascii="Times New Roman" w:hAnsi="Times New Roman" w:cs="Times New Roman"/>
          <w:sz w:val="24"/>
          <w:szCs w:val="24"/>
          <w:vertAlign w:val="superscript"/>
        </w:rPr>
        <w:t xml:space="preserve"> </w:t>
      </w:r>
      <w:r w:rsidRPr="004876A6">
        <w:rPr>
          <w:rFonts w:ascii="Times New Roman" w:hAnsi="Times New Roman" w:cs="Times New Roman"/>
          <w:sz w:val="24"/>
          <w:szCs w:val="24"/>
          <w:vertAlign w:val="superscript"/>
        </w:rPr>
        <w:t>2</w:t>
      </w:r>
      <w:r w:rsidRPr="00EE370D">
        <w:rPr>
          <w:rFonts w:ascii="Times New Roman" w:hAnsi="Times New Roman" w:cs="Times New Roman"/>
          <w:sz w:val="24"/>
          <w:szCs w:val="24"/>
          <w:lang w:val="uk-UA"/>
        </w:rPr>
        <w:t>Лавр. с. 461, Воскр. І с. 182.</w:t>
      </w:r>
    </w:p>
    <w:p w:rsidR="00CB294F" w:rsidRDefault="00CB294F" w:rsidP="00CB294F">
      <w:pPr>
        <w:spacing w:after="0" w:line="240" w:lineRule="auto"/>
        <w:jc w:val="both"/>
        <w:rPr>
          <w:rFonts w:ascii="Times New Roman" w:hAnsi="Times New Roman" w:cs="Times New Roman"/>
          <w:sz w:val="24"/>
          <w:szCs w:val="24"/>
          <w:lang w:val="uk-UA"/>
        </w:rPr>
      </w:pPr>
      <w:r w:rsidRPr="00EE370D">
        <w:rPr>
          <w:rFonts w:ascii="Times New Roman" w:hAnsi="Times New Roman" w:cs="Times New Roman"/>
          <w:sz w:val="24"/>
          <w:szCs w:val="24"/>
          <w:lang w:val="uk-UA"/>
        </w:rPr>
        <w:t xml:space="preserve"> </w:t>
      </w:r>
      <w:r w:rsidRPr="004876A6">
        <w:rPr>
          <w:rFonts w:ascii="Times New Roman" w:hAnsi="Times New Roman" w:cs="Times New Roman"/>
          <w:sz w:val="24"/>
          <w:szCs w:val="24"/>
          <w:vertAlign w:val="superscript"/>
        </w:rPr>
        <w:t>3</w:t>
      </w:r>
      <w:r w:rsidRPr="00EE370D">
        <w:rPr>
          <w:rFonts w:ascii="Times New Roman" w:hAnsi="Times New Roman" w:cs="Times New Roman"/>
          <w:sz w:val="24"/>
          <w:szCs w:val="24"/>
          <w:lang w:val="uk-UA"/>
        </w:rPr>
        <w:t xml:space="preserve">Гадка, що в Київщині в другій половині XIII ст. не було князів, прохоплювалася і давніше у деяких дослідників. Так неб. Малишевский у своїй розвідці Яцекъ Одровонжъ мнимый апостолъ земли Русской (Труды Кіев. дух. акад. 1867, VI с. 467), не висловлюючись виразно, виходить з гадки, що після погрому Бату не було в Києві князів аж до Станіслава (згаданого у Стрийковського). Дашкевич у своїй розвідці про Болоховську землю (Труды II с. 105) між різними можливостями припускає й таку, що в Київщині в середині XIII ст. не було князів. Пишучи свою історію Київщини у 1890 p., незалежно від таких попередніх гадок (як бачимо — досить невиразних), котрі я вже пізніше запримітив, як інтересні для мене натяки на те, що і у давніших дослідників були такі гадки, — прийшов я до переконання, що князів у Києві не було аж до лочатку XIII ст. і ширше розвинув та уаргументував цю теорію (Очеркъ исторіи Кіев. земли с. 443). З рецензентів виступав проти неї </w:t>
      </w:r>
      <w:r>
        <w:rPr>
          <w:rFonts w:ascii="Times New Roman" w:hAnsi="Times New Roman" w:cs="Times New Roman"/>
          <w:sz w:val="24"/>
          <w:szCs w:val="24"/>
          <w:lang w:val="uk-UA"/>
        </w:rPr>
        <w:t>проф. Филевич (Славянское обозрЪ</w:t>
      </w:r>
      <w:r w:rsidRPr="00EE370D">
        <w:rPr>
          <w:rFonts w:ascii="Times New Roman" w:hAnsi="Times New Roman" w:cs="Times New Roman"/>
          <w:sz w:val="24"/>
          <w:szCs w:val="24"/>
          <w:lang w:val="uk-UA"/>
        </w:rPr>
        <w:t>ніе, 1892), але тільки а priori — вважаючи неможливим, аби руська земля могла жити без князів; проф. Голубовский (К. Старина 1892, VI) більш стримано висловився, що „на його погляд ця гіпотеза ще не повністю підперта фактами". Інші рецензенти не ремонстрували(?), але чи звайшла моя</w:t>
      </w:r>
    </w:p>
    <w:p w:rsidR="00CB294F" w:rsidRDefault="00CB294F" w:rsidP="00CB294F">
      <w:pPr>
        <w:spacing w:after="0" w:line="240" w:lineRule="auto"/>
        <w:jc w:val="both"/>
        <w:rPr>
          <w:rFonts w:ascii="Times New Roman" w:hAnsi="Times New Roman" w:cs="Times New Roman"/>
          <w:sz w:val="24"/>
          <w:szCs w:val="24"/>
          <w:lang w:val="uk-UA"/>
        </w:rPr>
      </w:pPr>
    </w:p>
    <w:p w:rsidR="00CB294F" w:rsidRPr="00EE370D" w:rsidRDefault="00CB294F" w:rsidP="00CB294F">
      <w:pPr>
        <w:spacing w:after="0" w:line="240" w:lineRule="auto"/>
        <w:jc w:val="center"/>
        <w:rPr>
          <w:rFonts w:ascii="Times New Roman" w:hAnsi="Times New Roman" w:cs="Times New Roman"/>
          <w:sz w:val="28"/>
          <w:szCs w:val="28"/>
          <w:lang w:val="uk-UA"/>
        </w:rPr>
      </w:pPr>
      <w:r w:rsidRPr="00EE370D">
        <w:rPr>
          <w:rFonts w:ascii="Times New Roman" w:hAnsi="Times New Roman" w:cs="Times New Roman"/>
          <w:sz w:val="28"/>
          <w:szCs w:val="28"/>
          <w:lang w:val="uk-UA"/>
        </w:rPr>
        <w:t>-171-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E370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постійністю і послідовністю. Княжичі з різних династій могли купувати, або шляхом яких-небудь протекцій здобувати собі ярлики на Київ, чи на котрийсь київський пригород. Такими могли бути князі, записані в новгородському синодику: Іван-Володимир київський і Андрій овруцький — правдоподібно з путивльських князів, що могли княжити наприкінці XIII або на початку XIV ст. Таким був князь Федір київський, з невідомої нам династії, що сидів у Києві 1331 р. і випадком згаданий в новгородських джерелах</w:t>
      </w:r>
      <w:r w:rsidRPr="004876A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Було їх, певно, і більше, і в самому Києві, і в інших городах</w:t>
      </w:r>
      <w:r w:rsidRPr="004876A6">
        <w:rPr>
          <w:rFonts w:ascii="Times New Roman" w:hAnsi="Times New Roman" w:cs="Times New Roman"/>
          <w:sz w:val="28"/>
          <w:szCs w:val="28"/>
          <w:vertAlign w:val="superscript"/>
        </w:rPr>
        <w:t>2</w:t>
      </w:r>
      <w:r w:rsidRPr="00D11A56">
        <w:rPr>
          <w:rFonts w:ascii="Times New Roman" w:hAnsi="Times New Roman" w:cs="Times New Roman"/>
          <w:sz w:val="28"/>
          <w:szCs w:val="28"/>
          <w:lang w:val="uk-UA"/>
        </w:rPr>
        <w:t>. Але ці князі мусили грати зовсім незначну роль і супроти татарських воєвод, і супроти місцевих громад, що привикли самі собі радити та стояли у безпосередніх відносинах до татарських агентів; їх князювання, правдоподібно, мали більш-менш ефемерний характер і ледве аби котрому вдалося опанувати Київ для своєї династії.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Міру сили і поваги таких князів дає нам щасливим випадком переказане у північних літописах оповідання про київського князя Федора. У 1331 р. поїхав у Володимир (волинський) на посвячення вибраний на новгородського архієпископа Василь. При тій нагоді псковська громада хотіла виломитися з-під зверхності новгородського архієпископа і вислала до митрополита свого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E41FC"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rPr>
        <w:t>Т</w:t>
      </w:r>
      <w:r w:rsidRPr="002E41FC">
        <w:rPr>
          <w:rFonts w:ascii="Times New Roman" w:hAnsi="Times New Roman" w:cs="Times New Roman"/>
          <w:sz w:val="24"/>
          <w:szCs w:val="24"/>
          <w:lang w:val="uk-UA"/>
        </w:rPr>
        <w:t>еорія прихильників — тяжко дізнатися, бо не зявляються праці, які б ближче займалися цією справою. Я сам працюючи далі над цими часами не зустрів нічого, що могло б проти моєї теорії промовляти. У своїй розвідці про громадський рух я про Київ тільки повторив  скорочено сказане в Історії Київщини. Перероблюючи цю справу через десять років для першого видання цього тому, я змінив деякі другорядні гадки, але в головному залишився при тому самому.</w:t>
      </w:r>
    </w:p>
    <w:p w:rsidR="00CB294F" w:rsidRPr="002E41FC" w:rsidRDefault="00CB294F" w:rsidP="00CB294F">
      <w:pPr>
        <w:spacing w:after="0" w:line="240" w:lineRule="auto"/>
        <w:jc w:val="both"/>
        <w:rPr>
          <w:rFonts w:ascii="Times New Roman" w:hAnsi="Times New Roman" w:cs="Times New Roman"/>
          <w:sz w:val="24"/>
          <w:szCs w:val="24"/>
          <w:lang w:val="uk-UA"/>
        </w:rPr>
      </w:pPr>
      <w:r w:rsidRPr="004876A6">
        <w:rPr>
          <w:rFonts w:ascii="Times New Roman" w:hAnsi="Times New Roman" w:cs="Times New Roman"/>
          <w:sz w:val="24"/>
          <w:szCs w:val="24"/>
          <w:vertAlign w:val="superscript"/>
          <w:lang w:val="uk-UA"/>
        </w:rPr>
        <w:t>1</w:t>
      </w:r>
      <w:r w:rsidRPr="002E41FC">
        <w:rPr>
          <w:rFonts w:ascii="Times New Roman" w:hAnsi="Times New Roman" w:cs="Times New Roman"/>
          <w:sz w:val="24"/>
          <w:szCs w:val="24"/>
          <w:lang w:val="uk-UA"/>
        </w:rPr>
        <w:t>Про Володимира і Андрія див. вище; що вони були, мабуть, з путивльської династії — на це вказує те, що вони записані між путивльськими князями в синодику. Про Федора зараз нижче.</w:t>
      </w:r>
    </w:p>
    <w:p w:rsidR="00CB294F" w:rsidRDefault="00CB294F" w:rsidP="00CB294F">
      <w:pPr>
        <w:spacing w:after="0" w:line="240" w:lineRule="auto"/>
        <w:jc w:val="both"/>
        <w:rPr>
          <w:rFonts w:ascii="Times New Roman" w:hAnsi="Times New Roman" w:cs="Times New Roman"/>
          <w:sz w:val="24"/>
          <w:szCs w:val="24"/>
          <w:lang w:val="uk-UA"/>
        </w:rPr>
      </w:pPr>
      <w:r w:rsidRPr="004876A6">
        <w:rPr>
          <w:rFonts w:ascii="Times New Roman" w:hAnsi="Times New Roman" w:cs="Times New Roman"/>
          <w:sz w:val="24"/>
          <w:szCs w:val="24"/>
          <w:vertAlign w:val="superscript"/>
          <w:lang w:val="uk-UA"/>
        </w:rPr>
        <w:t>2</w:t>
      </w:r>
      <w:r w:rsidRPr="002E41FC">
        <w:rPr>
          <w:rFonts w:ascii="Times New Roman" w:hAnsi="Times New Roman" w:cs="Times New Roman"/>
          <w:sz w:val="24"/>
          <w:szCs w:val="24"/>
          <w:lang w:val="uk-UA"/>
        </w:rPr>
        <w:t>Арх. Філарет, виписуючи з новгородського синодика ту записку про Івана-Володимира, додає: Въ кіевскомъ посл</w:t>
      </w:r>
      <w:r>
        <w:rPr>
          <w:rFonts w:ascii="Times New Roman" w:hAnsi="Times New Roman" w:cs="Times New Roman"/>
          <w:sz w:val="24"/>
          <w:szCs w:val="24"/>
          <w:lang w:val="uk-UA"/>
        </w:rPr>
        <w:t>Ъ</w:t>
      </w:r>
      <w:r w:rsidRPr="002E41FC">
        <w:rPr>
          <w:rFonts w:ascii="Times New Roman" w:hAnsi="Times New Roman" w:cs="Times New Roman"/>
          <w:sz w:val="24"/>
          <w:szCs w:val="24"/>
          <w:lang w:val="uk-UA"/>
        </w:rPr>
        <w:t xml:space="preserve"> кн. Іоанна и Маріи — „Терентій, Андрей, Феодоръ, Іоаннъ“ (ор. с. с. 43). Зотов (с. 118) здогадується, що цей Феодоръ — то Федір київський 1331 р., що він був брат Володимира-Іоанна, і що Терентій і Андрій теж були київськими князями. Як я зазначив ще в своїй Історії Київщини (с. 466), у київських синодиках мусить бути й більше київських князів з тих часів, але щоб шукати їх, треба насамперед, щоб ці синодикив були видані. Поки ж що, та записка арх. Філарета така, що її ані пришити, ані прилатати (він каже: „Въ кіевскомъ послЪ Іоанна и Маріи“..., а що то за Іоанн і Марія — з його попередніх записок не можна доміркуватися). Отже і всякі гіпотези з неї робити на ніщо не придасться.</w:t>
      </w:r>
    </w:p>
    <w:p w:rsidR="00CB294F" w:rsidRDefault="00CB294F" w:rsidP="00CB294F">
      <w:pPr>
        <w:spacing w:after="0" w:line="240" w:lineRule="auto"/>
        <w:jc w:val="both"/>
        <w:rPr>
          <w:rFonts w:ascii="Times New Roman" w:hAnsi="Times New Roman" w:cs="Times New Roman"/>
          <w:sz w:val="24"/>
          <w:szCs w:val="24"/>
          <w:lang w:val="uk-UA"/>
        </w:rPr>
      </w:pPr>
    </w:p>
    <w:p w:rsidR="00CB294F" w:rsidRPr="002E41FC" w:rsidRDefault="00CB294F" w:rsidP="00CB294F">
      <w:pPr>
        <w:spacing w:after="0" w:line="240" w:lineRule="auto"/>
        <w:jc w:val="center"/>
        <w:rPr>
          <w:rFonts w:ascii="Times New Roman" w:hAnsi="Times New Roman" w:cs="Times New Roman"/>
          <w:sz w:val="28"/>
          <w:szCs w:val="28"/>
          <w:lang w:val="uk-UA"/>
        </w:rPr>
      </w:pPr>
      <w:r w:rsidRPr="002E41FC">
        <w:rPr>
          <w:rFonts w:ascii="Times New Roman" w:hAnsi="Times New Roman" w:cs="Times New Roman"/>
          <w:sz w:val="28"/>
          <w:szCs w:val="28"/>
          <w:lang w:val="uk-UA"/>
        </w:rPr>
        <w:t>-172-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E41F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кандидата на псковського єпископа; це прошення підтримував перед митро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политом з політичних причин Гедимін з іншими литовськими князями. Але митрополит, очевидно — завдяки заходам Василя і інших новгородців, не погодився висвятити Арсенія, і той поїхав собі „посрамлен“ додому, на Київ. Разом з ним вибрався з Володимира додому і Василь, але після своєї перемоги, боячись Арсенійових прихильників, утікав „уходом“ „меже Литвы и Киева“, бо й сам митрополит прислав в дорозі йому звістку, що котрийсь литовський князь вислав за ним погоню. Щасливо проїхав Василь за Дніпро, але під Черніговом нагнав їх „разбоемъ“ київський князь Федір з баскаком і п</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ятдесят чоловік. Обидві сторони почали ладитись до бійки, але скінчилося на тому, що Василь дав за себе викуп і князь Федір пустив його далі</w:t>
      </w:r>
      <w:r w:rsidRPr="004876A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 Як бачимо, київський князь в цьому цікавому епізоді виступає собі дріб</w:t>
      </w:r>
      <w:r>
        <w:rPr>
          <w:rFonts w:ascii="Times New Roman" w:hAnsi="Times New Roman" w:cs="Times New Roman"/>
          <w:sz w:val="28"/>
          <w:szCs w:val="28"/>
          <w:lang w:val="uk-UA"/>
        </w:rPr>
        <w:t>ним Raubritter</w:t>
      </w:r>
      <w:r w:rsidRPr="00D11A56">
        <w:rPr>
          <w:rFonts w:ascii="Times New Roman" w:hAnsi="Times New Roman" w:cs="Times New Roman"/>
          <w:sz w:val="28"/>
          <w:szCs w:val="28"/>
          <w:lang w:val="uk-UA"/>
        </w:rPr>
        <w:t>ом, гідним товаришем татарського баскака -</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свого спільника у цьому нападі на єпископа. Компанія з п'ятдесяти чоловік, яку він зібрав разом з баскаком, виразно показує нам, на скільки це був незначний князець. Дуже неправдоподібно, аби княжив він над всією Київщиною: був це мабуть татарський підлеглий для самого тільки Києва. Хто зна, чи ще й був він князем з роду, а не простим татарським намісником...</w:t>
      </w:r>
      <w:r w:rsidRPr="004876A6">
        <w:rPr>
          <w:rFonts w:ascii="Times New Roman" w:hAnsi="Times New Roman" w:cs="Times New Roman"/>
          <w:sz w:val="28"/>
          <w:szCs w:val="28"/>
          <w:vertAlign w:val="superscript"/>
          <w:lang w:val="uk-UA"/>
        </w:rPr>
        <w:t>2</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Сказане про Київ можна повторити взагалі про київські городи: і тут могли з’являтися часом князі, як той Андрій овруцький,</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160E0" w:rsidRDefault="00CB294F" w:rsidP="00CB294F">
      <w:pPr>
        <w:spacing w:after="0" w:line="240" w:lineRule="auto"/>
        <w:jc w:val="both"/>
        <w:rPr>
          <w:rFonts w:ascii="Times New Roman" w:hAnsi="Times New Roman" w:cs="Times New Roman"/>
          <w:sz w:val="24"/>
          <w:szCs w:val="24"/>
          <w:lang w:val="uk-UA"/>
        </w:rPr>
      </w:pPr>
      <w:r w:rsidRPr="009160E0">
        <w:rPr>
          <w:rFonts w:ascii="Times New Roman" w:hAnsi="Times New Roman" w:cs="Times New Roman"/>
          <w:sz w:val="24"/>
          <w:szCs w:val="24"/>
          <w:lang w:val="uk-UA"/>
        </w:rPr>
        <w:t xml:space="preserve"> </w:t>
      </w:r>
      <w:r w:rsidRPr="004876A6">
        <w:rPr>
          <w:rFonts w:ascii="Times New Roman" w:hAnsi="Times New Roman" w:cs="Times New Roman"/>
          <w:sz w:val="24"/>
          <w:szCs w:val="24"/>
          <w:vertAlign w:val="superscript"/>
          <w:lang w:val="uk-UA"/>
        </w:rPr>
        <w:t>1</w:t>
      </w:r>
      <w:r w:rsidRPr="009160E0">
        <w:rPr>
          <w:rFonts w:ascii="Times New Roman" w:hAnsi="Times New Roman" w:cs="Times New Roman"/>
          <w:sz w:val="24"/>
          <w:szCs w:val="24"/>
          <w:lang w:val="uk-UA"/>
        </w:rPr>
        <w:t>Оповідання маємо в двох версіях, коротшій і ширшій. Коротша в 1 Новг. с.</w:t>
      </w:r>
      <w:r>
        <w:rPr>
          <w:rFonts w:ascii="Times New Roman" w:hAnsi="Times New Roman" w:cs="Times New Roman"/>
          <w:sz w:val="24"/>
          <w:szCs w:val="24"/>
          <w:lang w:val="uk-UA"/>
        </w:rPr>
        <w:t xml:space="preserve"> </w:t>
      </w:r>
      <w:r w:rsidRPr="009160E0">
        <w:rPr>
          <w:rFonts w:ascii="Times New Roman" w:hAnsi="Times New Roman" w:cs="Times New Roman"/>
          <w:sz w:val="24"/>
          <w:szCs w:val="24"/>
          <w:lang w:val="uk-UA"/>
        </w:rPr>
        <w:t>326—7. Ширша в Супрасльській с. 55, Авраамки с. 68 (в цій частині ця компіляція однакова з Супрасльською) і 4 Новг. с. 52 (в цих компіляціях епізод оповідається майже буквально однаково, ближче до коротшої версії), Софійск. времен. І. 320 і Воскр. І с. 203 — з деякими дрібними варіантами; трохи більше відмін в Никонівській II с. 205, але вони не дуже авторитетні; поза тим подробиці ширшої версії варті такого ж довіря, як і коротшої, і я в тексті комбіную обидві версії.</w:t>
      </w:r>
    </w:p>
    <w:p w:rsidR="00CB294F" w:rsidRDefault="00CB294F" w:rsidP="00CB294F">
      <w:pPr>
        <w:spacing w:after="0" w:line="240" w:lineRule="auto"/>
        <w:jc w:val="both"/>
        <w:rPr>
          <w:rFonts w:ascii="Times New Roman" w:hAnsi="Times New Roman" w:cs="Times New Roman"/>
          <w:sz w:val="28"/>
          <w:szCs w:val="28"/>
          <w:lang w:val="uk-UA"/>
        </w:rPr>
      </w:pPr>
      <w:r w:rsidRPr="009160E0">
        <w:rPr>
          <w:rFonts w:ascii="Times New Roman" w:hAnsi="Times New Roman" w:cs="Times New Roman"/>
          <w:sz w:val="24"/>
          <w:szCs w:val="24"/>
          <w:lang w:val="uk-UA"/>
        </w:rPr>
        <w:t xml:space="preserve"> </w:t>
      </w:r>
      <w:r w:rsidRPr="004876A6">
        <w:rPr>
          <w:rFonts w:ascii="Times New Roman" w:hAnsi="Times New Roman" w:cs="Times New Roman"/>
          <w:sz w:val="24"/>
          <w:szCs w:val="24"/>
          <w:vertAlign w:val="superscript"/>
          <w:lang w:val="uk-UA"/>
        </w:rPr>
        <w:t>2</w:t>
      </w:r>
      <w:r w:rsidRPr="009160E0">
        <w:rPr>
          <w:rFonts w:ascii="Times New Roman" w:hAnsi="Times New Roman" w:cs="Times New Roman"/>
          <w:sz w:val="24"/>
          <w:szCs w:val="24"/>
          <w:lang w:val="uk-UA"/>
        </w:rPr>
        <w:t>По аналогії з Володимиром і Андрієм Федора в науковій літературі також часто вважали Ольговичем (Квашнін-Самарін по поводу Любеч. синодика с. 224, Дашкевич — Болохов, з с. 136, Зотов, ор. с. с. 119, здається Соболевский Къ вопросу с. 289). Декотрі, як Квашнін-Самарін і Дашкевич, здогадувалися, що цей Федір — одна особа з Станіславом київським, у ширшому русько-литовському літопису (Роmnікі dо dziejow litewskich с. 15-6), що мав воювати з Гедиміном; перше імя мало б бути церковним, друге світським, і Дашкевич поправляє його на Святослава - Заметки по ист. литов.-рус. госуд. с. 59. Але чи був дійсно на світі той Станіслав київський — річ дуже непевна: на джерело тяжко спуститися. Так само зовсім гіпотетичний здогад Дашкевича (Заметки с.61) і Іловайского (Ист. Россіи II пр. 16), що цей Федір київський</w:t>
      </w:r>
      <w:r w:rsidRPr="00D11A56">
        <w:rPr>
          <w:rFonts w:ascii="Times New Roman" w:hAnsi="Times New Roman" w:cs="Times New Roman"/>
          <w:sz w:val="28"/>
          <w:szCs w:val="28"/>
          <w:lang w:val="uk-UA"/>
        </w:rPr>
        <w:t xml:space="preserve"> —</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але переважно мабуть обходилося без них, і міські громади правилися своїми „градськими старцями“ під безпосередньою зверхністю татар.</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безкняже життя київських в</w:t>
      </w:r>
      <w:r>
        <w:rPr>
          <w:rFonts w:ascii="Times New Roman" w:hAnsi="Times New Roman" w:cs="Times New Roman"/>
          <w:sz w:val="28"/>
          <w:szCs w:val="28"/>
          <w:lang w:val="uk-UA"/>
        </w:rPr>
        <w:t xml:space="preserve">олостей ми маємо дві вказівки — </w:t>
      </w:r>
      <w:r w:rsidRPr="00D11A56">
        <w:rPr>
          <w:rFonts w:ascii="Times New Roman" w:hAnsi="Times New Roman" w:cs="Times New Roman"/>
          <w:sz w:val="28"/>
          <w:szCs w:val="28"/>
          <w:lang w:val="uk-UA"/>
        </w:rPr>
        <w:t>спеці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ально для Поросся, з другої половини ХІІІ ст., і їх тепер наведемо. Одну знаходимо у Карпіні — він каже про Канів, що він erat immidiate sub Tartaris</w:t>
      </w:r>
      <w:r w:rsidRPr="00033F1F">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і ці слова тяжко розуміти про географічну близькість, бо за Каневом Карпіні ще переїздив руське село, іза ним вже ген-ген — по пяти днях дороги зустрів першу татарську сторожу; правдоподібно слова його треба толкувати так, що Канів був під безпосередньою владою татар. Другу вказівку знаходимо у Волинському літопису: вона згадує на службі Мстислава Даниловича князя Юрія Пороського, „що служив тоді Мстиславу, а перед тим Володимиру“</w:t>
      </w:r>
      <w:r w:rsidRPr="00033F1F">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Очевидно, це був князь без князівства, а той факт, що він задержав собі титул нороського князя, дає нам розуміти, що на Пороссі тоді руських князів не було. Зрештою про Поросся й a priori треба найскорше таки думати, що тут, на татарському пограниччі, встановився такий суспільно-політичний лад, який ми бачили на сусідньому Побужжі. Карпіні зве місцевих старшин — з Канева і якогось іншого города (за Россю) „praefecti“; каже, що в тому другому городі таким префектом був якийсь аланин (?) на імя Міхей; але татар, видно з того оповідання, в цих громадах не було, як не бачили ми їх в громадах західних.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Правдоподібно, в аналогічних обставинах з Київщиною жила і Перея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славщина. Але ця взагалі покривджена в історіографії земля так мало дає про себе знати, що говорити про неї треба з особливою обережністю</w:t>
      </w:r>
      <w:r w:rsidRPr="00033F1F">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Коли Данило їхав до татар наприкінці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C52F49"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Pr="00C52F49">
        <w:rPr>
          <w:rFonts w:ascii="Times New Roman" w:hAnsi="Times New Roman" w:cs="Times New Roman"/>
          <w:sz w:val="24"/>
          <w:szCs w:val="24"/>
          <w:lang w:val="uk-UA"/>
        </w:rPr>
        <w:t>о „князь Федоръ Святъславичъ“, відомий як посол Гедиміна в Новгород 1326 р. (1 Новг. с. 73—4 і в інших), тим більше що й не знати, чи Федір київський був залежним від Гедиміна. Справедливо підніс уже Соловйов (І. 923), що навіть князем з руської династії київського Федора на певно вважати не можна.</w:t>
      </w:r>
    </w:p>
    <w:p w:rsidR="00CB294F" w:rsidRPr="00C52F49" w:rsidRDefault="00CB294F" w:rsidP="00CB294F">
      <w:pPr>
        <w:spacing w:after="0" w:line="240" w:lineRule="auto"/>
        <w:jc w:val="both"/>
        <w:rPr>
          <w:rFonts w:ascii="Times New Roman" w:hAnsi="Times New Roman" w:cs="Times New Roman"/>
          <w:sz w:val="24"/>
          <w:szCs w:val="24"/>
          <w:lang w:val="uk-UA"/>
        </w:rPr>
      </w:pPr>
      <w:r w:rsidRPr="00C52F49">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sidRPr="00C52F49">
        <w:rPr>
          <w:rFonts w:ascii="Times New Roman" w:hAnsi="Times New Roman" w:cs="Times New Roman"/>
          <w:sz w:val="24"/>
          <w:szCs w:val="24"/>
          <w:lang w:val="uk-UA"/>
        </w:rPr>
        <w:t>В Густинському літоп. (с. 350) потім під 1361 р. читається: „въ Кіеве на княженіи Феодоръ“, а під 1362 р. сказано, що Ольгерд відібрав Київ від Федора. Сам цей факт належит</w:t>
      </w:r>
      <w:r>
        <w:rPr>
          <w:rFonts w:ascii="Times New Roman" w:hAnsi="Times New Roman" w:cs="Times New Roman"/>
          <w:sz w:val="24"/>
          <w:szCs w:val="24"/>
          <w:lang w:val="uk-UA"/>
        </w:rPr>
        <w:t>ь до дальших розділів цієї праці</w:t>
      </w:r>
      <w:r w:rsidRPr="00C52F49">
        <w:rPr>
          <w:rFonts w:ascii="Times New Roman" w:hAnsi="Times New Roman" w:cs="Times New Roman"/>
          <w:sz w:val="24"/>
          <w:szCs w:val="24"/>
          <w:lang w:val="uk-UA"/>
        </w:rPr>
        <w:t>, тут тільки згадую тому, що цього Федора 1361—2 р. можна б вважати одною особою з Федором 1331 p., хоч з того може було б ще зара</w:t>
      </w:r>
      <w:r>
        <w:rPr>
          <w:rFonts w:ascii="Times New Roman" w:hAnsi="Times New Roman" w:cs="Times New Roman"/>
          <w:sz w:val="24"/>
          <w:szCs w:val="24"/>
          <w:lang w:val="uk-UA"/>
        </w:rPr>
        <w:t>но виводити, що він цілих тих 30</w:t>
      </w:r>
      <w:r w:rsidRPr="00C52F49">
        <w:rPr>
          <w:rFonts w:ascii="Times New Roman" w:hAnsi="Times New Roman" w:cs="Times New Roman"/>
          <w:sz w:val="24"/>
          <w:szCs w:val="24"/>
          <w:lang w:val="uk-UA"/>
        </w:rPr>
        <w:t xml:space="preserve"> літ сидів у Києві. Зрештою і записка Густинського літопису не така й дуже авторитетна.</w:t>
      </w:r>
    </w:p>
    <w:p w:rsidR="00CB294F" w:rsidRDefault="00CB294F" w:rsidP="00CB294F">
      <w:pPr>
        <w:spacing w:after="0" w:line="240" w:lineRule="auto"/>
        <w:rPr>
          <w:rFonts w:ascii="Times New Roman" w:hAnsi="Times New Roman" w:cs="Times New Roman"/>
          <w:sz w:val="24"/>
          <w:szCs w:val="24"/>
          <w:lang w:val="uk-UA"/>
        </w:rPr>
      </w:pPr>
      <w:r w:rsidRPr="00033F1F">
        <w:rPr>
          <w:rFonts w:ascii="Times New Roman" w:hAnsi="Times New Roman" w:cs="Times New Roman"/>
          <w:sz w:val="24"/>
          <w:szCs w:val="24"/>
          <w:vertAlign w:val="superscript"/>
          <w:lang w:val="uk-UA"/>
        </w:rPr>
        <w:t>1</w:t>
      </w:r>
      <w:r w:rsidRPr="00C52F49">
        <w:rPr>
          <w:rFonts w:ascii="Times New Roman" w:hAnsi="Times New Roman" w:cs="Times New Roman"/>
          <w:sz w:val="24"/>
          <w:szCs w:val="24"/>
          <w:lang w:val="uk-UA"/>
        </w:rPr>
        <w:t xml:space="preserve">1. с. с. 737.  </w:t>
      </w:r>
    </w:p>
    <w:p w:rsidR="00CB294F" w:rsidRPr="00C52F49" w:rsidRDefault="00CB294F" w:rsidP="00CB294F">
      <w:pPr>
        <w:spacing w:after="0" w:line="240" w:lineRule="auto"/>
        <w:rPr>
          <w:rFonts w:ascii="Times New Roman" w:hAnsi="Times New Roman" w:cs="Times New Roman"/>
          <w:sz w:val="24"/>
          <w:szCs w:val="24"/>
          <w:lang w:val="uk-UA"/>
        </w:rPr>
      </w:pPr>
      <w:r w:rsidRPr="00033F1F">
        <w:rPr>
          <w:rFonts w:ascii="Times New Roman" w:hAnsi="Times New Roman" w:cs="Times New Roman"/>
          <w:sz w:val="24"/>
          <w:szCs w:val="24"/>
          <w:vertAlign w:val="superscript"/>
          <w:lang w:val="uk-UA"/>
        </w:rPr>
        <w:t>2</w:t>
      </w:r>
      <w:r w:rsidRPr="00C52F49">
        <w:rPr>
          <w:rFonts w:ascii="Times New Roman" w:hAnsi="Times New Roman" w:cs="Times New Roman"/>
          <w:sz w:val="24"/>
          <w:szCs w:val="24"/>
          <w:lang w:val="uk-UA"/>
        </w:rPr>
        <w:t>Іпат. с. 612.</w:t>
      </w:r>
    </w:p>
    <w:p w:rsidR="00CB294F" w:rsidRDefault="00CB294F" w:rsidP="00CB294F">
      <w:pPr>
        <w:spacing w:after="0" w:line="240" w:lineRule="auto"/>
        <w:jc w:val="both"/>
        <w:rPr>
          <w:rFonts w:ascii="Times New Roman" w:hAnsi="Times New Roman" w:cs="Times New Roman"/>
          <w:sz w:val="24"/>
          <w:szCs w:val="24"/>
          <w:lang w:val="uk-UA"/>
        </w:rPr>
      </w:pPr>
      <w:r w:rsidRPr="00033F1F">
        <w:rPr>
          <w:rFonts w:ascii="Times New Roman" w:hAnsi="Times New Roman" w:cs="Times New Roman"/>
          <w:sz w:val="24"/>
          <w:szCs w:val="24"/>
          <w:vertAlign w:val="superscript"/>
          <w:lang w:val="uk-UA"/>
        </w:rPr>
        <w:t>3</w:t>
      </w:r>
      <w:r w:rsidRPr="00C52F49">
        <w:rPr>
          <w:rFonts w:ascii="Times New Roman" w:hAnsi="Times New Roman" w:cs="Times New Roman"/>
          <w:sz w:val="24"/>
          <w:szCs w:val="24"/>
          <w:lang w:val="uk-UA"/>
        </w:rPr>
        <w:t>За повним браком відомостей про Переяслав дотепер ніхто ані пробував здати справу з її становища в татарські часи. Монографії про</w:t>
      </w:r>
    </w:p>
    <w:p w:rsidR="00CB294F" w:rsidRDefault="00CB294F" w:rsidP="00CB294F">
      <w:pPr>
        <w:spacing w:after="0" w:line="240" w:lineRule="auto"/>
        <w:jc w:val="both"/>
        <w:rPr>
          <w:rFonts w:ascii="Times New Roman" w:hAnsi="Times New Roman" w:cs="Times New Roman"/>
          <w:sz w:val="24"/>
          <w:szCs w:val="24"/>
          <w:lang w:val="uk-UA"/>
        </w:rPr>
      </w:pPr>
    </w:p>
    <w:p w:rsidR="00CB294F" w:rsidRPr="00C52F49" w:rsidRDefault="00CB294F" w:rsidP="00CB294F">
      <w:pPr>
        <w:spacing w:after="0" w:line="240" w:lineRule="auto"/>
        <w:jc w:val="center"/>
        <w:rPr>
          <w:rFonts w:ascii="Times New Roman" w:hAnsi="Times New Roman" w:cs="Times New Roman"/>
          <w:sz w:val="28"/>
          <w:szCs w:val="28"/>
          <w:lang w:val="uk-UA"/>
        </w:rPr>
      </w:pPr>
      <w:r w:rsidRPr="00C52F49">
        <w:rPr>
          <w:rFonts w:ascii="Times New Roman" w:hAnsi="Times New Roman" w:cs="Times New Roman"/>
          <w:sz w:val="28"/>
          <w:szCs w:val="28"/>
          <w:lang w:val="uk-UA"/>
        </w:rPr>
        <w:t>-174-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52F4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1245 p., він з Києва поїхав на Переяслав, „і тут зустріли його татари“</w:t>
      </w:r>
      <w:r w:rsidRPr="00033F1F">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Ця обставина, як і те, що літописець не згадав (як зробив про Київ), до котрого князя Переяслав належав — піддають гадку, що Переяслав і Переяславщина тоді князя не мали і залежали безпосередньо від татар. Приграничність цієї землі знову промовляла за те ж. Переяславських князів потім також не чувати, і можна думати, що і тут, як і в Київщині, тільки часами з'являлися князі. Так в любецькому синодику перед тими путивльськими князями, про яких була вище мова, читаємо імена: князя Іоана Димитріевича переяславскаго и княгиню его Марію“</w:t>
      </w:r>
      <w:r w:rsidRPr="00033F1F">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Правда, був кн. Іван Дмитрович у Переяславі суздальському (останній князь на цьому столі, помер 1302), але що суздальських князів у цьому синодику взагалі не видно, то насувається гадка, що може то був князь Переяслава руського?</w:t>
      </w: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Отже</w:t>
      </w:r>
      <w:r w:rsidR="00EA6706">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в Київщині і Переяславщині князівсько-дружинний устрій після татарського погрому упав зовсім, і землі по всій правдоподібності розпалися на поодинокі міські громади, де тільки часами з’являлися князі в ролі татар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ських підданих. В Чернігівщині було інакше: княжі династії уціліли тут скрізь під татарською грозою і множилися далі, ділячи свої — і так уже дрібні </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волості</w:t>
      </w:r>
      <w:r w:rsidRPr="00033F1F">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3519D"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63519D">
        <w:rPr>
          <w:rFonts w:ascii="Times New Roman" w:hAnsi="Times New Roman" w:cs="Times New Roman"/>
          <w:sz w:val="24"/>
          <w:szCs w:val="24"/>
          <w:lang w:val="uk-UA"/>
        </w:rPr>
        <w:t>...Сіверщину Голубовского і Багалія замовчують Переяславщину від татарських часів зовсім, а новіша книжка Ляскоронского про Переяславщину кінчається татарським погромом.</w:t>
      </w:r>
    </w:p>
    <w:p w:rsidR="00CB294F" w:rsidRPr="0063519D" w:rsidRDefault="00CB294F" w:rsidP="00CB294F">
      <w:pPr>
        <w:spacing w:after="0" w:line="240" w:lineRule="auto"/>
        <w:rPr>
          <w:rFonts w:ascii="Times New Roman" w:hAnsi="Times New Roman" w:cs="Times New Roman"/>
          <w:sz w:val="24"/>
          <w:szCs w:val="24"/>
          <w:lang w:val="uk-UA"/>
        </w:rPr>
      </w:pPr>
      <w:r w:rsidRPr="0063519D">
        <w:rPr>
          <w:rFonts w:ascii="Times New Roman" w:hAnsi="Times New Roman" w:cs="Times New Roman"/>
          <w:sz w:val="24"/>
          <w:szCs w:val="24"/>
          <w:lang w:val="uk-UA"/>
        </w:rPr>
        <w:t xml:space="preserve"> </w:t>
      </w:r>
      <w:r w:rsidRPr="00033F1F">
        <w:rPr>
          <w:rFonts w:ascii="Times New Roman" w:hAnsi="Times New Roman" w:cs="Times New Roman"/>
          <w:sz w:val="24"/>
          <w:szCs w:val="24"/>
          <w:vertAlign w:val="superscript"/>
          <w:lang w:val="uk-UA"/>
        </w:rPr>
        <w:t>1</w:t>
      </w:r>
      <w:r w:rsidRPr="0063519D">
        <w:rPr>
          <w:rFonts w:ascii="Times New Roman" w:hAnsi="Times New Roman" w:cs="Times New Roman"/>
          <w:sz w:val="24"/>
          <w:szCs w:val="24"/>
          <w:lang w:val="uk-UA"/>
        </w:rPr>
        <w:t>Іпат. с. 535.</w:t>
      </w:r>
    </w:p>
    <w:p w:rsidR="00CB294F" w:rsidRPr="0063519D" w:rsidRDefault="00CB294F" w:rsidP="00CB294F">
      <w:pPr>
        <w:spacing w:after="0" w:line="240" w:lineRule="auto"/>
        <w:jc w:val="both"/>
        <w:rPr>
          <w:rFonts w:ascii="Times New Roman" w:hAnsi="Times New Roman" w:cs="Times New Roman"/>
          <w:sz w:val="24"/>
          <w:szCs w:val="24"/>
          <w:lang w:val="uk-UA"/>
        </w:rPr>
      </w:pPr>
      <w:r w:rsidRPr="0063519D">
        <w:rPr>
          <w:rFonts w:ascii="Times New Roman" w:hAnsi="Times New Roman" w:cs="Times New Roman"/>
          <w:sz w:val="24"/>
          <w:szCs w:val="24"/>
          <w:lang w:val="uk-UA"/>
        </w:rPr>
        <w:t xml:space="preserve"> </w:t>
      </w:r>
      <w:r w:rsidRPr="00033F1F">
        <w:rPr>
          <w:rFonts w:ascii="Times New Roman" w:hAnsi="Times New Roman" w:cs="Times New Roman"/>
          <w:sz w:val="24"/>
          <w:szCs w:val="24"/>
          <w:vertAlign w:val="superscript"/>
          <w:lang w:val="uk-UA"/>
        </w:rPr>
        <w:t>2</w:t>
      </w:r>
      <w:r w:rsidRPr="0063519D">
        <w:rPr>
          <w:rFonts w:ascii="Times New Roman" w:hAnsi="Times New Roman" w:cs="Times New Roman"/>
          <w:sz w:val="24"/>
          <w:szCs w:val="24"/>
          <w:lang w:val="uk-UA"/>
        </w:rPr>
        <w:t>Любецький синодик у вид. Зотова (ор. с.) с. 27 (у Філарета ці імена пропущені). Здогад, що маємо тут князя Переяслава руського, висловив Зотов (с. 113), але в обережній формі, вказавши заразом і на Івана Дмитровича з Переясл</w:t>
      </w:r>
      <w:r>
        <w:rPr>
          <w:rFonts w:ascii="Times New Roman" w:hAnsi="Times New Roman" w:cs="Times New Roman"/>
          <w:sz w:val="24"/>
          <w:szCs w:val="24"/>
          <w:lang w:val="uk-UA"/>
        </w:rPr>
        <w:t>ава суздальського (про нього — Э</w:t>
      </w:r>
      <w:r w:rsidRPr="0063519D">
        <w:rPr>
          <w:rFonts w:ascii="Times New Roman" w:hAnsi="Times New Roman" w:cs="Times New Roman"/>
          <w:sz w:val="24"/>
          <w:szCs w:val="24"/>
          <w:lang w:val="uk-UA"/>
        </w:rPr>
        <w:t>к</w:t>
      </w:r>
      <w:r>
        <w:rPr>
          <w:rFonts w:ascii="Times New Roman" w:hAnsi="Times New Roman" w:cs="Times New Roman"/>
          <w:sz w:val="24"/>
          <w:szCs w:val="24"/>
          <w:lang w:val="uk-UA"/>
        </w:rPr>
        <w:t>-</w:t>
      </w:r>
      <w:r w:rsidRPr="0063519D">
        <w:rPr>
          <w:rFonts w:ascii="Times New Roman" w:hAnsi="Times New Roman" w:cs="Times New Roman"/>
          <w:sz w:val="24"/>
          <w:szCs w:val="24"/>
          <w:lang w:val="uk-UA"/>
        </w:rPr>
        <w:t>земплярскій Великие и уд</w:t>
      </w:r>
      <w:r>
        <w:rPr>
          <w:rFonts w:ascii="Times New Roman" w:hAnsi="Times New Roman" w:cs="Times New Roman"/>
          <w:sz w:val="24"/>
          <w:szCs w:val="24"/>
          <w:lang w:val="uk-UA"/>
        </w:rPr>
        <w:t>Ъ</w:t>
      </w:r>
      <w:r w:rsidRPr="0063519D">
        <w:rPr>
          <w:rFonts w:ascii="Times New Roman" w:hAnsi="Times New Roman" w:cs="Times New Roman"/>
          <w:sz w:val="24"/>
          <w:szCs w:val="24"/>
          <w:lang w:val="uk-UA"/>
        </w:rPr>
        <w:t>льные князья Северной Руси, II с. 6). Тому що перед тим Іваном Дмитровичем переяславським в синодику записаний кн. Димитрій новгородський, можна б припускати, що той Іван Дмитрович переяславський міг бути його сином, отже походив з лінії князів Новгорода-сіверського. Але це все тільки здогади. У вже згаданому оповіданні ширшого русько-литовського літопису (с. 15) ще є кн. переяславський Олег, але він такий же непевний, як і Станіслав київський, що з ним разом виступає.</w:t>
      </w:r>
    </w:p>
    <w:p w:rsidR="00CB294F" w:rsidRDefault="00CB294F" w:rsidP="00CB294F">
      <w:pPr>
        <w:spacing w:after="0" w:line="240" w:lineRule="auto"/>
        <w:jc w:val="both"/>
        <w:rPr>
          <w:rFonts w:ascii="Times New Roman" w:hAnsi="Times New Roman" w:cs="Times New Roman"/>
          <w:sz w:val="24"/>
          <w:szCs w:val="24"/>
          <w:lang w:val="uk-UA"/>
        </w:rPr>
      </w:pPr>
      <w:r w:rsidRPr="00033F1F">
        <w:rPr>
          <w:rFonts w:ascii="Times New Roman" w:hAnsi="Times New Roman" w:cs="Times New Roman"/>
          <w:sz w:val="24"/>
          <w:szCs w:val="24"/>
          <w:vertAlign w:val="superscript"/>
          <w:lang w:val="uk-UA"/>
        </w:rPr>
        <w:t>3</w:t>
      </w:r>
      <w:r w:rsidRPr="0063519D">
        <w:rPr>
          <w:rFonts w:ascii="Times New Roman" w:hAnsi="Times New Roman" w:cs="Times New Roman"/>
          <w:sz w:val="24"/>
          <w:szCs w:val="24"/>
          <w:lang w:val="uk-UA"/>
        </w:rPr>
        <w:t>Про Чернігівщину в татарські часи головна праця Зотова — О черниговскихъ князьяхъ по Любецкому синодику и о Черниговскомъ</w:t>
      </w:r>
      <w:r>
        <w:rPr>
          <w:rFonts w:ascii="Times New Roman" w:hAnsi="Times New Roman" w:cs="Times New Roman"/>
          <w:sz w:val="24"/>
          <w:szCs w:val="24"/>
          <w:lang w:val="uk-UA"/>
        </w:rPr>
        <w:t xml:space="preserve"> </w:t>
      </w:r>
      <w:r w:rsidRPr="0063519D">
        <w:rPr>
          <w:rFonts w:ascii="Times New Roman" w:hAnsi="Times New Roman" w:cs="Times New Roman"/>
          <w:sz w:val="24"/>
          <w:szCs w:val="24"/>
          <w:lang w:val="uk-UA"/>
        </w:rPr>
        <w:t>княжестве въ т</w:t>
      </w:r>
      <w:r>
        <w:rPr>
          <w:rFonts w:ascii="Times New Roman" w:hAnsi="Times New Roman" w:cs="Times New Roman"/>
          <w:sz w:val="24"/>
          <w:szCs w:val="24"/>
          <w:lang w:val="uk-UA"/>
        </w:rPr>
        <w:t>атарское время, 1893 (з IX т. ЛЪ</w:t>
      </w:r>
      <w:r w:rsidRPr="0063519D">
        <w:rPr>
          <w:rFonts w:ascii="Times New Roman" w:hAnsi="Times New Roman" w:cs="Times New Roman"/>
          <w:sz w:val="24"/>
          <w:szCs w:val="24"/>
          <w:lang w:val="uk-UA"/>
        </w:rPr>
        <w:t>тописи занятій археографической комиссии). Хоч його генеалогічні елюкубрації часом досить карколомні і взагалі щодо наукового методу праці можна багато закинути</w:t>
      </w:r>
    </w:p>
    <w:p w:rsidR="00CB294F" w:rsidRDefault="00CB294F" w:rsidP="00CB294F">
      <w:pPr>
        <w:spacing w:after="0" w:line="240" w:lineRule="auto"/>
        <w:jc w:val="both"/>
        <w:rPr>
          <w:rFonts w:ascii="Times New Roman" w:hAnsi="Times New Roman" w:cs="Times New Roman"/>
          <w:sz w:val="24"/>
          <w:szCs w:val="24"/>
          <w:lang w:val="uk-UA"/>
        </w:rPr>
      </w:pPr>
    </w:p>
    <w:p w:rsidR="00CB294F" w:rsidRPr="0063519D" w:rsidRDefault="00CB294F" w:rsidP="00CB294F">
      <w:pPr>
        <w:spacing w:after="0" w:line="240" w:lineRule="auto"/>
        <w:jc w:val="center"/>
        <w:rPr>
          <w:rFonts w:ascii="Times New Roman" w:hAnsi="Times New Roman" w:cs="Times New Roman"/>
          <w:sz w:val="28"/>
          <w:szCs w:val="28"/>
          <w:lang w:val="uk-UA"/>
        </w:rPr>
      </w:pPr>
      <w:r w:rsidRPr="0063519D">
        <w:rPr>
          <w:rFonts w:ascii="Times New Roman" w:hAnsi="Times New Roman" w:cs="Times New Roman"/>
          <w:sz w:val="28"/>
          <w:szCs w:val="28"/>
          <w:lang w:val="uk-UA"/>
        </w:rPr>
        <w:t>-175-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3519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Причину цієї різниці в устрої легко зміркувати. Київщина і Переяслав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щина не мали своїх місцевих княжих династій: тутешні столи займали князі-приходні з різних чужих династій. Під час походу Бату які були тут князі — почасти наложили головою, почасти розбіглися; татарський погром, і ще більше ті відносини, які тут встановилися, відстрашили князів: вони перестали сюди тиснутися, та й тільки. Тим часом в Чернігівщині була своя династія, що глибоко пустила в землі своє коріння. Подітися цій великій, розмноженій династії не було де, і вона міцно держиться далі за свої волості та тримається на своїх столах і під татарською грозою, хоч ця гроза з князями дійсно не жартувала, як показують численні записки про чернігівських князів, побитих татарами. Князівсько-дружинний устрій, що правда, і тут виродився, але з інших причин, ніж в Київщині та Переяславщині: через розмноження і крайнє роздроблення волостей. Через нього князі старої Чернігівщини втратили всяке значення і в кінці наблизились до становища великих власників земель, дідичів.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Процес цей в загальних рисах можемо слідити, бо звістки про чернігівських князів, хоч спорадичні, таки збереглися в синодиках, генеалогіях і в північних літописних збірниках</w:t>
      </w:r>
      <w:r w:rsidRPr="00033F1F">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t>Черні</w:t>
      </w:r>
      <w:r w:rsidRPr="00D11A56">
        <w:rPr>
          <w:rFonts w:ascii="Times New Roman" w:hAnsi="Times New Roman" w:cs="Times New Roman"/>
          <w:sz w:val="28"/>
          <w:szCs w:val="28"/>
          <w:lang w:val="uk-UA"/>
        </w:rPr>
        <w:t xml:space="preserve">гів мабуть залишився і далі старшим столом. Любецький синодик титулує чернігівських князів великими князями; можна вказати також на таку подробицю, що не тільки Михайло Всеволодич, один з великих руських князів, як його зве Плано Карпіні, сів у Чернігові після татарського походу, але й пізніший чернігівський князь, з 1250-х рр., Андрій Всеволодич вважався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06113"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w:t>
      </w:r>
      <w:r w:rsidRPr="00E06113">
        <w:rPr>
          <w:rFonts w:ascii="Times New Roman" w:hAnsi="Times New Roman" w:cs="Times New Roman"/>
          <w:sz w:val="24"/>
          <w:szCs w:val="24"/>
          <w:lang w:val="uk-UA"/>
        </w:rPr>
        <w:t>ив. мою рецензію в Записках т. V), але поданий тут Краткій очеркъ исторіи Черниговскаго княжества въ Татарское время — це найліпше, що ми досі маємо. Монографії Голубовского і Багалія хоч своєю границею ставлять середину XIV ст., для останнього століття дають лише кілька загальних зауважень.</w:t>
      </w:r>
    </w:p>
    <w:p w:rsidR="00CB294F" w:rsidRPr="00E06113" w:rsidRDefault="00CB294F" w:rsidP="00CB294F">
      <w:pPr>
        <w:spacing w:after="0" w:line="240" w:lineRule="auto"/>
        <w:jc w:val="both"/>
        <w:rPr>
          <w:rFonts w:ascii="Times New Roman" w:hAnsi="Times New Roman" w:cs="Times New Roman"/>
          <w:sz w:val="24"/>
          <w:szCs w:val="24"/>
          <w:lang w:val="uk-UA"/>
        </w:rPr>
      </w:pPr>
      <w:r w:rsidRPr="00E06113">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sidRPr="00E06113">
        <w:rPr>
          <w:rFonts w:ascii="Times New Roman" w:hAnsi="Times New Roman" w:cs="Times New Roman"/>
          <w:sz w:val="24"/>
          <w:szCs w:val="24"/>
          <w:lang w:val="uk-UA"/>
        </w:rPr>
        <w:t>Джерелами для історії чернігівських княжих родів окрім синодиків (власне поки що тільки Любецького, бо інші не видані) і літописів та літописних збірників, служать ще генеалогії потомків чернігівських князів — видані у X т. Временника московського історичного товариства. На жаль, для цих князів досі не вроблено чогось подібного до цитованого мною вище каталоґа північних князів Екземплярського.</w:t>
      </w:r>
    </w:p>
    <w:p w:rsidR="00CB294F" w:rsidRDefault="00CB294F" w:rsidP="00CB294F">
      <w:pPr>
        <w:spacing w:after="0" w:line="240" w:lineRule="auto"/>
        <w:jc w:val="both"/>
        <w:rPr>
          <w:rFonts w:ascii="Times New Roman" w:hAnsi="Times New Roman" w:cs="Times New Roman"/>
          <w:sz w:val="24"/>
          <w:szCs w:val="24"/>
          <w:lang w:val="uk-UA"/>
        </w:rPr>
      </w:pPr>
      <w:r w:rsidRPr="00E06113">
        <w:rPr>
          <w:rFonts w:ascii="Times New Roman" w:hAnsi="Times New Roman" w:cs="Times New Roman"/>
          <w:sz w:val="24"/>
          <w:szCs w:val="24"/>
          <w:lang w:val="uk-UA"/>
        </w:rPr>
        <w:t xml:space="preserve"> </w:t>
      </w:r>
      <w:r w:rsidRPr="00033F1F">
        <w:rPr>
          <w:rFonts w:ascii="Times New Roman" w:hAnsi="Times New Roman" w:cs="Times New Roman"/>
          <w:sz w:val="24"/>
          <w:szCs w:val="24"/>
          <w:vertAlign w:val="superscript"/>
          <w:lang w:val="uk-UA"/>
        </w:rPr>
        <w:t>1</w:t>
      </w:r>
      <w:r w:rsidRPr="00E06113">
        <w:rPr>
          <w:rFonts w:ascii="Times New Roman" w:hAnsi="Times New Roman" w:cs="Times New Roman"/>
          <w:sz w:val="24"/>
          <w:szCs w:val="24"/>
          <w:lang w:val="uk-UA"/>
        </w:rPr>
        <w:t>Ця остатня обставина мусить піднести в наших очах argumentum а silentio, яким служить брак звісток про князів київських і переяславських для висновків про занепад княжої влади: якби там держалася княжа влада, звістки про неї хоч би зрідка траплялися в літописних збірниках.</w:t>
      </w:r>
    </w:p>
    <w:p w:rsidR="00CB294F" w:rsidRDefault="00CB294F" w:rsidP="00CB294F">
      <w:pPr>
        <w:spacing w:after="0" w:line="240" w:lineRule="auto"/>
        <w:jc w:val="both"/>
        <w:rPr>
          <w:rFonts w:ascii="Times New Roman" w:hAnsi="Times New Roman" w:cs="Times New Roman"/>
          <w:sz w:val="24"/>
          <w:szCs w:val="24"/>
          <w:lang w:val="uk-UA"/>
        </w:rPr>
      </w:pPr>
    </w:p>
    <w:p w:rsidR="00CB294F" w:rsidRPr="00E06113" w:rsidRDefault="00CB294F" w:rsidP="00CB294F">
      <w:pPr>
        <w:spacing w:after="0" w:line="240" w:lineRule="auto"/>
        <w:jc w:val="center"/>
        <w:rPr>
          <w:rFonts w:ascii="Times New Roman" w:hAnsi="Times New Roman" w:cs="Times New Roman"/>
          <w:sz w:val="28"/>
          <w:szCs w:val="28"/>
          <w:lang w:val="uk-UA"/>
        </w:rPr>
      </w:pPr>
      <w:r w:rsidRPr="00E06113">
        <w:rPr>
          <w:rFonts w:ascii="Times New Roman" w:hAnsi="Times New Roman" w:cs="Times New Roman"/>
          <w:sz w:val="28"/>
          <w:szCs w:val="28"/>
          <w:lang w:val="uk-UA"/>
        </w:rPr>
        <w:t>-176-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06113"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одним з визначніших князів; доньку за нього видав такий поважний князь, як Василько волинський. Але пізніше в Чернігівщині мабуть уже не практику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валося „лествичноє восхожденіе“, таке як у передтатарські часи, коли князь, дістаючи чернігівський стіл, уступав свій дотеперішній безпосередньо молодшому після себе свояку. На це вказує історія Романа брянського: в Любецькому синодику він зветься вел. князем чернігівським, те саме кажуть про нього і генеалогії, і по всій правдоподібності він дійсно був чернігівським князем, але в літописних звістках зветься весь час князем брянським: очевидно, бувши князем брянським перед тим, ніж дістав черн</w:t>
      </w:r>
      <w:r>
        <w:rPr>
          <w:rFonts w:ascii="Times New Roman" w:hAnsi="Times New Roman" w:cs="Times New Roman"/>
          <w:sz w:val="28"/>
          <w:szCs w:val="28"/>
          <w:lang w:val="uk-UA"/>
        </w:rPr>
        <w:t xml:space="preserve">ігівський стіл, Роман і пізніше </w:t>
      </w:r>
      <w:r w:rsidRPr="00D11A56">
        <w:rPr>
          <w:rFonts w:ascii="Times New Roman" w:hAnsi="Times New Roman" w:cs="Times New Roman"/>
          <w:sz w:val="28"/>
          <w:szCs w:val="28"/>
          <w:lang w:val="uk-UA"/>
        </w:rPr>
        <w:t>задержав Брянську волость, не передав її молодшим своякам.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Ряд чернігівських князів XIII—XIV ст. дає нам Любецький синодик, але цей ряд, очевидно, не повний: замало тут як на стілький час тих чернігівських князів, а деякі прогалини можемо таки виразно сконстатувати: так не знаходимо тут згаданого вже Андрія Всеволодича, Василькового зятя. Ряд цих князів представляється так: після Михайла Всеволодича згаданий тільки в любецькому синодику Всеволод-Лаврентій Ярополчич, двоюрідний брат Михай</w:t>
      </w:r>
      <w:r>
        <w:rPr>
          <w:rFonts w:ascii="Times New Roman" w:hAnsi="Times New Roman" w:cs="Times New Roman"/>
          <w:sz w:val="28"/>
          <w:szCs w:val="28"/>
          <w:lang w:val="uk-UA"/>
        </w:rPr>
        <w:t>ла Всеволодича (внук черні</w:t>
      </w:r>
      <w:r w:rsidRPr="00D11A56">
        <w:rPr>
          <w:rFonts w:ascii="Times New Roman" w:hAnsi="Times New Roman" w:cs="Times New Roman"/>
          <w:sz w:val="28"/>
          <w:szCs w:val="28"/>
          <w:lang w:val="uk-UA"/>
        </w:rPr>
        <w:t>гівського князя з к. XII ст. Ярослава Всеволодича). Проминений в синодику Андрій Всеволодович, найскорше — молодший брат Михайла, а може і син згаданого щойно Всеволода, згадується у Волинському літопису, коли женився 1259 р. з Васильківною</w:t>
      </w:r>
      <w:r w:rsidRPr="00EA369E">
        <w:rPr>
          <w:rFonts w:ascii="Times New Roman" w:hAnsi="Times New Roman" w:cs="Times New Roman"/>
          <w:sz w:val="28"/>
          <w:szCs w:val="28"/>
          <w:vertAlign w:val="superscript"/>
        </w:rPr>
        <w:t>1</w:t>
      </w:r>
      <w:r w:rsidRPr="00D11A56">
        <w:rPr>
          <w:rFonts w:ascii="Times New Roman" w:hAnsi="Times New Roman" w:cs="Times New Roman"/>
          <w:sz w:val="28"/>
          <w:szCs w:val="28"/>
          <w:lang w:val="uk-UA"/>
        </w:rPr>
        <w:t>. В Любецькому синодику після того того Всеволода є ще другий: Всеволод-Семен чернігівський (не титулований вел. князем, а тільки князем), про котрого нічого більше і не можна сказати</w:t>
      </w:r>
      <w:r w:rsidRPr="00EA369E">
        <w:rPr>
          <w:rFonts w:ascii="Times New Roman" w:hAnsi="Times New Roman" w:cs="Times New Roman"/>
          <w:sz w:val="28"/>
          <w:szCs w:val="28"/>
          <w:vertAlign w:val="superscript"/>
        </w:rPr>
        <w:t>2</w:t>
      </w:r>
      <w:r w:rsidRPr="00D11A56">
        <w:rPr>
          <w:rFonts w:ascii="Times New Roman" w:hAnsi="Times New Roman" w:cs="Times New Roman"/>
          <w:sz w:val="28"/>
          <w:szCs w:val="28"/>
          <w:lang w:val="uk-UA"/>
        </w:rPr>
        <w:t>. Після нього наступає „Роман Старий“ — син Михайла Всеволодича, в літописах відомий в рр. 1263—1285, все з титулом князя брянського; осідком його в 1263 р. був Брянськ, але не знати, чи був уже тоді він чернігівським князем. Це єдиний чернігівський князь, про котрого щось трохи більше знаємо - завдяки його родинним зв</w:t>
      </w:r>
      <w:r w:rsidRPr="00C00720">
        <w:rPr>
          <w:rFonts w:ascii="Times New Roman" w:hAnsi="Times New Roman" w:cs="Times New Roman"/>
          <w:sz w:val="28"/>
          <w:szCs w:val="28"/>
        </w:rPr>
        <w:t>’</w:t>
      </w:r>
      <w:r w:rsidRPr="00D11A56">
        <w:rPr>
          <w:rFonts w:ascii="Times New Roman" w:hAnsi="Times New Roman" w:cs="Times New Roman"/>
          <w:sz w:val="28"/>
          <w:szCs w:val="28"/>
          <w:lang w:val="uk-UA"/>
        </w:rPr>
        <w:t>язкам з волинськими кня-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C00720" w:rsidRDefault="00CB294F" w:rsidP="00CB294F">
      <w:pPr>
        <w:spacing w:after="0" w:line="240" w:lineRule="auto"/>
        <w:jc w:val="both"/>
        <w:rPr>
          <w:rFonts w:ascii="Times New Roman" w:hAnsi="Times New Roman" w:cs="Times New Roman"/>
          <w:sz w:val="24"/>
          <w:szCs w:val="24"/>
          <w:lang w:val="uk-UA"/>
        </w:rPr>
      </w:pPr>
      <w:r w:rsidRPr="00C00720">
        <w:rPr>
          <w:rFonts w:ascii="Times New Roman" w:hAnsi="Times New Roman" w:cs="Times New Roman"/>
          <w:sz w:val="24"/>
          <w:szCs w:val="24"/>
          <w:lang w:val="uk-UA"/>
        </w:rPr>
        <w:t xml:space="preserve"> </w:t>
      </w:r>
      <w:r w:rsidRPr="00EA369E">
        <w:rPr>
          <w:rFonts w:ascii="Times New Roman" w:hAnsi="Times New Roman" w:cs="Times New Roman"/>
          <w:sz w:val="24"/>
          <w:szCs w:val="24"/>
          <w:vertAlign w:val="superscript"/>
        </w:rPr>
        <w:t>1</w:t>
      </w:r>
      <w:r w:rsidRPr="00C00720">
        <w:rPr>
          <w:rFonts w:ascii="Times New Roman" w:hAnsi="Times New Roman" w:cs="Times New Roman"/>
          <w:sz w:val="24"/>
          <w:szCs w:val="24"/>
          <w:lang w:val="uk-UA"/>
        </w:rPr>
        <w:t>Іпат. с.</w:t>
      </w:r>
      <w:r w:rsidRPr="00C00720">
        <w:rPr>
          <w:rFonts w:ascii="Times New Roman" w:hAnsi="Times New Roman" w:cs="Times New Roman"/>
          <w:sz w:val="24"/>
          <w:szCs w:val="24"/>
        </w:rPr>
        <w:t xml:space="preserve"> </w:t>
      </w:r>
      <w:r w:rsidRPr="00C00720">
        <w:rPr>
          <w:rFonts w:ascii="Times New Roman" w:hAnsi="Times New Roman" w:cs="Times New Roman"/>
          <w:sz w:val="24"/>
          <w:szCs w:val="24"/>
          <w:lang w:val="uk-UA"/>
        </w:rPr>
        <w:t>561-2: нача отдават</w:t>
      </w:r>
      <w:r>
        <w:rPr>
          <w:rFonts w:ascii="Times New Roman" w:hAnsi="Times New Roman" w:cs="Times New Roman"/>
          <w:sz w:val="24"/>
          <w:szCs w:val="24"/>
          <w:lang w:val="uk-UA"/>
        </w:rPr>
        <w:t>и дщерь свою Олгу за АндрЪ</w:t>
      </w:r>
      <w:r w:rsidRPr="00C00720">
        <w:rPr>
          <w:rFonts w:ascii="Times New Roman" w:hAnsi="Times New Roman" w:cs="Times New Roman"/>
          <w:sz w:val="24"/>
          <w:szCs w:val="24"/>
          <w:lang w:val="uk-UA"/>
        </w:rPr>
        <w:t>я князя Всеволодича Чернигову. Зотов на тій підставі, що в Любецькому синодику його нема між в. князями, міркує, що Андрій під час свого весілля не був чернігівським князем, а тільки жив у Чернігові при батьку; але біда в тому, що у Любецькому синодику нема цього Андрія і зовсім, бо той Андрій, про котрого міркує Зотов, стоїть занадто далеко.</w:t>
      </w:r>
    </w:p>
    <w:p w:rsidR="00CB294F" w:rsidRDefault="00CB294F" w:rsidP="00CB294F">
      <w:pPr>
        <w:spacing w:after="0" w:line="240" w:lineRule="auto"/>
        <w:jc w:val="both"/>
        <w:rPr>
          <w:rFonts w:ascii="Times New Roman" w:hAnsi="Times New Roman" w:cs="Times New Roman"/>
          <w:sz w:val="24"/>
          <w:szCs w:val="24"/>
          <w:lang w:val="uk-UA"/>
        </w:rPr>
      </w:pPr>
      <w:r w:rsidRPr="00EA369E">
        <w:rPr>
          <w:rFonts w:ascii="Times New Roman" w:hAnsi="Times New Roman" w:cs="Times New Roman"/>
          <w:sz w:val="24"/>
          <w:szCs w:val="24"/>
          <w:vertAlign w:val="superscript"/>
        </w:rPr>
        <w:t>2</w:t>
      </w:r>
      <w:r w:rsidRPr="00C00720">
        <w:rPr>
          <w:rFonts w:ascii="Times New Roman" w:hAnsi="Times New Roman" w:cs="Times New Roman"/>
          <w:sz w:val="24"/>
          <w:szCs w:val="24"/>
          <w:lang w:val="uk-UA"/>
        </w:rPr>
        <w:t>Філарет, за ним К.-Самарін і Зотов вважають його сином Володимира Ігоревича, згаданим у Галицькому літоп. під р. 1206.</w:t>
      </w:r>
    </w:p>
    <w:p w:rsidR="00CB294F" w:rsidRDefault="00CB294F" w:rsidP="00CB294F">
      <w:pPr>
        <w:spacing w:after="0" w:line="240" w:lineRule="auto"/>
        <w:jc w:val="both"/>
        <w:rPr>
          <w:rFonts w:ascii="Times New Roman" w:hAnsi="Times New Roman" w:cs="Times New Roman"/>
          <w:sz w:val="24"/>
          <w:szCs w:val="24"/>
          <w:lang w:val="uk-UA"/>
        </w:rPr>
      </w:pPr>
    </w:p>
    <w:p w:rsidR="00CB294F" w:rsidRPr="00C00720" w:rsidRDefault="00CB294F" w:rsidP="00CB294F">
      <w:pPr>
        <w:spacing w:after="0" w:line="240" w:lineRule="auto"/>
        <w:jc w:val="center"/>
        <w:rPr>
          <w:rFonts w:ascii="Times New Roman" w:hAnsi="Times New Roman" w:cs="Times New Roman"/>
          <w:sz w:val="28"/>
          <w:szCs w:val="28"/>
          <w:lang w:val="uk-UA"/>
        </w:rPr>
      </w:pPr>
      <w:r w:rsidRPr="00C00720">
        <w:rPr>
          <w:rFonts w:ascii="Times New Roman" w:hAnsi="Times New Roman" w:cs="Times New Roman"/>
          <w:sz w:val="28"/>
          <w:szCs w:val="28"/>
          <w:lang w:val="uk-UA"/>
        </w:rPr>
        <w:t>-177-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00720"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Зями</w:t>
      </w:r>
      <w:r w:rsidRPr="00EA369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Його син Олег, згаданий в літопису у подіях 1275 р., мабуть був теж вел. князем чернігівським; його ототожнюють з в. кн. чернігівським Леонтієм синодика, що потім постригся в ченці з іменем Василя</w:t>
      </w:r>
      <w:r w:rsidRPr="00EA369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синодик додає при цьому замітку, що він, приймаючи чернецтво, полишив дванадцять тем (120 тис.) людей — очевидно своїх підданих; чи мало б це означати приблизне число людності у тодішньому Чернігівському князівстві? Після нього синодик нараховує з титулом чернігівського князя ще чотири особи: кн. Дмитра, вел. кн. Михайла Дмитровича, в. кн. Михайла Олександровича і в. кн. Романа Михайловича (пом. 1401).</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Про інші волості Сіверщини, окрім Чернігова, ми маємо відомості переважно в самому лише Любецькому синодику. Збираючи разом звістки наших джерел, знаємо в Чернігівщині другої половини XIII і початку XIV ст. такі князівства: Новгород-Сіверське, Трубчевське, Брянське, Глухівське, Путивльське, Рильське, Курське, Липовецьке</w:t>
      </w:r>
      <w:r w:rsidRPr="00EA369E">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Встановити династичні відносини тих князівств зовсім неможливо — такі випадкові і бідні наші відомості. З цих князівств найбільший розголос у 2-ій пол. XIII ст. дістало князівство Брянське завдяки своєму князю Роману, що був потім також і князем чернігівським. Галицько-волинський літопис описує Романа як войовничого рицаря, відомого своїми воєнними здібностями, і дбалого князя. Напр. під час весілля його доньки напала на його землю Литва; він зараз серед весільних приготувань виступив проти неї, і прогнав, але сам при цьому дістав рану; не зважаючи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7D4D06" w:rsidRDefault="00CB294F" w:rsidP="00CB294F">
      <w:pPr>
        <w:spacing w:after="0" w:line="240" w:lineRule="auto"/>
        <w:jc w:val="both"/>
        <w:rPr>
          <w:rFonts w:ascii="Times New Roman" w:hAnsi="Times New Roman" w:cs="Times New Roman"/>
          <w:sz w:val="24"/>
          <w:szCs w:val="24"/>
          <w:lang w:val="uk-UA"/>
        </w:rPr>
      </w:pPr>
      <w:r w:rsidRPr="00EA369E">
        <w:rPr>
          <w:rFonts w:ascii="Times New Roman" w:hAnsi="Times New Roman" w:cs="Times New Roman"/>
          <w:sz w:val="24"/>
          <w:szCs w:val="24"/>
          <w:vertAlign w:val="superscript"/>
          <w:lang w:val="uk-UA"/>
        </w:rPr>
        <w:t xml:space="preserve"> </w:t>
      </w:r>
      <w:r w:rsidRPr="00EA369E">
        <w:rPr>
          <w:rFonts w:ascii="Times New Roman" w:hAnsi="Times New Roman" w:cs="Times New Roman"/>
          <w:sz w:val="24"/>
          <w:szCs w:val="24"/>
          <w:vertAlign w:val="superscript"/>
        </w:rPr>
        <w:t>1</w:t>
      </w:r>
      <w:r w:rsidRPr="007D4D06">
        <w:rPr>
          <w:rFonts w:ascii="Times New Roman" w:hAnsi="Times New Roman" w:cs="Times New Roman"/>
          <w:sz w:val="24"/>
          <w:szCs w:val="24"/>
          <w:lang w:val="uk-UA"/>
        </w:rPr>
        <w:t>Іпат. с. 568—9, 575—7, Лавр. с. 459 (у Воскр. І. 179 він хибно названий „пронським“). Пізніша історія Свинського монастиря (на Десні) оповідає, що його заснував Роман у 1288 р. — Древняя россійская библіотека** XIX с. 284—5.</w:t>
      </w:r>
    </w:p>
    <w:p w:rsidR="00CB294F" w:rsidRPr="007D4D06" w:rsidRDefault="00CB294F" w:rsidP="00CB294F">
      <w:pPr>
        <w:spacing w:after="0" w:line="240" w:lineRule="auto"/>
        <w:jc w:val="both"/>
        <w:rPr>
          <w:rFonts w:ascii="Times New Roman" w:hAnsi="Times New Roman" w:cs="Times New Roman"/>
          <w:sz w:val="24"/>
          <w:szCs w:val="24"/>
          <w:lang w:val="uk-UA"/>
        </w:rPr>
      </w:pPr>
      <w:r w:rsidRPr="00EA369E">
        <w:rPr>
          <w:rFonts w:ascii="Times New Roman" w:hAnsi="Times New Roman" w:cs="Times New Roman"/>
          <w:sz w:val="24"/>
          <w:szCs w:val="24"/>
          <w:vertAlign w:val="superscript"/>
          <w:lang w:val="uk-UA"/>
        </w:rPr>
        <w:t xml:space="preserve"> </w:t>
      </w:r>
      <w:r w:rsidRPr="00EA369E">
        <w:rPr>
          <w:rFonts w:ascii="Times New Roman" w:hAnsi="Times New Roman" w:cs="Times New Roman"/>
          <w:sz w:val="24"/>
          <w:szCs w:val="24"/>
          <w:vertAlign w:val="superscript"/>
        </w:rPr>
        <w:t>2</w:t>
      </w:r>
      <w:r w:rsidRPr="007D4D06">
        <w:rPr>
          <w:rFonts w:ascii="Times New Roman" w:hAnsi="Times New Roman" w:cs="Times New Roman"/>
          <w:sz w:val="24"/>
          <w:szCs w:val="24"/>
          <w:lang w:val="uk-UA"/>
        </w:rPr>
        <w:t>Записка синодика звучить так; „и сына єго князя Олга Романовича; вел. князя чер. Ле</w:t>
      </w:r>
      <w:r>
        <w:rPr>
          <w:rFonts w:ascii="Times New Roman" w:hAnsi="Times New Roman" w:cs="Times New Roman"/>
          <w:sz w:val="24"/>
          <w:szCs w:val="24"/>
          <w:lang w:val="uk-UA"/>
        </w:rPr>
        <w:t>-</w:t>
      </w:r>
      <w:r w:rsidRPr="007D4D06">
        <w:rPr>
          <w:rFonts w:ascii="Times New Roman" w:hAnsi="Times New Roman" w:cs="Times New Roman"/>
          <w:sz w:val="24"/>
          <w:szCs w:val="24"/>
          <w:lang w:val="uk-UA"/>
        </w:rPr>
        <w:t>онтія, оставившаго дванадесять темъ людей и пріємшаго ангельскій образъ; во иноцех Василія“ (с. 26). Філарет (Русскіе святые, 1865, вересень с. 121) посилається на якийсь „рукописний календар“ (рукописные святцы), де Олег Романович має в чернецтві імя Леонтія. Це давало б можливість дійсно звязати ті дві записки синодика докупи (тим біль</w:t>
      </w:r>
      <w:r>
        <w:rPr>
          <w:rFonts w:ascii="Times New Roman" w:hAnsi="Times New Roman" w:cs="Times New Roman"/>
          <w:sz w:val="24"/>
          <w:szCs w:val="24"/>
          <w:lang w:val="uk-UA"/>
        </w:rPr>
        <w:t>-</w:t>
      </w:r>
      <w:r w:rsidRPr="007D4D06">
        <w:rPr>
          <w:rFonts w:ascii="Times New Roman" w:hAnsi="Times New Roman" w:cs="Times New Roman"/>
          <w:sz w:val="24"/>
          <w:szCs w:val="24"/>
          <w:lang w:val="uk-UA"/>
        </w:rPr>
        <w:t>ше, що сам Філарет далі зве вже Олега в чернецтві Василем — отже міг помилитися в тому, що Леонтій було чернече, а не хрестне імя). Біда тільки в тому, що про той „рукописний календар“ нічого більше не знаємо ; ану ж автор того „календаря“ скомбінував це все якраз з Любецького синодика? (пор. ще Описаніе Чернигов, єп. 17 с. 41).</w:t>
      </w:r>
    </w:p>
    <w:p w:rsidR="00CB294F" w:rsidRDefault="00CB294F" w:rsidP="00CB294F">
      <w:pPr>
        <w:spacing w:after="0" w:line="240" w:lineRule="auto"/>
        <w:jc w:val="both"/>
        <w:rPr>
          <w:rFonts w:ascii="Times New Roman" w:hAnsi="Times New Roman" w:cs="Times New Roman"/>
          <w:sz w:val="24"/>
          <w:szCs w:val="24"/>
          <w:lang w:val="uk-UA"/>
        </w:rPr>
      </w:pPr>
      <w:r w:rsidRPr="00EA369E">
        <w:rPr>
          <w:rFonts w:ascii="Times New Roman" w:hAnsi="Times New Roman" w:cs="Times New Roman"/>
          <w:sz w:val="24"/>
          <w:szCs w:val="24"/>
          <w:vertAlign w:val="superscript"/>
        </w:rPr>
        <w:t>3</w:t>
      </w:r>
      <w:r w:rsidRPr="007D4D06">
        <w:rPr>
          <w:rFonts w:ascii="Times New Roman" w:hAnsi="Times New Roman" w:cs="Times New Roman"/>
          <w:sz w:val="24"/>
          <w:szCs w:val="24"/>
          <w:lang w:val="uk-UA"/>
        </w:rPr>
        <w:t>Для каталогу чернігівських волостей в синодику маємо: кн. Федора Мстиславича (по</w:t>
      </w:r>
      <w:r>
        <w:rPr>
          <w:rFonts w:ascii="Times New Roman" w:hAnsi="Times New Roman" w:cs="Times New Roman"/>
          <w:sz w:val="24"/>
          <w:szCs w:val="24"/>
          <w:lang w:val="uk-UA"/>
        </w:rPr>
        <w:t>-</w:t>
      </w:r>
      <w:r w:rsidRPr="007D4D06">
        <w:rPr>
          <w:rFonts w:ascii="Times New Roman" w:hAnsi="Times New Roman" w:cs="Times New Roman"/>
          <w:sz w:val="24"/>
          <w:szCs w:val="24"/>
          <w:lang w:val="uk-UA"/>
        </w:rPr>
        <w:t>правляють на „Мстислава“) новгородського, Константина Давидовича новгородського і кн. Дмитра новгородського, кн. Михайла Андрійовича трубецького, кн. Михайла глухівського, кн. Івана Романовича</w:t>
      </w:r>
    </w:p>
    <w:p w:rsidR="00CB294F" w:rsidRDefault="00CB294F" w:rsidP="00CB294F">
      <w:pPr>
        <w:spacing w:after="0" w:line="240" w:lineRule="auto"/>
        <w:jc w:val="both"/>
        <w:rPr>
          <w:rFonts w:ascii="Times New Roman" w:hAnsi="Times New Roman" w:cs="Times New Roman"/>
          <w:sz w:val="24"/>
          <w:szCs w:val="24"/>
          <w:lang w:val="uk-UA"/>
        </w:rPr>
      </w:pPr>
    </w:p>
    <w:p w:rsidR="00CB294F" w:rsidRPr="007D4D06" w:rsidRDefault="00CB294F" w:rsidP="00CB294F">
      <w:pPr>
        <w:spacing w:after="0" w:line="240" w:lineRule="auto"/>
        <w:jc w:val="center"/>
        <w:rPr>
          <w:rFonts w:ascii="Times New Roman" w:hAnsi="Times New Roman" w:cs="Times New Roman"/>
          <w:sz w:val="28"/>
          <w:szCs w:val="28"/>
          <w:lang w:val="uk-UA"/>
        </w:rPr>
      </w:pPr>
      <w:r w:rsidRPr="007D4D06">
        <w:rPr>
          <w:rFonts w:ascii="Times New Roman" w:hAnsi="Times New Roman" w:cs="Times New Roman"/>
          <w:sz w:val="28"/>
          <w:szCs w:val="28"/>
          <w:lang w:val="uk-UA"/>
        </w:rPr>
        <w:t>-178-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7D4D06"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на те, він повернувся до Брянська, „не помня раны на телеси за радость“, і докінчив весілля. Під час походу Льва з татарами на Литву 1275 р. перед рішучою битвою татари конче чекали, аби наспів Роман, і без нього не хотіли приступати під Новгородок. Коли з того походу його зять Володимир запро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шував його до себе в гості, Роман не згодився: „сину мій Володимире, не можу полишити свого війська: ходжу по землі ворожій, хто ж доведе моє військо додому? нехай уже замість мене поїде з тобою мій син Олег!“ (На сина свого війська Роман видно не хотів полишити)</w:t>
      </w:r>
      <w:r w:rsidRPr="00CB294F">
        <w:rPr>
          <w:rFonts w:ascii="Times New Roman" w:hAnsi="Times New Roman" w:cs="Times New Roman"/>
          <w:sz w:val="28"/>
          <w:szCs w:val="28"/>
          <w:vertAlign w:val="superscript"/>
        </w:rPr>
        <w:t>1</w:t>
      </w:r>
      <w:r w:rsidRPr="00D11A56">
        <w:rPr>
          <w:rFonts w:ascii="Times New Roman" w:hAnsi="Times New Roman" w:cs="Times New Roman"/>
          <w:sz w:val="28"/>
          <w:szCs w:val="28"/>
          <w:lang w:val="uk-UA"/>
        </w:rPr>
        <w:t>. З усього видно, що він мав чималу повагу і значення між князями; літописець каже його зятеві Володимиру кликати Романа: „господине отче“. Потім, одначе, Брянське князівство підупало, і на початку XIV ст. його забрали смоленські князі</w:t>
      </w:r>
      <w:r w:rsidRPr="00EA369E">
        <w:rPr>
          <w:rFonts w:ascii="Times New Roman" w:hAnsi="Times New Roman" w:cs="Times New Roman"/>
          <w:sz w:val="28"/>
          <w:szCs w:val="28"/>
          <w:vertAlign w:val="superscript"/>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Про князівства в басейні Оки, в землі вятичів маємо відомості в московських генеалогіях, завдяки тому, що в XV—XVI ст. ці князівства увійшли в склад Московської держави, а їх князі — в склад московського боярства. Тутешні княжі династії виводяться цими генеалогіями від трьох молодших синів Михайла Всеволодича. Хоч повністю на докладність виводів цих генеалогій важко спуститися (подекуди є очевидні неправдоподібності), але в своїй основі вивід цей </w:t>
      </w:r>
      <w:r>
        <w:rPr>
          <w:rFonts w:ascii="Times New Roman" w:hAnsi="Times New Roman" w:cs="Times New Roman"/>
          <w:sz w:val="28"/>
          <w:szCs w:val="28"/>
          <w:lang w:val="uk-UA"/>
        </w:rPr>
        <w:t>можливий: як ми бачили, в перед</w:t>
      </w:r>
      <w:r w:rsidRPr="00D11A56">
        <w:rPr>
          <w:rFonts w:ascii="Times New Roman" w:hAnsi="Times New Roman" w:cs="Times New Roman"/>
          <w:sz w:val="28"/>
          <w:szCs w:val="28"/>
          <w:lang w:val="uk-UA"/>
        </w:rPr>
        <w:t>татарські часи земля вятичів була спеціальним доменом чернігівських князів І дуже правдоподібно могла належати Михайлу перед його смертю, а його сини, випросивши собі потвердження в Орді, могли посісти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0A109C"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rPr>
        <w:t>П</w:t>
      </w:r>
      <w:r w:rsidRPr="000A109C">
        <w:rPr>
          <w:rFonts w:ascii="Times New Roman" w:hAnsi="Times New Roman" w:cs="Times New Roman"/>
          <w:sz w:val="24"/>
          <w:szCs w:val="24"/>
          <w:lang w:val="uk-UA"/>
        </w:rPr>
        <w:t>утивльського, кн. Івана путивльського, кн. Андрія рильського, кн. Василя рильського, кн. Георгія курського, кн. Дмитра курського (виписую тільки тих, князівство яких означає сам синодик, — а це робить він не завжди). В літописах маємо: Романа брянського (див. вище прим. 1), а у відомому епізоді про баскака Ахмата — Олега кн. рильського і воргольського та його свояка кн. Святослава липовецького.</w:t>
      </w:r>
    </w:p>
    <w:p w:rsidR="00CB294F" w:rsidRPr="000A109C" w:rsidRDefault="00CB294F" w:rsidP="00CB294F">
      <w:pPr>
        <w:spacing w:after="0" w:line="240" w:lineRule="auto"/>
        <w:jc w:val="both"/>
        <w:rPr>
          <w:rFonts w:ascii="Times New Roman" w:hAnsi="Times New Roman" w:cs="Times New Roman"/>
          <w:sz w:val="24"/>
          <w:szCs w:val="24"/>
          <w:lang w:val="uk-UA"/>
        </w:rPr>
      </w:pPr>
      <w:r w:rsidRPr="000A109C">
        <w:rPr>
          <w:rFonts w:ascii="Times New Roman" w:hAnsi="Times New Roman" w:cs="Times New Roman"/>
          <w:sz w:val="24"/>
          <w:szCs w:val="24"/>
          <w:lang w:val="uk-UA"/>
        </w:rPr>
        <w:t xml:space="preserve"> </w:t>
      </w:r>
      <w:r w:rsidRPr="00EA369E">
        <w:rPr>
          <w:rFonts w:ascii="Times New Roman" w:hAnsi="Times New Roman" w:cs="Times New Roman"/>
          <w:sz w:val="24"/>
          <w:szCs w:val="24"/>
          <w:vertAlign w:val="superscript"/>
          <w:lang w:val="uk-UA"/>
        </w:rPr>
        <w:t>1</w:t>
      </w:r>
      <w:r w:rsidRPr="000A109C">
        <w:rPr>
          <w:rFonts w:ascii="Times New Roman" w:hAnsi="Times New Roman" w:cs="Times New Roman"/>
          <w:sz w:val="24"/>
          <w:szCs w:val="24"/>
          <w:lang w:val="uk-UA"/>
        </w:rPr>
        <w:t>Іпат. с. 569, 575—7. Пізніша генеалоґія каже, що Роман наклав головою в Орді (Временникъ, X. 68), але що літописи того не кажуть, і синодик такої смерті його не нотує (як робить при інпшх), то я думаю, що Зотов (с. 197) мав право, не приймаючи цієї звістки генеалогії.</w:t>
      </w:r>
    </w:p>
    <w:p w:rsidR="00CB294F" w:rsidRDefault="00CB294F" w:rsidP="00CB294F">
      <w:pPr>
        <w:spacing w:after="0" w:line="240" w:lineRule="auto"/>
        <w:jc w:val="both"/>
        <w:rPr>
          <w:rFonts w:ascii="Times New Roman" w:hAnsi="Times New Roman" w:cs="Times New Roman"/>
          <w:sz w:val="24"/>
          <w:szCs w:val="24"/>
          <w:lang w:val="uk-UA"/>
        </w:rPr>
      </w:pPr>
      <w:r w:rsidRPr="00EA369E">
        <w:rPr>
          <w:rFonts w:ascii="Times New Roman" w:hAnsi="Times New Roman" w:cs="Times New Roman"/>
          <w:sz w:val="24"/>
          <w:szCs w:val="24"/>
          <w:vertAlign w:val="superscript"/>
          <w:lang w:val="uk-UA"/>
        </w:rPr>
        <w:t>2</w:t>
      </w:r>
      <w:r w:rsidRPr="000A109C">
        <w:rPr>
          <w:rFonts w:ascii="Times New Roman" w:hAnsi="Times New Roman" w:cs="Times New Roman"/>
          <w:sz w:val="24"/>
          <w:szCs w:val="24"/>
          <w:lang w:val="uk-UA"/>
        </w:rPr>
        <w:t>Виняткове становище, яке займає між тодішніми сіверськими князями Роман, завдяки звісткам про нього Волинського літопису, було причиною, що в історіоґрафії дуже перео</w:t>
      </w:r>
      <w:r>
        <w:rPr>
          <w:rFonts w:ascii="Times New Roman" w:hAnsi="Times New Roman" w:cs="Times New Roman"/>
          <w:sz w:val="24"/>
          <w:szCs w:val="24"/>
          <w:lang w:val="uk-UA"/>
        </w:rPr>
        <w:t>-</w:t>
      </w:r>
      <w:r w:rsidRPr="000A109C">
        <w:rPr>
          <w:rFonts w:ascii="Times New Roman" w:hAnsi="Times New Roman" w:cs="Times New Roman"/>
          <w:sz w:val="24"/>
          <w:szCs w:val="24"/>
          <w:lang w:val="uk-UA"/>
        </w:rPr>
        <w:t>цінено значення брянського стола в ті часи. Так Антонович (Моноґрафіи І с. 113) думав, що Брянськ став взагалі новим центром Вятицької землі; цей погляд знаходимо потім і у Багалія (с.</w:t>
      </w:r>
      <w:r>
        <w:rPr>
          <w:rFonts w:ascii="Times New Roman" w:hAnsi="Times New Roman" w:cs="Times New Roman"/>
          <w:sz w:val="24"/>
          <w:szCs w:val="24"/>
          <w:lang w:val="uk-UA"/>
        </w:rPr>
        <w:t xml:space="preserve"> </w:t>
      </w:r>
      <w:r w:rsidRPr="000A109C">
        <w:rPr>
          <w:rFonts w:ascii="Times New Roman" w:hAnsi="Times New Roman" w:cs="Times New Roman"/>
          <w:sz w:val="24"/>
          <w:szCs w:val="24"/>
          <w:lang w:val="uk-UA"/>
        </w:rPr>
        <w:t>308-9) і у Зотова (с. 191). Зотов думає, що в другій половині ХІІІ ст. брянські князі були одночасно чернігівськими (ео ipso?). Для цих здогадів власне нема ніякої основи. Уже та обставина, що Брянськ захопили у 1-й пол. XIV в. смоленські князі, не дозволяє його вважати політичним</w:t>
      </w:r>
    </w:p>
    <w:p w:rsidR="00CB294F" w:rsidRDefault="00CB294F" w:rsidP="00CB294F">
      <w:pPr>
        <w:spacing w:after="0" w:line="240" w:lineRule="auto"/>
        <w:jc w:val="both"/>
        <w:rPr>
          <w:rFonts w:ascii="Times New Roman" w:hAnsi="Times New Roman" w:cs="Times New Roman"/>
          <w:sz w:val="24"/>
          <w:szCs w:val="24"/>
          <w:lang w:val="uk-UA"/>
        </w:rPr>
      </w:pPr>
    </w:p>
    <w:p w:rsidR="00CB294F" w:rsidRPr="000A109C" w:rsidRDefault="00CB294F" w:rsidP="00CB294F">
      <w:pPr>
        <w:spacing w:after="0" w:line="240" w:lineRule="auto"/>
        <w:jc w:val="center"/>
        <w:rPr>
          <w:rFonts w:ascii="Times New Roman" w:hAnsi="Times New Roman" w:cs="Times New Roman"/>
          <w:sz w:val="28"/>
          <w:szCs w:val="28"/>
          <w:lang w:val="uk-UA"/>
        </w:rPr>
      </w:pPr>
      <w:r w:rsidRPr="000A109C">
        <w:rPr>
          <w:rFonts w:ascii="Times New Roman" w:hAnsi="Times New Roman" w:cs="Times New Roman"/>
          <w:sz w:val="28"/>
          <w:szCs w:val="28"/>
          <w:lang w:val="uk-UA"/>
        </w:rPr>
        <w:t>-179-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A109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і утримати цю землю в своїх руках і далі. В такому разі чернігівський стіл зі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стався без цього головного свого ресурса, і це дійсно таки фактично сталося безперечно; ця обставина мабуть і вплинула на ослаблення чернігівського стола й занехаяння старої практики переходу князів, яке я вище зазначив для другої половини ХІІІ ст.</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 генеалогіях Вятицька земля мала бути так поділена між Михай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ловими синами. Кн. Мстислав Михайлович дістав Карачев і землі між Десною і Окою — пізніші князівства Козельське, Мосальське, Болховське — волості князів Козельських, Мосальських, Болховських; окрім того від нього вели свій початок княжі роди кн. Звенигородських і Єлецьких, але ці волості ледве чи належали коли до Чернігівського князівства, отже зв'язок був хіба що династичний, а не територіальний. Кн. Семен Михайлович дістав, окрім Глухова в Сіверщині, землі на верхній Оці, з городом Новосилем, і з них потім вийшли волості Новосильська і Білевська, з князями тих же імен — Новосильськими, Білевськими, Одоєвськими; від нього ж виводили свій рід князі Воротинські, хоч ця волость лежить уже в іншому комплексі земель. Найбільше мали роздробитися землі найменшого з Михайловичів — Юрія, що мав дістати землі середньої Оки з городом Торусою; з них сформувалися князівства: Торуське, Мезецьке (або Мещовське), Борятинське, Конинське, Мишецьке (Мишега), Волконське і Оболенське, — волості князів Торуських, Мезецьких, Борятинських, Мишецьких, Волконських і Оболенських</w:t>
      </w:r>
      <w:r w:rsidRPr="00EA369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Таким чином в другій половині XIII ст. Чернігівське князівство роздро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билося на превелике число дрібних князівств, і дробилося потім невпинно далі. Це дроблення зводило силу князів чернігівських волостей, вони тратили всяке значення і не могли опиратися не тільки татарам, але і сусіднім руським князям: протягом XIII і XIV ст. давнє Чернігівське князівство несе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0B0F6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...Ц</w:t>
      </w:r>
      <w:r w:rsidRPr="000B0F6F">
        <w:rPr>
          <w:rFonts w:ascii="Times New Roman" w:hAnsi="Times New Roman" w:cs="Times New Roman"/>
          <w:sz w:val="24"/>
          <w:szCs w:val="24"/>
          <w:lang w:val="uk-UA"/>
        </w:rPr>
        <w:t>ентром Чернігівщини. Але то факт, що Брянськ був тоді одним з визначніших міст, і там, може від часів Романа, перебував часто чернігівський єпископ, так що в 1-ій пол. XIV в. він часом навіть титулується без різниці то чернігівським, то брянським — див.</w:t>
      </w:r>
      <w:r>
        <w:rPr>
          <w:rFonts w:ascii="Times New Roman" w:hAnsi="Times New Roman" w:cs="Times New Roman"/>
          <w:sz w:val="24"/>
          <w:szCs w:val="24"/>
          <w:lang w:val="uk-UA"/>
        </w:rPr>
        <w:t xml:space="preserve"> </w:t>
      </w:r>
      <w:r w:rsidRPr="000B0F6F">
        <w:rPr>
          <w:rFonts w:ascii="Times New Roman" w:hAnsi="Times New Roman" w:cs="Times New Roman"/>
          <w:sz w:val="24"/>
          <w:szCs w:val="24"/>
          <w:lang w:val="uk-UA"/>
        </w:rPr>
        <w:t>Теоґностові протоколи у Реґеля Аnalecta Вуzantinа с. 56 (1335), пор. 55.</w:t>
      </w:r>
    </w:p>
    <w:p w:rsidR="00CB294F" w:rsidRDefault="00CB294F" w:rsidP="00CB294F">
      <w:pPr>
        <w:spacing w:after="0" w:line="240" w:lineRule="auto"/>
        <w:jc w:val="both"/>
        <w:rPr>
          <w:rFonts w:ascii="Times New Roman" w:hAnsi="Times New Roman" w:cs="Times New Roman"/>
          <w:sz w:val="24"/>
          <w:szCs w:val="24"/>
          <w:lang w:val="uk-UA"/>
        </w:rPr>
      </w:pPr>
      <w:r w:rsidRPr="00EA369E">
        <w:rPr>
          <w:rFonts w:ascii="Times New Roman" w:hAnsi="Times New Roman" w:cs="Times New Roman"/>
          <w:sz w:val="24"/>
          <w:szCs w:val="24"/>
          <w:vertAlign w:val="superscript"/>
          <w:lang w:val="uk-UA"/>
        </w:rPr>
        <w:t>1</w:t>
      </w:r>
      <w:r w:rsidRPr="000B0F6F">
        <w:rPr>
          <w:rFonts w:ascii="Times New Roman" w:hAnsi="Times New Roman" w:cs="Times New Roman"/>
          <w:sz w:val="24"/>
          <w:szCs w:val="24"/>
          <w:lang w:val="uk-UA"/>
        </w:rPr>
        <w:t>Временникъ т. X - Родословная книга с. 46, 68—72, 155—7, 240—5. В літописах зу</w:t>
      </w:r>
      <w:r>
        <w:rPr>
          <w:rFonts w:ascii="Times New Roman" w:hAnsi="Times New Roman" w:cs="Times New Roman"/>
          <w:sz w:val="24"/>
          <w:szCs w:val="24"/>
          <w:lang w:val="uk-UA"/>
        </w:rPr>
        <w:t>-</w:t>
      </w:r>
      <w:r w:rsidRPr="000B0F6F">
        <w:rPr>
          <w:rFonts w:ascii="Times New Roman" w:hAnsi="Times New Roman" w:cs="Times New Roman"/>
          <w:sz w:val="24"/>
          <w:szCs w:val="24"/>
          <w:lang w:val="uk-UA"/>
        </w:rPr>
        <w:t>стрічаємо: кн. Святослава Мстиславича карачевського (1310), Олександра новосильского (1326), Андрія Мстиславича козельського (1339), Константина Юрійовича</w:t>
      </w:r>
      <w:r>
        <w:rPr>
          <w:rFonts w:ascii="Times New Roman" w:hAnsi="Times New Roman" w:cs="Times New Roman"/>
          <w:sz w:val="24"/>
          <w:szCs w:val="24"/>
          <w:lang w:val="uk-UA"/>
        </w:rPr>
        <w:t xml:space="preserve"> оболенського (1368), Федора то</w:t>
      </w:r>
      <w:r w:rsidRPr="000B0F6F">
        <w:rPr>
          <w:rFonts w:ascii="Times New Roman" w:hAnsi="Times New Roman" w:cs="Times New Roman"/>
          <w:sz w:val="24"/>
          <w:szCs w:val="24"/>
          <w:lang w:val="uk-UA"/>
        </w:rPr>
        <w:t>руського (1380): Воскр. І с. 200, 205, II с. 16, 39, Никон, II с. 178, 190.</w:t>
      </w:r>
    </w:p>
    <w:p w:rsidR="00CB294F" w:rsidRDefault="00CB294F" w:rsidP="00CB294F">
      <w:pPr>
        <w:spacing w:after="0" w:line="240" w:lineRule="auto"/>
        <w:jc w:val="both"/>
        <w:rPr>
          <w:rFonts w:ascii="Times New Roman" w:hAnsi="Times New Roman" w:cs="Times New Roman"/>
          <w:sz w:val="24"/>
          <w:szCs w:val="24"/>
          <w:lang w:val="uk-UA"/>
        </w:rPr>
      </w:pPr>
    </w:p>
    <w:p w:rsidR="00CB294F" w:rsidRPr="000B0F6F" w:rsidRDefault="00CB294F" w:rsidP="00CB294F">
      <w:pPr>
        <w:spacing w:after="0" w:line="240" w:lineRule="auto"/>
        <w:jc w:val="center"/>
        <w:rPr>
          <w:rFonts w:ascii="Times New Roman" w:hAnsi="Times New Roman" w:cs="Times New Roman"/>
          <w:sz w:val="28"/>
          <w:szCs w:val="28"/>
          <w:lang w:val="uk-UA"/>
        </w:rPr>
      </w:pPr>
      <w:r w:rsidRPr="000B0F6F">
        <w:rPr>
          <w:rFonts w:ascii="Times New Roman" w:hAnsi="Times New Roman" w:cs="Times New Roman"/>
          <w:sz w:val="28"/>
          <w:szCs w:val="28"/>
          <w:lang w:val="uk-UA"/>
        </w:rPr>
        <w:t>-180-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B0F6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різні втрати на користь сусідніх земель. Так в Брянську під 1309 р. зустрічаємо ми смоленських князів: цього року князь брянський Василь Олександрович, з смоленської династії, мусив утікати з Брянська від свого стрия Святослава Глібовича. Святослав посів Брянськ, але на другий рік вернувся Василь з татарами, і пішов відбирати свою волость. Митрополит Петро, що був тодї у Брянську, радив Святославу або поділитися з Василем, або втікати від татар; але Святослав покладався на силу і прихильність брянців і відповів митрополиту: „Брянці, господине, мене не пустять, хочуть за мене голови свої положити“. Та коли дійшло до битви з Василем, брянці „видали князя Святослава, бувши коромольннками: кинули стяги (корогви) свої і втекли“. Святослав наклав головою, і Василь знову опанував Брянськ, а потім ще з татарами напав на сусіднє князівство Карачевське, і „убив“ карачевського кня</w:t>
      </w:r>
      <w:r>
        <w:rPr>
          <w:rFonts w:ascii="Times New Roman" w:hAnsi="Times New Roman" w:cs="Times New Roman"/>
          <w:sz w:val="28"/>
          <w:szCs w:val="28"/>
          <w:lang w:val="uk-UA"/>
        </w:rPr>
        <w:t>зя Святослава Мстиславича</w:t>
      </w:r>
      <w:r w:rsidRPr="00D11A56">
        <w:rPr>
          <w:rFonts w:ascii="Times New Roman" w:hAnsi="Times New Roman" w:cs="Times New Roman"/>
          <w:sz w:val="28"/>
          <w:szCs w:val="28"/>
          <w:lang w:val="uk-UA"/>
        </w:rPr>
        <w:t>. Коли Карачевське князівство було потім прилучено до Брянська, то це було новою втратою чернігівських князів на користь смоленських.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Були втрати і на інших границях — рязанській і московській. На рязан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ській напр. можемо вказати Лопасну, відому нам як чернігівську волость XII ст.: її забрали рязанські князі, а від них московські (звістки про Рязанське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зівство взагалі бідні, тому і не можна докладніше сконстатувати чернігівських втрат на цій границі). Між московськими волостями XIV ст. знаходимо напр. такі чернігівські волості я</w:t>
      </w:r>
      <w:r>
        <w:rPr>
          <w:rFonts w:ascii="Times New Roman" w:hAnsi="Times New Roman" w:cs="Times New Roman"/>
          <w:sz w:val="28"/>
          <w:szCs w:val="28"/>
          <w:lang w:val="uk-UA"/>
        </w:rPr>
        <w:t>к Перемишль, Тростна, Серпухов</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Славна колись династія Ольговичів маліла і сходила на ніщо.</w:t>
      </w: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Таким чином подніпровська Україна після татарського погрому пішла в розпад: в Київщині і Переславщині розклалася вона на дрібні міські громади, що переважно жили мабуть зовсім без князів, під безпосередньою зверхністю татар, в Чернігівщині — на масу дрібних князівств, що на маленьких терито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ріях повторювали в мініатюрі давній князівсько-дружинний устрій, з боярами і їх радою, з маленькими дружинами і т.п. З такою різницею і життя в краях безкняжих і краях княжих мусило розвиватися у різних напрямах.</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територіях безкняжи</w:t>
      </w:r>
      <w:r>
        <w:rPr>
          <w:rFonts w:ascii="Times New Roman" w:hAnsi="Times New Roman" w:cs="Times New Roman"/>
          <w:sz w:val="28"/>
          <w:szCs w:val="28"/>
          <w:lang w:val="uk-UA"/>
        </w:rPr>
        <w:t>х життя верталося до форм перед</w:t>
      </w:r>
      <w:r w:rsidRPr="00D11A56">
        <w:rPr>
          <w:rFonts w:ascii="Times New Roman" w:hAnsi="Times New Roman" w:cs="Times New Roman"/>
          <w:sz w:val="28"/>
          <w:szCs w:val="28"/>
          <w:lang w:val="uk-UA"/>
        </w:rPr>
        <w:t>дружинних; громадська самоуправа повертала собі своє автономне</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-181-</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значення; віче і місцеві „ліпші мужі“, що колись „держали землю“, знову брали в свої руки функції, перед тим перейняті від них частково або повністю княжими агентами. У внутрішні відносини громад татари мабуть не втручалися — хіба на поклик самих громадян. Ми можемо з правдоподібністю прикласти до тодішніх відносин образок русько-татарських відносин на Поділлі, перед литовською окупацією, змальований нам найдавнішим русько-литовським літописом: громадами правили отамани, очевидно з місцевих „ліпших людей“, з котрими пізніше Коріатовичі, усуваючи татарську зверхність, „входять у приязнь“ і наново організують землю; татарські ж баскаки приїздили тільки збира</w:t>
      </w:r>
      <w:r>
        <w:rPr>
          <w:rFonts w:ascii="Times New Roman" w:hAnsi="Times New Roman" w:cs="Times New Roman"/>
          <w:sz w:val="28"/>
          <w:szCs w:val="28"/>
          <w:lang w:val="uk-UA"/>
        </w:rPr>
        <w:t>ти данину від сих отаманів</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 1250-х рр. бачимо баскака в Бакоті, коли вона піддалас</w:t>
      </w:r>
      <w:r>
        <w:rPr>
          <w:rFonts w:ascii="Times New Roman" w:hAnsi="Times New Roman" w:cs="Times New Roman"/>
          <w:sz w:val="28"/>
          <w:szCs w:val="28"/>
          <w:lang w:val="uk-UA"/>
        </w:rPr>
        <w:t>я татарам</w:t>
      </w:r>
      <w:r w:rsidRPr="00D11A56">
        <w:rPr>
          <w:rFonts w:ascii="Times New Roman" w:hAnsi="Times New Roman" w:cs="Times New Roman"/>
          <w:sz w:val="28"/>
          <w:szCs w:val="28"/>
          <w:lang w:val="uk-UA"/>
        </w:rPr>
        <w:t>; ролі його ближче не видно. Потім під 1331 р. зустрічаємо татарського баскака в Києві: може бути, що він резидував тут, як у головному центрі Подніпров'я, для загального нагляду, можливо — що й був приданий кн. Федору, коли йому дано було в державу Київ. Зрештою татар ніде не бачимо; Карпіні, переїхавши цілу правобічну Україну, ніде не стрів ані татарських залог, ані татарських агентів, і виразно каже, що перша татарська застава, яку він стрів, була</w:t>
      </w:r>
      <w:r>
        <w:rPr>
          <w:rFonts w:ascii="Times New Roman" w:hAnsi="Times New Roman" w:cs="Times New Roman"/>
          <w:sz w:val="28"/>
          <w:szCs w:val="28"/>
          <w:lang w:val="uk-UA"/>
        </w:rPr>
        <w:t xml:space="preserve"> за сім днів дороги від Києва</w:t>
      </w:r>
      <w:r w:rsidRPr="00D11A56">
        <w:rPr>
          <w:rFonts w:ascii="Times New Roman" w:hAnsi="Times New Roman" w:cs="Times New Roman"/>
          <w:sz w:val="28"/>
          <w:szCs w:val="28"/>
          <w:lang w:val="uk-UA"/>
        </w:rPr>
        <w:t>. Про те, яка була данина, єдину звістку, яку дають нам джерела, ми вже бачили: що болоховські громади давали татарам данину хлібом (пшеницею і просом). Але бувала, певно, і грошова данина, особливо по більших містах. Що оповідання Карпіні про татарську дань не можна брати на віру в цілості, я казав уже вище. Не знати, чи висилали безкняжі громади своїх вояків у татарські походи, як це мусили робити і робили князі.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Супроти татарської зверхності безкняжі громади, розуміється, були безборонні, але так само фактично безборонними були і дрібні князівства з своїми маленькими князями,</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Різниця була тільки та, що до безкняжих громад татари мусили у влас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ному інтересі, аби не відбивати охоти від безпосереднього підданства Орді, старатися бути можливо ласкавими, тим часом як до князів фактично бачимо якесь ніби злобне завзяття, що пригадує нам оповідання Карпіні про татарсь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кий умисел: всякими способами викорінювати князів (хоч такого плану, згори уложеного, ми не можемо припустити). Розуміється, непорозуміння з татарською зверхністю могли бути скрізь, отже і в громадах; але надвжи</w:t>
      </w:r>
      <w:r>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-182-</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вання сили над безборонними громадами можна припустити хіба в періодах татарської анархії. Зрештою певну відправу (опір?) дрібним утискачам могли давати і самі ці самоуправні і обставинами життя призвичаєні до всяких тривог і неспокоїв громади.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скільки безпорадні були дрібні князі супроти тат</w:t>
      </w:r>
      <w:r>
        <w:rPr>
          <w:rFonts w:ascii="Times New Roman" w:hAnsi="Times New Roman" w:cs="Times New Roman"/>
          <w:sz w:val="28"/>
          <w:szCs w:val="28"/>
          <w:lang w:val="uk-UA"/>
        </w:rPr>
        <w:t>арської зверхності і її агентів -</w:t>
      </w:r>
      <w:r w:rsidRPr="00D11A56">
        <w:rPr>
          <w:rFonts w:ascii="Times New Roman" w:hAnsi="Times New Roman" w:cs="Times New Roman"/>
          <w:sz w:val="28"/>
          <w:szCs w:val="28"/>
          <w:lang w:val="uk-UA"/>
        </w:rPr>
        <w:t xml:space="preserve"> дуже сильну ілюстрацію дає не раз уже згадуване мною оповідання про курського баскака Ахмата; воно було записане в північних літописах як особливо дра</w:t>
      </w:r>
      <w:r>
        <w:rPr>
          <w:rFonts w:ascii="Times New Roman" w:hAnsi="Times New Roman" w:cs="Times New Roman"/>
          <w:sz w:val="28"/>
          <w:szCs w:val="28"/>
          <w:lang w:val="uk-UA"/>
        </w:rPr>
        <w:t>тівлив</w:t>
      </w:r>
      <w:r w:rsidRPr="00D11A56">
        <w:rPr>
          <w:rFonts w:ascii="Times New Roman" w:hAnsi="Times New Roman" w:cs="Times New Roman"/>
          <w:sz w:val="28"/>
          <w:szCs w:val="28"/>
          <w:lang w:val="uk-UA"/>
        </w:rPr>
        <w:t>а і жалібна з цього погляду історія, але малює тільки сильнішими фарбами те, що в менш виразних формах діялося тоді дуже часто.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Баскак Ахмат, держачи „баскачество Курскаго княженія“ і збираючи данину, дуже наприкрявся місцевим князям і їх людям. Він заснував свої слободи на порожніх землях князя рильського Олега; сюди почали з усіх боків сходитися люди, передовсім з осад сусідніх князів, і маючи міцну підтримку у своєму осадчому, теж наприкрялися сусідам. Кн. Олег удався до Телебуги скаржитися на Ахмата. Його свояк, сусідній князь Святослав липовецький тим часом напав вночі на одну з цих слобід „разбоєм“ а потім поїхав також до Телебуги. Телебуга дозволив князям позабирати своїх людей з Ахматових слобід, а самі слободи розігнати, і дав їм на знак цього повновладдя своїх людей. Князі з тими татарами напали на слободи, позабирали своїх людей, а самі слободи розграбили і слобожан позабирали в неволю. Але Ахмат, що був тоді у Ногая, обмовив князів, закинувши їм, що вони нападали на його слободи як розбійники, і представив їх бунтівниками. Очевидно, прилучилася до того певна емуляція між Телебугою і його мажордомом Ногаєм</w:t>
      </w:r>
      <w:r w:rsidRPr="003D2B6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Намовлений Ахматом Ногай, висилаючи своїх сокольників на лови лебедів у волость Олега, доручив їм покликати Олега до себе. Той, знаючи про розбійничий напад Святослава, не відважився їхати до Ногая, і це стало доказом справедливості Ахматових обмовлянь. Ногай вислав військо знищити волості Олега і Святослава, а самих їх зловити. Коли татари підійшли під Воргол, Олег кинувся втікати до Телебуги, а Святослав сховався у Воронізькі ліси. Татари винищили їх князівства, протягом трьох тижнів грабуючи і забираючи в неволю людей; забрану здобич і робочих людей вони позвозили у Аматові слободи, а старших бояр“ числом 13, закованих по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1</w:t>
      </w:r>
      <w:r w:rsidRPr="00237933">
        <w:rPr>
          <w:rFonts w:ascii="Times New Roman" w:hAnsi="Times New Roman" w:cs="Times New Roman"/>
          <w:sz w:val="24"/>
          <w:szCs w:val="24"/>
          <w:lang w:val="uk-UA"/>
        </w:rPr>
        <w:t>Пop. слова Волинського літоп. про незгоду між Телебугою і Ногаєм - Іпат. с. 589 (з 1286 p.); події з Ахматом стоять в літописах під 1283-4 р.р.</w:t>
      </w:r>
    </w:p>
    <w:p w:rsidR="00CB294F" w:rsidRDefault="00CB294F" w:rsidP="00CB294F">
      <w:pPr>
        <w:spacing w:after="0" w:line="240" w:lineRule="auto"/>
        <w:jc w:val="both"/>
        <w:rPr>
          <w:rFonts w:ascii="Times New Roman" w:hAnsi="Times New Roman" w:cs="Times New Roman"/>
          <w:sz w:val="24"/>
          <w:szCs w:val="24"/>
          <w:lang w:val="uk-UA"/>
        </w:rPr>
      </w:pPr>
    </w:p>
    <w:p w:rsidR="00CB294F" w:rsidRPr="00237933" w:rsidRDefault="00CB294F" w:rsidP="00CB294F">
      <w:pPr>
        <w:spacing w:after="0" w:line="240" w:lineRule="auto"/>
        <w:jc w:val="center"/>
        <w:rPr>
          <w:rFonts w:ascii="Times New Roman" w:hAnsi="Times New Roman" w:cs="Times New Roman"/>
          <w:sz w:val="28"/>
          <w:szCs w:val="28"/>
          <w:lang w:val="uk-UA"/>
        </w:rPr>
      </w:pPr>
      <w:r w:rsidRPr="00237933">
        <w:rPr>
          <w:rFonts w:ascii="Times New Roman" w:hAnsi="Times New Roman" w:cs="Times New Roman"/>
          <w:sz w:val="28"/>
          <w:szCs w:val="28"/>
          <w:lang w:val="uk-UA"/>
        </w:rPr>
        <w:t>-183-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37933"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двоє в „німецькі заліза“, і інших невільників, „паломників і гостей“, забраних при цьому, відвели до Ахмата. Той на пострах наказав тих бояр забити, а одежу їх відати тим паломникам і гостям, аби вони, переходячи, оповідали цю історію в науку, що то значить зачіпатися з баскаком. Трупи забитих бояр розвішано по деревах, відрубавши голови і праві руки: ті голови і руки мали бути розвезені для остраху по волостях, але виявилося, що й страхати нема кого: всі люди розбіглися, і багато їх загинуло від морозу, бо діялося це зимою.</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Ахмат, пострашивши людей, і сам не відважився лишитися на Русі, боячися помсти князів. Лишивши своїх братів господарити в слободах, сам він забрався з Русі з татарським військом, ведучи з собою невільників, і для постраху забиваючи по одному невільнику на кожному пристановищі. Тоді Святослав задумав помститися, і зробивши з своєю дружиною засідку, напав на Ахматових братів у дорозі, коли вони йшли з одної слободи в другу з людьми. Ахматових братів йому зловити не вдалося, тільки людей він побив, але це навело такий пострах, що Ахматові брати, покинувши слободи, втекли до Курська, а люди з слобід розбіглися.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Олег, що хотів вести справу легальною дорогою — „Богомъ и правдою своею потягати бесерменина“, був дуже розгніваний на Святослава, що той своїми розбійничими нападами його компромітує, і жадав він нього, щоб ішов або до Телебуги, або до Ногая оправдатися. Розуміється, Святославу після тих його вчинків було небезпечно показуватися татарам, і він не згодився. Тоді Олег, аби показати, що не солідаризується з Святославом, поїхав уже сам в Орду зі скаргою на Святослава і прийшов звідти з татарами і з дорученням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карати свого свояка і присяжника. Святослава вбито, але це не минуло так: за нього помстився його брат — вбив Олега і його двох малих синів*.</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Ця сумна історія, від котрої сучасникам „хлебъ во уста не идяшеть отъ страха“, дуже докладно характеризує становище дрібних князів під татарською зверхністю. Розуміється, відважні авантюрники, як Святослав, зустрічалися рідко — їм не співчуває, видно, і автор цієї повісті. Загал князів, як Олег, старалися покорою та улеглістю прихилити до себе ласку зверхників. Але і при найліпшій волі трудно бувало вийти з татарами на добре, коли починалася боротьба партій в самій Орді (як тут між Телебугою</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-184-</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і Ногаєм). Тоді особливо небезпечним ставали всякі ворогування князів між собою, на котрі гірко вказує і автор наведеної повісті</w:t>
      </w:r>
      <w:r w:rsidRPr="003D2B6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 конфлікти їх з татарськими агентами. А для таких конфліктів особливо давав широке поле практикований у татар звичай — винаймати збір данини за певну згори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плачену суму. Такий підприємець, розуміється, старався з можливо більшою надвишкою повернути свої гроші, а татарське правительство зажмурювало очі на його зловживання, аби не відбити у нього і інших подібних охоти до таких винаймів надалі.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Ці винайми взагалі були одною з найбільш прикрих сторін у татарському (взагалі східному) оподаткуванні. Повість про Ахмата називає і його таким підприємцем, і тим пояснює прикрощі, які від нього діялися людям: „откупаше у Татаръ дани всякія и теми данми велику досаду творяше княземъ и всемъ людемъ въ Курскомъ княженіи“. Никонівська компіляція при цьому так пояснює загальну практику: „часом самі князі в своїх княженіях збирали данину і відвозили в Орду, часом же татарські ординські купці для зиску відкупали данину в руських княженіях і на тому робили зиски“</w:t>
      </w:r>
      <w:r w:rsidRPr="003D2B6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Так воно було, очевидно, і в українських землях. Збирання данини самими князями вимагало від них певних впливів в урядових сферах, певних готових грошових запасів, і не для кожного з них було можливо, особливо з дрібних князів; тому по дрібніших князівствах збирали дани</w:t>
      </w:r>
      <w:r>
        <w:rPr>
          <w:rFonts w:ascii="Times New Roman" w:hAnsi="Times New Roman" w:cs="Times New Roman"/>
          <w:sz w:val="28"/>
          <w:szCs w:val="28"/>
          <w:lang w:val="uk-UA"/>
        </w:rPr>
        <w:t>ну ті татарські купці-підприємці</w:t>
      </w:r>
      <w:r w:rsidRPr="00D11A56">
        <w:rPr>
          <w:rFonts w:ascii="Times New Roman" w:hAnsi="Times New Roman" w:cs="Times New Roman"/>
          <w:sz w:val="28"/>
          <w:szCs w:val="28"/>
          <w:lang w:val="uk-UA"/>
        </w:rPr>
        <w:t xml:space="preserve"> з своїми зловживаннями</w:t>
      </w:r>
      <w:r w:rsidRPr="003D2B6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родами данин, оплат і робіт, що вимагалися татарським правительст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вом і його агентами, можуть нас знайомити привілеї, видавані ханами митро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политам: вони, вичисляючи, від яких обов'язків звільнене духовенство, тим самим дають зрозуміти, що вимагалося від іншої, не упривілейованої людності (хоч не все те було законним, тим менше — постійним обов'язком людності). Наводжу ці дати з грамоти Менгутимура (1270-х рр.) і Узбека (біля 1313 р.)</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тут маємо: дань, тамга (мито), поплужне (позе-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522AFB"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1</w:t>
      </w:r>
      <w:r w:rsidRPr="00522AFB">
        <w:rPr>
          <w:rFonts w:ascii="Times New Roman" w:hAnsi="Times New Roman" w:cs="Times New Roman"/>
          <w:sz w:val="24"/>
          <w:szCs w:val="24"/>
          <w:lang w:val="uk-UA"/>
        </w:rPr>
        <w:t>„Тако наведе Богъ сего бесурменина злого за неправду нашу, мню бо - и князи ради, зане живяху в которахъ межи собою“ — Лавр. 458.</w:t>
      </w:r>
    </w:p>
    <w:p w:rsidR="00CB294F" w:rsidRPr="00522AFB"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2</w:t>
      </w:r>
      <w:r w:rsidRPr="00522AFB">
        <w:rPr>
          <w:rFonts w:ascii="Times New Roman" w:hAnsi="Times New Roman" w:cs="Times New Roman"/>
          <w:sz w:val="24"/>
          <w:szCs w:val="24"/>
          <w:lang w:val="uk-UA"/>
        </w:rPr>
        <w:t>Воскр. І с. 176, Никон. II с. 162.</w:t>
      </w:r>
    </w:p>
    <w:p w:rsidR="00CB294F" w:rsidRPr="00522AFB"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3</w:t>
      </w:r>
      <w:r w:rsidRPr="00522AFB">
        <w:rPr>
          <w:rFonts w:ascii="Times New Roman" w:hAnsi="Times New Roman" w:cs="Times New Roman"/>
          <w:sz w:val="24"/>
          <w:szCs w:val="24"/>
          <w:lang w:val="uk-UA"/>
        </w:rPr>
        <w:t>Про практику Монгольсько-татарської держави, крім загальних курсів, перелічених у т. II с. 584 спеціальнішої моноґрафії: Березинъ Очеркъ внутренняго устройства улуса Джучіева (Труды вост. отд. арх. общ,, т. VIII), Саблуковъ Очеркъ внутренняго состоянія Кип</w:t>
      </w:r>
      <w:r>
        <w:rPr>
          <w:rFonts w:ascii="Times New Roman" w:hAnsi="Times New Roman" w:cs="Times New Roman"/>
          <w:sz w:val="24"/>
          <w:szCs w:val="24"/>
          <w:lang w:val="uk-UA"/>
        </w:rPr>
        <w:t>чакскаго царства (ИзвЪ</w:t>
      </w:r>
      <w:r w:rsidRPr="00522AFB">
        <w:rPr>
          <w:rFonts w:ascii="Times New Roman" w:hAnsi="Times New Roman" w:cs="Times New Roman"/>
          <w:sz w:val="24"/>
          <w:szCs w:val="24"/>
          <w:lang w:val="uk-UA"/>
        </w:rPr>
        <w:t>стія общества археол., ист. и этногр. при казан, унив. т. XIII вип.</w:t>
      </w:r>
      <w:r>
        <w:rPr>
          <w:rFonts w:ascii="Times New Roman" w:hAnsi="Times New Roman" w:cs="Times New Roman"/>
          <w:sz w:val="24"/>
          <w:szCs w:val="24"/>
          <w:lang w:val="uk-UA"/>
        </w:rPr>
        <w:t xml:space="preserve"> 3), Беляевъ О</w:t>
      </w:r>
      <w:r w:rsidRPr="00522AFB">
        <w:rPr>
          <w:rFonts w:ascii="Times New Roman" w:hAnsi="Times New Roman" w:cs="Times New Roman"/>
          <w:sz w:val="24"/>
          <w:szCs w:val="24"/>
          <w:lang w:val="uk-UA"/>
        </w:rPr>
        <w:t xml:space="preserve"> монгольскихъ чиновннкахъ на Руси (Архивъ ист.-юрид. сведеній т. I),</w:t>
      </w:r>
    </w:p>
    <w:p w:rsidR="00CB294F" w:rsidRDefault="00CB294F" w:rsidP="00CB294F">
      <w:pPr>
        <w:spacing w:after="0" w:line="240" w:lineRule="auto"/>
        <w:jc w:val="both"/>
        <w:rPr>
          <w:rFonts w:ascii="Times New Roman" w:hAnsi="Times New Roman" w:cs="Times New Roman"/>
          <w:sz w:val="24"/>
          <w:szCs w:val="24"/>
          <w:lang w:val="uk-UA"/>
        </w:rPr>
      </w:pPr>
      <w:r w:rsidRPr="00522AFB">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522AFB">
        <w:rPr>
          <w:rFonts w:ascii="Times New Roman" w:hAnsi="Times New Roman" w:cs="Times New Roman"/>
          <w:sz w:val="24"/>
          <w:szCs w:val="24"/>
          <w:lang w:val="uk-UA"/>
        </w:rPr>
        <w:t>Собраніе государственныхъ грамотъ и договоровъ II с. 5 і 9</w:t>
      </w:r>
      <w:r>
        <w:rPr>
          <w:rFonts w:ascii="Times New Roman" w:hAnsi="Times New Roman" w:cs="Times New Roman"/>
          <w:sz w:val="24"/>
          <w:szCs w:val="24"/>
          <w:lang w:val="uk-UA"/>
        </w:rPr>
        <w:t>.</w:t>
      </w:r>
    </w:p>
    <w:p w:rsidR="00CB294F" w:rsidRDefault="00CB294F" w:rsidP="00CB294F">
      <w:pPr>
        <w:spacing w:after="0" w:line="240" w:lineRule="auto"/>
        <w:jc w:val="both"/>
        <w:rPr>
          <w:rFonts w:ascii="Times New Roman" w:hAnsi="Times New Roman" w:cs="Times New Roman"/>
          <w:sz w:val="24"/>
          <w:szCs w:val="24"/>
          <w:lang w:val="uk-UA"/>
        </w:rPr>
      </w:pPr>
    </w:p>
    <w:p w:rsidR="00CB294F" w:rsidRPr="00522AFB" w:rsidRDefault="00CB294F" w:rsidP="00CB294F">
      <w:pPr>
        <w:spacing w:after="0" w:line="240" w:lineRule="auto"/>
        <w:jc w:val="center"/>
        <w:rPr>
          <w:rFonts w:ascii="Times New Roman" w:hAnsi="Times New Roman" w:cs="Times New Roman"/>
          <w:sz w:val="28"/>
          <w:szCs w:val="28"/>
          <w:lang w:val="uk-UA"/>
        </w:rPr>
      </w:pPr>
      <w:r w:rsidRPr="00522AFB">
        <w:rPr>
          <w:rFonts w:ascii="Times New Roman" w:hAnsi="Times New Roman" w:cs="Times New Roman"/>
          <w:sz w:val="28"/>
          <w:szCs w:val="28"/>
          <w:lang w:val="uk-UA"/>
        </w:rPr>
        <w:t>-185-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22AFB"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мельний податок, від плуга), ям і підводи (обов'язок возити своїми кіньми ханських агентів), корм (обов'язок їх годувати), війна, ловитва (обов'язок висилати своїх людей у ханський воєнний похід або на лови). Оплати могли бути на самого царя, на його двір, на агентів: „царева, царицына, князей, рядцевъ“, на даругів — управителів, послів і всяких „пошлинників“ (поборців).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Князі були зобов'язані ставитися з військом на заклик хана. Ми бачили вже сіверських князів учасниками в походах татар 1275 і 1286 pp. на Литву і Польщу</w:t>
      </w:r>
      <w:r w:rsidRPr="003D2B6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Безперечно брали вони участь і в інших татарських походах. Напр. під 1278 р. читаємо, що всі князі ходили </w:t>
      </w:r>
      <w:r>
        <w:rPr>
          <w:rFonts w:ascii="Times New Roman" w:hAnsi="Times New Roman" w:cs="Times New Roman"/>
          <w:sz w:val="28"/>
          <w:szCs w:val="28"/>
          <w:lang w:val="uk-UA"/>
        </w:rPr>
        <w:t>того року в похід з ханом Менгу</w:t>
      </w:r>
      <w:r w:rsidRPr="00D11A56">
        <w:rPr>
          <w:rFonts w:ascii="Times New Roman" w:hAnsi="Times New Roman" w:cs="Times New Roman"/>
          <w:sz w:val="28"/>
          <w:szCs w:val="28"/>
          <w:lang w:val="uk-UA"/>
        </w:rPr>
        <w:t>те</w:t>
      </w:r>
      <w:r w:rsidRPr="00790F8E">
        <w:rPr>
          <w:rFonts w:ascii="Times New Roman" w:hAnsi="Times New Roman" w:cs="Times New Roman"/>
          <w:sz w:val="28"/>
          <w:szCs w:val="28"/>
          <w:lang w:val="uk-UA"/>
        </w:rPr>
        <w:t>-</w:t>
      </w:r>
      <w:r>
        <w:rPr>
          <w:rFonts w:ascii="Times New Roman" w:hAnsi="Times New Roman" w:cs="Times New Roman"/>
          <w:sz w:val="28"/>
          <w:szCs w:val="28"/>
          <w:lang w:val="uk-UA"/>
        </w:rPr>
        <w:t>міром на Кавказ, на я</w:t>
      </w:r>
      <w:r w:rsidRPr="00D11A56">
        <w:rPr>
          <w:rFonts w:ascii="Times New Roman" w:hAnsi="Times New Roman" w:cs="Times New Roman"/>
          <w:sz w:val="28"/>
          <w:szCs w:val="28"/>
          <w:lang w:val="uk-UA"/>
        </w:rPr>
        <w:t>сів</w:t>
      </w:r>
      <w:r w:rsidRPr="003D2B6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очевидно, мусили ходити і східноукраїнські князі, бодай більші і значніші</w:t>
      </w:r>
      <w:r w:rsidRPr="003D2B6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Князі затверджувалися ханами на своїх столах, і для того їздили в Орду. В Орді ж ставилися при всяких спорах між собою, шукаючи підпори татар для себе, та в скаргах, які на них поступали. Орда стає тепер першорядним чинником у відносинах князів між собою, але вплив її зовсім не був добродійним. Поява нової сили, яку можна було собі позискати інтригами, перекупством, сервілізмом, деморалізувала ще більше князівські відносини, деморалізувала і княжі характери: треба було пильнувати ласки хана, його впливових дорадників, різних всесильних емірів, а тоді все можна було собі дозволити. Навколо того все оберталося. Як я вже казав, не знати напр., чи татари жадали від князів, аби вони з'являлися за потвердженням до хана, посідаючи якийсь стіл, — чи це було тільки способом убезпечитися від претензій інших кандидатів, що могли собі випросити у хана цей стіл без всяких прав, інтригами і підкупом, а потім татарською силою це надання виконати. Цей мотив у всякому разі мусив впливати дуже сильно.</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скільки трудне і небезпечне було становище князів під</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1</w:t>
      </w:r>
      <w:r w:rsidRPr="00790F8E">
        <w:rPr>
          <w:rFonts w:ascii="Times New Roman" w:hAnsi="Times New Roman" w:cs="Times New Roman"/>
          <w:sz w:val="24"/>
          <w:szCs w:val="24"/>
          <w:lang w:val="uk-UA"/>
        </w:rPr>
        <w:t xml:space="preserve">Іпат. с. 575, 588, пор. вище с. 170. </w:t>
      </w:r>
    </w:p>
    <w:p w:rsidR="00CB294F" w:rsidRPr="00790F8E"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2</w:t>
      </w:r>
      <w:r w:rsidRPr="00790F8E">
        <w:rPr>
          <w:rFonts w:ascii="Times New Roman" w:hAnsi="Times New Roman" w:cs="Times New Roman"/>
          <w:sz w:val="24"/>
          <w:szCs w:val="24"/>
          <w:lang w:val="uk-UA"/>
        </w:rPr>
        <w:t>Воскр. І с. 175.</w:t>
      </w:r>
    </w:p>
    <w:p w:rsidR="00CB294F" w:rsidRDefault="00CB294F" w:rsidP="00CB294F">
      <w:pPr>
        <w:spacing w:after="0" w:line="240" w:lineRule="auto"/>
        <w:jc w:val="both"/>
        <w:rPr>
          <w:rFonts w:ascii="Times New Roman" w:hAnsi="Times New Roman" w:cs="Times New Roman"/>
          <w:sz w:val="24"/>
          <w:szCs w:val="24"/>
          <w:lang w:val="uk-UA"/>
        </w:rPr>
      </w:pPr>
      <w:r w:rsidRPr="003D2B63">
        <w:rPr>
          <w:rFonts w:ascii="Times New Roman" w:hAnsi="Times New Roman" w:cs="Times New Roman"/>
          <w:sz w:val="24"/>
          <w:szCs w:val="24"/>
          <w:vertAlign w:val="superscript"/>
          <w:lang w:val="uk-UA"/>
        </w:rPr>
        <w:t>3</w:t>
      </w:r>
      <w:r w:rsidRPr="00790F8E">
        <w:rPr>
          <w:rFonts w:ascii="Times New Roman" w:hAnsi="Times New Roman" w:cs="Times New Roman"/>
          <w:sz w:val="24"/>
          <w:szCs w:val="24"/>
          <w:lang w:val="uk-UA"/>
        </w:rPr>
        <w:t>Не зовсім ясно, звідки бралися руські вояки, яких зустрічаємо на службі монгольської держави. В хінських джерелах з 1330-х pp. вгадуються такі руські (і аланські) відділи, що належали до ханської ґвардії, мали свої оселі біля Пекіна і поповнювалися новими контин</w:t>
      </w:r>
      <w:r>
        <w:rPr>
          <w:rFonts w:ascii="Times New Roman" w:hAnsi="Times New Roman" w:cs="Times New Roman"/>
          <w:sz w:val="24"/>
          <w:szCs w:val="24"/>
          <w:lang w:val="uk-UA"/>
        </w:rPr>
        <w:t>-</w:t>
      </w:r>
      <w:r w:rsidRPr="00790F8E">
        <w:rPr>
          <w:rFonts w:ascii="Times New Roman" w:hAnsi="Times New Roman" w:cs="Times New Roman"/>
          <w:sz w:val="24"/>
          <w:szCs w:val="24"/>
          <w:lang w:val="uk-UA"/>
        </w:rPr>
        <w:t>гентами, присиланими туди час від часу (див. Бретшнайдера Notices of the Mediaeval Ge</w:t>
      </w:r>
      <w:r>
        <w:rPr>
          <w:rFonts w:ascii="Times New Roman" w:hAnsi="Times New Roman" w:cs="Times New Roman"/>
          <w:sz w:val="24"/>
          <w:szCs w:val="24"/>
          <w:lang w:val="uk-UA"/>
        </w:rPr>
        <w:t>-</w:t>
      </w:r>
      <w:r w:rsidRPr="00790F8E">
        <w:rPr>
          <w:rFonts w:ascii="Times New Roman" w:hAnsi="Times New Roman" w:cs="Times New Roman"/>
          <w:sz w:val="24"/>
          <w:szCs w:val="24"/>
          <w:lang w:val="uk-UA"/>
        </w:rPr>
        <w:t>ography and History of Central and Western Asia c. 180—1, витяг з заміткою в тій же справі арх. Паладія в Живій Ст</w:t>
      </w:r>
      <w:r>
        <w:rPr>
          <w:rFonts w:ascii="Times New Roman" w:hAnsi="Times New Roman" w:cs="Times New Roman"/>
          <w:sz w:val="24"/>
          <w:szCs w:val="24"/>
          <w:lang w:val="uk-UA"/>
        </w:rPr>
        <w:t>арині, 1895: Русь и Асы въ КитаЪ</w:t>
      </w:r>
      <w:r w:rsidRPr="00790F8E">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790F8E">
        <w:rPr>
          <w:rFonts w:ascii="Times New Roman" w:hAnsi="Times New Roman" w:cs="Times New Roman"/>
          <w:sz w:val="24"/>
          <w:szCs w:val="24"/>
          <w:lang w:val="uk-UA"/>
        </w:rPr>
        <w:t>З текстів виходило б, що це буди воєнні бранці, присилані татарами. Чи поза тим підвладні князі не мусили давати такі кон</w:t>
      </w:r>
      <w:r>
        <w:rPr>
          <w:rFonts w:ascii="Times New Roman" w:hAnsi="Times New Roman" w:cs="Times New Roman"/>
          <w:sz w:val="24"/>
          <w:szCs w:val="24"/>
          <w:lang w:val="uk-UA"/>
        </w:rPr>
        <w:t>-</w:t>
      </w:r>
      <w:r w:rsidRPr="00790F8E">
        <w:rPr>
          <w:rFonts w:ascii="Times New Roman" w:hAnsi="Times New Roman" w:cs="Times New Roman"/>
          <w:sz w:val="24"/>
          <w:szCs w:val="24"/>
          <w:lang w:val="uk-UA"/>
        </w:rPr>
        <w:t>тингенти в татарську службу, і частина їх попадала аж в Монголію, звідти не знати; про рід такого побору в людях бачили ми звістку у Карпіні вище с. 164.</w:t>
      </w:r>
    </w:p>
    <w:p w:rsidR="00CB294F" w:rsidRDefault="00CB294F" w:rsidP="00CB294F">
      <w:pPr>
        <w:spacing w:after="0" w:line="240" w:lineRule="auto"/>
        <w:jc w:val="both"/>
        <w:rPr>
          <w:rFonts w:ascii="Times New Roman" w:hAnsi="Times New Roman" w:cs="Times New Roman"/>
          <w:sz w:val="24"/>
          <w:szCs w:val="24"/>
          <w:lang w:val="uk-UA"/>
        </w:rPr>
      </w:pPr>
    </w:p>
    <w:p w:rsidR="00CB294F" w:rsidRPr="00790F8E" w:rsidRDefault="00CB294F" w:rsidP="00CB294F">
      <w:pPr>
        <w:spacing w:after="0" w:line="240" w:lineRule="auto"/>
        <w:jc w:val="center"/>
        <w:rPr>
          <w:rFonts w:ascii="Times New Roman" w:hAnsi="Times New Roman" w:cs="Times New Roman"/>
          <w:sz w:val="28"/>
          <w:szCs w:val="28"/>
          <w:lang w:val="uk-UA"/>
        </w:rPr>
      </w:pPr>
      <w:r w:rsidRPr="00790F8E">
        <w:rPr>
          <w:rFonts w:ascii="Times New Roman" w:hAnsi="Times New Roman" w:cs="Times New Roman"/>
          <w:sz w:val="28"/>
          <w:szCs w:val="28"/>
          <w:lang w:val="uk-UA"/>
        </w:rPr>
        <w:t>-186-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790F8E"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татарською зверхністю, та як мало рахувалося з ними татарське правительство, показують часті звістки про вбивство того чи іншого князя татарами. В Любецькому синодику напр., не рахуючи Михайла Всеволодича, ми маємо ще кілька таких лаконічних записок: „кн. Димитрія черниг. убієннаго отъ Татаръ за православную веру“, „князя Олександра новосильскаго убитаго отъ Татаръ“, „кн. Сергія Александровича убієннаго отъ Татаръ“, „князя Іоанна путимльскаго страстотерпца и чудотворца, у</w:t>
      </w:r>
      <w:r>
        <w:rPr>
          <w:rFonts w:ascii="Times New Roman" w:hAnsi="Times New Roman" w:cs="Times New Roman"/>
          <w:sz w:val="28"/>
          <w:szCs w:val="28"/>
          <w:lang w:val="uk-UA"/>
        </w:rPr>
        <w:t>битаго отъ Татаръ за христіани“</w:t>
      </w:r>
      <w:r w:rsidRPr="00D11A56">
        <w:rPr>
          <w:rFonts w:ascii="Times New Roman" w:hAnsi="Times New Roman" w:cs="Times New Roman"/>
          <w:sz w:val="28"/>
          <w:szCs w:val="28"/>
          <w:lang w:val="uk-UA"/>
        </w:rPr>
        <w:t>. Розуміється, це тільки деякі з далеко більшого числа, що потерпіли в дійсності. Напр. не знаходимо тут кн. Андрія чернігівського, про котрого оповідає Карпіні, що його звинувачено в тому, ніби він татарських коней продає в чужі землі,</w:t>
      </w:r>
      <w:r>
        <w:rPr>
          <w:rFonts w:ascii="Times New Roman" w:hAnsi="Times New Roman" w:cs="Times New Roman"/>
          <w:sz w:val="28"/>
          <w:szCs w:val="28"/>
          <w:lang w:val="uk-UA"/>
        </w:rPr>
        <w:t xml:space="preserve"> і вбито, хоч вини не доведено</w:t>
      </w:r>
      <w:r w:rsidRPr="00D11A56">
        <w:rPr>
          <w:rFonts w:ascii="Times New Roman" w:hAnsi="Times New Roman" w:cs="Times New Roman"/>
          <w:sz w:val="28"/>
          <w:szCs w:val="28"/>
          <w:lang w:val="uk-UA"/>
        </w:rPr>
        <w:t>. Пояснення синодика, що того чи цього князя вбито „за православну віру“, „за християни“, розуміється, нічого не пояснюють; причинами і тут мусили бути доноси татарських аґентів або й самих князів. Тяжк</w:t>
      </w:r>
      <w:r>
        <w:rPr>
          <w:rFonts w:ascii="Times New Roman" w:hAnsi="Times New Roman" w:cs="Times New Roman"/>
          <w:sz w:val="28"/>
          <w:szCs w:val="28"/>
          <w:lang w:val="uk-UA"/>
        </w:rPr>
        <w:t>і обставини, в котрих жили черні</w:t>
      </w:r>
      <w:r w:rsidRPr="00D11A56">
        <w:rPr>
          <w:rFonts w:ascii="Times New Roman" w:hAnsi="Times New Roman" w:cs="Times New Roman"/>
          <w:sz w:val="28"/>
          <w:szCs w:val="28"/>
          <w:lang w:val="uk-UA"/>
        </w:rPr>
        <w:t>гівські князі, правдоподібно були також причиною, що між ними в ці часи сильно розвивається звичай стригтися в ченці: в синодику маємо кілька таких записок.</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Моральне здичавіння проявляється у фактах, нечуваних уже віддавна, — таких звістках, що той чи інший князь убив свого свояка або соперника; бачили ми це в повісті про Ахмата, і зустрічаємо такі факти і поза тим в літописах: напр. під 1339 р. читаємо записку, що князя козельського Андрія Мстислави</w:t>
      </w:r>
      <w:r>
        <w:rPr>
          <w:rFonts w:ascii="Times New Roman" w:hAnsi="Times New Roman" w:cs="Times New Roman"/>
          <w:sz w:val="28"/>
          <w:szCs w:val="28"/>
          <w:lang w:val="uk-UA"/>
        </w:rPr>
        <w:t>ча вбив його племінник Василь</w:t>
      </w:r>
      <w:r w:rsidRPr="00D11A56">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Деморалізаційний вплив Орди давав себе відчувати не тільки у міжкня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зівських відносинах: він мусив давати себе знати і у відносинах князя до своєї землі. Забезпечивши собі ласку Орди, князь не потрібував тепер дбати ані про що, отже не мав чого оглядатися і на відносини до себе землі, на її бажання, симпатії й антипатії. Політичне значення громади через це сходило на ніщо, і тільки якісь спеціальні обставини давали громаді можливість проявляти якусь активність. Так було напр. у Брянську, де завзята боротьба князів за стіл давала можливість громаді грати активну роль у політичному житті. Ми бачили, що під час боротьби князя Василя з стриєм Святославом брянська громада підтримала Святослава; потім маємо самі уривкові звістки про Брянськ, але серед них під 1340 р. читаємо, що брянці того року підняли</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-187-</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 xml:space="preserve"> повстання проти князя Гліба Святославича: він втік від них до церкви, але лю</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ди витягнули його звідти, не зважаючи на умовляння митр. Теогноста, що тоді був у Брянську, і вбили. Потім під р. 1356 читаємо, що після смерті кн. Василя настав у Брянську „мятежь отъ лихихъ людей, и замятня велія“</w:t>
      </w:r>
      <w:r w:rsidRPr="000B078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громада мусила йти на другий план не тільки під впливом татарської сили в політиці, а і внаслідок дроблення князівств. В міру того, як князівcько-дружинна організація, вироблена на більших маcштабах, переводилася на все менших і менших територіях здрібнілих князівств, в них попри цю князівсько-дружинну машину все менше залишалося місця для громади і її самоуправи. На території маленького князівства, великості теперішнього повіту, або і меншої, з'являлися бояри старші і менші, дружина, двірські урядники, без котрих не міг існувати княжий двір, і для них треба було творити посади, функції, з котрих би вони могли „кормитися“. В повісті про Ахмата ми бачили, що в землях Олега рильського і Святослава липовецького — землях, що разом становили тільки частину Посем'я, татари зловили самих тільки „старших бояр“ тринадцять, хоч то, очевидно, були ще не всі, а всі вони мусили чимсь правити.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другого боку разом з тим здрібненням князівств управа їх все більше втрачала свій публічний характер, набирала більше приватноправності, і гро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мадянин держави все більше наближався до ролі підданого великого пана.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Утримування з невеликої території всього досить скомплікованого апа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рату князівства - князя з його двором, дружиною, княжих бояр і слуг, — все це мусило класти на плечі нечисленної людності дуже значні тягарі, що прилучалися до нелегкої татарської данини. Безкняжі громади не знали бодай цього подвійного оподатковання.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Взагалі збираючи все разом докупи, доводиться визнати, що людям дрібних сіверянських князівств жилося чи не гірше під подвійним тягарем княжої і татарської влади, ніж безкняжим громадам під безпосередньою татарською зверхністю, тим більше що княжа влада зовсім не забезпечувала їм спокою від татарських і свійських пополохів.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0B0787">
        <w:rPr>
          <w:rFonts w:ascii="Times New Roman" w:hAnsi="Times New Roman" w:cs="Times New Roman"/>
          <w:sz w:val="24"/>
          <w:szCs w:val="24"/>
          <w:vertAlign w:val="superscript"/>
          <w:lang w:val="uk-UA"/>
        </w:rPr>
        <w:t>1</w:t>
      </w:r>
      <w:r w:rsidRPr="00BF2288">
        <w:rPr>
          <w:rFonts w:ascii="Times New Roman" w:hAnsi="Times New Roman" w:cs="Times New Roman"/>
          <w:sz w:val="24"/>
          <w:szCs w:val="24"/>
          <w:lang w:val="uk-UA"/>
        </w:rPr>
        <w:t>Воскр. І с. 206, Никон. II с. 212, 228. Повстання проти кн. Гліба (може, сина відомого вже Святослава Глібовича) могло стояти в зв'язку з претензіями на стіл кн. Дмитра, що згадується в Брянську перед тим (1334 р. — Никон. II с. 206) і знову потім (під 1341 р. — Никон. II с. 209).</w:t>
      </w:r>
    </w:p>
    <w:p w:rsidR="00CB294F" w:rsidRDefault="00CB294F" w:rsidP="00CB294F">
      <w:pPr>
        <w:spacing w:after="0" w:line="240" w:lineRule="auto"/>
        <w:jc w:val="both"/>
        <w:rPr>
          <w:rFonts w:ascii="Times New Roman" w:hAnsi="Times New Roman" w:cs="Times New Roman"/>
          <w:sz w:val="24"/>
          <w:szCs w:val="24"/>
          <w:lang w:val="uk-UA"/>
        </w:rPr>
      </w:pPr>
    </w:p>
    <w:p w:rsidR="00CB294F" w:rsidRPr="00BF2288" w:rsidRDefault="00CB294F" w:rsidP="00CB294F">
      <w:pPr>
        <w:spacing w:after="0" w:line="240" w:lineRule="auto"/>
        <w:jc w:val="center"/>
        <w:rPr>
          <w:rFonts w:ascii="Times New Roman" w:hAnsi="Times New Roman" w:cs="Times New Roman"/>
          <w:sz w:val="28"/>
          <w:szCs w:val="28"/>
          <w:lang w:val="uk-UA"/>
        </w:rPr>
      </w:pPr>
      <w:r w:rsidRPr="00BF2288">
        <w:rPr>
          <w:rFonts w:ascii="Times New Roman" w:hAnsi="Times New Roman" w:cs="Times New Roman"/>
          <w:sz w:val="28"/>
          <w:szCs w:val="28"/>
          <w:lang w:val="uk-UA"/>
        </w:rPr>
        <w:t>-188-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F2288"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Лихо мусили себе почувати в безкняжих громадах ті верстви, що досі якраз на княжу владу опиралися — урядничо-капіталістична і владна боярсь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ка верства та духовенство. Вище я згадав, що ми можемо припустити в певних розмірах міграцію боярства в княжі краї з Київщини: відгомін того можна бачити в генеалогіях деяких північних боярських фамілій. Але так само емігрували боярські роди і з дрібних чернігівських князівств, шукаючи сильніших князівств, де вони могли зробити ліпшу кар'єру. Повної еміграції боярства, певно, не було і в Київщині — на це вказує численна верства дрібного боярства в київському Поліссі, початки якого виходять за границі литовських часів, і котре в собі мусило містит</w:t>
      </w:r>
      <w:r>
        <w:rPr>
          <w:rFonts w:ascii="Times New Roman" w:hAnsi="Times New Roman" w:cs="Times New Roman"/>
          <w:sz w:val="28"/>
          <w:szCs w:val="28"/>
          <w:lang w:val="uk-UA"/>
        </w:rPr>
        <w:t>и чимало перед</w:t>
      </w:r>
      <w:r w:rsidRPr="00D11A56">
        <w:rPr>
          <w:rFonts w:ascii="Times New Roman" w:hAnsi="Times New Roman" w:cs="Times New Roman"/>
          <w:sz w:val="28"/>
          <w:szCs w:val="28"/>
          <w:lang w:val="uk-UA"/>
        </w:rPr>
        <w:t>татарських боярських родів, що перетворилися в просту властительс</w:t>
      </w:r>
      <w:r>
        <w:rPr>
          <w:rFonts w:ascii="Times New Roman" w:hAnsi="Times New Roman" w:cs="Times New Roman"/>
          <w:sz w:val="28"/>
          <w:szCs w:val="28"/>
          <w:lang w:val="uk-UA"/>
        </w:rPr>
        <w:t>ьку верству за татарських часів</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Проста селянська людність мусила відзначатися більшою витривалістю. Серед неї дрібна міграція могла розвиватися під час гострих катастроф, але головна маса людності держалася. Доказ тому знайдемо в стільки раз цитованій повісті про Ахмата; на що вже страшно спустошене було Рильське князівство через ті пригоди: повість каже, що татари простих людей забрали в слободи, а значніших повели до Ахмата. Так що не було куди послати для постраху тих </w:t>
      </w:r>
      <w:r>
        <w:rPr>
          <w:rFonts w:ascii="Times New Roman" w:hAnsi="Times New Roman" w:cs="Times New Roman"/>
          <w:sz w:val="28"/>
          <w:szCs w:val="28"/>
          <w:lang w:val="uk-UA"/>
        </w:rPr>
        <w:t>голів і рук боярських — „нЪ</w:t>
      </w:r>
      <w:r w:rsidRPr="00D11A56">
        <w:rPr>
          <w:rFonts w:ascii="Times New Roman" w:hAnsi="Times New Roman" w:cs="Times New Roman"/>
          <w:sz w:val="28"/>
          <w:szCs w:val="28"/>
          <w:lang w:val="uk-UA"/>
        </w:rPr>
        <w:t>куди послати, зане вся волость изимана“. А таки бачимо, що за кілька місяців повертається Олег і над чимсь княжить далі, і в синодику знаходимо пізніших рильських князів. Отже волость відразу після погрому залюднилася знову, і то певно своїми давнішими людьми, які, щойно гроза проминула, поверталися назад — напр. з „воронізьких лісів“, де татари не могли знайти ніяк кн. Святослава липовецького з його дружиною, хоч як шукали, і з інших захистків. Чужі люди, з далеких, спокійніших країв, певно б у таку халепу не полізли.</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Найбільш визначним проявом відливу духовенства і взагалі церковного життя з Подніпров'я, особливо з безкняжої Київщини, було перенесення мит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рополичого престола з Києва. Уже від самого татарського погрому митропо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лити почували себе непривітно в безкняжому Києві і переїздили з столиці до столиці — річ перед тим небувала. Так м. Кирил, приїхавши після посвячення в Київ (1250), </w:t>
      </w:r>
      <w:r>
        <w:rPr>
          <w:rFonts w:ascii="Times New Roman" w:hAnsi="Times New Roman" w:cs="Times New Roman"/>
          <w:sz w:val="28"/>
          <w:szCs w:val="28"/>
          <w:lang w:val="uk-UA"/>
        </w:rPr>
        <w:t>відвід</w:t>
      </w:r>
      <w:r w:rsidRPr="00D11A56">
        <w:rPr>
          <w:rFonts w:ascii="Times New Roman" w:hAnsi="Times New Roman" w:cs="Times New Roman"/>
          <w:sz w:val="28"/>
          <w:szCs w:val="28"/>
          <w:lang w:val="uk-UA"/>
        </w:rPr>
        <w:t>ує потім Чернігів, Рязань, Володимир-на-Клязьмі, потім ба</w:t>
      </w:r>
      <w:r>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-189-</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чимо його в Новгороді (1251), знов у Володимирі (1252); наприкінці життя живе він якийсь час у Києві, потім знов у Володимирі, і нарешті вмирає в Пе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реяславі суздальському (1281). Хоч резиденцією вважався далі Київ, але мит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рополита найбільше тягне в новий політичний центр — Володимир-на-Клязьмі: тут митрополит рези</w:t>
      </w:r>
      <w:r>
        <w:rPr>
          <w:rFonts w:ascii="Times New Roman" w:hAnsi="Times New Roman" w:cs="Times New Roman"/>
          <w:sz w:val="28"/>
          <w:szCs w:val="28"/>
          <w:lang w:val="uk-UA"/>
        </w:rPr>
        <w:t>дував найчасті</w:t>
      </w:r>
      <w:r w:rsidRPr="00D11A56">
        <w:rPr>
          <w:rFonts w:ascii="Times New Roman" w:hAnsi="Times New Roman" w:cs="Times New Roman"/>
          <w:sz w:val="28"/>
          <w:szCs w:val="28"/>
          <w:lang w:val="uk-UA"/>
        </w:rPr>
        <w:t>ше, і довший час тому навіть не поставляв для цієї єпархії єпископа (аж до р.1274)</w:t>
      </w:r>
      <w:r w:rsidRPr="000B078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Те ж саме бачимо і за його наступника — Максима. Після кількох переїздів він переноситься вже на постійне перебування до Володимира. Приводом був якийсь пополох у Києві під час, коли там перебував митрополит, — під р. 1300 читаємо в Суздальсь</w:t>
      </w:r>
      <w:r>
        <w:rPr>
          <w:rFonts w:ascii="Times New Roman" w:hAnsi="Times New Roman" w:cs="Times New Roman"/>
          <w:sz w:val="28"/>
          <w:szCs w:val="28"/>
          <w:lang w:val="uk-UA"/>
        </w:rPr>
        <w:t>кому літопису:„тогоже лЪ</w:t>
      </w:r>
      <w:r w:rsidRPr="00D11A56">
        <w:rPr>
          <w:rFonts w:ascii="Times New Roman" w:hAnsi="Times New Roman" w:cs="Times New Roman"/>
          <w:sz w:val="28"/>
          <w:szCs w:val="28"/>
          <w:lang w:val="uk-UA"/>
        </w:rPr>
        <w:t xml:space="preserve">та митрополитъ Максимъ, не терпя татарьского </w:t>
      </w:r>
      <w:r>
        <w:rPr>
          <w:rFonts w:ascii="Times New Roman" w:hAnsi="Times New Roman" w:cs="Times New Roman"/>
          <w:sz w:val="28"/>
          <w:szCs w:val="28"/>
          <w:lang w:val="uk-UA"/>
        </w:rPr>
        <w:t>насилья, оставя митрополью и збЪжа ис Киева, и весь Киевъ розбЪ</w:t>
      </w:r>
      <w:r w:rsidRPr="00D11A56">
        <w:rPr>
          <w:rFonts w:ascii="Times New Roman" w:hAnsi="Times New Roman" w:cs="Times New Roman"/>
          <w:sz w:val="28"/>
          <w:szCs w:val="28"/>
          <w:lang w:val="uk-UA"/>
        </w:rPr>
        <w:t>жалъ ся, а митрополитъ иде ко Бряньску</w:t>
      </w:r>
      <w:r>
        <w:rPr>
          <w:rFonts w:ascii="Times New Roman" w:hAnsi="Times New Roman" w:cs="Times New Roman"/>
          <w:sz w:val="28"/>
          <w:szCs w:val="28"/>
          <w:lang w:val="uk-UA"/>
        </w:rPr>
        <w:t>, и оттолЪ</w:t>
      </w: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иде в Суждальскую землю и со всЪ</w:t>
      </w:r>
      <w:r w:rsidRPr="00D11A56">
        <w:rPr>
          <w:rFonts w:ascii="Times New Roman" w:hAnsi="Times New Roman" w:cs="Times New Roman"/>
          <w:sz w:val="28"/>
          <w:szCs w:val="28"/>
          <w:lang w:val="uk-UA"/>
        </w:rPr>
        <w:t>мъ своимъ житьемъ“</w:t>
      </w:r>
      <w:r w:rsidRPr="000B078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Ця літописна записка очевидно служить за pièce justicative перенесенню митрополичої резиденції, тому і цю звістку про нестерпне татарське насильство і запустіння всього Києва ми мусимо прийняти з певною обережністю</w:t>
      </w:r>
      <w:r w:rsidRPr="000B078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Те саме треба сказати і про патріарші акти, що потім легалізували перенесення митрополичого осідку до Володимира (в дійсності до Москви, куди переходять митрополити, відколи вона починає брати перевагу над Володимиром). Ці акти, списані на підставі відомостей тодішнього митрополита Алексія, москвича з роду і симпатій, так мотивують це перенесення: „з огляду що Київ дуже потерпів від замішань та непорядків теперішніх часів і тяжкого натиску сусідніх Аляманів(!),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40566D" w:rsidRDefault="00CB294F" w:rsidP="00CB294F">
      <w:pPr>
        <w:spacing w:after="0" w:line="240" w:lineRule="auto"/>
        <w:jc w:val="both"/>
        <w:rPr>
          <w:rFonts w:ascii="Times New Roman" w:hAnsi="Times New Roman" w:cs="Times New Roman"/>
          <w:sz w:val="24"/>
          <w:szCs w:val="24"/>
          <w:lang w:val="uk-UA"/>
        </w:rPr>
      </w:pPr>
      <w:r w:rsidRPr="0040566D">
        <w:rPr>
          <w:rFonts w:ascii="Times New Roman" w:hAnsi="Times New Roman" w:cs="Times New Roman"/>
          <w:sz w:val="24"/>
          <w:szCs w:val="24"/>
          <w:lang w:val="uk-UA"/>
        </w:rPr>
        <w:t xml:space="preserve"> </w:t>
      </w:r>
      <w:r w:rsidRPr="000B0787">
        <w:rPr>
          <w:rFonts w:ascii="Times New Roman" w:hAnsi="Times New Roman" w:cs="Times New Roman"/>
          <w:sz w:val="24"/>
          <w:szCs w:val="24"/>
          <w:vertAlign w:val="superscript"/>
          <w:lang w:val="uk-UA"/>
        </w:rPr>
        <w:t>1</w:t>
      </w:r>
      <w:r w:rsidRPr="0040566D">
        <w:rPr>
          <w:rFonts w:ascii="Times New Roman" w:hAnsi="Times New Roman" w:cs="Times New Roman"/>
          <w:sz w:val="24"/>
          <w:szCs w:val="24"/>
          <w:lang w:val="uk-UA"/>
        </w:rPr>
        <w:t>Лавр. 449, 1 Новг. 272, 277, 282, 294, 298, Воскр. І с. 172, 174, 175, Никон. II. 137, 157, 158, Густ. 342.</w:t>
      </w:r>
    </w:p>
    <w:p w:rsidR="00CB294F" w:rsidRPr="0040566D" w:rsidRDefault="00CB294F" w:rsidP="00CB294F">
      <w:pPr>
        <w:spacing w:after="0" w:line="240" w:lineRule="auto"/>
        <w:jc w:val="both"/>
        <w:rPr>
          <w:rFonts w:ascii="Times New Roman" w:hAnsi="Times New Roman" w:cs="Times New Roman"/>
          <w:sz w:val="24"/>
          <w:szCs w:val="24"/>
          <w:lang w:val="uk-UA"/>
        </w:rPr>
      </w:pPr>
      <w:r w:rsidRPr="000B0787">
        <w:rPr>
          <w:rFonts w:ascii="Times New Roman" w:hAnsi="Times New Roman" w:cs="Times New Roman"/>
          <w:sz w:val="24"/>
          <w:szCs w:val="24"/>
          <w:vertAlign w:val="superscript"/>
          <w:lang w:val="uk-UA"/>
        </w:rPr>
        <w:t>2</w:t>
      </w:r>
      <w:r w:rsidRPr="0040566D">
        <w:rPr>
          <w:rFonts w:ascii="Times New Roman" w:hAnsi="Times New Roman" w:cs="Times New Roman"/>
          <w:sz w:val="24"/>
          <w:szCs w:val="24"/>
          <w:lang w:val="uk-UA"/>
        </w:rPr>
        <w:t>Лавр. с. 461, пор. 500, Воскр. І. 182, Никон. II. 172. В даті переходу м. Максима з Києва у Володимир є різниця: в одних літописах маємо рік 1300, як у Суздальській; у інших — 1299. Це треба пояснити так, що митрополит з Києва поїхав ще 1299 p., але затримавшись по дорозі в Брянську (як каже Суздальський літоп.), приїхав у Володимир уже па початку 1300 р. (мартівського числення): Воскресенський літоп. каже, що прийшов він у Володимир 18 квітня. Пополох у Києві супроти того міг статися наприкінці 1299 (нашого, січневого) або на початку 1300 року.</w:t>
      </w:r>
    </w:p>
    <w:p w:rsidR="00CB294F" w:rsidRDefault="00CB294F" w:rsidP="00CB294F">
      <w:pPr>
        <w:spacing w:after="0" w:line="240" w:lineRule="auto"/>
        <w:jc w:val="both"/>
        <w:rPr>
          <w:rFonts w:ascii="Times New Roman" w:hAnsi="Times New Roman" w:cs="Times New Roman"/>
          <w:sz w:val="24"/>
          <w:szCs w:val="24"/>
          <w:lang w:val="uk-UA"/>
        </w:rPr>
      </w:pPr>
      <w:r w:rsidRPr="000B0787">
        <w:rPr>
          <w:rFonts w:ascii="Times New Roman" w:hAnsi="Times New Roman" w:cs="Times New Roman"/>
          <w:sz w:val="24"/>
          <w:szCs w:val="24"/>
          <w:vertAlign w:val="superscript"/>
          <w:lang w:val="uk-UA"/>
        </w:rPr>
        <w:t>3</w:t>
      </w:r>
      <w:r w:rsidRPr="0040566D">
        <w:rPr>
          <w:rFonts w:ascii="Times New Roman" w:hAnsi="Times New Roman" w:cs="Times New Roman"/>
          <w:sz w:val="24"/>
          <w:szCs w:val="24"/>
          <w:lang w:val="uk-UA"/>
        </w:rPr>
        <w:t>Що в митрополичих кругах вважали потрібним чимсь оправдати переїзд м. Максима, показує напис одні</w:t>
      </w:r>
      <w:r>
        <w:rPr>
          <w:rFonts w:ascii="Times New Roman" w:hAnsi="Times New Roman" w:cs="Times New Roman"/>
          <w:sz w:val="24"/>
          <w:szCs w:val="24"/>
          <w:lang w:val="uk-UA"/>
        </w:rPr>
        <w:t>єї ікони у володимирській кафед</w:t>
      </w:r>
      <w:r w:rsidRPr="0040566D">
        <w:rPr>
          <w:rFonts w:ascii="Times New Roman" w:hAnsi="Times New Roman" w:cs="Times New Roman"/>
          <w:sz w:val="24"/>
          <w:szCs w:val="24"/>
          <w:lang w:val="uk-UA"/>
        </w:rPr>
        <w:t xml:space="preserve">рі: на </w:t>
      </w:r>
      <w:r>
        <w:rPr>
          <w:rFonts w:ascii="Times New Roman" w:hAnsi="Times New Roman" w:cs="Times New Roman"/>
          <w:sz w:val="24"/>
          <w:szCs w:val="24"/>
          <w:lang w:val="uk-UA"/>
        </w:rPr>
        <w:t>образі Богородиця подає омофор м</w:t>
      </w:r>
      <w:r w:rsidRPr="0040566D">
        <w:rPr>
          <w:rFonts w:ascii="Times New Roman" w:hAnsi="Times New Roman" w:cs="Times New Roman"/>
          <w:sz w:val="24"/>
          <w:szCs w:val="24"/>
          <w:lang w:val="uk-UA"/>
        </w:rPr>
        <w:t xml:space="preserve">. Максиму, а напис поясняє, що ця ікона написана 1299 р.(!) і представляє візію Максима, яку він мав приїхавши у Володимир: Богородиця явилася йому і казала зістатися у Володимирі (Доброхотовъ </w:t>
      </w:r>
      <w:r>
        <w:rPr>
          <w:rFonts w:ascii="Times New Roman" w:hAnsi="Times New Roman" w:cs="Times New Roman"/>
          <w:sz w:val="24"/>
          <w:szCs w:val="24"/>
          <w:lang w:val="uk-UA"/>
        </w:rPr>
        <w:t>Памятники древности во ВладимірЪ</w:t>
      </w:r>
      <w:r w:rsidRPr="0040566D">
        <w:rPr>
          <w:rFonts w:ascii="Times New Roman" w:hAnsi="Times New Roman" w:cs="Times New Roman"/>
          <w:sz w:val="24"/>
          <w:szCs w:val="24"/>
          <w:lang w:val="uk-UA"/>
        </w:rPr>
        <w:t xml:space="preserve"> кляземскомъ с. 74, Голубинскій ІІ с. 96).</w:t>
      </w:r>
    </w:p>
    <w:p w:rsidR="00CB294F" w:rsidRDefault="00CB294F" w:rsidP="00CB294F">
      <w:pPr>
        <w:spacing w:after="0" w:line="240" w:lineRule="auto"/>
        <w:jc w:val="both"/>
        <w:rPr>
          <w:rFonts w:ascii="Times New Roman" w:hAnsi="Times New Roman" w:cs="Times New Roman"/>
          <w:sz w:val="24"/>
          <w:szCs w:val="24"/>
          <w:lang w:val="uk-UA"/>
        </w:rPr>
      </w:pPr>
    </w:p>
    <w:p w:rsidR="00CB294F" w:rsidRPr="0040566D" w:rsidRDefault="00CB294F" w:rsidP="00CB294F">
      <w:pPr>
        <w:spacing w:after="0" w:line="240" w:lineRule="auto"/>
        <w:jc w:val="center"/>
        <w:rPr>
          <w:rFonts w:ascii="Times New Roman" w:hAnsi="Times New Roman" w:cs="Times New Roman"/>
          <w:sz w:val="28"/>
          <w:szCs w:val="28"/>
          <w:lang w:val="uk-UA"/>
        </w:rPr>
      </w:pPr>
      <w:r w:rsidRPr="0040566D">
        <w:rPr>
          <w:rFonts w:ascii="Times New Roman" w:hAnsi="Times New Roman" w:cs="Times New Roman"/>
          <w:sz w:val="28"/>
          <w:szCs w:val="28"/>
          <w:lang w:val="uk-UA"/>
        </w:rPr>
        <w:t>-190-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0566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так що прийшов до нужденного занепаду, тому зверхні пастирі Русі, не маю</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чи такої єпархії, яка б їй належала, а далеко незначнішу,</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ніж давніше, аж їм не ставало засобів утримування, перенеслися звідси до підвладної їм володимирської єпископії, що могла дати їм постійні і певні джерела доходів“</w:t>
      </w:r>
      <w:r w:rsidRPr="000B078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Тут, як бачимо, виступає і властивий мотив: що доходи митрополита зменшилися. А причиною цьому був передовсім політичний занепад Києва.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Підкреслюю це все тому, що ці звістки з митрополитальних джерел про повний занепад Києва використовувались оборонцями теорії про повне запустіння Подніпров'я на доказ своєї теорії</w:t>
      </w:r>
      <w:r w:rsidRPr="000B078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Таким доказом вони бути не можуть, бо митрополитам бракувало не вірних, а державної влади, на котру вони опи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ралися, від котрої живилися, — тому переходили вони туди, де ця державна влада була в даний час найсильнiша.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Разом взявши, занепад князівсько-дружинного устрою, еміграція вищої ієрархії і взагалі занепад церковного життя, вкінці часткова еміграція боярсь</w:t>
      </w:r>
      <w:r>
        <w:rPr>
          <w:rFonts w:ascii="Times New Roman" w:hAnsi="Times New Roman" w:cs="Times New Roman"/>
          <w:sz w:val="28"/>
          <w:szCs w:val="28"/>
          <w:lang w:val="uk-UA"/>
        </w:rPr>
        <w:t>-ко</w:t>
      </w:r>
      <w:r w:rsidRPr="00D11A56">
        <w:rPr>
          <w:rFonts w:ascii="Times New Roman" w:hAnsi="Times New Roman" w:cs="Times New Roman"/>
          <w:sz w:val="28"/>
          <w:szCs w:val="28"/>
          <w:lang w:val="uk-UA"/>
        </w:rPr>
        <w:t>патриціанської верстви — все це мусило зле відбитися на культурному житті Київщини. Ослабли або й зникли суспільні елементи, що своїм розкішним життям та ритуальними вимогами підтримували артистичний промисел, що плекали і опікувалися мистецтвом і письменством, на які ще не було попиту у народних масах. Це мусило повести за собою спад культурних і взагалі духових інтересів у Київщині. Те ж саме, хоч і в меншій мірі, мусило статися і в Чернігівщині внаслідок зубожіння краю через татарські спустошення і тяжку данину, та внаслідок ослаблення сили і засобів князівських і боярських через політичне роздроблення. Історичне вогнище українського культурного житя — середнє Подніпровя занепадає, і українська культурна традиція живе далі і розвивається ще якийсь час тільки на заході, в Галицько-волинській державі, поки і тут не спадає на неї нагла катастрофа з кінцем самостійного державного життя цієї частини України-Русі.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5A7704" w:rsidRDefault="00CB294F" w:rsidP="00CB294F">
      <w:pPr>
        <w:spacing w:after="0" w:line="240" w:lineRule="auto"/>
        <w:jc w:val="both"/>
        <w:rPr>
          <w:rFonts w:ascii="Times New Roman" w:hAnsi="Times New Roman" w:cs="Times New Roman"/>
          <w:sz w:val="24"/>
          <w:szCs w:val="24"/>
          <w:lang w:val="uk-UA"/>
        </w:rPr>
      </w:pPr>
      <w:r w:rsidRPr="005A7704">
        <w:rPr>
          <w:rFonts w:ascii="Times New Roman" w:hAnsi="Times New Roman" w:cs="Times New Roman"/>
          <w:sz w:val="24"/>
          <w:szCs w:val="24"/>
          <w:lang w:val="uk-UA"/>
        </w:rPr>
        <w:t xml:space="preserve"> </w:t>
      </w:r>
      <w:r w:rsidRPr="000B0787">
        <w:rPr>
          <w:rFonts w:ascii="Times New Roman" w:hAnsi="Times New Roman" w:cs="Times New Roman"/>
          <w:sz w:val="24"/>
          <w:szCs w:val="24"/>
          <w:vertAlign w:val="superscript"/>
          <w:lang w:val="uk-UA"/>
        </w:rPr>
        <w:t>1</w:t>
      </w:r>
      <w:r w:rsidRPr="005A7704">
        <w:rPr>
          <w:rFonts w:ascii="Times New Roman" w:hAnsi="Times New Roman" w:cs="Times New Roman"/>
          <w:sz w:val="24"/>
          <w:szCs w:val="24"/>
          <w:lang w:val="uk-UA"/>
        </w:rPr>
        <w:t>Acta patriarchatus Constantinopolitani ed. Miklosich et Müller І.</w:t>
      </w:r>
      <w:r>
        <w:rPr>
          <w:rFonts w:ascii="Times New Roman" w:hAnsi="Times New Roman" w:cs="Times New Roman"/>
          <w:sz w:val="24"/>
          <w:szCs w:val="24"/>
          <w:lang w:val="uk-UA"/>
        </w:rPr>
        <w:t xml:space="preserve"> </w:t>
      </w:r>
      <w:r w:rsidRPr="005A7704">
        <w:rPr>
          <w:rFonts w:ascii="Times New Roman" w:hAnsi="Times New Roman" w:cs="Times New Roman"/>
          <w:sz w:val="24"/>
          <w:szCs w:val="24"/>
          <w:lang w:val="uk-UA"/>
        </w:rPr>
        <w:t>351 і Рус</w:t>
      </w:r>
      <w:r>
        <w:rPr>
          <w:rFonts w:ascii="Times New Roman" w:hAnsi="Times New Roman" w:cs="Times New Roman"/>
          <w:sz w:val="24"/>
          <w:szCs w:val="24"/>
          <w:lang w:val="uk-UA"/>
        </w:rPr>
        <w:t>-</w:t>
      </w:r>
      <w:r w:rsidRPr="005A7704">
        <w:rPr>
          <w:rFonts w:ascii="Times New Roman" w:hAnsi="Times New Roman" w:cs="Times New Roman"/>
          <w:sz w:val="24"/>
          <w:szCs w:val="24"/>
          <w:lang w:val="uk-UA"/>
        </w:rPr>
        <w:t>ская историческая библіотека VI дод. с. 63.</w:t>
      </w:r>
    </w:p>
    <w:p w:rsidR="00CB294F" w:rsidRDefault="00CB294F" w:rsidP="00CB294F">
      <w:pPr>
        <w:spacing w:after="0" w:line="240" w:lineRule="auto"/>
        <w:rPr>
          <w:rFonts w:ascii="Times New Roman" w:hAnsi="Times New Roman" w:cs="Times New Roman"/>
          <w:sz w:val="24"/>
          <w:szCs w:val="24"/>
          <w:lang w:val="uk-UA"/>
        </w:rPr>
      </w:pPr>
      <w:r w:rsidRPr="005A7704">
        <w:rPr>
          <w:rFonts w:ascii="Times New Roman" w:hAnsi="Times New Roman" w:cs="Times New Roman"/>
          <w:sz w:val="24"/>
          <w:szCs w:val="24"/>
          <w:lang w:val="uk-UA"/>
        </w:rPr>
        <w:t xml:space="preserve"> </w:t>
      </w:r>
      <w:r w:rsidRPr="000B0787">
        <w:rPr>
          <w:rFonts w:ascii="Times New Roman" w:hAnsi="Times New Roman" w:cs="Times New Roman"/>
          <w:sz w:val="24"/>
          <w:szCs w:val="24"/>
          <w:vertAlign w:val="superscript"/>
          <w:lang w:val="uk-UA"/>
        </w:rPr>
        <w:t>2</w:t>
      </w:r>
      <w:r w:rsidRPr="005A7704">
        <w:rPr>
          <w:rFonts w:ascii="Times New Roman" w:hAnsi="Times New Roman" w:cs="Times New Roman"/>
          <w:sz w:val="24"/>
          <w:szCs w:val="24"/>
          <w:lang w:val="uk-UA"/>
        </w:rPr>
        <w:t>Соболевскій Къ вопросу с. 287.</w:t>
      </w:r>
    </w:p>
    <w:p w:rsidR="00CB294F" w:rsidRDefault="00CB294F" w:rsidP="00CB294F">
      <w:pPr>
        <w:spacing w:after="0" w:line="240" w:lineRule="auto"/>
        <w:rPr>
          <w:rFonts w:ascii="Times New Roman" w:hAnsi="Times New Roman" w:cs="Times New Roman"/>
          <w:sz w:val="24"/>
          <w:szCs w:val="24"/>
          <w:lang w:val="uk-UA"/>
        </w:rPr>
      </w:pPr>
    </w:p>
    <w:p w:rsidR="00CB294F" w:rsidRPr="005A7704" w:rsidRDefault="00CB294F" w:rsidP="00CB294F">
      <w:pPr>
        <w:spacing w:after="0" w:line="240" w:lineRule="auto"/>
        <w:jc w:val="center"/>
        <w:rPr>
          <w:rFonts w:ascii="Times New Roman" w:hAnsi="Times New Roman" w:cs="Times New Roman"/>
          <w:sz w:val="28"/>
          <w:szCs w:val="28"/>
          <w:lang w:val="uk-UA"/>
        </w:rPr>
      </w:pPr>
      <w:r w:rsidRPr="005A7704">
        <w:rPr>
          <w:rFonts w:ascii="Times New Roman" w:hAnsi="Times New Roman" w:cs="Times New Roman"/>
          <w:sz w:val="28"/>
          <w:szCs w:val="28"/>
          <w:lang w:val="uk-UA"/>
        </w:rPr>
        <w:t>-191-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A7704" w:rsidRDefault="00CB294F" w:rsidP="00CB294F">
      <w:pPr>
        <w:spacing w:after="0" w:line="240" w:lineRule="auto"/>
        <w:jc w:val="center"/>
        <w:rPr>
          <w:rFonts w:ascii="Times New Roman" w:hAnsi="Times New Roman" w:cs="Times New Roman"/>
          <w:sz w:val="32"/>
          <w:szCs w:val="32"/>
          <w:lang w:val="uk-UA"/>
        </w:rPr>
      </w:pPr>
      <w:r w:rsidRPr="005A7704">
        <w:rPr>
          <w:rFonts w:ascii="Times New Roman" w:hAnsi="Times New Roman" w:cs="Times New Roman"/>
          <w:sz w:val="32"/>
          <w:szCs w:val="32"/>
          <w:lang w:val="uk-UA"/>
        </w:rPr>
        <w:lastRenderedPageBreak/>
        <w:t>ІІІ.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5A7704" w:rsidRDefault="00CB294F" w:rsidP="00CB294F">
      <w:pPr>
        <w:spacing w:after="0" w:line="240" w:lineRule="auto"/>
        <w:jc w:val="center"/>
        <w:rPr>
          <w:rFonts w:ascii="Times New Roman" w:hAnsi="Times New Roman" w:cs="Times New Roman"/>
          <w:b/>
          <w:sz w:val="28"/>
          <w:szCs w:val="28"/>
          <w:lang w:val="uk-UA"/>
        </w:rPr>
      </w:pPr>
      <w:r w:rsidRPr="005A7704">
        <w:rPr>
          <w:rFonts w:ascii="Times New Roman" w:hAnsi="Times New Roman" w:cs="Times New Roman"/>
          <w:b/>
          <w:sz w:val="28"/>
          <w:szCs w:val="28"/>
          <w:lang w:val="uk-UA"/>
        </w:rPr>
        <w:t>ПОЛІТИЧНИЙ І СУСПІЛЬНИЙ УСТРІЙ УКРАЇНСЬКО-РУСЬКИХ ЗЕМЕЛЬ У XI—XIII ст.</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Переглянувши історію політичного життя українсько-руських земель та характерніші, більш індівідуальні ознаки внутрішніх відносин кожної зокрема, оглянемо тепер політичний і суспільний устрій та культурне життя цих земель за часів державної самостійності, в їх загальніших рисах. Цей наш огляд буде безпосереднім продовженням, а де в чому — доповненням огляду культури і побуту українсько-руських земель з часів утворення Руської держави, подано</w:t>
      </w:r>
      <w:r>
        <w:rPr>
          <w:rFonts w:ascii="Times New Roman" w:hAnsi="Times New Roman" w:cs="Times New Roman"/>
          <w:sz w:val="28"/>
          <w:szCs w:val="28"/>
          <w:lang w:val="uk-UA"/>
        </w:rPr>
        <w:t>го вище</w:t>
      </w:r>
      <w:r w:rsidRPr="00D11A56">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оглядах внутрішніх відносин окремих українсько-руських земель я, як сказав, підкреслював окремі індівідуальні риси відносин і життя кожної землі. У подальшому огляді навпаки збиратиму найбільш загальне, спільне, що може служити для характеризування українсько-руських земель взагалі. Такого спільного, загального було в них безперечно дуже багато — хоч подекуди ми можемо тільки з більшою або з меншою правдоподібністю здогадуватися про цю загальність з пізніших подібностей, що виходили з цих часів. Адже суспільне і культурне життя цих часів розвивалося в них на більш-менш тій самій етнографічній і культурній основі, здебільшого під тими самими культурними впливами; політичний і суспільний устрій укладався під впливами одної династії, одного політичного центра, одної дружинної верстви, одного права. Тому при всіх, часом і дуже значних, місцевих відмінностях, з повним правом можемо говорити про „устрій і культуру українсько-руських земель“ цього часу. При цьому, розу</w:t>
      </w:r>
      <w:r>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 xml:space="preserve">міється, будуть нотуватися і характерні спеціальні явища окремих земель, що можуть служити для доповнення суспільно-політичного і культурного образу українсько-руських земель. З більшою обережністю і застереженнями, але все ж можемо, і повинні ми в недостачі скористатись з вказівок і </w:t>
      </w:r>
      <w:r>
        <w:rPr>
          <w:rFonts w:ascii="Times New Roman" w:hAnsi="Times New Roman" w:cs="Times New Roman"/>
          <w:sz w:val="28"/>
          <w:szCs w:val="28"/>
          <w:lang w:val="uk-UA"/>
        </w:rPr>
        <w:t>аналогій інших слов'янських, не</w:t>
      </w:r>
      <w:r w:rsidRPr="00D11A56">
        <w:rPr>
          <w:rFonts w:ascii="Times New Roman" w:hAnsi="Times New Roman" w:cs="Times New Roman"/>
          <w:sz w:val="28"/>
          <w:szCs w:val="28"/>
          <w:lang w:val="uk-UA"/>
        </w:rPr>
        <w:t>українських земель, що входили в склад давньої Руської держави, — бо й тут розпросторювався той самий державний устрій, те ж право, та ж культура, хоч і на відмінній етнографічній або культурній основі, отже з деякими більшими модифікаціями. На чужому грунті — на фінській півночі, новій слов'янській займанщині, такі модифікації мусили бути особливо значними, тому аналогій цих земель можемо уживати лише з дуже великими застереженнями.</w:t>
      </w: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t>У свій час бачили ми</w:t>
      </w:r>
      <w:r w:rsidRPr="00D11A56">
        <w:rPr>
          <w:rFonts w:ascii="Times New Roman" w:hAnsi="Times New Roman" w:cs="Times New Roman"/>
          <w:sz w:val="28"/>
          <w:szCs w:val="28"/>
          <w:lang w:val="uk-UA"/>
        </w:rPr>
        <w:t>, яким різнорідним було управління земель в часи сформування Руської держави: в одних землях сиділи члени київської династії, в других київські бояри в ролі намісників, в третіх теж бояри, але в ролі більш-менш самостійних володарів, в четвертих князі місцевого роду, в п'ятих — могли залишатися непорушними дрібні громади з своїми старійшими та "ліпшими людьми“. Ця різнорідна маса була приведена до певної однорідності заходами Володимира, докінченими його нащадками. По всіх важливіших центрах Руської держави розсілись члени київської династії, витиснувши всяких інших володарів. Руська держава перетворюється в систему хоч не рівнорядних, але рівноправних князівств, занятих членами одного роду. З тим утворюється переконання, що тільки члени цього роду — династії св.</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Володимира, мають княжити в землях Руської держави, в своїй вотчині, що це їх виняткове право, монополія, і друге переконання - що кожний князь цієї династії має право на якусь частину, на якусь волость у цій вотчині.</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Дійсно, протягом двох століть, аж до повного занепаду руського дер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жавного життя на Подніпров'ї, не зважаючи на сильне розмноження князів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ської династії, ми майже не зустрічаємо безземельних князів, хіба винятково. З другого боку, князі руської династії взагалі не шукають волостей поза гра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ницями Володимирової держави. Розширення границь шляхом колонізації або окупації чужих грунтів у напрямах, вказаних попередньою еволюцією, особ</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ливо</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у фінських землях — тут не йде в рахунок, а поза тим навіть і винятків майже не можна вказати</w:t>
      </w:r>
      <w:r w:rsidRPr="00496020">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Разом з тим утворювалася неперехідна безодня між князівською верст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вою, покликаною до князювання в землях Руської держави, і всякою іншою підданською, напр. між князями і боярством — хоч би й найвищим. З другого боку — виника</w:t>
      </w:r>
      <w:r>
        <w:rPr>
          <w:rFonts w:ascii="Times New Roman" w:hAnsi="Times New Roman" w:cs="Times New Roman"/>
          <w:sz w:val="28"/>
          <w:szCs w:val="28"/>
          <w:lang w:val="uk-UA"/>
        </w:rPr>
        <w:t>ла ідея рівності князів і їх не</w:t>
      </w:r>
      <w:r w:rsidRPr="00D11A56">
        <w:rPr>
          <w:rFonts w:ascii="Times New Roman" w:hAnsi="Times New Roman" w:cs="Times New Roman"/>
          <w:sz w:val="28"/>
          <w:szCs w:val="28"/>
          <w:lang w:val="uk-UA"/>
        </w:rPr>
        <w:t>служебності. Характеристично висловили цей погляд київські Ростиславичі у своєму відомому конфлікті з Андріє</w:t>
      </w:r>
      <w:r>
        <w:rPr>
          <w:rFonts w:ascii="Times New Roman" w:hAnsi="Times New Roman" w:cs="Times New Roman"/>
          <w:sz w:val="28"/>
          <w:szCs w:val="28"/>
          <w:lang w:val="uk-UA"/>
        </w:rPr>
        <w:t xml:space="preserve">м: „ми досі вважали тебе мов </w:t>
      </w:r>
      <w:r w:rsidRPr="00D11A56">
        <w:rPr>
          <w:rFonts w:ascii="Times New Roman" w:hAnsi="Times New Roman" w:cs="Times New Roman"/>
          <w:sz w:val="28"/>
          <w:szCs w:val="28"/>
          <w:lang w:val="uk-UA"/>
        </w:rPr>
        <w:t>би батьком з любові; коли ж ти з такими річами (розпорядженнями) прислав єси до нас, наче не до князя, а до підручного і простого чоловіка, то роби собі, що хочеш, а ми складаємо ся на божу волю“</w:t>
      </w:r>
      <w:r w:rsidRPr="00496020">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Таким чином князі відрізняють послушність з власної волі, з моральних мотивів, від служебної залежності. Князь не може бути нічиїм слугою, бодай в теорії; категорія служебних князів витворюється вже в часи занепаду руського державного життя, у 2-ій пол. XIII ст., хоч на практиці менші, дрібні князі і перед тим стоять часом в дуже тісній залежності від „старших“. З другого боку боярин, хоч би і найславніший, все зістається лише „підручним“, слугою князя. Коли декотрі з галицьких бояр хотіли за часів галицьких замішань переломити цю межу і засісти на княжому столі, це викликало великий скандал і обурення серед князів: боярина Володислава, що був „вокняжився і сів на столі“ у Галичі, дуже скоро скинено і ув'язнено, „бо не гаразд боярину княжити у Галичі“</w:t>
      </w:r>
      <w:r w:rsidRPr="00496020">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 й дітям своїм і роду своєму він пошкодив, за словами літопису, своїм князюванням, бо всі князі через те не хотіли його дітей“</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Рівноправні в теорії, князі, одначе, не були рівнорядними. Значне степенування між них вносило з одного боку — родинне старшинство, з другого — старшинство і взагалі неоднакове значення і вартість їх столів-волостей. Ідея родового старшинства і взагалі родових відносин дуже широко і радо уживалася князями для характеризування цього степеновання і взагалі своїх</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C571B" w:rsidRDefault="00CB294F" w:rsidP="00CB294F">
      <w:pPr>
        <w:spacing w:after="0" w:line="240" w:lineRule="auto"/>
        <w:jc w:val="both"/>
        <w:rPr>
          <w:rFonts w:ascii="Times New Roman" w:hAnsi="Times New Roman" w:cs="Times New Roman"/>
          <w:sz w:val="24"/>
          <w:szCs w:val="24"/>
          <w:lang w:val="uk-UA"/>
        </w:rPr>
      </w:pPr>
      <w:r w:rsidRPr="00496020">
        <w:rPr>
          <w:rFonts w:ascii="Times New Roman" w:hAnsi="Times New Roman" w:cs="Times New Roman"/>
          <w:sz w:val="24"/>
          <w:szCs w:val="24"/>
          <w:vertAlign w:val="superscript"/>
          <w:lang w:val="uk-UA"/>
        </w:rPr>
        <w:t>1</w:t>
      </w:r>
      <w:r w:rsidRPr="002C571B">
        <w:rPr>
          <w:rFonts w:ascii="Times New Roman" w:hAnsi="Times New Roman" w:cs="Times New Roman"/>
          <w:sz w:val="24"/>
          <w:szCs w:val="24"/>
          <w:lang w:val="uk-UA"/>
        </w:rPr>
        <w:t>Борис Коломанович напр. не може йти в рахунок, бо шукав спадщини по батьку; внук Юрія — Юрій Андрійович подався в Грузію, оженившись з спадкоємницею Грузинської держави; Ростислав, син Михайла Всеволодовича належить до часів занепаду.</w:t>
      </w:r>
    </w:p>
    <w:p w:rsidR="00CB294F" w:rsidRPr="002C571B" w:rsidRDefault="00CB294F" w:rsidP="00CB294F">
      <w:pPr>
        <w:spacing w:after="0" w:line="240" w:lineRule="auto"/>
        <w:jc w:val="both"/>
        <w:rPr>
          <w:rFonts w:ascii="Times New Roman" w:hAnsi="Times New Roman" w:cs="Times New Roman"/>
          <w:sz w:val="24"/>
          <w:szCs w:val="24"/>
          <w:lang w:val="uk-UA"/>
        </w:rPr>
      </w:pPr>
      <w:r w:rsidRPr="00496020">
        <w:rPr>
          <w:rFonts w:ascii="Times New Roman" w:hAnsi="Times New Roman" w:cs="Times New Roman"/>
          <w:sz w:val="24"/>
          <w:szCs w:val="24"/>
          <w:vertAlign w:val="superscript"/>
          <w:lang w:val="uk-UA"/>
        </w:rPr>
        <w:t>2</w:t>
      </w:r>
      <w:r w:rsidRPr="002C571B">
        <w:rPr>
          <w:rFonts w:ascii="Times New Roman" w:hAnsi="Times New Roman" w:cs="Times New Roman"/>
          <w:sz w:val="24"/>
          <w:szCs w:val="24"/>
          <w:lang w:val="uk-UA"/>
        </w:rPr>
        <w:t>Іпат. с. 390.</w:t>
      </w:r>
    </w:p>
    <w:p w:rsidR="00CB294F" w:rsidRPr="002C571B" w:rsidRDefault="00CB294F" w:rsidP="00CB294F">
      <w:pPr>
        <w:spacing w:after="0" w:line="240" w:lineRule="auto"/>
        <w:jc w:val="both"/>
        <w:rPr>
          <w:rFonts w:ascii="Times New Roman" w:hAnsi="Times New Roman" w:cs="Times New Roman"/>
          <w:sz w:val="24"/>
          <w:szCs w:val="24"/>
          <w:lang w:val="uk-UA"/>
        </w:rPr>
      </w:pPr>
      <w:r w:rsidRPr="00496020">
        <w:rPr>
          <w:rFonts w:ascii="Times New Roman" w:hAnsi="Times New Roman" w:cs="Times New Roman"/>
          <w:sz w:val="24"/>
          <w:szCs w:val="24"/>
          <w:vertAlign w:val="superscript"/>
          <w:lang w:val="uk-UA"/>
        </w:rPr>
        <w:t>3</w:t>
      </w:r>
      <w:r w:rsidRPr="002C571B">
        <w:rPr>
          <w:rFonts w:ascii="Times New Roman" w:hAnsi="Times New Roman" w:cs="Times New Roman"/>
          <w:sz w:val="24"/>
          <w:szCs w:val="24"/>
          <w:lang w:val="uk-UA"/>
        </w:rPr>
        <w:t>Речником цього погляду виступає в літопису Лешко, князь краківський, але він тут, правдоподібно, стає речником поглядів руських кругів.</w:t>
      </w:r>
    </w:p>
    <w:p w:rsidR="00CB294F" w:rsidRDefault="00CB294F" w:rsidP="00CB294F">
      <w:pPr>
        <w:spacing w:after="0" w:line="240" w:lineRule="auto"/>
        <w:jc w:val="both"/>
        <w:rPr>
          <w:rFonts w:ascii="Times New Roman" w:hAnsi="Times New Roman" w:cs="Times New Roman"/>
          <w:sz w:val="24"/>
          <w:szCs w:val="24"/>
          <w:lang w:val="uk-UA"/>
        </w:rPr>
      </w:pPr>
      <w:r w:rsidRPr="002C571B">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2C571B">
        <w:rPr>
          <w:rFonts w:ascii="Times New Roman" w:hAnsi="Times New Roman" w:cs="Times New Roman"/>
          <w:sz w:val="24"/>
          <w:szCs w:val="24"/>
          <w:lang w:val="uk-UA"/>
        </w:rPr>
        <w:t>Іпат. с. 489.</w:t>
      </w:r>
    </w:p>
    <w:p w:rsidR="00CB294F" w:rsidRDefault="00CB294F" w:rsidP="00CB294F">
      <w:pPr>
        <w:spacing w:after="0" w:line="240" w:lineRule="auto"/>
        <w:jc w:val="both"/>
        <w:rPr>
          <w:rFonts w:ascii="Times New Roman" w:hAnsi="Times New Roman" w:cs="Times New Roman"/>
          <w:sz w:val="24"/>
          <w:szCs w:val="24"/>
          <w:lang w:val="uk-UA"/>
        </w:rPr>
      </w:pPr>
    </w:p>
    <w:p w:rsidR="00CB294F" w:rsidRPr="00D90E36" w:rsidRDefault="00CB294F" w:rsidP="00CB294F">
      <w:pPr>
        <w:spacing w:after="0" w:line="240" w:lineRule="auto"/>
        <w:jc w:val="center"/>
        <w:rPr>
          <w:rFonts w:ascii="Times New Roman" w:hAnsi="Times New Roman" w:cs="Times New Roman"/>
          <w:sz w:val="28"/>
          <w:szCs w:val="28"/>
          <w:lang w:val="uk-UA"/>
        </w:rPr>
      </w:pPr>
      <w:r w:rsidRPr="00D90E36">
        <w:rPr>
          <w:rFonts w:ascii="Times New Roman" w:hAnsi="Times New Roman" w:cs="Times New Roman"/>
          <w:sz w:val="28"/>
          <w:szCs w:val="28"/>
          <w:lang w:val="uk-UA"/>
        </w:rPr>
        <w:t>-194-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C571B"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відносин; тим акцентувався чисто моральний (в теорії бодай) характер залеж</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ності князів менших від старших і їх рівноправність при тому степенуванні. Князі мали представляти членів родини, де можуть бути старші і менші, силь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ніші і слабші, але нема місця для панів і слуг, володарів і підручних. Тому кожного старшого князя залюбки звуть вони батьком, а себе все — „братією“. Патріархальні відносини батька і сина мали покривати й осоложувати відносини залежності, що укладалися самим життям, або й вимагалися свідомо ствршими князями в інтересах державного ладу. Ми бачили, як Ярослав каже своєму старшому сину Ізяславу бути „в отца место“ для молодших братів і свояків; Ізяслав Мстиславич, пояснюючи свою покірність Всеволоду Ольговичу, каже, що він мав його за батька, яко старшого зятя</w:t>
      </w:r>
      <w:r w:rsidRPr="00496020">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Ярослав галицький, обіцяючи послушність Ізяславу Мстиславичу, називає його своїм батьком; рязанські князі „имяхуть отцемъ соб</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Ростислава Мстиславича, і т. п.</w:t>
      </w:r>
      <w:r w:rsidRPr="00496020">
        <w:rPr>
          <w:rFonts w:ascii="Times New Roman" w:hAnsi="Times New Roman" w:cs="Times New Roman"/>
          <w:sz w:val="28"/>
          <w:szCs w:val="28"/>
          <w:vertAlign w:val="superscript"/>
          <w:lang w:val="uk-UA"/>
        </w:rPr>
        <w:t>2</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ці патріархальні родові відносини були власне вже в XI—ХІІІ ст. фікцією, і в дійсності та родова термінологія покривала собою степенування політичної сили — відносини більших і менших столів, або політичних впли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вів і могутності. Родове старшинство в княжих рахунках давало права на більші столи, але хто цих своїх прав не потрапив відповідно підперти і зреалізувати - для того вони зіставалися „марним звуком“, бо хоч би по родових рахунках </w:t>
      </w:r>
      <w:r>
        <w:rPr>
          <w:rFonts w:ascii="Times New Roman" w:hAnsi="Times New Roman" w:cs="Times New Roman"/>
          <w:sz w:val="28"/>
          <w:szCs w:val="28"/>
          <w:lang w:val="uk-UA"/>
        </w:rPr>
        <w:t>такий князь був „старЪ</w:t>
      </w:r>
      <w:r w:rsidRPr="00D11A56">
        <w:rPr>
          <w:rFonts w:ascii="Times New Roman" w:hAnsi="Times New Roman" w:cs="Times New Roman"/>
          <w:sz w:val="28"/>
          <w:szCs w:val="28"/>
          <w:lang w:val="uk-UA"/>
        </w:rPr>
        <w:t>й в племени“, нічого з того старшинства не виходило, і цей „старійшина“ мусив собі мовчки сидіти між „моложьшими князями“.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Напр. Судислав </w:t>
      </w:r>
      <w:r>
        <w:rPr>
          <w:rFonts w:ascii="Times New Roman" w:hAnsi="Times New Roman" w:cs="Times New Roman"/>
          <w:sz w:val="28"/>
          <w:szCs w:val="28"/>
          <w:lang w:val="uk-UA"/>
        </w:rPr>
        <w:t>після смерті Ярослава був „старЪ</w:t>
      </w:r>
      <w:r w:rsidRPr="00D11A56">
        <w:rPr>
          <w:rFonts w:ascii="Times New Roman" w:hAnsi="Times New Roman" w:cs="Times New Roman"/>
          <w:sz w:val="28"/>
          <w:szCs w:val="28"/>
          <w:lang w:val="uk-UA"/>
        </w:rPr>
        <w:t>йшим в Володимери племени“, але це не перешкодило його племінникам тримати його у в'язниці, поки не постригся в ченці. Старші лінії поміж Ярославичами — Володимиричі і Ізяславичі в другім-третім поколінні зійшли на третій план, бо не вміли задержатися на відповідному рівні сили і значення, і представник старшої лінії Володимиричів Ярослав галицький, як ми щойно бачили, називав своїм батьком та обіцяв їздити з усіма своїми полкам „коло стремени“ Ізяслава Мстиславича, репрезентанта молодшої лінії Всеволодовичів. Сам Ізяслав так казав про свого дядька Юрія його сину: „з-поміж усіх нас найстарший твій батько,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90E36" w:rsidRDefault="00CB294F" w:rsidP="00CB294F">
      <w:pPr>
        <w:spacing w:after="0" w:line="240" w:lineRule="auto"/>
        <w:rPr>
          <w:rFonts w:ascii="Times New Roman" w:hAnsi="Times New Roman" w:cs="Times New Roman"/>
          <w:sz w:val="24"/>
          <w:szCs w:val="24"/>
          <w:lang w:val="uk-UA"/>
        </w:rPr>
      </w:pPr>
      <w:r w:rsidRPr="00D90E36">
        <w:rPr>
          <w:rFonts w:ascii="Times New Roman" w:hAnsi="Times New Roman" w:cs="Times New Roman"/>
          <w:sz w:val="24"/>
          <w:szCs w:val="24"/>
          <w:lang w:val="uk-UA"/>
        </w:rPr>
        <w:t xml:space="preserve"> </w:t>
      </w:r>
      <w:r w:rsidRPr="00496020">
        <w:rPr>
          <w:rFonts w:ascii="Times New Roman" w:hAnsi="Times New Roman" w:cs="Times New Roman"/>
          <w:sz w:val="24"/>
          <w:szCs w:val="24"/>
          <w:vertAlign w:val="superscript"/>
          <w:lang w:val="uk-UA"/>
        </w:rPr>
        <w:t>1</w:t>
      </w:r>
      <w:r>
        <w:rPr>
          <w:rFonts w:ascii="Times New Roman" w:hAnsi="Times New Roman" w:cs="Times New Roman"/>
          <w:sz w:val="24"/>
          <w:szCs w:val="24"/>
          <w:lang w:val="uk-UA"/>
        </w:rPr>
        <w:t>"Всеволода есми имЪлъ въправду брата старЪ</w:t>
      </w:r>
      <w:r w:rsidRPr="00D90E36">
        <w:rPr>
          <w:rFonts w:ascii="Times New Roman" w:hAnsi="Times New Roman" w:cs="Times New Roman"/>
          <w:sz w:val="24"/>
          <w:szCs w:val="24"/>
          <w:lang w:val="uk-UA"/>
        </w:rPr>
        <w:t>шаго, занеже ми братъ и зять старей мене яко отець“.</w:t>
      </w:r>
    </w:p>
    <w:p w:rsidR="00CB294F" w:rsidRDefault="00CB294F" w:rsidP="00CB294F">
      <w:pPr>
        <w:spacing w:after="0" w:line="240" w:lineRule="auto"/>
        <w:rPr>
          <w:rFonts w:ascii="Times New Roman" w:hAnsi="Times New Roman" w:cs="Times New Roman"/>
          <w:sz w:val="24"/>
          <w:szCs w:val="24"/>
          <w:lang w:val="uk-UA"/>
        </w:rPr>
      </w:pPr>
      <w:r w:rsidRPr="00496020">
        <w:rPr>
          <w:rFonts w:ascii="Times New Roman" w:hAnsi="Times New Roman" w:cs="Times New Roman"/>
          <w:sz w:val="24"/>
          <w:szCs w:val="24"/>
          <w:vertAlign w:val="superscript"/>
          <w:lang w:val="uk-UA"/>
        </w:rPr>
        <w:t>2</w:t>
      </w:r>
      <w:r w:rsidRPr="00D90E36">
        <w:rPr>
          <w:rFonts w:ascii="Times New Roman" w:hAnsi="Times New Roman" w:cs="Times New Roman"/>
          <w:sz w:val="24"/>
          <w:szCs w:val="24"/>
          <w:lang w:val="uk-UA"/>
        </w:rPr>
        <w:t>Іпат с. 230, 320, 332.</w:t>
      </w:r>
    </w:p>
    <w:p w:rsidR="00CB294F" w:rsidRDefault="00CB294F" w:rsidP="00CB294F">
      <w:pPr>
        <w:spacing w:after="0" w:line="240" w:lineRule="auto"/>
        <w:rPr>
          <w:rFonts w:ascii="Times New Roman" w:hAnsi="Times New Roman" w:cs="Times New Roman"/>
          <w:sz w:val="24"/>
          <w:szCs w:val="24"/>
          <w:lang w:val="uk-UA"/>
        </w:rPr>
      </w:pPr>
    </w:p>
    <w:p w:rsidR="00CB294F" w:rsidRPr="00D90E36" w:rsidRDefault="00CB294F" w:rsidP="00CB294F">
      <w:pPr>
        <w:spacing w:after="0" w:line="240" w:lineRule="auto"/>
        <w:jc w:val="center"/>
        <w:rPr>
          <w:rFonts w:ascii="Times New Roman" w:hAnsi="Times New Roman" w:cs="Times New Roman"/>
          <w:sz w:val="28"/>
          <w:szCs w:val="28"/>
          <w:lang w:val="uk-UA"/>
        </w:rPr>
      </w:pPr>
      <w:r w:rsidRPr="00D90E36">
        <w:rPr>
          <w:rFonts w:ascii="Times New Roman" w:hAnsi="Times New Roman" w:cs="Times New Roman"/>
          <w:sz w:val="28"/>
          <w:szCs w:val="28"/>
          <w:lang w:val="uk-UA"/>
        </w:rPr>
        <w:t>-195-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90E36"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але з нами не вміє жити“</w:t>
      </w:r>
      <w:r w:rsidRPr="00F32E34">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і, як ми бачили у своєму місці, він таки перебив у цього стрия київський стіл. Його син Мстислав зайняв київський стіл і перед своїм рідним стриєм Володимиром, і перед нерідним — Юрійовичом Андрієм, а в „волі його“ були і Ольговичі</w:t>
      </w:r>
      <w:r w:rsidRPr="00F32E34">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хоч вони були старшою лінією. Зате, коли той Андрій Юрійович вибився на першу політичну силу, Ростиславичі, Мстиславові брати в перших, уже його „нарекли собе отцемъ“</w:t>
      </w:r>
      <w:r w:rsidRPr="00F32E34">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 й його молодшого брата Всеволода, одного з „молодших стриїв“, вважали старшиною — „по</w:t>
      </w:r>
      <w:r>
        <w:rPr>
          <w:rFonts w:ascii="Times New Roman" w:hAnsi="Times New Roman" w:cs="Times New Roman"/>
          <w:sz w:val="28"/>
          <w:szCs w:val="28"/>
          <w:lang w:val="uk-UA"/>
        </w:rPr>
        <w:t>ложили на немъ старЪ</w:t>
      </w:r>
      <w:r w:rsidRPr="00D11A56">
        <w:rPr>
          <w:rFonts w:ascii="Times New Roman" w:hAnsi="Times New Roman" w:cs="Times New Roman"/>
          <w:sz w:val="28"/>
          <w:szCs w:val="28"/>
          <w:lang w:val="uk-UA"/>
        </w:rPr>
        <w:t>шиньство во Володимир</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племени“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бо він був сильніший.</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Одним словом, родове старшинство, як кожне моральне право, саме со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бою, не підперте більш реальними прерогативами, було марницею, а властиве старшинство, становище „отця“ і „старійшого“ давала позиція на старійшім столі. Тим пояснюється, що напр. сказаніє про Кал</w:t>
      </w:r>
      <w:r>
        <w:rPr>
          <w:rFonts w:ascii="Times New Roman" w:hAnsi="Times New Roman" w:cs="Times New Roman"/>
          <w:sz w:val="28"/>
          <w:szCs w:val="28"/>
          <w:lang w:val="uk-UA"/>
        </w:rPr>
        <w:t>кську битву, перечисляючи „старЪ</w:t>
      </w:r>
      <w:r w:rsidRPr="00D11A56">
        <w:rPr>
          <w:rFonts w:ascii="Times New Roman" w:hAnsi="Times New Roman" w:cs="Times New Roman"/>
          <w:sz w:val="28"/>
          <w:szCs w:val="28"/>
          <w:lang w:val="uk-UA"/>
        </w:rPr>
        <w:t>йшины в Руской земли“, називає насамперед Мстислава київського, далі Мстислава чернігівського і Мстислава галицького, хоч чернігівський Мстислав був стриєм тим двом іншим, отже з родового погляду рівнею їм зовсім не був.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Уже наведені тут факти показують, що на патріархальну термінологію наших літописів не можна спускатися без застережень. Тому т.зв. родова тео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рія князівських відносин, хоч має в собі багато справедливого, вимагає чимало поправок і доповнень.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Ця теорія представляє, що родове старшинство лежало в основі княжих відносин: за старшим братом на стіл ішов другий, далі третій, а після наймен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шого брата наступав найстарший братанич — найстарший син старшого брата. Після смерті кожного київського князя переміняв місце не тільки його безпосередній спадкоємець, але і вся родина пересувалася: кожний переходив на одну ступінь вище, з нижчого стола на безпосередньо вищий, наближаючись до найстаршого — київського стола. Супроти збочень від цього порядку в дійсних княжих відносинах поправкою до цієї теорії мала служити теорія ізгойства: діти князя, що вмирав передчасно, втрачали права на ті вищі ступені князівської ієрархії, яких не займав їх батько, — отже взагалі упускали місце в тому княжому колесі, і це мало бути причиною, чому деякі княжі лінії тратили своє старшинство, занепадали</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F32E34">
        <w:rPr>
          <w:rFonts w:ascii="Times New Roman" w:hAnsi="Times New Roman" w:cs="Times New Roman"/>
          <w:sz w:val="24"/>
          <w:szCs w:val="24"/>
          <w:vertAlign w:val="superscript"/>
          <w:lang w:val="uk-UA"/>
        </w:rPr>
        <w:t>1</w:t>
      </w:r>
      <w:r w:rsidRPr="00C51EBB">
        <w:rPr>
          <w:rFonts w:ascii="Times New Roman" w:hAnsi="Times New Roman" w:cs="Times New Roman"/>
          <w:sz w:val="24"/>
          <w:szCs w:val="24"/>
          <w:lang w:val="uk-UA"/>
        </w:rPr>
        <w:t xml:space="preserve">Іпат. с. 257.  </w:t>
      </w:r>
    </w:p>
    <w:p w:rsidR="00CB294F" w:rsidRDefault="00CB294F" w:rsidP="00CB294F">
      <w:pPr>
        <w:spacing w:after="0" w:line="240" w:lineRule="auto"/>
        <w:rPr>
          <w:rFonts w:ascii="Times New Roman" w:hAnsi="Times New Roman" w:cs="Times New Roman"/>
          <w:sz w:val="24"/>
          <w:szCs w:val="24"/>
          <w:lang w:val="uk-UA"/>
        </w:rPr>
      </w:pPr>
      <w:r w:rsidRPr="00F32E34">
        <w:rPr>
          <w:rFonts w:ascii="Times New Roman" w:hAnsi="Times New Roman" w:cs="Times New Roman"/>
          <w:sz w:val="24"/>
          <w:szCs w:val="24"/>
          <w:vertAlign w:val="superscript"/>
          <w:lang w:val="uk-UA"/>
        </w:rPr>
        <w:t>2</w:t>
      </w:r>
      <w:r w:rsidRPr="00C51EBB">
        <w:rPr>
          <w:rFonts w:ascii="Times New Roman" w:hAnsi="Times New Roman" w:cs="Times New Roman"/>
          <w:sz w:val="24"/>
          <w:szCs w:val="24"/>
          <w:lang w:val="uk-UA"/>
        </w:rPr>
        <w:t xml:space="preserve">Іпат. с. 368.  </w:t>
      </w:r>
    </w:p>
    <w:p w:rsidR="00CB294F" w:rsidRDefault="00CB294F" w:rsidP="00CB294F">
      <w:pPr>
        <w:spacing w:after="0" w:line="240" w:lineRule="auto"/>
        <w:rPr>
          <w:rFonts w:ascii="Times New Roman" w:hAnsi="Times New Roman" w:cs="Times New Roman"/>
          <w:sz w:val="24"/>
          <w:szCs w:val="24"/>
          <w:lang w:val="uk-UA"/>
        </w:rPr>
      </w:pPr>
      <w:r w:rsidRPr="00F32E34">
        <w:rPr>
          <w:rFonts w:ascii="Times New Roman" w:hAnsi="Times New Roman" w:cs="Times New Roman"/>
          <w:sz w:val="24"/>
          <w:szCs w:val="24"/>
          <w:vertAlign w:val="superscript"/>
          <w:lang w:val="uk-UA"/>
        </w:rPr>
        <w:t>3</w:t>
      </w:r>
      <w:r w:rsidRPr="00C51EBB">
        <w:rPr>
          <w:rFonts w:ascii="Times New Roman" w:hAnsi="Times New Roman" w:cs="Times New Roman"/>
          <w:sz w:val="24"/>
          <w:szCs w:val="24"/>
          <w:lang w:val="uk-UA"/>
        </w:rPr>
        <w:t xml:space="preserve">Іпат. с.387, 388.  </w:t>
      </w:r>
    </w:p>
    <w:p w:rsidR="00CB294F" w:rsidRPr="00C51EBB"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C51EBB">
        <w:rPr>
          <w:rFonts w:ascii="Times New Roman" w:hAnsi="Times New Roman" w:cs="Times New Roman"/>
          <w:sz w:val="24"/>
          <w:szCs w:val="24"/>
          <w:lang w:val="uk-UA"/>
        </w:rPr>
        <w:t>Іпат. с. 461.</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C51EBB">
        <w:rPr>
          <w:rFonts w:ascii="Times New Roman" w:hAnsi="Times New Roman" w:cs="Times New Roman"/>
          <w:sz w:val="24"/>
          <w:szCs w:val="24"/>
          <w:lang w:val="uk-UA"/>
        </w:rPr>
        <w:t>Літературу цієї теорії див. у І прим. 47, також у прим. 22 цього тому.</w:t>
      </w:r>
    </w:p>
    <w:p w:rsidR="00CB294F" w:rsidRDefault="00CB294F" w:rsidP="00CB294F">
      <w:pPr>
        <w:spacing w:after="0" w:line="240" w:lineRule="auto"/>
        <w:rPr>
          <w:rFonts w:ascii="Times New Roman" w:hAnsi="Times New Roman" w:cs="Times New Roman"/>
          <w:sz w:val="24"/>
          <w:szCs w:val="24"/>
          <w:lang w:val="uk-UA"/>
        </w:rPr>
      </w:pPr>
    </w:p>
    <w:p w:rsidR="00CB294F" w:rsidRPr="00C51EBB" w:rsidRDefault="00CB294F" w:rsidP="00CB294F">
      <w:pPr>
        <w:spacing w:after="0" w:line="240" w:lineRule="auto"/>
        <w:jc w:val="center"/>
        <w:rPr>
          <w:rFonts w:ascii="Times New Roman" w:hAnsi="Times New Roman" w:cs="Times New Roman"/>
          <w:sz w:val="28"/>
          <w:szCs w:val="28"/>
          <w:lang w:val="uk-UA"/>
        </w:rPr>
      </w:pPr>
      <w:r w:rsidRPr="00C51EBB">
        <w:rPr>
          <w:rFonts w:ascii="Times New Roman" w:hAnsi="Times New Roman" w:cs="Times New Roman"/>
          <w:sz w:val="28"/>
          <w:szCs w:val="28"/>
          <w:lang w:val="uk-UA"/>
        </w:rPr>
        <w:t>-196-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51EBB"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t>Таке колесо, чи „лЪ</w:t>
      </w:r>
      <w:r w:rsidRPr="00D11A56">
        <w:rPr>
          <w:rFonts w:ascii="Times New Roman" w:hAnsi="Times New Roman" w:cs="Times New Roman"/>
          <w:sz w:val="28"/>
          <w:szCs w:val="28"/>
          <w:lang w:val="uk-UA"/>
        </w:rPr>
        <w:t>ствичоє восхожденіє“, як описано вище, могло б існувати в дійсності тільки там, де б була повністю вироблена і втілена на практиці ідея родового старшинства, і де б ці родові права реалізувалися сво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бідно. На Русі воно мало місце тільки вибірково: лише в Чернігівській землі, де члени родини енергійно боронили своїх родових прав і з певними винятками і замішаннями, але все ж таки обертали це колесо, бачил</w:t>
      </w:r>
      <w:r>
        <w:rPr>
          <w:rFonts w:ascii="Times New Roman" w:hAnsi="Times New Roman" w:cs="Times New Roman"/>
          <w:sz w:val="28"/>
          <w:szCs w:val="28"/>
          <w:lang w:val="uk-UA"/>
        </w:rPr>
        <w:t>и ми до певної міри цей порядок</w:t>
      </w:r>
      <w:r w:rsidRPr="00D11A56">
        <w:rPr>
          <w:rFonts w:ascii="Times New Roman" w:hAnsi="Times New Roman" w:cs="Times New Roman"/>
          <w:sz w:val="28"/>
          <w:szCs w:val="28"/>
          <w:lang w:val="uk-UA"/>
        </w:rPr>
        <w:t>; під впливом тутешніх порядків і утворилася згадана теорія, та і свій термін „лествичного восхожденія“ взяла вона звідси. Але це, кажу, було виняткове явище, а по інших землях відносини родового старшинства, хоч безперечно мали своє значення і бралися в рахунок, нейтралізувалися іншими впливами і фактами і ніколи не кермували так абсолютно переходом і спадщиною столів, як представляється у цій теорії. А вже наскрізь хибна була спроба — зробити з ізгойства якийсь правний інститут, коли воно було тільки надвжиттям своїх сил і переваги зі сторони сильніших князів.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Слабі сторони родової теорії, власне — її задалеко просунена абсолют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ність, були занадто ясн</w:t>
      </w:r>
      <w:r>
        <w:rPr>
          <w:rFonts w:ascii="Times New Roman" w:hAnsi="Times New Roman" w:cs="Times New Roman"/>
          <w:sz w:val="28"/>
          <w:szCs w:val="28"/>
          <w:lang w:val="uk-UA"/>
        </w:rPr>
        <w:t>і і викликали ряд нових теорій</w:t>
      </w:r>
      <w:r w:rsidRPr="00D11A56">
        <w:rPr>
          <w:rFonts w:ascii="Times New Roman" w:hAnsi="Times New Roman" w:cs="Times New Roman"/>
          <w:sz w:val="28"/>
          <w:szCs w:val="28"/>
          <w:lang w:val="uk-UA"/>
        </w:rPr>
        <w:t>. Як то часто буває, ці теорії задалеко йшли у своїй полеміці супроти родової, викидаючи зовсім принцип родового старшинства з княжих відносин, але мали ту позитивну сторону, що поставили ряд поправок, одна за другою вказавши на ті чинники, що нейтралізували принцип родового старшинства у відносинах князів; такими чинниками треба визнати особливо вотчинність у спадщині, впливи землі-громади, угоди князів між собою і з громадою.</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 ідея родового старшинства займала перше місце між тими чинни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ками, які нормували відносини князів між собою, не підлягає сумніву. Як найбільш примітивна і проста ідея, вона сама собою найлегше могла лягти в основу княжих відносин, що не мали ніяких інших вироблених норм, а навіть і прецедентів, бо поділ Руської держави між членами роду і унормування від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носин між князями-свояками, що склалися у потомстві Володимира Св., були справами зовсім новими. Але окрім того ідея родових, патріархальних відно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син між князями свідомо акцентувалася і самими князями, і руською су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спільністю, коли окреслилась перспектива розкладу Руської держави у XI ст., і ні в чому іншому ані князі, ані суспільність не могли знайти якогось способу, якоїсь ідеї, що могла б утримати в цілості чи бодай в якійсь єдності цю державну систему.</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-197-</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Ми б</w:t>
      </w:r>
      <w:r>
        <w:rPr>
          <w:rFonts w:ascii="Times New Roman" w:hAnsi="Times New Roman" w:cs="Times New Roman"/>
          <w:sz w:val="28"/>
          <w:szCs w:val="28"/>
          <w:lang w:val="uk-UA"/>
        </w:rPr>
        <w:t>ачили, як у Ярославовім запові</w:t>
      </w:r>
      <w:r w:rsidRPr="00D11A56">
        <w:rPr>
          <w:rFonts w:ascii="Times New Roman" w:hAnsi="Times New Roman" w:cs="Times New Roman"/>
          <w:sz w:val="28"/>
          <w:szCs w:val="28"/>
          <w:lang w:val="uk-UA"/>
        </w:rPr>
        <w:t>ті висувається мотив, що князі — рідні брати, тому між ними повинні бути братські відносини любові і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слушанія“. В повістях про Бориса і Гліба виставляється перед князями ідеал братської любові і покірності молодших братів старшому. Ідея братської згоди і лагідності акцентується з особливим наголосом у відомому слові на перенесення мощей Бориса і Гліба. Мотив братства князів підноситься скрізь, де щойно заходить справа про спільні інтереси або заносилося на розділ між князями: напр. у сказанії Василя про волинську війну, в оповіданнях про походи на половців на початку XII ст. і в другій половині того ж століття.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Цією ідеею братства князів, єдності роду, приодягнено ідею неподіль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ності земель Руської держави, як спільного майна княжого роду, яке цей рід мусить у власних інтересах пильнувати. „Се чужі забрали вашу отчину, варто б вам її постаратися вернути“, - казав митрополит київським князям, коли угри зайняли були Галичину за Володимира Ярославича</w:t>
      </w:r>
      <w:r w:rsidRPr="000133C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Нею ж мотивовано, чи теж приодягано спільні акції князів. Так братський характер надається втручанню князів у справу осліплення Василька і суду над Давидом 1100 р., дарма що сама справа зовсім не мала братського характеру. Так же мотивує Мономах у 1096 р. потребу полагодження справи ізгоїв: „добра хочю братья и Русьскей земли“. Характер братської акції, як сказано, надається Мономаховим походам на половців і пізнішим — Ростислава і Мстислава. Подібно як Мономах потребу полагодження відносин між князями мотивував своєю любовію до братії, так пізніший літописець, боронячи льояльність Мстислава Ізяславича у князівських відносинах, каже, що він „истиньною любовью обуєм ся с братьєю хожаше“</w:t>
      </w:r>
      <w:r w:rsidRPr="000133C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Таким чином до братства, родової спільності, як до чогось реальнішого, апельовано там, де власне йшла мова про спільність інтересів, „добро Руської землі“, з другого боку там — де вимагалося власне етики, справедливості у відносинах.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Ідея „Руської землі“ при цьому виступає теж дуже часто</w:t>
      </w:r>
      <w:r w:rsidRPr="000133C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Вона, безперечно, жила, і з свого боку нейтралізувала розпад княжого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0133C2">
        <w:rPr>
          <w:rFonts w:ascii="Times New Roman" w:hAnsi="Times New Roman" w:cs="Times New Roman"/>
          <w:sz w:val="24"/>
          <w:szCs w:val="24"/>
          <w:vertAlign w:val="superscript"/>
          <w:lang w:val="uk-UA"/>
        </w:rPr>
        <w:t>1</w:t>
      </w:r>
      <w:r w:rsidRPr="00EA3BCF">
        <w:rPr>
          <w:rFonts w:ascii="Times New Roman" w:hAnsi="Times New Roman" w:cs="Times New Roman"/>
          <w:sz w:val="24"/>
          <w:szCs w:val="24"/>
          <w:lang w:val="uk-UA"/>
        </w:rPr>
        <w:t>Іпат. с, 446.</w:t>
      </w:r>
      <w:r w:rsidRPr="00EA3BCF">
        <w:rPr>
          <w:rFonts w:ascii="Times New Roman" w:hAnsi="Times New Roman" w:cs="Times New Roman"/>
          <w:sz w:val="24"/>
          <w:szCs w:val="24"/>
          <w:lang w:val="uk-UA"/>
        </w:rPr>
        <w:tab/>
      </w:r>
    </w:p>
    <w:p w:rsidR="00CB294F" w:rsidRPr="00EA3BCF" w:rsidRDefault="00CB294F" w:rsidP="00CB294F">
      <w:pPr>
        <w:spacing w:after="0" w:line="240" w:lineRule="auto"/>
        <w:jc w:val="both"/>
        <w:rPr>
          <w:rFonts w:ascii="Times New Roman" w:hAnsi="Times New Roman" w:cs="Times New Roman"/>
          <w:sz w:val="24"/>
          <w:szCs w:val="24"/>
          <w:lang w:val="uk-UA"/>
        </w:rPr>
      </w:pPr>
      <w:r w:rsidRPr="000133C2">
        <w:rPr>
          <w:rFonts w:ascii="Times New Roman" w:hAnsi="Times New Roman" w:cs="Times New Roman"/>
          <w:sz w:val="24"/>
          <w:szCs w:val="24"/>
          <w:vertAlign w:val="superscript"/>
          <w:lang w:val="uk-UA"/>
        </w:rPr>
        <w:t>2</w:t>
      </w:r>
      <w:r w:rsidRPr="00EA3BCF">
        <w:rPr>
          <w:rFonts w:ascii="Times New Roman" w:hAnsi="Times New Roman" w:cs="Times New Roman"/>
          <w:sz w:val="24"/>
          <w:szCs w:val="24"/>
          <w:lang w:val="uk-UA"/>
        </w:rPr>
        <w:t>Іпат. с. 371.</w:t>
      </w:r>
    </w:p>
    <w:p w:rsidR="00CB294F" w:rsidRDefault="00CB294F" w:rsidP="00CB294F">
      <w:pPr>
        <w:spacing w:after="0" w:line="240" w:lineRule="auto"/>
        <w:jc w:val="both"/>
        <w:rPr>
          <w:rFonts w:ascii="Times New Roman" w:hAnsi="Times New Roman" w:cs="Times New Roman"/>
          <w:sz w:val="24"/>
          <w:szCs w:val="24"/>
          <w:lang w:val="uk-UA"/>
        </w:rPr>
      </w:pPr>
      <w:r w:rsidRPr="000133C2">
        <w:rPr>
          <w:rFonts w:ascii="Times New Roman" w:hAnsi="Times New Roman" w:cs="Times New Roman"/>
          <w:sz w:val="24"/>
          <w:szCs w:val="24"/>
          <w:vertAlign w:val="superscript"/>
          <w:lang w:val="uk-UA"/>
        </w:rPr>
        <w:t>3</w:t>
      </w:r>
      <w:r w:rsidRPr="00EA3BCF">
        <w:rPr>
          <w:rFonts w:ascii="Times New Roman" w:hAnsi="Times New Roman" w:cs="Times New Roman"/>
          <w:sz w:val="24"/>
          <w:szCs w:val="24"/>
          <w:lang w:val="uk-UA"/>
        </w:rPr>
        <w:t>Що Мономах покликується разом на свою любов і до братії, і до Руської землі, ми вже бачили; додам кілька інших прикладів. Уряджуючи братський з’їзд 1096 р., князі арґумен</w:t>
      </w:r>
      <w:r>
        <w:rPr>
          <w:rFonts w:ascii="Times New Roman" w:hAnsi="Times New Roman" w:cs="Times New Roman"/>
          <w:sz w:val="24"/>
          <w:szCs w:val="24"/>
          <w:lang w:val="uk-UA"/>
        </w:rPr>
        <w:t>-</w:t>
      </w:r>
      <w:r w:rsidRPr="00EA3BCF">
        <w:rPr>
          <w:rFonts w:ascii="Times New Roman" w:hAnsi="Times New Roman" w:cs="Times New Roman"/>
          <w:sz w:val="24"/>
          <w:szCs w:val="24"/>
          <w:lang w:val="uk-UA"/>
        </w:rPr>
        <w:t>тують це потребою „соблюсти Рускую землю“ (Іп. с. І67); запрошуючи братію до походу на Святополка, Мономах страхає їх тим, „що „начнет брат брата закалати, и погибнетъ земля Руськая" (Іп. с. 171); заохочуючи Святополка до походу</w:t>
      </w:r>
    </w:p>
    <w:p w:rsidR="00CB294F" w:rsidRDefault="00CB294F" w:rsidP="00CB294F">
      <w:pPr>
        <w:spacing w:after="0" w:line="240" w:lineRule="auto"/>
        <w:jc w:val="both"/>
        <w:rPr>
          <w:rFonts w:ascii="Times New Roman" w:hAnsi="Times New Roman" w:cs="Times New Roman"/>
          <w:sz w:val="24"/>
          <w:szCs w:val="24"/>
          <w:lang w:val="uk-UA"/>
        </w:rPr>
      </w:pPr>
    </w:p>
    <w:p w:rsidR="00CB294F" w:rsidRPr="00EA3BCF" w:rsidRDefault="00CB294F" w:rsidP="00CB294F">
      <w:pPr>
        <w:spacing w:after="0" w:line="240" w:lineRule="auto"/>
        <w:jc w:val="center"/>
        <w:rPr>
          <w:rFonts w:ascii="Times New Roman" w:hAnsi="Times New Roman" w:cs="Times New Roman"/>
          <w:sz w:val="28"/>
          <w:szCs w:val="28"/>
          <w:lang w:val="uk-UA"/>
        </w:rPr>
      </w:pPr>
      <w:r w:rsidRPr="00EA3BCF">
        <w:rPr>
          <w:rFonts w:ascii="Times New Roman" w:hAnsi="Times New Roman" w:cs="Times New Roman"/>
          <w:sz w:val="28"/>
          <w:szCs w:val="28"/>
          <w:lang w:val="uk-UA"/>
        </w:rPr>
        <w:t>-198-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A3BC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роду на дрібніші роди, але, видно, на імперативну силу цієї ідеї не дуже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кладалися в суспільності, і в поміч їй, для підкріплення, все апелювали до княжого братства, до спільності роду</w:t>
      </w:r>
      <w:r w:rsidRPr="000133C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Підсичуваний з політично-публіцистичн</w:t>
      </w:r>
      <w:r>
        <w:rPr>
          <w:rFonts w:ascii="Times New Roman" w:hAnsi="Times New Roman" w:cs="Times New Roman"/>
          <w:sz w:val="28"/>
          <w:szCs w:val="28"/>
          <w:lang w:val="uk-UA"/>
        </w:rPr>
        <w:t>их мотивів, а й сам по собі жи-ву</w:t>
      </w:r>
      <w:r w:rsidRPr="00D11A56">
        <w:rPr>
          <w:rFonts w:ascii="Times New Roman" w:hAnsi="Times New Roman" w:cs="Times New Roman"/>
          <w:sz w:val="28"/>
          <w:szCs w:val="28"/>
          <w:lang w:val="uk-UA"/>
        </w:rPr>
        <w:t>чий, родовий принцип, як я сказав, безперечно займав перше місце між чинниками, що нормували відносини князів між собою. Але він нейтралізувався і ослаблювався, зустрічаючись з рядом інших принципів, інших чинників, про які я вже згадав.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Насамперед сама ідея родового старшинства далеко не була вироблена. Права молодших стриїв все зустрічалися з претензіями старших племінників і не завжди виходили з цих конфліктів переможно. Я мав уже нагоду згадати, що пізніша московська боярська практика виробила собі принцип, що права старшого племінника рівні з правами молодших братів його батька; початки цього погляду мусять сягати давніших часів. Правдоподібно, принцип дідич</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ності у простій лінії з часом зміцнювався. У XI—XII ст. старші племінники, хоч не раз успішно побивають претензії своїх стриїв, ще не відмовляють їм у старшинстві: ми бачили вище, що Ізяслав Мстиславич визнавав Юрія старшим, хоч і перебив у нього Київ; старшинство стрия Вячеслава він визнав ще більш реально, віддавши йому номінально київський стіл. Але молодші стриї і тоді вже мусили сильно підковуватися, щоб зреалізувати свої права на старшинство; інакше ніхто на нього не зважав, як не зважали напр. на старшинство Володимира Мстиславича. Це все показує, що вже тоді супроти зростання принципу дідичності у  простій лінії, принцип родового старшинства (так би мовити — у горизонтальному напрямі) вже значно ослаб.</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Безперечно під впливом того ж нового принципу дідичності</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(спадково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сті) робили князі між собою домовленості, обмежуючи родові права. Вже Любецькі постанови (на скільки можемо про них судити) виключили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B326C0"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Pr="00B326C0">
        <w:rPr>
          <w:rFonts w:ascii="Times New Roman" w:hAnsi="Times New Roman" w:cs="Times New Roman"/>
          <w:sz w:val="24"/>
          <w:szCs w:val="24"/>
          <w:lang w:val="uk-UA"/>
        </w:rPr>
        <w:t>а половців, він каже йому: „то ти, брате, велико добро створиш Русьской земли“ (Іпат. 183). Мстислав, збираючи князів у похід на половців, кажe: „братье, пожальте ся о Руской земли и о своей отчине и дедине“ (Іпат. 368) — себто апелює до династичних інтересів всього княжого роду.</w:t>
      </w:r>
    </w:p>
    <w:p w:rsidR="00CB294F" w:rsidRDefault="00CB294F" w:rsidP="00CB294F">
      <w:pPr>
        <w:spacing w:after="0" w:line="240" w:lineRule="auto"/>
        <w:jc w:val="both"/>
        <w:rPr>
          <w:rFonts w:ascii="Times New Roman" w:hAnsi="Times New Roman" w:cs="Times New Roman"/>
          <w:sz w:val="24"/>
          <w:szCs w:val="24"/>
          <w:lang w:val="uk-UA"/>
        </w:rPr>
      </w:pPr>
      <w:r w:rsidRPr="00B326C0">
        <w:rPr>
          <w:rFonts w:ascii="Times New Roman" w:hAnsi="Times New Roman" w:cs="Times New Roman"/>
          <w:sz w:val="24"/>
          <w:szCs w:val="24"/>
          <w:lang w:val="uk-UA"/>
        </w:rPr>
        <w:t xml:space="preserve"> </w:t>
      </w:r>
      <w:r w:rsidRPr="000133C2">
        <w:rPr>
          <w:rFonts w:ascii="Times New Roman" w:hAnsi="Times New Roman" w:cs="Times New Roman"/>
          <w:sz w:val="24"/>
          <w:szCs w:val="24"/>
          <w:vertAlign w:val="superscript"/>
          <w:lang w:val="uk-UA"/>
        </w:rPr>
        <w:t>1</w:t>
      </w:r>
      <w:r w:rsidRPr="00B326C0">
        <w:rPr>
          <w:rFonts w:ascii="Times New Roman" w:hAnsi="Times New Roman" w:cs="Times New Roman"/>
          <w:sz w:val="24"/>
          <w:szCs w:val="24"/>
          <w:lang w:val="uk-UA"/>
        </w:rPr>
        <w:t>Цікаво напр.</w:t>
      </w:r>
      <w:r>
        <w:rPr>
          <w:rFonts w:ascii="Times New Roman" w:hAnsi="Times New Roman" w:cs="Times New Roman"/>
          <w:sz w:val="24"/>
          <w:szCs w:val="24"/>
          <w:lang w:val="uk-UA"/>
        </w:rPr>
        <w:t>,</w:t>
      </w:r>
      <w:r w:rsidRPr="00B326C0">
        <w:rPr>
          <w:rFonts w:ascii="Times New Roman" w:hAnsi="Times New Roman" w:cs="Times New Roman"/>
          <w:sz w:val="24"/>
          <w:szCs w:val="24"/>
          <w:lang w:val="uk-UA"/>
        </w:rPr>
        <w:t xml:space="preserve"> як представляється суд над Давидом: „Ты еси прислалъ к намъ река, кажуть Давиду: хощю, братье, приити к вамъ и пожаловати своеє</w:t>
      </w:r>
      <w:r>
        <w:rPr>
          <w:rFonts w:ascii="Times New Roman" w:hAnsi="Times New Roman" w:cs="Times New Roman"/>
          <w:sz w:val="24"/>
          <w:szCs w:val="24"/>
          <w:lang w:val="uk-UA"/>
        </w:rPr>
        <w:t xml:space="preserve"> обиды, — да се еси пришелъ и сЪ</w:t>
      </w:r>
      <w:r w:rsidRPr="00B326C0">
        <w:rPr>
          <w:rFonts w:ascii="Times New Roman" w:hAnsi="Times New Roman" w:cs="Times New Roman"/>
          <w:sz w:val="24"/>
          <w:szCs w:val="24"/>
          <w:lang w:val="uk-UA"/>
        </w:rPr>
        <w:t>диши съ своєю братьєю на единомъ ковр</w:t>
      </w:r>
      <w:r>
        <w:rPr>
          <w:rFonts w:ascii="Times New Roman" w:hAnsi="Times New Roman" w:cs="Times New Roman"/>
          <w:sz w:val="24"/>
          <w:szCs w:val="24"/>
          <w:lang w:val="uk-UA"/>
        </w:rPr>
        <w:t>Ъ</w:t>
      </w:r>
      <w:r w:rsidRPr="00B326C0">
        <w:rPr>
          <w:rFonts w:ascii="Times New Roman" w:hAnsi="Times New Roman" w:cs="Times New Roman"/>
          <w:sz w:val="24"/>
          <w:szCs w:val="24"/>
          <w:lang w:val="uk-UA"/>
        </w:rPr>
        <w:t xml:space="preserve"> и чему не жалуеши, до кого ти обида“? — Іпат. с. 180. Порівняти розмови в Іпат. с. 183 ряд. 10, 11, 16, або: „и посемь братья вся" - Іпат. с. 184, те ж с. 191, 361 (посла къ братьи своей), 366 (съзва братью свою).</w:t>
      </w:r>
    </w:p>
    <w:p w:rsidR="00CB294F" w:rsidRDefault="00CB294F" w:rsidP="00CB294F">
      <w:pPr>
        <w:spacing w:after="0" w:line="240" w:lineRule="auto"/>
        <w:jc w:val="both"/>
        <w:rPr>
          <w:rFonts w:ascii="Times New Roman" w:hAnsi="Times New Roman" w:cs="Times New Roman"/>
          <w:sz w:val="24"/>
          <w:szCs w:val="24"/>
          <w:lang w:val="uk-UA"/>
        </w:rPr>
      </w:pPr>
    </w:p>
    <w:p w:rsidR="00CB294F" w:rsidRPr="00B326C0" w:rsidRDefault="00CB294F" w:rsidP="00CB294F">
      <w:pPr>
        <w:spacing w:after="0" w:line="240" w:lineRule="auto"/>
        <w:jc w:val="center"/>
        <w:rPr>
          <w:rFonts w:ascii="Times New Roman" w:hAnsi="Times New Roman" w:cs="Times New Roman"/>
          <w:sz w:val="28"/>
          <w:szCs w:val="28"/>
          <w:lang w:val="uk-UA"/>
        </w:rPr>
      </w:pPr>
      <w:r w:rsidRPr="00B326C0">
        <w:rPr>
          <w:rFonts w:ascii="Times New Roman" w:hAnsi="Times New Roman" w:cs="Times New Roman"/>
          <w:sz w:val="28"/>
          <w:szCs w:val="28"/>
          <w:lang w:val="uk-UA"/>
        </w:rPr>
        <w:t>-199-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326C0"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перехід князів з волості на волость, закріпивши в простій лінії за кожною родиною її волость, і відтепер „лествичноє восхожденіє“ могло практикуватися тільки всередині кожної волості зокрема; тільки київська революція 1113 р. зробила в цьому пролом, обернувши Київщину, а дальшим наслідком і Переяславщину в bonum nullius, доступне для всіх ліній. Але і всередині окремих земель родове колесо, чи пак те „лествичное восхожденіє“, обмежувалось княжими домовленостями. Так Мстислав, як каже літопис — з ініціативи самого Мономаха, уложив з своїм меншим братом Ярополком таку домовленість, що він після себе передасть Київ Мстиславовим синам, а не своїм молодшим братам</w:t>
      </w:r>
      <w:r w:rsidRPr="000133C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таким чином Київ мав перейти власне в спадщину у простій лінії. Так Мстиславів внук, Мстислав, зобов'язав свого меншого брата Ярослава, що він не буде мати після його смерті претензій до його володимирського стола і полишить його Мстиславовому сину, Романові, і т. п.</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Землі-громади також часом стають на боці цього новішого принципу. Так київська громада обстає за Ізяславом Мстиславичем, потім за його сином Мстиславом і внуком Романом, обминаючи їх стриїв. Так галичани звертаю</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ться до Івана Ростиславича супроти Володимирка, і т. п.</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і князі в своїх домовленостях, а ще частіше — землі в своїх виборах часом розминалися зовсім з усякою спадщинністю - чи родовою, чи в простій лінії. Так, як ми бачили, кияни, скинувши Ізяслава Ярославича, настановили Всеслава, а після смерті Святополка закликали Мономаха і цій молодшій лінії хотіли забезпечити спадкове володіння в своїй землі. Щодо княжих домовленостей, то вистане згадати, як перекидалися князі волостями за часів Ярополка або Всеволода Ольговича, зовсім довільно укладаючи собі різні комбінації трохи не щороку, або пригадати компроміси Рюрика Ростиславича з Ольговичами.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Княжі домовленості таки найчастіше мали характер компромісів для полагодженя конфліктів. Укладаючи їх, князі в основному пильнували не втратити своїх прав на старшинство — на ліпші волості у майбутньому, а поза тим брали волость з чисто матеріального становища. Роман Мстиславич, згоджуючись уступити свою волость, котрої забаг собі Всеволод суздальський, казав Рюрику: „а мені натомість даси іншу волость, або заплатиш за неї грошима, скільки буде варта“</w:t>
      </w:r>
      <w:r w:rsidRPr="000133C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Подібно було з Ізяславом Мстисла-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70A14" w:rsidRDefault="00CB294F" w:rsidP="00CB294F">
      <w:pPr>
        <w:spacing w:after="0" w:line="240" w:lineRule="auto"/>
        <w:jc w:val="both"/>
        <w:rPr>
          <w:rFonts w:ascii="Times New Roman" w:hAnsi="Times New Roman" w:cs="Times New Roman"/>
          <w:sz w:val="24"/>
          <w:szCs w:val="24"/>
          <w:lang w:val="uk-UA"/>
        </w:rPr>
      </w:pPr>
      <w:r w:rsidRPr="00D70A14">
        <w:rPr>
          <w:rFonts w:ascii="Times New Roman" w:hAnsi="Times New Roman" w:cs="Times New Roman"/>
          <w:sz w:val="24"/>
          <w:szCs w:val="24"/>
          <w:lang w:val="uk-UA"/>
        </w:rPr>
        <w:t xml:space="preserve"> </w:t>
      </w:r>
      <w:r w:rsidRPr="000133C2">
        <w:rPr>
          <w:rFonts w:ascii="Times New Roman" w:hAnsi="Times New Roman" w:cs="Times New Roman"/>
          <w:sz w:val="24"/>
          <w:szCs w:val="24"/>
          <w:vertAlign w:val="superscript"/>
          <w:lang w:val="uk-UA"/>
        </w:rPr>
        <w:t>1</w:t>
      </w:r>
      <w:r w:rsidRPr="00D70A14">
        <w:rPr>
          <w:rFonts w:ascii="Times New Roman" w:hAnsi="Times New Roman" w:cs="Times New Roman"/>
          <w:sz w:val="24"/>
          <w:szCs w:val="24"/>
          <w:lang w:val="uk-UA"/>
        </w:rPr>
        <w:t>Див. пояснення цього епізоду в т. II с. 131—2.</w:t>
      </w:r>
    </w:p>
    <w:p w:rsidR="00CB294F" w:rsidRDefault="00CB294F" w:rsidP="00CB294F">
      <w:pPr>
        <w:spacing w:after="0" w:line="240" w:lineRule="auto"/>
        <w:jc w:val="both"/>
        <w:rPr>
          <w:rFonts w:ascii="Times New Roman" w:hAnsi="Times New Roman" w:cs="Times New Roman"/>
          <w:sz w:val="24"/>
          <w:szCs w:val="24"/>
          <w:lang w:val="uk-UA"/>
        </w:rPr>
      </w:pPr>
      <w:r w:rsidRPr="00D70A14">
        <w:rPr>
          <w:rFonts w:ascii="Times New Roman" w:hAnsi="Times New Roman" w:cs="Times New Roman"/>
          <w:sz w:val="24"/>
          <w:szCs w:val="24"/>
          <w:lang w:val="uk-UA"/>
        </w:rPr>
        <w:t xml:space="preserve"> </w:t>
      </w:r>
      <w:r w:rsidRPr="000133C2">
        <w:rPr>
          <w:rFonts w:ascii="Times New Roman" w:hAnsi="Times New Roman" w:cs="Times New Roman"/>
          <w:sz w:val="24"/>
          <w:szCs w:val="24"/>
          <w:vertAlign w:val="superscript"/>
          <w:lang w:val="uk-UA"/>
        </w:rPr>
        <w:t>2</w:t>
      </w:r>
      <w:r w:rsidRPr="00D70A14">
        <w:rPr>
          <w:rFonts w:ascii="Times New Roman" w:hAnsi="Times New Roman" w:cs="Times New Roman"/>
          <w:sz w:val="24"/>
          <w:szCs w:val="24"/>
          <w:lang w:val="uk-UA"/>
        </w:rPr>
        <w:t>„А мн</w:t>
      </w:r>
      <w:r>
        <w:rPr>
          <w:rFonts w:ascii="Times New Roman" w:hAnsi="Times New Roman" w:cs="Times New Roman"/>
          <w:sz w:val="24"/>
          <w:szCs w:val="24"/>
          <w:lang w:val="uk-UA"/>
        </w:rPr>
        <w:t>Ъ любо иную волость в тое мЪ</w:t>
      </w:r>
      <w:r w:rsidRPr="00D70A14">
        <w:rPr>
          <w:rFonts w:ascii="Times New Roman" w:hAnsi="Times New Roman" w:cs="Times New Roman"/>
          <w:sz w:val="24"/>
          <w:szCs w:val="24"/>
          <w:lang w:val="uk-UA"/>
        </w:rPr>
        <w:t>сто даси, любо кунами даси за нее, во что будеть бы</w:t>
      </w:r>
      <w:r>
        <w:rPr>
          <w:rFonts w:ascii="Times New Roman" w:hAnsi="Times New Roman" w:cs="Times New Roman"/>
          <w:sz w:val="24"/>
          <w:szCs w:val="24"/>
          <w:lang w:val="uk-UA"/>
        </w:rPr>
        <w:t>ла“ — Іпат. с. 4</w:t>
      </w:r>
      <w:r w:rsidRPr="00D70A14">
        <w:rPr>
          <w:rFonts w:ascii="Times New Roman" w:hAnsi="Times New Roman" w:cs="Times New Roman"/>
          <w:sz w:val="24"/>
          <w:szCs w:val="24"/>
          <w:lang w:val="uk-UA"/>
        </w:rPr>
        <w:t>60.</w:t>
      </w:r>
    </w:p>
    <w:p w:rsidR="00CB294F" w:rsidRDefault="00CB294F" w:rsidP="00CB294F">
      <w:pPr>
        <w:spacing w:after="0" w:line="240" w:lineRule="auto"/>
        <w:jc w:val="both"/>
        <w:rPr>
          <w:rFonts w:ascii="Times New Roman" w:hAnsi="Times New Roman" w:cs="Times New Roman"/>
          <w:sz w:val="24"/>
          <w:szCs w:val="24"/>
          <w:lang w:val="uk-UA"/>
        </w:rPr>
      </w:pPr>
    </w:p>
    <w:p w:rsidR="00CB294F" w:rsidRPr="00D70A14" w:rsidRDefault="00CB294F" w:rsidP="00CB294F">
      <w:pPr>
        <w:spacing w:after="0" w:line="240" w:lineRule="auto"/>
        <w:jc w:val="center"/>
        <w:rPr>
          <w:rFonts w:ascii="Times New Roman" w:hAnsi="Times New Roman" w:cs="Times New Roman"/>
          <w:sz w:val="28"/>
          <w:szCs w:val="28"/>
          <w:lang w:val="uk-UA"/>
        </w:rPr>
      </w:pPr>
      <w:r w:rsidRPr="00D70A14">
        <w:rPr>
          <w:rFonts w:ascii="Times New Roman" w:hAnsi="Times New Roman" w:cs="Times New Roman"/>
          <w:sz w:val="28"/>
          <w:szCs w:val="28"/>
          <w:lang w:val="uk-UA"/>
        </w:rPr>
        <w:t>-200-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70A14"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вичем: винагорожуючи його за Переяславську волость, передану його стрию Вячеславу, Ярополк дав Ізяславу контрибуцію з волостей Мономаховичів: „дани пе</w:t>
      </w:r>
      <w:r>
        <w:rPr>
          <w:rFonts w:ascii="Times New Roman" w:hAnsi="Times New Roman" w:cs="Times New Roman"/>
          <w:sz w:val="28"/>
          <w:szCs w:val="28"/>
          <w:lang w:val="uk-UA"/>
        </w:rPr>
        <w:t>черьскые и отъ Смолиньска даръ“</w:t>
      </w:r>
      <w:r w:rsidRPr="00D11A56">
        <w:rPr>
          <w:rFonts w:ascii="Times New Roman" w:hAnsi="Times New Roman" w:cs="Times New Roman"/>
          <w:sz w:val="28"/>
          <w:szCs w:val="28"/>
          <w:lang w:val="uk-UA"/>
        </w:rPr>
        <w:t>, як доплату до гіршої волості, яку він діставав тепер.</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Громади, вибираючи князів і домовляючись з ними, зовсім не зважали на княжі засади старшинства та їх домовленості, маючи на меті здобути собі певну симпатичну особу, або надати виключне володіння в своїй землі певній лінії. Князі певно косо дивилися на це втручання громади, що псувало їх роз</w:t>
      </w:r>
      <w:r w:rsidRPr="00C74F1F">
        <w:rPr>
          <w:rFonts w:ascii="Times New Roman" w:hAnsi="Times New Roman" w:cs="Times New Roman"/>
          <w:sz w:val="28"/>
          <w:szCs w:val="28"/>
        </w:rPr>
        <w:t>-</w:t>
      </w:r>
      <w:r w:rsidRPr="00D11A56">
        <w:rPr>
          <w:rFonts w:ascii="Times New Roman" w:hAnsi="Times New Roman" w:cs="Times New Roman"/>
          <w:sz w:val="28"/>
          <w:szCs w:val="28"/>
          <w:lang w:val="uk-UA"/>
        </w:rPr>
        <w:t>рахунки. Коли громада скидала готового вже князя, такий князь не раз, при спроможності, трактував громаду як бунтівників різними репресіями. Але таки це право громади — закликати до себе князя, до певної міри признавалося серед князів. Напр. виправдуючись перед Юрієм в тому, що був закликав його на київський стіл, а натомість сам сів у Києві, Ізяслав Давидович казав: „хіба я сам сів</w:t>
      </w:r>
      <w:r>
        <w:rPr>
          <w:rFonts w:ascii="Times New Roman" w:hAnsi="Times New Roman" w:cs="Times New Roman"/>
          <w:sz w:val="28"/>
          <w:szCs w:val="28"/>
          <w:lang w:val="uk-UA"/>
        </w:rPr>
        <w:t xml:space="preserve"> у Києві? посадили мене кияни!“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Нарешті родові засади порушувалися і силоміць, оружною війною, самими князями, хоч то треба сказати, що переважна більшість тих війн і „котор“ власне була наслідком конфліктів різних родових рахунків та всяких „історичних прав“. Так боротьба Мономаховичів і Ольговичів, що наповнює собою історію цих часів, була наслідком бажання Мономаховичів виключити Ольговичів від київського стола і утримати його виключно у своєму володінні, як вотчину Мономаха після його обрання 1113 р., тим часом як Ольговичі не визнають такого вотчинного характеру за київським столом. Менш довга, але ще тяжча боротьба Мстиславичів з суздальськими стриями виходила з бажання Мстиславових </w:t>
      </w:r>
      <w:r>
        <w:rPr>
          <w:rFonts w:ascii="Times New Roman" w:hAnsi="Times New Roman" w:cs="Times New Roman"/>
          <w:sz w:val="28"/>
          <w:szCs w:val="28"/>
          <w:lang w:val="uk-UA"/>
        </w:rPr>
        <w:t>нащадк</w:t>
      </w:r>
      <w:r w:rsidRPr="00D11A56">
        <w:rPr>
          <w:rFonts w:ascii="Times New Roman" w:hAnsi="Times New Roman" w:cs="Times New Roman"/>
          <w:sz w:val="28"/>
          <w:szCs w:val="28"/>
          <w:lang w:val="uk-UA"/>
        </w:rPr>
        <w:t xml:space="preserve">ів виключити цих стриїв від київської волості </w:t>
      </w:r>
      <w:r>
        <w:rPr>
          <w:rFonts w:ascii="Times New Roman" w:hAnsi="Times New Roman" w:cs="Times New Roman"/>
          <w:sz w:val="28"/>
          <w:szCs w:val="28"/>
          <w:lang w:val="uk-UA"/>
        </w:rPr>
        <w:t>в</w:t>
      </w:r>
      <w:r w:rsidRPr="00D11A56">
        <w:rPr>
          <w:rFonts w:ascii="Times New Roman" w:hAnsi="Times New Roman" w:cs="Times New Roman"/>
          <w:sz w:val="28"/>
          <w:szCs w:val="28"/>
          <w:lang w:val="uk-UA"/>
        </w:rPr>
        <w:t>наслід</w:t>
      </w:r>
      <w:r>
        <w:rPr>
          <w:rFonts w:ascii="Times New Roman" w:hAnsi="Times New Roman" w:cs="Times New Roman"/>
          <w:sz w:val="28"/>
          <w:szCs w:val="28"/>
          <w:lang w:val="uk-UA"/>
        </w:rPr>
        <w:t>о</w:t>
      </w:r>
      <w:r w:rsidRPr="00D11A56">
        <w:rPr>
          <w:rFonts w:ascii="Times New Roman" w:hAnsi="Times New Roman" w:cs="Times New Roman"/>
          <w:sz w:val="28"/>
          <w:szCs w:val="28"/>
          <w:lang w:val="uk-UA"/>
        </w:rPr>
        <w:t xml:space="preserve">к Мономахового </w:t>
      </w:r>
      <w:r>
        <w:rPr>
          <w:rFonts w:ascii="Times New Roman" w:hAnsi="Times New Roman" w:cs="Times New Roman"/>
          <w:sz w:val="28"/>
          <w:szCs w:val="28"/>
          <w:lang w:val="uk-UA"/>
        </w:rPr>
        <w:t>запові</w:t>
      </w:r>
      <w:r w:rsidRPr="00D11A56">
        <w:rPr>
          <w:rFonts w:ascii="Times New Roman" w:hAnsi="Times New Roman" w:cs="Times New Roman"/>
          <w:sz w:val="28"/>
          <w:szCs w:val="28"/>
          <w:lang w:val="uk-UA"/>
        </w:rPr>
        <w:t>ту, тим часом як суздальська лінія ніяк не хоче виріктися своїх прав родового старшинства, і т. п.</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Обмежуваний і порушуваний усіма оцими чинниками і моментами, родовий принцип, очевидно, тільки частково міг нормувати розподіл столів, і тому-то реальне старшинство не завжди стояло у згоді з дійсним родовим старшинством. Але я ще раз мушу підкреслити, що при всьому цьому родовий принцип визнавався князями, навіть тоді, як вони розминалися з ним (пор. напр. вище подані слова Ізяслава Мстиславича про Юрія), і в значній мірі він все-таки кермував розподілом столів, переважно перед всяким іншим принципом. З цього погляду — як родовий принцип комбінувався</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з іншими чинниками у відносинах князів між собою, ми в українсько-руських землях бачимо кілька відмінних типів.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Найбільш чистий тип родових відносин держався, як то вже підкресле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 в Чернігівщині. Хоч тут була виключена молодша лінія Святославичів, а були спроби зробити те ж і з старшою лінією, та й поо</w:t>
      </w:r>
      <w:r>
        <w:rPr>
          <w:rFonts w:ascii="Times New Roman" w:hAnsi="Times New Roman" w:cs="Times New Roman"/>
          <w:sz w:val="28"/>
          <w:szCs w:val="28"/>
          <w:lang w:val="uk-UA"/>
        </w:rPr>
        <w:t>диноких конфліктів не бракувало</w:t>
      </w:r>
      <w:r w:rsidRPr="00D11A56">
        <w:rPr>
          <w:rFonts w:ascii="Times New Roman" w:hAnsi="Times New Roman" w:cs="Times New Roman"/>
          <w:sz w:val="28"/>
          <w:szCs w:val="28"/>
          <w:lang w:val="uk-UA"/>
        </w:rPr>
        <w:t>, але у всякому разі у XII ст. виробилася тут система „лествичного восхожденія“, що і втілювалася ще досить докладно: брати в міру свого стар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шинства переходили з стола на стіл, а за ними в тому ж порядку переходили на другорядних столах їх сини.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В Київщині громада стояла за спадщиною в простій лінії, але князі з родини Мстислава Мономаховича в своїй лінії трималися до певної міри родового порядку, хоч і виключали спочатку (на підставі Мономахового </w:t>
      </w:r>
      <w:r>
        <w:rPr>
          <w:rFonts w:ascii="Times New Roman" w:hAnsi="Times New Roman" w:cs="Times New Roman"/>
          <w:sz w:val="28"/>
          <w:szCs w:val="28"/>
          <w:lang w:val="uk-UA"/>
        </w:rPr>
        <w:t>запові</w:t>
      </w:r>
      <w:r w:rsidRPr="00D11A56">
        <w:rPr>
          <w:rFonts w:ascii="Times New Roman" w:hAnsi="Times New Roman" w:cs="Times New Roman"/>
          <w:sz w:val="28"/>
          <w:szCs w:val="28"/>
          <w:lang w:val="uk-UA"/>
        </w:rPr>
        <w:t>ту) суздальських стриїв. І так після Ізяслава наступає його брат Ростислав; третій — Володимир, дістав теж стіл, хоч і не відразу. У другому поколінні йшли Ізяславичі (після Мстислава, з перервою, Ярослав), потім Ростиславичі (Роман і Рюрик). Отже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було і тут „лествичноє восхожденіє“, хоч і з великими замішаннями і збоченнями.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Волині і в Галичині, скільки можемо зміркувати, переважала спад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щина в простій лінії, хоч в середині деяких родин (можемо це напевно сказати про родину Ярослава луцького) бачимо переходи братів з стола на стіл.</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Переяславщина служила експозитурою чужоземських династій, і тут ніякого порядку не можна шукати.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Щодо Турово-пінської землі, то тут наприкінці XII ст. ми бачимо родо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вий порядок; але цим коротким моментом наші відомості і кінчаються.</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Старшинство „у всій Руській землі“ у XI—XII ст. давав київський стіл, незалежно від того, чи київський князь був дійсно старшим в роді, чи ні. Тільки у 70-х рр. XII ст. (кілька років) Андрій, а у 80-х і аж до своєї смерті Всеволод - вважалися старійшинами, хоч сиділи не в Києві, а в Суздальщині. Зі смертю Всеволода і аж до 1230-х рр., коли на Україні першу роль здобув Данило, — Київ, хоч і ослаблений, бодай для українського Подніпров'я, був знову найстаршим столом. Розуміється, надати цьому старійшинству більш або менш реальне значення — це залежало від особистих здібностей і сил князя: чи мав він загальне визнання, чи міг чимсь заімпонувати іншим князям.</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Лише в такому разі він міг користати з тих прерогатив, які йому надавало ста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новище старійшини.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Такий ста</w:t>
      </w:r>
      <w:r>
        <w:rPr>
          <w:rFonts w:ascii="Times New Roman" w:hAnsi="Times New Roman" w:cs="Times New Roman"/>
          <w:sz w:val="28"/>
          <w:szCs w:val="28"/>
          <w:lang w:val="uk-UA"/>
        </w:rPr>
        <w:t>рійшина мав вважатися „в отца мЪ</w:t>
      </w:r>
      <w:r w:rsidRPr="00D11A56">
        <w:rPr>
          <w:rFonts w:ascii="Times New Roman" w:hAnsi="Times New Roman" w:cs="Times New Roman"/>
          <w:sz w:val="28"/>
          <w:szCs w:val="28"/>
          <w:lang w:val="uk-UA"/>
        </w:rPr>
        <w:t>сто“ всіми князями, і на цій підставі він мав право жадати від них не тільки поважання, aлe і послушності. Розуміється, ступінь цього поважання і послушності залежали від того, якими реальнішими аргументами міг цей старійшина підперти своє моральне право. При цьому, як вище було зазначено, відносини менших князів до старійшини мали опиратися на моральних почутях, „любові“, а не на якомусь службовому обовязку, без ображення братських відносин. В своїй науці дітям Ярослав, поручаючи синам слухатися старшого брата як батька, заразом поручає їм всім взагалі (значить і старшому у відносинах до менших) „послушати брату брата“ — себто бути взагалі вирозумілими і згідними у своїх відносинах. Але коли в руках якогось малоздібного і мало авторитетного князя це моральне право на поважання і послушність сходило ні на що, то в руках сильного і авторитетного князя воно переходило у зовсім реальну владу, супроти котрої становище молодших князів дуже наближалося до становища „підручних“. Мономах напр. зобов'язує молодших князів „во всемъ послушати“ його, „приходити когда тя позову“, і за недбалість або спротивлення він карає непослушних, відбираючи волості. Подібні жадання висував і ту ж екзекутиву здійсював над непослушними князями і його син Мстислав. При цьому ці жадання вони висували не тільки до членів Ярославового роду, але й до полоцьких князів, що становили цілком відокремлену династію і у всякі „братські“ справи і акції Ярославичів не входили — нове підтвердження того, що старійшинство тих київських князів опиралося не на родових правах (тим більше, що і в родині Ярослава вони зовсім не були старійшими), а на політичній традиції найстаршого стола — Києва.</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Старійшині належало першенство в ін</w:t>
      </w:r>
      <w:r>
        <w:rPr>
          <w:rFonts w:ascii="Times New Roman" w:hAnsi="Times New Roman" w:cs="Times New Roman"/>
          <w:sz w:val="28"/>
          <w:szCs w:val="28"/>
          <w:lang w:val="uk-UA"/>
        </w:rPr>
        <w:t>іціативі до спільної акції князі</w:t>
      </w:r>
      <w:r w:rsidRPr="00D11A56">
        <w:rPr>
          <w:rFonts w:ascii="Times New Roman" w:hAnsi="Times New Roman" w:cs="Times New Roman"/>
          <w:sz w:val="28"/>
          <w:szCs w:val="28"/>
          <w:lang w:val="uk-UA"/>
        </w:rPr>
        <w:t>в. Звичайним предметом її бувала спільна війна або оборона від половців, як найбільш реальна потреба всіх українських земель. Він покликував тоді інших князів до участі, і ті мусили хіба вказати якісь важливі причини, чому не могли взяти участі в поході: проста відмова була б надзвичайною. Як імперативним вважався такий заклик загально визнаного старійшини, можемо зрозуміти з цього коротенького оповідання літопису (під 1168 p.): „посла Ростиславъ къ братьи своей и к сыномъ своимъ, веля имъ всимъ съвъкупитися у себе съ</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всими полкы своими (для оборони торговельних ватаг від половців), и приде Мстиславъ из Володимеря, Ярославъ братъ его из Лучьська,</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Ярополкъ из Бу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жьска, Володимиръ Андрееви</w:t>
      </w:r>
      <w:r>
        <w:rPr>
          <w:rFonts w:ascii="Times New Roman" w:hAnsi="Times New Roman" w:cs="Times New Roman"/>
          <w:sz w:val="28"/>
          <w:szCs w:val="28"/>
          <w:lang w:val="uk-UA"/>
        </w:rPr>
        <w:t>чъ, Володимиръ Мьстиславичь, ГлЪ</w:t>
      </w:r>
      <w:r w:rsidRPr="00D11A56">
        <w:rPr>
          <w:rFonts w:ascii="Times New Roman" w:hAnsi="Times New Roman" w:cs="Times New Roman"/>
          <w:sz w:val="28"/>
          <w:szCs w:val="28"/>
          <w:lang w:val="uk-UA"/>
        </w:rPr>
        <w:t>бъ Гюр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гевичь,</w:t>
      </w:r>
      <w:r>
        <w:rPr>
          <w:rFonts w:ascii="Times New Roman" w:hAnsi="Times New Roman" w:cs="Times New Roman"/>
          <w:sz w:val="28"/>
          <w:szCs w:val="28"/>
          <w:lang w:val="uk-UA"/>
        </w:rPr>
        <w:t xml:space="preserve"> Рюрикъ, Давыдъ, Мьстиславъ, ГлЪ</w:t>
      </w:r>
      <w:r w:rsidRPr="00D11A56">
        <w:rPr>
          <w:rFonts w:ascii="Times New Roman" w:hAnsi="Times New Roman" w:cs="Times New Roman"/>
          <w:sz w:val="28"/>
          <w:szCs w:val="28"/>
          <w:lang w:val="uk-UA"/>
        </w:rPr>
        <w:t>бъ городеньскый, Иванъ Яросла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вичь сынъ, и галичьская помочь“</w:t>
      </w:r>
      <w:r w:rsidRPr="000133C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В поході Мстислава на половців 1167 р. (під 1170р. в літопису) бере участь і Ярополк Ізяславич, хоч він „дуже хорував у дорозі, але не хотів відстати від своєї братії“ — і таки помер в поході</w:t>
      </w:r>
      <w:r w:rsidRPr="000133C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Старійшина мав </w:t>
      </w:r>
      <w:r>
        <w:rPr>
          <w:rFonts w:ascii="Times New Roman" w:hAnsi="Times New Roman" w:cs="Times New Roman"/>
          <w:sz w:val="28"/>
          <w:szCs w:val="28"/>
          <w:lang w:val="uk-UA"/>
        </w:rPr>
        <w:t>д</w:t>
      </w:r>
      <w:r w:rsidRPr="00D11A56">
        <w:rPr>
          <w:rFonts w:ascii="Times New Roman" w:hAnsi="Times New Roman" w:cs="Times New Roman"/>
          <w:sz w:val="28"/>
          <w:szCs w:val="28"/>
          <w:lang w:val="uk-UA"/>
        </w:rPr>
        <w:t>орікати про провини князів і їх карати. Так Мономах покарав Гліба мінського за непослушність, відібравши волость; так Мстислав арештував полоцьких князів, що не йшли йому на поміч на половців. Що це не була проста сваволя сильного, а була в тому дійсно певна визнана норма, показує пізніший епізод: коли Давид Ростиславич не поспів вчасно брату Рюрику на поміч проти половців, Святослав чернігівський виступив з обвинувачен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нями на Давида, жадаючи відібрання у нього волості, і при цьому посилався на якусь норму: „порядок (власне — домовленість) у нас такий: коли завинить князь, то волостю (має бути караний), а чоловік (боярин) головою, ну а Давид виноват“</w:t>
      </w:r>
      <w:r w:rsidRPr="000133C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Святослав тут виступив правдоподібно в ролі старійшини, бо на неї претендував, і дійсно був старішим між Ярославичами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але нам інтересна тут норма, на яку він посилається: хоч би то була якась і новіша домовленість, вона, очевидно, опиралась на якийсь давніший звичай. На її підставі можна було судити князя і відібрати у нього волость за провину, а боярина (очевидно — хоч би і в чужій волості) карати смертю за переступ. Орікати(?) в того род</w:t>
      </w:r>
      <w:r>
        <w:rPr>
          <w:rFonts w:ascii="Times New Roman" w:hAnsi="Times New Roman" w:cs="Times New Roman"/>
          <w:sz w:val="28"/>
          <w:szCs w:val="28"/>
          <w:lang w:val="uk-UA"/>
        </w:rPr>
        <w:t>у</w:t>
      </w:r>
      <w:r w:rsidRPr="00D11A56">
        <w:rPr>
          <w:rFonts w:ascii="Times New Roman" w:hAnsi="Times New Roman" w:cs="Times New Roman"/>
          <w:sz w:val="28"/>
          <w:szCs w:val="28"/>
          <w:lang w:val="uk-UA"/>
        </w:rPr>
        <w:t xml:space="preserve"> справах, очевидно, перше право мало належати старійшому князю.</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Маючи в своїй столиці митрополита, київський старійшина міг впливати на церковні справи не тільки своїх волостей, а й чужих, напр. у призначенні єпископів, про що будемо ще говорити.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4840EF">
        <w:rPr>
          <w:rFonts w:ascii="Times New Roman" w:hAnsi="Times New Roman" w:cs="Times New Roman"/>
          <w:sz w:val="24"/>
          <w:szCs w:val="24"/>
          <w:lang w:val="uk-UA"/>
        </w:rPr>
        <w:t xml:space="preserve"> </w:t>
      </w:r>
      <w:r w:rsidRPr="000133C2">
        <w:rPr>
          <w:rFonts w:ascii="Times New Roman" w:hAnsi="Times New Roman" w:cs="Times New Roman"/>
          <w:sz w:val="24"/>
          <w:szCs w:val="24"/>
          <w:vertAlign w:val="superscript"/>
          <w:lang w:val="uk-UA"/>
        </w:rPr>
        <w:t>1</w:t>
      </w:r>
      <w:r w:rsidRPr="004840EF">
        <w:rPr>
          <w:rFonts w:ascii="Times New Roman" w:hAnsi="Times New Roman" w:cs="Times New Roman"/>
          <w:sz w:val="24"/>
          <w:szCs w:val="24"/>
          <w:lang w:val="uk-UA"/>
        </w:rPr>
        <w:t>Іпат.с. 361.</w:t>
      </w:r>
      <w:r w:rsidRPr="004840EF">
        <w:rPr>
          <w:rFonts w:ascii="Times New Roman" w:hAnsi="Times New Roman" w:cs="Times New Roman"/>
          <w:sz w:val="24"/>
          <w:szCs w:val="24"/>
          <w:lang w:val="uk-UA"/>
        </w:rPr>
        <w:tab/>
      </w:r>
    </w:p>
    <w:p w:rsidR="00CB294F" w:rsidRPr="004840EF" w:rsidRDefault="00CB294F" w:rsidP="00CB294F">
      <w:pPr>
        <w:spacing w:after="0" w:line="240" w:lineRule="auto"/>
        <w:jc w:val="both"/>
        <w:rPr>
          <w:rFonts w:ascii="Times New Roman" w:hAnsi="Times New Roman" w:cs="Times New Roman"/>
          <w:sz w:val="24"/>
          <w:szCs w:val="24"/>
          <w:lang w:val="uk-UA"/>
        </w:rPr>
      </w:pPr>
      <w:r w:rsidRPr="000133C2">
        <w:rPr>
          <w:rFonts w:ascii="Times New Roman" w:hAnsi="Times New Roman" w:cs="Times New Roman"/>
          <w:sz w:val="24"/>
          <w:szCs w:val="24"/>
          <w:vertAlign w:val="superscript"/>
          <w:lang w:val="uk-UA"/>
        </w:rPr>
        <w:t>2</w:t>
      </w:r>
      <w:r w:rsidRPr="004840EF">
        <w:rPr>
          <w:rFonts w:ascii="Times New Roman" w:hAnsi="Times New Roman" w:cs="Times New Roman"/>
          <w:sz w:val="24"/>
          <w:szCs w:val="24"/>
          <w:lang w:val="uk-UA"/>
        </w:rPr>
        <w:t>Іпат.</w:t>
      </w:r>
      <w:r>
        <w:rPr>
          <w:rFonts w:ascii="Times New Roman" w:hAnsi="Times New Roman" w:cs="Times New Roman"/>
          <w:sz w:val="24"/>
          <w:szCs w:val="24"/>
          <w:lang w:val="uk-UA"/>
        </w:rPr>
        <w:t xml:space="preserve"> </w:t>
      </w:r>
      <w:r w:rsidRPr="004840EF">
        <w:rPr>
          <w:rFonts w:ascii="Times New Roman" w:hAnsi="Times New Roman" w:cs="Times New Roman"/>
          <w:sz w:val="24"/>
          <w:szCs w:val="24"/>
          <w:lang w:val="uk-UA"/>
        </w:rPr>
        <w:t>с. 369.</w:t>
      </w:r>
    </w:p>
    <w:p w:rsidR="00CB294F" w:rsidRPr="004840EF" w:rsidRDefault="00CB294F" w:rsidP="00CB294F">
      <w:pPr>
        <w:spacing w:after="0" w:line="240" w:lineRule="auto"/>
        <w:jc w:val="both"/>
        <w:rPr>
          <w:rFonts w:ascii="Times New Roman" w:hAnsi="Times New Roman" w:cs="Times New Roman"/>
          <w:sz w:val="24"/>
          <w:szCs w:val="24"/>
          <w:lang w:val="uk-UA"/>
        </w:rPr>
      </w:pPr>
      <w:r w:rsidRPr="000133C2">
        <w:rPr>
          <w:rFonts w:ascii="Times New Roman" w:hAnsi="Times New Roman" w:cs="Times New Roman"/>
          <w:sz w:val="24"/>
          <w:szCs w:val="24"/>
          <w:vertAlign w:val="superscript"/>
          <w:lang w:val="uk-UA"/>
        </w:rPr>
        <w:t>3</w:t>
      </w:r>
      <w:r w:rsidRPr="004840EF">
        <w:rPr>
          <w:rFonts w:ascii="Times New Roman" w:hAnsi="Times New Roman" w:cs="Times New Roman"/>
          <w:sz w:val="24"/>
          <w:szCs w:val="24"/>
          <w:lang w:val="uk-UA"/>
        </w:rPr>
        <w:t>„Рядъ нашь такъ єсть: оже ся князь извинить,</w:t>
      </w:r>
      <w:r>
        <w:rPr>
          <w:rFonts w:ascii="Times New Roman" w:hAnsi="Times New Roman" w:cs="Times New Roman"/>
          <w:sz w:val="24"/>
          <w:szCs w:val="24"/>
          <w:lang w:val="uk-UA"/>
        </w:rPr>
        <w:t xml:space="preserve"> </w:t>
      </w:r>
      <w:r w:rsidRPr="004840EF">
        <w:rPr>
          <w:rFonts w:ascii="Times New Roman" w:hAnsi="Times New Roman" w:cs="Times New Roman"/>
          <w:sz w:val="24"/>
          <w:szCs w:val="24"/>
          <w:lang w:val="uk-UA"/>
        </w:rPr>
        <w:t>то въ волость, а мужь у голову; а Давидь виновать“ — Іпат. с. 409.</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4840EF">
        <w:rPr>
          <w:rFonts w:ascii="Times New Roman" w:hAnsi="Times New Roman" w:cs="Times New Roman"/>
          <w:sz w:val="24"/>
          <w:szCs w:val="24"/>
          <w:lang w:val="uk-UA"/>
        </w:rPr>
        <w:t>Це була аналогічна претензія з претензіями суздальських князів — вважатися старійшими, хоч би й не сиділи у Києві; тільки коли Андрію,</w:t>
      </w:r>
      <w:r w:rsidRPr="004840EF">
        <w:rPr>
          <w:rFonts w:ascii="Times New Roman" w:hAnsi="Times New Roman" w:cs="Times New Roman"/>
          <w:sz w:val="24"/>
          <w:szCs w:val="24"/>
          <w:lang w:val="uk-UA"/>
        </w:rPr>
        <w:tab/>
        <w:t>а</w:t>
      </w:r>
      <w:r>
        <w:rPr>
          <w:rFonts w:ascii="Times New Roman" w:hAnsi="Times New Roman" w:cs="Times New Roman"/>
          <w:sz w:val="24"/>
          <w:szCs w:val="24"/>
          <w:lang w:val="uk-UA"/>
        </w:rPr>
        <w:t xml:space="preserve"> </w:t>
      </w:r>
      <w:r w:rsidRPr="004840EF">
        <w:rPr>
          <w:rFonts w:ascii="Times New Roman" w:hAnsi="Times New Roman" w:cs="Times New Roman"/>
          <w:sz w:val="24"/>
          <w:szCs w:val="24"/>
          <w:lang w:val="uk-UA"/>
        </w:rPr>
        <w:t>потім</w:t>
      </w:r>
      <w:r>
        <w:rPr>
          <w:rFonts w:ascii="Times New Roman" w:hAnsi="Times New Roman" w:cs="Times New Roman"/>
          <w:sz w:val="24"/>
          <w:szCs w:val="24"/>
          <w:lang w:val="uk-UA"/>
        </w:rPr>
        <w:t xml:space="preserve"> </w:t>
      </w:r>
      <w:r w:rsidRPr="004840EF">
        <w:rPr>
          <w:rFonts w:ascii="Times New Roman" w:hAnsi="Times New Roman" w:cs="Times New Roman"/>
          <w:sz w:val="24"/>
          <w:szCs w:val="24"/>
          <w:lang w:val="uk-UA"/>
        </w:rPr>
        <w:t>Всеволоду</w:t>
      </w:r>
      <w:r>
        <w:rPr>
          <w:rFonts w:ascii="Times New Roman" w:hAnsi="Times New Roman" w:cs="Times New Roman"/>
          <w:sz w:val="24"/>
          <w:szCs w:val="24"/>
          <w:lang w:val="uk-UA"/>
        </w:rPr>
        <w:t xml:space="preserve"> </w:t>
      </w:r>
      <w:r w:rsidRPr="004840EF">
        <w:rPr>
          <w:rFonts w:ascii="Times New Roman" w:hAnsi="Times New Roman" w:cs="Times New Roman"/>
          <w:sz w:val="24"/>
          <w:szCs w:val="24"/>
          <w:lang w:val="uk-UA"/>
        </w:rPr>
        <w:t>вдалося</w:t>
      </w:r>
      <w:r>
        <w:rPr>
          <w:rFonts w:ascii="Times New Roman" w:hAnsi="Times New Roman" w:cs="Times New Roman"/>
          <w:sz w:val="24"/>
          <w:szCs w:val="24"/>
          <w:lang w:val="uk-UA"/>
        </w:rPr>
        <w:t xml:space="preserve"> </w:t>
      </w:r>
      <w:r w:rsidRPr="004840EF">
        <w:rPr>
          <w:rFonts w:ascii="Times New Roman" w:hAnsi="Times New Roman" w:cs="Times New Roman"/>
          <w:sz w:val="24"/>
          <w:szCs w:val="24"/>
          <w:lang w:val="uk-UA"/>
        </w:rPr>
        <w:t>осягнути визнання цього права за ними, завдяки їх силам, з таких</w:t>
      </w:r>
      <w:r>
        <w:rPr>
          <w:rFonts w:ascii="Times New Roman" w:hAnsi="Times New Roman" w:cs="Times New Roman"/>
          <w:sz w:val="24"/>
          <w:szCs w:val="24"/>
          <w:lang w:val="uk-UA"/>
        </w:rPr>
        <w:t xml:space="preserve"> же претензій Святослава нічого </w:t>
      </w:r>
      <w:r w:rsidRPr="004840EF">
        <w:rPr>
          <w:rFonts w:ascii="Times New Roman" w:hAnsi="Times New Roman" w:cs="Times New Roman"/>
          <w:sz w:val="24"/>
          <w:szCs w:val="24"/>
          <w:lang w:val="uk-UA"/>
        </w:rPr>
        <w:t>не вийшло, бо не мав сили їх підперти.</w:t>
      </w:r>
    </w:p>
    <w:p w:rsidR="00CB294F" w:rsidRDefault="00CB294F" w:rsidP="00CB294F">
      <w:pPr>
        <w:spacing w:after="0" w:line="240" w:lineRule="auto"/>
        <w:jc w:val="both"/>
        <w:rPr>
          <w:rFonts w:ascii="Times New Roman" w:hAnsi="Times New Roman" w:cs="Times New Roman"/>
          <w:sz w:val="24"/>
          <w:szCs w:val="24"/>
          <w:lang w:val="uk-UA"/>
        </w:rPr>
      </w:pPr>
    </w:p>
    <w:p w:rsidR="00CB294F" w:rsidRPr="004840EF" w:rsidRDefault="00CB294F" w:rsidP="00CB294F">
      <w:pPr>
        <w:spacing w:after="0" w:line="240" w:lineRule="auto"/>
        <w:jc w:val="center"/>
        <w:rPr>
          <w:rFonts w:ascii="Times New Roman" w:hAnsi="Times New Roman" w:cs="Times New Roman"/>
          <w:sz w:val="28"/>
          <w:szCs w:val="28"/>
          <w:lang w:val="uk-UA"/>
        </w:rPr>
      </w:pPr>
      <w:r w:rsidRPr="004840EF">
        <w:rPr>
          <w:rFonts w:ascii="Times New Roman" w:hAnsi="Times New Roman" w:cs="Times New Roman"/>
          <w:sz w:val="28"/>
          <w:szCs w:val="28"/>
          <w:lang w:val="uk-UA"/>
        </w:rPr>
        <w:t>-204-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840E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Чи мав він які спеціальні матеріальні користі з свого становища, не зна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 На це маємо тільки один натяк у згаданому вище епізоді: коли треба було винагородити Ізяслава за втрату переяславського стола, київський Ярополк послав його до Новгорода, і там дали йому дещо з печерської данини, і „отъ Смолинська даръ“</w:t>
      </w:r>
      <w:r w:rsidRPr="0063194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Никонівська компіляція це коментує так: „да дадять дань на Кієвь по старине“</w:t>
      </w:r>
      <w:r w:rsidRPr="0063194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й не приймаючи цієї — не дуже певної парафрази, очевидне тут право київського князя назначати контрибуції іншим князям, хоч би у виняткових обставинах і при особливих впливах на певних князів.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Спеціального титула цей старійшина не мав. Титул великого князя при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брав технічне значення лише в Суздальській землі, на Україні ж цей титул аж до кінця державного життя вживається тільки зрідка, як почесна назва, в третій особі, спочатку тільки про померших князів, від 2-ої пол. XII ст. — і про живих, але вона майже ніколи не зустрічається в словах, звернених</w:t>
      </w:r>
      <w:r w:rsidRPr="00D11A56">
        <w:rPr>
          <w:rFonts w:ascii="Times New Roman" w:hAnsi="Times New Roman" w:cs="Times New Roman"/>
          <w:sz w:val="28"/>
          <w:szCs w:val="28"/>
          <w:lang w:val="uk-UA"/>
        </w:rPr>
        <w:tab/>
        <w:t>до</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самого</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князя, в другій особі</w:t>
      </w:r>
      <w:r w:rsidRPr="0063194A">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Подібно вживався зрідка,як почестна назва, титул „цар“ (стягнена форма від цесар — імператор)</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У Галицько-волинському літопису обидва титули прикладаються і до місцевих галицько-волинських кня</w:t>
      </w:r>
      <w:r>
        <w:rPr>
          <w:rFonts w:ascii="Times New Roman" w:hAnsi="Times New Roman" w:cs="Times New Roman"/>
          <w:sz w:val="28"/>
          <w:szCs w:val="28"/>
          <w:lang w:val="uk-UA"/>
        </w:rPr>
        <w:t>з</w:t>
      </w:r>
      <w:r w:rsidRPr="00D11A56">
        <w:rPr>
          <w:rFonts w:ascii="Times New Roman" w:hAnsi="Times New Roman" w:cs="Times New Roman"/>
          <w:sz w:val="28"/>
          <w:szCs w:val="28"/>
          <w:lang w:val="uk-UA"/>
        </w:rPr>
        <w:t>ів, але теж у значенні лише почестних назв, не урядових титулів.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Ті самі відносини, які існували між старійшиною „всеї Руської землі“ — київським князем, і князями інших земель, повторялися у відносинах князів кожної окремої землі або династії, де існували родові порядки. Князь, що сидів на „большом княженіи“</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займав супроти менших князів своєї землі подібне ста-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63194A">
        <w:rPr>
          <w:rFonts w:ascii="Times New Roman" w:hAnsi="Times New Roman" w:cs="Times New Roman"/>
          <w:sz w:val="24"/>
          <w:szCs w:val="24"/>
          <w:vertAlign w:val="superscript"/>
          <w:lang w:val="uk-UA"/>
        </w:rPr>
        <w:t>1</w:t>
      </w:r>
      <w:r w:rsidRPr="00DC2958">
        <w:rPr>
          <w:rFonts w:ascii="Times New Roman" w:hAnsi="Times New Roman" w:cs="Times New Roman"/>
          <w:sz w:val="24"/>
          <w:szCs w:val="24"/>
          <w:lang w:val="uk-UA"/>
        </w:rPr>
        <w:t>Лавр. с. 287.</w:t>
      </w:r>
      <w:r w:rsidRPr="00DC2958">
        <w:rPr>
          <w:rFonts w:ascii="Times New Roman" w:hAnsi="Times New Roman" w:cs="Times New Roman"/>
          <w:sz w:val="24"/>
          <w:szCs w:val="24"/>
          <w:lang w:val="uk-UA"/>
        </w:rPr>
        <w:tab/>
      </w:r>
    </w:p>
    <w:p w:rsidR="00CB294F" w:rsidRPr="00DC2958" w:rsidRDefault="00CB294F" w:rsidP="00CB294F">
      <w:pPr>
        <w:spacing w:after="0" w:line="240" w:lineRule="auto"/>
        <w:jc w:val="both"/>
        <w:rPr>
          <w:rFonts w:ascii="Times New Roman" w:hAnsi="Times New Roman" w:cs="Times New Roman"/>
          <w:sz w:val="24"/>
          <w:szCs w:val="24"/>
          <w:lang w:val="uk-UA"/>
        </w:rPr>
      </w:pPr>
      <w:r w:rsidRPr="0063194A">
        <w:rPr>
          <w:rFonts w:ascii="Times New Roman" w:hAnsi="Times New Roman" w:cs="Times New Roman"/>
          <w:sz w:val="24"/>
          <w:szCs w:val="24"/>
          <w:vertAlign w:val="superscript"/>
          <w:lang w:val="uk-UA"/>
        </w:rPr>
        <w:t>2</w:t>
      </w:r>
      <w:r w:rsidRPr="00DC2958">
        <w:rPr>
          <w:rFonts w:ascii="Times New Roman" w:hAnsi="Times New Roman" w:cs="Times New Roman"/>
          <w:sz w:val="24"/>
          <w:szCs w:val="24"/>
          <w:lang w:val="uk-UA"/>
        </w:rPr>
        <w:t>І с. 158.</w:t>
      </w:r>
    </w:p>
    <w:p w:rsidR="00CB294F" w:rsidRPr="00DC2958" w:rsidRDefault="00CB294F" w:rsidP="00CB294F">
      <w:pPr>
        <w:spacing w:after="0" w:line="240" w:lineRule="auto"/>
        <w:jc w:val="both"/>
        <w:rPr>
          <w:rFonts w:ascii="Times New Roman" w:hAnsi="Times New Roman" w:cs="Times New Roman"/>
          <w:sz w:val="24"/>
          <w:szCs w:val="24"/>
          <w:lang w:val="uk-UA"/>
        </w:rPr>
      </w:pPr>
      <w:r w:rsidRPr="0063194A">
        <w:rPr>
          <w:rFonts w:ascii="Times New Roman" w:hAnsi="Times New Roman" w:cs="Times New Roman"/>
          <w:sz w:val="24"/>
          <w:szCs w:val="24"/>
          <w:vertAlign w:val="superscript"/>
          <w:lang w:val="uk-UA"/>
        </w:rPr>
        <w:t>3</w:t>
      </w:r>
      <w:r w:rsidRPr="00DC2958">
        <w:rPr>
          <w:rFonts w:ascii="Times New Roman" w:hAnsi="Times New Roman" w:cs="Times New Roman"/>
          <w:sz w:val="24"/>
          <w:szCs w:val="24"/>
          <w:lang w:val="uk-UA"/>
        </w:rPr>
        <w:t>Титул великого князя про київських князів див. Іпат. с. 90 (св. Володимир), 110 (Ярослав), 208 (Мономах), 217 (Мстислав), 323 (Ізяслав), 352 (Ростислав), 426 (Рюрик), 427 (Святослав Всеволодич); подекуди цього титулу нема в Іпатському кодексі, а тільки в пізніших Хлєбніковськім і Погодінськім — 109, 113, 151; очевидно пізніше дописаний і заголовок на с. 268, де названо великим князем Юрія (Шахматов вважає його суздальським додатком). Про галицько-волинських князів див. Іпат. с. 479 (Роман), 574 (Василько), 604 (Володимир). Титул цей в другій особі вживає, здається мені, тільки Слово о полку Ігоревім (про Всеволода — гл. X).</w:t>
      </w:r>
    </w:p>
    <w:p w:rsidR="00CB294F" w:rsidRPr="00DC2958" w:rsidRDefault="00CB294F" w:rsidP="00CB294F">
      <w:pPr>
        <w:spacing w:after="0" w:line="240" w:lineRule="auto"/>
        <w:jc w:val="both"/>
        <w:rPr>
          <w:rFonts w:ascii="Times New Roman" w:hAnsi="Times New Roman" w:cs="Times New Roman"/>
          <w:sz w:val="24"/>
          <w:szCs w:val="24"/>
          <w:lang w:val="uk-UA"/>
        </w:rPr>
      </w:pPr>
      <w:r w:rsidRPr="00DC2958">
        <w:rPr>
          <w:rFonts w:ascii="Times New Roman" w:hAnsi="Times New Roman" w:cs="Times New Roman"/>
          <w:sz w:val="24"/>
          <w:szCs w:val="24"/>
          <w:lang w:val="uk-UA"/>
        </w:rPr>
        <w:t xml:space="preserve"> </w:t>
      </w:r>
      <w:r w:rsidRPr="00DC2958">
        <w:rPr>
          <w:rFonts w:ascii="Times New Roman" w:hAnsi="Times New Roman" w:cs="Times New Roman"/>
          <w:sz w:val="24"/>
          <w:szCs w:val="24"/>
          <w:vertAlign w:val="superscript"/>
          <w:lang w:val="uk-UA"/>
        </w:rPr>
        <w:t>4</w:t>
      </w:r>
      <w:r w:rsidRPr="00DC2958">
        <w:rPr>
          <w:rFonts w:ascii="Times New Roman" w:hAnsi="Times New Roman" w:cs="Times New Roman"/>
          <w:sz w:val="24"/>
          <w:szCs w:val="24"/>
          <w:lang w:val="uk-UA"/>
        </w:rPr>
        <w:t>Див. Іпат. с. 249, 266, 303, 323, 479, 604. Один раз — у похвальному слові Рюрику (Іпат. с. 476) вжито грецьке „кюръ“ (хир); додам, що цей титул служив прізвищем одного рязанського князя.</w:t>
      </w:r>
    </w:p>
    <w:p w:rsidR="00CB294F" w:rsidRDefault="00CB294F" w:rsidP="00CB294F">
      <w:pPr>
        <w:spacing w:after="0" w:line="240" w:lineRule="auto"/>
        <w:jc w:val="both"/>
        <w:rPr>
          <w:rFonts w:ascii="Times New Roman" w:hAnsi="Times New Roman" w:cs="Times New Roman"/>
          <w:sz w:val="24"/>
          <w:szCs w:val="24"/>
          <w:lang w:val="uk-UA"/>
        </w:rPr>
      </w:pPr>
      <w:r w:rsidRPr="00DC2958">
        <w:rPr>
          <w:rFonts w:ascii="Times New Roman" w:hAnsi="Times New Roman" w:cs="Times New Roman"/>
          <w:sz w:val="24"/>
          <w:szCs w:val="24"/>
          <w:lang w:val="uk-UA"/>
        </w:rPr>
        <w:t xml:space="preserve"> </w:t>
      </w:r>
      <w:r w:rsidRPr="00DC2958">
        <w:rPr>
          <w:rFonts w:ascii="Times New Roman" w:hAnsi="Times New Roman" w:cs="Times New Roman"/>
          <w:sz w:val="24"/>
          <w:szCs w:val="24"/>
          <w:vertAlign w:val="superscript"/>
          <w:lang w:val="uk-UA"/>
        </w:rPr>
        <w:t>5</w:t>
      </w:r>
      <w:r w:rsidRPr="00DC2958">
        <w:rPr>
          <w:rFonts w:ascii="Times New Roman" w:hAnsi="Times New Roman" w:cs="Times New Roman"/>
          <w:sz w:val="24"/>
          <w:szCs w:val="24"/>
          <w:lang w:val="uk-UA"/>
        </w:rPr>
        <w:t>Вираз Слова на перен. мощей Бориса і Гліба про Давида чернігівського: княжаше в Чернигове в болшемъ княженьи, понеже бо (б</w:t>
      </w:r>
      <w:r>
        <w:rPr>
          <w:rFonts w:ascii="Times New Roman" w:hAnsi="Times New Roman" w:cs="Times New Roman"/>
          <w:sz w:val="24"/>
          <w:szCs w:val="24"/>
          <w:lang w:val="uk-UA"/>
        </w:rPr>
        <w:t>Ъ</w:t>
      </w:r>
      <w:r w:rsidRPr="00DC2958">
        <w:rPr>
          <w:rFonts w:ascii="Times New Roman" w:hAnsi="Times New Roman" w:cs="Times New Roman"/>
          <w:sz w:val="24"/>
          <w:szCs w:val="24"/>
          <w:lang w:val="uk-UA"/>
        </w:rPr>
        <w:t>) старий братьи своей — Пам. др. письм. ХСVIII с. 16.</w:t>
      </w:r>
    </w:p>
    <w:p w:rsidR="00CB294F" w:rsidRDefault="00CB294F" w:rsidP="00CB294F">
      <w:pPr>
        <w:spacing w:after="0" w:line="240" w:lineRule="auto"/>
        <w:jc w:val="both"/>
        <w:rPr>
          <w:rFonts w:ascii="Times New Roman" w:hAnsi="Times New Roman" w:cs="Times New Roman"/>
          <w:sz w:val="24"/>
          <w:szCs w:val="24"/>
          <w:lang w:val="uk-UA"/>
        </w:rPr>
      </w:pPr>
    </w:p>
    <w:p w:rsidR="00CB294F" w:rsidRPr="00DC2958" w:rsidRDefault="00CB294F" w:rsidP="00CB294F">
      <w:pPr>
        <w:spacing w:after="0" w:line="240" w:lineRule="auto"/>
        <w:jc w:val="center"/>
        <w:rPr>
          <w:rFonts w:ascii="Times New Roman" w:hAnsi="Times New Roman" w:cs="Times New Roman"/>
          <w:sz w:val="28"/>
          <w:szCs w:val="28"/>
          <w:lang w:val="uk-UA"/>
        </w:rPr>
      </w:pPr>
      <w:r w:rsidRPr="00DC2958">
        <w:rPr>
          <w:rFonts w:ascii="Times New Roman" w:hAnsi="Times New Roman" w:cs="Times New Roman"/>
          <w:sz w:val="28"/>
          <w:szCs w:val="28"/>
          <w:lang w:val="uk-UA"/>
        </w:rPr>
        <w:t>-205-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C2958"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новище старійшини, як київський князь у відносинах до нього самого. Він міг висувати подібні претензії впливу і влади до „молодших“ князів своєї землі, розуміється — в тих же обставинах і з тими ж умовами, що й київський, себто коли мав авторитет і сили, аби зайняти дійсно впливове становище супроти них. У великоруських землях, де ця еволюція земель мала час піти далі, ніж на Україні, цей процес дав знати себе на зверх тим, що тут князі поодиноких „більших князівств“ приймають титул великого князя, так що в XIV—V ст. поруч старійшого великого князя — володимирського, бачимо великого князя тверського, рязанського. На Україні подібні відносини старшинства і залежності молодших князів від старших могли істнувати в землі Чернігівській та ще в Турово-пінській, але матеріали про князівські відносини цих земель такі убогі, що ми не можемо ілюстровати цього апріорного виводу фактами, окрім відомого чернігівського слова „О кн</w:t>
      </w:r>
      <w:r>
        <w:rPr>
          <w:rFonts w:ascii="Times New Roman" w:hAnsi="Times New Roman" w:cs="Times New Roman"/>
          <w:sz w:val="28"/>
          <w:szCs w:val="28"/>
          <w:lang w:val="uk-UA"/>
        </w:rPr>
        <w:t>язьяхъ“, що оповідаючи про черні</w:t>
      </w:r>
      <w:r w:rsidRPr="00D11A56">
        <w:rPr>
          <w:rFonts w:ascii="Times New Roman" w:hAnsi="Times New Roman" w:cs="Times New Roman"/>
          <w:sz w:val="28"/>
          <w:szCs w:val="28"/>
          <w:lang w:val="uk-UA"/>
        </w:rPr>
        <w:t>гівського князя Давида Святославича, князя „більшого княжения“, каже, що „братья его“, себто інші князі Чернігівщини, „слушахуть его яко отца и покоряхут ся ему яко господину“</w:t>
      </w:r>
      <w:r w:rsidRPr="0063194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При браку авторитету старійшини, або в справах занадто важливих і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гальних, аби їх можна було вирішити простим розпорядженням старійшини, помагано княжими з’їздами і домовленостями. Особливо на переломі XI і XII ст., на протязі п'ятнадцяти літ княжі з’їзди мали особливо важливе значення, збираючи головніших тодішніх володарів у системі земель давньої Руської держави, і не раз впорядковуючи спільною радою дуже важливі справи княжих відносин, поділу земель і спільної боротьби з половцями</w:t>
      </w:r>
      <w:r w:rsidRPr="0063194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Вони, одначе, не виробилися в якусь постійну інституцію з виробленими формами і компетенціями: князі далеко не правильно брали в них участь і не завжди піддавалися їх рішенням, а й самі учасники з’їздів не завжди були солідарні в їх екзекутиві (класичний приклад — ухвала з’їзду в Ветичах про відібрання волості у Василька, котрої Василько не послухав, а Мономах, хоч брав участь в рішенні, не згодився іти в похід на Василька, і рішення лишилось не виконаним). Потім ці з’їзди втрачають своє значення; вплинула на це перерва за часів великих впливів старійшини: Мономаха і Мстислава, потім розмноження роду і роздроблення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0F1067" w:rsidRDefault="00CB294F" w:rsidP="00CB294F">
      <w:pPr>
        <w:spacing w:after="0" w:line="240" w:lineRule="auto"/>
        <w:jc w:val="both"/>
        <w:rPr>
          <w:rFonts w:ascii="Times New Roman" w:hAnsi="Times New Roman" w:cs="Times New Roman"/>
          <w:sz w:val="24"/>
          <w:szCs w:val="24"/>
          <w:lang w:val="uk-UA"/>
        </w:rPr>
      </w:pPr>
      <w:r w:rsidRPr="000F1067">
        <w:rPr>
          <w:rFonts w:ascii="Times New Roman" w:hAnsi="Times New Roman" w:cs="Times New Roman"/>
          <w:sz w:val="24"/>
          <w:szCs w:val="24"/>
          <w:lang w:val="uk-UA"/>
        </w:rPr>
        <w:t xml:space="preserve"> </w:t>
      </w:r>
      <w:r w:rsidRPr="0063194A">
        <w:rPr>
          <w:rFonts w:ascii="Times New Roman" w:hAnsi="Times New Roman" w:cs="Times New Roman"/>
          <w:sz w:val="24"/>
          <w:szCs w:val="24"/>
          <w:vertAlign w:val="superscript"/>
          <w:lang w:val="uk-UA"/>
        </w:rPr>
        <w:t>1</w:t>
      </w:r>
      <w:r w:rsidRPr="000F1067">
        <w:rPr>
          <w:rFonts w:ascii="Times New Roman" w:hAnsi="Times New Roman" w:cs="Times New Roman"/>
          <w:sz w:val="24"/>
          <w:szCs w:val="24"/>
          <w:lang w:val="uk-UA"/>
        </w:rPr>
        <w:t>Ibid. с. 16 і 25.</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 xml:space="preserve"> </w:t>
      </w:r>
      <w:r w:rsidRPr="0063194A">
        <w:rPr>
          <w:rFonts w:ascii="Times New Roman" w:hAnsi="Times New Roman" w:cs="Times New Roman"/>
          <w:sz w:val="24"/>
          <w:szCs w:val="24"/>
          <w:vertAlign w:val="superscript"/>
          <w:lang w:val="uk-UA"/>
        </w:rPr>
        <w:t>2</w:t>
      </w:r>
      <w:r w:rsidRPr="000F1067">
        <w:rPr>
          <w:rFonts w:ascii="Times New Roman" w:hAnsi="Times New Roman" w:cs="Times New Roman"/>
          <w:sz w:val="24"/>
          <w:szCs w:val="24"/>
          <w:lang w:val="uk-UA"/>
        </w:rPr>
        <w:t>З’їзди — в Л</w:t>
      </w:r>
      <w:r>
        <w:rPr>
          <w:rFonts w:ascii="Times New Roman" w:hAnsi="Times New Roman" w:cs="Times New Roman"/>
          <w:sz w:val="24"/>
          <w:szCs w:val="24"/>
          <w:lang w:val="uk-UA"/>
        </w:rPr>
        <w:t>юбечі 1097 р., в Городку 1098, у</w:t>
      </w:r>
      <w:r w:rsidRPr="000F1067">
        <w:rPr>
          <w:rFonts w:ascii="Times New Roman" w:hAnsi="Times New Roman" w:cs="Times New Roman"/>
          <w:sz w:val="24"/>
          <w:szCs w:val="24"/>
          <w:lang w:val="uk-UA"/>
        </w:rPr>
        <w:t xml:space="preserve"> Ветичах 1100</w:t>
      </w:r>
      <w:r>
        <w:rPr>
          <w:rFonts w:ascii="Times New Roman" w:hAnsi="Times New Roman" w:cs="Times New Roman"/>
          <w:sz w:val="24"/>
          <w:szCs w:val="24"/>
          <w:lang w:val="uk-UA"/>
        </w:rPr>
        <w:t>,</w:t>
      </w:r>
      <w:r w:rsidRPr="000F1067">
        <w:rPr>
          <w:rFonts w:ascii="Times New Roman" w:hAnsi="Times New Roman" w:cs="Times New Roman"/>
          <w:sz w:val="24"/>
          <w:szCs w:val="24"/>
          <w:lang w:val="uk-UA"/>
        </w:rPr>
        <w:t xml:space="preserve"> на Золотчі 1101, на Долобську 1103 і знову 1111 р.</w:t>
      </w:r>
    </w:p>
    <w:p w:rsidR="00CB294F" w:rsidRDefault="00CB294F" w:rsidP="00CB294F">
      <w:pPr>
        <w:spacing w:after="0" w:line="240" w:lineRule="auto"/>
        <w:jc w:val="both"/>
        <w:rPr>
          <w:rFonts w:ascii="Times New Roman" w:hAnsi="Times New Roman" w:cs="Times New Roman"/>
          <w:sz w:val="24"/>
          <w:szCs w:val="24"/>
          <w:lang w:val="uk-UA"/>
        </w:rPr>
      </w:pPr>
    </w:p>
    <w:p w:rsidR="00CB294F" w:rsidRPr="000F1067" w:rsidRDefault="00CB294F" w:rsidP="00CB294F">
      <w:pPr>
        <w:spacing w:after="0" w:line="240" w:lineRule="auto"/>
        <w:jc w:val="center"/>
        <w:rPr>
          <w:rFonts w:ascii="Times New Roman" w:hAnsi="Times New Roman" w:cs="Times New Roman"/>
          <w:sz w:val="28"/>
          <w:szCs w:val="28"/>
          <w:lang w:val="uk-UA"/>
        </w:rPr>
      </w:pPr>
      <w:r w:rsidRPr="000F1067">
        <w:rPr>
          <w:rFonts w:ascii="Times New Roman" w:hAnsi="Times New Roman" w:cs="Times New Roman"/>
          <w:sz w:val="28"/>
          <w:szCs w:val="28"/>
          <w:lang w:val="uk-UA"/>
        </w:rPr>
        <w:t>-206-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F106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земель. Ми справді зустрічаємо часом грандіозні з'їзди князів, де безперечно порядкувалися різні справи, але вони все-таки не мали такого універсального значення. Поруч них бачимо з’їзди фамілійні — ближчих свояків, або князів з певної землі, що вирішували справи своєї родини чи землі. Так напр. Свято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слав скликає „братю свою“, чернігівських князів, „и поча с ними думати“, плануючи боротьбу з рязанськими князями в інтересах чернігівських волостей; так Рюрик з Давидом, як „старші в Руській землі“, з’їздяться впорядковувати справи родинні і державні — „о Руской зем</w:t>
      </w:r>
      <w:r>
        <w:rPr>
          <w:rFonts w:ascii="Times New Roman" w:hAnsi="Times New Roman" w:cs="Times New Roman"/>
          <w:sz w:val="28"/>
          <w:szCs w:val="28"/>
          <w:lang w:val="uk-UA"/>
        </w:rPr>
        <w:t>ле и о братьи своей — о Володими</w:t>
      </w:r>
      <w:r w:rsidRPr="00D11A56">
        <w:rPr>
          <w:rFonts w:ascii="Times New Roman" w:hAnsi="Times New Roman" w:cs="Times New Roman"/>
          <w:sz w:val="28"/>
          <w:szCs w:val="28"/>
          <w:lang w:val="uk-UA"/>
        </w:rPr>
        <w:t>ре племени“</w:t>
      </w:r>
      <w:r w:rsidRPr="0063194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Одначе такі ж справи полагоджуються і через дипломатичні зносини, і самі з’їзди, так само як нинішні дипломатичні конгреси, тільки замінювали особисті переговори переговорами через відпоручників.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Супроти сказаного вище система земель давньої Руської держави від середини XI ст. представляється як група автономних, незалежних земель-князівств, з'вязаних одністю (єдиністю) династії (до певної міри також і одністю дружини) і традицією давнішої приналежності до одної, Руської держави (що полишила незатерті сліди у правовому устрої і культурі земель), під сеньйоратом, більш або менш реальним - київського князя, сеньйорат якого в теорії мав відповідати родовому старійшинству династії. З розростанням династії і роздробленням земель (у XII ст.) ця група князівств-земель перетворюється в систему груп незалежних князівств, з яких складається кожна земля, під сеньйоратом свого старійшини, що знов-таки визнає над собою старійшинство київського князя.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Ця автономність князівств при усвідомленні певного спільного зв'язку дає певну аналогію з федерацією, і це давало привід говорити про федеративний устрій, або бодай — федеративний принцип у системі земель давньої Руської держави</w:t>
      </w:r>
      <w:r w:rsidRPr="0063194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 дійсності — більш моральний характер зв'язків цієї системи, брак органів федеративного устрою і якоїсь участі членів цієї системи в спільній управі не дозволяють говорити про федеративний устрій, а тільки певні елементи, з котрих міг би виробитися федеративний устрій, одначе не виробився — як і взагалі вся політична система давньої Русі не виробила певних скристалізованих форм, не вийшовши з стану формувания і боротьби різнорідних чинників політичних відносин.</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63194A">
        <w:rPr>
          <w:rFonts w:ascii="Times New Roman" w:hAnsi="Times New Roman" w:cs="Times New Roman"/>
          <w:sz w:val="24"/>
          <w:szCs w:val="24"/>
          <w:vertAlign w:val="superscript"/>
          <w:lang w:val="uk-UA"/>
        </w:rPr>
        <w:t>1</w:t>
      </w:r>
      <w:r w:rsidRPr="00602288">
        <w:rPr>
          <w:rFonts w:ascii="Times New Roman" w:hAnsi="Times New Roman" w:cs="Times New Roman"/>
          <w:sz w:val="24"/>
          <w:szCs w:val="24"/>
          <w:lang w:val="uk-UA"/>
        </w:rPr>
        <w:t>Іпат. с. 456 і 459.</w:t>
      </w:r>
      <w:r w:rsidRPr="00602288">
        <w:rPr>
          <w:rFonts w:ascii="Times New Roman" w:hAnsi="Times New Roman" w:cs="Times New Roman"/>
          <w:sz w:val="24"/>
          <w:szCs w:val="24"/>
          <w:lang w:val="uk-UA"/>
        </w:rPr>
        <w:tab/>
        <w:t xml:space="preserve"> </w:t>
      </w:r>
    </w:p>
    <w:p w:rsidR="00CB294F" w:rsidRDefault="00CB294F" w:rsidP="00CB294F">
      <w:pPr>
        <w:spacing w:after="0" w:line="240" w:lineRule="auto"/>
        <w:rPr>
          <w:rFonts w:ascii="Times New Roman" w:hAnsi="Times New Roman" w:cs="Times New Roman"/>
          <w:sz w:val="24"/>
          <w:szCs w:val="24"/>
          <w:lang w:val="uk-UA"/>
        </w:rPr>
      </w:pPr>
      <w:r w:rsidRPr="0063194A">
        <w:rPr>
          <w:rFonts w:ascii="Times New Roman" w:hAnsi="Times New Roman" w:cs="Times New Roman"/>
          <w:sz w:val="24"/>
          <w:szCs w:val="24"/>
          <w:vertAlign w:val="superscript"/>
          <w:lang w:val="uk-UA"/>
        </w:rPr>
        <w:t>2</w:t>
      </w:r>
      <w:r w:rsidRPr="00602288">
        <w:rPr>
          <w:rFonts w:ascii="Times New Roman" w:hAnsi="Times New Roman" w:cs="Times New Roman"/>
          <w:sz w:val="24"/>
          <w:szCs w:val="24"/>
          <w:lang w:val="uk-UA"/>
        </w:rPr>
        <w:t>Див.</w:t>
      </w:r>
      <w:r>
        <w:rPr>
          <w:rFonts w:ascii="Times New Roman" w:hAnsi="Times New Roman" w:cs="Times New Roman"/>
          <w:sz w:val="24"/>
          <w:szCs w:val="24"/>
          <w:lang w:val="uk-UA"/>
        </w:rPr>
        <w:t xml:space="preserve"> </w:t>
      </w:r>
      <w:r w:rsidRPr="00602288">
        <w:rPr>
          <w:rFonts w:ascii="Times New Roman" w:hAnsi="Times New Roman" w:cs="Times New Roman"/>
          <w:sz w:val="24"/>
          <w:szCs w:val="24"/>
          <w:lang w:val="uk-UA"/>
        </w:rPr>
        <w:t>прим. 22.</w:t>
      </w:r>
    </w:p>
    <w:p w:rsidR="00CB294F" w:rsidRDefault="00CB294F" w:rsidP="00CB294F">
      <w:pPr>
        <w:spacing w:after="0" w:line="240" w:lineRule="auto"/>
        <w:rPr>
          <w:rFonts w:ascii="Times New Roman" w:hAnsi="Times New Roman" w:cs="Times New Roman"/>
          <w:sz w:val="24"/>
          <w:szCs w:val="24"/>
          <w:lang w:val="uk-UA"/>
        </w:rPr>
      </w:pPr>
    </w:p>
    <w:p w:rsidR="00CB294F" w:rsidRPr="00602288" w:rsidRDefault="00CB294F" w:rsidP="00CB294F">
      <w:pPr>
        <w:spacing w:after="0" w:line="240" w:lineRule="auto"/>
        <w:jc w:val="center"/>
        <w:rPr>
          <w:rFonts w:ascii="Times New Roman" w:hAnsi="Times New Roman" w:cs="Times New Roman"/>
          <w:sz w:val="28"/>
          <w:szCs w:val="28"/>
          <w:lang w:val="uk-UA"/>
        </w:rPr>
      </w:pPr>
      <w:r w:rsidRPr="00602288">
        <w:rPr>
          <w:rFonts w:ascii="Times New Roman" w:hAnsi="Times New Roman" w:cs="Times New Roman"/>
          <w:sz w:val="28"/>
          <w:szCs w:val="28"/>
          <w:lang w:val="uk-UA"/>
        </w:rPr>
        <w:t>-207-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02288"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 знаємо, що творчим елементом цієї державної системи були, по всій правдоподібності, багаті патриціанські верстви її старого вогнища — Київщини. І пізніше державна організація і тут, і взагалі по всіх землях, опиралася на ті ж вищі, багаті верстви властителів і капіталістів, служачи їх інтересам, і в них знаходячи свою опору. Розуміється, першим інтересом — були в ній інтереси самої влади, — тих сфер і чинників, що безпосередньо держали в своїх руках владу, і для власної користі мусили піддержувати державну організацію, з котрої тягнули доходи, з котрої жили, — князя і дружини. Але, безперечно, їм і тогочасній суспільності не були чужі гадки про певне оправдання цієї влади мотивами ідеальної чи суспільної натури. „Вам Бог казав правду діяти на сім світі, правдою суд судити", - казав печерський ігумен київському кня</w:t>
      </w:r>
      <w:r>
        <w:rPr>
          <w:rFonts w:ascii="Times New Roman" w:hAnsi="Times New Roman" w:cs="Times New Roman"/>
          <w:sz w:val="28"/>
          <w:szCs w:val="28"/>
          <w:lang w:val="uk-UA"/>
        </w:rPr>
        <w:t>зю</w:t>
      </w:r>
      <w:r w:rsidRPr="00D11A56">
        <w:rPr>
          <w:rFonts w:ascii="Times New Roman" w:hAnsi="Times New Roman" w:cs="Times New Roman"/>
          <w:sz w:val="28"/>
          <w:szCs w:val="28"/>
          <w:lang w:val="uk-UA"/>
        </w:rPr>
        <w:t>, і безперечно, що це було загальне переконання: підтримання справедливості взагалі і зокрема через суд („оправлювання“ людей, як казали) - то перша задача влади і рація її існування. Друга — це оборона землі („соблюдение“) від нападників, — та перша причина, що мусила взагалі вплинути на утворення сильної і сконцентрованої влади.</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Ці справи громада, чи власне її проводирі і речники — знов ті „ліпші“, імущі верстви, що не тільки як проводирі і репрезентанти громади, що „держать землю“, кажучи старим виразом, дбають про охорону спокою, а й ближче зацікавлені в ній з огляду на свої маєткові інтереси, — повіряють князеві, дозволяючи йому на ці цілі (чи з огляду на досягнення цих цілей) збирати різні доходи з землі, організувати і правити нею. Собі ж полишають вони тільки загальний нагляд, контроль діяльності цього функціонара землі — бо не зважаючи на свій високий авторитет і становище, князь ніяк не може вважатися паном чи власником землі, як пробували часом його представити, а власне, кажучи словами Фрідріха Вел., являється „першим слугою“ землі чи громади.</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 у формі ідеалізованій, себто більш усвідомленій, виглядає схема політичного устрою землі-волості: кожної з тих держав, з яких складалась політична система земель давньої Руської держави. Лише у менш свідомих, не так логічно і послідовно продуманих формах, вона мусила представлятися і самій тодішній суспільності, тодішнім людям, коли вони зупинялися над відносинами і пробували мотивувати свої вчинки і ставлення до них (відносин).</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-208-</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Відповідно до того організація землі-князівства базувалась на двох самостійних чинниках, в певній мірі — на діархії. Перший чинник - громада з суверенними правами, чинник найвищий, але без постійної діяльності, з характером проявів надзвичайним; її орган — віче. Другий — князь з його дружиною і агентами, що хоч в принципі стояв під контролем громади і віча, одначе в своїх руках мав усю звичайну, щоденну політичну і адміністраційну владу, і на практиці дуже часто був повновладним господарем у своїй волості.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історичного становища, з цих двох чинників віче було елементом і дав</w:t>
      </w:r>
      <w:r>
        <w:rPr>
          <w:rFonts w:ascii="Times New Roman" w:hAnsi="Times New Roman" w:cs="Times New Roman"/>
          <w:sz w:val="28"/>
          <w:szCs w:val="28"/>
          <w:lang w:val="uk-UA"/>
        </w:rPr>
        <w:t>н</w:t>
      </w:r>
      <w:r w:rsidRPr="00D11A56">
        <w:rPr>
          <w:rFonts w:ascii="Times New Roman" w:hAnsi="Times New Roman" w:cs="Times New Roman"/>
          <w:sz w:val="28"/>
          <w:szCs w:val="28"/>
          <w:lang w:val="uk-UA"/>
        </w:rPr>
        <w:t>ім, і новим — власне давнішим, але з деяких поглядів можна сказати — і новішим від князівсько-дружинного. Політична самоуправа була, безперечно, річ дуже давня: про племінну с</w:t>
      </w:r>
      <w:r>
        <w:rPr>
          <w:rFonts w:ascii="Times New Roman" w:hAnsi="Times New Roman" w:cs="Times New Roman"/>
          <w:sz w:val="28"/>
          <w:szCs w:val="28"/>
          <w:lang w:val="uk-UA"/>
        </w:rPr>
        <w:t>амоуправу говорить іще Прокопій</w:t>
      </w:r>
      <w:r w:rsidRPr="00D11A56">
        <w:rPr>
          <w:rFonts w:ascii="Times New Roman" w:hAnsi="Times New Roman" w:cs="Times New Roman"/>
          <w:sz w:val="28"/>
          <w:szCs w:val="28"/>
          <w:lang w:val="uk-UA"/>
        </w:rPr>
        <w:t>, але з другого боку, сформування землі-волості, як замкненого політичного організму, і перетворення гегемонії города у формальну владу, з залежністю від нього пригородів, з рішучим голосом города в справах всієї землі, обов'язковим для пригородів — всі ці моменти, на котрих полягала пізніша діяльність віча, сформувалися по всій правдоподібності вже під впливом князівсько-дру</w:t>
      </w:r>
      <w:r>
        <w:rPr>
          <w:rFonts w:ascii="Times New Roman" w:hAnsi="Times New Roman" w:cs="Times New Roman"/>
          <w:sz w:val="28"/>
          <w:szCs w:val="28"/>
          <w:lang w:val="uk-UA"/>
        </w:rPr>
        <w:t>жинного устрою</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При цьому в період примучування земель київськими князями політична самоуправа була пригнічена, атрофована, і вона починає прокидатися наново тільки з занепадом київської централізації. У нас на Україні першим проявом такої пробудженої діяльності громади була київська революція 1068 р.</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це пробудження сталося по різних землях далеко не в однакових розмірах. Коли напр. у північному Новгороді громада з часом (в першій пол. XII ст.) зовсім зводить на другий план князівську владу сильним розвоєм своїх політичних функцій, в інших землях вона і після відокремлення землі показує своє життя дуже слабко і рідко. Це залежало від того, чи обставини складалися так, що покликували віче до участі у політичному житті землі рідше чи частіше, і чи громада мала відповідну енергію і сили, щоб відповідно реагувати на такі поклики. Але у всякому разі політична діяльність громади в ці часи, XI— XIII ст., вважалася загальним принципом земського життя. Це виразно висловив Суздальський літопис з нагоди боротьби города а пригородами в Ростовсько-суздальській землі: „Новгородці бо,</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-209-</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і смольняни, і кияни, і полочани, і всі волості (землі) споконвіку збираються на віча для наради, і що постановлять старші (старше місто, город), то приймають і пригороди“</w:t>
      </w:r>
      <w:r w:rsidRPr="00B0415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Україні віче ніде не досягло такого значення, як у Новгороді. Най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більший розвій його бачимо в Київщині, але і тут воно залишалось в ролі надзвичайного органу, тим часом як князь залишається владним господарем в управі землі; в інших українсько-руських землях діяльність віча ще слабша. Тепер ми приглянемось до діяльності київського віча, як до максимальних проявів громадського елементу в політиці на Україні, а поруч з київськими фактами будемо наводити аналогічні явища з життя інших земель; образ діяльності київського віча дасть нам зрозуміти, як виглядала вона, (у змен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шених і ослаблених формах) по інших українсько-руських землях, про які ми маємо так мало відомостей</w:t>
      </w:r>
      <w:r w:rsidRPr="00B0415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першому місці серед різних проявів політичної діяльності громади треба поставити вибори або запросини князя, його затвердження або усунення. Сюди належить революція 1068 р., коли кияни скинули кн. Ізяслава і вибрали Всеслава</w:t>
      </w:r>
      <w:r w:rsidRPr="00B0415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Революція 1113 р., коли вони вибрали Мономаха. Виступ київської громади 1132 р.,</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50D45" w:rsidRDefault="00CB294F" w:rsidP="00CB294F">
      <w:pPr>
        <w:spacing w:after="0" w:line="240" w:lineRule="auto"/>
        <w:jc w:val="both"/>
        <w:rPr>
          <w:rFonts w:ascii="Times New Roman" w:hAnsi="Times New Roman" w:cs="Times New Roman"/>
          <w:sz w:val="24"/>
          <w:szCs w:val="24"/>
          <w:lang w:val="uk-UA"/>
        </w:rPr>
      </w:pPr>
      <w:r w:rsidRPr="00E50D45">
        <w:rPr>
          <w:rFonts w:ascii="Times New Roman" w:hAnsi="Times New Roman" w:cs="Times New Roman"/>
          <w:sz w:val="24"/>
          <w:szCs w:val="24"/>
          <w:lang w:val="uk-UA"/>
        </w:rPr>
        <w:t xml:space="preserve"> </w:t>
      </w:r>
      <w:r w:rsidRPr="00B04152">
        <w:rPr>
          <w:rFonts w:ascii="Times New Roman" w:hAnsi="Times New Roman" w:cs="Times New Roman"/>
          <w:sz w:val="24"/>
          <w:szCs w:val="24"/>
          <w:vertAlign w:val="superscript"/>
          <w:lang w:val="uk-UA"/>
        </w:rPr>
        <w:t>1</w:t>
      </w:r>
      <w:r w:rsidRPr="00E50D45">
        <w:rPr>
          <w:rFonts w:ascii="Times New Roman" w:hAnsi="Times New Roman" w:cs="Times New Roman"/>
          <w:sz w:val="24"/>
          <w:szCs w:val="24"/>
          <w:lang w:val="uk-UA"/>
        </w:rPr>
        <w:t>Лавр. с. 358: „Новгородци бо изначала, и Смолняне, и Кыяне, и Полочане, и вся власти якоже на думу на веча сходят ся, на чтоже старейшии сдумають, на томь же и пригороды стануть“. Цієї звістки не можна інакше розуміти, як тільки про віча у політичних справах, бо якихось вічових зборів у адміністраційних чи економічних справах усієї землі, за дорученням князя, як то хочуть деякі дослідники (Самоквасов і за ним Лімберт — як нижче), ми ані не знаємо, ані навіть припустити їх не можемо.</w:t>
      </w:r>
    </w:p>
    <w:p w:rsidR="00CB294F" w:rsidRPr="00E50D45" w:rsidRDefault="00CB294F" w:rsidP="00CB294F">
      <w:pPr>
        <w:spacing w:after="0" w:line="240" w:lineRule="auto"/>
        <w:jc w:val="both"/>
        <w:rPr>
          <w:rFonts w:ascii="Times New Roman" w:hAnsi="Times New Roman" w:cs="Times New Roman"/>
          <w:sz w:val="24"/>
          <w:szCs w:val="24"/>
          <w:lang w:val="uk-UA"/>
        </w:rPr>
      </w:pPr>
      <w:r w:rsidRPr="00B04152">
        <w:rPr>
          <w:rFonts w:ascii="Times New Roman" w:hAnsi="Times New Roman" w:cs="Times New Roman"/>
          <w:sz w:val="24"/>
          <w:szCs w:val="24"/>
          <w:vertAlign w:val="superscript"/>
          <w:lang w:val="uk-UA"/>
        </w:rPr>
        <w:t>2</w:t>
      </w:r>
      <w:r w:rsidRPr="00E50D45">
        <w:rPr>
          <w:rFonts w:ascii="Times New Roman" w:hAnsi="Times New Roman" w:cs="Times New Roman"/>
          <w:sz w:val="24"/>
          <w:szCs w:val="24"/>
          <w:lang w:val="uk-UA"/>
        </w:rPr>
        <w:t>Факти діяльності київського віча зібрані в розвідці Линниченка Вече въ Кіевской области, 1881 і в моїй Історії Київщини с. 301 і далі; факти діяльності віча по різних землях у Погодіна Изследовані</w:t>
      </w:r>
      <w:r>
        <w:rPr>
          <w:rFonts w:ascii="Times New Roman" w:hAnsi="Times New Roman" w:cs="Times New Roman"/>
          <w:sz w:val="24"/>
          <w:szCs w:val="24"/>
          <w:lang w:val="uk-UA"/>
        </w:rPr>
        <w:t>я VII, 153 і далі, Сергєєвіча ВЪ</w:t>
      </w:r>
      <w:r w:rsidRPr="00E50D45">
        <w:rPr>
          <w:rFonts w:ascii="Times New Roman" w:hAnsi="Times New Roman" w:cs="Times New Roman"/>
          <w:sz w:val="24"/>
          <w:szCs w:val="24"/>
          <w:lang w:val="uk-UA"/>
        </w:rPr>
        <w:t xml:space="preserve">че и князь, 1867, в зміненій і скороченій формі в т. II його Юридическихъ древностей с. З і далі. Політичне значення віча на Україні пробував заперечити </w:t>
      </w:r>
      <w:r>
        <w:rPr>
          <w:rFonts w:ascii="Times New Roman" w:hAnsi="Times New Roman" w:cs="Times New Roman"/>
          <w:sz w:val="24"/>
          <w:szCs w:val="24"/>
          <w:lang w:val="uk-UA"/>
        </w:rPr>
        <w:t>Самоквасов у своїй розвідці ЗамЪ</w:t>
      </w:r>
      <w:r w:rsidRPr="00E50D45">
        <w:rPr>
          <w:rFonts w:ascii="Times New Roman" w:hAnsi="Times New Roman" w:cs="Times New Roman"/>
          <w:sz w:val="24"/>
          <w:szCs w:val="24"/>
          <w:lang w:val="uk-UA"/>
        </w:rPr>
        <w:t>тки по исторіи русскаго государственнаго устройства и управленія (Ж. М. Н. П.1869, XI і XII); цей погляд повторив потім його учен</w:t>
      </w:r>
      <w:r>
        <w:rPr>
          <w:rFonts w:ascii="Times New Roman" w:hAnsi="Times New Roman" w:cs="Times New Roman"/>
          <w:sz w:val="24"/>
          <w:szCs w:val="24"/>
          <w:lang w:val="uk-UA"/>
        </w:rPr>
        <w:t>ь Лімберт у розвідці Предметы вЪдомства вЪ</w:t>
      </w:r>
      <w:r w:rsidRPr="00E50D45">
        <w:rPr>
          <w:rFonts w:ascii="Times New Roman" w:hAnsi="Times New Roman" w:cs="Times New Roman"/>
          <w:sz w:val="24"/>
          <w:szCs w:val="24"/>
          <w:lang w:val="uk-UA"/>
        </w:rPr>
        <w:t>ча въ княжескій періодъ древней Россіи, Варшава, 1873; але ця спроба потягнути рішучу різницю між устроєм українсько-руських земель як чисто монархічним, і вічовим устроєм північних републік — не прийнялася в науці. Огляди компетенцій віча ще у В.</w:t>
      </w:r>
      <w:r>
        <w:rPr>
          <w:rFonts w:ascii="Times New Roman" w:hAnsi="Times New Roman" w:cs="Times New Roman"/>
          <w:sz w:val="24"/>
          <w:szCs w:val="24"/>
          <w:lang w:val="uk-UA"/>
        </w:rPr>
        <w:t xml:space="preserve"> </w:t>
      </w:r>
      <w:r w:rsidRPr="00E50D45">
        <w:rPr>
          <w:rFonts w:ascii="Times New Roman" w:hAnsi="Times New Roman" w:cs="Times New Roman"/>
          <w:sz w:val="24"/>
          <w:szCs w:val="24"/>
          <w:lang w:val="uk-UA"/>
        </w:rPr>
        <w:t>Буданова Обзоръ с. 56 і далі, В. Дьячанъ Участіе народа въ верховной власти славянскихъ государствъ, Варш., 1882.</w:t>
      </w:r>
    </w:p>
    <w:p w:rsidR="00CB294F" w:rsidRDefault="00CB294F" w:rsidP="00CB294F">
      <w:pPr>
        <w:spacing w:after="0" w:line="240" w:lineRule="auto"/>
        <w:jc w:val="both"/>
        <w:rPr>
          <w:rFonts w:ascii="Times New Roman" w:hAnsi="Times New Roman" w:cs="Times New Roman"/>
          <w:sz w:val="24"/>
          <w:szCs w:val="24"/>
          <w:lang w:val="uk-UA"/>
        </w:rPr>
      </w:pPr>
      <w:r w:rsidRPr="00B04152">
        <w:rPr>
          <w:rFonts w:ascii="Times New Roman" w:hAnsi="Times New Roman" w:cs="Times New Roman"/>
          <w:sz w:val="24"/>
          <w:szCs w:val="24"/>
          <w:vertAlign w:val="superscript"/>
          <w:lang w:val="uk-UA"/>
        </w:rPr>
        <w:t>3</w:t>
      </w:r>
      <w:r w:rsidRPr="00E50D45">
        <w:rPr>
          <w:rFonts w:ascii="Times New Roman" w:hAnsi="Times New Roman" w:cs="Times New Roman"/>
          <w:sz w:val="24"/>
          <w:szCs w:val="24"/>
          <w:lang w:val="uk-UA"/>
        </w:rPr>
        <w:t>Для фактів ширше описаних в попередніх розділах цієї праці (т. ІІ, гл. 2 і 3) я не вказую тут джерел.</w:t>
      </w:r>
    </w:p>
    <w:p w:rsidR="00CB294F" w:rsidRDefault="00CB294F" w:rsidP="00CB294F">
      <w:pPr>
        <w:spacing w:after="0" w:line="240" w:lineRule="auto"/>
        <w:jc w:val="both"/>
        <w:rPr>
          <w:rFonts w:ascii="Times New Roman" w:hAnsi="Times New Roman" w:cs="Times New Roman"/>
          <w:sz w:val="24"/>
          <w:szCs w:val="24"/>
          <w:lang w:val="uk-UA"/>
        </w:rPr>
      </w:pPr>
    </w:p>
    <w:p w:rsidR="00CB294F" w:rsidRPr="00E50D45" w:rsidRDefault="00CB294F" w:rsidP="00CB294F">
      <w:pPr>
        <w:spacing w:after="0" w:line="240" w:lineRule="auto"/>
        <w:jc w:val="center"/>
        <w:rPr>
          <w:rFonts w:ascii="Times New Roman" w:hAnsi="Times New Roman" w:cs="Times New Roman"/>
          <w:sz w:val="28"/>
          <w:szCs w:val="28"/>
          <w:lang w:val="uk-UA"/>
        </w:rPr>
      </w:pPr>
      <w:r w:rsidRPr="00E50D45">
        <w:rPr>
          <w:rFonts w:ascii="Times New Roman" w:hAnsi="Times New Roman" w:cs="Times New Roman"/>
          <w:sz w:val="28"/>
          <w:szCs w:val="28"/>
          <w:lang w:val="uk-UA"/>
        </w:rPr>
        <w:t>-210-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50D45"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коли вона закликала на князювання Ярополка</w:t>
      </w:r>
      <w:r w:rsidRPr="00B0415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 1146 р., коли потвердила на князівстві пропонованого їй від Всеволода Ігоря, але потім закликала замість нього Ізяслава. 1150 р. кияни, по всій правдоподібності, закликали Ізяслава вдруге, а коли тимчасом засів був у Києві Вячеслав, вони зреклися його і визнали князем Ізяслава („а мы его не хочемъ, ты нашь князь“). Коли Ізяслав мусив забратися з Києва, кияни „уведоша князя Дюргя въ Киевъ“, але потім знову — втретє закликали Ізяслава. Після смерті Ізяслава кияни потвердили на князівстві Ростислава; коли він втік, розбитий Ізяславом Давидовичем, і цей останній заявив киянам свою кандидатуру на київській стіл, вони закликали його до Києва; про друге князювання Ізяслава Давидовича (1157) Новгородський літопис теж пише: „посадиша Изяслава Давидовця Кыяне на столе“</w:t>
      </w:r>
      <w:r w:rsidRPr="00B0415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Після смерті Ростислава кияни і чорні клобуки закликали на стіл Мстислава Ізяславича. Нарешті під час походу Романа на Київ на Рюрика, кияни прийняли Романа князем: „скільки є руських городів, люди з них їхали до Романа, і кияни відчинили йому ворота на Подолі</w:t>
      </w:r>
      <w:r w:rsidRPr="00B0415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Закликаючи князя або приймаючи (акцептуючи) кандидатуру якогось князя на стіл, київська громада часом укладала з ним при цьому домовленість — „ряд“. Зміст такого ряду поданий в літопису два рази. Один ряд 1146 року з Ігорем, коли кияни жадали, аби він особисто судив усякі справи, і діставши в тому запевнення, наново присягнули йому, отже признавали його князем з тою умовою. Другий ряд 1154 р., коли кияни поставили умовою Ростиславу, приймаючи його князем, щоб він зберігав ті ж відносини до Вячеслава, які встановилися за його попередника — Ізяслава, і з тою умовою обіцяли київ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ський стіл Ростиславу до віку його</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Окрім того маємо ще дві звістки про ряд громади з князем, обидва про Мстислава Ізяславича: один з 1167, другий з 1170 року, але без всякого пояснення їх змісту. Нарешті сюди ж правдоподібно належить звістка, що після смерті Вячеслава (1154) бояри радили Ростиславу повернутися в Київ і „утвердить ся съ людьми“</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бачимо з поданого тут повного реєстру дотичних фактів, функція гро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мади — вибирати собі князя, або бодай акцептувати певним активним проявом певну кандидатуру, та укладати з новим князем умову - виконувалася київською громадою тільки зрідка. За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0B1646">
        <w:rPr>
          <w:rFonts w:ascii="Times New Roman" w:hAnsi="Times New Roman" w:cs="Times New Roman"/>
          <w:sz w:val="24"/>
          <w:szCs w:val="24"/>
          <w:lang w:val="uk-UA"/>
        </w:rPr>
        <w:t xml:space="preserve"> </w:t>
      </w:r>
      <w:r w:rsidRPr="00B04152">
        <w:rPr>
          <w:rFonts w:ascii="Times New Roman" w:hAnsi="Times New Roman" w:cs="Times New Roman"/>
          <w:sz w:val="24"/>
          <w:szCs w:val="24"/>
          <w:vertAlign w:val="superscript"/>
          <w:lang w:val="uk-UA"/>
        </w:rPr>
        <w:t>1</w:t>
      </w:r>
      <w:r w:rsidRPr="000B1646">
        <w:rPr>
          <w:rFonts w:ascii="Times New Roman" w:hAnsi="Times New Roman" w:cs="Times New Roman"/>
          <w:sz w:val="24"/>
          <w:szCs w:val="24"/>
          <w:lang w:val="uk-UA"/>
        </w:rPr>
        <w:t>Лавр. с. 286.</w:t>
      </w:r>
      <w:r w:rsidRPr="000B1646">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sidRPr="00B04152">
        <w:rPr>
          <w:rFonts w:ascii="Times New Roman" w:hAnsi="Times New Roman" w:cs="Times New Roman"/>
          <w:sz w:val="24"/>
          <w:szCs w:val="24"/>
          <w:vertAlign w:val="superscript"/>
          <w:lang w:val="uk-UA"/>
        </w:rPr>
        <w:t>2</w:t>
      </w:r>
      <w:r w:rsidRPr="000B1646">
        <w:rPr>
          <w:rFonts w:ascii="Times New Roman" w:hAnsi="Times New Roman" w:cs="Times New Roman"/>
          <w:sz w:val="24"/>
          <w:szCs w:val="24"/>
          <w:lang w:val="uk-UA"/>
        </w:rPr>
        <w:t>Новг. с. 142.</w:t>
      </w:r>
      <w:r w:rsidRPr="000B1646">
        <w:rPr>
          <w:rFonts w:ascii="Times New Roman" w:hAnsi="Times New Roman" w:cs="Times New Roman"/>
          <w:sz w:val="24"/>
          <w:szCs w:val="24"/>
          <w:lang w:val="uk-UA"/>
        </w:rPr>
        <w:tab/>
        <w:t xml:space="preserve">  </w:t>
      </w:r>
    </w:p>
    <w:p w:rsidR="00CB294F" w:rsidRPr="000B1646" w:rsidRDefault="00CB294F" w:rsidP="00CB294F">
      <w:pPr>
        <w:spacing w:after="0" w:line="240" w:lineRule="auto"/>
        <w:rPr>
          <w:rFonts w:ascii="Times New Roman" w:hAnsi="Times New Roman" w:cs="Times New Roman"/>
          <w:sz w:val="24"/>
          <w:szCs w:val="24"/>
          <w:lang w:val="uk-UA"/>
        </w:rPr>
      </w:pPr>
      <w:r w:rsidRPr="00B04152">
        <w:rPr>
          <w:rFonts w:ascii="Times New Roman" w:hAnsi="Times New Roman" w:cs="Times New Roman"/>
          <w:sz w:val="24"/>
          <w:szCs w:val="24"/>
          <w:vertAlign w:val="superscript"/>
          <w:lang w:val="uk-UA"/>
        </w:rPr>
        <w:t>3</w:t>
      </w:r>
      <w:r w:rsidRPr="000B1646">
        <w:rPr>
          <w:rFonts w:ascii="Times New Roman" w:hAnsi="Times New Roman" w:cs="Times New Roman"/>
          <w:sz w:val="24"/>
          <w:szCs w:val="24"/>
          <w:lang w:val="uk-UA"/>
        </w:rPr>
        <w:t>Лавр. с. 397.</w:t>
      </w:r>
    </w:p>
    <w:p w:rsidR="00CB294F" w:rsidRPr="000B1646"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0B1646">
        <w:rPr>
          <w:rFonts w:ascii="Times New Roman" w:hAnsi="Times New Roman" w:cs="Times New Roman"/>
          <w:sz w:val="24"/>
          <w:szCs w:val="24"/>
          <w:lang w:val="uk-UA"/>
        </w:rPr>
        <w:t>Аналіз рядів 1146 і 1154 р. див. в т. II с. 147—8 і 176.</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0B1646">
        <w:rPr>
          <w:rFonts w:ascii="Times New Roman" w:hAnsi="Times New Roman" w:cs="Times New Roman"/>
          <w:sz w:val="24"/>
          <w:szCs w:val="24"/>
          <w:lang w:val="uk-UA"/>
        </w:rPr>
        <w:t>Іпат. с. 326, 365, 375.</w:t>
      </w:r>
    </w:p>
    <w:p w:rsidR="00CB294F" w:rsidRDefault="00CB294F" w:rsidP="00CB294F">
      <w:pPr>
        <w:spacing w:after="0" w:line="240" w:lineRule="auto"/>
        <w:rPr>
          <w:rFonts w:ascii="Times New Roman" w:hAnsi="Times New Roman" w:cs="Times New Roman"/>
          <w:sz w:val="24"/>
          <w:szCs w:val="24"/>
          <w:lang w:val="uk-UA"/>
        </w:rPr>
      </w:pPr>
    </w:p>
    <w:p w:rsidR="00CB294F" w:rsidRPr="000B1646" w:rsidRDefault="00CB294F" w:rsidP="00CB294F">
      <w:pPr>
        <w:spacing w:after="0" w:line="240" w:lineRule="auto"/>
        <w:jc w:val="center"/>
        <w:rPr>
          <w:rFonts w:ascii="Times New Roman" w:hAnsi="Times New Roman" w:cs="Times New Roman"/>
          <w:sz w:val="28"/>
          <w:szCs w:val="28"/>
          <w:lang w:val="uk-UA"/>
        </w:rPr>
      </w:pPr>
      <w:r w:rsidRPr="000B1646">
        <w:rPr>
          <w:rFonts w:ascii="Times New Roman" w:hAnsi="Times New Roman" w:cs="Times New Roman"/>
          <w:sz w:val="28"/>
          <w:szCs w:val="28"/>
          <w:lang w:val="uk-UA"/>
        </w:rPr>
        <w:t>-211-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B1646"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часи від Ярослава до монгольського находу ми маємо біля п'ятдесяти перемін князів на київському столі, а від 1068 до 1200 (та 1201) року, себто від першого до останнього відомого нам прояву політичної діяльності громади — близько сорока; з того, по наших звістках, громада взяла якусь участь у переміні князя більш-менш чотирнадцять раз. При цьому кандидата закликано на київський стіл з ініціативи самої громади власне три, а щонайбільше - п'ять разів</w:t>
      </w:r>
      <w:r w:rsidRPr="00037D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з яких десять або одинадцять разів віче підтвердило або заакцентувало якимось активнішим способом кандидата, що здобував стіл на основі спадщини, тестаменту або домовленості князів, або підтримало одного кандидата в боротьбі його з другим; лише чотири рази уклало воно домовленість з кандидатом.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Таке говорять наші джерела, і прийнявши навіть, що вони дещо могли замовчати, проминути якісь менш визначні акти вічової участі</w:t>
      </w:r>
      <w:r w:rsidRPr="00037D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ми у всякому разі мусимо прийняти як факт, що в більшости перемін князів громада не брала якоїсь активнішої участі, — особливо коли виключити звідси такі акти чисто церемоніального характеру, як те, що кияни послали послів до Ярополка, давно признаного вже наступником Мстиславу, вийшли назустріч Юрію, коли він підійшов уже під Київ, або „посадили на столі Ізяслава Давидовича“ у 1158 р. Їх домовленості з князями, судячи з поданого в літопису змісту рядів 1146 і 1154 р., не йшли далі найзагальніших питань, ні в чому зрештою не обмежуючи княжих прав у політичній і адміністраційній управі, так що і в порівняння не можуть іти з пізнішими (ХІІІ ст.) новгородськими рядами, що містять в собі справдешні конституційні хартії.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Це не тяжко зрозуміти. Аби громада взяла якусь активнішу участь в об</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саді стола, треба було з одного боку — щоб вона мала до того відповідну причину, себто — аби мала милого їй кандидата, який вимагав би її помочі проти якогось непопулярного кандидата, з другого боку — аби чула в собі відповідні сили для такої акції. Інакше вона залишалась у своїй пасивній ролі, яку взагалі займала супроти княжої управи, привчена до того періодом сформування Руської держави. Відому заяву киян: „Ольговичевъ не хочемъ быти акы в задничи“ (не хочемо переходити спадком в родині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6766F" w:rsidRDefault="00CB294F" w:rsidP="00CB294F">
      <w:pPr>
        <w:spacing w:after="0" w:line="240" w:lineRule="auto"/>
        <w:jc w:val="both"/>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1</w:t>
      </w:r>
      <w:r w:rsidRPr="0086766F">
        <w:rPr>
          <w:rFonts w:ascii="Times New Roman" w:hAnsi="Times New Roman" w:cs="Times New Roman"/>
          <w:sz w:val="24"/>
          <w:szCs w:val="24"/>
          <w:lang w:val="uk-UA"/>
        </w:rPr>
        <w:t>1068, 1113, 1146 і 1150 — коливання в численні залежить від того, чи рахувати сюди і другий, і третій похід Ізяслава на Київ, коли він діставав закликання від киян.</w:t>
      </w:r>
    </w:p>
    <w:p w:rsidR="00CB294F" w:rsidRDefault="00CB294F" w:rsidP="00CB294F">
      <w:pPr>
        <w:spacing w:after="0" w:line="240" w:lineRule="auto"/>
        <w:jc w:val="both"/>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2</w:t>
      </w:r>
      <w:r w:rsidRPr="0086766F">
        <w:rPr>
          <w:rFonts w:ascii="Times New Roman" w:hAnsi="Times New Roman" w:cs="Times New Roman"/>
          <w:sz w:val="24"/>
          <w:szCs w:val="24"/>
          <w:lang w:val="uk-UA"/>
        </w:rPr>
        <w:t>Як то ми бачимо у двох разах, що Київський літопис не згадує про участь громади, а згадують інші: Суздальський і Новгородський (про Ярополка і друге князювання Ізяслава Давидовича).</w:t>
      </w:r>
    </w:p>
    <w:p w:rsidR="00CB294F" w:rsidRDefault="00CB294F" w:rsidP="00CB294F">
      <w:pPr>
        <w:spacing w:after="0" w:line="240" w:lineRule="auto"/>
        <w:jc w:val="both"/>
        <w:rPr>
          <w:rFonts w:ascii="Times New Roman" w:hAnsi="Times New Roman" w:cs="Times New Roman"/>
          <w:sz w:val="24"/>
          <w:szCs w:val="24"/>
          <w:lang w:val="uk-UA"/>
        </w:rPr>
      </w:pPr>
    </w:p>
    <w:p w:rsidR="00CB294F" w:rsidRPr="0086766F" w:rsidRDefault="00CB294F" w:rsidP="00CB294F">
      <w:pPr>
        <w:spacing w:after="0" w:line="240" w:lineRule="auto"/>
        <w:jc w:val="center"/>
        <w:rPr>
          <w:rFonts w:ascii="Times New Roman" w:hAnsi="Times New Roman" w:cs="Times New Roman"/>
          <w:sz w:val="28"/>
          <w:szCs w:val="28"/>
          <w:lang w:val="uk-UA"/>
        </w:rPr>
      </w:pPr>
      <w:r w:rsidRPr="0086766F">
        <w:rPr>
          <w:rFonts w:ascii="Times New Roman" w:hAnsi="Times New Roman" w:cs="Times New Roman"/>
          <w:sz w:val="28"/>
          <w:szCs w:val="28"/>
          <w:lang w:val="uk-UA"/>
        </w:rPr>
        <w:t>-212-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6766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Ольговичів</w:t>
      </w:r>
      <w:r w:rsidRPr="00D11A56">
        <w:rPr>
          <w:rFonts w:ascii="Times New Roman" w:hAnsi="Times New Roman" w:cs="Times New Roman"/>
          <w:sz w:val="28"/>
          <w:szCs w:val="28"/>
          <w:lang w:val="uk-UA"/>
        </w:rPr>
        <w:t>, зовсім не можна толкувати як доказ, що кияни були дражливі на пункті свого права — вибирати щоразу собі князя, як то роблять деякі дослід</w:t>
      </w:r>
      <w:r>
        <w:rPr>
          <w:rFonts w:ascii="Times New Roman" w:hAnsi="Times New Roman" w:cs="Times New Roman"/>
          <w:sz w:val="28"/>
          <w:szCs w:val="28"/>
          <w:lang w:val="uk-UA"/>
        </w:rPr>
        <w:t>-ники</w:t>
      </w:r>
      <w:r w:rsidRPr="00D11A56">
        <w:rPr>
          <w:rFonts w:ascii="Times New Roman" w:hAnsi="Times New Roman" w:cs="Times New Roman"/>
          <w:sz w:val="28"/>
          <w:szCs w:val="28"/>
          <w:lang w:val="uk-UA"/>
        </w:rPr>
        <w:t>. В дійсності вони не хотіли тільки дати закріпитися дідичності Ольго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вичів — несимпатичної їм династії, супроти дуже популярної династії Мсти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слава. В цій останній династії, як ми бачили, вони підтримували спадкові права князів на стіл, і для на захист їх претензій київська громада активно виступала в середині ХІІ ст. Але не встигши свого досягнути — забезпечити спадкові права цієї династії на київський стіл, вона вернулася знову до своєї пасивності.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інших землях громада бере ще рідше участь в обсаді стола і переміні князів, і цього не можна витолкувати самою тільки бідністю наших звісток. Ми знаємо, що землі взагалі (і Київська між ними) домагалися, аби зробити з своєї землі замкнене політичне тіло, з осібною дннастією, і тим убезпечитись від політичних пертурбацій. В наших звістках землі або виступають на захист таких своїх династій проти заходів їх ворогів в ролі більш пасивній, що вима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гала, одначе, від громади часом великих жертв, а значить — і рішучого усвідомлення справи: так було в Чернігівщині і на Волині наприкінці XI ст., в Турово-Пінській землі у 50-х рр. XII ст. Або — вони запрошують до себе князів з вибраної династії, як це ми бачимо в Київщині, і як було також і в Переяславщині, де громада закликала кілька разів Гліба Юрійовича, а потім перейшла на сторону самого Юрія в його боротьбі з Ізяславом. Так само і куряни своїм князем признали Гліба Юрійовича (чи власне Юрія) і взяли від нього собі посадника, </w:t>
      </w:r>
      <w:r>
        <w:rPr>
          <w:rFonts w:ascii="Times New Roman" w:hAnsi="Times New Roman" w:cs="Times New Roman"/>
          <w:sz w:val="28"/>
          <w:szCs w:val="28"/>
          <w:lang w:val="uk-UA"/>
        </w:rPr>
        <w:t>відкинувшись від Ізяслава</w:t>
      </w:r>
      <w:r w:rsidRPr="00D11A56">
        <w:rPr>
          <w:rFonts w:ascii="Times New Roman" w:hAnsi="Times New Roman" w:cs="Times New Roman"/>
          <w:sz w:val="28"/>
          <w:szCs w:val="28"/>
          <w:lang w:val="uk-UA"/>
        </w:rPr>
        <w:t>. Пізніше — у ХІІІ ст. — переяславці висилають до тієї ж суздальської династії послів, просячи князя, і Всеволод суздальський дає їм князем свого сина Ярослава.</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Коли династія була знайдена, її становище зміцнене, і стіл переходив у межах цієї династії спокійно на основі родових рахунків або княжих домовленостей, громада зіставалася пасивним і спокійним свідком, бо зовсім не обставала за своїм правом вибору і не намагалась проявляти його кожного разу. Тільки як зав'язувалась боротьба між різними лініями або особами цієї </w:t>
      </w:r>
      <w:r>
        <w:rPr>
          <w:rFonts w:ascii="Times New Roman" w:hAnsi="Times New Roman" w:cs="Times New Roman"/>
          <w:sz w:val="28"/>
          <w:szCs w:val="28"/>
          <w:lang w:val="uk-UA"/>
        </w:rPr>
        <w:t>династії, для громади не індифе</w:t>
      </w:r>
      <w:r w:rsidRPr="00D11A56">
        <w:rPr>
          <w:rFonts w:ascii="Times New Roman" w:hAnsi="Times New Roman" w:cs="Times New Roman"/>
          <w:sz w:val="28"/>
          <w:szCs w:val="28"/>
          <w:lang w:val="uk-UA"/>
        </w:rPr>
        <w:t>рeнтними, вона виходила з своєї пасивної ролі. Так галичани закликали до себе репрезентанта лінії Ростислава — Івана Берлад</w:t>
      </w:r>
      <w:r>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ника супроти свого несимпатичного князя Володимирка, і пізніше посилали до Івана запросини в Київ</w:t>
      </w:r>
      <w:r w:rsidRPr="00037D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Так стародубці під час боротьби Святослава Все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володича і Олега Святославича перейшли на сторону Олега</w:t>
      </w:r>
      <w:r w:rsidRPr="00037D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я сказав — хоч князі часом за такі виступи, коли вони суперечили їх інтересам, і мали охоту карати громадян як бунтівників (так зробив Ізяслав з киянами 1069 р., Володимирко з галичанами 1144), — але право громади вибирати князя признавалося і в їх кругах. Лояльний Мономах, хоч і після довгих церемоній, таки прийняв вибір від київської громади, всупереч недавнім любе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цьким постановам, а Ізяслав Давидович, як ми бачили, покликувався перед Юрієм на свій вибір. Таким же проявом визнання прав участі громади в обсаді стола треба вважати рекомендацію Всеволодом свого брата Ігоря киянам: „я дуже хорий, а от вам брат мій Ігор — візьміть його“</w:t>
      </w:r>
      <w:r w:rsidRPr="00037D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ця рекомендація, очевидно, визнає за громадою право акцептувати або не акцептувати князя. Додам, що подібні рекомендації у князів, що жили в добрих відносинах з громадою, мусили повторюватись і частіше.</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Далі, громада на запит князя висловлювала свій погляд у різних важли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віших політичних справах. Запитуючи громаду, князь бажав знати, чи може він розраховувати в цьому разі на моральну, а з тим — і матеріальну поміч громади. Особливо це практикувалося, коли князь, розпочинаючи війну, хотів довідатися, чи може розраховувати на участь в ній громади у формі загального походу. Наведемо такі факти з історії Київщини: Святополк, настрашений Давидом Ігоревичем, що радив йому арештувати Василька, скликав віче — „бояре й Кыяне“, і розповів, що йому казав Давид, очевидно — бажаючи знати думку громади, власне — на скільки може він на неї розраховувати. Віче ухилилося від виразної думки, хоч і визнало за Святополком право боронитися від Василька: „що ж, мусиш, княже, стерегти своєї голови; коли Давид каже правду, треба Василька покарати, коли ж Давид сказав неправду — він відповідає перед Богом“.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1147 р. Ізяслав, вибираючись походом на Юрія, скликав віче, і розповівши свій план, закликав киян, аби вони в</w:t>
      </w:r>
      <w:r>
        <w:rPr>
          <w:rFonts w:ascii="Times New Roman" w:hAnsi="Times New Roman" w:cs="Times New Roman"/>
          <w:sz w:val="28"/>
          <w:szCs w:val="28"/>
          <w:lang w:val="uk-UA"/>
        </w:rPr>
        <w:t>зяли участь в поході (а вы доспЪ</w:t>
      </w:r>
      <w:r w:rsidRPr="00D11A56">
        <w:rPr>
          <w:rFonts w:ascii="Times New Roman" w:hAnsi="Times New Roman" w:cs="Times New Roman"/>
          <w:sz w:val="28"/>
          <w:szCs w:val="28"/>
          <w:lang w:val="uk-UA"/>
        </w:rPr>
        <w:t>вайте). Але кияни заявили, що на Ольговичів підуть радо, а на Юрія — ні, і Ізяслав, діставши цю від-</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1</w:t>
      </w:r>
      <w:r w:rsidRPr="00504B9F">
        <w:rPr>
          <w:rFonts w:ascii="Times New Roman" w:hAnsi="Times New Roman" w:cs="Times New Roman"/>
          <w:sz w:val="24"/>
          <w:szCs w:val="24"/>
          <w:lang w:val="uk-UA"/>
        </w:rPr>
        <w:t>Іпат. с. 342.</w:t>
      </w:r>
      <w:r w:rsidRPr="00504B9F">
        <w:rPr>
          <w:rFonts w:ascii="Times New Roman" w:hAnsi="Times New Roman" w:cs="Times New Roman"/>
          <w:sz w:val="24"/>
          <w:szCs w:val="24"/>
          <w:lang w:val="uk-UA"/>
        </w:rPr>
        <w:tab/>
      </w:r>
    </w:p>
    <w:p w:rsidR="00CB294F" w:rsidRPr="00504B9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2</w:t>
      </w:r>
      <w:r w:rsidRPr="00504B9F">
        <w:rPr>
          <w:rFonts w:ascii="Times New Roman" w:hAnsi="Times New Roman" w:cs="Times New Roman"/>
          <w:sz w:val="24"/>
          <w:szCs w:val="24"/>
          <w:lang w:val="uk-UA"/>
        </w:rPr>
        <w:t>Іпат. с. 360.</w:t>
      </w:r>
    </w:p>
    <w:p w:rsidR="00CB294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а се вы братъ мой Игорь, имЪ</w:t>
      </w:r>
      <w:r w:rsidRPr="00504B9F">
        <w:rPr>
          <w:rFonts w:ascii="Times New Roman" w:hAnsi="Times New Roman" w:cs="Times New Roman"/>
          <w:sz w:val="24"/>
          <w:szCs w:val="24"/>
          <w:lang w:val="uk-UA"/>
        </w:rPr>
        <w:t>тесь по нь.</w:t>
      </w:r>
    </w:p>
    <w:p w:rsidR="00CB294F" w:rsidRDefault="00CB294F" w:rsidP="00CB294F">
      <w:pPr>
        <w:spacing w:after="0" w:line="240" w:lineRule="auto"/>
        <w:rPr>
          <w:rFonts w:ascii="Times New Roman" w:hAnsi="Times New Roman" w:cs="Times New Roman"/>
          <w:sz w:val="24"/>
          <w:szCs w:val="24"/>
          <w:lang w:val="uk-UA"/>
        </w:rPr>
      </w:pPr>
    </w:p>
    <w:p w:rsidR="00CB294F" w:rsidRPr="00504B9F" w:rsidRDefault="00CB294F" w:rsidP="00CB294F">
      <w:pPr>
        <w:spacing w:after="0" w:line="240" w:lineRule="auto"/>
        <w:jc w:val="center"/>
        <w:rPr>
          <w:rFonts w:ascii="Times New Roman" w:hAnsi="Times New Roman" w:cs="Times New Roman"/>
          <w:sz w:val="28"/>
          <w:szCs w:val="28"/>
          <w:lang w:val="uk-UA"/>
        </w:rPr>
      </w:pPr>
      <w:r w:rsidRPr="00504B9F">
        <w:rPr>
          <w:rFonts w:ascii="Times New Roman" w:hAnsi="Times New Roman" w:cs="Times New Roman"/>
          <w:sz w:val="28"/>
          <w:szCs w:val="28"/>
          <w:lang w:val="uk-UA"/>
        </w:rPr>
        <w:t>-214-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04B9F"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мову, кликнув тільки о</w:t>
      </w:r>
      <w:r>
        <w:rPr>
          <w:rFonts w:ascii="Times New Roman" w:hAnsi="Times New Roman" w:cs="Times New Roman"/>
          <w:sz w:val="28"/>
          <w:szCs w:val="28"/>
          <w:lang w:val="uk-UA"/>
        </w:rPr>
        <w:t>хочих: „а тотъ добръ, кто по мнЪ</w:t>
      </w:r>
      <w:r w:rsidRPr="00D11A56">
        <w:rPr>
          <w:rFonts w:ascii="Times New Roman" w:hAnsi="Times New Roman" w:cs="Times New Roman"/>
          <w:sz w:val="28"/>
          <w:szCs w:val="28"/>
          <w:lang w:val="uk-UA"/>
        </w:rPr>
        <w:t xml:space="preserve"> поидетъ“</w:t>
      </w:r>
      <w:r w:rsidRPr="00037D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Коли, одначе, план змінився, і внаслідок зради „Ольговичів“ Ізяслав постановив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мість Юрія воювати з чернігівськими князями, він пригадав киянам їх обіцянку: скликавши на нове віче і оповівши їм про зраду чернігівських князів, закликав їх</w:t>
      </w:r>
      <w:r>
        <w:rPr>
          <w:rFonts w:ascii="Times New Roman" w:hAnsi="Times New Roman" w:cs="Times New Roman"/>
          <w:sz w:val="28"/>
          <w:szCs w:val="28"/>
          <w:lang w:val="uk-UA"/>
        </w:rPr>
        <w:t xml:space="preserve"> до походу на Ольговичів: „нынЪ же братье Кияне, чего єсте хотЪли, чимъ ми ся єсте обЪ</w:t>
      </w:r>
      <w:r w:rsidRPr="00D11A56">
        <w:rPr>
          <w:rFonts w:ascii="Times New Roman" w:hAnsi="Times New Roman" w:cs="Times New Roman"/>
          <w:sz w:val="28"/>
          <w:szCs w:val="28"/>
          <w:lang w:val="uk-UA"/>
        </w:rPr>
        <w:t>чали, поидите по мн</w:t>
      </w:r>
      <w:r>
        <w:rPr>
          <w:rFonts w:ascii="Times New Roman" w:hAnsi="Times New Roman" w:cs="Times New Roman"/>
          <w:sz w:val="28"/>
          <w:szCs w:val="28"/>
          <w:lang w:val="uk-UA"/>
        </w:rPr>
        <w:t>Ъ к Чернигову на Ольговичь, доспЪ</w:t>
      </w:r>
      <w:r w:rsidRPr="00D11A56">
        <w:rPr>
          <w:rFonts w:ascii="Times New Roman" w:hAnsi="Times New Roman" w:cs="Times New Roman"/>
          <w:sz w:val="28"/>
          <w:szCs w:val="28"/>
          <w:lang w:val="uk-UA"/>
        </w:rPr>
        <w:t>вай</w:t>
      </w:r>
      <w:r>
        <w:rPr>
          <w:rFonts w:ascii="Times New Roman" w:hAnsi="Times New Roman" w:cs="Times New Roman"/>
          <w:sz w:val="28"/>
          <w:szCs w:val="28"/>
          <w:lang w:val="uk-UA"/>
        </w:rPr>
        <w:t>те отъ мала и до велика: кто имЪєть конь, кто ли не имЪ</w:t>
      </w:r>
      <w:r w:rsidRPr="00D11A56">
        <w:rPr>
          <w:rFonts w:ascii="Times New Roman" w:hAnsi="Times New Roman" w:cs="Times New Roman"/>
          <w:sz w:val="28"/>
          <w:szCs w:val="28"/>
          <w:lang w:val="uk-UA"/>
        </w:rPr>
        <w:t>єть коня — то в лодьи,</w:t>
      </w:r>
      <w:r>
        <w:rPr>
          <w:rFonts w:ascii="Times New Roman" w:hAnsi="Times New Roman" w:cs="Times New Roman"/>
          <w:sz w:val="28"/>
          <w:szCs w:val="28"/>
          <w:lang w:val="uk-UA"/>
        </w:rPr>
        <w:t xml:space="preserve"> ти бо суть не мене одиного хотЪ</w:t>
      </w:r>
      <w:r w:rsidRPr="00D11A56">
        <w:rPr>
          <w:rFonts w:ascii="Times New Roman" w:hAnsi="Times New Roman" w:cs="Times New Roman"/>
          <w:sz w:val="28"/>
          <w:szCs w:val="28"/>
          <w:lang w:val="uk-UA"/>
        </w:rPr>
        <w:t>ли убити, но и васъ искоренити"</w:t>
      </w:r>
      <w:r w:rsidRPr="00037D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Кияни заявили згоду йти на Ольговичів: обіцяли йти всі „і з дітьми“.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1149 р. Ізяслав знову закликав київську громаду до участі в поході на Юрія, що йшов на Київ. Кияни заявили знову, що не підуть, і радили Ізяславу миритися з Юрієм. Але Ізяслав, запевнивши, що до війни не дійде, а йому потрібні сили, щоб лише заімпонувати ворогові, схилив їх нарешті до участі</w:t>
      </w:r>
      <w:r w:rsidRPr="00037D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xml:space="preserve">. Коли не зважаючи на це (з його боку то була нещира обіцянка) дійшло до битви, і Ізяслава побито, він, повернувшись до Києва, знову скликав громаду і запитав: чи буде вона його боронити від </w:t>
      </w:r>
      <w:r>
        <w:rPr>
          <w:rFonts w:ascii="Times New Roman" w:hAnsi="Times New Roman" w:cs="Times New Roman"/>
          <w:sz w:val="28"/>
          <w:szCs w:val="28"/>
          <w:lang w:val="uk-UA"/>
        </w:rPr>
        <w:t>Юрія (се стрый наю пришелъ, а вЪ</w:t>
      </w:r>
      <w:r w:rsidRPr="00D11A56">
        <w:rPr>
          <w:rFonts w:ascii="Times New Roman" w:hAnsi="Times New Roman" w:cs="Times New Roman"/>
          <w:sz w:val="28"/>
          <w:szCs w:val="28"/>
          <w:lang w:val="uk-UA"/>
        </w:rPr>
        <w:t xml:space="preserve"> вамъ являєв</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можете ли ся за наю бити?). Кияни відпросилися від участі в цій війні, вказуючи на неможливість для них подальшої війни після останньої катастрофи, і умовили Ізяслава на якийсь час уступитися з Києва, обіцяючи при ліпших обставинах знову стати на його боці</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Аналогічне явище оповідається в Курську: коли Святослав Ольгович з Глібом Юрійовичем підступали під Курськ, Мстислав Ізяславич, що був там тоді, повідомив про це громаду, очевидно — бажаючи знати, чи може розра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ховувати на неї. Куряни вислухавши заявили, що могли б битися з Ольгови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чами, але не з Юрійовичем; супроти такої заяви Мстислав мусив виступити заздалегідь з Курська</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громада і з власної ініціативи, коли обставини складалися грізно, або коли управа звичайних органів — князя і його агентів рішуче її не задово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льняла, — скликала віче і приймала своє рішення та реалізовувала його сама, або поручала його для виконання князю. Такі факти можемо вказати в історії і Київщини, і інших земель.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1068 р., коли половці побили вперше руських князів, кияни, повернув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шись з нещасливого походу, скликали віче і ухвалили йти новим походом на половців, а до князя послали, жадаючи, аби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1</w:t>
      </w:r>
      <w:r w:rsidRPr="00C740F9">
        <w:rPr>
          <w:rFonts w:ascii="Times New Roman" w:hAnsi="Times New Roman" w:cs="Times New Roman"/>
          <w:sz w:val="24"/>
          <w:szCs w:val="24"/>
          <w:lang w:val="uk-UA"/>
        </w:rPr>
        <w:t xml:space="preserve">Іпат. с. 243.  </w:t>
      </w:r>
    </w:p>
    <w:p w:rsidR="00CB294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2</w:t>
      </w:r>
      <w:r w:rsidRPr="00C740F9">
        <w:rPr>
          <w:rFonts w:ascii="Times New Roman" w:hAnsi="Times New Roman" w:cs="Times New Roman"/>
          <w:sz w:val="24"/>
          <w:szCs w:val="24"/>
          <w:lang w:val="uk-UA"/>
        </w:rPr>
        <w:t xml:space="preserve">Іпат. с. 246.  </w:t>
      </w:r>
    </w:p>
    <w:p w:rsidR="00CB294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3</w:t>
      </w:r>
      <w:r w:rsidRPr="00C740F9">
        <w:rPr>
          <w:rFonts w:ascii="Times New Roman" w:hAnsi="Times New Roman" w:cs="Times New Roman"/>
          <w:sz w:val="24"/>
          <w:szCs w:val="24"/>
          <w:lang w:val="uk-UA"/>
        </w:rPr>
        <w:t>Іпат. с.</w:t>
      </w:r>
      <w:r w:rsidRPr="00C740F9">
        <w:rPr>
          <w:rFonts w:ascii="Times New Roman" w:hAnsi="Times New Roman" w:cs="Times New Roman"/>
          <w:sz w:val="24"/>
          <w:szCs w:val="24"/>
          <w:lang w:val="uk-UA"/>
        </w:rPr>
        <w:tab/>
        <w:t xml:space="preserve">265.  </w:t>
      </w:r>
      <w:r>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C740F9">
        <w:rPr>
          <w:rFonts w:ascii="Times New Roman" w:hAnsi="Times New Roman" w:cs="Times New Roman"/>
          <w:sz w:val="24"/>
          <w:szCs w:val="24"/>
          <w:lang w:val="uk-UA"/>
        </w:rPr>
        <w:t xml:space="preserve">Іпат. с. 268.  </w:t>
      </w:r>
      <w:r>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5</w:t>
      </w:r>
      <w:r w:rsidRPr="00C740F9">
        <w:rPr>
          <w:rFonts w:ascii="Times New Roman" w:hAnsi="Times New Roman" w:cs="Times New Roman"/>
          <w:sz w:val="24"/>
          <w:szCs w:val="24"/>
          <w:lang w:val="uk-UA"/>
        </w:rPr>
        <w:t>Іпат. с.</w:t>
      </w:r>
      <w:r>
        <w:rPr>
          <w:rFonts w:ascii="Times New Roman" w:hAnsi="Times New Roman" w:cs="Times New Roman"/>
          <w:sz w:val="24"/>
          <w:szCs w:val="24"/>
          <w:lang w:val="uk-UA"/>
        </w:rPr>
        <w:t xml:space="preserve"> </w:t>
      </w:r>
      <w:r w:rsidRPr="00C740F9">
        <w:rPr>
          <w:rFonts w:ascii="Times New Roman" w:hAnsi="Times New Roman" w:cs="Times New Roman"/>
          <w:sz w:val="24"/>
          <w:szCs w:val="24"/>
          <w:lang w:val="uk-UA"/>
        </w:rPr>
        <w:t>250.</w:t>
      </w:r>
    </w:p>
    <w:p w:rsidR="00CB294F" w:rsidRDefault="00CB294F" w:rsidP="00CB294F">
      <w:pPr>
        <w:spacing w:after="0" w:line="240" w:lineRule="auto"/>
        <w:rPr>
          <w:rFonts w:ascii="Times New Roman" w:hAnsi="Times New Roman" w:cs="Times New Roman"/>
          <w:sz w:val="24"/>
          <w:szCs w:val="24"/>
          <w:lang w:val="uk-UA"/>
        </w:rPr>
      </w:pPr>
    </w:p>
    <w:p w:rsidR="00CB294F" w:rsidRPr="00681635" w:rsidRDefault="00CB294F" w:rsidP="00CB294F">
      <w:pPr>
        <w:spacing w:after="0" w:line="240" w:lineRule="auto"/>
        <w:jc w:val="center"/>
        <w:rPr>
          <w:rFonts w:ascii="Times New Roman" w:hAnsi="Times New Roman" w:cs="Times New Roman"/>
          <w:sz w:val="28"/>
          <w:szCs w:val="28"/>
          <w:lang w:val="uk-UA"/>
        </w:rPr>
      </w:pPr>
      <w:r w:rsidRPr="00681635">
        <w:rPr>
          <w:rFonts w:ascii="Times New Roman" w:hAnsi="Times New Roman" w:cs="Times New Roman"/>
          <w:sz w:val="28"/>
          <w:szCs w:val="28"/>
          <w:lang w:val="uk-UA"/>
        </w:rPr>
        <w:t>-215-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740F9"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дав їм для того коней і зброї. Відмова князя привела до відомого повстання, що закінчилося вибором нового князя.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1098 р., з поводу осліплення Василька, Мономах з чернігівськими князями зібралися походом на Святополка і збирались перейти Дніпро, а Свя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тополк хотів втікати з Києва, кияни затримали його, і розпочавши від себе переговори з князями, привели нарешті до порозуміння їх з Святополком.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1146 р. київська громада, роздратована зловживаннями княжих урядни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ків, при переході київського стола від Всеволода до Ігоря Ольговича, зійшов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шись на вічу, поставила Ігорю певні бажання до організації суду, і тільки під </w:t>
      </w:r>
      <w:r>
        <w:rPr>
          <w:rFonts w:ascii="Times New Roman" w:hAnsi="Times New Roman" w:cs="Times New Roman"/>
          <w:sz w:val="28"/>
          <w:szCs w:val="28"/>
          <w:lang w:val="uk-UA"/>
        </w:rPr>
        <w:t>тою умовою прийняла його князем</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1151 р., коли боротьба Ізяслава з Юрієм дійшла своєї найвищої точки, кияни, підбадьорені успішною обороною Києва, здається — з власної ініціа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тиви ухвалили взяти участь всією громадою в поході, загрозивши смертю 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му, хто не пішов би в похід.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Аналогічні факти маємо з історії інших земель. Коли 1098 р. Ростисла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вичі підступили під Володимир і послали до володимирської громади жадання, аби видала бояр-ініціаторів осліплення Василька, грозячи інакше війною, громада скликала віче і зажадала від князя, щоб він видав тих бояр Ростисла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вичам, інакше грозилися, що відчинять ворота Ростиславичам, „а самъ про</w:t>
      </w:r>
      <w:r>
        <w:rPr>
          <w:rFonts w:ascii="Times New Roman" w:hAnsi="Times New Roman" w:cs="Times New Roman"/>
          <w:sz w:val="28"/>
          <w:szCs w:val="28"/>
          <w:lang w:val="uk-UA"/>
        </w:rPr>
        <w:t>-мышляй о собе“. Давид хоті</w:t>
      </w:r>
      <w:r w:rsidRPr="00D11A56">
        <w:rPr>
          <w:rFonts w:ascii="Times New Roman" w:hAnsi="Times New Roman" w:cs="Times New Roman"/>
          <w:sz w:val="28"/>
          <w:szCs w:val="28"/>
          <w:lang w:val="uk-UA"/>
        </w:rPr>
        <w:t>в був якось викрутитися, але громада стояла на своєму, грозила, що піддасть місто, і нарешті вимогла, що Давид видав цих бояр.</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1138 р., коли Ярополк з великими силами обложив Чернігів, князь Все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волод налагодився втікати „в Половці“. Чернігівська громада змусила його покоритися перед Ярополком, досить недвозначно грозячи, що інакше не хоче його мати князем надалі, і Всеволод супроти цього мусив просити згоди у Мстислава.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Само собою, віче розпоряджалося долею землі в часи, коли в землі не було князя. Так 1069 р., коли Ізяслав з польським військом ішов на Київ, київська громада веде зносини з задніпрянськими князями, а потім постановляє піддатися Ізяславу. Так же розпоряджає вона в момент після смерті Святополка, потім Юрія.</w:t>
      </w:r>
    </w:p>
    <w:p w:rsidR="00CB294F"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 віче займалося справами не самого тільки міста, де збиралося, не самого тільки „города“, але й пригородів, цілої землі, показує епізод 1146 р., коли кияни, скаржачись на княжих,агентів, підкреслювали не тільки це, що якийсь Ратша „погубив“ своїми</w:t>
      </w:r>
    </w:p>
    <w:p w:rsidR="00CB294F"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-216-</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кривдами Київ, але згадували й іншого — Тудора, що подібним способом знищив Вишгород. Віче було речником цілої землі, і інтереси цілої землі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винно було мати на оці, хоч переважно, розуміється, переймалося ближчими інтересами города.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бачимо з наведених прикладів, віче, коли обставини змушували його до того, могло прийняти своє рішеннє в якій небудь сфері політичного життя і управління, і реалізувати, або доручити на реалізацію князю, — чи то у зовнішній політиці, чи у внутрішній управі. Тільки ці функції віча були завжди надзвичайними: віче не мало ніяких постійних, спеціальних функцій. Що найбільше можна б думати з наведених прикладів, що князь не міг покликати громаду до участі в поході без згоди віча, але й тут не підлягає сумніву, що князь міг і не питаючись громади, закликати її до участі в поході, коли був певний, що вона не спротивиться тому, бо причина для походу дуже важлива (напр. при половецьких нападах), або тому, що авторитет князя був надто значний. Запитання Ізяслава пояснюються власне тим, що він був не певний, яке становище займе громада супроти задуманих ним походів.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Повторюю — громада не мала своїх спеціальних функцій, і її участь в політиці і управлінні </w:t>
      </w:r>
      <w:r>
        <w:rPr>
          <w:rFonts w:ascii="Times New Roman" w:hAnsi="Times New Roman" w:cs="Times New Roman"/>
          <w:sz w:val="28"/>
          <w:szCs w:val="28"/>
          <w:lang w:val="uk-UA"/>
        </w:rPr>
        <w:t>не мала нічого постійного, орга</w:t>
      </w:r>
      <w:r w:rsidRPr="00D11A56">
        <w:rPr>
          <w:rFonts w:ascii="Times New Roman" w:hAnsi="Times New Roman" w:cs="Times New Roman"/>
          <w:sz w:val="28"/>
          <w:szCs w:val="28"/>
          <w:lang w:val="uk-UA"/>
        </w:rPr>
        <w:t>нізованого; вона все залишалася лише органом надзвичайним, корективом звичайної князівсько-дружинної управи. Вмішавшись в яку-небудь галузь її і зробивши в ній поправку, якої на її погляд конче вимагали обставини, громада потім повертала знову управу в руки її звичних хазяїв, чи власне хазяїна — князя, бо на нього одного покладає громада всю владу і провід землі, на його розсуд і відповідальність. Українські громади не мають самоуправи і не змагаються за неї, змагання до обмеження князівсько-дружинної управи і боротьби з нею за права вони зовсім не знають, а навпаки: їх ідеал — встановити такий лад, де б князівсько-дружинна управа розвивалася якнайбільш правильно, не змушуючи громади до втручання, до поправок. Запоруку того вони бачать в особі князя — аби був добрий і дбалий для землі, і на це головним чином звернені жадання землі.</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t>Що суверенні права громади — роз</w:t>
      </w:r>
      <w:r w:rsidRPr="00D11A56">
        <w:rPr>
          <w:rFonts w:ascii="Times New Roman" w:hAnsi="Times New Roman" w:cs="Times New Roman"/>
          <w:sz w:val="28"/>
          <w:szCs w:val="28"/>
          <w:lang w:val="uk-UA"/>
        </w:rPr>
        <w:t>поряджатися в землі без князя чи при князю та ставити йому певні жадання, визнавалися в княжих колах - в тому не може бути непевності. Це бачимо виразно з таких фактів, як зносини Святослава і Всеволода у 1069 р. з київською громадою, коли вона не хотіла приймати свого „законного“ князя Ізяслава, а вони обіцяли їй посередниц</w:t>
      </w:r>
      <w:r>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-217-</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тво та убезпечили її від репресій Ізяслава. Ще виразніше виходить це з фактів, де князі входили в зносини з громадою, обминаючи князя. Так 1098 р., коли київська громада входить в зносини з задніпрянськими князями, що прийшли на Святополка, ці князі ведуть зносини з громадою, обминаючи її князя Святополка: вони, вислухавши „молбу Киян яко сотворити миръ, и</w:t>
      </w:r>
      <w:r>
        <w:rPr>
          <w:rFonts w:ascii="Times New Roman" w:hAnsi="Times New Roman" w:cs="Times New Roman"/>
          <w:sz w:val="28"/>
          <w:szCs w:val="28"/>
          <w:lang w:val="uk-UA"/>
        </w:rPr>
        <w:t xml:space="preserve"> блюсти земли Рускои и брань имЪ</w:t>
      </w:r>
      <w:r w:rsidRPr="00D11A56">
        <w:rPr>
          <w:rFonts w:ascii="Times New Roman" w:hAnsi="Times New Roman" w:cs="Times New Roman"/>
          <w:sz w:val="28"/>
          <w:szCs w:val="28"/>
          <w:lang w:val="uk-UA"/>
        </w:rPr>
        <w:t>ти с погаными“, запевняють депутатів громади, що закінчать справу згодою, і після того тільки відновлюють зносини з Святополком. Ще цікавіший факт маємо в зносинах Ростиславичів з володимирською громадою 1098 р., коли вони самі, з власної ініціативи зовсім обминають князя Давида і звертаються просто до громади, бажаючи, аби вона зробила тиск на свого князя — Давида.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Оглянувши таким чином діяльність віча, приглянемось до його складу і форм діяльності.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Насамперед щодо складу віча. Літописи ніде не говорять про нього спе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ціально, та з натяків їх видно, що у вічі брала участь вся свобідна людність землі — города і пригородів, але тільки самі господарі, голови родин. На це вказує термін „люди“ для учасників віча, не „ліпші люди“, а таки люди вза</w:t>
      </w:r>
      <w:r>
        <w:rPr>
          <w:rFonts w:ascii="Times New Roman" w:hAnsi="Times New Roman" w:cs="Times New Roman"/>
          <w:sz w:val="28"/>
          <w:szCs w:val="28"/>
          <w:lang w:val="uk-UA"/>
        </w:rPr>
        <w:t xml:space="preserve">галі: „людьє кыевьстии“ (1068), </w:t>
      </w:r>
      <w:r w:rsidRPr="00D11A56">
        <w:rPr>
          <w:rFonts w:ascii="Times New Roman" w:hAnsi="Times New Roman" w:cs="Times New Roman"/>
          <w:sz w:val="28"/>
          <w:szCs w:val="28"/>
          <w:lang w:val="uk-UA"/>
        </w:rPr>
        <w:t>„людиє Черниговци“ (1138), або „гражани“ (у Володимирі 1099), „Кияне“ (1098), „Галичане“ (1144)х). Розуміється, в дійсності задавали тон дуже часто ті „ліпші люди“, „иже держать землю“, як казали в X ст.; але траплялися й такі віча, де брав гору демос і змушував замовкати тих звичайних проводирів віча.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 молодші члени родини не мали голосу при цьому, на це вказують вирази, де вічевики приймають рішення за себе і за „дітей“. Так говорять на вічу кияни у 1147 р.: „на Ольговичів підем радо і з дітьми (на Олговичи хотя и с детми), і на новому вічу знову: „идемъ по тобе и с детми“. Так кажуть куряни: „оже се Олговичь, ради ся за тя бьемъ и с детьми“</w:t>
      </w:r>
      <w:r w:rsidRPr="00037D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Такі вислови не могли б мати місце, якби і ці „діти“ були тут же на вічу з правом голосу.</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Люди з пригородів могли брати участь і мали голос на вічі, але їх при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сутність не була конче потрібною для того, аби рішення віча було важливим і для пригородів; це ми знаємо добре з новгородської практики, і нема ніяких перешкод прикласти це і до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D2C8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1</w:t>
      </w:r>
      <w:r w:rsidRPr="00DD2C8F">
        <w:rPr>
          <w:rFonts w:ascii="Times New Roman" w:hAnsi="Times New Roman" w:cs="Times New Roman"/>
          <w:sz w:val="24"/>
          <w:szCs w:val="24"/>
          <w:lang w:val="uk-UA"/>
        </w:rPr>
        <w:t>Іпат. с. 120, 169, 175, 216, 226.</w:t>
      </w:r>
    </w:p>
    <w:p w:rsidR="00CB294F" w:rsidRDefault="00CB294F" w:rsidP="00CB294F">
      <w:pPr>
        <w:spacing w:after="0" w:line="240" w:lineRule="auto"/>
        <w:rPr>
          <w:rFonts w:ascii="Times New Roman" w:hAnsi="Times New Roman" w:cs="Times New Roman"/>
          <w:sz w:val="24"/>
          <w:szCs w:val="24"/>
          <w:lang w:val="uk-UA"/>
        </w:rPr>
      </w:pPr>
      <w:r w:rsidRPr="00037D0C">
        <w:rPr>
          <w:rFonts w:ascii="Times New Roman" w:hAnsi="Times New Roman" w:cs="Times New Roman"/>
          <w:sz w:val="24"/>
          <w:szCs w:val="24"/>
          <w:vertAlign w:val="superscript"/>
          <w:lang w:val="uk-UA"/>
        </w:rPr>
        <w:t>2</w:t>
      </w:r>
      <w:r w:rsidRPr="00DD2C8F">
        <w:rPr>
          <w:rFonts w:ascii="Times New Roman" w:hAnsi="Times New Roman" w:cs="Times New Roman"/>
          <w:sz w:val="24"/>
          <w:szCs w:val="24"/>
          <w:lang w:val="uk-UA"/>
        </w:rPr>
        <w:t>Іпат. с. 242, 246, 250.</w:t>
      </w:r>
    </w:p>
    <w:p w:rsidR="00CB294F" w:rsidRDefault="00CB294F" w:rsidP="00CB294F">
      <w:pPr>
        <w:spacing w:after="0" w:line="240" w:lineRule="auto"/>
        <w:rPr>
          <w:rFonts w:ascii="Times New Roman" w:hAnsi="Times New Roman" w:cs="Times New Roman"/>
          <w:sz w:val="24"/>
          <w:szCs w:val="24"/>
          <w:lang w:val="uk-UA"/>
        </w:rPr>
      </w:pPr>
    </w:p>
    <w:p w:rsidR="00CB294F" w:rsidRPr="00DD2C8F" w:rsidRDefault="00CB294F" w:rsidP="00CB294F">
      <w:pPr>
        <w:spacing w:after="0" w:line="240" w:lineRule="auto"/>
        <w:jc w:val="center"/>
        <w:rPr>
          <w:rFonts w:ascii="Times New Roman" w:hAnsi="Times New Roman" w:cs="Times New Roman"/>
          <w:sz w:val="28"/>
          <w:szCs w:val="28"/>
          <w:lang w:val="uk-UA"/>
        </w:rPr>
      </w:pPr>
      <w:r w:rsidRPr="00DD2C8F">
        <w:rPr>
          <w:rFonts w:ascii="Times New Roman" w:hAnsi="Times New Roman" w:cs="Times New Roman"/>
          <w:sz w:val="28"/>
          <w:szCs w:val="28"/>
          <w:lang w:val="uk-UA"/>
        </w:rPr>
        <w:t>-218-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D2C8F"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українських віч. Справа Вишгорода, піднесена на київському вічі 1146 р., дуже правдоподібно, була наслідком того, що на вічі були і вишгородці. А що рішення віча города було обов'язковим у всякому разі і для пригородів, це дає зрозуміти наведена вище максима суздальського літописця, що говорить про обов'язковість таких рішень для пригородів, зовсім не згадуючи про потребу для того участi пригородів — зрештою в такому разі вся та максима не мала б значення.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існування представництва, представників пригородів чи частин міста - не маємо ніяких натяків, і можемо прийняти зовсім на певно, що його наші громади не знали, як не знали і більш розвинені північні.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Форми скликання, місце або час вічевих нарад не були зовсім регламентовані — не тільки у нас, але і у Новгороді. При надзвичайному характері вічевих зібрань не може бути і мови про якусь їх періодичність або певні встановлені часи. Скликав віче, як ми вже бачили, або князь, або самі громадяни; в останньому разі, розуміється, віче міг скликати кожен, хто спромігся заінтересувати та згромадити людей. Кожне місце було добре для цього; рівно ж порядок вічевих нарад залежав від хвилевих обставин. Дорогоцінний, бо зовсім одинокий образок віча, скликаного з ініціативи князя</w:t>
      </w:r>
      <w:r w:rsidRPr="00036D1B">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дають нам оповідання про київське віче 1147 р., що закінчилося смертю кн. Ігоря</w:t>
      </w:r>
      <w:r w:rsidRPr="00036D1B">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Ізяслав, бажаючи притягнути до участі у війні з Ольговичами київську громаду, висилає двох з своєї дружини до Києва з дорученнями в цій справі. Ці посланці, приїхавши до Києва, мали удатися до залишеного для нагляду в Києві Ізяславого брата Володимира, щоб він за порозумінням з митрополитом і тисяцьким скликав киян на віче на подвір'я св. Софії. Володимир скликав киян, і вони зібралися у великім числі і посідали</w:t>
      </w:r>
      <w:r w:rsidRPr="00036D1B">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xml:space="preserve"> на площі біля св. Софії. Предсідателем зборів був митрополит, як найповажніша особа в місті, хоч власне господарем у Києві, у відсутність князя, був тисяцький. Звернувшись до митрополита,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872B8" w:rsidRDefault="00CB294F" w:rsidP="00CB294F">
      <w:pPr>
        <w:spacing w:after="0" w:line="240" w:lineRule="auto"/>
        <w:jc w:val="both"/>
        <w:rPr>
          <w:rFonts w:ascii="Times New Roman" w:hAnsi="Times New Roman" w:cs="Times New Roman"/>
          <w:sz w:val="24"/>
          <w:szCs w:val="24"/>
          <w:lang w:val="uk-UA"/>
        </w:rPr>
      </w:pPr>
      <w:r w:rsidRPr="00E872B8">
        <w:rPr>
          <w:rFonts w:ascii="Times New Roman" w:hAnsi="Times New Roman" w:cs="Times New Roman"/>
          <w:sz w:val="24"/>
          <w:szCs w:val="24"/>
          <w:lang w:val="uk-UA"/>
        </w:rPr>
        <w:t xml:space="preserve"> </w:t>
      </w:r>
      <w:r w:rsidRPr="00036D1B">
        <w:rPr>
          <w:rFonts w:ascii="Times New Roman" w:hAnsi="Times New Roman" w:cs="Times New Roman"/>
          <w:sz w:val="24"/>
          <w:szCs w:val="24"/>
          <w:vertAlign w:val="superscript"/>
          <w:lang w:val="uk-UA"/>
        </w:rPr>
        <w:t>1</w:t>
      </w:r>
      <w:r w:rsidRPr="00E872B8">
        <w:rPr>
          <w:rFonts w:ascii="Times New Roman" w:hAnsi="Times New Roman" w:cs="Times New Roman"/>
          <w:sz w:val="24"/>
          <w:szCs w:val="24"/>
          <w:lang w:val="uk-UA"/>
        </w:rPr>
        <w:t>Навіть у багатших новгородських джерелах, через їх лаконізм, ми не маємо подібних подробиць.</w:t>
      </w:r>
    </w:p>
    <w:p w:rsidR="00CB294F" w:rsidRPr="00E872B8" w:rsidRDefault="00CB294F" w:rsidP="00CB294F">
      <w:pPr>
        <w:spacing w:after="0" w:line="240" w:lineRule="auto"/>
        <w:jc w:val="both"/>
        <w:rPr>
          <w:rFonts w:ascii="Times New Roman" w:hAnsi="Times New Roman" w:cs="Times New Roman"/>
          <w:sz w:val="24"/>
          <w:szCs w:val="24"/>
          <w:lang w:val="uk-UA"/>
        </w:rPr>
      </w:pPr>
      <w:r w:rsidRPr="00E872B8">
        <w:rPr>
          <w:rFonts w:ascii="Times New Roman" w:hAnsi="Times New Roman" w:cs="Times New Roman"/>
          <w:sz w:val="24"/>
          <w:szCs w:val="24"/>
          <w:lang w:val="uk-UA"/>
        </w:rPr>
        <w:t xml:space="preserve"> </w:t>
      </w:r>
      <w:r w:rsidRPr="00036D1B">
        <w:rPr>
          <w:rFonts w:ascii="Times New Roman" w:hAnsi="Times New Roman" w:cs="Times New Roman"/>
          <w:sz w:val="24"/>
          <w:szCs w:val="24"/>
          <w:vertAlign w:val="superscript"/>
          <w:lang w:val="uk-UA"/>
        </w:rPr>
        <w:t>2</w:t>
      </w:r>
      <w:r w:rsidRPr="00E872B8">
        <w:rPr>
          <w:rFonts w:ascii="Times New Roman" w:hAnsi="Times New Roman" w:cs="Times New Roman"/>
          <w:sz w:val="24"/>
          <w:szCs w:val="24"/>
          <w:lang w:val="uk-UA"/>
        </w:rPr>
        <w:t>Оповідають про нього Київський літопис (с. 244 і далі) і Суздальський (с. 300), де в чому незалежно доповнюючи одна одну. Новіший коментар (в дечому довільний) Д.-Запольского — Книга для чтенія по рус. ист. І.</w:t>
      </w:r>
    </w:p>
    <w:p w:rsidR="00CB294F" w:rsidRDefault="00CB294F" w:rsidP="00CB294F">
      <w:pPr>
        <w:spacing w:after="0" w:line="240" w:lineRule="auto"/>
        <w:jc w:val="both"/>
        <w:rPr>
          <w:rFonts w:ascii="Times New Roman" w:hAnsi="Times New Roman" w:cs="Times New Roman"/>
          <w:sz w:val="24"/>
          <w:szCs w:val="24"/>
          <w:lang w:val="uk-UA"/>
        </w:rPr>
      </w:pPr>
      <w:r w:rsidRPr="00036D1B">
        <w:rPr>
          <w:rFonts w:ascii="Times New Roman" w:hAnsi="Times New Roman" w:cs="Times New Roman"/>
          <w:sz w:val="24"/>
          <w:szCs w:val="24"/>
          <w:vertAlign w:val="superscript"/>
          <w:lang w:val="uk-UA"/>
        </w:rPr>
        <w:t>3</w:t>
      </w:r>
      <w:r w:rsidRPr="00E872B8">
        <w:rPr>
          <w:rFonts w:ascii="Times New Roman" w:hAnsi="Times New Roman" w:cs="Times New Roman"/>
          <w:sz w:val="24"/>
          <w:szCs w:val="24"/>
          <w:lang w:val="uk-UA"/>
        </w:rPr>
        <w:t>Так у Сузд.: „сЪдоша у святое Софьи“; в Київ.: „въставшимъ же имъ въ вЪчи“. Ці два вислови можна б скомбінувати так: зійшлися і посідали, чекаючи віча, а коли воно почалося — повставали. Але слова</w:t>
      </w:r>
    </w:p>
    <w:p w:rsidR="00CB294F" w:rsidRDefault="00CB294F" w:rsidP="00CB294F">
      <w:pPr>
        <w:spacing w:after="0" w:line="240" w:lineRule="auto"/>
        <w:jc w:val="both"/>
        <w:rPr>
          <w:rFonts w:ascii="Times New Roman" w:hAnsi="Times New Roman" w:cs="Times New Roman"/>
          <w:sz w:val="24"/>
          <w:szCs w:val="24"/>
          <w:lang w:val="uk-UA"/>
        </w:rPr>
      </w:pPr>
    </w:p>
    <w:p w:rsidR="00CB294F" w:rsidRPr="00E872B8" w:rsidRDefault="00CB294F" w:rsidP="00CB294F">
      <w:pPr>
        <w:spacing w:after="0" w:line="240" w:lineRule="auto"/>
        <w:jc w:val="center"/>
        <w:rPr>
          <w:rFonts w:ascii="Times New Roman" w:hAnsi="Times New Roman" w:cs="Times New Roman"/>
          <w:sz w:val="28"/>
          <w:szCs w:val="28"/>
          <w:lang w:val="uk-UA"/>
        </w:rPr>
      </w:pPr>
      <w:r w:rsidRPr="00E872B8">
        <w:rPr>
          <w:rFonts w:ascii="Times New Roman" w:hAnsi="Times New Roman" w:cs="Times New Roman"/>
          <w:sz w:val="28"/>
          <w:szCs w:val="28"/>
          <w:lang w:val="uk-UA"/>
        </w:rPr>
        <w:t>-219-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872B8"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Володимир представив послів Ізяслава і попросив для них слова: „и рече Володимеръ к митрополиту: „се прислалъ братъ мой 2 </w:t>
      </w:r>
      <w:r>
        <w:rPr>
          <w:rFonts w:ascii="Times New Roman" w:hAnsi="Times New Roman" w:cs="Times New Roman"/>
          <w:sz w:val="28"/>
          <w:szCs w:val="28"/>
          <w:lang w:val="uk-UA"/>
        </w:rPr>
        <w:t>мужа Кыянина, атъ молвятъ братьЪ</w:t>
      </w:r>
      <w:r w:rsidRPr="00D11A56">
        <w:rPr>
          <w:rFonts w:ascii="Times New Roman" w:hAnsi="Times New Roman" w:cs="Times New Roman"/>
          <w:sz w:val="28"/>
          <w:szCs w:val="28"/>
          <w:lang w:val="uk-UA"/>
        </w:rPr>
        <w:t xml:space="preserve"> своей“. Посли переказали привіт від Ізяслава Володимиру, митрополиту</w:t>
      </w:r>
      <w:r>
        <w:rPr>
          <w:rFonts w:ascii="Times New Roman" w:hAnsi="Times New Roman" w:cs="Times New Roman"/>
          <w:sz w:val="28"/>
          <w:szCs w:val="28"/>
          <w:lang w:val="uk-UA"/>
        </w:rPr>
        <w:t>, тисяцькому і всій громаді: „цЪ</w:t>
      </w:r>
      <w:r w:rsidRPr="00D11A56">
        <w:rPr>
          <w:rFonts w:ascii="Times New Roman" w:hAnsi="Times New Roman" w:cs="Times New Roman"/>
          <w:sz w:val="28"/>
          <w:szCs w:val="28"/>
          <w:lang w:val="uk-UA"/>
        </w:rPr>
        <w:t>ловалъ тя братъ, а митро</w:t>
      </w:r>
      <w:r>
        <w:rPr>
          <w:rFonts w:ascii="Times New Roman" w:hAnsi="Times New Roman" w:cs="Times New Roman"/>
          <w:sz w:val="28"/>
          <w:szCs w:val="28"/>
          <w:lang w:val="uk-UA"/>
        </w:rPr>
        <w:t>политу ся покланялъ, и Лазаря цЪловалъ и Кыяны всЪ</w:t>
      </w:r>
      <w:r w:rsidRPr="00D11A56">
        <w:rPr>
          <w:rFonts w:ascii="Times New Roman" w:hAnsi="Times New Roman" w:cs="Times New Roman"/>
          <w:sz w:val="28"/>
          <w:szCs w:val="28"/>
          <w:lang w:val="uk-UA"/>
        </w:rPr>
        <w:t>“</w:t>
      </w:r>
      <w:r w:rsidRPr="00036D1B">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Присутні громадяни („Кыяне“) запитали, з чим прислав їх князь — „молвита, с чимь васъ князь прислалъ“. Посли переказали поручене Ізяславом: про зраду Ольговичів, і що через неї Ізяслав розпочинає з ними війну, а до участі закликає і київську громаду. Кияни вислухавши, заявили, що радо підуть в похід. Тоді один з присутніх звернув увагу на небезпечність від того, що в самому Києві сидить один з Ольговичів — Ігор, і радив перше вбити його, а тоді вже йти на Чернігів, „кінчати“ з іншими Ольговичами. Ці слова надзвичайно вплинули на зібрану громаду. Даремно Володимир, потім митрополит, тисяцький київський і другий тисяцький — Володимирів (правдоподібно — волинський) умовляли людей, аби залишили цей намір, неприємний самому Ізяславу. Кияни відповідали, що з Ольговичами не можна дійти до доброго кінця. Нарешті піднявся великий крик („кликнуша“), і народ кинувся з віча до монастиря св. Федора — вбивати Ігоря.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Таким чином, і на таких вічах, скликаних князем, де була певна президія, як бачимо — дискусію дуже легко опановувала зібрана маса, і коли вона приходила до афекту, всякий порядок пропадав, і починався „клик“, серед котрого вже не мали нічого робити подальші аргументи. Подібний образок дає нам і революція 1068 р.: громада, прийшовши перед княжий двір, попереду розмовляється з князем, що виглядає до них з вікна своїх сіней; але дискусія починає набирати все більш гарячого характеру („людьє вьзвыли“, як казали бояри), нарешті піднявся крик — „кликнуша“, і люди кинулися розбивати в'язницю Всеслава.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не завжди віче виходило таке неспокійне і непорядне. Інакший образок дає віче 1146 р.: після віча, скликаного Ігорем на Ярославовім дворі, вічевики збираються самі, з власної</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872B8" w:rsidRDefault="00CB294F" w:rsidP="00CB294F">
      <w:pPr>
        <w:spacing w:after="0" w:line="240" w:lineRule="auto"/>
        <w:jc w:val="both"/>
        <w:rPr>
          <w:rFonts w:ascii="Times New Roman" w:hAnsi="Times New Roman" w:cs="Times New Roman"/>
          <w:sz w:val="24"/>
          <w:szCs w:val="24"/>
          <w:lang w:val="uk-UA"/>
        </w:rPr>
      </w:pPr>
      <w:r w:rsidRPr="00E872B8">
        <w:rPr>
          <w:rFonts w:ascii="Times New Roman" w:hAnsi="Times New Roman" w:cs="Times New Roman"/>
          <w:sz w:val="24"/>
          <w:szCs w:val="24"/>
          <w:lang w:val="uk-UA"/>
        </w:rPr>
        <w:t>...Київ, літописи можуть жати і загальніше значення: „коли вони зібралися на віче“, слова ж Суздальського мусять мати реальне значення. Нічого нема неможливого, що люди під св. Софією сиділи під час віча — на сходах під церквою, і т. п. Припускають спеціально зроблені сидіння для віча — це можливе, як гіпотеза.</w:t>
      </w:r>
    </w:p>
    <w:p w:rsidR="00CB294F" w:rsidRDefault="00CB294F" w:rsidP="00CB294F">
      <w:pPr>
        <w:spacing w:after="0" w:line="240" w:lineRule="auto"/>
        <w:jc w:val="both"/>
        <w:rPr>
          <w:rFonts w:ascii="Times New Roman" w:hAnsi="Times New Roman" w:cs="Times New Roman"/>
          <w:sz w:val="24"/>
          <w:szCs w:val="24"/>
          <w:lang w:val="uk-UA"/>
        </w:rPr>
      </w:pPr>
      <w:r w:rsidRPr="00E872B8">
        <w:rPr>
          <w:rFonts w:ascii="Times New Roman" w:hAnsi="Times New Roman" w:cs="Times New Roman"/>
          <w:sz w:val="24"/>
          <w:szCs w:val="24"/>
          <w:lang w:val="uk-UA"/>
        </w:rPr>
        <w:t xml:space="preserve"> </w:t>
      </w:r>
      <w:r w:rsidRPr="00036D1B">
        <w:rPr>
          <w:rFonts w:ascii="Times New Roman" w:hAnsi="Times New Roman" w:cs="Times New Roman"/>
          <w:sz w:val="24"/>
          <w:szCs w:val="24"/>
          <w:vertAlign w:val="superscript"/>
          <w:lang w:val="uk-UA"/>
        </w:rPr>
        <w:t>1</w:t>
      </w:r>
      <w:r w:rsidRPr="00E872B8">
        <w:rPr>
          <w:rFonts w:ascii="Times New Roman" w:hAnsi="Times New Roman" w:cs="Times New Roman"/>
          <w:sz w:val="24"/>
          <w:szCs w:val="24"/>
          <w:lang w:val="uk-UA"/>
        </w:rPr>
        <w:t>Цікавий етикет в порядку цих привітів і в їх стилізації — князь вітає киян по-товариськи, на рівні з своїм братом.</w:t>
      </w:r>
    </w:p>
    <w:p w:rsidR="00CB294F" w:rsidRDefault="00CB294F" w:rsidP="00CB294F">
      <w:pPr>
        <w:spacing w:after="0" w:line="240" w:lineRule="auto"/>
        <w:jc w:val="both"/>
        <w:rPr>
          <w:rFonts w:ascii="Times New Roman" w:hAnsi="Times New Roman" w:cs="Times New Roman"/>
          <w:sz w:val="24"/>
          <w:szCs w:val="24"/>
          <w:lang w:val="uk-UA"/>
        </w:rPr>
      </w:pPr>
    </w:p>
    <w:p w:rsidR="00CB294F" w:rsidRPr="00E872B8" w:rsidRDefault="00CB294F" w:rsidP="00CB294F">
      <w:pPr>
        <w:spacing w:after="0" w:line="240" w:lineRule="auto"/>
        <w:jc w:val="center"/>
        <w:rPr>
          <w:rFonts w:ascii="Times New Roman" w:hAnsi="Times New Roman" w:cs="Times New Roman"/>
          <w:sz w:val="28"/>
          <w:szCs w:val="28"/>
          <w:lang w:val="uk-UA"/>
        </w:rPr>
      </w:pPr>
      <w:r w:rsidRPr="00E872B8">
        <w:rPr>
          <w:rFonts w:ascii="Times New Roman" w:hAnsi="Times New Roman" w:cs="Times New Roman"/>
          <w:sz w:val="28"/>
          <w:szCs w:val="28"/>
          <w:lang w:val="uk-UA"/>
        </w:rPr>
        <w:t>-220-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872B8"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ініціативи на нове віче на Подолі, біля Турової божниці. Вони сидять верхи на конях — може й не всі, інші може й пішки. Після наради вони закликають до себе Ігоря, щоб вислухав їх бажання. Ігор виряджає до них брата Святослава, і кияни ставлять свої вимоги, жадаючи від князя присяги, що вони будуть сповнені. Святослав, злізши з коня, присягає; тоді злазять з коней кияни і присягають. Все віче, отже, проходить, судячи по оповіданню літопису, зовсім спокійно, аж пізніше розпочинаються розрухи, викликані, мабуть, словами Святослава, що він видає тих тивунів, що завинили, на волю громади.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Збиралося віче, як сказано, на різних місцях: у наведених прикладах ми бачимо київське віче, зібране на Ярославовім дворі, коло св. Софії; правдо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подібно — тут збиралися в основному віча з княжої ініціативи. З власної ініціативи збираються кияни на Подолі біля Турової божниці, або на торговищі (1068 р.). Ізяслав Ярославич після свого вигнання навіть перевів був торговище на гору, в ближче сусідство до княжого двора; очевидно, торговище було особливо зручним місцем для самовільних віч громади, скликаних без княжої ініціативи, і тому князь хотів його мати ближче перед очима.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Скликали на віче різним</w:t>
      </w:r>
      <w:r>
        <w:rPr>
          <w:rFonts w:ascii="Times New Roman" w:hAnsi="Times New Roman" w:cs="Times New Roman"/>
          <w:sz w:val="28"/>
          <w:szCs w:val="28"/>
          <w:lang w:val="uk-UA"/>
        </w:rPr>
        <w:t xml:space="preserve"> способом: дзвоном „созвониша вЪ</w:t>
      </w:r>
      <w:r w:rsidRPr="00D11A56">
        <w:rPr>
          <w:rFonts w:ascii="Times New Roman" w:hAnsi="Times New Roman" w:cs="Times New Roman"/>
          <w:sz w:val="28"/>
          <w:szCs w:val="28"/>
          <w:lang w:val="uk-UA"/>
        </w:rPr>
        <w:t>че“ володимирські „гражане“(це був звичайний спосіб у північних републіках); трубами скликав Ізяслав: „ударяй у трубы, созва Кияны“, — може й тому, що це було зроблено перед походом; правдоподібно скликали й через герольдів, як скликає той же Ізяслав у Новгороді в 1148 р. людей до себе на обі</w:t>
      </w:r>
      <w:r>
        <w:rPr>
          <w:rFonts w:ascii="Times New Roman" w:hAnsi="Times New Roman" w:cs="Times New Roman"/>
          <w:sz w:val="28"/>
          <w:szCs w:val="28"/>
          <w:lang w:val="uk-UA"/>
        </w:rPr>
        <w:t>д. Терміном було: „сотворити вЪче“, „совЪ</w:t>
      </w:r>
      <w:r w:rsidRPr="00D11A56">
        <w:rPr>
          <w:rFonts w:ascii="Times New Roman" w:hAnsi="Times New Roman" w:cs="Times New Roman"/>
          <w:sz w:val="28"/>
          <w:szCs w:val="28"/>
          <w:lang w:val="uk-UA"/>
        </w:rPr>
        <w:t>тъ сотво</w:t>
      </w:r>
      <w:r>
        <w:rPr>
          <w:rFonts w:ascii="Times New Roman" w:hAnsi="Times New Roman" w:cs="Times New Roman"/>
          <w:sz w:val="28"/>
          <w:szCs w:val="28"/>
          <w:lang w:val="uk-UA"/>
        </w:rPr>
        <w:t>рити“, „совЪ</w:t>
      </w:r>
      <w:r w:rsidRPr="00D11A56">
        <w:rPr>
          <w:rFonts w:ascii="Times New Roman" w:hAnsi="Times New Roman" w:cs="Times New Roman"/>
          <w:sz w:val="28"/>
          <w:szCs w:val="28"/>
          <w:lang w:val="uk-UA"/>
        </w:rPr>
        <w:t>тъ сов</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щати“, „думати“. Констатування більшості, рахування голосів не знала, та й не могла знати тодішня вічева практика. Певне рішення вважалося прийнятим, коли з ним погоджувалась така сильна більшість, що вона собі могла зовсім ігнорувати меншість. Свої рішення тоді ця більшість вважала можливим накидати меншості і силоміць: київське віче 1151 р., ухваливши взяти всім народом участь в поході Ізяслава, додає: „а хто не піде, дай його (кня</w:t>
      </w:r>
      <w:r>
        <w:rPr>
          <w:rFonts w:ascii="Times New Roman" w:hAnsi="Times New Roman" w:cs="Times New Roman"/>
          <w:sz w:val="28"/>
          <w:szCs w:val="28"/>
          <w:lang w:val="uk-UA"/>
        </w:rPr>
        <w:t>же) нам, ми його самі заб'ємо“</w:t>
      </w:r>
      <w:r w:rsidRPr="00D11A56">
        <w:rPr>
          <w:rFonts w:ascii="Times New Roman" w:hAnsi="Times New Roman" w:cs="Times New Roman"/>
          <w:sz w:val="28"/>
          <w:szCs w:val="28"/>
          <w:lang w:val="uk-UA"/>
        </w:rPr>
        <w:t>.</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Відносини городів до пригородів у нас не дають нічого особливо </w:t>
      </w:r>
      <w:r>
        <w:rPr>
          <w:rFonts w:ascii="Times New Roman" w:hAnsi="Times New Roman" w:cs="Times New Roman"/>
          <w:sz w:val="28"/>
          <w:szCs w:val="28"/>
          <w:lang w:val="uk-UA"/>
        </w:rPr>
        <w:t>ціка-в</w:t>
      </w:r>
      <w:r w:rsidRPr="00D11A56">
        <w:rPr>
          <w:rFonts w:ascii="Times New Roman" w:hAnsi="Times New Roman" w:cs="Times New Roman"/>
          <w:sz w:val="28"/>
          <w:szCs w:val="28"/>
          <w:lang w:val="uk-UA"/>
        </w:rPr>
        <w:t>ого, такого що пригадувало б боротьбу города з пригородом в Новгородській або Ростово-Суздальській землі. Єдина земля, до можемо щоеь сказати про ці відносини — це Київщина,</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-221-</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і те що можна було сказати про них, сказано в главі про Київщину: відносини між городом і пригородом згідні, і тільки у вишгородців можна запримітити деякі, і то не дуже виразні сліди емуляції з своєю митрополією.</w:t>
      </w: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Перейдім до другого елементу земського устрою — до князя.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ми вже бачили, хоч за громадою признавалося право вибору князя, але переважно князь здобував стіл не на підставі вибору, а спадщиною, або по умові з князями. При цьому громада приймала його або активно, або пасивно. Найлегшим способом акцептування громадою князя була участь громади в парадних уводинах князя або в церемонії посадження на столі; для означення різниці у відносинах громади — чи брала вона в тих урочистостях участь чи ні — існували два терміни: князя „п</w:t>
      </w:r>
      <w:r>
        <w:rPr>
          <w:rFonts w:ascii="Times New Roman" w:hAnsi="Times New Roman" w:cs="Times New Roman"/>
          <w:sz w:val="28"/>
          <w:szCs w:val="28"/>
          <w:lang w:val="uk-UA"/>
        </w:rPr>
        <w:t>осадиша на столі“, або „князь сЪ</w:t>
      </w:r>
      <w:r w:rsidRPr="00D11A56">
        <w:rPr>
          <w:rFonts w:ascii="Times New Roman" w:hAnsi="Times New Roman" w:cs="Times New Roman"/>
          <w:sz w:val="28"/>
          <w:szCs w:val="28"/>
          <w:lang w:val="uk-UA"/>
        </w:rPr>
        <w:t>де на стол</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w:t>
      </w:r>
      <w:r w:rsidRPr="008C5B2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Ближчих подробиць про цю церемонію не маємо; правдоподібно, князь дійсно з нарадою засідав на княжому столі на княжому дворі, з більшою або меншою участю суспільності. Здається, з розповсюдженням християнства цю саму по собі зовсім світську церемонію поєднано з церковною, і митрополит (у інших містах очевидно — єпископ) блогословляв нового князя: духовенство брало участь в уводинах князя, потім князь ішов „поклонитися“ в кафедральну церкву, і тут правдоподібно його благословляно, а потім наступила церемонія „настолування“ — такий образ можна собі уложати на основі згадок Київського літопису</w:t>
      </w:r>
      <w:r w:rsidRPr="008C5B2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Потім складали князеві присягу — на хресті; таке оповідається про Ігоря —</w:t>
      </w:r>
      <w:r>
        <w:rPr>
          <w:rFonts w:ascii="Times New Roman" w:hAnsi="Times New Roman" w:cs="Times New Roman"/>
          <w:sz w:val="28"/>
          <w:szCs w:val="28"/>
          <w:lang w:val="uk-UA"/>
        </w:rPr>
        <w:t xml:space="preserve"> „съзва Кияне вси, они же вси цЪ</w:t>
      </w:r>
      <w:r w:rsidRPr="00D11A56">
        <w:rPr>
          <w:rFonts w:ascii="Times New Roman" w:hAnsi="Times New Roman" w:cs="Times New Roman"/>
          <w:sz w:val="28"/>
          <w:szCs w:val="28"/>
          <w:lang w:val="uk-UA"/>
        </w:rPr>
        <w:t>ловаша к нему</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p>
    <w:p w:rsidR="00CB294F" w:rsidRPr="00565A37" w:rsidRDefault="00CB294F" w:rsidP="00CB294F">
      <w:pPr>
        <w:spacing w:after="0" w:line="240" w:lineRule="auto"/>
        <w:jc w:val="both"/>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1</w:t>
      </w:r>
      <w:r w:rsidRPr="00565A37">
        <w:rPr>
          <w:rFonts w:ascii="Times New Roman" w:hAnsi="Times New Roman" w:cs="Times New Roman"/>
          <w:sz w:val="24"/>
          <w:szCs w:val="24"/>
          <w:lang w:val="uk-UA"/>
        </w:rPr>
        <w:t>„Посадиша Кияне“ — Іпат. с. 324, 329, Л</w:t>
      </w:r>
      <w:r>
        <w:rPr>
          <w:rFonts w:ascii="Times New Roman" w:hAnsi="Times New Roman" w:cs="Times New Roman"/>
          <w:sz w:val="24"/>
          <w:szCs w:val="24"/>
          <w:lang w:val="uk-UA"/>
        </w:rPr>
        <w:t>авр. с. 291, 1 Новг. с. 142; „сЪ</w:t>
      </w:r>
      <w:r w:rsidRPr="00565A37">
        <w:rPr>
          <w:rFonts w:ascii="Times New Roman" w:hAnsi="Times New Roman" w:cs="Times New Roman"/>
          <w:sz w:val="24"/>
          <w:szCs w:val="24"/>
          <w:lang w:val="uk-UA"/>
        </w:rPr>
        <w:t>де“ — Іпат. с. 128, 233, 276, 290. Цей останній вираз, одначе, уживався і ширше — навіть про князів, що були акцептовані громадою. 1068 р. кияни, вигнавши Ізяслава, а на його місце вибравши Всеслава, — „поставили и среде двора княжа“.</w:t>
      </w:r>
    </w:p>
    <w:p w:rsidR="00CB294F" w:rsidRDefault="00CB294F" w:rsidP="00CB294F">
      <w:pPr>
        <w:spacing w:after="0" w:line="240" w:lineRule="auto"/>
        <w:jc w:val="both"/>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2</w:t>
      </w:r>
      <w:r w:rsidRPr="00565A37">
        <w:rPr>
          <w:rFonts w:ascii="Times New Roman" w:hAnsi="Times New Roman" w:cs="Times New Roman"/>
          <w:sz w:val="24"/>
          <w:szCs w:val="24"/>
          <w:lang w:val="uk-UA"/>
        </w:rPr>
        <w:t>„Изяславъ.</w:t>
      </w:r>
      <w:r>
        <w:rPr>
          <w:rFonts w:ascii="Times New Roman" w:hAnsi="Times New Roman" w:cs="Times New Roman"/>
          <w:sz w:val="24"/>
          <w:szCs w:val="24"/>
          <w:lang w:val="uk-UA"/>
        </w:rPr>
        <w:t>.. с великою славою и честью въЪ</w:t>
      </w:r>
      <w:r w:rsidRPr="00565A37">
        <w:rPr>
          <w:rFonts w:ascii="Times New Roman" w:hAnsi="Times New Roman" w:cs="Times New Roman"/>
          <w:sz w:val="24"/>
          <w:szCs w:val="24"/>
          <w:lang w:val="uk-UA"/>
        </w:rPr>
        <w:t>ха въ Киевъ, и выидоша противу ему мно</w:t>
      </w:r>
      <w:r>
        <w:rPr>
          <w:rFonts w:ascii="Times New Roman" w:hAnsi="Times New Roman" w:cs="Times New Roman"/>
          <w:sz w:val="24"/>
          <w:szCs w:val="24"/>
          <w:lang w:val="uk-UA"/>
        </w:rPr>
        <w:t>-</w:t>
      </w:r>
      <w:r w:rsidRPr="00565A37">
        <w:rPr>
          <w:rFonts w:ascii="Times New Roman" w:hAnsi="Times New Roman" w:cs="Times New Roman"/>
          <w:sz w:val="24"/>
          <w:szCs w:val="24"/>
          <w:lang w:val="uk-UA"/>
        </w:rPr>
        <w:t xml:space="preserve">жество народа, игумени съ черноризци и попове всего города Киева въ ризах (митрополита в Києві тоді </w:t>
      </w:r>
      <w:r>
        <w:rPr>
          <w:rFonts w:ascii="Times New Roman" w:hAnsi="Times New Roman" w:cs="Times New Roman"/>
          <w:sz w:val="24"/>
          <w:szCs w:val="24"/>
          <w:lang w:val="uk-UA"/>
        </w:rPr>
        <w:t>не було), и приЪ</w:t>
      </w:r>
      <w:r w:rsidRPr="00565A37">
        <w:rPr>
          <w:rFonts w:ascii="Times New Roman" w:hAnsi="Times New Roman" w:cs="Times New Roman"/>
          <w:sz w:val="24"/>
          <w:szCs w:val="24"/>
          <w:lang w:val="uk-UA"/>
        </w:rPr>
        <w:t xml:space="preserve">ха къ святой Софьи и поклони ся святой Богородици (обом </w:t>
      </w:r>
      <w:r>
        <w:rPr>
          <w:rFonts w:ascii="Times New Roman" w:hAnsi="Times New Roman" w:cs="Times New Roman"/>
          <w:sz w:val="24"/>
          <w:szCs w:val="24"/>
          <w:lang w:val="uk-UA"/>
        </w:rPr>
        <w:t>кафедрам — старій і новій), и сЪ</w:t>
      </w:r>
      <w:r w:rsidRPr="00565A37">
        <w:rPr>
          <w:rFonts w:ascii="Times New Roman" w:hAnsi="Times New Roman" w:cs="Times New Roman"/>
          <w:sz w:val="24"/>
          <w:szCs w:val="24"/>
          <w:lang w:val="uk-UA"/>
        </w:rPr>
        <w:t>де на стол</w:t>
      </w:r>
      <w:r>
        <w:rPr>
          <w:rFonts w:ascii="Times New Roman" w:hAnsi="Times New Roman" w:cs="Times New Roman"/>
          <w:sz w:val="24"/>
          <w:szCs w:val="24"/>
          <w:lang w:val="uk-UA"/>
        </w:rPr>
        <w:t>Ъ</w:t>
      </w:r>
      <w:r w:rsidRPr="00565A37">
        <w:rPr>
          <w:rFonts w:ascii="Times New Roman" w:hAnsi="Times New Roman" w:cs="Times New Roman"/>
          <w:sz w:val="24"/>
          <w:szCs w:val="24"/>
          <w:lang w:val="uk-UA"/>
        </w:rPr>
        <w:t xml:space="preserve"> д</w:t>
      </w:r>
      <w:r>
        <w:rPr>
          <w:rFonts w:ascii="Times New Roman" w:hAnsi="Times New Roman" w:cs="Times New Roman"/>
          <w:sz w:val="24"/>
          <w:szCs w:val="24"/>
          <w:lang w:val="uk-UA"/>
        </w:rPr>
        <w:t>Ъ</w:t>
      </w:r>
      <w:r w:rsidRPr="00565A37">
        <w:rPr>
          <w:rFonts w:ascii="Times New Roman" w:hAnsi="Times New Roman" w:cs="Times New Roman"/>
          <w:sz w:val="24"/>
          <w:szCs w:val="24"/>
          <w:lang w:val="uk-UA"/>
        </w:rPr>
        <w:t>да своего и отца своего“ — Іпат. с. 233. Такий самий образ, в тому ж порядку дає Київський літопис про уводини в Новгороді</w:t>
      </w:r>
      <w:r>
        <w:rPr>
          <w:rFonts w:ascii="Times New Roman" w:hAnsi="Times New Roman" w:cs="Times New Roman"/>
          <w:sz w:val="24"/>
          <w:szCs w:val="24"/>
          <w:lang w:val="uk-UA"/>
        </w:rPr>
        <w:t xml:space="preserve"> </w:t>
      </w:r>
      <w:r w:rsidRPr="00565A37">
        <w:rPr>
          <w:rFonts w:ascii="Times New Roman" w:hAnsi="Times New Roman" w:cs="Times New Roman"/>
          <w:sz w:val="24"/>
          <w:szCs w:val="24"/>
          <w:lang w:val="uk-UA"/>
        </w:rPr>
        <w:t>- Мстислава Ростиславича — Іпат. с. 411. Про участь єпископа в уводинах — Іпат. с. 198 (Мономаха); про благословенство митрополита дає вказівку епізод з митр. Константином: коли він прибув (1158) на місце поставленого Ізяславом Климента, „створивше божественную службу и благословиша князя Дюргя Володимерича“ (Іпат. с. 333).</w:t>
      </w:r>
    </w:p>
    <w:p w:rsidR="00CB294F" w:rsidRDefault="00CB294F" w:rsidP="00CB294F">
      <w:pPr>
        <w:spacing w:after="0" w:line="240" w:lineRule="auto"/>
        <w:jc w:val="both"/>
        <w:rPr>
          <w:rFonts w:ascii="Times New Roman" w:hAnsi="Times New Roman" w:cs="Times New Roman"/>
          <w:sz w:val="24"/>
          <w:szCs w:val="24"/>
          <w:lang w:val="uk-UA"/>
        </w:rPr>
      </w:pPr>
    </w:p>
    <w:p w:rsidR="00CB294F" w:rsidRPr="00565A37" w:rsidRDefault="00CB294F" w:rsidP="00CB294F">
      <w:pPr>
        <w:spacing w:after="0" w:line="240" w:lineRule="auto"/>
        <w:jc w:val="center"/>
        <w:rPr>
          <w:rFonts w:ascii="Times New Roman" w:hAnsi="Times New Roman" w:cs="Times New Roman"/>
          <w:sz w:val="28"/>
          <w:szCs w:val="28"/>
          <w:lang w:val="uk-UA"/>
        </w:rPr>
      </w:pPr>
      <w:r w:rsidRPr="00565A37">
        <w:rPr>
          <w:rFonts w:ascii="Times New Roman" w:hAnsi="Times New Roman" w:cs="Times New Roman"/>
          <w:sz w:val="28"/>
          <w:szCs w:val="28"/>
          <w:lang w:val="uk-UA"/>
        </w:rPr>
        <w:t>-222-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65A3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хрест“. Але чи завжди складала присягу громада, не знати, і я скорше б думав навпаки: коли громада зіставалася пасивною супроти нового князя,</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ледве чи її кликали до присяги.</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В такому разі і сам князь мусив розуміти, що громада тільки терпить його та не кидає перспективи „вчинити під ним лесть“ при нагоді, не в'яжучись і присягою.</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У відносинах міжкнязівських князь зустрічав певне обмеження, більш або менш реальне, у правах старійшини, у внутрішній же управі мусив рахуватися з вічем. Але хоч громада мала над ним суверенні права і могла контролювати його управу, цей контроль і директиви віча були явищем надзвичайним, звичайна ж управа вся лежала в руках князів. Зрештою від нього залежало поставити себе незалежним і від</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суверенних прав, і від</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контролю віча. До того були дві дороги:</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або стояти в добрих відносинах з громадою, потрапляючи під її найбільш популярні бажання, так щоб громада не відчувала потреби втручатися в княжу управу, або поставити себе на стільки сильно, щоб не боятися повстання і „лести“ громади, а тоді собі ігнорувати всі її бажання.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Змагань до обмеження княжої влади, як я вже згадував, у тодішньої суспільності не було: земля не мала ані охоти, ані і спромоги до самоуправи; тому ж то, коли п</w:t>
      </w:r>
      <w:r>
        <w:rPr>
          <w:rFonts w:ascii="Times New Roman" w:hAnsi="Times New Roman" w:cs="Times New Roman"/>
          <w:sz w:val="28"/>
          <w:szCs w:val="28"/>
          <w:lang w:val="uk-UA"/>
        </w:rPr>
        <w:t>очався рух (у XIII ст.) проти кн</w:t>
      </w:r>
      <w:r w:rsidRPr="00D11A56">
        <w:rPr>
          <w:rFonts w:ascii="Times New Roman" w:hAnsi="Times New Roman" w:cs="Times New Roman"/>
          <w:sz w:val="28"/>
          <w:szCs w:val="28"/>
          <w:lang w:val="uk-UA"/>
        </w:rPr>
        <w:t>язівсько-дружинного устрою, земля, виломлюючись з-під цього режиму, розпадалася на дрібні автономні громади. Для управи землі в її цілості в тодішніх обставинах конче потрібний був князь, тому ми й не зустрічаємо спеціальної ворожнечі до цієї інституції зі сторони тих, хто цікавився політичною цілістю землі, навпаки — зустрічаємо виразні вказівки, якою безпорадною почувала вебе земля без князя.</w:t>
      </w:r>
    </w:p>
    <w:p w:rsidR="00CB294F"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 1069 р., саме після революції, коли київська громада якраз показала свою політичну активність, кияни не відважились самі стати до бою, як кн. Всеслав втік з-під Білгорода, перед битвою з Ізяславом: вони повернулись до міста і почали шукати іншого князя, а не знайшовши, покорилися Ізяславу. Коли піднялися розрухи у 1113 р. після смерті Святополка, „ліпші мужі“, ці колишні правителі Києва, не бачили іншого способу покінчити з цими розрухами, як тільки що найскорше закликати нового князя. Коли 1155 р. помер Юрій, не полишивши нікого, як оповідає літопис - „тяжко бяше Кияномъ, не осталъ бо ся бя</w:t>
      </w:r>
      <w:r>
        <w:rPr>
          <w:rFonts w:ascii="Times New Roman" w:hAnsi="Times New Roman" w:cs="Times New Roman"/>
          <w:sz w:val="28"/>
          <w:szCs w:val="28"/>
          <w:lang w:val="uk-UA"/>
        </w:rPr>
        <w:t>ше у нихъ ни единъ князь у КиєвЪ</w:t>
      </w:r>
      <w:r w:rsidRPr="00D11A56">
        <w:rPr>
          <w:rFonts w:ascii="Times New Roman" w:hAnsi="Times New Roman" w:cs="Times New Roman"/>
          <w:sz w:val="28"/>
          <w:szCs w:val="28"/>
          <w:lang w:val="uk-UA"/>
        </w:rPr>
        <w:t>“, і щоб вийти з такого безкняжого становища, вони закликали до себе нездатного і непопулярного Ізяслава Давидовича. Таке ж значення мало, відай, і те, як після смерті Ізяслава, нім</w:t>
      </w:r>
      <w:r>
        <w:rPr>
          <w:rFonts w:ascii="Times New Roman" w:hAnsi="Times New Roman" w:cs="Times New Roman"/>
          <w:sz w:val="28"/>
          <w:szCs w:val="28"/>
          <w:lang w:val="uk-UA"/>
        </w:rPr>
        <w:t xml:space="preserve"> (перш ніж ?)</w:t>
      </w:r>
      <w:r w:rsidRPr="00D11A56">
        <w:rPr>
          <w:rFonts w:ascii="Times New Roman" w:hAnsi="Times New Roman" w:cs="Times New Roman"/>
          <w:sz w:val="28"/>
          <w:szCs w:val="28"/>
          <w:lang w:val="uk-UA"/>
        </w:rPr>
        <w:t xml:space="preserve"> приїхав</w:t>
      </w:r>
    </w:p>
    <w:p w:rsidR="00CB294F" w:rsidRDefault="00CB294F" w:rsidP="00CB294F">
      <w:pPr>
        <w:spacing w:after="0" w:line="240" w:lineRule="auto"/>
        <w:jc w:val="both"/>
        <w:rPr>
          <w:rFonts w:ascii="Times New Roman" w:hAnsi="Times New Roman" w:cs="Times New Roman"/>
          <w:sz w:val="28"/>
          <w:szCs w:val="28"/>
          <w:lang w:val="uk-UA"/>
        </w:rPr>
      </w:pPr>
    </w:p>
    <w:p w:rsidR="00CB294F" w:rsidRDefault="00CB294F" w:rsidP="00CB294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-223-</w:t>
      </w:r>
    </w:p>
    <w:p w:rsidR="00CB294F" w:rsidRDefault="00CB294F" w:rsidP="00CB29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Ростислав, Вячеслав, князь номінальний, що в дійсну управу не втручався, закликав у Київ, „блюсти волости“ Святослава Всеволодича: очевидно, громада сама себе „соблюсти“ не могла. І у війську без князя не сподівались доброго порядку: коли 1151 р. Юрій перехопився на цей бік Дніпра під Зарубом, це пояснювали тим, що Ізяслав відіслав свого сина, і при тому броді не було князя, „а боярина не всякий слухає“</w:t>
      </w:r>
      <w:r w:rsidRPr="008C5B2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так безпорадно почувала себе без князя громада київська, найбільш розвинена політично, найбільш активна, то тим більше князь мусив вважатися неминуче потрібним в житті інших українських земель, де політичне значення віча - громади ніколи не дорівнювало Київщині.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уже сказано було, діяльність князя обіймала собою всі сфери тодіш</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ньої політики і управління.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Почати з того, що князь міг свобідно розпоряджатись своєю волостю: він міг її уступити або проміняти, або і продати, він міг в ній роздавати дріб</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ніші волості, міг передати в спадщину своїм спадкоємцям, і це все без участі громади</w:t>
      </w:r>
      <w:r w:rsidRPr="008C5B2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Громада могла спротивитись його розпорядженню, з другого боку — сам князь, щоб забезпечити своє розпорядження від опозиції громади, міг зробити його за порозумінням з громадою, але це зовсім не було для князя обов'язковим, і участь у таких справах громади, як ми бачили, була скорше винятком, ніж правилом.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Князь міг своєю владою розпочати війну, визначити похід, укласти союз, прийняти згоду. Участь у цих справах громади знову була можлива, але не обов'язкова: все залежало від відносин князя до громади і від того — на скільки князь потрібував її помочі — моральної чи матеріальної. Я вище зауважив, що князь, в певних обставинах, без сумніву міг навіть закликати до участі в поході громаду, не питаючись її, хоч ми і бачили такі факти, що князь питає згоди на це громади, а громада відмовляє.</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Воєнні справи — організація оборони, утримання дружини, укріплень, призначення воєвод — були справою князя. Громада, розуміється, могла вмі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шатися і сюди, але в цій ефері потреба князя, його розпоряджень, правдо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подібно, відчувалась якнайбільше, бо князь — передовсім воєнний проводир землі (ці компетенції він зберігає навіть у північних републіках).</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D12A1" w:rsidRDefault="00CB294F" w:rsidP="00CB294F">
      <w:pPr>
        <w:spacing w:after="0" w:line="240" w:lineRule="auto"/>
        <w:jc w:val="both"/>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1</w:t>
      </w:r>
      <w:r w:rsidRPr="00FD12A1">
        <w:rPr>
          <w:rFonts w:ascii="Times New Roman" w:hAnsi="Times New Roman" w:cs="Times New Roman"/>
          <w:sz w:val="24"/>
          <w:szCs w:val="24"/>
          <w:lang w:val="uk-UA"/>
        </w:rPr>
        <w:t>Іпат. с. 295.</w:t>
      </w:r>
    </w:p>
    <w:p w:rsidR="00CB294F" w:rsidRDefault="00CB294F" w:rsidP="00CB294F">
      <w:pPr>
        <w:spacing w:after="0" w:line="240" w:lineRule="auto"/>
        <w:jc w:val="both"/>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2</w:t>
      </w:r>
      <w:r w:rsidRPr="00FD12A1">
        <w:rPr>
          <w:rFonts w:ascii="Times New Roman" w:hAnsi="Times New Roman" w:cs="Times New Roman"/>
          <w:sz w:val="24"/>
          <w:szCs w:val="24"/>
          <w:lang w:val="uk-UA"/>
        </w:rPr>
        <w:t>Порівняти тестамент Володимира Васильковича: „даю землю свою всю и городы, по своємь живот</w:t>
      </w:r>
      <w:r>
        <w:rPr>
          <w:rFonts w:ascii="Times New Roman" w:hAnsi="Times New Roman" w:cs="Times New Roman"/>
          <w:sz w:val="24"/>
          <w:szCs w:val="24"/>
          <w:lang w:val="uk-UA"/>
        </w:rPr>
        <w:t>Ъ</w:t>
      </w:r>
      <w:r w:rsidRPr="00FD12A1">
        <w:rPr>
          <w:rFonts w:ascii="Times New Roman" w:hAnsi="Times New Roman" w:cs="Times New Roman"/>
          <w:sz w:val="24"/>
          <w:szCs w:val="24"/>
          <w:lang w:val="uk-UA"/>
        </w:rPr>
        <w:t>, брату своєму Мстиславу и стольный свой городъ Володимеръ“.</w:t>
      </w:r>
    </w:p>
    <w:p w:rsidR="00CB294F" w:rsidRDefault="00CB294F" w:rsidP="00CB294F">
      <w:pPr>
        <w:spacing w:after="0" w:line="240" w:lineRule="auto"/>
        <w:jc w:val="both"/>
        <w:rPr>
          <w:rFonts w:ascii="Times New Roman" w:hAnsi="Times New Roman" w:cs="Times New Roman"/>
          <w:sz w:val="24"/>
          <w:szCs w:val="24"/>
          <w:lang w:val="uk-UA"/>
        </w:rPr>
      </w:pPr>
    </w:p>
    <w:p w:rsidR="00CB294F" w:rsidRPr="00FD12A1" w:rsidRDefault="00CB294F" w:rsidP="00CB294F">
      <w:pPr>
        <w:spacing w:after="0" w:line="240" w:lineRule="auto"/>
        <w:jc w:val="center"/>
        <w:rPr>
          <w:rFonts w:ascii="Times New Roman" w:hAnsi="Times New Roman" w:cs="Times New Roman"/>
          <w:sz w:val="28"/>
          <w:szCs w:val="28"/>
          <w:lang w:val="uk-UA"/>
        </w:rPr>
      </w:pPr>
      <w:r w:rsidRPr="00FD12A1">
        <w:rPr>
          <w:rFonts w:ascii="Times New Roman" w:hAnsi="Times New Roman" w:cs="Times New Roman"/>
          <w:sz w:val="28"/>
          <w:szCs w:val="28"/>
          <w:lang w:val="uk-UA"/>
        </w:rPr>
        <w:t>-224-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D12A1"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Князь видавав закони. В тих кількох випадках, де в законі згадані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дробиці його видання, виступає як законодавець князь — або один, або кілька осіб, часом з радою бояр, але про участь громади не згадується ніяк. Так закон про заміну грошовим викупом кари смерти за вбивство видали „зібравшися Ізяслав, Святослав, Всеволод і їх мужі: Коснячко (мабуть київський тисяцький), Переніг, Микифор“</w:t>
      </w:r>
      <w:r w:rsidRPr="008C5B2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Закони Мономаха, за словами Руської Правди, видані були так: він після смерті Святополка „скликав дружину свою на Берестовому: київського тисяцького Ратибора, білгородського тисяцького Прокопія, переяславського тисяцького Станіслава, Нажира, Мирослава і Ольгового мужа Іванка Чудиновича, і постановили...“</w:t>
      </w:r>
      <w:r w:rsidRPr="008C5B27">
        <w:rPr>
          <w:rFonts w:ascii="Times New Roman" w:hAnsi="Times New Roman" w:cs="Times New Roman"/>
          <w:sz w:val="28"/>
          <w:szCs w:val="28"/>
          <w:vertAlign w:val="superscript"/>
          <w:lang w:val="uk-UA"/>
        </w:rPr>
        <w:t>2</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Князь у своїх руках мав усю адміністрацію в землі, і провадив її безпо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середньо — сам особисто, і посередньо, через різних урядників, котрих сам призначав. Про громаду ми не знаємо нічого, аби вона призначала адміні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страційних або яких інших урядників, або їх скидала. Розуміється, у дрібних — сільських громадах мусили бути виборні „старці“, „старости“, чи як би вони не називалися, але вся адміністрація, що виходила за межі дрібної локальної самоуправи, була княжою, і до неї громада не втручалася. Віддаючи всю управу князеві, громада полишала на його волю заступити себе ким хоче — до кого має довір'я, хоч би й своїми слугами і невільниками, як у своєму підприємстві, на свій страх і відповідальність.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Князь призначає тисяцьких, соцьких, посадників. „Держи ти тисячу, як держав за мого брата“, каже київський князь Ігор тисяцькому Улібу</w:t>
      </w:r>
      <w:r w:rsidRPr="008C5B2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зрештою сам звичай називати тисяцьких іменами князів доводить виразно, що вони були княжими урядниками. Що соцькі були княжими, не виборними урядниками, показує київська рополюція 1113 року, коли громада розбивала їх доми, як і різних княжих протегованців. Про призначення посадників — управителів менших міських округів маємо багато виразних звісток: Святослав Всеволодич в Чернігівщині, після смерті стрия, "посадники посла по городомъ, а самъ хот</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по</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хати к Чернигову</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r>
        <w:rPr>
          <w:rFonts w:ascii="Times New Roman" w:hAnsi="Times New Roman" w:cs="Times New Roman"/>
          <w:sz w:val="28"/>
          <w:szCs w:val="28"/>
          <w:lang w:val="uk-UA"/>
        </w:rPr>
        <w:t xml:space="preserve"> в Київщині Всеволод Чермний „сЪ</w:t>
      </w:r>
      <w:r w:rsidRPr="00D11A56">
        <w:rPr>
          <w:rFonts w:ascii="Times New Roman" w:hAnsi="Times New Roman" w:cs="Times New Roman"/>
          <w:sz w:val="28"/>
          <w:szCs w:val="28"/>
          <w:lang w:val="uk-UA"/>
        </w:rPr>
        <w:t>де в Кыєв</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и посла посадники по вс</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мъ городомъ кыевьскымъ“</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xml:space="preserve"> і т. п.</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Князь судить суд сам, або через своїх відпоручників-урядників і заступ</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ників, котрих сам призначав. Віче не судить само, і навіть</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1</w:t>
      </w:r>
      <w:r w:rsidRPr="00B32C01">
        <w:rPr>
          <w:rFonts w:ascii="Times New Roman" w:hAnsi="Times New Roman" w:cs="Times New Roman"/>
          <w:sz w:val="24"/>
          <w:szCs w:val="24"/>
          <w:lang w:val="uk-UA"/>
        </w:rPr>
        <w:t>Рус.</w:t>
      </w:r>
      <w:r>
        <w:rPr>
          <w:rFonts w:ascii="Times New Roman" w:hAnsi="Times New Roman" w:cs="Times New Roman"/>
          <w:sz w:val="24"/>
          <w:szCs w:val="24"/>
          <w:lang w:val="uk-UA"/>
        </w:rPr>
        <w:t xml:space="preserve"> </w:t>
      </w:r>
      <w:r w:rsidRPr="00B32C01">
        <w:rPr>
          <w:rFonts w:ascii="Times New Roman" w:hAnsi="Times New Roman" w:cs="Times New Roman"/>
          <w:sz w:val="24"/>
          <w:szCs w:val="24"/>
          <w:lang w:val="uk-UA"/>
        </w:rPr>
        <w:t>Правда, Карамз. 2.</w:t>
      </w:r>
      <w:r w:rsidRPr="00B32C01">
        <w:rPr>
          <w:rFonts w:ascii="Times New Roman" w:hAnsi="Times New Roman" w:cs="Times New Roman"/>
          <w:sz w:val="24"/>
          <w:szCs w:val="24"/>
          <w:lang w:val="uk-UA"/>
        </w:rPr>
        <w:tab/>
      </w:r>
    </w:p>
    <w:p w:rsidR="00CB294F" w:rsidRPr="00B32C01"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2</w:t>
      </w:r>
      <w:r w:rsidRPr="00B32C01">
        <w:rPr>
          <w:rFonts w:ascii="Times New Roman" w:hAnsi="Times New Roman" w:cs="Times New Roman"/>
          <w:sz w:val="24"/>
          <w:szCs w:val="24"/>
          <w:lang w:val="uk-UA"/>
        </w:rPr>
        <w:t>Р. Правда, Карамз. 66.</w:t>
      </w:r>
    </w:p>
    <w:p w:rsidR="00CB294F"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3</w:t>
      </w:r>
      <w:r w:rsidRPr="00B32C01">
        <w:rPr>
          <w:rFonts w:ascii="Times New Roman" w:hAnsi="Times New Roman" w:cs="Times New Roman"/>
          <w:sz w:val="24"/>
          <w:szCs w:val="24"/>
          <w:lang w:val="uk-UA"/>
        </w:rPr>
        <w:t xml:space="preserve">Іпат. с. 231, пор. с. 527: Володислав „прия тисячю“ від кн. Ростислава. </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B32C01">
        <w:rPr>
          <w:rFonts w:ascii="Times New Roman" w:hAnsi="Times New Roman" w:cs="Times New Roman"/>
          <w:sz w:val="24"/>
          <w:szCs w:val="24"/>
          <w:lang w:val="uk-UA"/>
        </w:rPr>
        <w:t>Іпат. с. 358.</w:t>
      </w:r>
      <w:r w:rsidRPr="00B32C01">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B32C01">
        <w:rPr>
          <w:rFonts w:ascii="Times New Roman" w:hAnsi="Times New Roman" w:cs="Times New Roman"/>
          <w:sz w:val="24"/>
          <w:szCs w:val="24"/>
          <w:lang w:val="uk-UA"/>
        </w:rPr>
        <w:t>Лавр. с. 406.</w:t>
      </w:r>
    </w:p>
    <w:p w:rsidR="00CB294F" w:rsidRDefault="00CB294F" w:rsidP="00CB294F">
      <w:pPr>
        <w:spacing w:after="0" w:line="240" w:lineRule="auto"/>
        <w:rPr>
          <w:rFonts w:ascii="Times New Roman" w:hAnsi="Times New Roman" w:cs="Times New Roman"/>
          <w:sz w:val="24"/>
          <w:szCs w:val="24"/>
          <w:lang w:val="uk-UA"/>
        </w:rPr>
      </w:pPr>
    </w:p>
    <w:p w:rsidR="00CB294F" w:rsidRPr="00B32C01" w:rsidRDefault="00CB294F" w:rsidP="00CB294F">
      <w:pPr>
        <w:spacing w:after="0" w:line="240" w:lineRule="auto"/>
        <w:jc w:val="center"/>
        <w:rPr>
          <w:rFonts w:ascii="Times New Roman" w:hAnsi="Times New Roman" w:cs="Times New Roman"/>
          <w:sz w:val="28"/>
          <w:szCs w:val="28"/>
          <w:lang w:val="uk-UA"/>
        </w:rPr>
      </w:pPr>
      <w:r w:rsidRPr="00B32C01">
        <w:rPr>
          <w:rFonts w:ascii="Times New Roman" w:hAnsi="Times New Roman" w:cs="Times New Roman"/>
          <w:sz w:val="28"/>
          <w:szCs w:val="28"/>
          <w:lang w:val="uk-UA"/>
        </w:rPr>
        <w:t>-225-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32C01"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скаржачись на непорядки в суді, тільки доручає князю надалі, аби судив сам особисто в скаргах на його агентів. Про особистий суд князя —„люди оправ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ливати“ - згадує Мономах у своїй науці між щоденними звичайними занятями князя</w:t>
      </w:r>
      <w:r w:rsidRPr="008C5B2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В Руській Правді, між іншим, маємо одне судове рішення, постановлене </w:t>
      </w:r>
      <w:r>
        <w:rPr>
          <w:rFonts w:ascii="Times New Roman" w:hAnsi="Times New Roman" w:cs="Times New Roman"/>
          <w:sz w:val="28"/>
          <w:szCs w:val="28"/>
          <w:lang w:val="uk-UA"/>
        </w:rPr>
        <w:t>Ізяславом Ярославичем у справі д</w:t>
      </w:r>
      <w:r w:rsidRPr="00D11A56">
        <w:rPr>
          <w:rFonts w:ascii="Times New Roman" w:hAnsi="Times New Roman" w:cs="Times New Roman"/>
          <w:sz w:val="28"/>
          <w:szCs w:val="28"/>
          <w:lang w:val="uk-UA"/>
        </w:rPr>
        <w:t>орогобужців, що вбили його конюха („яко уставилъ Изяславъ въ своємъ конюс</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єгоже убили Дорогобудьци“</w:t>
      </w:r>
      <w:r w:rsidRPr="008C5B2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Про суд княжих урядників каже літопис, оповідаючи про Всеволода Ярославича, що його тивуни „почали людей грабити, обтяжувати продажами (судовими карами)“; на такі ж зловживання княжих тивунів скаржилося київ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ське віче 1146 р.</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Князь роспоряджався доходами землі і визначав висоту податків, які мала платити людність до його казни, а міг навіть завести і новий податок. Знаємо з літопису, як князі X ст. встановлювали податки у підвладних землях, замінюючи данину легку на данину тяжку. З пізніших часів маємо приклад, як князь волинський Мстислав Данилович, бажаючи покарати берестян за зраду, наклав на них своєю владою новий податок — „ловчеє“: „спитав своїх бояр: „чи є тут ловче“, вони ж сказали: „нема тут, пане, споконвіку“; тоді Мстислав сказав: „я ж встановлюю у них ловче, за їх „коромоли“, аби не бачити їх крові (не карати смертю)“, і сказав свєому писцю писати грамоту: „Се</w:t>
      </w:r>
      <w:r w:rsidRPr="00D11A56">
        <w:rPr>
          <w:rFonts w:ascii="Times New Roman" w:hAnsi="Times New Roman" w:cs="Times New Roman"/>
          <w:sz w:val="28"/>
          <w:szCs w:val="28"/>
          <w:lang w:val="uk-UA"/>
        </w:rPr>
        <w:tab/>
        <w:t>азъ князь Мстиславъ, сынъ королевъ, внукъ Романовъ, уста</w:t>
      </w:r>
      <w:r>
        <w:rPr>
          <w:rFonts w:ascii="Times New Roman" w:hAnsi="Times New Roman" w:cs="Times New Roman"/>
          <w:sz w:val="28"/>
          <w:szCs w:val="28"/>
          <w:lang w:val="uk-UA"/>
        </w:rPr>
        <w:t>вляю ловчее на Берестьяны и в вЪ</w:t>
      </w:r>
      <w:r w:rsidRPr="00D11A56">
        <w:rPr>
          <w:rFonts w:ascii="Times New Roman" w:hAnsi="Times New Roman" w:cs="Times New Roman"/>
          <w:sz w:val="28"/>
          <w:szCs w:val="28"/>
          <w:lang w:val="uk-UA"/>
        </w:rPr>
        <w:t>к</w:t>
      </w:r>
      <w:r>
        <w:rPr>
          <w:rFonts w:ascii="Times New Roman" w:hAnsi="Times New Roman" w:cs="Times New Roman"/>
          <w:sz w:val="28"/>
          <w:szCs w:val="28"/>
          <w:lang w:val="uk-UA"/>
        </w:rPr>
        <w:t>ы, за ихъ кромолу: со ста по двЪ</w:t>
      </w:r>
      <w:r w:rsidRPr="00D11A56">
        <w:rPr>
          <w:rFonts w:ascii="Times New Roman" w:hAnsi="Times New Roman" w:cs="Times New Roman"/>
          <w:sz w:val="28"/>
          <w:szCs w:val="28"/>
          <w:lang w:val="uk-UA"/>
        </w:rPr>
        <w:t xml:space="preserve"> лукн</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меду, а по дв</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овцы“, і т. д. Щодо права розпоряджатися доходами волості, то досить вказати на десятину, що визначали князі з доходів свого князівства на церкву: на десятину, визначену Володимиром на київську кафедру, на десятину, визначену Ярославом з вишегородської данини для місцевої церкви Бориса і Гліба</w:t>
      </w:r>
      <w:r w:rsidRPr="008C5B2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і т. п. Документальний текст такого надання маємо в фундації смоленської кафедри, де князь надає єпи</w:t>
      </w:r>
      <w:r>
        <w:rPr>
          <w:rFonts w:ascii="Times New Roman" w:hAnsi="Times New Roman" w:cs="Times New Roman"/>
          <w:sz w:val="28"/>
          <w:szCs w:val="28"/>
          <w:lang w:val="uk-UA"/>
        </w:rPr>
        <w:t>скопу „десятину отъ всЪ</w:t>
      </w:r>
      <w:r w:rsidRPr="00D11A56">
        <w:rPr>
          <w:rFonts w:ascii="Times New Roman" w:hAnsi="Times New Roman" w:cs="Times New Roman"/>
          <w:sz w:val="28"/>
          <w:szCs w:val="28"/>
          <w:lang w:val="uk-UA"/>
        </w:rPr>
        <w:t>хъ даней смоленскихъ“</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Нарешті князь брав дуже значну участь у церковній управі: у виборі церковних достойників, створенні нових кафедр, у внутрішній організації церкви, як побачимо нижче.</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Особа князя мала велику повагу; в тяжких політичних завірюхах, так частих у ті часи, серед завзятих усобиць особа князя звичайно все залишається недоторканною. Розуміється, не раз</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1</w:t>
      </w:r>
      <w:r w:rsidRPr="005C0C88">
        <w:rPr>
          <w:rFonts w:ascii="Times New Roman" w:hAnsi="Times New Roman" w:cs="Times New Roman"/>
          <w:sz w:val="24"/>
          <w:szCs w:val="24"/>
          <w:lang w:val="uk-UA"/>
        </w:rPr>
        <w:t>Лавр. с. 238.</w:t>
      </w:r>
      <w:r w:rsidRPr="005C0C88">
        <w:rPr>
          <w:rFonts w:ascii="Times New Roman" w:hAnsi="Times New Roman" w:cs="Times New Roman"/>
          <w:sz w:val="24"/>
          <w:szCs w:val="24"/>
          <w:lang w:val="uk-UA"/>
        </w:rPr>
        <w:tab/>
      </w:r>
    </w:p>
    <w:p w:rsidR="00CB294F" w:rsidRPr="005C0C88"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2</w:t>
      </w:r>
      <w:r w:rsidRPr="005C0C88">
        <w:rPr>
          <w:rFonts w:ascii="Times New Roman" w:hAnsi="Times New Roman" w:cs="Times New Roman"/>
          <w:sz w:val="24"/>
          <w:szCs w:val="24"/>
          <w:lang w:val="uk-UA"/>
        </w:rPr>
        <w:t>Акад. 21.</w:t>
      </w:r>
    </w:p>
    <w:p w:rsidR="00CB294F" w:rsidRPr="005C0C88"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Сказанія о св. БорисЪ и ГлЪ</w:t>
      </w:r>
      <w:r w:rsidRPr="005C0C88">
        <w:rPr>
          <w:rFonts w:ascii="Times New Roman" w:hAnsi="Times New Roman" w:cs="Times New Roman"/>
          <w:sz w:val="24"/>
          <w:szCs w:val="24"/>
          <w:lang w:val="uk-UA"/>
        </w:rPr>
        <w:t>б</w:t>
      </w:r>
      <w:r>
        <w:rPr>
          <w:rFonts w:ascii="Times New Roman" w:hAnsi="Times New Roman" w:cs="Times New Roman"/>
          <w:sz w:val="24"/>
          <w:szCs w:val="24"/>
          <w:lang w:val="uk-UA"/>
        </w:rPr>
        <w:t>Ъ</w:t>
      </w:r>
      <w:r w:rsidRPr="005C0C88">
        <w:rPr>
          <w:rFonts w:ascii="Times New Roman" w:hAnsi="Times New Roman" w:cs="Times New Roman"/>
          <w:sz w:val="24"/>
          <w:szCs w:val="24"/>
          <w:lang w:val="uk-UA"/>
        </w:rPr>
        <w:t xml:space="preserve"> вид. Срезневскаго с. 29.</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5C0C88">
        <w:rPr>
          <w:rFonts w:ascii="Times New Roman" w:hAnsi="Times New Roman" w:cs="Times New Roman"/>
          <w:sz w:val="24"/>
          <w:szCs w:val="24"/>
          <w:lang w:val="uk-UA"/>
        </w:rPr>
        <w:t>Христоматія В.-Буданова І4 с. 241.</w:t>
      </w:r>
    </w:p>
    <w:p w:rsidR="00CB294F" w:rsidRDefault="00CB294F" w:rsidP="00CB294F">
      <w:pPr>
        <w:spacing w:after="0" w:line="240" w:lineRule="auto"/>
        <w:rPr>
          <w:rFonts w:ascii="Times New Roman" w:hAnsi="Times New Roman" w:cs="Times New Roman"/>
          <w:sz w:val="24"/>
          <w:szCs w:val="24"/>
          <w:lang w:val="uk-UA"/>
        </w:rPr>
      </w:pPr>
    </w:p>
    <w:p w:rsidR="00CB294F" w:rsidRPr="005C0C88" w:rsidRDefault="00CB294F" w:rsidP="00CB294F">
      <w:pPr>
        <w:spacing w:after="0" w:line="240" w:lineRule="auto"/>
        <w:jc w:val="center"/>
        <w:rPr>
          <w:rFonts w:ascii="Times New Roman" w:hAnsi="Times New Roman" w:cs="Times New Roman"/>
          <w:sz w:val="28"/>
          <w:szCs w:val="28"/>
          <w:lang w:val="uk-UA"/>
        </w:rPr>
      </w:pPr>
      <w:r w:rsidRPr="005C0C88">
        <w:rPr>
          <w:rFonts w:ascii="Times New Roman" w:hAnsi="Times New Roman" w:cs="Times New Roman"/>
          <w:sz w:val="28"/>
          <w:szCs w:val="28"/>
          <w:lang w:val="uk-UA"/>
        </w:rPr>
        <w:t>-226-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C0C88"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траплялося князям накладати головою в бою, але такі факти, що кияни вбили Ігоря, або що галицькі бояри повісили Ігоревичів,  залишалися винятковими явищами, викликаними особливим роздратуванням.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 з другого боку не укорінилася на руському грунті і принесена з Ві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зантії теорія боговстановленого, священного характеру влади. На Русі у духовних колах зустрічаємо цей погляд (напр. у літопису ми читаємо таке міркування, навіяне святим письмом): „поставляєтъ царя и князя Вышьний, ємуже хощеть - дасть; аще бо кая земля управит ся передъ Богомъ — поставляєтъ царя и князя праведна, любяща судъ и правду, и властеля устраяєть и судью правяща судъ“</w:t>
      </w:r>
      <w:r w:rsidRPr="008C5B2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Митроп. Никифор у своєму слові до Мономаха каже між іншим про нього:„Єгоже</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Богъ издалеча проразум</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и пр</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дповел</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єгоже изъ утробы освяти и помазавъ, о</w:t>
      </w:r>
      <w:r>
        <w:rPr>
          <w:rFonts w:ascii="Times New Roman" w:hAnsi="Times New Roman" w:cs="Times New Roman"/>
          <w:sz w:val="28"/>
          <w:szCs w:val="28"/>
          <w:lang w:val="uk-UA"/>
        </w:rPr>
        <w:t>тъ царское и княжеское крови смЪ</w:t>
      </w:r>
      <w:r w:rsidRPr="00D11A56">
        <w:rPr>
          <w:rFonts w:ascii="Times New Roman" w:hAnsi="Times New Roman" w:cs="Times New Roman"/>
          <w:sz w:val="28"/>
          <w:szCs w:val="28"/>
          <w:lang w:val="uk-UA"/>
        </w:rPr>
        <w:t>сивъ“</w:t>
      </w:r>
      <w:r w:rsidRPr="008C5B2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в українській суспільності цей погляд не пустив кореня, як в пізнішій московській: старий погляд на князя, як на громадського чоловіка, котрого громада завжди може перемінити, на Україні сидів, видно, міцніше.</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Урядовим титулом для князя було „князь“; в другій особі, для більшого поважання вживали слово „господин“: „господина наю князя!“, „негуть, 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сподине!“. Як почесне прізвище вживали також, як знаємо вже, слово „цар“.</w:t>
      </w: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Неодмінним учасником княжої управи була прибічна рада бояр, або, як її звичайно звуть пізнішим московським терміном — боярська „дума“</w:t>
      </w:r>
      <w:r w:rsidRPr="008C5B2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Моральним обов'язком князя було радитися у всіх важливіших справах із своїми боярами, які були під рукою. Інакше дружина могла образитися тим, що князь її обминає, i добрі відносини між князем і дружиною могли зіпсуватися - на шкоду самого князя: потім йому не можна буде розраховувати на свою дружину. Бо хоч відносини дружини до князя були служебні, але з другого боку дружина з князем були ніби спільниками: дружина ділить успіх і неуспіх князя, тому мусить знати, що замишляє i розпочинає князь; інакше вона може відмовити у своїй помочі,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1</w:t>
      </w:r>
      <w:r w:rsidRPr="00AA6189">
        <w:rPr>
          <w:rFonts w:ascii="Times New Roman" w:hAnsi="Times New Roman" w:cs="Times New Roman"/>
          <w:sz w:val="24"/>
          <w:szCs w:val="24"/>
          <w:lang w:val="uk-UA"/>
        </w:rPr>
        <w:t>Іпат. с. 98.</w:t>
      </w:r>
      <w:r w:rsidRPr="00AA6189">
        <w:rPr>
          <w:rFonts w:ascii="Times New Roman" w:hAnsi="Times New Roman" w:cs="Times New Roman"/>
          <w:sz w:val="24"/>
          <w:szCs w:val="24"/>
          <w:lang w:val="uk-UA"/>
        </w:rPr>
        <w:tab/>
      </w:r>
    </w:p>
    <w:p w:rsidR="00CB294F" w:rsidRPr="00AA6189" w:rsidRDefault="00CB294F" w:rsidP="00CB294F">
      <w:pPr>
        <w:spacing w:after="0" w:line="240" w:lineRule="auto"/>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2</w:t>
      </w:r>
      <w:r w:rsidRPr="00AA6189">
        <w:rPr>
          <w:rFonts w:ascii="Times New Roman" w:hAnsi="Times New Roman" w:cs="Times New Roman"/>
          <w:sz w:val="24"/>
          <w:szCs w:val="24"/>
          <w:lang w:val="uk-UA"/>
        </w:rPr>
        <w:t>Русскія достопамятности І, 63.</w:t>
      </w:r>
    </w:p>
    <w:p w:rsidR="00CB294F" w:rsidRDefault="00CB294F" w:rsidP="00CB294F">
      <w:pPr>
        <w:spacing w:after="0" w:line="240" w:lineRule="auto"/>
        <w:jc w:val="both"/>
        <w:rPr>
          <w:rFonts w:ascii="Times New Roman" w:hAnsi="Times New Roman" w:cs="Times New Roman"/>
          <w:sz w:val="24"/>
          <w:szCs w:val="24"/>
          <w:lang w:val="uk-UA"/>
        </w:rPr>
      </w:pPr>
      <w:r w:rsidRPr="008C5B27">
        <w:rPr>
          <w:rFonts w:ascii="Times New Roman" w:hAnsi="Times New Roman" w:cs="Times New Roman"/>
          <w:sz w:val="24"/>
          <w:szCs w:val="24"/>
          <w:vertAlign w:val="superscript"/>
          <w:lang w:val="uk-UA"/>
        </w:rPr>
        <w:t>3</w:t>
      </w:r>
      <w:r w:rsidRPr="00AA6189">
        <w:rPr>
          <w:rFonts w:ascii="Times New Roman" w:hAnsi="Times New Roman" w:cs="Times New Roman"/>
          <w:sz w:val="24"/>
          <w:szCs w:val="24"/>
          <w:lang w:val="uk-UA"/>
        </w:rPr>
        <w:t>„Дума“ в наших джерелах вживається тільки як nomen асtionis: кн. Володимир „думы не любяшеть с мужми своими“ (Іпат. с. 445), „боя</w:t>
      </w:r>
      <w:r>
        <w:rPr>
          <w:rFonts w:ascii="Times New Roman" w:hAnsi="Times New Roman" w:cs="Times New Roman"/>
          <w:sz w:val="24"/>
          <w:szCs w:val="24"/>
          <w:lang w:val="uk-UA"/>
        </w:rPr>
        <w:t>ре думающеи“ — Іпат. с. 434, „сЪ</w:t>
      </w:r>
      <w:r w:rsidRPr="00AA6189">
        <w:rPr>
          <w:rFonts w:ascii="Times New Roman" w:hAnsi="Times New Roman" w:cs="Times New Roman"/>
          <w:sz w:val="24"/>
          <w:szCs w:val="24"/>
          <w:lang w:val="uk-UA"/>
        </w:rPr>
        <w:t>дше думати с дружиною“ — звичайне княже заняття у Мономаховій науці — Лавр. с. 238.</w:t>
      </w:r>
    </w:p>
    <w:p w:rsidR="00CB294F" w:rsidRDefault="00CB294F" w:rsidP="00CB294F">
      <w:pPr>
        <w:spacing w:after="0" w:line="240" w:lineRule="auto"/>
        <w:jc w:val="both"/>
        <w:rPr>
          <w:rFonts w:ascii="Times New Roman" w:hAnsi="Times New Roman" w:cs="Times New Roman"/>
          <w:sz w:val="24"/>
          <w:szCs w:val="24"/>
          <w:lang w:val="uk-UA"/>
        </w:rPr>
      </w:pPr>
    </w:p>
    <w:p w:rsidR="00CB294F" w:rsidRPr="00AA6189" w:rsidRDefault="00CB294F" w:rsidP="00CB294F">
      <w:pPr>
        <w:spacing w:after="0" w:line="240" w:lineRule="auto"/>
        <w:jc w:val="center"/>
        <w:rPr>
          <w:rFonts w:ascii="Times New Roman" w:hAnsi="Times New Roman" w:cs="Times New Roman"/>
          <w:sz w:val="28"/>
          <w:szCs w:val="28"/>
          <w:lang w:val="uk-UA"/>
        </w:rPr>
      </w:pPr>
      <w:r w:rsidRPr="00AA6189">
        <w:rPr>
          <w:rFonts w:ascii="Times New Roman" w:hAnsi="Times New Roman" w:cs="Times New Roman"/>
          <w:sz w:val="28"/>
          <w:szCs w:val="28"/>
          <w:lang w:val="uk-UA"/>
        </w:rPr>
        <w:t>-227-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AA618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покинути князя в рішучий момент, а дружина — головна підпора княжої вла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ди, і йому окрім дружини, власне, нема на кого покластись. Тому радитися з дружиною, держати її в курсі своїх планів — цього вимагає не тільки амбіція або інтереси дружини, але й інтерес самого князя.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ця боярська рада зовсім не сформувалася в якусь правильну, рег</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ламентовану інституцію: князь радився принагідно, з тими боярами, які були під рукою; від нього залежало — чи дати якусь справу під нараду, чи ні, чи закликати того чи іншого боярина на раду, чи ні. Такий характер цієї ради був причиною, що на неї існують досить відмінні погляди в літературі: одні, напираючи на обов'язок князя думати з дружиною, бачать в ній правильно сформований інститут, другі, напираючи на її принагідний характер — відмовляють їй в цьому</w:t>
      </w:r>
      <w:r w:rsidRPr="008C5B2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В дійсності хоч боярська рада не мала регламентації, як не мав її взагалі тодішній політичний і адміністраційний устрій, але безперечно була інститутом, і князь був зобов'язаний радитись у всіх важливіших справах з усіма старшими боярами, які були в даній місцевості, при князю, нікого не обминаючи, бо обминений боярин, очевидно, маракував(?) би зараз собі. Розуміється, князь</w:t>
      </w:r>
      <w:r w:rsidRPr="00D11A56">
        <w:rPr>
          <w:rFonts w:ascii="Times New Roman" w:hAnsi="Times New Roman" w:cs="Times New Roman"/>
          <w:sz w:val="28"/>
          <w:szCs w:val="28"/>
          <w:lang w:val="uk-UA"/>
        </w:rPr>
        <w:tab/>
        <w:t>міг не сповняти цього свого обов'язку, але це вже було зловживання, яке могло зійти, а могло й не зійти, а викликати конфлікт, як то і бувало часом. Я поясню це фактами.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звичайний, правильний, постійний характер наради князя з боярами вказує наука Мономаха: вислухавши „заутреню“, князь з рання, на сході сон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ця, має або „седше думати съ дружиною, или </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0E4409">
        <w:rPr>
          <w:rFonts w:ascii="Times New Roman" w:hAnsi="Times New Roman" w:cs="Times New Roman"/>
          <w:sz w:val="24"/>
          <w:szCs w:val="24"/>
          <w:vertAlign w:val="superscript"/>
          <w:lang w:val="uk-UA"/>
        </w:rPr>
        <w:t>1</w:t>
      </w:r>
      <w:r w:rsidRPr="006367F9">
        <w:rPr>
          <w:rFonts w:ascii="Times New Roman" w:hAnsi="Times New Roman" w:cs="Times New Roman"/>
          <w:sz w:val="24"/>
          <w:szCs w:val="24"/>
          <w:lang w:val="uk-UA"/>
        </w:rPr>
        <w:t>Про боярську думу спеціальна праця Ключевского Боярская дума древней Руси, 3 вид. 1902 (до давньої Русі належать гл. 1 і 2), Сергеевича Русскія древности т. II в. 2 — дві глави спеціально присвячені думі (одна має характер доґматичний, друга — огляд літератури), В.-Буданова Обзоръ</w:t>
      </w:r>
      <w:r>
        <w:rPr>
          <w:rFonts w:ascii="Times New Roman" w:hAnsi="Times New Roman" w:cs="Times New Roman"/>
          <w:sz w:val="24"/>
          <w:szCs w:val="24"/>
          <w:vertAlign w:val="superscript"/>
          <w:lang w:val="uk-UA"/>
        </w:rPr>
        <w:t>3</w:t>
      </w:r>
      <w:r w:rsidRPr="006367F9">
        <w:rPr>
          <w:rFonts w:ascii="Times New Roman" w:hAnsi="Times New Roman" w:cs="Times New Roman"/>
          <w:sz w:val="24"/>
          <w:szCs w:val="24"/>
          <w:lang w:val="uk-UA"/>
        </w:rPr>
        <w:t xml:space="preserve"> с. 48, Загоскина Исторія права московскаго го</w:t>
      </w:r>
      <w:r>
        <w:rPr>
          <w:rFonts w:ascii="Times New Roman" w:hAnsi="Times New Roman" w:cs="Times New Roman"/>
          <w:sz w:val="24"/>
          <w:szCs w:val="24"/>
          <w:lang w:val="uk-UA"/>
        </w:rPr>
        <w:t>-</w:t>
      </w:r>
      <w:r w:rsidRPr="006367F9">
        <w:rPr>
          <w:rFonts w:ascii="Times New Roman" w:hAnsi="Times New Roman" w:cs="Times New Roman"/>
          <w:sz w:val="24"/>
          <w:szCs w:val="24"/>
          <w:lang w:val="uk-UA"/>
        </w:rPr>
        <w:t>сударства, т. II вип. 1. Погляд Буданова на стільки оригінальний, що він вважає „думу“ одним з основних елементів устрою землі на рівні з вічем і князем; але в дійсності дума без князя не може існувати, це його прибічна рада, а не самостійний елемент. Навпаки, Сергеєвіч вист</w:t>
      </w:r>
      <w:r>
        <w:rPr>
          <w:rFonts w:ascii="Times New Roman" w:hAnsi="Times New Roman" w:cs="Times New Roman"/>
          <w:sz w:val="24"/>
          <w:szCs w:val="24"/>
          <w:lang w:val="uk-UA"/>
        </w:rPr>
        <w:t>уп</w:t>
      </w:r>
      <w:r w:rsidRPr="006367F9">
        <w:rPr>
          <w:rFonts w:ascii="Times New Roman" w:hAnsi="Times New Roman" w:cs="Times New Roman"/>
          <w:sz w:val="24"/>
          <w:szCs w:val="24"/>
          <w:lang w:val="uk-UA"/>
        </w:rPr>
        <w:t>ає проти погляду, що княжа дума була постійною, сталою інституцією, з більш-менш докладно означеним складом і компетенцією, і бачить у ній тільки „акт думання, наради князя з людьми, яким він вірить“ (с. 337). Критику цього погляду дав я в Записках т. XVIII (Н. Хроніка с. 9—10): дума не була тільки актом, а й інститутом, як невід'ємний елемент княжої управи, і нарада велася не з тими, кому князь вірив, а з тими, кому стано</w:t>
      </w:r>
      <w:r>
        <w:rPr>
          <w:rFonts w:ascii="Times New Roman" w:hAnsi="Times New Roman" w:cs="Times New Roman"/>
          <w:sz w:val="24"/>
          <w:szCs w:val="24"/>
          <w:lang w:val="uk-UA"/>
        </w:rPr>
        <w:t>-</w:t>
      </w:r>
      <w:r w:rsidRPr="006367F9">
        <w:rPr>
          <w:rFonts w:ascii="Times New Roman" w:hAnsi="Times New Roman" w:cs="Times New Roman"/>
          <w:sz w:val="24"/>
          <w:szCs w:val="24"/>
          <w:lang w:val="uk-UA"/>
        </w:rPr>
        <w:t>вище давало право на участь у всіх важливіших княжих планах.</w:t>
      </w:r>
    </w:p>
    <w:p w:rsidR="00CB294F" w:rsidRDefault="00CB294F" w:rsidP="00CB294F">
      <w:pPr>
        <w:spacing w:after="0" w:line="240" w:lineRule="auto"/>
        <w:jc w:val="both"/>
        <w:rPr>
          <w:rFonts w:ascii="Times New Roman" w:hAnsi="Times New Roman" w:cs="Times New Roman"/>
          <w:sz w:val="24"/>
          <w:szCs w:val="24"/>
          <w:lang w:val="uk-UA"/>
        </w:rPr>
      </w:pPr>
    </w:p>
    <w:p w:rsidR="00CB294F" w:rsidRPr="006367F9" w:rsidRDefault="00CB294F" w:rsidP="00CB294F">
      <w:pPr>
        <w:spacing w:after="0" w:line="240" w:lineRule="auto"/>
        <w:jc w:val="center"/>
        <w:rPr>
          <w:rFonts w:ascii="Times New Roman" w:hAnsi="Times New Roman" w:cs="Times New Roman"/>
          <w:sz w:val="28"/>
          <w:szCs w:val="28"/>
          <w:lang w:val="uk-UA"/>
        </w:rPr>
      </w:pPr>
      <w:r w:rsidRPr="006367F9">
        <w:rPr>
          <w:rFonts w:ascii="Times New Roman" w:hAnsi="Times New Roman" w:cs="Times New Roman"/>
          <w:sz w:val="28"/>
          <w:szCs w:val="28"/>
          <w:lang w:val="uk-UA"/>
        </w:rPr>
        <w:t>-228-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367F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люди оправливати, или на ловъ Ъ</w:t>
      </w:r>
      <w:r w:rsidRPr="00D11A56">
        <w:rPr>
          <w:rFonts w:ascii="Times New Roman" w:hAnsi="Times New Roman" w:cs="Times New Roman"/>
          <w:sz w:val="28"/>
          <w:szCs w:val="28"/>
          <w:lang w:val="uk-UA"/>
        </w:rPr>
        <w:t>хати, или по</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здити, или лечи спати“</w:t>
      </w:r>
      <w:r w:rsidRPr="000E440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Цю науку старого князя ілюструє один епізод з</w:t>
      </w:r>
      <w:r>
        <w:rPr>
          <w:rFonts w:ascii="Times New Roman" w:hAnsi="Times New Roman" w:cs="Times New Roman"/>
          <w:sz w:val="28"/>
          <w:szCs w:val="28"/>
          <w:lang w:val="uk-UA"/>
        </w:rPr>
        <w:t xml:space="preserve"> Житія Феодосія</w:t>
      </w:r>
      <w:r w:rsidRPr="00D11A56">
        <w:rPr>
          <w:rFonts w:ascii="Times New Roman" w:hAnsi="Times New Roman" w:cs="Times New Roman"/>
          <w:sz w:val="28"/>
          <w:szCs w:val="28"/>
          <w:lang w:val="uk-UA"/>
        </w:rPr>
        <w:t>: він, повертаючись від князя раннім ранком, зустрічав бояр (вельможи), що їхали до князя, хоч князь тоді навіть не був у своїй резиденції, а десь „далече отъ града“.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цю раду князь повинен був брати важливіших бояр — всіх, хто лише був у тій місцевості, а не самих своїх улюбленців, і брати під обговорення всі важливіші справи. Про чернігівського князя Святослава Всеволодича літопис з докором підкреслює, що він свій план війни з Ростиславичами не обміркував на боярській раді, а тільки у приватній нараді з жінкою і своїм улюбленцем: „сдумавъ с княгинею своею и с Кочкаремь милостьникомъ своимъ, и не поведе сего мужемъ своимъ лепшимъ думы своея“</w:t>
      </w:r>
      <w:r w:rsidRPr="000E440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На Всеволода Ярославича підноситься докір, що в</w:t>
      </w:r>
      <w:r>
        <w:rPr>
          <w:rFonts w:ascii="Times New Roman" w:hAnsi="Times New Roman" w:cs="Times New Roman"/>
          <w:sz w:val="28"/>
          <w:szCs w:val="28"/>
          <w:lang w:val="uk-UA"/>
        </w:rPr>
        <w:t>ін в старості своїй „любяше совЪ</w:t>
      </w:r>
      <w:r w:rsidRPr="00D11A56">
        <w:rPr>
          <w:rFonts w:ascii="Times New Roman" w:hAnsi="Times New Roman" w:cs="Times New Roman"/>
          <w:sz w:val="28"/>
          <w:szCs w:val="28"/>
          <w:lang w:val="uk-UA"/>
        </w:rPr>
        <w:t>ть ун</w:t>
      </w:r>
      <w:r>
        <w:rPr>
          <w:rFonts w:ascii="Times New Roman" w:hAnsi="Times New Roman" w:cs="Times New Roman"/>
          <w:sz w:val="28"/>
          <w:szCs w:val="28"/>
          <w:lang w:val="uk-UA"/>
        </w:rPr>
        <w:t>ыхъ, и светъ (совЪ</w:t>
      </w:r>
      <w:r w:rsidRPr="00D11A56">
        <w:rPr>
          <w:rFonts w:ascii="Times New Roman" w:hAnsi="Times New Roman" w:cs="Times New Roman"/>
          <w:sz w:val="28"/>
          <w:szCs w:val="28"/>
          <w:lang w:val="uk-UA"/>
        </w:rPr>
        <w:t>тъ) творяше с ними“, обминаючи старших, важливіших київських бояр. Такий самий докір зустрічає і Святополка, що він, прийшовши до Києва, „не здума с болшею дружиною отнею и стрыя своего“, себто київського, а пора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дився тільки з своїми туровцями, і внаслідок того занапастив руську справу у боротьбі з половцями</w:t>
      </w:r>
      <w:r w:rsidRPr="000E440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Тут, як бачимо, з справою про обов'язок думи пов'язувалася і вимога, щоб князь своїми приходнями не відтісняв місцевої дружини від політичних впливів, не обминав „більшої дружини“.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Нехтування князем звичаю чи обов'язку „думати з дружиною“ старшою могло викликати проти нього незадоволення серед бояр і навіть конфлікт. Коли галицьке боярство повстало проти Володимира Ярославича, властивою причиною того було те, що він „думы не любяшеть с мужми своими“, і до цього тільки вже pro foro externo були приплетені інші обвинувачення. Коли Володимир Мстиславич, не порадившись зі своїми боярами, розпочав зносини з чорними клобуками проти Мстислава Ізяславича, і тільки пізніше дав про це знати боярам, коли вже треба було йти в похід, бояри спротивилися цьому, кажучи, що князь це зробив на власну руку, і том</w:t>
      </w:r>
      <w:r>
        <w:rPr>
          <w:rFonts w:ascii="Times New Roman" w:hAnsi="Times New Roman" w:cs="Times New Roman"/>
          <w:sz w:val="28"/>
          <w:szCs w:val="28"/>
          <w:lang w:val="uk-UA"/>
        </w:rPr>
        <w:t>у вони не поїдуть з ним: „о собЪ еси, княже, замыслилъ, а не Ъ</w:t>
      </w:r>
      <w:r w:rsidRPr="00D11A56">
        <w:rPr>
          <w:rFonts w:ascii="Times New Roman" w:hAnsi="Times New Roman" w:cs="Times New Roman"/>
          <w:sz w:val="28"/>
          <w:szCs w:val="28"/>
          <w:lang w:val="uk-UA"/>
        </w:rPr>
        <w:t>демъ по тоб</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мы того не в</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дали“. А що Володимир і після того остереження не залишив походу, вийшов розрив: Володимир сказав, що в такому разі місця цих бояр обсадить дітськими (молодшою дружиною), а бояри, очевидно,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C0278" w:rsidRDefault="00CB294F" w:rsidP="00CB294F">
      <w:pPr>
        <w:spacing w:after="0" w:line="240" w:lineRule="auto"/>
        <w:rPr>
          <w:rFonts w:ascii="Times New Roman" w:hAnsi="Times New Roman" w:cs="Times New Roman"/>
          <w:sz w:val="24"/>
          <w:szCs w:val="24"/>
          <w:lang w:val="uk-UA"/>
        </w:rPr>
      </w:pPr>
      <w:r w:rsidRPr="006C0278">
        <w:rPr>
          <w:rFonts w:ascii="Times New Roman" w:hAnsi="Times New Roman" w:cs="Times New Roman"/>
          <w:sz w:val="24"/>
          <w:szCs w:val="24"/>
          <w:lang w:val="uk-UA"/>
        </w:rPr>
        <w:t xml:space="preserve"> </w:t>
      </w:r>
      <w:r w:rsidRPr="000E4409">
        <w:rPr>
          <w:rFonts w:ascii="Times New Roman" w:hAnsi="Times New Roman" w:cs="Times New Roman"/>
          <w:sz w:val="24"/>
          <w:szCs w:val="24"/>
          <w:vertAlign w:val="superscript"/>
          <w:lang w:val="uk-UA"/>
        </w:rPr>
        <w:t>1</w:t>
      </w:r>
      <w:r w:rsidRPr="006C0278">
        <w:rPr>
          <w:rFonts w:ascii="Times New Roman" w:hAnsi="Times New Roman" w:cs="Times New Roman"/>
          <w:sz w:val="24"/>
          <w:szCs w:val="24"/>
          <w:lang w:val="uk-UA"/>
        </w:rPr>
        <w:t>Лавр. с. 238.</w:t>
      </w:r>
      <w:r w:rsidRPr="006C0278">
        <w:rPr>
          <w:rFonts w:ascii="Times New Roman" w:hAnsi="Times New Roman" w:cs="Times New Roman"/>
          <w:sz w:val="24"/>
          <w:szCs w:val="24"/>
          <w:lang w:val="uk-UA"/>
        </w:rPr>
        <w:tab/>
      </w:r>
    </w:p>
    <w:p w:rsidR="00CB294F" w:rsidRPr="006C0278" w:rsidRDefault="00CB294F" w:rsidP="00CB294F">
      <w:pPr>
        <w:spacing w:after="0" w:line="240" w:lineRule="auto"/>
        <w:rPr>
          <w:rFonts w:ascii="Times New Roman" w:hAnsi="Times New Roman" w:cs="Times New Roman"/>
          <w:sz w:val="24"/>
          <w:szCs w:val="24"/>
          <w:lang w:val="uk-UA"/>
        </w:rPr>
      </w:pPr>
      <w:r w:rsidRPr="000E4409">
        <w:rPr>
          <w:rFonts w:ascii="Times New Roman" w:hAnsi="Times New Roman" w:cs="Times New Roman"/>
          <w:sz w:val="24"/>
          <w:szCs w:val="24"/>
          <w:vertAlign w:val="superscript"/>
          <w:lang w:val="uk-UA"/>
        </w:rPr>
        <w:t>2</w:t>
      </w:r>
      <w:r w:rsidRPr="006C0278">
        <w:rPr>
          <w:rFonts w:ascii="Times New Roman" w:hAnsi="Times New Roman" w:cs="Times New Roman"/>
          <w:sz w:val="24"/>
          <w:szCs w:val="24"/>
          <w:lang w:val="uk-UA"/>
        </w:rPr>
        <w:t>Іпат.</w:t>
      </w:r>
      <w:r>
        <w:rPr>
          <w:rFonts w:ascii="Times New Roman" w:hAnsi="Times New Roman" w:cs="Times New Roman"/>
          <w:sz w:val="24"/>
          <w:szCs w:val="24"/>
          <w:lang w:val="uk-UA"/>
        </w:rPr>
        <w:t xml:space="preserve"> </w:t>
      </w:r>
      <w:r w:rsidRPr="006C0278">
        <w:rPr>
          <w:rFonts w:ascii="Times New Roman" w:hAnsi="Times New Roman" w:cs="Times New Roman"/>
          <w:sz w:val="24"/>
          <w:szCs w:val="24"/>
          <w:lang w:val="uk-UA"/>
        </w:rPr>
        <w:t>с. 416.</w:t>
      </w:r>
      <w:r w:rsidRPr="006C0278">
        <w:rPr>
          <w:rFonts w:ascii="Times New Roman" w:hAnsi="Times New Roman" w:cs="Times New Roman"/>
          <w:sz w:val="24"/>
          <w:szCs w:val="24"/>
          <w:lang w:val="uk-UA"/>
        </w:rPr>
        <w:tab/>
        <w:t xml:space="preserve">  </w:t>
      </w:r>
    </w:p>
    <w:p w:rsidR="00CB294F" w:rsidRDefault="00CB294F" w:rsidP="00CB294F">
      <w:pPr>
        <w:spacing w:after="0" w:line="240" w:lineRule="auto"/>
        <w:rPr>
          <w:rFonts w:ascii="Times New Roman" w:hAnsi="Times New Roman" w:cs="Times New Roman"/>
          <w:sz w:val="24"/>
          <w:szCs w:val="24"/>
          <w:lang w:val="uk-UA"/>
        </w:rPr>
      </w:pPr>
      <w:r w:rsidRPr="000E4409">
        <w:rPr>
          <w:rFonts w:ascii="Times New Roman" w:hAnsi="Times New Roman" w:cs="Times New Roman"/>
          <w:sz w:val="24"/>
          <w:szCs w:val="24"/>
          <w:vertAlign w:val="superscript"/>
          <w:lang w:val="uk-UA"/>
        </w:rPr>
        <w:t>3</w:t>
      </w:r>
      <w:r w:rsidRPr="006C0278">
        <w:rPr>
          <w:rFonts w:ascii="Times New Roman" w:hAnsi="Times New Roman" w:cs="Times New Roman"/>
          <w:sz w:val="24"/>
          <w:szCs w:val="24"/>
          <w:lang w:val="uk-UA"/>
        </w:rPr>
        <w:t>Іпат. с. 151—2.</w:t>
      </w:r>
    </w:p>
    <w:p w:rsidR="00CB294F" w:rsidRDefault="00CB294F" w:rsidP="00CB294F">
      <w:pPr>
        <w:spacing w:after="0" w:line="240" w:lineRule="auto"/>
        <w:rPr>
          <w:rFonts w:ascii="Times New Roman" w:hAnsi="Times New Roman" w:cs="Times New Roman"/>
          <w:sz w:val="24"/>
          <w:szCs w:val="24"/>
          <w:lang w:val="uk-UA"/>
        </w:rPr>
      </w:pPr>
    </w:p>
    <w:p w:rsidR="00CB294F" w:rsidRPr="006C0278" w:rsidRDefault="00CB294F" w:rsidP="00CB294F">
      <w:pPr>
        <w:spacing w:after="0" w:line="240" w:lineRule="auto"/>
        <w:jc w:val="center"/>
        <w:rPr>
          <w:rFonts w:ascii="Times New Roman" w:hAnsi="Times New Roman" w:cs="Times New Roman"/>
          <w:sz w:val="28"/>
          <w:szCs w:val="28"/>
          <w:lang w:val="uk-UA"/>
        </w:rPr>
      </w:pPr>
      <w:r w:rsidRPr="006C0278">
        <w:rPr>
          <w:rFonts w:ascii="Times New Roman" w:hAnsi="Times New Roman" w:cs="Times New Roman"/>
          <w:sz w:val="28"/>
          <w:szCs w:val="28"/>
          <w:lang w:val="uk-UA"/>
        </w:rPr>
        <w:t>-229-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C0278"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покинули його, виповівши службу</w:t>
      </w:r>
      <w:r w:rsidRPr="000E4409">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Така перспектива — повстання або частіше — перехід бояр до іншого князя — стояла і перед всяким князем, що схотів би гребувати нарадою з боярами.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Склад боярської ради мінявся, розуміється, відповідно до місцевості, де відбувалася нарада — чи було то в резиденції, чи десь у переїзді. Мінялося і число учасників, бо в нараді брали участь бояри з ближньої околиці (в згада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ному епізоді житія бояри їдуть до князя кілька верст, а може і миль). За звичайних обставинах старших бояр при князю бувало небагато — порівняти лист єпископа чернігівського Антона в момент смерті кн. Святослава Оль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говича: „дружина ти по городомъ д</w:t>
      </w:r>
      <w:r>
        <w:rPr>
          <w:rFonts w:ascii="Times New Roman" w:hAnsi="Times New Roman" w:cs="Times New Roman"/>
          <w:sz w:val="28"/>
          <w:szCs w:val="28"/>
          <w:lang w:val="uk-UA"/>
        </w:rPr>
        <w:t>алече, а княгини сидитъ въ изумЪ</w:t>
      </w:r>
      <w:r w:rsidRPr="00D11A56">
        <w:rPr>
          <w:rFonts w:ascii="Times New Roman" w:hAnsi="Times New Roman" w:cs="Times New Roman"/>
          <w:sz w:val="28"/>
          <w:szCs w:val="28"/>
          <w:lang w:val="uk-UA"/>
        </w:rPr>
        <w:t>ньи с д</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тьми“</w:t>
      </w:r>
      <w:r w:rsidRPr="000E4409">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Тож і звичайна княжа рада не бувала численна. У важливіших справах закликали важливіших бояр, особливо тисяцьких з дальших міст: так напр. закон Мономаха, як ми бачили, виданий з участю тисяцьких київського, білгородського, переяславського; але й тут число присутніх бояр невелике: п'ятьох Мономахових бояр, а шостий Олегів. На звичайних нарадах ледве чи бувало їх і стільки.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Щодо змісту нарад боярської ради, то його добре характеризує літописна повість про Володимира, кажучи, що він з дружиною „дума о строеньи землинемь, и о устав</w:t>
      </w:r>
      <w:r>
        <w:rPr>
          <w:rFonts w:ascii="Times New Roman" w:hAnsi="Times New Roman" w:cs="Times New Roman"/>
          <w:sz w:val="28"/>
          <w:szCs w:val="28"/>
          <w:lang w:val="uk-UA"/>
        </w:rPr>
        <w:t>Ъ земленемъ, и о ратЪ</w:t>
      </w:r>
      <w:r w:rsidRPr="00D11A56">
        <w:rPr>
          <w:rFonts w:ascii="Times New Roman" w:hAnsi="Times New Roman" w:cs="Times New Roman"/>
          <w:sz w:val="28"/>
          <w:szCs w:val="28"/>
          <w:lang w:val="uk-UA"/>
        </w:rPr>
        <w:t>хъ", інакше кажучи — про всякі справи воєнної і цивільної управи. Приходили під нараду і справи більш особистого характеру; напр. коли Ростиславичі, під впливом боярських наговорювань, зажадали, аби Мстислав присягнув їм, що нічого злого на них не задумує, — „Мстислав дуже збентежився і сказав своїй дружині: брати кажуть мені цілувати їм хрест, а я не знаю за собою до того причини“; бояри взяли цю справу під нараду і порадили Мстиславу, як має відповісти Ростиславичам, і Мстислав послав своїх послів з такою відповіддю</w:t>
      </w:r>
      <w:r w:rsidRPr="000E4409">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Це не повинно нас дивувати: бояри передовсім були зв'язані з особою князя, більше, ніж з його столом.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Вони брали також більш або менш визначну участь в княжих конференціях і з’їздах. На з’їзді у Ветичах князі стоять осібно, кожний на конях, з своєю дружиною і осуджували Давида Ігоревича. На з’їзді в Долобську Святополк засідає з своєю дружиною, Мономах з своєю дружиною, — в однім шатрі, отже під дружиною треба розуміти старших бояр. Бояре забирають тут голос</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0E4409">
        <w:rPr>
          <w:rFonts w:ascii="Times New Roman" w:hAnsi="Times New Roman" w:cs="Times New Roman"/>
          <w:sz w:val="24"/>
          <w:szCs w:val="24"/>
          <w:vertAlign w:val="superscript"/>
          <w:lang w:val="uk-UA"/>
        </w:rPr>
        <w:t>1</w:t>
      </w:r>
      <w:r w:rsidRPr="004F412B">
        <w:rPr>
          <w:rFonts w:ascii="Times New Roman" w:hAnsi="Times New Roman" w:cs="Times New Roman"/>
          <w:sz w:val="24"/>
          <w:szCs w:val="24"/>
          <w:lang w:val="uk-UA"/>
        </w:rPr>
        <w:t>Іпат. с. 367.</w:t>
      </w:r>
      <w:r w:rsidRPr="004F412B">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sidRPr="000E4409">
        <w:rPr>
          <w:rFonts w:ascii="Times New Roman" w:hAnsi="Times New Roman" w:cs="Times New Roman"/>
          <w:sz w:val="24"/>
          <w:szCs w:val="24"/>
          <w:vertAlign w:val="superscript"/>
          <w:lang w:val="uk-UA"/>
        </w:rPr>
        <w:t>2</w:t>
      </w:r>
      <w:r w:rsidRPr="004F412B">
        <w:rPr>
          <w:rFonts w:ascii="Times New Roman" w:hAnsi="Times New Roman" w:cs="Times New Roman"/>
          <w:sz w:val="24"/>
          <w:szCs w:val="24"/>
          <w:lang w:val="uk-UA"/>
        </w:rPr>
        <w:t>Іпат.</w:t>
      </w:r>
      <w:r>
        <w:rPr>
          <w:rFonts w:ascii="Times New Roman" w:hAnsi="Times New Roman" w:cs="Times New Roman"/>
          <w:sz w:val="24"/>
          <w:szCs w:val="24"/>
          <w:lang w:val="uk-UA"/>
        </w:rPr>
        <w:t xml:space="preserve"> </w:t>
      </w:r>
      <w:r w:rsidRPr="004F412B">
        <w:rPr>
          <w:rFonts w:ascii="Times New Roman" w:hAnsi="Times New Roman" w:cs="Times New Roman"/>
          <w:sz w:val="24"/>
          <w:szCs w:val="24"/>
          <w:lang w:val="uk-UA"/>
        </w:rPr>
        <w:t>с. 358.</w:t>
      </w:r>
      <w:r w:rsidRPr="004F412B">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sidRPr="000E4409">
        <w:rPr>
          <w:rFonts w:ascii="Times New Roman" w:hAnsi="Times New Roman" w:cs="Times New Roman"/>
          <w:sz w:val="24"/>
          <w:szCs w:val="24"/>
          <w:vertAlign w:val="superscript"/>
          <w:lang w:val="uk-UA"/>
        </w:rPr>
        <w:t>3</w:t>
      </w:r>
      <w:r w:rsidRPr="004F412B">
        <w:rPr>
          <w:rFonts w:ascii="Times New Roman" w:hAnsi="Times New Roman" w:cs="Times New Roman"/>
          <w:sz w:val="24"/>
          <w:szCs w:val="24"/>
          <w:lang w:val="uk-UA"/>
        </w:rPr>
        <w:t>Іпат. с. 371.</w:t>
      </w:r>
    </w:p>
    <w:p w:rsidR="00CB294F" w:rsidRDefault="00CB294F" w:rsidP="00CB294F">
      <w:pPr>
        <w:spacing w:after="0" w:line="240" w:lineRule="auto"/>
        <w:rPr>
          <w:rFonts w:ascii="Times New Roman" w:hAnsi="Times New Roman" w:cs="Times New Roman"/>
          <w:sz w:val="24"/>
          <w:szCs w:val="24"/>
          <w:lang w:val="uk-UA"/>
        </w:rPr>
      </w:pPr>
    </w:p>
    <w:p w:rsidR="00CB294F" w:rsidRPr="004F412B" w:rsidRDefault="00CB294F" w:rsidP="00CB294F">
      <w:pPr>
        <w:spacing w:after="0" w:line="240" w:lineRule="auto"/>
        <w:jc w:val="center"/>
        <w:rPr>
          <w:rFonts w:ascii="Times New Roman" w:hAnsi="Times New Roman" w:cs="Times New Roman"/>
          <w:sz w:val="28"/>
          <w:szCs w:val="28"/>
          <w:lang w:val="uk-UA"/>
        </w:rPr>
      </w:pPr>
      <w:r w:rsidRPr="004F412B">
        <w:rPr>
          <w:rFonts w:ascii="Times New Roman" w:hAnsi="Times New Roman" w:cs="Times New Roman"/>
          <w:sz w:val="28"/>
          <w:szCs w:val="28"/>
          <w:lang w:val="uk-UA"/>
        </w:rPr>
        <w:t>-230-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F412B"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в дискусії, і позиція Святополкових бояр вирішує справу і для Святополка.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Яким значним  був вплив цієї боярської ради на князів і їх політику,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казує звичай заприсягати бояр, аби вони не сварили своїх князів</w:t>
      </w:r>
      <w:r w:rsidRPr="00185454">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Досить часто різні переміни в княжій політиці пояснювали впливом бояр: напр. розрив союзу Ростислава київського з Святославом Ольговичем, конфлікт Ростиславичів з Мстиславом Ізяславичем і т. п.</w:t>
      </w:r>
      <w:r w:rsidRPr="00185454">
        <w:rPr>
          <w:rFonts w:ascii="Times New Roman" w:hAnsi="Times New Roman" w:cs="Times New Roman"/>
          <w:sz w:val="28"/>
          <w:szCs w:val="28"/>
          <w:vertAlign w:val="superscript"/>
          <w:lang w:val="uk-UA"/>
        </w:rPr>
        <w:t>2</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бояр в княжу раду запрошувалися часом вищі духовні особи і видніші представники громади. Літописна повість про Володимира, малюючи наради князя у важливих справах, поряд з княжими боярами згадує „старців“ або „старців градських“ — видніших міських аристократів</w:t>
      </w:r>
      <w:r w:rsidRPr="00185454">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Безперечно така участь важніших громадян у княжій раді могла і пізніше практикуватися, хоч ми і не знаходимо в пізнішнх джерелах виразних звісток про це. Про участь духовенства у княжих нарадах згадує і літописна повість про Володимира (участь єпископів у Володимирових законах про виру), і пізніші літописи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Але і духовні особи, і земські патриції на засіданнях ради були більш або менш випадковими гістьми, постійний же, обов'язковий контингент її складався з старшого боярства.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князя і його боярської ради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до органів центральної управи нале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жав ще й княжий двір, бо і на Русі, як і в інших примітивних державних орга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нізаціях, в організації двора, у функціях двірських урядників нерозлучно пов'язувалися функції державні з приватним характером княжих господарсь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ких агентів.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B17CCC" w:rsidRDefault="00CB294F" w:rsidP="00CB294F">
      <w:pPr>
        <w:spacing w:after="0" w:line="240" w:lineRule="auto"/>
        <w:jc w:val="both"/>
        <w:rPr>
          <w:rFonts w:ascii="Times New Roman" w:hAnsi="Times New Roman" w:cs="Times New Roman"/>
          <w:sz w:val="24"/>
          <w:szCs w:val="24"/>
          <w:lang w:val="uk-UA"/>
        </w:rPr>
      </w:pPr>
      <w:r w:rsidRPr="00185454">
        <w:rPr>
          <w:rFonts w:ascii="Times New Roman" w:hAnsi="Times New Roman" w:cs="Times New Roman"/>
          <w:sz w:val="24"/>
          <w:szCs w:val="24"/>
          <w:vertAlign w:val="superscript"/>
          <w:lang w:val="uk-UA"/>
        </w:rPr>
        <w:t>1</w:t>
      </w:r>
      <w:r w:rsidRPr="00B17CCC">
        <w:rPr>
          <w:rFonts w:ascii="Times New Roman" w:hAnsi="Times New Roman" w:cs="Times New Roman"/>
          <w:sz w:val="24"/>
          <w:szCs w:val="24"/>
          <w:lang w:val="uk-UA"/>
        </w:rPr>
        <w:t>Напр. при компромісі Ізяслава з Вячеславом — Іпат. с. 278.</w:t>
      </w:r>
    </w:p>
    <w:p w:rsidR="00CB294F" w:rsidRPr="00B17CCC" w:rsidRDefault="00CB294F" w:rsidP="00CB294F">
      <w:pPr>
        <w:spacing w:after="0" w:line="240" w:lineRule="auto"/>
        <w:jc w:val="both"/>
        <w:rPr>
          <w:rFonts w:ascii="Times New Roman" w:hAnsi="Times New Roman" w:cs="Times New Roman"/>
          <w:sz w:val="24"/>
          <w:szCs w:val="24"/>
          <w:lang w:val="uk-UA"/>
        </w:rPr>
      </w:pPr>
      <w:r w:rsidRPr="00185454">
        <w:rPr>
          <w:rFonts w:ascii="Times New Roman" w:hAnsi="Times New Roman" w:cs="Times New Roman"/>
          <w:sz w:val="24"/>
          <w:szCs w:val="24"/>
          <w:vertAlign w:val="superscript"/>
          <w:lang w:val="uk-UA"/>
        </w:rPr>
        <w:t>2</w:t>
      </w:r>
      <w:r w:rsidRPr="00B17CCC">
        <w:rPr>
          <w:rFonts w:ascii="Times New Roman" w:hAnsi="Times New Roman" w:cs="Times New Roman"/>
          <w:sz w:val="24"/>
          <w:szCs w:val="24"/>
          <w:lang w:val="uk-UA"/>
        </w:rPr>
        <w:t>Пор. звістку літопису, що Всеволод Ольгович задарював бояр Мстислава і тим відтягав війну — Іпат. с. 209, також с. 275 — про Юрія.</w:t>
      </w:r>
    </w:p>
    <w:p w:rsidR="00CB294F" w:rsidRPr="00B17CCC" w:rsidRDefault="00CB294F" w:rsidP="00CB294F">
      <w:pPr>
        <w:spacing w:after="0" w:line="240" w:lineRule="auto"/>
        <w:jc w:val="both"/>
        <w:rPr>
          <w:rFonts w:ascii="Times New Roman" w:hAnsi="Times New Roman" w:cs="Times New Roman"/>
          <w:sz w:val="24"/>
          <w:szCs w:val="24"/>
          <w:lang w:val="uk-UA"/>
        </w:rPr>
      </w:pPr>
      <w:r w:rsidRPr="00185454">
        <w:rPr>
          <w:rFonts w:ascii="Times New Roman" w:hAnsi="Times New Roman" w:cs="Times New Roman"/>
          <w:sz w:val="24"/>
          <w:szCs w:val="24"/>
          <w:vertAlign w:val="superscript"/>
          <w:lang w:val="uk-UA"/>
        </w:rPr>
        <w:t>3</w:t>
      </w:r>
      <w:r w:rsidRPr="00B17CCC">
        <w:rPr>
          <w:rFonts w:ascii="Times New Roman" w:hAnsi="Times New Roman" w:cs="Times New Roman"/>
          <w:sz w:val="24"/>
          <w:szCs w:val="24"/>
          <w:lang w:val="uk-UA"/>
        </w:rPr>
        <w:t>Іпат. с. 54, 73, 74. Про участь земських людей у княжій раді в літературі погляди відрізняються. Ключевский бачив кардинальну різницю княжої ради X ст. від пізнішої в тому, що в пізнішій вже не було представників громади; це, одначе, не дуже правдоподібно, та й літописна повість про Володимира належить до кінця XI або початку XII ст. і брати її як документ відносин якраз X віку — не безпечно. Про інші погляди вчених в цій справі див. мою Історію Київщини с. 331—2.</w:t>
      </w:r>
    </w:p>
    <w:p w:rsidR="00CB294F" w:rsidRDefault="00CB294F" w:rsidP="00CB294F">
      <w:pPr>
        <w:spacing w:after="0" w:line="240" w:lineRule="auto"/>
        <w:jc w:val="both"/>
        <w:rPr>
          <w:rFonts w:ascii="Times New Roman" w:hAnsi="Times New Roman" w:cs="Times New Roman"/>
          <w:sz w:val="24"/>
          <w:szCs w:val="24"/>
          <w:lang w:val="uk-UA"/>
        </w:rPr>
      </w:pPr>
      <w:r w:rsidRPr="00B17CCC">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B17CCC">
        <w:rPr>
          <w:rFonts w:ascii="Times New Roman" w:hAnsi="Times New Roman" w:cs="Times New Roman"/>
          <w:sz w:val="24"/>
          <w:szCs w:val="24"/>
          <w:lang w:val="uk-UA"/>
        </w:rPr>
        <w:t>Про участь духовенства в княжій раді — окрім Іпат. с. 87 іще 459-60; правда, тут не говориться виразно, що духовні особи подавали свої думки на засіданнях боярської ради, але політична нарада князя з митрополитом a part не так правдоподібно виглядає; порівняти зрештою склад ради галицьких князів XIV ст.</w:t>
      </w:r>
    </w:p>
    <w:p w:rsidR="00CB294F" w:rsidRDefault="00CB294F" w:rsidP="00CB294F">
      <w:pPr>
        <w:spacing w:after="0" w:line="240" w:lineRule="auto"/>
        <w:jc w:val="both"/>
        <w:rPr>
          <w:rFonts w:ascii="Times New Roman" w:hAnsi="Times New Roman" w:cs="Times New Roman"/>
          <w:sz w:val="24"/>
          <w:szCs w:val="24"/>
          <w:lang w:val="uk-UA"/>
        </w:rPr>
      </w:pPr>
    </w:p>
    <w:p w:rsidR="00CB294F" w:rsidRPr="00B17CCC" w:rsidRDefault="00CB294F" w:rsidP="00CB294F">
      <w:pPr>
        <w:spacing w:after="0" w:line="240" w:lineRule="auto"/>
        <w:jc w:val="center"/>
        <w:rPr>
          <w:rFonts w:ascii="Times New Roman" w:hAnsi="Times New Roman" w:cs="Times New Roman"/>
          <w:sz w:val="28"/>
          <w:szCs w:val="28"/>
          <w:lang w:val="uk-UA"/>
        </w:rPr>
      </w:pPr>
      <w:r w:rsidRPr="00B17CCC">
        <w:rPr>
          <w:rFonts w:ascii="Times New Roman" w:hAnsi="Times New Roman" w:cs="Times New Roman"/>
          <w:sz w:val="28"/>
          <w:szCs w:val="28"/>
          <w:lang w:val="uk-UA"/>
        </w:rPr>
        <w:t>-231-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17CC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чолі двора стояв „дворський“, або „дворецький“. Цим словом галицький літопис толкує західний уряд palatinus, comes palatii</w:t>
      </w:r>
      <w:r w:rsidRPr="00DD29B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і досить можливо, що сформування цього уряду у нас на Україні сталося не без впливу того західного уряду. З XII ст. маємо про нього тільки одну голу згадку</w:t>
      </w:r>
      <w:r w:rsidRPr="00DD29B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Ближче знайомимося з цим урядом на дворі Данила: тут дворський грає першу роль між боярами, звичайно виступає на чолі княжого війська, і у відсутність князя має головний провід в місті</w:t>
      </w:r>
      <w:r w:rsidRPr="00DD29B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Безперечно, що дворського треба розуміти і в галицько-волинських грамотах XIV ст. під титулом judex curiae nostrae</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Отже дворський ХІІІ— XIY ст. став найважнішою особою після князя у світській адміністрації, являючись шефом княжої дружини, заступником князя в суді і адміністрації. Його компетенції розвинулися таким чином коштом давнішого уряду тисяцького. З початку ж його уряд мусив мати більш приватний, господарський характер, як то бачимо у московських дворецьких, що й пізніше зберігають свій переважно господарський характер в ролі управителів окремих княжих дворів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Раз тільки згадується канцлер — „печатник“, і то в обставинах, які показують, що цей важний урядник не обмежувався прикладанням печатки до княжих грамот: печатник Данилів Курил виступає на чолі війська, висланий з дорученням зробити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F5E1D" w:rsidRDefault="00CB294F" w:rsidP="00CB294F">
      <w:pPr>
        <w:spacing w:after="0" w:line="240" w:lineRule="auto"/>
        <w:jc w:val="both"/>
        <w:rPr>
          <w:rFonts w:ascii="Times New Roman" w:hAnsi="Times New Roman" w:cs="Times New Roman"/>
          <w:sz w:val="24"/>
          <w:szCs w:val="24"/>
          <w:lang w:val="uk-UA"/>
        </w:rPr>
      </w:pPr>
      <w:r w:rsidRPr="00DD29BC">
        <w:rPr>
          <w:rFonts w:ascii="Times New Roman" w:hAnsi="Times New Roman" w:cs="Times New Roman"/>
          <w:sz w:val="24"/>
          <w:szCs w:val="24"/>
          <w:vertAlign w:val="superscript"/>
          <w:lang w:val="uk-UA"/>
        </w:rPr>
        <w:t>1</w:t>
      </w:r>
      <w:r w:rsidRPr="00FF5E1D">
        <w:rPr>
          <w:rFonts w:ascii="Times New Roman" w:hAnsi="Times New Roman" w:cs="Times New Roman"/>
          <w:sz w:val="24"/>
          <w:szCs w:val="24"/>
          <w:lang w:val="uk-UA"/>
        </w:rPr>
        <w:t>Іпат. с. 484: „король (угорський) посла великого дворьского Пота, поручивъ ему воеводьство надо всими вои“. Дійсно, Пот (Poth або Poch — Поч) був у ті часи палатіном угорським: з цим титулом він зустрічається в документах 1209 до 1211 p., див. індекси до угорських дипломатарів — Czinar Index alphabeticus codicis dipl. Hungariae c. 525, Kovаcs Index alph. cod. Arpadiani continuati c. 819.</w:t>
      </w:r>
    </w:p>
    <w:p w:rsidR="00CB294F" w:rsidRPr="00FF5E1D" w:rsidRDefault="00CB294F" w:rsidP="00CB294F">
      <w:pPr>
        <w:spacing w:after="0" w:line="240" w:lineRule="auto"/>
        <w:jc w:val="both"/>
        <w:rPr>
          <w:rFonts w:ascii="Times New Roman" w:hAnsi="Times New Roman" w:cs="Times New Roman"/>
          <w:sz w:val="24"/>
          <w:szCs w:val="24"/>
          <w:lang w:val="uk-UA"/>
        </w:rPr>
      </w:pPr>
      <w:r w:rsidRPr="00DD29BC">
        <w:rPr>
          <w:rFonts w:ascii="Times New Roman" w:hAnsi="Times New Roman" w:cs="Times New Roman"/>
          <w:sz w:val="24"/>
          <w:szCs w:val="24"/>
          <w:vertAlign w:val="superscript"/>
          <w:lang w:val="uk-UA"/>
        </w:rPr>
        <w:t>2</w:t>
      </w:r>
      <w:r w:rsidRPr="00FF5E1D">
        <w:rPr>
          <w:rFonts w:ascii="Times New Roman" w:hAnsi="Times New Roman" w:cs="Times New Roman"/>
          <w:sz w:val="24"/>
          <w:szCs w:val="24"/>
          <w:lang w:val="uk-UA"/>
        </w:rPr>
        <w:t>Іпат. с. 372: „яша... Олексу дворьского“, у Мстислава Ізяславича, 1169 р. Висловлювалась думка, що в старших пам'ятках тому відповідає княжий „тивун огнищный“, але це дуже гіпотетично.</w:t>
      </w:r>
    </w:p>
    <w:p w:rsidR="00CB294F" w:rsidRPr="00FF5E1D" w:rsidRDefault="00CB294F" w:rsidP="00CB294F">
      <w:pPr>
        <w:spacing w:after="0" w:line="240" w:lineRule="auto"/>
        <w:jc w:val="both"/>
        <w:rPr>
          <w:rFonts w:ascii="Times New Roman" w:hAnsi="Times New Roman" w:cs="Times New Roman"/>
          <w:sz w:val="24"/>
          <w:szCs w:val="24"/>
          <w:lang w:val="uk-UA"/>
        </w:rPr>
      </w:pPr>
      <w:r w:rsidRPr="00DD29BC">
        <w:rPr>
          <w:rFonts w:ascii="Times New Roman" w:hAnsi="Times New Roman" w:cs="Times New Roman"/>
          <w:sz w:val="24"/>
          <w:szCs w:val="24"/>
          <w:vertAlign w:val="superscript"/>
          <w:lang w:val="uk-UA"/>
        </w:rPr>
        <w:t>3</w:t>
      </w:r>
      <w:r w:rsidRPr="00FF5E1D">
        <w:rPr>
          <w:rFonts w:ascii="Times New Roman" w:hAnsi="Times New Roman" w:cs="Times New Roman"/>
          <w:sz w:val="24"/>
          <w:szCs w:val="24"/>
          <w:lang w:val="uk-UA"/>
        </w:rPr>
        <w:t>Іпат. с. 518, 527, 535 — дворський (дворьскый, дворсъкый) Григорий, Андрій. Дворський Андрій взагалі відігравав дуже важливу роль на дворі Данила; дворський Яків, згаданий за його часів у Іпат. с. 530, мабуть був Васильків, як і дворський Олекса с. 556; що дворський був у Данила один, на це вказує те, що часом літописець не зве його по імені, а тільки титулом — напр. с. 527, 552 —3. Про уряд дворського див. Серґєєвіча Юрид. древности І 393 і далі (але тут дуже мало про дворських українських) і дещо у Линниченка Суспільні верстви Гал. Русі с. 14.</w:t>
      </w:r>
    </w:p>
    <w:p w:rsidR="00CB294F" w:rsidRPr="00FF5E1D"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FF5E1D">
        <w:rPr>
          <w:rFonts w:ascii="Times New Roman" w:hAnsi="Times New Roman" w:cs="Times New Roman"/>
          <w:sz w:val="24"/>
          <w:szCs w:val="24"/>
          <w:lang w:val="uk-UA"/>
        </w:rPr>
        <w:t>Chotkone iudice nostre curie — на грам. 1334, Wascone Kudrynowicz iudice curie nostre — на грам. 1335 (про видання грамот у прим. 11).</w:t>
      </w:r>
    </w:p>
    <w:p w:rsidR="00CB294F" w:rsidRDefault="00CB294F" w:rsidP="00CB294F">
      <w:pPr>
        <w:spacing w:after="0" w:line="240" w:lineRule="auto"/>
        <w:rPr>
          <w:rFonts w:ascii="Times New Roman" w:hAnsi="Times New Roman" w:cs="Times New Roman"/>
          <w:sz w:val="24"/>
          <w:szCs w:val="24"/>
          <w:lang w:val="uk-UA"/>
        </w:rPr>
      </w:pPr>
      <w:r w:rsidRPr="00FF5E1D">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5</w:t>
      </w:r>
      <w:r w:rsidRPr="00FF5E1D">
        <w:rPr>
          <w:rFonts w:ascii="Times New Roman" w:hAnsi="Times New Roman" w:cs="Times New Roman"/>
          <w:sz w:val="24"/>
          <w:szCs w:val="24"/>
          <w:lang w:val="uk-UA"/>
        </w:rPr>
        <w:t>Про московських дворецьких у Серґєєвіча 1. с.</w:t>
      </w:r>
    </w:p>
    <w:p w:rsidR="00CB294F" w:rsidRDefault="00CB294F" w:rsidP="00CB294F">
      <w:pPr>
        <w:spacing w:after="0" w:line="240" w:lineRule="auto"/>
        <w:rPr>
          <w:rFonts w:ascii="Times New Roman" w:hAnsi="Times New Roman" w:cs="Times New Roman"/>
          <w:sz w:val="24"/>
          <w:szCs w:val="24"/>
          <w:lang w:val="uk-UA"/>
        </w:rPr>
      </w:pPr>
    </w:p>
    <w:p w:rsidR="00CB294F" w:rsidRPr="00FF5E1D" w:rsidRDefault="00CB294F" w:rsidP="00CB294F">
      <w:pPr>
        <w:spacing w:after="0" w:line="240" w:lineRule="auto"/>
        <w:jc w:val="center"/>
        <w:rPr>
          <w:rFonts w:ascii="Times New Roman" w:hAnsi="Times New Roman" w:cs="Times New Roman"/>
          <w:sz w:val="28"/>
          <w:szCs w:val="28"/>
          <w:lang w:val="uk-UA"/>
        </w:rPr>
      </w:pPr>
      <w:r w:rsidRPr="00FF5E1D">
        <w:rPr>
          <w:rFonts w:ascii="Times New Roman" w:hAnsi="Times New Roman" w:cs="Times New Roman"/>
          <w:sz w:val="28"/>
          <w:szCs w:val="28"/>
          <w:lang w:val="uk-UA"/>
        </w:rPr>
        <w:t>-232-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F5E1D"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слідство над боярами — „исписати грабительства нечестивыхъ бояръ“, другим разом висилається просто походом на болоховських князів</w:t>
      </w:r>
      <w:r w:rsidRPr="00DD29B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Так же рідко, але і з такими ж різнорідними функціями виступають княжі „стольники“: ми зустрічаємо їх з дипломатичними і адміністраційними доручениями від свого князя</w:t>
      </w:r>
      <w:r w:rsidRPr="00DD29B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Раз тільки згадується княжий „покладник“ — спальник</w:t>
      </w:r>
      <w:r w:rsidRPr="00DD29B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Княжого двірського господарства доглядали „ключники“ і „тіуни“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xml:space="preserve"> — слуги чисто приватного характеру, що часто вибиралися з рабів; це був звичай так загальний, що хто наймався ключником не застерігшись, тим самим ставав „холопом“. Але ті ж тіуни за доручениями князя сповняли і служби публічного характеру: судові і адміністраційні.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Для різних доручень і посилань служили „биричі“, „дітські“ і „отроки“; останні імена заразом означають взагалі нижчу княжу дружину в протилеж</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ність боярам.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Адміністрація місцева не була докладно відграничена від центральної. Княжі двірські тивуни сповняли функції провінціональних урядників, а сам князь, куди приїздив, заступав місцевих урядників. Мономах у своїх вічних подорожах „на посадникы не зря, не на биричи, самъ творилъ что было надобе“. Певно, що взагалі під час своїх полюдь князь сам чинив суд і розпоряджався на місці; зрештою це випливало з загального у примітивних державних організаціях погляду на князя, як на єдиний орган адміністрації і суду, що тільки у відсутність заступає себе своїми відпоручниками. І в уряді тисяцьких можна теж помітити поєднання елементів місцевої і центральної адміністрації.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Уряд „тисяцького“ входив у десяточну систему земської організації, вироблену по всій правдоподібності ще в часи перед розвоєм князівсько-дружинної системи адміністрації</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Ця деся-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392F0F" w:rsidRDefault="00CB294F" w:rsidP="00CB294F">
      <w:pPr>
        <w:spacing w:after="0" w:line="240" w:lineRule="auto"/>
        <w:jc w:val="both"/>
        <w:rPr>
          <w:rFonts w:ascii="Times New Roman" w:hAnsi="Times New Roman" w:cs="Times New Roman"/>
          <w:sz w:val="24"/>
          <w:szCs w:val="24"/>
          <w:lang w:val="uk-UA"/>
        </w:rPr>
      </w:pPr>
      <w:r w:rsidRPr="00BA2CD5">
        <w:rPr>
          <w:rFonts w:ascii="Times New Roman" w:hAnsi="Times New Roman" w:cs="Times New Roman"/>
          <w:sz w:val="24"/>
          <w:szCs w:val="24"/>
          <w:vertAlign w:val="superscript"/>
          <w:lang w:val="uk-UA"/>
        </w:rPr>
        <w:t>1</w:t>
      </w:r>
      <w:r w:rsidRPr="00392F0F">
        <w:rPr>
          <w:rFonts w:ascii="Times New Roman" w:hAnsi="Times New Roman" w:cs="Times New Roman"/>
          <w:sz w:val="24"/>
          <w:szCs w:val="24"/>
          <w:lang w:val="uk-UA"/>
        </w:rPr>
        <w:t>Іпат. с. 527.</w:t>
      </w:r>
    </w:p>
    <w:p w:rsidR="00CB294F" w:rsidRDefault="00CB294F" w:rsidP="00CB294F">
      <w:pPr>
        <w:spacing w:after="0" w:line="240" w:lineRule="auto"/>
        <w:jc w:val="both"/>
        <w:rPr>
          <w:rFonts w:ascii="Times New Roman" w:hAnsi="Times New Roman" w:cs="Times New Roman"/>
          <w:sz w:val="24"/>
          <w:szCs w:val="24"/>
          <w:lang w:val="uk-UA"/>
        </w:rPr>
      </w:pPr>
      <w:r w:rsidRPr="00BA2CD5">
        <w:rPr>
          <w:rFonts w:ascii="Times New Roman" w:hAnsi="Times New Roman" w:cs="Times New Roman"/>
          <w:sz w:val="24"/>
          <w:szCs w:val="24"/>
          <w:vertAlign w:val="superscript"/>
          <w:lang w:val="uk-UA"/>
        </w:rPr>
        <w:t>2</w:t>
      </w:r>
      <w:r w:rsidRPr="00392F0F">
        <w:rPr>
          <w:rFonts w:ascii="Times New Roman" w:hAnsi="Times New Roman" w:cs="Times New Roman"/>
          <w:sz w:val="24"/>
          <w:szCs w:val="24"/>
          <w:lang w:val="uk-UA"/>
        </w:rPr>
        <w:t xml:space="preserve">Іпат. с. 525 (в Галичині), Лавр. с. 433 (в Київщині) — обида рази у ХІІІ ст. </w:t>
      </w:r>
    </w:p>
    <w:p w:rsidR="00CB294F" w:rsidRPr="00392F0F" w:rsidRDefault="00CB294F" w:rsidP="00CB294F">
      <w:pPr>
        <w:spacing w:after="0" w:line="240" w:lineRule="auto"/>
        <w:jc w:val="both"/>
        <w:rPr>
          <w:rFonts w:ascii="Times New Roman" w:hAnsi="Times New Roman" w:cs="Times New Roman"/>
          <w:sz w:val="24"/>
          <w:szCs w:val="24"/>
          <w:lang w:val="uk-UA"/>
        </w:rPr>
      </w:pPr>
      <w:r w:rsidRPr="00BA2CD5">
        <w:rPr>
          <w:rFonts w:ascii="Times New Roman" w:hAnsi="Times New Roman" w:cs="Times New Roman"/>
          <w:sz w:val="24"/>
          <w:szCs w:val="24"/>
          <w:vertAlign w:val="superscript"/>
          <w:lang w:val="uk-UA"/>
        </w:rPr>
        <w:t>3</w:t>
      </w:r>
      <w:r w:rsidRPr="00392F0F">
        <w:rPr>
          <w:rFonts w:ascii="Times New Roman" w:hAnsi="Times New Roman" w:cs="Times New Roman"/>
          <w:sz w:val="24"/>
          <w:szCs w:val="24"/>
          <w:lang w:val="uk-UA"/>
        </w:rPr>
        <w:t>Іпат. с. 304.</w:t>
      </w:r>
    </w:p>
    <w:p w:rsidR="00CB294F" w:rsidRPr="00392F0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392F0F">
        <w:rPr>
          <w:rFonts w:ascii="Times New Roman" w:hAnsi="Times New Roman" w:cs="Times New Roman"/>
          <w:sz w:val="24"/>
          <w:szCs w:val="24"/>
          <w:lang w:val="uk-UA"/>
        </w:rPr>
        <w:t>Іпат. с. 326: Ростислав: після смерті Вячеслава „съзва мужи отца своего Вячеславли и ти</w:t>
      </w:r>
      <w:r>
        <w:rPr>
          <w:rFonts w:ascii="Times New Roman" w:hAnsi="Times New Roman" w:cs="Times New Roman"/>
          <w:sz w:val="24"/>
          <w:szCs w:val="24"/>
          <w:lang w:val="uk-UA"/>
        </w:rPr>
        <w:t>-вуны („и казначЪ</w:t>
      </w:r>
      <w:r w:rsidRPr="00392F0F">
        <w:rPr>
          <w:rFonts w:ascii="Times New Roman" w:hAnsi="Times New Roman" w:cs="Times New Roman"/>
          <w:sz w:val="24"/>
          <w:szCs w:val="24"/>
          <w:lang w:val="uk-UA"/>
        </w:rPr>
        <w:t>и“ додає Воскр. І. 62) и ключники, каза нести им</w:t>
      </w:r>
      <w:r>
        <w:rPr>
          <w:rFonts w:ascii="Times New Roman" w:hAnsi="Times New Roman" w:cs="Times New Roman"/>
          <w:sz w:val="24"/>
          <w:szCs w:val="24"/>
          <w:lang w:val="uk-UA"/>
        </w:rPr>
        <w:t>Ъ</w:t>
      </w:r>
      <w:r w:rsidRPr="00392F0F">
        <w:rPr>
          <w:rFonts w:ascii="Times New Roman" w:hAnsi="Times New Roman" w:cs="Times New Roman"/>
          <w:sz w:val="24"/>
          <w:szCs w:val="24"/>
          <w:lang w:val="uk-UA"/>
        </w:rPr>
        <w:t>нье отца своего передъ ся, и порты, и золото, и серебро“.</w:t>
      </w:r>
    </w:p>
    <w:p w:rsidR="00CB294F" w:rsidRDefault="00CB294F" w:rsidP="00CB294F">
      <w:pPr>
        <w:spacing w:after="0" w:line="240" w:lineRule="auto"/>
        <w:jc w:val="both"/>
        <w:rPr>
          <w:rFonts w:ascii="Times New Roman" w:hAnsi="Times New Roman" w:cs="Times New Roman"/>
          <w:sz w:val="24"/>
          <w:szCs w:val="24"/>
          <w:lang w:val="uk-UA"/>
        </w:rPr>
      </w:pPr>
      <w:r w:rsidRPr="00BA2CD5">
        <w:rPr>
          <w:rFonts w:ascii="Times New Roman" w:hAnsi="Times New Roman" w:cs="Times New Roman"/>
          <w:sz w:val="24"/>
          <w:szCs w:val="24"/>
          <w:vertAlign w:val="superscript"/>
          <w:lang w:val="uk-UA"/>
        </w:rPr>
        <w:t>5</w:t>
      </w:r>
      <w:r w:rsidRPr="00392F0F">
        <w:rPr>
          <w:rFonts w:ascii="Times New Roman" w:hAnsi="Times New Roman" w:cs="Times New Roman"/>
          <w:sz w:val="24"/>
          <w:szCs w:val="24"/>
          <w:lang w:val="uk-UA"/>
        </w:rPr>
        <w:t>Див. т. I с. 347—9. Линниченко висунув був здогад, що десятична організація обіймала лиш замкових слуг (Сусп. верстви с. 116), але це пояснення не узгоджується з нашими відомостями з староруських часів.</w:t>
      </w:r>
    </w:p>
    <w:p w:rsidR="00CB294F" w:rsidRDefault="00CB294F" w:rsidP="00CB294F">
      <w:pPr>
        <w:spacing w:after="0" w:line="240" w:lineRule="auto"/>
        <w:jc w:val="both"/>
        <w:rPr>
          <w:rFonts w:ascii="Times New Roman" w:hAnsi="Times New Roman" w:cs="Times New Roman"/>
          <w:sz w:val="24"/>
          <w:szCs w:val="24"/>
          <w:lang w:val="uk-UA"/>
        </w:rPr>
      </w:pPr>
    </w:p>
    <w:p w:rsidR="00CB294F" w:rsidRPr="00F63060" w:rsidRDefault="00CB294F" w:rsidP="00CB294F">
      <w:pPr>
        <w:spacing w:after="0" w:line="240" w:lineRule="auto"/>
        <w:jc w:val="center"/>
        <w:rPr>
          <w:rFonts w:ascii="Times New Roman" w:hAnsi="Times New Roman" w:cs="Times New Roman"/>
          <w:sz w:val="28"/>
          <w:szCs w:val="28"/>
          <w:lang w:val="uk-UA"/>
        </w:rPr>
      </w:pPr>
      <w:r w:rsidRPr="00F63060">
        <w:rPr>
          <w:rFonts w:ascii="Times New Roman" w:hAnsi="Times New Roman" w:cs="Times New Roman"/>
          <w:sz w:val="28"/>
          <w:szCs w:val="28"/>
          <w:lang w:val="uk-UA"/>
        </w:rPr>
        <w:t>-233-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392F0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точна організація, очевидно, мала спочатку характер воєнний, але в міру того, як у воєнній організації вага переходила з громадського походу на княжу дружину, десяточна організація прибирала адміністраційний характер, і в XI—XIII ст. вона уже виступає з таким змішаним характером. Окрім того, в період розвою князівської влади ці десяточні урядники, що, як</w:t>
      </w:r>
      <w:r>
        <w:rPr>
          <w:rFonts w:ascii="Times New Roman" w:hAnsi="Times New Roman" w:cs="Times New Roman"/>
          <w:sz w:val="28"/>
          <w:szCs w:val="28"/>
          <w:lang w:val="uk-UA"/>
        </w:rPr>
        <w:t xml:space="preserve"> я сказав, з’явилися ще в перед</w:t>
      </w:r>
      <w:r w:rsidRPr="00D11A56">
        <w:rPr>
          <w:rFonts w:ascii="Times New Roman" w:hAnsi="Times New Roman" w:cs="Times New Roman"/>
          <w:sz w:val="28"/>
          <w:szCs w:val="28"/>
          <w:lang w:val="uk-UA"/>
        </w:rPr>
        <w:t>княжі часи і залежали спочатку від громади, від ліпших людей, стають урядниками княжими, входять в систему князівсько-дружинної управи.</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Тисяцький спочатку був воєнним начальником у всьому окрузі, що тяжів до головного города. З огляду, що пізніші землі могли сформуватися вже за князівських часів, а в давніші часи політичні округи могли бути менші, і земських центрів могло бути більше, то й число тисяцьких могло бути більше (розуміється там, де ця організація існувала, бо загальною вона, мабуть, не була). У XI—XIII ст. ми зустрічаємо тисяцьких переважно тільки в центрах цілих земель: у Києві, Чернігові, Переяславі, Володимирі, Турові, Перемишлі, Галичі. Але поруч того, мабуть як пережиток давнього, зустрічаємо ми їх в київських пригородах Вишгородї і Білгороді, а в Чернігівщині — в Сновську (Сновская тысяча)</w:t>
      </w:r>
      <w:r w:rsidRPr="00D22EF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Округ тисяцького називається „тисяча“, так само і уряд.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Призначає тепер тисяцького вже князь, як ми вже бачили</w:t>
      </w:r>
      <w:r w:rsidRPr="00D22EF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близькість цього уряду до князя проявляється і в тому, що тисяцькі залюбки звуться іме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нем свого князя, замість сказати: тисяцький вишгородський, кажуть: тисяць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кий Давидів (вишгородського князя)</w:t>
      </w:r>
      <w:r w:rsidRPr="00D22EF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Після князя це найбільша світська особа, найбіль-</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660EE" w:rsidRDefault="00CB294F" w:rsidP="00CB294F">
      <w:pPr>
        <w:spacing w:after="0" w:line="240" w:lineRule="auto"/>
        <w:jc w:val="both"/>
        <w:rPr>
          <w:rFonts w:ascii="Times New Roman" w:hAnsi="Times New Roman" w:cs="Times New Roman"/>
          <w:sz w:val="24"/>
          <w:szCs w:val="24"/>
          <w:lang w:val="uk-UA"/>
        </w:rPr>
      </w:pPr>
      <w:r w:rsidRPr="00F660EE">
        <w:rPr>
          <w:rFonts w:ascii="Times New Roman" w:hAnsi="Times New Roman" w:cs="Times New Roman"/>
          <w:sz w:val="24"/>
          <w:szCs w:val="24"/>
          <w:lang w:val="uk-UA"/>
        </w:rPr>
        <w:t xml:space="preserve"> </w:t>
      </w:r>
      <w:r w:rsidRPr="00D22EF5">
        <w:rPr>
          <w:rFonts w:ascii="Times New Roman" w:hAnsi="Times New Roman" w:cs="Times New Roman"/>
          <w:sz w:val="24"/>
          <w:szCs w:val="24"/>
          <w:vertAlign w:val="superscript"/>
          <w:lang w:val="uk-UA"/>
        </w:rPr>
        <w:t>1</w:t>
      </w:r>
      <w:r w:rsidRPr="00F660EE">
        <w:rPr>
          <w:rFonts w:ascii="Times New Roman" w:hAnsi="Times New Roman" w:cs="Times New Roman"/>
          <w:sz w:val="24"/>
          <w:szCs w:val="24"/>
          <w:lang w:val="uk-UA"/>
        </w:rPr>
        <w:t>Чернігівський тисяцький — Іпат. с.357, володимирськнй і туро</w:t>
      </w:r>
      <w:r w:rsidR="006A3C17">
        <w:rPr>
          <w:rFonts w:ascii="Times New Roman" w:hAnsi="Times New Roman" w:cs="Times New Roman"/>
          <w:sz w:val="24"/>
          <w:szCs w:val="24"/>
          <w:lang w:val="uk-UA"/>
        </w:rPr>
        <w:t xml:space="preserve">вський (Андріїв і Вячеславів) — </w:t>
      </w:r>
      <w:r w:rsidRPr="00F660EE">
        <w:rPr>
          <w:rFonts w:ascii="Times New Roman" w:hAnsi="Times New Roman" w:cs="Times New Roman"/>
          <w:sz w:val="24"/>
          <w:szCs w:val="24"/>
          <w:lang w:val="uk-UA"/>
        </w:rPr>
        <w:t>с. 211,</w:t>
      </w:r>
      <w:r w:rsidRPr="00F660EE">
        <w:rPr>
          <w:rFonts w:ascii="Times New Roman" w:hAnsi="Times New Roman" w:cs="Times New Roman"/>
          <w:sz w:val="24"/>
          <w:szCs w:val="24"/>
          <w:lang w:val="uk-UA"/>
        </w:rPr>
        <w:tab/>
        <w:t>перемишльський — с. 490, галицький — с. 527, про переяславського і білгородського див.</w:t>
      </w:r>
      <w:r>
        <w:rPr>
          <w:rFonts w:ascii="Times New Roman" w:hAnsi="Times New Roman" w:cs="Times New Roman"/>
          <w:sz w:val="24"/>
          <w:szCs w:val="24"/>
          <w:lang w:val="uk-UA"/>
        </w:rPr>
        <w:t xml:space="preserve"> </w:t>
      </w:r>
      <w:r w:rsidRPr="00F660EE">
        <w:rPr>
          <w:rFonts w:ascii="Times New Roman" w:hAnsi="Times New Roman" w:cs="Times New Roman"/>
          <w:sz w:val="24"/>
          <w:szCs w:val="24"/>
          <w:lang w:val="uk-UA"/>
        </w:rPr>
        <w:t>вище с. 225, вишгородський — Іпат. с. 365—6 (Радило, Давидів тисяцький), сновський — Інат. с. 268. Не знати,</w:t>
      </w:r>
      <w:r>
        <w:rPr>
          <w:rFonts w:ascii="Times New Roman" w:hAnsi="Times New Roman" w:cs="Times New Roman"/>
          <w:sz w:val="24"/>
          <w:szCs w:val="24"/>
          <w:lang w:val="uk-UA"/>
        </w:rPr>
        <w:t xml:space="preserve"> </w:t>
      </w:r>
      <w:r w:rsidRPr="00F660EE">
        <w:rPr>
          <w:rFonts w:ascii="Times New Roman" w:hAnsi="Times New Roman" w:cs="Times New Roman"/>
          <w:sz w:val="24"/>
          <w:szCs w:val="24"/>
          <w:lang w:val="uk-UA"/>
        </w:rPr>
        <w:t>чи згаданий в поході Ігоря на половців „тисячкого сынъ и конюшый его“ (Іпат. с. 437) був сином тисяцького чернігівського, чи може новгород-сіверського; але в Новгороді-Сіверському тисяцького зрештою не знаємо.</w:t>
      </w:r>
    </w:p>
    <w:p w:rsidR="00CB294F" w:rsidRPr="00F660EE" w:rsidRDefault="00CB294F" w:rsidP="00CB294F">
      <w:pPr>
        <w:spacing w:after="0" w:line="240" w:lineRule="auto"/>
        <w:jc w:val="both"/>
        <w:rPr>
          <w:rFonts w:ascii="Times New Roman" w:hAnsi="Times New Roman" w:cs="Times New Roman"/>
          <w:sz w:val="24"/>
          <w:szCs w:val="24"/>
          <w:lang w:val="uk-UA"/>
        </w:rPr>
      </w:pPr>
      <w:r w:rsidRPr="00D22EF5">
        <w:rPr>
          <w:rFonts w:ascii="Times New Roman" w:hAnsi="Times New Roman" w:cs="Times New Roman"/>
          <w:sz w:val="24"/>
          <w:szCs w:val="24"/>
          <w:vertAlign w:val="superscript"/>
          <w:lang w:val="uk-UA"/>
        </w:rPr>
        <w:t>2</w:t>
      </w:r>
      <w:r w:rsidRPr="00F660EE">
        <w:rPr>
          <w:rFonts w:ascii="Times New Roman" w:hAnsi="Times New Roman" w:cs="Times New Roman"/>
          <w:sz w:val="24"/>
          <w:szCs w:val="24"/>
          <w:lang w:val="uk-UA"/>
        </w:rPr>
        <w:t>Див. с. 225.</w:t>
      </w:r>
    </w:p>
    <w:p w:rsidR="00CB294F" w:rsidRDefault="00CB294F" w:rsidP="00CB294F">
      <w:pPr>
        <w:spacing w:after="0" w:line="240" w:lineRule="auto"/>
        <w:jc w:val="both"/>
        <w:rPr>
          <w:rFonts w:ascii="Times New Roman" w:hAnsi="Times New Roman" w:cs="Times New Roman"/>
          <w:sz w:val="24"/>
          <w:szCs w:val="24"/>
          <w:lang w:val="uk-UA"/>
        </w:rPr>
      </w:pPr>
      <w:r w:rsidRPr="00D22EF5">
        <w:rPr>
          <w:rFonts w:ascii="Times New Roman" w:hAnsi="Times New Roman" w:cs="Times New Roman"/>
          <w:sz w:val="24"/>
          <w:szCs w:val="24"/>
          <w:vertAlign w:val="superscript"/>
          <w:lang w:val="uk-UA"/>
        </w:rPr>
        <w:t>3</w:t>
      </w:r>
      <w:r w:rsidRPr="00F660EE">
        <w:rPr>
          <w:rFonts w:ascii="Times New Roman" w:hAnsi="Times New Roman" w:cs="Times New Roman"/>
          <w:sz w:val="24"/>
          <w:szCs w:val="24"/>
          <w:lang w:val="uk-UA"/>
        </w:rPr>
        <w:t>Деякі, як Бестужев-Рюмін Рус. И</w:t>
      </w:r>
      <w:r>
        <w:rPr>
          <w:rFonts w:ascii="Times New Roman" w:hAnsi="Times New Roman" w:cs="Times New Roman"/>
          <w:sz w:val="24"/>
          <w:szCs w:val="24"/>
          <w:lang w:val="uk-UA"/>
        </w:rPr>
        <w:t>ст. І. 210, В.-Буданов Обзоръ,</w:t>
      </w:r>
      <w:r w:rsidRPr="00F660EE">
        <w:rPr>
          <w:rFonts w:ascii="Times New Roman" w:hAnsi="Times New Roman" w:cs="Times New Roman"/>
          <w:sz w:val="24"/>
          <w:szCs w:val="24"/>
          <w:lang w:val="uk-UA"/>
        </w:rPr>
        <w:t xml:space="preserve"> с. 84, хотіли відрізняти тисяцьких княжих від тисяцьких земських, але це похибка: звичайно тільки ті князі мають тисяцьких, що сидять у більших земських центрах, де були тисяцькі. Поґодін, кажучи, що  „у всякого князя був тисяцький“ (Изслед. VII с. 190), зробив скороспішний вивід з тих фактів, які мав у літопису. Підозріння може будити хіба тисяцький...</w:t>
      </w:r>
    </w:p>
    <w:p w:rsidR="00CB294F" w:rsidRDefault="00CB294F" w:rsidP="00CB294F">
      <w:pPr>
        <w:spacing w:after="0" w:line="240" w:lineRule="auto"/>
        <w:jc w:val="both"/>
        <w:rPr>
          <w:rFonts w:ascii="Times New Roman" w:hAnsi="Times New Roman" w:cs="Times New Roman"/>
          <w:sz w:val="24"/>
          <w:szCs w:val="24"/>
          <w:lang w:val="uk-UA"/>
        </w:rPr>
      </w:pPr>
    </w:p>
    <w:p w:rsidR="00CB294F" w:rsidRPr="00F660EE" w:rsidRDefault="00CB294F" w:rsidP="00CB294F">
      <w:pPr>
        <w:spacing w:after="0" w:line="240" w:lineRule="auto"/>
        <w:jc w:val="center"/>
        <w:rPr>
          <w:rFonts w:ascii="Times New Roman" w:hAnsi="Times New Roman" w:cs="Times New Roman"/>
          <w:sz w:val="28"/>
          <w:szCs w:val="28"/>
          <w:lang w:val="uk-UA"/>
        </w:rPr>
      </w:pPr>
      <w:r w:rsidRPr="00F660EE">
        <w:rPr>
          <w:rFonts w:ascii="Times New Roman" w:hAnsi="Times New Roman" w:cs="Times New Roman"/>
          <w:sz w:val="28"/>
          <w:szCs w:val="28"/>
          <w:lang w:val="uk-UA"/>
        </w:rPr>
        <w:t>-234-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660EE"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ший урядник в землі; у відсутніс</w:t>
      </w:r>
      <w:r>
        <w:rPr>
          <w:rFonts w:ascii="Times New Roman" w:hAnsi="Times New Roman" w:cs="Times New Roman"/>
          <w:sz w:val="28"/>
          <w:szCs w:val="28"/>
          <w:lang w:val="uk-UA"/>
        </w:rPr>
        <w:t>ть князя він заступає його, мов</w:t>
      </w:r>
      <w:r w:rsidRPr="00D11A56">
        <w:rPr>
          <w:rFonts w:ascii="Times New Roman" w:hAnsi="Times New Roman" w:cs="Times New Roman"/>
          <w:sz w:val="28"/>
          <w:szCs w:val="28"/>
          <w:lang w:val="uk-UA"/>
        </w:rPr>
        <w:t>би його намісник: так у 1146 р, під нас походу Ізяслава у Києві найстаршою особою, після волинського князя Володимира, що того часу перебував там, і митрополита, виступає тисяцький київський Лазар</w:t>
      </w:r>
      <w:r w:rsidRPr="00D22EF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Тим же значенням тисяцького в княжій управі пояснюється, чому при народних повстаннях проти князів у першій лінії після князя народ звертається на тисяцьких (київські повстання 1068 і 1118 р.).</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Воєнний характер влади тисяцького видно з його другого титула: „воє</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вода“; уряд його називається також „воєводством“: „воеводьство держащю Киевьской тысящи Яневи“</w:t>
      </w:r>
      <w:r w:rsidRPr="00D22EF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титул воєводи, одначе, ширше ніж титул тисяць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кого, і не кожний воєвода був тисяцьким. В принципі тисяцький був началь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ником „воїв“ — народного війська, хоч не раз керував і княжою дружиною</w:t>
      </w:r>
      <w:r w:rsidRPr="00D22EF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що він був не тільки воєнним урядником, а</w:t>
      </w:r>
      <w:r>
        <w:rPr>
          <w:rFonts w:ascii="Times New Roman" w:hAnsi="Times New Roman" w:cs="Times New Roman"/>
          <w:sz w:val="28"/>
          <w:szCs w:val="28"/>
          <w:lang w:val="uk-UA"/>
        </w:rPr>
        <w:t xml:space="preserve"> уряд його мав і загально-адміні</w:t>
      </w:r>
      <w:r w:rsidRPr="00D11A56">
        <w:rPr>
          <w:rFonts w:ascii="Times New Roman" w:hAnsi="Times New Roman" w:cs="Times New Roman"/>
          <w:sz w:val="28"/>
          <w:szCs w:val="28"/>
          <w:lang w:val="uk-UA"/>
        </w:rPr>
        <w:t>страційний характер, видно з таких виразів як „держати тисячу“, „ти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сящю предержащю и весь рядъ“</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те ж видно з вище вказаного значення ти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сяцького як княжого намісника, нарешті — з того характеру, який прибрали нижчі урядники тієї десяточної організації — соцькі і десятники.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Тисяча охоплювала собою, очевидно, город і городську околицю, що тяжіла до нього. Тутешня людність поділялася на сотні і десятки. Звістки про цю оріанізацію з часів давньої Руської держави дуже скупі, так що для доповнення їх доводиться звертатись до пізніших часів. Соцьких було в Києві кілька, і у ХІІ ст. вони були вже княжими урядниками, як видно з повстання 1113 р. З контрибуції, наложеної на берестян 1289 р. видно, що сотня — „сто“ тут була адміністраційно-фіскальним поділом підгородніх людей: їх оподатковують „со ста“, натурою, тим часом як „горожане“ платять осібно грошову данину</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xml:space="preserve">. І пізніше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4E166B"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...Г</w:t>
      </w:r>
      <w:r w:rsidRPr="004E166B">
        <w:rPr>
          <w:rFonts w:ascii="Times New Roman" w:hAnsi="Times New Roman" w:cs="Times New Roman"/>
          <w:sz w:val="24"/>
          <w:szCs w:val="24"/>
          <w:lang w:val="uk-UA"/>
        </w:rPr>
        <w:t>ороденський — кн. Мстислава Всеволодовича (Іпат. с. 375). Хоч нема нічого неможливого, що в Городні тисяцькі були і перед тим, як він став осібною княжою волостю, але можливо, що на зразок інших земель князі, часом бодай, творили собі цю посаду і в таких своїх столицях, які цього уряду давніше не мали.</w:t>
      </w:r>
    </w:p>
    <w:p w:rsidR="00CB294F" w:rsidRPr="004E166B" w:rsidRDefault="00CB294F" w:rsidP="00CB294F">
      <w:pPr>
        <w:spacing w:after="0" w:line="240" w:lineRule="auto"/>
        <w:jc w:val="both"/>
        <w:rPr>
          <w:rFonts w:ascii="Times New Roman" w:hAnsi="Times New Roman" w:cs="Times New Roman"/>
          <w:sz w:val="24"/>
          <w:szCs w:val="24"/>
          <w:lang w:val="uk-UA"/>
        </w:rPr>
      </w:pPr>
      <w:r w:rsidRPr="00D22EF5">
        <w:rPr>
          <w:rFonts w:ascii="Times New Roman" w:hAnsi="Times New Roman" w:cs="Times New Roman"/>
          <w:sz w:val="24"/>
          <w:szCs w:val="24"/>
          <w:vertAlign w:val="superscript"/>
          <w:lang w:val="uk-UA"/>
        </w:rPr>
        <w:t>1</w:t>
      </w:r>
      <w:r w:rsidRPr="004E166B">
        <w:rPr>
          <w:rFonts w:ascii="Times New Roman" w:hAnsi="Times New Roman" w:cs="Times New Roman"/>
          <w:sz w:val="24"/>
          <w:szCs w:val="24"/>
          <w:lang w:val="uk-UA"/>
        </w:rPr>
        <w:t>Іпат. с. 245—7, Лавр. 300—1, див. вище с. 220.</w:t>
      </w:r>
    </w:p>
    <w:p w:rsidR="00CB294F" w:rsidRPr="004E166B" w:rsidRDefault="00CB294F" w:rsidP="00CB294F">
      <w:pPr>
        <w:spacing w:after="0" w:line="240" w:lineRule="auto"/>
        <w:jc w:val="both"/>
        <w:rPr>
          <w:rFonts w:ascii="Times New Roman" w:hAnsi="Times New Roman" w:cs="Times New Roman"/>
          <w:sz w:val="24"/>
          <w:szCs w:val="24"/>
          <w:lang w:val="uk-UA"/>
        </w:rPr>
      </w:pPr>
      <w:r w:rsidRPr="00D22EF5">
        <w:rPr>
          <w:rFonts w:ascii="Times New Roman" w:hAnsi="Times New Roman" w:cs="Times New Roman"/>
          <w:sz w:val="24"/>
          <w:szCs w:val="24"/>
          <w:vertAlign w:val="superscript"/>
          <w:lang w:val="uk-UA"/>
        </w:rPr>
        <w:t>2</w:t>
      </w:r>
      <w:r w:rsidRPr="004E166B">
        <w:rPr>
          <w:rFonts w:ascii="Times New Roman" w:hAnsi="Times New Roman" w:cs="Times New Roman"/>
          <w:sz w:val="24"/>
          <w:szCs w:val="24"/>
          <w:lang w:val="uk-UA"/>
        </w:rPr>
        <w:t>Іпат. с. 146.</w:t>
      </w:r>
    </w:p>
    <w:p w:rsidR="00CB294F" w:rsidRPr="004E166B" w:rsidRDefault="00CB294F" w:rsidP="00CB294F">
      <w:pPr>
        <w:spacing w:after="0" w:line="240" w:lineRule="auto"/>
        <w:jc w:val="both"/>
        <w:rPr>
          <w:rFonts w:ascii="Times New Roman" w:hAnsi="Times New Roman" w:cs="Times New Roman"/>
          <w:sz w:val="24"/>
          <w:szCs w:val="24"/>
          <w:lang w:val="uk-UA"/>
        </w:rPr>
      </w:pPr>
      <w:r w:rsidRPr="00D22EF5">
        <w:rPr>
          <w:rFonts w:ascii="Times New Roman" w:hAnsi="Times New Roman" w:cs="Times New Roman"/>
          <w:sz w:val="24"/>
          <w:szCs w:val="24"/>
          <w:vertAlign w:val="superscript"/>
          <w:lang w:val="uk-UA"/>
        </w:rPr>
        <w:t>3</w:t>
      </w:r>
      <w:r w:rsidRPr="004E166B">
        <w:rPr>
          <w:rFonts w:ascii="Times New Roman" w:hAnsi="Times New Roman" w:cs="Times New Roman"/>
          <w:sz w:val="24"/>
          <w:szCs w:val="24"/>
          <w:lang w:val="uk-UA"/>
        </w:rPr>
        <w:t>Напр. у поході Мстислава на кривичів князі волинський і турово-пінський висилають своїх тисяцьких (Іпат. с. 211), певно — не з „воями", а з дружинними полками.</w:t>
      </w:r>
    </w:p>
    <w:p w:rsidR="00CB294F" w:rsidRPr="004E166B"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4E166B">
        <w:rPr>
          <w:rFonts w:ascii="Times New Roman" w:hAnsi="Times New Roman" w:cs="Times New Roman"/>
          <w:sz w:val="24"/>
          <w:szCs w:val="24"/>
          <w:lang w:val="uk-UA"/>
        </w:rPr>
        <w:t>Лавр. с. 450 — про тисяцького у Володимирі-суздальському.</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4E166B">
        <w:rPr>
          <w:rFonts w:ascii="Times New Roman" w:hAnsi="Times New Roman" w:cs="Times New Roman"/>
          <w:sz w:val="24"/>
          <w:szCs w:val="24"/>
          <w:lang w:val="uk-UA"/>
        </w:rPr>
        <w:t>Іпат. с. 613.</w:t>
      </w:r>
    </w:p>
    <w:p w:rsidR="00CB294F" w:rsidRDefault="00CB294F" w:rsidP="00CB294F">
      <w:pPr>
        <w:spacing w:after="0" w:line="240" w:lineRule="auto"/>
        <w:jc w:val="both"/>
        <w:rPr>
          <w:rFonts w:ascii="Times New Roman" w:hAnsi="Times New Roman" w:cs="Times New Roman"/>
          <w:sz w:val="24"/>
          <w:szCs w:val="24"/>
          <w:lang w:val="uk-UA"/>
        </w:rPr>
      </w:pPr>
    </w:p>
    <w:p w:rsidR="00CB294F" w:rsidRPr="004E166B" w:rsidRDefault="00CB294F" w:rsidP="00CB294F">
      <w:pPr>
        <w:spacing w:after="0" w:line="240" w:lineRule="auto"/>
        <w:jc w:val="center"/>
        <w:rPr>
          <w:rFonts w:ascii="Times New Roman" w:hAnsi="Times New Roman" w:cs="Times New Roman"/>
          <w:sz w:val="28"/>
          <w:szCs w:val="28"/>
          <w:lang w:val="uk-UA"/>
        </w:rPr>
      </w:pPr>
      <w:r w:rsidRPr="004E166B">
        <w:rPr>
          <w:rFonts w:ascii="Times New Roman" w:hAnsi="Times New Roman" w:cs="Times New Roman"/>
          <w:sz w:val="28"/>
          <w:szCs w:val="28"/>
          <w:lang w:val="uk-UA"/>
        </w:rPr>
        <w:t>-235-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E166B"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в Галичині і на Підляшші до сотень належала підміська, замкова, переважно реміснича, але також і хліборобська людність</w:t>
      </w:r>
      <w:r w:rsidR="006A3C17" w:rsidRPr="006A3C1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Одначе таке вилучення міської людності з сотенного поділу було, по всій імовірності, фактом пізнішим, судя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чи по тому, що в Новгороді і Ростово-суздальських краях сотенна організація охоплювала якраз міську людність, на протилежність сільській</w:t>
      </w:r>
      <w:r w:rsidR="006A3C17" w:rsidRPr="006A3C1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Сотня складалася з десятків. Десятники згадуються тільки раз — в літо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писній повісті про Володимира, разом з соцькими</w:t>
      </w:r>
      <w:r w:rsidR="006A3C17" w:rsidRPr="006A3C1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Пізніше на Україні зу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стрічаємо поділ на десятки і по містах, і по селах: в сільських громадах поруч отаманів бачимо десятників, як урядників у порівнянні з ними нижчих, а часом вони заступають місце отамана або війта</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Всі ці урядники у XI—XIII ст. мали характер воєнно-адміністраційний, а почасти і фінансовий, юрисдикцію мали хіба спеціальну, а суд переважно не належав до них: ані до тисяцьких, тим менше до соцьких і десятників. Бачимо, що в Києві і Вишгороді, де сиділи тисяцькі, суд належить до тивунів як особи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стих заступників князів, що сиділи в тих містах і правили суд — як не самі, то через своїх тивунів, а не тисяцькі</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Тисяцькі, як бачимо, існували тільки в декотрих міських округах. В тих міських округах, де їх не було, воєнно-адміністраційні функції сповняли призначені князем „посадники“. Ближчих подробиць про їх управу ми маємо дуже мало. В одній статті Руської Правди згадується посадник з поліційно-ад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міністраційними функціями: він дає свого отрока, коли хто знайшов утікача-холопа і хоче його арештувати</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З одного літописного тексту виходить, що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садники правили суд</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3589E" w:rsidRDefault="006A3C17" w:rsidP="00CB294F">
      <w:pPr>
        <w:spacing w:after="0" w:line="240" w:lineRule="auto"/>
        <w:jc w:val="both"/>
        <w:rPr>
          <w:rFonts w:ascii="Times New Roman" w:hAnsi="Times New Roman" w:cs="Times New Roman"/>
          <w:sz w:val="24"/>
          <w:szCs w:val="24"/>
          <w:lang w:val="uk-UA"/>
        </w:rPr>
      </w:pPr>
      <w:r w:rsidRPr="006A3C17">
        <w:rPr>
          <w:rFonts w:ascii="Times New Roman" w:hAnsi="Times New Roman" w:cs="Times New Roman"/>
          <w:sz w:val="24"/>
          <w:szCs w:val="24"/>
          <w:vertAlign w:val="superscript"/>
          <w:lang w:val="uk-UA"/>
        </w:rPr>
        <w:t>1</w:t>
      </w:r>
      <w:r w:rsidR="00CB294F" w:rsidRPr="0083589E">
        <w:rPr>
          <w:rFonts w:ascii="Times New Roman" w:hAnsi="Times New Roman" w:cs="Times New Roman"/>
          <w:sz w:val="24"/>
          <w:szCs w:val="24"/>
          <w:lang w:val="uk-UA"/>
        </w:rPr>
        <w:t>Див. про це В.-Буданова Крестьянское землевладение въ Зап. Россіи — Чтенія київські VII с. 26, Любавскій Областное деленіе с. 428, Линниченка Сусп. верстви с.111 і д.</w:t>
      </w:r>
    </w:p>
    <w:p w:rsidR="00CB294F" w:rsidRPr="0083589E" w:rsidRDefault="00CB294F" w:rsidP="00CB294F">
      <w:pPr>
        <w:spacing w:after="0" w:line="240" w:lineRule="auto"/>
        <w:jc w:val="both"/>
        <w:rPr>
          <w:rFonts w:ascii="Times New Roman" w:hAnsi="Times New Roman" w:cs="Times New Roman"/>
          <w:sz w:val="24"/>
          <w:szCs w:val="24"/>
          <w:lang w:val="uk-UA"/>
        </w:rPr>
      </w:pPr>
      <w:r w:rsidRPr="0083589E">
        <w:rPr>
          <w:rFonts w:ascii="Times New Roman" w:hAnsi="Times New Roman" w:cs="Times New Roman"/>
          <w:sz w:val="24"/>
          <w:szCs w:val="24"/>
          <w:lang w:val="uk-UA"/>
        </w:rPr>
        <w:t xml:space="preserve"> </w:t>
      </w:r>
      <w:r w:rsidR="006A3C17" w:rsidRPr="006A3C17">
        <w:rPr>
          <w:rFonts w:ascii="Times New Roman" w:hAnsi="Times New Roman" w:cs="Times New Roman"/>
          <w:sz w:val="24"/>
          <w:szCs w:val="24"/>
          <w:vertAlign w:val="superscript"/>
          <w:lang w:val="uk-UA"/>
        </w:rPr>
        <w:t>2</w:t>
      </w:r>
      <w:r w:rsidRPr="0083589E">
        <w:rPr>
          <w:rFonts w:ascii="Times New Roman" w:hAnsi="Times New Roman" w:cs="Times New Roman"/>
          <w:sz w:val="24"/>
          <w:szCs w:val="24"/>
          <w:lang w:val="uk-UA"/>
        </w:rPr>
        <w:t>Умова новгородців з Казиміром § 21 — Хрестоматія В.-Буданова I</w:t>
      </w:r>
      <w:r>
        <w:rPr>
          <w:rFonts w:ascii="Times New Roman" w:hAnsi="Times New Roman" w:cs="Times New Roman"/>
          <w:sz w:val="24"/>
          <w:szCs w:val="24"/>
          <w:vertAlign w:val="superscript"/>
          <w:lang w:val="uk-UA"/>
        </w:rPr>
        <w:t>4</w:t>
      </w:r>
      <w:r w:rsidRPr="0083589E">
        <w:rPr>
          <w:rFonts w:ascii="Times New Roman" w:hAnsi="Times New Roman" w:cs="Times New Roman"/>
          <w:sz w:val="24"/>
          <w:szCs w:val="24"/>
          <w:lang w:val="uk-UA"/>
        </w:rPr>
        <w:t xml:space="preserve"> с. 208, Обзоръ В.-Буданова</w:t>
      </w:r>
      <w:r>
        <w:rPr>
          <w:rFonts w:ascii="Times New Roman" w:hAnsi="Times New Roman" w:cs="Times New Roman"/>
          <w:sz w:val="24"/>
          <w:szCs w:val="24"/>
          <w:vertAlign w:val="superscript"/>
          <w:lang w:val="uk-UA"/>
        </w:rPr>
        <w:t>3</w:t>
      </w:r>
      <w:r w:rsidRPr="0083589E">
        <w:rPr>
          <w:rFonts w:ascii="Times New Roman" w:hAnsi="Times New Roman" w:cs="Times New Roman"/>
          <w:sz w:val="24"/>
          <w:szCs w:val="24"/>
          <w:lang w:val="uk-UA"/>
        </w:rPr>
        <w:t xml:space="preserve"> с. 140—1.</w:t>
      </w:r>
    </w:p>
    <w:p w:rsidR="00CB294F" w:rsidRPr="0083589E" w:rsidRDefault="006A3C17" w:rsidP="00CB294F">
      <w:pPr>
        <w:spacing w:after="0" w:line="240" w:lineRule="auto"/>
        <w:jc w:val="both"/>
        <w:rPr>
          <w:rFonts w:ascii="Times New Roman" w:hAnsi="Times New Roman" w:cs="Times New Roman"/>
          <w:sz w:val="24"/>
          <w:szCs w:val="24"/>
          <w:lang w:val="uk-UA"/>
        </w:rPr>
      </w:pPr>
      <w:r w:rsidRPr="006A3C17">
        <w:rPr>
          <w:rFonts w:ascii="Times New Roman" w:hAnsi="Times New Roman" w:cs="Times New Roman"/>
          <w:sz w:val="24"/>
          <w:szCs w:val="24"/>
          <w:vertAlign w:val="superscript"/>
          <w:lang w:val="uk-UA"/>
        </w:rPr>
        <w:t>3</w:t>
      </w:r>
      <w:r w:rsidR="00CB294F" w:rsidRPr="0083589E">
        <w:rPr>
          <w:rFonts w:ascii="Times New Roman" w:hAnsi="Times New Roman" w:cs="Times New Roman"/>
          <w:sz w:val="24"/>
          <w:szCs w:val="24"/>
          <w:lang w:val="uk-UA"/>
        </w:rPr>
        <w:t>Іпат. с. 86.</w:t>
      </w:r>
    </w:p>
    <w:p w:rsidR="00CB294F" w:rsidRPr="0083589E"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83589E">
        <w:rPr>
          <w:rFonts w:ascii="Times New Roman" w:hAnsi="Times New Roman" w:cs="Times New Roman"/>
          <w:sz w:val="24"/>
          <w:szCs w:val="24"/>
          <w:lang w:val="uk-UA"/>
        </w:rPr>
        <w:t>Див. т. V с. 365 і 367, і моє ж Барское староство с. 303, Линниченко ор. с. с. 113 і далі.</w:t>
      </w:r>
    </w:p>
    <w:p w:rsidR="00CB294F" w:rsidRPr="0083589E"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83589E">
        <w:rPr>
          <w:rFonts w:ascii="Times New Roman" w:hAnsi="Times New Roman" w:cs="Times New Roman"/>
          <w:sz w:val="24"/>
          <w:szCs w:val="24"/>
          <w:lang w:val="uk-UA"/>
        </w:rPr>
        <w:t>Відома історія з тивунами київським і вишгородським 1146 р. — Іпат. с. 229.</w:t>
      </w:r>
    </w:p>
    <w:p w:rsidR="00CB294F" w:rsidRPr="0083589E"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83589E">
        <w:rPr>
          <w:rFonts w:ascii="Times New Roman" w:hAnsi="Times New Roman" w:cs="Times New Roman"/>
          <w:sz w:val="24"/>
          <w:szCs w:val="24"/>
          <w:lang w:val="uk-UA"/>
        </w:rPr>
        <w:t>Карамз. 125: у цьому списку виступає вже новий термін: намісник, але в інших списках маємо посадника.</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7</w:t>
      </w:r>
      <w:r w:rsidRPr="0083589E">
        <w:rPr>
          <w:rFonts w:ascii="Times New Roman" w:hAnsi="Times New Roman" w:cs="Times New Roman"/>
          <w:sz w:val="24"/>
          <w:szCs w:val="24"/>
          <w:lang w:val="uk-UA"/>
        </w:rPr>
        <w:t>Див. нижче с. 241.</w:t>
      </w:r>
    </w:p>
    <w:p w:rsidR="00CB294F" w:rsidRDefault="00CB294F" w:rsidP="00CB294F">
      <w:pPr>
        <w:spacing w:after="0" w:line="240" w:lineRule="auto"/>
        <w:jc w:val="both"/>
        <w:rPr>
          <w:rFonts w:ascii="Times New Roman" w:hAnsi="Times New Roman" w:cs="Times New Roman"/>
          <w:sz w:val="24"/>
          <w:szCs w:val="24"/>
          <w:lang w:val="uk-UA"/>
        </w:rPr>
      </w:pPr>
    </w:p>
    <w:p w:rsidR="00CB294F" w:rsidRPr="0083589E" w:rsidRDefault="00CB294F" w:rsidP="00CB294F">
      <w:pPr>
        <w:spacing w:after="0" w:line="240" w:lineRule="auto"/>
        <w:jc w:val="center"/>
        <w:rPr>
          <w:rFonts w:ascii="Times New Roman" w:hAnsi="Times New Roman" w:cs="Times New Roman"/>
          <w:sz w:val="28"/>
          <w:szCs w:val="28"/>
          <w:lang w:val="uk-UA"/>
        </w:rPr>
      </w:pPr>
      <w:r w:rsidRPr="0083589E">
        <w:rPr>
          <w:rFonts w:ascii="Times New Roman" w:hAnsi="Times New Roman" w:cs="Times New Roman"/>
          <w:sz w:val="28"/>
          <w:szCs w:val="28"/>
          <w:lang w:val="uk-UA"/>
        </w:rPr>
        <w:t>-236-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3589E"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судові агенти, відомі нам з літописів княжі тивуни і посадники; „су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дии“, „судящии“, згадувані в інших пам'ятках</w:t>
      </w:r>
      <w:r w:rsidR="00B70271" w:rsidRPr="00B7027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в наших літописах не відомі під цим іменем, і воно очевидно не було їх технічною назвою, а загальною — взагалі для урядників з правом суду. Як нижчих агентів при суді знаємо „вир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ників“, „метальників“, „мечників“, „дітських“, „отроків“.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спеціально-поліційними компетенціями знаємо „осмників“. У давній Русі осмник згадується тільки раз, у Києві, і з цієї звістки бачимо, що то був урядник важний, бо приймав у себе самого князя (Юрій захворів востаннє,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пивши на пиру у осмника Петрила</w:t>
      </w:r>
      <w:r w:rsidR="00B70271" w:rsidRPr="00B702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про його уряд нічого не знаємо. В старому новгородському уставі про мости осмник доглядає за цими мостами і бере за те „поплату“</w:t>
      </w:r>
      <w:r w:rsidR="00B70271" w:rsidRPr="00B7027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У Києві ХV ст. осмник збирав торго</w:t>
      </w:r>
      <w:r>
        <w:rPr>
          <w:rFonts w:ascii="Times New Roman" w:hAnsi="Times New Roman" w:cs="Times New Roman"/>
          <w:sz w:val="28"/>
          <w:szCs w:val="28"/>
          <w:lang w:val="uk-UA"/>
        </w:rPr>
        <w:t>ве</w:t>
      </w:r>
      <w:r w:rsidRPr="00D11A56">
        <w:rPr>
          <w:rFonts w:ascii="Times New Roman" w:hAnsi="Times New Roman" w:cs="Times New Roman"/>
          <w:sz w:val="28"/>
          <w:szCs w:val="28"/>
          <w:lang w:val="uk-UA"/>
        </w:rPr>
        <w:t>льні оплати, наглядав за порядком і моральністю в місті і засідав у подібних справах у змі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шаному церковно-цивільному суді</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За міськими укріпленнями і мостами, їх будуванням і ремонтом нагля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дають осібні „городники“ і „мо</w:t>
      </w:r>
      <w:r>
        <w:rPr>
          <w:rFonts w:ascii="Times New Roman" w:hAnsi="Times New Roman" w:cs="Times New Roman"/>
          <w:sz w:val="28"/>
          <w:szCs w:val="28"/>
          <w:lang w:val="uk-UA"/>
        </w:rPr>
        <w:t>стники“ (пізніші городничі і мо</w:t>
      </w:r>
      <w:r w:rsidRPr="00D11A56">
        <w:rPr>
          <w:rFonts w:ascii="Times New Roman" w:hAnsi="Times New Roman" w:cs="Times New Roman"/>
          <w:sz w:val="28"/>
          <w:szCs w:val="28"/>
          <w:lang w:val="uk-UA"/>
        </w:rPr>
        <w:t>стовничі) — 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 пильнують обов'язків людності щодо цих будов і при контролі збирають з них плату, яку князі старалися управильнити своїми таксами, аби не обдирали людей</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фінансові агенти відомі „митники“; вони збирали плату на мостах і торговельних шляхах та наторгах, де заразом сповняли маклерську функцію — санкціонували куплю-продажу, як урядові свідки</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Поза цією адміністраційною схемою залишався ще широкий простір, де княжі агенти з’являлися дуже рідко і взагалі мали дуже невелику інгерен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цію(?), особливо в перших віках — це самоуправа сільських і міських громад.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Справедливо зауважив один з дослідників історії руського права, що тільки тому княжа адміністрація могла задовольнятися такою слабо розгалу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женою організацією, що в руках міських і особливо — сільських громад зали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шалася більшість адміністрацій-</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329B8" w:rsidRDefault="00CB294F" w:rsidP="00CB294F">
      <w:pPr>
        <w:spacing w:after="0" w:line="240" w:lineRule="auto"/>
        <w:jc w:val="both"/>
        <w:rPr>
          <w:rFonts w:ascii="Times New Roman" w:hAnsi="Times New Roman" w:cs="Times New Roman"/>
          <w:sz w:val="24"/>
          <w:szCs w:val="24"/>
          <w:lang w:val="uk-UA"/>
        </w:rPr>
      </w:pPr>
      <w:r w:rsidRPr="009329B8">
        <w:rPr>
          <w:rFonts w:ascii="Times New Roman" w:hAnsi="Times New Roman" w:cs="Times New Roman"/>
          <w:sz w:val="24"/>
          <w:szCs w:val="24"/>
          <w:lang w:val="uk-UA"/>
        </w:rPr>
        <w:t xml:space="preserve"> </w:t>
      </w:r>
      <w:r w:rsidR="00B70271" w:rsidRPr="00B70271">
        <w:rPr>
          <w:rFonts w:ascii="Times New Roman" w:hAnsi="Times New Roman" w:cs="Times New Roman"/>
          <w:sz w:val="24"/>
          <w:szCs w:val="24"/>
          <w:vertAlign w:val="superscript"/>
          <w:lang w:val="uk-UA"/>
        </w:rPr>
        <w:t>1</w:t>
      </w:r>
      <w:r w:rsidRPr="009329B8">
        <w:rPr>
          <w:rFonts w:ascii="Times New Roman" w:hAnsi="Times New Roman" w:cs="Times New Roman"/>
          <w:sz w:val="24"/>
          <w:szCs w:val="24"/>
          <w:lang w:val="uk-UA"/>
        </w:rPr>
        <w:t>Руська Правда — Карамз. 70, анонімна повість про чудеса Б</w:t>
      </w:r>
      <w:r>
        <w:rPr>
          <w:rFonts w:ascii="Times New Roman" w:hAnsi="Times New Roman" w:cs="Times New Roman"/>
          <w:sz w:val="24"/>
          <w:szCs w:val="24"/>
          <w:lang w:val="uk-UA"/>
        </w:rPr>
        <w:t>ориса і Гліба. Сказанія о БорисЪ</w:t>
      </w:r>
      <w:r w:rsidRPr="009329B8">
        <w:rPr>
          <w:rFonts w:ascii="Times New Roman" w:hAnsi="Times New Roman" w:cs="Times New Roman"/>
          <w:sz w:val="24"/>
          <w:szCs w:val="24"/>
          <w:lang w:val="uk-UA"/>
        </w:rPr>
        <w:t xml:space="preserve"> и Гл</w:t>
      </w:r>
      <w:r>
        <w:rPr>
          <w:rFonts w:ascii="Times New Roman" w:hAnsi="Times New Roman" w:cs="Times New Roman"/>
          <w:sz w:val="24"/>
          <w:szCs w:val="24"/>
          <w:lang w:val="uk-UA"/>
        </w:rPr>
        <w:t>Ъ</w:t>
      </w:r>
      <w:r w:rsidRPr="009329B8">
        <w:rPr>
          <w:rFonts w:ascii="Times New Roman" w:hAnsi="Times New Roman" w:cs="Times New Roman"/>
          <w:sz w:val="24"/>
          <w:szCs w:val="24"/>
          <w:lang w:val="uk-UA"/>
        </w:rPr>
        <w:t>б</w:t>
      </w:r>
      <w:r>
        <w:rPr>
          <w:rFonts w:ascii="Times New Roman" w:hAnsi="Times New Roman" w:cs="Times New Roman"/>
          <w:sz w:val="24"/>
          <w:szCs w:val="24"/>
          <w:lang w:val="uk-UA"/>
        </w:rPr>
        <w:t>Ъ</w:t>
      </w:r>
      <w:r w:rsidRPr="009329B8">
        <w:rPr>
          <w:rFonts w:ascii="Times New Roman" w:hAnsi="Times New Roman" w:cs="Times New Roman"/>
          <w:sz w:val="24"/>
          <w:szCs w:val="24"/>
          <w:lang w:val="uk-UA"/>
        </w:rPr>
        <w:t xml:space="preserve"> у вид. Срезневского с.</w:t>
      </w:r>
      <w:r w:rsidRPr="009329B8">
        <w:rPr>
          <w:rFonts w:ascii="Times New Roman" w:hAnsi="Times New Roman" w:cs="Times New Roman"/>
          <w:sz w:val="24"/>
          <w:szCs w:val="24"/>
          <w:lang w:val="uk-UA"/>
        </w:rPr>
        <w:tab/>
        <w:t>78.</w:t>
      </w:r>
    </w:p>
    <w:p w:rsidR="00CB294F"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2</w:t>
      </w:r>
      <w:r w:rsidR="00CB294F" w:rsidRPr="009329B8">
        <w:rPr>
          <w:rFonts w:ascii="Times New Roman" w:hAnsi="Times New Roman" w:cs="Times New Roman"/>
          <w:sz w:val="24"/>
          <w:szCs w:val="24"/>
          <w:lang w:val="uk-UA"/>
        </w:rPr>
        <w:t>Іпат. с. 336.</w:t>
      </w:r>
      <w:r w:rsidR="00CB294F" w:rsidRPr="009329B8">
        <w:rPr>
          <w:rFonts w:ascii="Times New Roman" w:hAnsi="Times New Roman" w:cs="Times New Roman"/>
          <w:sz w:val="24"/>
          <w:szCs w:val="24"/>
          <w:lang w:val="uk-UA"/>
        </w:rPr>
        <w:tab/>
      </w:r>
    </w:p>
    <w:p w:rsidR="00CB294F" w:rsidRPr="009329B8"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3</w:t>
      </w:r>
      <w:r w:rsidR="00CB294F" w:rsidRPr="009329B8">
        <w:rPr>
          <w:rFonts w:ascii="Times New Roman" w:hAnsi="Times New Roman" w:cs="Times New Roman"/>
          <w:sz w:val="24"/>
          <w:szCs w:val="24"/>
          <w:lang w:val="uk-UA"/>
        </w:rPr>
        <w:t>Р. Правда — Кар. 134.</w:t>
      </w:r>
    </w:p>
    <w:p w:rsidR="00CB294F" w:rsidRPr="009329B8"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9329B8">
        <w:rPr>
          <w:rFonts w:ascii="Times New Roman" w:hAnsi="Times New Roman" w:cs="Times New Roman"/>
          <w:sz w:val="24"/>
          <w:szCs w:val="24"/>
          <w:lang w:val="uk-UA"/>
        </w:rPr>
        <w:t>Київські устави 1494 і 1499 р. — Акты Зап. Рос. І. 145, 194-5, пор. Литов. Метрика вид. Арх. Ком. с. 578.</w:t>
      </w:r>
    </w:p>
    <w:p w:rsidR="00CB294F" w:rsidRPr="009329B8"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9329B8">
        <w:rPr>
          <w:rFonts w:ascii="Times New Roman" w:hAnsi="Times New Roman" w:cs="Times New Roman"/>
          <w:sz w:val="24"/>
          <w:szCs w:val="24"/>
          <w:lang w:val="uk-UA"/>
        </w:rPr>
        <w:t>Р. Правда Ак. 43, Карамз. 108—9.</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9329B8">
        <w:rPr>
          <w:rFonts w:ascii="Times New Roman" w:hAnsi="Times New Roman" w:cs="Times New Roman"/>
          <w:sz w:val="24"/>
          <w:szCs w:val="24"/>
          <w:lang w:val="uk-UA"/>
        </w:rPr>
        <w:t>Іпат. с. 288, Руська Правда Карамз, код. 33, 36, також грамота Андрія Юрійовича 1320 р. в Kodeks dyplom. m. Krakowa с. 14 (theolonatores, sic!).</w:t>
      </w:r>
    </w:p>
    <w:p w:rsidR="00CB294F" w:rsidRDefault="00CB294F" w:rsidP="00CB294F">
      <w:pPr>
        <w:spacing w:after="0" w:line="240" w:lineRule="auto"/>
        <w:jc w:val="both"/>
        <w:rPr>
          <w:rFonts w:ascii="Times New Roman" w:hAnsi="Times New Roman" w:cs="Times New Roman"/>
          <w:sz w:val="24"/>
          <w:szCs w:val="24"/>
          <w:lang w:val="uk-UA"/>
        </w:rPr>
      </w:pPr>
    </w:p>
    <w:p w:rsidR="00CB294F" w:rsidRPr="009329B8" w:rsidRDefault="00CB294F" w:rsidP="00CB294F">
      <w:pPr>
        <w:spacing w:after="0" w:line="240" w:lineRule="auto"/>
        <w:jc w:val="center"/>
        <w:rPr>
          <w:rFonts w:ascii="Times New Roman" w:hAnsi="Times New Roman" w:cs="Times New Roman"/>
          <w:sz w:val="28"/>
          <w:szCs w:val="28"/>
          <w:lang w:val="uk-UA"/>
        </w:rPr>
      </w:pPr>
      <w:r w:rsidRPr="009329B8">
        <w:rPr>
          <w:rFonts w:ascii="Times New Roman" w:hAnsi="Times New Roman" w:cs="Times New Roman"/>
          <w:sz w:val="28"/>
          <w:szCs w:val="28"/>
          <w:lang w:val="uk-UA"/>
        </w:rPr>
        <w:t>-237-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329B8"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них функцій. В сільських (а певно і дрібних міських) округах княжі урядники з’являлися тільки наїздом. Княже полюддя — періодичні об’їзди підвладної території заступило полюддя княжих урядників; це видно з того значення, яке цей термін задержав у краще законсервованих місцевостях України ще у ХVІ ст.: селяни „полюддя з давніх часів дають на поклін підстарості в певних часах, коли він приїздить до них на грунт“</w:t>
      </w:r>
      <w:r w:rsidR="00B70271" w:rsidRPr="00B7027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Що вирник, себто княжий судовий агент, що збирав вири, тільки періодично приїздив у громаду, видно з Ярославового уставу, що обмежує його перебування в громаді тижнем</w:t>
      </w:r>
      <w:r w:rsidR="00B70271" w:rsidRPr="00B702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Пізніше, у XII—XIII ст., з подальшим розвоєм княжої адміністрації, її розгалуженням та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множенням числа княжих урядників, їх участь в житті громади мусила збіль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шуватися (в цьому напрямі йшла суспільна еволюція). Але і далі управа, збір податків, поліція, суд у певних розмірах залишалися при громадах окремих і збірних — т. зв.</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пізніше копах. Тільки сліди цієї діяльності громади в джерелах тих часів дуже слабкі, і стають зрозумілими лише у порівнянні з пізнішими — щоправда — теж не дуже багатими, бо діяльність громади взагалі рідко дає се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бе знати в документах вищих урядових і судових інстанцій.</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Руській Правді ми маємо постанови про відповідальність громади за злочин, що стався на її території</w:t>
      </w:r>
      <w:r w:rsidR="00B70271" w:rsidRPr="00B7027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 інституції дванадцяти свідків бачать звичайно суд громади в цивільних справах</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Що данину громада платила пев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ною сумою, потім розкладаючи між громадян від себе, про це свідчить хоч би згаданий устав вирника, де встановлюється певна норма натурою, яку громада має виплатити вирнику, або устав Мстислава про ловче, де теж встанов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люється певна великість ловчого „со ста“ і з міста, незалежно від числа 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сподарств. Те ж саме бачимо і в уставі смоленської кафедри, де означується великість данини, яку постійно дають деякі громади. Цей же устав дає підстави думати, що громади викупали у князя певною сумою всякі судові оплати, і таким чином зовсім увільнялися від судової інгеренції князя і його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356CB2" w:rsidRDefault="00CB294F" w:rsidP="00CB294F">
      <w:pPr>
        <w:spacing w:after="0" w:line="240" w:lineRule="auto"/>
        <w:jc w:val="both"/>
        <w:rPr>
          <w:rFonts w:ascii="Times New Roman" w:hAnsi="Times New Roman" w:cs="Times New Roman"/>
          <w:sz w:val="24"/>
          <w:szCs w:val="24"/>
          <w:lang w:val="uk-UA"/>
        </w:rPr>
      </w:pPr>
      <w:r w:rsidRPr="00356CB2">
        <w:rPr>
          <w:rFonts w:ascii="Times New Roman" w:hAnsi="Times New Roman" w:cs="Times New Roman"/>
          <w:sz w:val="24"/>
          <w:szCs w:val="24"/>
          <w:lang w:val="uk-UA"/>
        </w:rPr>
        <w:t xml:space="preserve"> </w:t>
      </w:r>
      <w:r w:rsidR="00B70271" w:rsidRPr="00B70271">
        <w:rPr>
          <w:rFonts w:ascii="Times New Roman" w:hAnsi="Times New Roman" w:cs="Times New Roman"/>
          <w:sz w:val="24"/>
          <w:szCs w:val="24"/>
          <w:vertAlign w:val="superscript"/>
          <w:lang w:val="uk-UA"/>
        </w:rPr>
        <w:t>1</w:t>
      </w:r>
      <w:r w:rsidRPr="00356CB2">
        <w:rPr>
          <w:rFonts w:ascii="Times New Roman" w:hAnsi="Times New Roman" w:cs="Times New Roman"/>
          <w:sz w:val="24"/>
          <w:szCs w:val="24"/>
          <w:lang w:val="uk-UA"/>
        </w:rPr>
        <w:t>Люстрація Ратенського староства — Архивъ Югозап. Россіи VII. 2 с. 280.</w:t>
      </w:r>
    </w:p>
    <w:p w:rsidR="00CB294F"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2</w:t>
      </w:r>
      <w:r w:rsidR="00CB294F" w:rsidRPr="00356CB2">
        <w:rPr>
          <w:rFonts w:ascii="Times New Roman" w:hAnsi="Times New Roman" w:cs="Times New Roman"/>
          <w:sz w:val="24"/>
          <w:szCs w:val="24"/>
          <w:lang w:val="uk-UA"/>
        </w:rPr>
        <w:t>Р.Правда, Ак. 42.</w:t>
      </w:r>
      <w:r w:rsidR="00CB294F" w:rsidRPr="00356CB2">
        <w:rPr>
          <w:rFonts w:ascii="Times New Roman" w:hAnsi="Times New Roman" w:cs="Times New Roman"/>
          <w:sz w:val="24"/>
          <w:szCs w:val="24"/>
          <w:lang w:val="uk-UA"/>
        </w:rPr>
        <w:tab/>
      </w:r>
    </w:p>
    <w:p w:rsidR="00CB294F" w:rsidRPr="00356CB2"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3</w:t>
      </w:r>
      <w:r w:rsidR="00CB294F" w:rsidRPr="00356CB2">
        <w:rPr>
          <w:rFonts w:ascii="Times New Roman" w:hAnsi="Times New Roman" w:cs="Times New Roman"/>
          <w:sz w:val="24"/>
          <w:szCs w:val="24"/>
          <w:lang w:val="uk-UA"/>
        </w:rPr>
        <w:t>Ак. 3—5.</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356CB2">
        <w:rPr>
          <w:rFonts w:ascii="Times New Roman" w:hAnsi="Times New Roman" w:cs="Times New Roman"/>
          <w:sz w:val="24"/>
          <w:szCs w:val="24"/>
          <w:lang w:val="uk-UA"/>
        </w:rPr>
        <w:t>Ак. 14. В.-Будановъ Обзоръ с. 510, 630—2, Сергеевичъ Лекціи и изследованія с. 229; Собестіанскій Круговая порука у Славянъ по древнимъ памятникамъ ихъ законодательства, 2 вид. 1888,</w:t>
      </w:r>
      <w:r>
        <w:rPr>
          <w:rFonts w:ascii="Times New Roman" w:hAnsi="Times New Roman" w:cs="Times New Roman"/>
          <w:sz w:val="24"/>
          <w:szCs w:val="24"/>
          <w:lang w:val="uk-UA"/>
        </w:rPr>
        <w:t xml:space="preserve"> Грыцко — Участіе общины въ судЪ</w:t>
      </w:r>
      <w:r w:rsidRPr="00356CB2">
        <w:rPr>
          <w:rFonts w:ascii="Times New Roman" w:hAnsi="Times New Roman" w:cs="Times New Roman"/>
          <w:sz w:val="24"/>
          <w:szCs w:val="24"/>
          <w:lang w:val="uk-UA"/>
        </w:rPr>
        <w:t xml:space="preserve"> по Русской Правд</w:t>
      </w:r>
      <w:r>
        <w:rPr>
          <w:rFonts w:ascii="Times New Roman" w:hAnsi="Times New Roman" w:cs="Times New Roman"/>
          <w:sz w:val="24"/>
          <w:szCs w:val="24"/>
          <w:lang w:val="uk-UA"/>
        </w:rPr>
        <w:t>Ъ</w:t>
      </w:r>
      <w:r w:rsidRPr="00356CB2">
        <w:rPr>
          <w:rFonts w:ascii="Times New Roman" w:hAnsi="Times New Roman" w:cs="Times New Roman"/>
          <w:sz w:val="24"/>
          <w:szCs w:val="24"/>
          <w:lang w:val="uk-UA"/>
        </w:rPr>
        <w:t>, Архивъ истор. и практ. сведеній 1863, V.</w:t>
      </w:r>
    </w:p>
    <w:p w:rsidR="00CB294F" w:rsidRDefault="00CB294F" w:rsidP="00CB294F">
      <w:pPr>
        <w:spacing w:after="0" w:line="240" w:lineRule="auto"/>
        <w:jc w:val="both"/>
        <w:rPr>
          <w:rFonts w:ascii="Times New Roman" w:hAnsi="Times New Roman" w:cs="Times New Roman"/>
          <w:sz w:val="24"/>
          <w:szCs w:val="24"/>
          <w:lang w:val="uk-UA"/>
        </w:rPr>
      </w:pPr>
    </w:p>
    <w:p w:rsidR="00CB294F" w:rsidRPr="00356CB2" w:rsidRDefault="00CB294F" w:rsidP="00CB294F">
      <w:pPr>
        <w:spacing w:after="0" w:line="240" w:lineRule="auto"/>
        <w:jc w:val="center"/>
        <w:rPr>
          <w:rFonts w:ascii="Times New Roman" w:hAnsi="Times New Roman" w:cs="Times New Roman"/>
          <w:sz w:val="28"/>
          <w:szCs w:val="28"/>
          <w:lang w:val="uk-UA"/>
        </w:rPr>
      </w:pPr>
      <w:r w:rsidRPr="00356CB2">
        <w:rPr>
          <w:rFonts w:ascii="Times New Roman" w:hAnsi="Times New Roman" w:cs="Times New Roman"/>
          <w:sz w:val="28"/>
          <w:szCs w:val="28"/>
          <w:lang w:val="uk-UA"/>
        </w:rPr>
        <w:t>-238-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356CB2"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урядників та переймали суд цілком на себе. Зрештою про суд громади будемо говорити зараз нижче.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Про організацію суду знаємо ми дуже мало: наші правні джерела над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звичайно бідні такими відомостями</w:t>
      </w:r>
      <w:r w:rsidR="00B70271" w:rsidRPr="00B7027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Суд в ті часи, очевидно, був чотирьох родів: суд громадський, суд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жий, суд церковний і суд домініальний. Про церковний буде мова в огляді церковного устрою, про домініальний можемо тільки сказати, що княжий суд не втучався зовсім у відносини „господина“ до його холопів, значить — не обмежував його суду над своїми невільними підданими нічим, а над наймитом давав дисциплінарну владу, пов'язану з обов'язками наймита: признавав зa паном право „бити“ закупа „про діло“, за провину, але залишав за закупом пра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во скаржитися в княжий суд</w:t>
      </w:r>
      <w:r w:rsidR="00B70271" w:rsidRPr="00B702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Про громадські суди наші правні збірки — Руська Правда — не кажуть нічого, як не кажуть зрештою нічого і про духовні суди, займаючись тільки княжим судом. Але громадський суд безперечно існував: суд сільської громади у менш важливих справах і суд старців з більшого округу у важливіших справах — пізніший копний; на це вказує існування таких судів у пізніші часи, а натяк маємо і в самій Р. Правді, бо з неї виходить, що громада може видати або не видати провинника, себто прийняти на себе сплату викупу або ні: таке чи інше рішення громади, очевидно, могло статися тільки після оцінки нею вчинку свого громадянина, а це вже і буде власне судом.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Щоб зміркувати відносини громадського суду до княжого, не треба спус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кати з очей історичної перспективи; княжа адміністрація, а з нею і княжий суд розгалужувався поволі: на початках княжі суди були дуже рідкі, у більших тільки центрах, і поволі з’являлися у менших. При такій рідкості княжих судів очевидно, що переважна маса справ мусила рішатися і кінчатися в громад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ських судах; в княжий суд могли переноситися тільки деякі більш круті спра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 де сторони не задовольнялися громадським присудом. Такі справи могли приноситися княжим урядникам при їх об’їздах, як приносять скаргу Яну 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шатичу Білозерці.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E3FF9" w:rsidRDefault="00CB294F" w:rsidP="00CB294F">
      <w:pPr>
        <w:spacing w:after="0" w:line="240" w:lineRule="auto"/>
        <w:jc w:val="both"/>
        <w:rPr>
          <w:rFonts w:ascii="Times New Roman" w:hAnsi="Times New Roman" w:cs="Times New Roman"/>
          <w:sz w:val="24"/>
          <w:szCs w:val="24"/>
          <w:lang w:val="uk-UA"/>
        </w:rPr>
      </w:pPr>
      <w:r w:rsidRPr="00FE3FF9">
        <w:rPr>
          <w:rFonts w:ascii="Times New Roman" w:hAnsi="Times New Roman" w:cs="Times New Roman"/>
          <w:sz w:val="24"/>
          <w:szCs w:val="24"/>
          <w:lang w:val="uk-UA"/>
        </w:rPr>
        <w:t xml:space="preserve"> </w:t>
      </w:r>
      <w:r w:rsidR="00B70271" w:rsidRPr="00B70271">
        <w:rPr>
          <w:rFonts w:ascii="Times New Roman" w:hAnsi="Times New Roman" w:cs="Times New Roman"/>
          <w:sz w:val="24"/>
          <w:szCs w:val="24"/>
          <w:vertAlign w:val="superscript"/>
          <w:lang w:val="uk-UA"/>
        </w:rPr>
        <w:t>1</w:t>
      </w:r>
      <w:r w:rsidRPr="00FE3FF9">
        <w:rPr>
          <w:rFonts w:ascii="Times New Roman" w:hAnsi="Times New Roman" w:cs="Times New Roman"/>
          <w:sz w:val="24"/>
          <w:szCs w:val="24"/>
          <w:lang w:val="uk-UA"/>
        </w:rPr>
        <w:t>Літературу див. у прим. 28, де подана взагалі література давнього руського права. Тут про судівництво я говорю, як про частину організації землі.</w:t>
      </w:r>
    </w:p>
    <w:p w:rsidR="00CB294F"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2</w:t>
      </w:r>
      <w:r w:rsidR="00CB294F" w:rsidRPr="00FE3FF9">
        <w:rPr>
          <w:rFonts w:ascii="Times New Roman" w:hAnsi="Times New Roman" w:cs="Times New Roman"/>
          <w:sz w:val="24"/>
          <w:szCs w:val="24"/>
          <w:lang w:val="uk-UA"/>
        </w:rPr>
        <w:t>Р. Правда Кар. 73.</w:t>
      </w:r>
    </w:p>
    <w:p w:rsidR="00CB294F" w:rsidRDefault="00CB294F" w:rsidP="00CB294F">
      <w:pPr>
        <w:spacing w:after="0" w:line="240" w:lineRule="auto"/>
        <w:jc w:val="both"/>
        <w:rPr>
          <w:rFonts w:ascii="Times New Roman" w:hAnsi="Times New Roman" w:cs="Times New Roman"/>
          <w:sz w:val="24"/>
          <w:szCs w:val="24"/>
          <w:lang w:val="uk-UA"/>
        </w:rPr>
      </w:pPr>
    </w:p>
    <w:p w:rsidR="00CB294F" w:rsidRPr="00FE3FF9" w:rsidRDefault="00CB294F" w:rsidP="00CB294F">
      <w:pPr>
        <w:spacing w:after="0" w:line="240" w:lineRule="auto"/>
        <w:jc w:val="center"/>
        <w:rPr>
          <w:rFonts w:ascii="Times New Roman" w:hAnsi="Times New Roman" w:cs="Times New Roman"/>
          <w:sz w:val="28"/>
          <w:szCs w:val="28"/>
          <w:lang w:val="uk-UA"/>
        </w:rPr>
      </w:pPr>
      <w:r w:rsidRPr="00FE3FF9">
        <w:rPr>
          <w:rFonts w:ascii="Times New Roman" w:hAnsi="Times New Roman" w:cs="Times New Roman"/>
          <w:sz w:val="28"/>
          <w:szCs w:val="28"/>
          <w:lang w:val="uk-UA"/>
        </w:rPr>
        <w:t>-239-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E3FF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Поза тим князь полишав громадським судам, мабуть, повну свободу, і тільки висилав час від часу своїх агентів — „вирників“ або „ємців“ (від „имати“— збірщиків) збирати вири і продажі, які мали йти до княжого скарбу з про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винників. Такий збірщик у своїх об’їздах з’їздив на грунт до громади з своїм „отроком“ та з писарем — „метальником“ і залишався тут на кілька днів, збираючи вири. За цей час громада мусила його годувати з кіньми і з цілою компанією, і це було чималим стимулом для неї — поспішати зі збиранням грошей. Щоб, одначе, обмежити зловживання, вже Ярослав обмежив перебу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вання збірщика щонайбільше до тижня і визначив таксу, чого міг він жадати від громади</w:t>
      </w:r>
      <w:r w:rsidR="00B70271" w:rsidRPr="00B7027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Окрім утримання під час свого перебування в громаді, збірщик діставав певний процент з зібраних грошей від князя (від вири показано в таксі 20%, але правдоподібно процент мінявся і залежав від рангу особи того урядника, що їздив збирати) та певні грошові плати від громади: „ссадная гривна“, 10 кун „перекладної“ вирнику,, а писарю — метальнику осібно.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того що в фундаційній грамоті смоленської кафедри дохід від вир князь рахує на певні, згори відомі цифри, висловлений був здогад, що громади, ма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буть, відкупалися певною постійною платою від обов</w:t>
      </w:r>
      <w:r w:rsidRPr="00CF472F">
        <w:rPr>
          <w:rFonts w:ascii="Times New Roman" w:hAnsi="Times New Roman" w:cs="Times New Roman"/>
          <w:sz w:val="28"/>
          <w:szCs w:val="28"/>
          <w:lang w:val="uk-UA"/>
        </w:rPr>
        <w:t>’</w:t>
      </w:r>
      <w:r w:rsidRPr="00D11A56">
        <w:rPr>
          <w:rFonts w:ascii="Times New Roman" w:hAnsi="Times New Roman" w:cs="Times New Roman"/>
          <w:sz w:val="28"/>
          <w:szCs w:val="28"/>
          <w:lang w:val="uk-UA"/>
        </w:rPr>
        <w:t>язку давати вири (і продажі)</w:t>
      </w:r>
      <w:r w:rsidR="00B70271" w:rsidRPr="00B702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це дуже можливо, що така практика дійсно завелася пізніше: нею можна пояснити, що пізніші громадські суди (литовсько-польських часів) були вільні від всякого втручання правительства.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Розгалуження княжої адміністрації в ширшому значенні того слова по</w:t>
      </w:r>
      <w:r w:rsidRPr="00CF472F">
        <w:rPr>
          <w:rFonts w:ascii="Times New Roman" w:hAnsi="Times New Roman" w:cs="Times New Roman"/>
          <w:sz w:val="28"/>
          <w:szCs w:val="28"/>
          <w:lang w:val="uk-UA"/>
        </w:rPr>
        <w:t>-</w:t>
      </w:r>
      <w:r w:rsidRPr="00D11A56">
        <w:rPr>
          <w:rFonts w:ascii="Times New Roman" w:hAnsi="Times New Roman" w:cs="Times New Roman"/>
          <w:sz w:val="28"/>
          <w:szCs w:val="28"/>
          <w:lang w:val="uk-UA"/>
        </w:rPr>
        <w:t>в</w:t>
      </w:r>
      <w:r w:rsidRPr="00CF472F">
        <w:rPr>
          <w:rFonts w:ascii="Times New Roman" w:hAnsi="Times New Roman" w:cs="Times New Roman"/>
          <w:sz w:val="28"/>
          <w:szCs w:val="28"/>
          <w:lang w:val="uk-UA"/>
        </w:rPr>
        <w:t>’</w:t>
      </w:r>
      <w:r w:rsidRPr="00D11A56">
        <w:rPr>
          <w:rFonts w:ascii="Times New Roman" w:hAnsi="Times New Roman" w:cs="Times New Roman"/>
          <w:sz w:val="28"/>
          <w:szCs w:val="28"/>
          <w:lang w:val="uk-UA"/>
        </w:rPr>
        <w:t>язане було з обмеженням території громадських судів, хоч завжди їм іще ли</w:t>
      </w:r>
      <w:r w:rsidRPr="00CF472F">
        <w:rPr>
          <w:rFonts w:ascii="Times New Roman" w:hAnsi="Times New Roman" w:cs="Times New Roman"/>
          <w:sz w:val="28"/>
          <w:szCs w:val="28"/>
          <w:lang w:val="uk-UA"/>
        </w:rPr>
        <w:t>-</w:t>
      </w:r>
      <w:r w:rsidRPr="00D11A56">
        <w:rPr>
          <w:rFonts w:ascii="Times New Roman" w:hAnsi="Times New Roman" w:cs="Times New Roman"/>
          <w:sz w:val="28"/>
          <w:szCs w:val="28"/>
          <w:lang w:val="uk-UA"/>
        </w:rPr>
        <w:t>шалися значні простори. Де осідав княжий агент з правами суду, очевидно — переставали функціонувати зовсім або майже зовсім суди громадські: суджу з того, що в Руській Правді ми не знаходимо ніяких натяків на координацію або конкуренцію суду княжого з судом громадським; зрештою це зовсім зрозу</w:t>
      </w:r>
      <w:r w:rsidRPr="00CF472F">
        <w:rPr>
          <w:rFonts w:ascii="Times New Roman" w:hAnsi="Times New Roman" w:cs="Times New Roman"/>
          <w:sz w:val="28"/>
          <w:szCs w:val="28"/>
          <w:lang w:val="uk-UA"/>
        </w:rPr>
        <w:t>-</w:t>
      </w:r>
      <w:r w:rsidRPr="00D11A56">
        <w:rPr>
          <w:rFonts w:ascii="Times New Roman" w:hAnsi="Times New Roman" w:cs="Times New Roman"/>
          <w:sz w:val="28"/>
          <w:szCs w:val="28"/>
          <w:lang w:val="uk-UA"/>
        </w:rPr>
        <w:t>міло: того вимагав і матеріальний інтерес княжих судів — не мати конкуренції з іншими судами, та й люди, як то буває звичайно, мабуть воліли звертатися по суд до зовсім стороннього чоловіка.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Княжий суд правився або самим князем — такий суд Ізяслава про вбито</w:t>
      </w:r>
      <w:r w:rsidRPr="00CF472F">
        <w:rPr>
          <w:rFonts w:ascii="Times New Roman" w:hAnsi="Times New Roman" w:cs="Times New Roman"/>
          <w:sz w:val="28"/>
          <w:szCs w:val="28"/>
        </w:rPr>
        <w:t>-</w:t>
      </w:r>
      <w:r w:rsidRPr="00D11A56">
        <w:rPr>
          <w:rFonts w:ascii="Times New Roman" w:hAnsi="Times New Roman" w:cs="Times New Roman"/>
          <w:sz w:val="28"/>
          <w:szCs w:val="28"/>
          <w:lang w:val="uk-UA"/>
        </w:rPr>
        <w:t>го дорогобужцями конюха, згаданий в Р.</w:t>
      </w:r>
      <w:r w:rsidRPr="00CF472F">
        <w:rPr>
          <w:rFonts w:ascii="Times New Roman" w:hAnsi="Times New Roman" w:cs="Times New Roman"/>
          <w:sz w:val="28"/>
          <w:szCs w:val="28"/>
        </w:rPr>
        <w:t xml:space="preserve"> </w:t>
      </w:r>
      <w:r w:rsidRPr="00D11A56">
        <w:rPr>
          <w:rFonts w:ascii="Times New Roman" w:hAnsi="Times New Roman" w:cs="Times New Roman"/>
          <w:sz w:val="28"/>
          <w:szCs w:val="28"/>
          <w:lang w:val="uk-UA"/>
        </w:rPr>
        <w:t>Правді</w:t>
      </w:r>
      <w:r w:rsidR="00B70271" w:rsidRPr="00B7027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CF472F" w:rsidRDefault="00CB294F" w:rsidP="00CB294F">
      <w:pPr>
        <w:spacing w:after="0" w:line="240" w:lineRule="auto"/>
        <w:rPr>
          <w:rFonts w:ascii="Times New Roman" w:hAnsi="Times New Roman" w:cs="Times New Roman"/>
          <w:sz w:val="24"/>
          <w:szCs w:val="24"/>
          <w:lang w:val="uk-UA"/>
        </w:rPr>
      </w:pPr>
      <w:r w:rsidRPr="00CF472F">
        <w:rPr>
          <w:rFonts w:ascii="Times New Roman" w:hAnsi="Times New Roman" w:cs="Times New Roman"/>
          <w:sz w:val="24"/>
          <w:szCs w:val="24"/>
          <w:lang w:val="uk-UA"/>
        </w:rPr>
        <w:t xml:space="preserve"> </w:t>
      </w:r>
      <w:r w:rsidR="00B70271" w:rsidRPr="00B70271">
        <w:rPr>
          <w:rFonts w:ascii="Times New Roman" w:hAnsi="Times New Roman" w:cs="Times New Roman"/>
          <w:sz w:val="24"/>
          <w:szCs w:val="24"/>
          <w:vertAlign w:val="superscript"/>
          <w:lang w:val="uk-UA"/>
        </w:rPr>
        <w:t>1</w:t>
      </w:r>
      <w:r w:rsidRPr="00CF472F">
        <w:rPr>
          <w:rFonts w:ascii="Times New Roman" w:hAnsi="Times New Roman" w:cs="Times New Roman"/>
          <w:sz w:val="24"/>
          <w:szCs w:val="24"/>
          <w:lang w:val="uk-UA"/>
        </w:rPr>
        <w:t>Р.</w:t>
      </w:r>
      <w:r w:rsidRPr="00CF472F">
        <w:rPr>
          <w:rFonts w:ascii="Times New Roman" w:hAnsi="Times New Roman" w:cs="Times New Roman"/>
          <w:sz w:val="24"/>
          <w:szCs w:val="24"/>
        </w:rPr>
        <w:t xml:space="preserve"> </w:t>
      </w:r>
      <w:r w:rsidRPr="00CF472F">
        <w:rPr>
          <w:rFonts w:ascii="Times New Roman" w:hAnsi="Times New Roman" w:cs="Times New Roman"/>
          <w:sz w:val="24"/>
          <w:szCs w:val="24"/>
          <w:lang w:val="uk-UA"/>
        </w:rPr>
        <w:t>Правда Ак. 41 (ємець) і 42 (вирник), Кар. 7, 8, 85.</w:t>
      </w:r>
    </w:p>
    <w:p w:rsidR="00CB294F" w:rsidRPr="00CF472F" w:rsidRDefault="00CB294F" w:rsidP="00CB294F">
      <w:pPr>
        <w:spacing w:after="0" w:line="240" w:lineRule="auto"/>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 xml:space="preserve"> </w:t>
      </w:r>
      <w:r w:rsidR="00B70271" w:rsidRPr="00B70271">
        <w:rPr>
          <w:rFonts w:ascii="Times New Roman" w:hAnsi="Times New Roman" w:cs="Times New Roman"/>
          <w:sz w:val="24"/>
          <w:szCs w:val="24"/>
          <w:vertAlign w:val="superscript"/>
          <w:lang w:val="uk-UA"/>
        </w:rPr>
        <w:t>2</w:t>
      </w:r>
      <w:r w:rsidRPr="00CF472F">
        <w:rPr>
          <w:rFonts w:ascii="Times New Roman" w:hAnsi="Times New Roman" w:cs="Times New Roman"/>
          <w:sz w:val="24"/>
          <w:szCs w:val="24"/>
          <w:lang w:val="uk-UA"/>
        </w:rPr>
        <w:t>Хрестоматія В.-Буданова I-4 с. 244, примітка 25.</w:t>
      </w:r>
    </w:p>
    <w:p w:rsidR="00CB294F" w:rsidRDefault="00CB294F" w:rsidP="00CB294F">
      <w:pPr>
        <w:spacing w:after="0" w:line="240" w:lineRule="auto"/>
        <w:rPr>
          <w:rFonts w:ascii="Times New Roman" w:hAnsi="Times New Roman" w:cs="Times New Roman"/>
          <w:sz w:val="24"/>
          <w:szCs w:val="24"/>
          <w:lang w:val="uk-UA"/>
        </w:rPr>
      </w:pPr>
      <w:r w:rsidRPr="00CF472F">
        <w:rPr>
          <w:rFonts w:ascii="Times New Roman" w:hAnsi="Times New Roman" w:cs="Times New Roman"/>
          <w:sz w:val="24"/>
          <w:szCs w:val="24"/>
          <w:lang w:val="uk-UA"/>
        </w:rPr>
        <w:t xml:space="preserve"> </w:t>
      </w:r>
      <w:r w:rsidR="00B70271" w:rsidRPr="00B70271">
        <w:rPr>
          <w:rFonts w:ascii="Times New Roman" w:hAnsi="Times New Roman" w:cs="Times New Roman"/>
          <w:sz w:val="24"/>
          <w:szCs w:val="24"/>
          <w:vertAlign w:val="superscript"/>
          <w:lang w:val="uk-UA"/>
        </w:rPr>
        <w:t>3</w:t>
      </w:r>
      <w:r w:rsidRPr="00CF472F">
        <w:rPr>
          <w:rFonts w:ascii="Times New Roman" w:hAnsi="Times New Roman" w:cs="Times New Roman"/>
          <w:sz w:val="24"/>
          <w:szCs w:val="24"/>
          <w:lang w:val="uk-UA"/>
        </w:rPr>
        <w:t>Р. Правда Ак. 20.</w:t>
      </w:r>
    </w:p>
    <w:p w:rsidR="00CB294F" w:rsidRDefault="00CB294F" w:rsidP="00CB294F">
      <w:pPr>
        <w:spacing w:after="0" w:line="240" w:lineRule="auto"/>
        <w:rPr>
          <w:rFonts w:ascii="Times New Roman" w:hAnsi="Times New Roman" w:cs="Times New Roman"/>
          <w:sz w:val="24"/>
          <w:szCs w:val="24"/>
          <w:lang w:val="uk-UA"/>
        </w:rPr>
      </w:pPr>
    </w:p>
    <w:p w:rsidR="00CB294F" w:rsidRPr="008B0F22" w:rsidRDefault="00CB294F" w:rsidP="00CB294F">
      <w:pPr>
        <w:spacing w:after="0" w:line="240" w:lineRule="auto"/>
        <w:jc w:val="center"/>
        <w:rPr>
          <w:rFonts w:ascii="Times New Roman" w:hAnsi="Times New Roman" w:cs="Times New Roman"/>
          <w:sz w:val="28"/>
          <w:szCs w:val="28"/>
        </w:rPr>
      </w:pPr>
      <w:r w:rsidRPr="008B0F22">
        <w:rPr>
          <w:rFonts w:ascii="Times New Roman" w:hAnsi="Times New Roman" w:cs="Times New Roman"/>
          <w:sz w:val="28"/>
          <w:szCs w:val="28"/>
        </w:rPr>
        <w:t>-240-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F472F"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або його агентами. Але ці агенти вважалися тільки заступниками князя і само</w:t>
      </w:r>
      <w:r w:rsidRPr="00ED3164">
        <w:rPr>
          <w:rFonts w:ascii="Times New Roman" w:hAnsi="Times New Roman" w:cs="Times New Roman"/>
          <w:sz w:val="28"/>
          <w:szCs w:val="28"/>
        </w:rPr>
        <w:t>-</w:t>
      </w:r>
      <w:r w:rsidRPr="00D11A56">
        <w:rPr>
          <w:rFonts w:ascii="Times New Roman" w:hAnsi="Times New Roman" w:cs="Times New Roman"/>
          <w:sz w:val="28"/>
          <w:szCs w:val="28"/>
          <w:lang w:val="uk-UA"/>
        </w:rPr>
        <w:t>стійного значення не мали: Руська Правда майже не говорить про княжих суд</w:t>
      </w:r>
      <w:r w:rsidRPr="00ED3164">
        <w:rPr>
          <w:rFonts w:ascii="Times New Roman" w:hAnsi="Times New Roman" w:cs="Times New Roman"/>
          <w:sz w:val="28"/>
          <w:szCs w:val="28"/>
        </w:rPr>
        <w:t>-</w:t>
      </w:r>
      <w:r w:rsidRPr="00D11A56">
        <w:rPr>
          <w:rFonts w:ascii="Times New Roman" w:hAnsi="Times New Roman" w:cs="Times New Roman"/>
          <w:sz w:val="28"/>
          <w:szCs w:val="28"/>
          <w:lang w:val="uk-UA"/>
        </w:rPr>
        <w:t>дів як таких, тільки скрізь про князя яко суддю, про суд на княжому дворі і т.п.</w:t>
      </w:r>
      <w:r w:rsidR="00B70271" w:rsidRPr="00B7027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Єдиний раз про князя і суддів“ іде мова у постанові про права закупа скаржитися на „господина“</w:t>
      </w:r>
      <w:r w:rsidR="00B70271" w:rsidRPr="00B702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натомість в інших разах очевидне те, що гово</w:t>
      </w:r>
      <w:r w:rsidRPr="00ED3164">
        <w:rPr>
          <w:rFonts w:ascii="Times New Roman" w:hAnsi="Times New Roman" w:cs="Times New Roman"/>
          <w:sz w:val="28"/>
          <w:szCs w:val="28"/>
        </w:rPr>
        <w:t>-</w:t>
      </w:r>
      <w:r w:rsidRPr="00D11A56">
        <w:rPr>
          <w:rFonts w:ascii="Times New Roman" w:hAnsi="Times New Roman" w:cs="Times New Roman"/>
          <w:sz w:val="28"/>
          <w:szCs w:val="28"/>
          <w:lang w:val="uk-UA"/>
        </w:rPr>
        <w:t>риться про князя, належить розуміти про всякого княжого суддю взагалі.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Цьому відповідає брак апеляції: всякий суд був княжим, хоч би й не пра</w:t>
      </w:r>
      <w:r w:rsidRPr="00ED3164">
        <w:rPr>
          <w:rFonts w:ascii="Times New Roman" w:hAnsi="Times New Roman" w:cs="Times New Roman"/>
          <w:sz w:val="28"/>
          <w:szCs w:val="28"/>
          <w:lang w:val="uk-UA"/>
        </w:rPr>
        <w:t>-</w:t>
      </w:r>
      <w:r w:rsidRPr="00D11A56">
        <w:rPr>
          <w:rFonts w:ascii="Times New Roman" w:hAnsi="Times New Roman" w:cs="Times New Roman"/>
          <w:sz w:val="28"/>
          <w:szCs w:val="28"/>
          <w:lang w:val="uk-UA"/>
        </w:rPr>
        <w:t>вився самим князем, тому на нього і не можна апелювати. Це не виключає, одначе, можливості скаржитися князеві на зловживання княжих агентів у суді як і в адміністрації.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Можливо, що через таке слабке відокремлення княжого судді як само</w:t>
      </w:r>
      <w:r w:rsidRPr="00ED3164">
        <w:rPr>
          <w:rFonts w:ascii="Times New Roman" w:hAnsi="Times New Roman" w:cs="Times New Roman"/>
          <w:sz w:val="28"/>
          <w:szCs w:val="28"/>
          <w:lang w:val="uk-UA"/>
        </w:rPr>
        <w:t>-</w:t>
      </w:r>
      <w:r w:rsidRPr="00D11A56">
        <w:rPr>
          <w:rFonts w:ascii="Times New Roman" w:hAnsi="Times New Roman" w:cs="Times New Roman"/>
          <w:sz w:val="28"/>
          <w:szCs w:val="28"/>
          <w:lang w:val="uk-UA"/>
        </w:rPr>
        <w:t>стійної інстанції ми й не маємо якоїсь технічної назви для провінціальних суддів: „судии“ Р. Правди (у згаданому параграфі) — це така</w:t>
      </w:r>
      <w:r w:rsidRPr="00ED3164">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ж загальна, не-технічна назва, як і „судящии“ у чудесах Бориса і Гліба. Єдина конкретна згад</w:t>
      </w:r>
      <w:r w:rsidRPr="00ED3164">
        <w:rPr>
          <w:rFonts w:ascii="Times New Roman" w:hAnsi="Times New Roman" w:cs="Times New Roman"/>
          <w:sz w:val="28"/>
          <w:szCs w:val="28"/>
        </w:rPr>
        <w:t>-</w:t>
      </w:r>
      <w:r w:rsidRPr="00D11A56">
        <w:rPr>
          <w:rFonts w:ascii="Times New Roman" w:hAnsi="Times New Roman" w:cs="Times New Roman"/>
          <w:sz w:val="28"/>
          <w:szCs w:val="28"/>
          <w:lang w:val="uk-UA"/>
        </w:rPr>
        <w:t>ка про „судію“, яку маємо — це прізвище „Судіч“ галицького боярина Добро</w:t>
      </w:r>
      <w:r w:rsidRPr="00ED3164">
        <w:rPr>
          <w:rFonts w:ascii="Times New Roman" w:hAnsi="Times New Roman" w:cs="Times New Roman"/>
          <w:sz w:val="28"/>
          <w:szCs w:val="28"/>
        </w:rPr>
        <w:t>-</w:t>
      </w:r>
      <w:r w:rsidRPr="00D11A56">
        <w:rPr>
          <w:rFonts w:ascii="Times New Roman" w:hAnsi="Times New Roman" w:cs="Times New Roman"/>
          <w:sz w:val="28"/>
          <w:szCs w:val="28"/>
          <w:lang w:val="uk-UA"/>
        </w:rPr>
        <w:t>слава з середини XIII ст., але й тут питанн</w:t>
      </w:r>
      <w:r>
        <w:rPr>
          <w:rFonts w:ascii="Times New Roman" w:hAnsi="Times New Roman" w:cs="Times New Roman"/>
          <w:sz w:val="28"/>
          <w:szCs w:val="28"/>
          <w:lang w:val="uk-UA"/>
        </w:rPr>
        <w:t>я</w:t>
      </w:r>
      <w:r w:rsidRPr="00D11A56">
        <w:rPr>
          <w:rFonts w:ascii="Times New Roman" w:hAnsi="Times New Roman" w:cs="Times New Roman"/>
          <w:sz w:val="28"/>
          <w:szCs w:val="28"/>
          <w:lang w:val="uk-UA"/>
        </w:rPr>
        <w:t>: чи дійсно ми маємо тут технічну назву, титул. Хто сидів у даний момент на „княжім дворі“, в його стольному місті чи в провінціональному, той і правив суд.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оповідань літопису виходить, що княжий суд правили „тивуни“, тобто частноправні агенти князя</w:t>
      </w:r>
      <w:r w:rsidR="00B70271" w:rsidRPr="00B7027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вони, певно, не були єдиними особами, що правили княжий суд. З усією правдонодібністю можна прийняти напр., що княжий суд мали посадники; маємо таку принагідну  звістку з Суздальської зе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млі, і вона має загальніше значеннє</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Роль княжого судді на суді в багатьох точках не ясна, за браком відомо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стей. Правдоподібно, у вирішенні справи брали участь поважані громадяни — „старці“, знавці звичаєвого права, як то бачимо у праві германському і в деяких словянських, але не маємо вказівок на те, аби участь представників громади мала якийсь</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1</w:t>
      </w:r>
      <w:r w:rsidR="00CB294F" w:rsidRPr="00ED3164">
        <w:rPr>
          <w:rFonts w:ascii="Times New Roman" w:hAnsi="Times New Roman" w:cs="Times New Roman"/>
          <w:sz w:val="24"/>
          <w:szCs w:val="24"/>
          <w:lang w:val="uk-UA"/>
        </w:rPr>
        <w:t xml:space="preserve">Ак. 38, Кар. 37, 89, 117. </w:t>
      </w:r>
    </w:p>
    <w:p w:rsidR="00CB294F" w:rsidRPr="00ED3164"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2</w:t>
      </w:r>
      <w:r w:rsidR="00CB294F" w:rsidRPr="00ED3164">
        <w:rPr>
          <w:rFonts w:ascii="Times New Roman" w:hAnsi="Times New Roman" w:cs="Times New Roman"/>
          <w:sz w:val="24"/>
          <w:szCs w:val="24"/>
          <w:lang w:val="uk-UA"/>
        </w:rPr>
        <w:t>Кар. 70.</w:t>
      </w:r>
    </w:p>
    <w:p w:rsidR="00CB294F" w:rsidRPr="00ED3164"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3</w:t>
      </w:r>
      <w:r w:rsidR="00CB294F" w:rsidRPr="00ED3164">
        <w:rPr>
          <w:rFonts w:ascii="Times New Roman" w:hAnsi="Times New Roman" w:cs="Times New Roman"/>
          <w:sz w:val="24"/>
          <w:szCs w:val="24"/>
          <w:lang w:val="uk-UA"/>
        </w:rPr>
        <w:t>Спеціальні розвідки про тивунів і мечни</w:t>
      </w:r>
      <w:r w:rsidR="00CB294F">
        <w:rPr>
          <w:rFonts w:ascii="Times New Roman" w:hAnsi="Times New Roman" w:cs="Times New Roman"/>
          <w:sz w:val="24"/>
          <w:szCs w:val="24"/>
          <w:lang w:val="uk-UA"/>
        </w:rPr>
        <w:t>ків у Мрочек-Дроздовського Изсл</w:t>
      </w:r>
      <w:r w:rsidR="00CB294F">
        <w:rPr>
          <w:rFonts w:ascii="Times New Roman" w:hAnsi="Times New Roman" w:cs="Times New Roman"/>
          <w:sz w:val="24"/>
          <w:szCs w:val="24"/>
        </w:rPr>
        <w:t>Ъ</w:t>
      </w:r>
      <w:r w:rsidR="00CB294F" w:rsidRPr="00ED3164">
        <w:rPr>
          <w:rFonts w:ascii="Times New Roman" w:hAnsi="Times New Roman" w:cs="Times New Roman"/>
          <w:sz w:val="24"/>
          <w:szCs w:val="24"/>
          <w:lang w:val="uk-UA"/>
        </w:rPr>
        <w:t>д. о Р. Прав</w:t>
      </w:r>
      <w:r w:rsidR="00CB294F">
        <w:rPr>
          <w:rFonts w:ascii="Times New Roman" w:hAnsi="Times New Roman" w:cs="Times New Roman"/>
          <w:sz w:val="24"/>
          <w:szCs w:val="24"/>
          <w:lang w:val="uk-UA"/>
        </w:rPr>
        <w:t>-</w:t>
      </w:r>
      <w:r w:rsidR="00CB294F" w:rsidRPr="00ED3164">
        <w:rPr>
          <w:rFonts w:ascii="Times New Roman" w:hAnsi="Times New Roman" w:cs="Times New Roman"/>
          <w:sz w:val="24"/>
          <w:szCs w:val="24"/>
          <w:lang w:val="uk-UA"/>
        </w:rPr>
        <w:t>д</w:t>
      </w:r>
      <w:r w:rsidR="00CB294F">
        <w:rPr>
          <w:rFonts w:ascii="Times New Roman" w:hAnsi="Times New Roman" w:cs="Times New Roman"/>
          <w:sz w:val="24"/>
          <w:szCs w:val="24"/>
          <w:lang w:val="uk-UA"/>
        </w:rPr>
        <w:t>Ъ</w:t>
      </w:r>
      <w:r w:rsidR="00CB294F" w:rsidRPr="00ED3164">
        <w:rPr>
          <w:rFonts w:ascii="Times New Roman" w:hAnsi="Times New Roman" w:cs="Times New Roman"/>
          <w:sz w:val="24"/>
          <w:szCs w:val="24"/>
          <w:lang w:val="uk-UA"/>
        </w:rPr>
        <w:t>, ІІ дод. XI і XV.</w:t>
      </w:r>
    </w:p>
    <w:p w:rsidR="00CB294F" w:rsidRDefault="00B70271" w:rsidP="00CB294F">
      <w:pPr>
        <w:spacing w:after="0" w:line="240" w:lineRule="auto"/>
        <w:jc w:val="both"/>
        <w:rPr>
          <w:rFonts w:ascii="Times New Roman" w:hAnsi="Times New Roman" w:cs="Times New Roman"/>
          <w:sz w:val="24"/>
          <w:szCs w:val="24"/>
          <w:lang w:val="uk-UA"/>
        </w:rPr>
      </w:pPr>
      <w:r w:rsidRPr="00B70271">
        <w:rPr>
          <w:rFonts w:ascii="Times New Roman" w:hAnsi="Times New Roman" w:cs="Times New Roman"/>
          <w:sz w:val="24"/>
          <w:szCs w:val="24"/>
          <w:vertAlign w:val="superscript"/>
          <w:lang w:val="uk-UA"/>
        </w:rPr>
        <w:t>4</w:t>
      </w:r>
      <w:r w:rsidR="00CB294F" w:rsidRPr="00ED3164">
        <w:rPr>
          <w:rFonts w:ascii="Times New Roman" w:hAnsi="Times New Roman" w:cs="Times New Roman"/>
          <w:sz w:val="24"/>
          <w:szCs w:val="24"/>
          <w:lang w:val="uk-UA"/>
        </w:rPr>
        <w:t>Про тивунів — Іпат. с. 151, пор. 229 і варіанти в т. II с. 147, про посадників — Іпат. с. 407: Ростиславичі, прийшовши з „Русі“ (Чернігівщини) в Суздальщицу, „роздал</w:t>
      </w:r>
      <w:r w:rsidR="00CB294F">
        <w:rPr>
          <w:rFonts w:ascii="Times New Roman" w:hAnsi="Times New Roman" w:cs="Times New Roman"/>
          <w:sz w:val="24"/>
          <w:szCs w:val="24"/>
          <w:lang w:val="uk-UA"/>
        </w:rPr>
        <w:t>а беста посадничьства рускымъ дЪ</w:t>
      </w:r>
      <w:r w:rsidR="00CB294F" w:rsidRPr="00ED3164">
        <w:rPr>
          <w:rFonts w:ascii="Times New Roman" w:hAnsi="Times New Roman" w:cs="Times New Roman"/>
          <w:sz w:val="24"/>
          <w:szCs w:val="24"/>
          <w:lang w:val="uk-UA"/>
        </w:rPr>
        <w:t>цькым, они же многу тяготу людемъ симъ створиша продажами и вирами“, — отже судили.</w:t>
      </w:r>
    </w:p>
    <w:p w:rsidR="00CB294F" w:rsidRDefault="00CB294F" w:rsidP="00CB294F">
      <w:pPr>
        <w:spacing w:after="0" w:line="240" w:lineRule="auto"/>
        <w:jc w:val="both"/>
        <w:rPr>
          <w:rFonts w:ascii="Times New Roman" w:hAnsi="Times New Roman" w:cs="Times New Roman"/>
          <w:sz w:val="24"/>
          <w:szCs w:val="24"/>
          <w:lang w:val="uk-UA"/>
        </w:rPr>
      </w:pPr>
    </w:p>
    <w:p w:rsidR="00CB294F" w:rsidRPr="00ED3164" w:rsidRDefault="00CB294F" w:rsidP="00CB294F">
      <w:pPr>
        <w:spacing w:after="0" w:line="240" w:lineRule="auto"/>
        <w:jc w:val="center"/>
        <w:rPr>
          <w:rFonts w:ascii="Times New Roman" w:hAnsi="Times New Roman" w:cs="Times New Roman"/>
          <w:sz w:val="28"/>
          <w:szCs w:val="28"/>
          <w:lang w:val="uk-UA"/>
        </w:rPr>
      </w:pPr>
      <w:r w:rsidRPr="00ED3164">
        <w:rPr>
          <w:rFonts w:ascii="Times New Roman" w:hAnsi="Times New Roman" w:cs="Times New Roman"/>
          <w:sz w:val="28"/>
          <w:szCs w:val="28"/>
          <w:lang w:val="uk-UA"/>
        </w:rPr>
        <w:t>-241-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D3164"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організований і обов</w:t>
      </w:r>
      <w:r w:rsidRPr="00857689">
        <w:rPr>
          <w:rFonts w:ascii="Times New Roman" w:hAnsi="Times New Roman" w:cs="Times New Roman"/>
          <w:sz w:val="28"/>
          <w:szCs w:val="28"/>
          <w:lang w:val="uk-UA"/>
        </w:rPr>
        <w:t>’</w:t>
      </w:r>
      <w:r w:rsidRPr="00D11A56">
        <w:rPr>
          <w:rFonts w:ascii="Times New Roman" w:hAnsi="Times New Roman" w:cs="Times New Roman"/>
          <w:sz w:val="28"/>
          <w:szCs w:val="28"/>
          <w:lang w:val="uk-UA"/>
        </w:rPr>
        <w:t>язковий характер. Бачимо, що процес був публічний, діяв це „перед князем і перед людьми“</w:t>
      </w:r>
      <w:r w:rsidR="00B70271" w:rsidRPr="00B7027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і в дусі тогочасного життя цю присутність людей мусимо вважати не зовсім пасивною: вона мусила, прошена чи не прошена, висловлювати також свої гадки про шанси сторін і брати певну участь в рішенні, „винаході права", як характеристично називалося це у пізніших віках, але Далі таких здогадів ми йти не можемо.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самого судді Руська Правда згадує ще нижчих судових агентів. „Отроки“ або "дітські“ висилалися на грунт(на місце), напр. для поділу спадку (пізніше, в русько-литовських судах „дітський“ стає урядником, що відповідав возному польського права), а при суді сповняли різні обов'язки - напр. при ордаліях</w:t>
      </w:r>
      <w:r w:rsidR="00B70271" w:rsidRPr="00B7027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„Мечників“ в одній згадці висилають збирати продажі(податок з продажу), в другій звістці вони разом з дітськими переводять доказ ордаліями</w:t>
      </w:r>
      <w:r w:rsidR="00B70271" w:rsidRPr="00B7027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І ті, і ці допомагали позивачу у виконанні присуду</w:t>
      </w:r>
      <w:r w:rsidRPr="00857689">
        <w:rPr>
          <w:rFonts w:ascii="Times New Roman" w:hAnsi="Times New Roman" w:cs="Times New Roman"/>
          <w:sz w:val="28"/>
          <w:szCs w:val="28"/>
          <w:vertAlign w:val="superscript"/>
        </w:rPr>
        <w:t>4</w:t>
      </w:r>
      <w:r w:rsidRPr="00D11A56">
        <w:rPr>
          <w:rFonts w:ascii="Times New Roman" w:hAnsi="Times New Roman" w:cs="Times New Roman"/>
          <w:sz w:val="28"/>
          <w:szCs w:val="28"/>
          <w:lang w:val="uk-UA"/>
        </w:rPr>
        <w:t>, а певно — і в інших потребах, та мусили пильнувати порядку в судах, що не зовсім було легко: характеристику пізнішої Псковської грамоти, де сторони ідуть в суд з купою приятелів та силою лізуть до судового покою, б'ючи подверників“, — ми з всією правдоподібністю можемо перенести і на давнішу українську практику. Неясне значення „ябетника“; звістного нам з одної лише згадки старшої Р. Правди: дослідники вважають його кимсь в роді нинішнього прокуратора(?)</w:t>
      </w:r>
      <w:r w:rsidRPr="00857689">
        <w:rPr>
          <w:rFonts w:ascii="Times New Roman" w:hAnsi="Times New Roman" w:cs="Times New Roman"/>
          <w:sz w:val="28"/>
          <w:szCs w:val="28"/>
          <w:vertAlign w:val="superscript"/>
        </w:rPr>
        <w:t>4</w:t>
      </w:r>
      <w:r w:rsidRPr="00D11A56">
        <w:rPr>
          <w:rFonts w:ascii="Times New Roman" w:hAnsi="Times New Roman" w:cs="Times New Roman"/>
          <w:sz w:val="28"/>
          <w:szCs w:val="28"/>
          <w:lang w:val="uk-UA"/>
        </w:rPr>
        <w:t>. Нарешті і на суді, як при подорожах вирників, грав певну роль „метальник“ або „писець“.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Усі такі нижчі судові аґенти були в службі судді, належали до „боярської дружини“ його, або вибиралися з молодшої княжої дружини. Вони діставали на свою користь деякі спеціальні оплати від сторін за свої функції, а окрім того плату чи утримання або від самого судді, коли були його дружиною, або з судових доходів, коли були княжими.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Судді, себто урядники з юрисдикцією різних категорій, мусили діставати певну частину з судових оплат, а мабуть дещо і від сторін. Той процент з вир, що Р. Правда вказує для вирників, дає певне поняття про участь суддів у судових доходах (самі терміни вирника і ємця мають такий же загальний ха</w:t>
      </w:r>
      <w:r w:rsidRPr="00857689">
        <w:rPr>
          <w:rFonts w:ascii="Times New Roman" w:hAnsi="Times New Roman" w:cs="Times New Roman"/>
          <w:sz w:val="28"/>
          <w:szCs w:val="28"/>
        </w:rPr>
        <w:t>-</w:t>
      </w:r>
      <w:r w:rsidRPr="00D11A56">
        <w:rPr>
          <w:rFonts w:ascii="Times New Roman" w:hAnsi="Times New Roman" w:cs="Times New Roman"/>
          <w:sz w:val="28"/>
          <w:szCs w:val="28"/>
          <w:lang w:val="uk-UA"/>
        </w:rPr>
        <w:t>рактер як і „суддя“, і можуть себе з ним посполу покривати).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857689">
        <w:rPr>
          <w:rFonts w:ascii="Times New Roman" w:hAnsi="Times New Roman" w:cs="Times New Roman"/>
          <w:sz w:val="24"/>
          <w:szCs w:val="24"/>
          <w:lang w:val="uk-UA"/>
        </w:rPr>
        <w:t xml:space="preserve"> </w:t>
      </w:r>
      <w:r w:rsidR="00605A1F" w:rsidRPr="00605A1F">
        <w:rPr>
          <w:rFonts w:ascii="Times New Roman" w:hAnsi="Times New Roman" w:cs="Times New Roman"/>
          <w:sz w:val="24"/>
          <w:szCs w:val="24"/>
          <w:vertAlign w:val="superscript"/>
          <w:lang w:val="uk-UA"/>
        </w:rPr>
        <w:t>1</w:t>
      </w:r>
      <w:r w:rsidRPr="00857689">
        <w:rPr>
          <w:rFonts w:ascii="Times New Roman" w:hAnsi="Times New Roman" w:cs="Times New Roman"/>
          <w:sz w:val="24"/>
          <w:szCs w:val="24"/>
          <w:lang w:val="uk-UA"/>
        </w:rPr>
        <w:t xml:space="preserve">Вопрошание Кириково - Рус. ист. библ. VІ c. 46.  </w:t>
      </w:r>
    </w:p>
    <w:p w:rsidR="00CB294F" w:rsidRPr="00857689" w:rsidRDefault="00605A1F" w:rsidP="00CB294F">
      <w:pPr>
        <w:spacing w:after="0" w:line="240" w:lineRule="auto"/>
        <w:rPr>
          <w:rFonts w:ascii="Times New Roman" w:hAnsi="Times New Roman" w:cs="Times New Roman"/>
          <w:sz w:val="24"/>
          <w:szCs w:val="24"/>
          <w:lang w:val="uk-UA"/>
        </w:rPr>
      </w:pPr>
      <w:r w:rsidRPr="00605A1F">
        <w:rPr>
          <w:rFonts w:ascii="Times New Roman" w:hAnsi="Times New Roman" w:cs="Times New Roman"/>
          <w:sz w:val="24"/>
          <w:szCs w:val="24"/>
          <w:vertAlign w:val="superscript"/>
          <w:lang w:val="uk-UA"/>
        </w:rPr>
        <w:t>2</w:t>
      </w:r>
      <w:r w:rsidR="00CB294F" w:rsidRPr="00857689">
        <w:rPr>
          <w:rFonts w:ascii="Times New Roman" w:hAnsi="Times New Roman" w:cs="Times New Roman"/>
          <w:sz w:val="24"/>
          <w:szCs w:val="24"/>
          <w:lang w:val="uk-UA"/>
        </w:rPr>
        <w:t>Кар. 100,117</w:t>
      </w:r>
    </w:p>
    <w:p w:rsidR="00CB294F" w:rsidRDefault="00605A1F" w:rsidP="00CB294F">
      <w:pPr>
        <w:spacing w:after="0" w:line="240" w:lineRule="auto"/>
        <w:rPr>
          <w:rFonts w:ascii="Times New Roman" w:hAnsi="Times New Roman" w:cs="Times New Roman"/>
          <w:sz w:val="24"/>
          <w:szCs w:val="24"/>
          <w:lang w:val="uk-UA"/>
        </w:rPr>
      </w:pPr>
      <w:r w:rsidRPr="00605A1F">
        <w:rPr>
          <w:rFonts w:ascii="Times New Roman" w:hAnsi="Times New Roman" w:cs="Times New Roman"/>
          <w:sz w:val="24"/>
          <w:szCs w:val="24"/>
          <w:vertAlign w:val="superscript"/>
          <w:lang w:val="uk-UA"/>
        </w:rPr>
        <w:t>3</w:t>
      </w:r>
      <w:r w:rsidR="00CB294F" w:rsidRPr="00857689">
        <w:rPr>
          <w:rFonts w:ascii="Times New Roman" w:hAnsi="Times New Roman" w:cs="Times New Roman"/>
          <w:sz w:val="24"/>
          <w:szCs w:val="24"/>
          <w:lang w:val="uk-UA"/>
        </w:rPr>
        <w:t xml:space="preserve">Ак. 41, 100, пор. Іпат. с. 230, 402.  </w:t>
      </w:r>
    </w:p>
    <w:p w:rsidR="00CB294F" w:rsidRPr="00857689" w:rsidRDefault="00CB294F" w:rsidP="00CB294F">
      <w:pPr>
        <w:spacing w:after="0" w:line="240" w:lineRule="auto"/>
        <w:rPr>
          <w:rFonts w:ascii="Times New Roman" w:hAnsi="Times New Roman" w:cs="Times New Roman"/>
          <w:sz w:val="24"/>
          <w:szCs w:val="24"/>
          <w:lang w:val="uk-UA"/>
        </w:rPr>
      </w:pPr>
      <w:r w:rsidRPr="008B0F22">
        <w:rPr>
          <w:rFonts w:ascii="Times New Roman" w:hAnsi="Times New Roman" w:cs="Times New Roman"/>
          <w:sz w:val="24"/>
          <w:szCs w:val="24"/>
          <w:vertAlign w:val="superscript"/>
          <w:lang w:val="uk-UA"/>
        </w:rPr>
        <w:t>4</w:t>
      </w:r>
      <w:r w:rsidRPr="00857689">
        <w:rPr>
          <w:rFonts w:ascii="Times New Roman" w:hAnsi="Times New Roman" w:cs="Times New Roman"/>
          <w:sz w:val="24"/>
          <w:szCs w:val="24"/>
          <w:lang w:val="uk-UA"/>
        </w:rPr>
        <w:t>Кар. 118.</w:t>
      </w:r>
    </w:p>
    <w:p w:rsidR="00CB294F" w:rsidRDefault="00CB294F" w:rsidP="00CB294F">
      <w:pPr>
        <w:spacing w:after="0" w:line="240" w:lineRule="auto"/>
        <w:jc w:val="both"/>
        <w:rPr>
          <w:rFonts w:ascii="Times New Roman" w:hAnsi="Times New Roman" w:cs="Times New Roman"/>
          <w:sz w:val="24"/>
          <w:szCs w:val="24"/>
          <w:lang w:val="uk-UA"/>
        </w:rPr>
      </w:pPr>
      <w:r w:rsidRPr="008B0F22">
        <w:rPr>
          <w:rFonts w:ascii="Times New Roman" w:hAnsi="Times New Roman" w:cs="Times New Roman"/>
          <w:sz w:val="24"/>
          <w:szCs w:val="24"/>
          <w:vertAlign w:val="superscript"/>
          <w:lang w:val="uk-UA"/>
        </w:rPr>
        <w:t>5</w:t>
      </w:r>
      <w:r w:rsidRPr="00857689">
        <w:rPr>
          <w:rFonts w:ascii="Times New Roman" w:hAnsi="Times New Roman" w:cs="Times New Roman"/>
          <w:sz w:val="24"/>
          <w:szCs w:val="24"/>
          <w:lang w:val="uk-UA"/>
        </w:rPr>
        <w:t>Хрестоматія В. Буданова І</w:t>
      </w:r>
      <w:r w:rsidRPr="008B0F22">
        <w:rPr>
          <w:rFonts w:ascii="Times New Roman" w:hAnsi="Times New Roman" w:cs="Times New Roman"/>
          <w:sz w:val="24"/>
          <w:szCs w:val="24"/>
          <w:vertAlign w:val="superscript"/>
          <w:lang w:val="uk-UA"/>
        </w:rPr>
        <w:t>3</w:t>
      </w:r>
      <w:r w:rsidRPr="00857689">
        <w:rPr>
          <w:rFonts w:ascii="Times New Roman" w:hAnsi="Times New Roman" w:cs="Times New Roman"/>
          <w:sz w:val="24"/>
          <w:szCs w:val="24"/>
          <w:lang w:val="uk-UA"/>
        </w:rPr>
        <w:t xml:space="preserve"> с. 23, Мрочекъ-Дроздовскій О древнерусскихъ ябетникахъ (Чтенія московські 1884, І). Слово пов’язують з норманським embaetti (нім. Amt 3 ambt) — уряд, служба.  </w:t>
      </w:r>
    </w:p>
    <w:p w:rsidR="00CB294F" w:rsidRDefault="00CB294F" w:rsidP="00CB294F">
      <w:pPr>
        <w:spacing w:after="0" w:line="240" w:lineRule="auto"/>
        <w:jc w:val="both"/>
        <w:rPr>
          <w:rFonts w:ascii="Times New Roman" w:hAnsi="Times New Roman" w:cs="Times New Roman"/>
          <w:sz w:val="24"/>
          <w:szCs w:val="24"/>
          <w:lang w:val="uk-UA"/>
        </w:rPr>
      </w:pPr>
      <w:r w:rsidRPr="008B0F22">
        <w:rPr>
          <w:rFonts w:ascii="Times New Roman" w:hAnsi="Times New Roman" w:cs="Times New Roman"/>
          <w:sz w:val="24"/>
          <w:szCs w:val="24"/>
          <w:vertAlign w:val="superscript"/>
          <w:lang w:val="uk-UA"/>
        </w:rPr>
        <w:t>6</w:t>
      </w:r>
      <w:r w:rsidRPr="00857689">
        <w:rPr>
          <w:rFonts w:ascii="Times New Roman" w:hAnsi="Times New Roman" w:cs="Times New Roman"/>
          <w:sz w:val="24"/>
          <w:szCs w:val="24"/>
          <w:lang w:val="uk-UA"/>
        </w:rPr>
        <w:t>Кар. 118.</w:t>
      </w:r>
    </w:p>
    <w:p w:rsidR="00CB294F" w:rsidRDefault="00CB294F" w:rsidP="00CB294F">
      <w:pPr>
        <w:spacing w:after="0" w:line="240" w:lineRule="auto"/>
        <w:jc w:val="both"/>
        <w:rPr>
          <w:rFonts w:ascii="Times New Roman" w:hAnsi="Times New Roman" w:cs="Times New Roman"/>
          <w:sz w:val="24"/>
          <w:szCs w:val="24"/>
          <w:lang w:val="uk-UA"/>
        </w:rPr>
      </w:pPr>
    </w:p>
    <w:p w:rsidR="00CB294F" w:rsidRPr="008B0F22" w:rsidRDefault="00CB294F" w:rsidP="00CB294F">
      <w:pPr>
        <w:spacing w:after="0" w:line="240" w:lineRule="auto"/>
        <w:jc w:val="center"/>
        <w:rPr>
          <w:rFonts w:ascii="Times New Roman" w:hAnsi="Times New Roman" w:cs="Times New Roman"/>
          <w:sz w:val="28"/>
          <w:szCs w:val="28"/>
          <w:lang w:val="uk-UA"/>
        </w:rPr>
      </w:pPr>
      <w:r w:rsidRPr="008B0F22">
        <w:rPr>
          <w:rFonts w:ascii="Times New Roman" w:hAnsi="Times New Roman" w:cs="Times New Roman"/>
          <w:sz w:val="28"/>
          <w:szCs w:val="28"/>
          <w:lang w:val="uk-UA"/>
        </w:rPr>
        <w:t>-242-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5768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Далеко більше ніж про організацію суду дає нам відомостей Руська Пра</w:t>
      </w:r>
      <w:r w:rsidRPr="008B0F22">
        <w:rPr>
          <w:rFonts w:ascii="Times New Roman" w:hAnsi="Times New Roman" w:cs="Times New Roman"/>
          <w:sz w:val="28"/>
          <w:szCs w:val="28"/>
          <w:lang w:val="uk-UA"/>
        </w:rPr>
        <w:t>-</w:t>
      </w:r>
      <w:r w:rsidRPr="00D11A56">
        <w:rPr>
          <w:rFonts w:ascii="Times New Roman" w:hAnsi="Times New Roman" w:cs="Times New Roman"/>
          <w:sz w:val="28"/>
          <w:szCs w:val="28"/>
          <w:lang w:val="uk-UA"/>
        </w:rPr>
        <w:t>вда про організацію і порядок процесу; хоч і тут дещо зістається неясним або і зовсім невідомим.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Що мусимо піднести на вступі, як загальну ознаку — це більша пасив</w:t>
      </w:r>
      <w:r w:rsidRPr="008B0F22">
        <w:rPr>
          <w:rFonts w:ascii="Times New Roman" w:hAnsi="Times New Roman" w:cs="Times New Roman"/>
          <w:sz w:val="28"/>
          <w:szCs w:val="28"/>
        </w:rPr>
        <w:t>-</w:t>
      </w:r>
      <w:r w:rsidRPr="00D11A56">
        <w:rPr>
          <w:rFonts w:ascii="Times New Roman" w:hAnsi="Times New Roman" w:cs="Times New Roman"/>
          <w:sz w:val="28"/>
          <w:szCs w:val="28"/>
          <w:lang w:val="uk-UA"/>
        </w:rPr>
        <w:t>ність, далеко менша роль судді у процесі взагалі, в порівнанні з теперішнім.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Отже слідство здійснювала заінтересована сторона сама, своїми силами: покривджений збирав свідків</w:t>
      </w:r>
      <w:r w:rsidR="0064422C" w:rsidRPr="0064422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сам шукав провинника або украдених річей, сам провадив такі правні процеси, як „заклич на торгу“, „гоненнє сліда“, і „свод“. Правительственні агенти і громади повинні були тільки давати йому певну поміч: посадник був зобов'язаний дати своїх отроків у поміч господину, що „сочив“ або „гнав“ свого холопа-втікача</w:t>
      </w:r>
      <w:r w:rsidR="0064422C" w:rsidRPr="0064422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громада (вервь) зобов'язана була помагати гнати слід на її території, коли не хотіла приймати вини на cебе, і шукати злодія або вбивцю, коли сліди злочинця вели на її територію</w:t>
      </w:r>
      <w:r w:rsidR="0064422C" w:rsidRPr="0064422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„Слід гнали“ тоді, коли в обставинах злочину були такі подроб</w:t>
      </w:r>
      <w:r>
        <w:rPr>
          <w:rFonts w:ascii="Times New Roman" w:hAnsi="Times New Roman" w:cs="Times New Roman"/>
          <w:sz w:val="28"/>
          <w:szCs w:val="28"/>
          <w:lang w:val="uk-UA"/>
        </w:rPr>
        <w:t xml:space="preserve">иці, що по них можна було зараз </w:t>
      </w:r>
      <w:r w:rsidRPr="00D11A56">
        <w:rPr>
          <w:rFonts w:ascii="Times New Roman" w:hAnsi="Times New Roman" w:cs="Times New Roman"/>
          <w:sz w:val="28"/>
          <w:szCs w:val="28"/>
          <w:lang w:val="uk-UA"/>
        </w:rPr>
        <w:t>таки „сочити“ злочинця. „Гонить слід“ заінтересований разом зі свідками — „съ чюжими людьми и съ послухы“. Коли слід губився на порожньому місці, „де нема ані села, ані людей“, справа пропадала; коли ж слід провадив до оселі (села) або табору чи становища (товару), то вже ці люди, до котрих підійшов слід, були зобов'язані взяти участь в розслідуванні: або знайти злочинця, або відвести від себе слід (отсочать отъ себя следу). Коли ж би вони не взяли участі в розслідуванні, або силоміць прогнали від себе покривдженого, то вина падала на них: вони мусіли дати відшкодування покривдженому і заплатити кару (продажу). Цей процес, описаний в Правді XII ст.</w:t>
      </w:r>
      <w:r w:rsidRPr="008B0F22">
        <w:rPr>
          <w:rFonts w:ascii="Times New Roman" w:hAnsi="Times New Roman" w:cs="Times New Roman"/>
          <w:sz w:val="28"/>
          <w:szCs w:val="28"/>
          <w:vertAlign w:val="superscript"/>
        </w:rPr>
        <w:t>4</w:t>
      </w:r>
      <w:r w:rsidRPr="00D11A56">
        <w:rPr>
          <w:rFonts w:ascii="Times New Roman" w:hAnsi="Times New Roman" w:cs="Times New Roman"/>
          <w:sz w:val="28"/>
          <w:szCs w:val="28"/>
          <w:lang w:val="uk-UA"/>
        </w:rPr>
        <w:t>, в головних основах практикувався на Україні ще в XVI—XVII ст.</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щось було згублено або вкрадено так, що власник не мав сліду злодія, він „закликав“ або „заповідав“ про свою втрату на торгу „города“. Коли його втрата не була повернена до трьох днів - той, у кого втрачена річ буде знайдена пізніше — хоч би він її купив або виміняв, — не тільки був зобов'я</w:t>
      </w:r>
      <w:r w:rsidRPr="008B0F22">
        <w:rPr>
          <w:rFonts w:ascii="Times New Roman" w:hAnsi="Times New Roman" w:cs="Times New Roman"/>
          <w:sz w:val="28"/>
          <w:szCs w:val="28"/>
        </w:rPr>
        <w:t>-</w:t>
      </w:r>
      <w:r w:rsidRPr="00D11A56">
        <w:rPr>
          <w:rFonts w:ascii="Times New Roman" w:hAnsi="Times New Roman" w:cs="Times New Roman"/>
          <w:sz w:val="28"/>
          <w:szCs w:val="28"/>
          <w:lang w:val="uk-UA"/>
        </w:rPr>
        <w:t>заний її віддати, але платив кару 3 гривні (як за крадіж). Одначе заповідь мала силу тільки в границях округа того „города“, де вона була зроблена</w:t>
      </w:r>
      <w:r w:rsidRPr="008B0F22">
        <w:rPr>
          <w:rFonts w:ascii="Times New Roman" w:hAnsi="Times New Roman" w:cs="Times New Roman"/>
          <w:sz w:val="28"/>
          <w:szCs w:val="28"/>
          <w:vertAlign w:val="superscript"/>
        </w:rPr>
        <w:t>5</w:t>
      </w:r>
      <w:r w:rsidRPr="00D11A56">
        <w:rPr>
          <w:rFonts w:ascii="Times New Roman" w:hAnsi="Times New Roman" w:cs="Times New Roman"/>
          <w:sz w:val="28"/>
          <w:szCs w:val="28"/>
          <w:lang w:val="uk-UA"/>
        </w:rPr>
        <w:t>.</w:t>
      </w:r>
    </w:p>
    <w:p w:rsidR="00CB294F" w:rsidRPr="00C5293D" w:rsidRDefault="00CB294F" w:rsidP="00CB294F">
      <w:pPr>
        <w:spacing w:after="0" w:line="240" w:lineRule="auto"/>
        <w:jc w:val="both"/>
        <w:rPr>
          <w:rFonts w:ascii="Times New Roman" w:hAnsi="Times New Roman" w:cs="Times New Roman"/>
          <w:sz w:val="36"/>
          <w:szCs w:val="36"/>
          <w:vertAlign w:val="superscript"/>
          <w:lang w:val="uk-UA"/>
        </w:rPr>
      </w:pPr>
    </w:p>
    <w:p w:rsidR="00CB294F" w:rsidRPr="00C5293D" w:rsidRDefault="00CB294F" w:rsidP="00CB294F">
      <w:pPr>
        <w:spacing w:after="0" w:line="240" w:lineRule="auto"/>
        <w:jc w:val="both"/>
        <w:rPr>
          <w:rFonts w:ascii="Times New Roman" w:hAnsi="Times New Roman" w:cs="Times New Roman"/>
          <w:sz w:val="36"/>
          <w:szCs w:val="36"/>
          <w:vertAlign w:val="superscript"/>
          <w:lang w:val="uk-UA"/>
        </w:rPr>
      </w:pPr>
      <w:r w:rsidRPr="006D3C8E">
        <w:rPr>
          <w:rFonts w:ascii="Times New Roman" w:hAnsi="Times New Roman" w:cs="Times New Roman"/>
          <w:sz w:val="36"/>
          <w:szCs w:val="36"/>
          <w:vertAlign w:val="superscript"/>
          <w:lang w:val="uk-UA"/>
        </w:rPr>
        <w:t xml:space="preserve"> </w:t>
      </w:r>
      <w:r w:rsidR="006D3C8E" w:rsidRPr="006D3C8E">
        <w:rPr>
          <w:rFonts w:ascii="Times New Roman" w:hAnsi="Times New Roman" w:cs="Times New Roman"/>
          <w:sz w:val="36"/>
          <w:szCs w:val="36"/>
          <w:vertAlign w:val="superscript"/>
          <w:lang w:val="uk-UA"/>
        </w:rPr>
        <w:t>1</w:t>
      </w:r>
      <w:r w:rsidRPr="00C5293D">
        <w:rPr>
          <w:rFonts w:ascii="Times New Roman" w:hAnsi="Times New Roman" w:cs="Times New Roman"/>
          <w:sz w:val="36"/>
          <w:szCs w:val="36"/>
          <w:vertAlign w:val="superscript"/>
          <w:lang w:val="uk-UA"/>
        </w:rPr>
        <w:t>Видока ему (себто покривдженому) не и</w:t>
      </w:r>
      <w:r>
        <w:rPr>
          <w:rFonts w:ascii="Times New Roman" w:hAnsi="Times New Roman" w:cs="Times New Roman"/>
          <w:sz w:val="36"/>
          <w:szCs w:val="36"/>
          <w:vertAlign w:val="superscript"/>
          <w:lang w:val="uk-UA"/>
        </w:rPr>
        <w:t xml:space="preserve">скати“, говорить Руська Правда, </w:t>
      </w:r>
      <w:r w:rsidRPr="00C5293D">
        <w:rPr>
          <w:rFonts w:ascii="Times New Roman" w:hAnsi="Times New Roman" w:cs="Times New Roman"/>
          <w:sz w:val="36"/>
          <w:szCs w:val="36"/>
          <w:vertAlign w:val="superscript"/>
        </w:rPr>
        <w:t xml:space="preserve">  </w:t>
      </w:r>
      <w:r w:rsidRPr="00C5293D">
        <w:rPr>
          <w:rFonts w:ascii="Times New Roman" w:hAnsi="Times New Roman" w:cs="Times New Roman"/>
          <w:sz w:val="36"/>
          <w:szCs w:val="36"/>
          <w:vertAlign w:val="superscript"/>
          <w:lang w:val="uk-UA"/>
        </w:rPr>
        <w:t>коли свідків не вимагалося — Ак. 2, Кар. 24.</w:t>
      </w:r>
    </w:p>
    <w:p w:rsidR="00CB294F" w:rsidRDefault="006D3C8E" w:rsidP="00CB294F">
      <w:pPr>
        <w:spacing w:after="0" w:line="240" w:lineRule="auto"/>
        <w:jc w:val="both"/>
        <w:rPr>
          <w:rFonts w:ascii="Times New Roman" w:hAnsi="Times New Roman" w:cs="Times New Roman"/>
          <w:sz w:val="36"/>
          <w:szCs w:val="36"/>
          <w:vertAlign w:val="superscript"/>
          <w:lang w:val="uk-UA"/>
        </w:rPr>
      </w:pPr>
      <w:r w:rsidRPr="006D3C8E">
        <w:rPr>
          <w:rFonts w:ascii="Times New Roman" w:hAnsi="Times New Roman" w:cs="Times New Roman"/>
          <w:sz w:val="36"/>
          <w:szCs w:val="36"/>
          <w:vertAlign w:val="superscript"/>
          <w:lang w:val="uk-UA"/>
        </w:rPr>
        <w:t>2</w:t>
      </w:r>
      <w:r w:rsidR="00CB294F" w:rsidRPr="00C5293D">
        <w:rPr>
          <w:rFonts w:ascii="Times New Roman" w:hAnsi="Times New Roman" w:cs="Times New Roman"/>
          <w:sz w:val="36"/>
          <w:szCs w:val="36"/>
          <w:vertAlign w:val="superscript"/>
          <w:lang w:val="uk-UA"/>
        </w:rPr>
        <w:t xml:space="preserve">Кар. 125.  </w:t>
      </w:r>
    </w:p>
    <w:p w:rsidR="00CB294F" w:rsidRDefault="006D3C8E" w:rsidP="00CB294F">
      <w:pPr>
        <w:spacing w:after="0" w:line="240" w:lineRule="auto"/>
        <w:jc w:val="both"/>
        <w:rPr>
          <w:rFonts w:ascii="Times New Roman" w:hAnsi="Times New Roman" w:cs="Times New Roman"/>
          <w:sz w:val="36"/>
          <w:szCs w:val="36"/>
          <w:vertAlign w:val="superscript"/>
          <w:lang w:val="uk-UA"/>
        </w:rPr>
      </w:pPr>
      <w:r>
        <w:rPr>
          <w:rFonts w:ascii="Times New Roman" w:hAnsi="Times New Roman" w:cs="Times New Roman"/>
          <w:sz w:val="36"/>
          <w:szCs w:val="36"/>
          <w:vertAlign w:val="superscript"/>
          <w:lang w:val="uk-UA"/>
        </w:rPr>
        <w:t>3</w:t>
      </w:r>
      <w:r w:rsidR="00CB294F" w:rsidRPr="00C5293D">
        <w:rPr>
          <w:rFonts w:ascii="Times New Roman" w:hAnsi="Times New Roman" w:cs="Times New Roman"/>
          <w:sz w:val="36"/>
          <w:szCs w:val="36"/>
          <w:vertAlign w:val="superscript"/>
          <w:lang w:val="uk-UA"/>
        </w:rPr>
        <w:t xml:space="preserve">Кар. З, 78, 88.  </w:t>
      </w:r>
    </w:p>
    <w:p w:rsidR="00CB294F" w:rsidRDefault="006D3C8E" w:rsidP="00CB294F">
      <w:pPr>
        <w:spacing w:after="0" w:line="240" w:lineRule="auto"/>
        <w:jc w:val="both"/>
        <w:rPr>
          <w:rFonts w:ascii="Times New Roman" w:hAnsi="Times New Roman" w:cs="Times New Roman"/>
          <w:sz w:val="36"/>
          <w:szCs w:val="36"/>
          <w:vertAlign w:val="superscript"/>
          <w:lang w:val="uk-UA"/>
        </w:rPr>
      </w:pPr>
      <w:r>
        <w:rPr>
          <w:rFonts w:ascii="Times New Roman" w:hAnsi="Times New Roman" w:cs="Times New Roman"/>
          <w:sz w:val="36"/>
          <w:szCs w:val="36"/>
          <w:vertAlign w:val="superscript"/>
          <w:lang w:val="uk-UA"/>
        </w:rPr>
        <w:t>4</w:t>
      </w:r>
      <w:r w:rsidR="00CB294F" w:rsidRPr="00C5293D">
        <w:rPr>
          <w:rFonts w:ascii="Times New Roman" w:hAnsi="Times New Roman" w:cs="Times New Roman"/>
          <w:sz w:val="36"/>
          <w:szCs w:val="36"/>
          <w:vertAlign w:val="superscript"/>
          <w:lang w:val="uk-UA"/>
        </w:rPr>
        <w:t xml:space="preserve">Кар. 88.  </w:t>
      </w:r>
    </w:p>
    <w:p w:rsidR="00CB294F" w:rsidRDefault="006D3C8E" w:rsidP="00CB294F">
      <w:pPr>
        <w:spacing w:after="0" w:line="240" w:lineRule="auto"/>
        <w:jc w:val="both"/>
        <w:rPr>
          <w:rFonts w:ascii="Times New Roman" w:hAnsi="Times New Roman" w:cs="Times New Roman"/>
          <w:sz w:val="36"/>
          <w:szCs w:val="36"/>
          <w:vertAlign w:val="superscript"/>
          <w:lang w:val="uk-UA"/>
        </w:rPr>
      </w:pPr>
      <w:r>
        <w:rPr>
          <w:rFonts w:ascii="Times New Roman" w:hAnsi="Times New Roman" w:cs="Times New Roman"/>
          <w:sz w:val="36"/>
          <w:szCs w:val="36"/>
          <w:vertAlign w:val="superscript"/>
          <w:lang w:val="uk-UA"/>
        </w:rPr>
        <w:t>5</w:t>
      </w:r>
      <w:r w:rsidR="00CB294F" w:rsidRPr="00C5293D">
        <w:rPr>
          <w:rFonts w:ascii="Times New Roman" w:hAnsi="Times New Roman" w:cs="Times New Roman"/>
          <w:sz w:val="36"/>
          <w:szCs w:val="36"/>
          <w:vertAlign w:val="superscript"/>
          <w:lang w:val="uk-UA"/>
        </w:rPr>
        <w:t>Кар. 27, 29, 123.</w:t>
      </w:r>
    </w:p>
    <w:p w:rsidR="00CB294F" w:rsidRDefault="00CB294F" w:rsidP="00CB294F">
      <w:pPr>
        <w:spacing w:after="0" w:line="240" w:lineRule="auto"/>
        <w:jc w:val="both"/>
        <w:rPr>
          <w:rFonts w:ascii="Times New Roman" w:hAnsi="Times New Roman" w:cs="Times New Roman"/>
          <w:sz w:val="36"/>
          <w:szCs w:val="36"/>
          <w:vertAlign w:val="superscript"/>
          <w:lang w:val="uk-UA"/>
        </w:rPr>
      </w:pPr>
    </w:p>
    <w:p w:rsidR="00CB294F" w:rsidRPr="007B40A5" w:rsidRDefault="00CB294F" w:rsidP="00CB294F">
      <w:pPr>
        <w:spacing w:after="0" w:line="240" w:lineRule="auto"/>
        <w:jc w:val="center"/>
        <w:rPr>
          <w:rFonts w:ascii="Times New Roman" w:hAnsi="Times New Roman" w:cs="Times New Roman"/>
          <w:sz w:val="44"/>
          <w:szCs w:val="44"/>
          <w:vertAlign w:val="superscript"/>
        </w:rPr>
      </w:pPr>
      <w:r w:rsidRPr="007B40A5">
        <w:rPr>
          <w:rFonts w:ascii="Times New Roman" w:hAnsi="Times New Roman" w:cs="Times New Roman"/>
          <w:sz w:val="44"/>
          <w:szCs w:val="44"/>
          <w:vertAlign w:val="superscript"/>
        </w:rPr>
        <w:t>-243-</w:t>
      </w:r>
    </w:p>
    <w:p w:rsidR="00CB294F" w:rsidRDefault="00CB294F" w:rsidP="00CB294F">
      <w:pPr>
        <w:rPr>
          <w:rFonts w:ascii="Times New Roman" w:hAnsi="Times New Roman" w:cs="Times New Roman"/>
          <w:sz w:val="36"/>
          <w:szCs w:val="36"/>
          <w:vertAlign w:val="superscript"/>
          <w:lang w:val="uk-UA"/>
        </w:rPr>
      </w:pPr>
      <w:r>
        <w:rPr>
          <w:rFonts w:ascii="Times New Roman" w:hAnsi="Times New Roman" w:cs="Times New Roman"/>
          <w:sz w:val="36"/>
          <w:szCs w:val="36"/>
          <w:vertAlign w:val="superscript"/>
          <w:lang w:val="uk-UA"/>
        </w:rPr>
        <w:br w:type="page"/>
      </w:r>
    </w:p>
    <w:p w:rsidR="00CB294F" w:rsidRPr="00C5293D" w:rsidRDefault="00CB294F" w:rsidP="00CB294F">
      <w:pPr>
        <w:spacing w:after="0" w:line="240" w:lineRule="auto"/>
        <w:jc w:val="both"/>
        <w:rPr>
          <w:rFonts w:ascii="Times New Roman" w:hAnsi="Times New Roman" w:cs="Times New Roman"/>
          <w:sz w:val="36"/>
          <w:szCs w:val="36"/>
          <w:vertAlign w:val="superscript"/>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Коли власник украденої або загубленої речі знаходив її у кого-небудь, не зробивши заповіді, тоді наступав „сводъ“: „коли хто-небудь пізнає загублене або украдене у нього: коня, одежу або худобу“, каже Р. Правда</w:t>
      </w:r>
      <w:r w:rsidR="006D3C8E" w:rsidRPr="006D3C8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„то не кажи: „це моє“, але: „поди на сводъ, где єси взялъ“, себто покажи, від кого ти це маєш. Коли таким чином дійдуть до винуватого, то той має відповісти і за інші речі, що були покрадені або загублені разом з знайденими. Але таке слідство аж до провинника вимагається тільки в самому місті; коли „свод“ виведе слідство за місто, „по землям“, то покривджений зобов'язаний вести його тільки „до трехъ сводовъ“: дійшовши до третього посідача своєї речі, він має право зажадати від нього відшкодування за неї, а той третій має право вести слідство до кінця, і тоді віднайдений провинник платить покривдженому за інші втрачені речі, третьому — заплачене відшкодування, а власті — кару. Коли шукають украденого челядина, то таке обмеження слідства третім сводом має місце однаково чи поза городом, чи в городі. Очевидно, що провинником признавався всякий, хто не міг повести свода далі — вказати, від кого він здобув річ. Але як би такий, не знаючи від кого купив, мав свідків, що він купив те явно, „на торгу“ — вивів митника або двох свобідних свідків, то він не вважається „татем“, не відповідає за інше украдене, а тільки тратить гроші, заплачені за річ. За границі землі свод не переходив: коли свод доходив до границі землі, тут повторювалося теж саме, як тоді, коли чоловік, довівши законність купна, не міг назвати продавця</w:t>
      </w:r>
      <w:r w:rsidR="006D3C8E" w:rsidRPr="006D3C8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Ця процедура своду і різнорідні його казуси, відображені в Р. Правді, служать характерним прикладом дуже значного розвою правової практики в ті часи.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 само як покривджений сам проводив слідство, його ж справою було домовитися з противною стороною про форум і речінець(?) суду, або достави</w:t>
      </w:r>
      <w:r w:rsidRPr="00C5293D">
        <w:rPr>
          <w:rFonts w:ascii="Times New Roman" w:hAnsi="Times New Roman" w:cs="Times New Roman"/>
          <w:sz w:val="28"/>
          <w:szCs w:val="28"/>
        </w:rPr>
        <w:t>-</w:t>
      </w:r>
      <w:r w:rsidRPr="00D11A56">
        <w:rPr>
          <w:rFonts w:ascii="Times New Roman" w:hAnsi="Times New Roman" w:cs="Times New Roman"/>
          <w:sz w:val="28"/>
          <w:szCs w:val="28"/>
          <w:lang w:val="uk-UA"/>
        </w:rPr>
        <w:t>ти на суд свого противника силоміць. Правдоподібно, і тут він мав право жада</w:t>
      </w:r>
      <w:r w:rsidRPr="00C5293D">
        <w:rPr>
          <w:rFonts w:ascii="Times New Roman" w:hAnsi="Times New Roman" w:cs="Times New Roman"/>
          <w:sz w:val="28"/>
          <w:szCs w:val="28"/>
        </w:rPr>
        <w:t>-</w:t>
      </w:r>
      <w:r w:rsidRPr="00D11A56">
        <w:rPr>
          <w:rFonts w:ascii="Times New Roman" w:hAnsi="Times New Roman" w:cs="Times New Roman"/>
          <w:sz w:val="28"/>
          <w:szCs w:val="28"/>
          <w:lang w:val="uk-UA"/>
        </w:rPr>
        <w:t>ти від властей помочі: в смоленській умові з німцями заінтересований має пра</w:t>
      </w:r>
      <w:r w:rsidRPr="00C5293D">
        <w:rPr>
          <w:rFonts w:ascii="Times New Roman" w:hAnsi="Times New Roman" w:cs="Times New Roman"/>
          <w:sz w:val="28"/>
          <w:szCs w:val="28"/>
        </w:rPr>
        <w:t>-</w:t>
      </w:r>
      <w:r w:rsidRPr="00D11A56">
        <w:rPr>
          <w:rFonts w:ascii="Times New Roman" w:hAnsi="Times New Roman" w:cs="Times New Roman"/>
          <w:sz w:val="28"/>
          <w:szCs w:val="28"/>
          <w:lang w:val="uk-UA"/>
        </w:rPr>
        <w:t>во взяти від тивуна дітського для доставлення до суду обжалуваного сило</w:t>
      </w:r>
      <w:r w:rsidRPr="00C5293D">
        <w:rPr>
          <w:rFonts w:ascii="Times New Roman" w:hAnsi="Times New Roman" w:cs="Times New Roman"/>
          <w:sz w:val="28"/>
          <w:szCs w:val="28"/>
        </w:rPr>
        <w:t>-</w:t>
      </w:r>
      <w:r w:rsidRPr="00D11A56">
        <w:rPr>
          <w:rFonts w:ascii="Times New Roman" w:hAnsi="Times New Roman" w:cs="Times New Roman"/>
          <w:sz w:val="28"/>
          <w:szCs w:val="28"/>
          <w:lang w:val="uk-UA"/>
        </w:rPr>
        <w:t>міць</w:t>
      </w:r>
      <w:r w:rsidR="006D3C8E" w:rsidRPr="006D3C8E">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завжди це арештування противника залишалося на відповідальності заінтересованого і мало в собі значний ризик: коли він не довів справи, мусив платити значну кару — 3 грив. за арештування „смерда“, 12 грив. за княжого боярина</w:t>
      </w:r>
      <w:r w:rsidRPr="0080622B">
        <w:rPr>
          <w:rFonts w:ascii="Times New Roman" w:hAnsi="Times New Roman" w:cs="Times New Roman"/>
          <w:sz w:val="28"/>
          <w:szCs w:val="28"/>
          <w:vertAlign w:val="superscript"/>
        </w:rPr>
        <w:t>4</w:t>
      </w:r>
      <w:r w:rsidRPr="00D11A56">
        <w:rPr>
          <w:rFonts w:ascii="Times New Roman" w:hAnsi="Times New Roman" w:cs="Times New Roman"/>
          <w:sz w:val="28"/>
          <w:szCs w:val="28"/>
          <w:lang w:val="uk-UA"/>
        </w:rPr>
        <w:t>. Правдопо-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80622B">
        <w:rPr>
          <w:rFonts w:ascii="Times New Roman" w:hAnsi="Times New Roman" w:cs="Times New Roman"/>
          <w:sz w:val="24"/>
          <w:szCs w:val="24"/>
          <w:lang w:val="uk-UA"/>
        </w:rPr>
        <w:t xml:space="preserve"> </w:t>
      </w:r>
      <w:r w:rsidR="006D3C8E" w:rsidRPr="006D3C8E">
        <w:rPr>
          <w:rFonts w:ascii="Times New Roman" w:hAnsi="Times New Roman" w:cs="Times New Roman"/>
          <w:sz w:val="24"/>
          <w:szCs w:val="24"/>
          <w:vertAlign w:val="superscript"/>
          <w:lang w:val="uk-UA"/>
        </w:rPr>
        <w:t>1</w:t>
      </w:r>
      <w:r w:rsidRPr="0080622B">
        <w:rPr>
          <w:rFonts w:ascii="Times New Roman" w:hAnsi="Times New Roman" w:cs="Times New Roman"/>
          <w:sz w:val="24"/>
          <w:szCs w:val="24"/>
          <w:lang w:val="uk-UA"/>
        </w:rPr>
        <w:t xml:space="preserve">Кар. </w:t>
      </w:r>
      <w:r w:rsidRPr="00AD7178">
        <w:rPr>
          <w:rFonts w:ascii="Times New Roman" w:hAnsi="Times New Roman" w:cs="Times New Roman"/>
          <w:sz w:val="24"/>
          <w:szCs w:val="24"/>
        </w:rPr>
        <w:t>30</w:t>
      </w:r>
      <w:r w:rsidRPr="0080622B">
        <w:rPr>
          <w:rFonts w:ascii="Times New Roman" w:hAnsi="Times New Roman" w:cs="Times New Roman"/>
          <w:sz w:val="24"/>
          <w:szCs w:val="24"/>
          <w:lang w:val="uk-UA"/>
        </w:rPr>
        <w:t xml:space="preserve">.  </w:t>
      </w:r>
    </w:p>
    <w:p w:rsidR="00CB294F" w:rsidRDefault="006D3C8E" w:rsidP="00CB294F">
      <w:pPr>
        <w:spacing w:after="0" w:line="240" w:lineRule="auto"/>
        <w:jc w:val="both"/>
        <w:rPr>
          <w:rFonts w:ascii="Times New Roman" w:hAnsi="Times New Roman" w:cs="Times New Roman"/>
          <w:sz w:val="24"/>
          <w:szCs w:val="24"/>
          <w:lang w:val="uk-UA"/>
        </w:rPr>
      </w:pPr>
      <w:r w:rsidRPr="006D3C8E">
        <w:rPr>
          <w:rFonts w:ascii="Times New Roman" w:hAnsi="Times New Roman" w:cs="Times New Roman"/>
          <w:sz w:val="24"/>
          <w:szCs w:val="24"/>
          <w:vertAlign w:val="superscript"/>
          <w:lang w:val="uk-UA"/>
        </w:rPr>
        <w:t>2</w:t>
      </w:r>
      <w:r w:rsidR="00CB294F">
        <w:rPr>
          <w:rFonts w:ascii="Times New Roman" w:hAnsi="Times New Roman" w:cs="Times New Roman"/>
          <w:sz w:val="24"/>
          <w:szCs w:val="24"/>
          <w:lang w:val="uk-UA"/>
        </w:rPr>
        <w:t>Ак. 15, Кар. 30</w:t>
      </w:r>
      <w:r w:rsidR="00CB294F" w:rsidRPr="0080622B">
        <w:rPr>
          <w:rFonts w:ascii="Times New Roman" w:hAnsi="Times New Roman" w:cs="Times New Roman"/>
          <w:sz w:val="24"/>
          <w:szCs w:val="24"/>
          <w:lang w:val="uk-UA"/>
        </w:rPr>
        <w:t xml:space="preserve">, 32, 33, 36.  </w:t>
      </w:r>
    </w:p>
    <w:p w:rsidR="00CB294F" w:rsidRPr="0080622B" w:rsidRDefault="006D3C8E" w:rsidP="00CB294F">
      <w:pPr>
        <w:spacing w:after="0" w:line="240" w:lineRule="auto"/>
        <w:jc w:val="both"/>
        <w:rPr>
          <w:rFonts w:ascii="Times New Roman" w:hAnsi="Times New Roman" w:cs="Times New Roman"/>
          <w:sz w:val="24"/>
          <w:szCs w:val="24"/>
          <w:lang w:val="uk-UA"/>
        </w:rPr>
      </w:pPr>
      <w:r w:rsidRPr="006D3C8E">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П</w:t>
      </w:r>
      <w:r w:rsidR="00CB294F" w:rsidRPr="0080622B">
        <w:rPr>
          <w:rFonts w:ascii="Times New Roman" w:hAnsi="Times New Roman" w:cs="Times New Roman"/>
          <w:sz w:val="24"/>
          <w:szCs w:val="24"/>
          <w:lang w:val="uk-UA"/>
        </w:rPr>
        <w:t>араграф 21.</w:t>
      </w:r>
    </w:p>
    <w:p w:rsidR="00CB294F" w:rsidRDefault="00CB294F" w:rsidP="00CB294F">
      <w:pPr>
        <w:spacing w:after="0" w:line="240" w:lineRule="auto"/>
        <w:jc w:val="both"/>
        <w:rPr>
          <w:rFonts w:ascii="Times New Roman" w:hAnsi="Times New Roman" w:cs="Times New Roman"/>
          <w:sz w:val="24"/>
          <w:szCs w:val="24"/>
          <w:lang w:val="uk-UA"/>
        </w:rPr>
      </w:pPr>
      <w:r w:rsidRPr="0080622B">
        <w:rPr>
          <w:rFonts w:ascii="Times New Roman" w:hAnsi="Times New Roman" w:cs="Times New Roman"/>
          <w:sz w:val="24"/>
          <w:szCs w:val="24"/>
          <w:vertAlign w:val="superscript"/>
        </w:rPr>
        <w:t>4</w:t>
      </w:r>
      <w:r w:rsidRPr="0080622B">
        <w:rPr>
          <w:rFonts w:ascii="Times New Roman" w:hAnsi="Times New Roman" w:cs="Times New Roman"/>
          <w:sz w:val="24"/>
          <w:szCs w:val="24"/>
          <w:lang w:val="uk-UA"/>
        </w:rPr>
        <w:t>„Оже мучить смердъ смерда безъ княжа слова“ — Кар. 89, по-...</w:t>
      </w:r>
    </w:p>
    <w:p w:rsidR="00CB294F" w:rsidRDefault="00CB294F" w:rsidP="00CB294F">
      <w:pPr>
        <w:spacing w:after="0" w:line="240" w:lineRule="auto"/>
        <w:jc w:val="both"/>
        <w:rPr>
          <w:rFonts w:ascii="Times New Roman" w:hAnsi="Times New Roman" w:cs="Times New Roman"/>
          <w:sz w:val="24"/>
          <w:szCs w:val="24"/>
          <w:lang w:val="uk-UA"/>
        </w:rPr>
      </w:pPr>
    </w:p>
    <w:p w:rsidR="00CB294F" w:rsidRPr="000C07D3" w:rsidRDefault="00CB294F" w:rsidP="00CB294F">
      <w:pPr>
        <w:spacing w:after="0" w:line="240" w:lineRule="auto"/>
        <w:jc w:val="center"/>
        <w:rPr>
          <w:rFonts w:ascii="Times New Roman" w:hAnsi="Times New Roman" w:cs="Times New Roman"/>
          <w:sz w:val="28"/>
          <w:szCs w:val="28"/>
          <w:lang w:val="uk-UA"/>
        </w:rPr>
      </w:pPr>
      <w:r w:rsidRPr="000C07D3">
        <w:rPr>
          <w:rFonts w:ascii="Times New Roman" w:hAnsi="Times New Roman" w:cs="Times New Roman"/>
          <w:sz w:val="28"/>
          <w:szCs w:val="28"/>
          <w:lang w:val="uk-UA"/>
        </w:rPr>
        <w:t>-244-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0622B"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дібно, що вже тоді арешт можна було замінити порукою, що згадується, одна</w:t>
      </w:r>
      <w:r w:rsidRPr="000C07D3">
        <w:rPr>
          <w:rFonts w:ascii="Times New Roman" w:hAnsi="Times New Roman" w:cs="Times New Roman"/>
          <w:sz w:val="28"/>
          <w:szCs w:val="28"/>
          <w:lang w:val="uk-UA"/>
        </w:rPr>
        <w:t>-</w:t>
      </w:r>
      <w:r w:rsidRPr="00D11A56">
        <w:rPr>
          <w:rFonts w:ascii="Times New Roman" w:hAnsi="Times New Roman" w:cs="Times New Roman"/>
          <w:sz w:val="28"/>
          <w:szCs w:val="28"/>
          <w:lang w:val="uk-UA"/>
        </w:rPr>
        <w:t>че, тільки в смоленській умові</w:t>
      </w:r>
      <w:r w:rsidR="006D3C8E" w:rsidRPr="006D3C8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Чи розпочинала коли процес в карних справах і проводила слідство сама власть, це не зовсім ясно, але деякі факти вказують, що так дійсно бувало. Так у відомій історії з волхвами княжий боярин сам розпочинає справу, змушує громаду видати провиників-волхвів, проводить допит, і навіть при цьому каже їх мучити (каже бити, потім дерти їм бороду, потім вложити „рубля в уста“ і прив'язати повністю „ко упругам“) — бо вони противилися його суду і жадали суду княжого; потім, засудивши, він видає їх покривдженим на помсту</w:t>
      </w:r>
      <w:r w:rsidR="006D3C8E" w:rsidRPr="006D3C8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Дру</w:t>
      </w:r>
      <w:r w:rsidRPr="000C07D3">
        <w:rPr>
          <w:rFonts w:ascii="Times New Roman" w:hAnsi="Times New Roman" w:cs="Times New Roman"/>
          <w:sz w:val="28"/>
          <w:szCs w:val="28"/>
        </w:rPr>
        <w:t>-</w:t>
      </w:r>
      <w:r w:rsidRPr="00D11A56">
        <w:rPr>
          <w:rFonts w:ascii="Times New Roman" w:hAnsi="Times New Roman" w:cs="Times New Roman"/>
          <w:sz w:val="28"/>
          <w:szCs w:val="28"/>
          <w:lang w:val="uk-UA"/>
        </w:rPr>
        <w:t>гий епізод маємо в Печерському Патерику: коли Григорій печерський, знай</w:t>
      </w:r>
      <w:r w:rsidRPr="000C07D3">
        <w:rPr>
          <w:rFonts w:ascii="Times New Roman" w:hAnsi="Times New Roman" w:cs="Times New Roman"/>
          <w:sz w:val="28"/>
          <w:szCs w:val="28"/>
        </w:rPr>
        <w:t>-</w:t>
      </w:r>
      <w:r w:rsidRPr="00D11A56">
        <w:rPr>
          <w:rFonts w:ascii="Times New Roman" w:hAnsi="Times New Roman" w:cs="Times New Roman"/>
          <w:sz w:val="28"/>
          <w:szCs w:val="28"/>
          <w:lang w:val="uk-UA"/>
        </w:rPr>
        <w:t>шовши у себе злодіїв, пустив їх, „градскій властелинъ“ якийсь (це було у Ки</w:t>
      </w:r>
      <w:r w:rsidRPr="000C07D3">
        <w:rPr>
          <w:rFonts w:ascii="Times New Roman" w:hAnsi="Times New Roman" w:cs="Times New Roman"/>
          <w:sz w:val="28"/>
          <w:szCs w:val="28"/>
        </w:rPr>
        <w:t>-</w:t>
      </w:r>
      <w:r w:rsidRPr="00D11A56">
        <w:rPr>
          <w:rFonts w:ascii="Times New Roman" w:hAnsi="Times New Roman" w:cs="Times New Roman"/>
          <w:sz w:val="28"/>
          <w:szCs w:val="28"/>
          <w:lang w:val="uk-UA"/>
        </w:rPr>
        <w:t>єві, але ст</w:t>
      </w:r>
      <w:r>
        <w:rPr>
          <w:rFonts w:ascii="Times New Roman" w:hAnsi="Times New Roman" w:cs="Times New Roman"/>
          <w:sz w:val="28"/>
          <w:szCs w:val="28"/>
          <w:lang w:val="uk-UA"/>
        </w:rPr>
        <w:t>иль Патерика, подібно до візантi</w:t>
      </w:r>
      <w:r w:rsidRPr="00D11A56">
        <w:rPr>
          <w:rFonts w:ascii="Times New Roman" w:hAnsi="Times New Roman" w:cs="Times New Roman"/>
          <w:sz w:val="28"/>
          <w:szCs w:val="28"/>
          <w:lang w:val="uk-UA"/>
        </w:rPr>
        <w:t>йських прововзорів(?), не любить докладності в деталях), довідавшись про це, сказав зловити тих злодіїв і почав їх „мучити“, так що св. Григорій продав книги, аби їх викупити (епізод пред</w:t>
      </w:r>
      <w:r w:rsidRPr="000C07D3">
        <w:rPr>
          <w:rFonts w:ascii="Times New Roman" w:hAnsi="Times New Roman" w:cs="Times New Roman"/>
          <w:sz w:val="28"/>
          <w:szCs w:val="28"/>
        </w:rPr>
        <w:t>-</w:t>
      </w:r>
      <w:r w:rsidRPr="00D11A56">
        <w:rPr>
          <w:rFonts w:ascii="Times New Roman" w:hAnsi="Times New Roman" w:cs="Times New Roman"/>
          <w:sz w:val="28"/>
          <w:szCs w:val="28"/>
          <w:lang w:val="uk-UA"/>
        </w:rPr>
        <w:t>ставляє це, як прояв користолюбності „властелина“)</w:t>
      </w:r>
      <w:r w:rsidR="006D3C8E" w:rsidRPr="006D3C8E">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 звичайних процесах суддя і в самій процедурі грав досить пасивну роль: проводили перед ним процес самі сторони (обидві вони звуться в Правді „истцами“ і спеціальних означень для сторін нема, що вказує на їх рівноправ</w:t>
      </w:r>
      <w:r w:rsidRPr="000C07D3">
        <w:rPr>
          <w:rFonts w:ascii="Times New Roman" w:hAnsi="Times New Roman" w:cs="Times New Roman"/>
          <w:sz w:val="28"/>
          <w:szCs w:val="28"/>
        </w:rPr>
        <w:t>-</w:t>
      </w:r>
      <w:r w:rsidRPr="00D11A56">
        <w:rPr>
          <w:rFonts w:ascii="Times New Roman" w:hAnsi="Times New Roman" w:cs="Times New Roman"/>
          <w:sz w:val="28"/>
          <w:szCs w:val="28"/>
          <w:lang w:val="uk-UA"/>
        </w:rPr>
        <w:t>ність у процесі). Процес має сильно виражений формальний характер. Кари були означені докладно в самому праві, так що субєктивній оцінці судді ли</w:t>
      </w:r>
      <w:r w:rsidRPr="000C07D3">
        <w:rPr>
          <w:rFonts w:ascii="Times New Roman" w:hAnsi="Times New Roman" w:cs="Times New Roman"/>
          <w:sz w:val="28"/>
          <w:szCs w:val="28"/>
        </w:rPr>
        <w:t>-</w:t>
      </w:r>
      <w:r w:rsidRPr="00D11A56">
        <w:rPr>
          <w:rFonts w:ascii="Times New Roman" w:hAnsi="Times New Roman" w:cs="Times New Roman"/>
          <w:sz w:val="28"/>
          <w:szCs w:val="28"/>
          <w:lang w:val="uk-UA"/>
        </w:rPr>
        <w:t>шався дуже незначний простір, і він мав власне лише сконстатувати докази, які вимагалися правом у певній справі. Справедливо піднесено, що цей формалізм, виражений серед іншого і численними формулами, переказаними Руською Правдою</w:t>
      </w:r>
      <w:r w:rsidRPr="000C07D3">
        <w:rPr>
          <w:rFonts w:ascii="Times New Roman" w:hAnsi="Times New Roman" w:cs="Times New Roman"/>
          <w:sz w:val="28"/>
          <w:szCs w:val="28"/>
          <w:vertAlign w:val="superscript"/>
        </w:rPr>
        <w:t>4</w:t>
      </w:r>
      <w:r w:rsidRPr="00D11A56">
        <w:rPr>
          <w:rFonts w:ascii="Times New Roman" w:hAnsi="Times New Roman" w:cs="Times New Roman"/>
          <w:sz w:val="28"/>
          <w:szCs w:val="28"/>
          <w:lang w:val="uk-UA"/>
        </w:rPr>
        <w:t>, мав служити проти зловживань судді силою і владою, дуже легких в тодішній, іще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0C07D3" w:rsidRDefault="006D3C8E"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00CB294F" w:rsidRPr="000C07D3">
        <w:rPr>
          <w:rFonts w:ascii="Times New Roman" w:hAnsi="Times New Roman" w:cs="Times New Roman"/>
          <w:sz w:val="24"/>
          <w:szCs w:val="24"/>
          <w:lang w:val="uk-UA"/>
        </w:rPr>
        <w:t>івняння цього параґрафа з 135 і з умовою новгородців з німцями (§ 4: А оже мужа свяжуть безъ вины, то 12 гривень за соромъ старыхъ кунъ) дає розуміти, що тут іде мова про самовільний і неоправданий арешт і всяке насильство взагалі.</w:t>
      </w:r>
    </w:p>
    <w:p w:rsidR="00CB294F" w:rsidRDefault="006D3C8E" w:rsidP="00CB294F">
      <w:pPr>
        <w:spacing w:after="0" w:line="240" w:lineRule="auto"/>
        <w:jc w:val="both"/>
        <w:rPr>
          <w:rFonts w:ascii="Times New Roman" w:hAnsi="Times New Roman" w:cs="Times New Roman"/>
          <w:sz w:val="24"/>
          <w:szCs w:val="24"/>
          <w:lang w:val="uk-UA"/>
        </w:rPr>
      </w:pPr>
      <w:r w:rsidRPr="006D3C8E">
        <w:rPr>
          <w:rFonts w:ascii="Times New Roman" w:hAnsi="Times New Roman" w:cs="Times New Roman"/>
          <w:sz w:val="24"/>
          <w:szCs w:val="24"/>
          <w:vertAlign w:val="superscript"/>
          <w:lang w:val="uk-UA"/>
        </w:rPr>
        <w:t>1</w:t>
      </w:r>
      <w:r w:rsidR="00CB294F" w:rsidRPr="000C07D3">
        <w:rPr>
          <w:rFonts w:ascii="Times New Roman" w:hAnsi="Times New Roman" w:cs="Times New Roman"/>
          <w:sz w:val="24"/>
          <w:szCs w:val="24"/>
          <w:lang w:val="uk-UA"/>
        </w:rPr>
        <w:t xml:space="preserve">1. с.   </w:t>
      </w:r>
    </w:p>
    <w:p w:rsidR="00CB294F" w:rsidRDefault="006D3C8E" w:rsidP="00CB294F">
      <w:pPr>
        <w:spacing w:after="0" w:line="240" w:lineRule="auto"/>
        <w:jc w:val="both"/>
        <w:rPr>
          <w:rFonts w:ascii="Times New Roman" w:hAnsi="Times New Roman" w:cs="Times New Roman"/>
          <w:sz w:val="24"/>
          <w:szCs w:val="24"/>
          <w:lang w:val="uk-UA"/>
        </w:rPr>
      </w:pPr>
      <w:r w:rsidRPr="006D3C8E">
        <w:rPr>
          <w:rFonts w:ascii="Times New Roman" w:hAnsi="Times New Roman" w:cs="Times New Roman"/>
          <w:sz w:val="24"/>
          <w:szCs w:val="24"/>
          <w:vertAlign w:val="superscript"/>
          <w:lang w:val="uk-UA"/>
        </w:rPr>
        <w:t>2</w:t>
      </w:r>
      <w:r w:rsidR="00CB294F" w:rsidRPr="000C07D3">
        <w:rPr>
          <w:rFonts w:ascii="Times New Roman" w:hAnsi="Times New Roman" w:cs="Times New Roman"/>
          <w:sz w:val="24"/>
          <w:szCs w:val="24"/>
          <w:lang w:val="uk-UA"/>
        </w:rPr>
        <w:t>Іпат. с. 123—5.</w:t>
      </w:r>
      <w:r w:rsidR="00CB294F" w:rsidRPr="000C07D3">
        <w:rPr>
          <w:rFonts w:ascii="Times New Roman" w:hAnsi="Times New Roman" w:cs="Times New Roman"/>
          <w:sz w:val="24"/>
          <w:szCs w:val="24"/>
          <w:lang w:val="uk-UA"/>
        </w:rPr>
        <w:tab/>
      </w:r>
    </w:p>
    <w:p w:rsidR="00CB294F" w:rsidRPr="000C07D3" w:rsidRDefault="006D3C8E" w:rsidP="00CB294F">
      <w:pPr>
        <w:spacing w:after="0" w:line="240" w:lineRule="auto"/>
        <w:jc w:val="both"/>
        <w:rPr>
          <w:rFonts w:ascii="Times New Roman" w:hAnsi="Times New Roman" w:cs="Times New Roman"/>
          <w:sz w:val="24"/>
          <w:szCs w:val="24"/>
          <w:lang w:val="uk-UA"/>
        </w:rPr>
      </w:pPr>
      <w:r w:rsidRPr="006D3C8E">
        <w:rPr>
          <w:rFonts w:ascii="Times New Roman" w:hAnsi="Times New Roman" w:cs="Times New Roman"/>
          <w:sz w:val="24"/>
          <w:szCs w:val="24"/>
          <w:vertAlign w:val="superscript"/>
          <w:lang w:val="uk-UA"/>
        </w:rPr>
        <w:t>3</w:t>
      </w:r>
      <w:r w:rsidR="00CB294F" w:rsidRPr="000C07D3">
        <w:rPr>
          <w:rFonts w:ascii="Times New Roman" w:hAnsi="Times New Roman" w:cs="Times New Roman"/>
          <w:sz w:val="24"/>
          <w:szCs w:val="24"/>
          <w:lang w:val="uk-UA"/>
        </w:rPr>
        <w:t>Патерик с. 137.</w:t>
      </w:r>
    </w:p>
    <w:p w:rsidR="00CB294F" w:rsidRDefault="00CB294F" w:rsidP="00CB294F">
      <w:pPr>
        <w:spacing w:after="0" w:line="240" w:lineRule="auto"/>
        <w:jc w:val="both"/>
        <w:rPr>
          <w:rFonts w:ascii="Times New Roman" w:hAnsi="Times New Roman" w:cs="Times New Roman"/>
          <w:sz w:val="24"/>
          <w:szCs w:val="24"/>
          <w:lang w:val="uk-UA"/>
        </w:rPr>
      </w:pPr>
      <w:r w:rsidRPr="000C07D3">
        <w:rPr>
          <w:rFonts w:ascii="Times New Roman" w:hAnsi="Times New Roman" w:cs="Times New Roman"/>
          <w:sz w:val="24"/>
          <w:szCs w:val="24"/>
          <w:vertAlign w:val="superscript"/>
        </w:rPr>
        <w:t>4</w:t>
      </w:r>
      <w:r w:rsidRPr="000C07D3">
        <w:rPr>
          <w:rFonts w:ascii="Times New Roman" w:hAnsi="Times New Roman" w:cs="Times New Roman"/>
          <w:sz w:val="24"/>
          <w:szCs w:val="24"/>
          <w:lang w:val="uk-UA"/>
        </w:rPr>
        <w:t>Напр. при сводах: „Пойди на сводъ, где еси взялъ“, „вдай ты мне свой челядинъ, а ты своего скота ищи при видоце“ — Ак. 15, 30; при процесі на підставі заяви холопа: „по сего речи азъ ємлю тя, а не холопъ“ — Ак. 15, Кар. 30, 100. Такий же формалістичний характер мало докладне означення числа свідків, вимога, щоб їх свідчення сходилися буквально, або такі формальні жадання, як напр., щоб при продажі холопа гроші дано при ньому самому, і т. п.</w:t>
      </w:r>
    </w:p>
    <w:p w:rsidR="00CB294F" w:rsidRDefault="00CB294F" w:rsidP="00CB294F">
      <w:pPr>
        <w:spacing w:after="0" w:line="240" w:lineRule="auto"/>
        <w:jc w:val="both"/>
        <w:rPr>
          <w:rFonts w:ascii="Times New Roman" w:hAnsi="Times New Roman" w:cs="Times New Roman"/>
          <w:sz w:val="24"/>
          <w:szCs w:val="24"/>
          <w:lang w:val="uk-UA"/>
        </w:rPr>
      </w:pPr>
    </w:p>
    <w:p w:rsidR="00CB294F" w:rsidRPr="007B40A5" w:rsidRDefault="00CB294F" w:rsidP="00CB294F">
      <w:pPr>
        <w:spacing w:after="0" w:line="240" w:lineRule="auto"/>
        <w:jc w:val="center"/>
        <w:rPr>
          <w:rFonts w:ascii="Times New Roman" w:hAnsi="Times New Roman" w:cs="Times New Roman"/>
          <w:sz w:val="28"/>
          <w:szCs w:val="28"/>
          <w:lang w:val="uk-UA"/>
        </w:rPr>
      </w:pPr>
      <w:r w:rsidRPr="007B40A5">
        <w:rPr>
          <w:rFonts w:ascii="Times New Roman" w:hAnsi="Times New Roman" w:cs="Times New Roman"/>
          <w:sz w:val="28"/>
          <w:szCs w:val="28"/>
          <w:lang w:val="uk-UA"/>
        </w:rPr>
        <w:t>-245-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C07D3"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слабо (розмірно) організованій суспільності</w:t>
      </w:r>
      <w:r w:rsidR="00E42815" w:rsidRPr="00E4281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Крім того не треба було забу</w:t>
      </w:r>
      <w:r w:rsidRPr="007B40A5">
        <w:rPr>
          <w:rFonts w:ascii="Times New Roman" w:hAnsi="Times New Roman" w:cs="Times New Roman"/>
          <w:sz w:val="28"/>
          <w:szCs w:val="28"/>
          <w:lang w:val="uk-UA"/>
        </w:rPr>
        <w:t>-</w:t>
      </w:r>
      <w:r w:rsidRPr="00D11A56">
        <w:rPr>
          <w:rFonts w:ascii="Times New Roman" w:hAnsi="Times New Roman" w:cs="Times New Roman"/>
          <w:sz w:val="28"/>
          <w:szCs w:val="28"/>
          <w:lang w:val="uk-UA"/>
        </w:rPr>
        <w:t>вати, що судили суд дуже часто приватні заступники князя чи його намісника, слуги, навіть несвобідні, отже особи, що самі по собі не мали ваги в очах сто</w:t>
      </w:r>
      <w:r w:rsidRPr="007B40A5">
        <w:rPr>
          <w:rFonts w:ascii="Times New Roman" w:hAnsi="Times New Roman" w:cs="Times New Roman"/>
          <w:sz w:val="28"/>
          <w:szCs w:val="28"/>
          <w:lang w:val="uk-UA"/>
        </w:rPr>
        <w:t>-</w:t>
      </w:r>
      <w:r w:rsidRPr="00D11A56">
        <w:rPr>
          <w:rFonts w:ascii="Times New Roman" w:hAnsi="Times New Roman" w:cs="Times New Roman"/>
          <w:sz w:val="28"/>
          <w:szCs w:val="28"/>
          <w:lang w:val="uk-UA"/>
        </w:rPr>
        <w:t>рін, так що їм і не можна було дати якоїсь самостійної ролі.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Судовими доказами були: признання обвинуваченого, знаки на тілі по</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кривдженого, свідки (різних категорій), присяга і різні форми божого суду. Про акти, як судовий доказ Р. Правда не згадує ніде: очевидно, в ті часи (кінчаючи першою половиною XII ст.) писання актів ще не практикувалося ширше, а всякого роду умови стверджувалися свідками.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Признання обвинуваченого, розуміється, відразу вирішувало (було вирі</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шальним) у всякого рода справах, а в справах про побиття або скалічення — так само знаки на покривдженому. У процесах про побиття і скалічення не жа</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далося в такому разі свідків; обжалуваний міг увільнитися, тільки вивівши свідків на доказ, що не він, а його противник розпочав бійку</w:t>
      </w:r>
      <w:r w:rsidR="00E42815" w:rsidRPr="00E4281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 інших справах покривджений доказував свідками. Для них є дві назви в Р. Правді: „видоки“ і „послухи“. „Видоки“, очевидно, були свідками, що на власні очі бачили: або обставини злочину, або брали участь у слідстві: закличі, гонінні сліду, своді. Не так ясно, що означають „послухи“; часом вони, безпе</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речно, означають те ж саме, що і видоки — свідків, як напр. послухи при гонін</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ні сліду</w:t>
      </w:r>
      <w:r w:rsidR="00E42815" w:rsidRPr="00E4281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часом вони виступають у іншому значенні: свідків доброї слави і честі обжалуваного (як германські conjuratores) — нaпр. у наклепному процесі; таке толкування, хоч не всіма признане, здається мені цілком правдоподібним.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 звичайних справах вистачало двох свідків-видоків; тільки в процесах проти чужинців вимагалося їх більше („повне число“, але яке — не знати)</w:t>
      </w:r>
      <w:r w:rsidRPr="00595B1C">
        <w:rPr>
          <w:rFonts w:ascii="Times New Roman" w:hAnsi="Times New Roman" w:cs="Times New Roman"/>
          <w:sz w:val="28"/>
          <w:szCs w:val="28"/>
          <w:vertAlign w:val="superscript"/>
        </w:rPr>
        <w:t>4</w:t>
      </w:r>
      <w:r w:rsidRPr="00D11A56">
        <w:rPr>
          <w:rFonts w:ascii="Times New Roman" w:hAnsi="Times New Roman" w:cs="Times New Roman"/>
          <w:sz w:val="28"/>
          <w:szCs w:val="28"/>
          <w:lang w:val="uk-UA"/>
        </w:rPr>
        <w:t>. Свідки мусили бути свобідними людьми; тільки з біди могло бути прийняте свідчення вищих категорій холопів — тивунів, а в менших справах — свід</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чення закупів</w:t>
      </w:r>
      <w:r w:rsidRPr="00595B1C">
        <w:rPr>
          <w:rFonts w:ascii="Times New Roman" w:hAnsi="Times New Roman" w:cs="Times New Roman"/>
          <w:sz w:val="28"/>
          <w:szCs w:val="28"/>
          <w:vertAlign w:val="superscript"/>
        </w:rPr>
        <w:t>5</w:t>
      </w:r>
      <w:r w:rsidRPr="00D11A56">
        <w:rPr>
          <w:rFonts w:ascii="Times New Roman" w:hAnsi="Times New Roman" w:cs="Times New Roman"/>
          <w:sz w:val="28"/>
          <w:szCs w:val="28"/>
          <w:lang w:val="uk-UA"/>
        </w:rPr>
        <w:t>. Заяви свідків мусили повністю узгоджуватися з заявою сторо</w:t>
      </w:r>
      <w:r w:rsidRPr="00595B1C">
        <w:rPr>
          <w:rFonts w:ascii="Times New Roman" w:hAnsi="Times New Roman" w:cs="Times New Roman"/>
          <w:sz w:val="28"/>
          <w:szCs w:val="28"/>
        </w:rPr>
        <w:t>-</w:t>
      </w:r>
      <w:r w:rsidRPr="00D11A56">
        <w:rPr>
          <w:rFonts w:ascii="Times New Roman" w:hAnsi="Times New Roman" w:cs="Times New Roman"/>
          <w:sz w:val="28"/>
          <w:szCs w:val="28"/>
          <w:lang w:val="uk-UA"/>
        </w:rPr>
        <w:t>ни: „слово противу слова“, інакше не мали значення</w:t>
      </w:r>
      <w:r w:rsidRPr="00595B1C">
        <w:rPr>
          <w:rFonts w:ascii="Times New Roman" w:hAnsi="Times New Roman" w:cs="Times New Roman"/>
          <w:sz w:val="28"/>
          <w:szCs w:val="28"/>
          <w:vertAlign w:val="superscript"/>
        </w:rPr>
        <w:t>6</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покривджений не міг відповідно підперти своєї справи свідками: напр. коли свідками були холопи, а не свобідні, або вони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E42815" w:rsidP="00CB294F">
      <w:pPr>
        <w:spacing w:after="0" w:line="240" w:lineRule="auto"/>
        <w:jc w:val="both"/>
        <w:rPr>
          <w:rFonts w:ascii="Times New Roman" w:hAnsi="Times New Roman" w:cs="Times New Roman"/>
          <w:sz w:val="24"/>
          <w:szCs w:val="24"/>
          <w:lang w:val="uk-UA"/>
        </w:rPr>
      </w:pPr>
      <w:r w:rsidRPr="00E42815">
        <w:rPr>
          <w:rFonts w:ascii="Times New Roman" w:hAnsi="Times New Roman" w:cs="Times New Roman"/>
          <w:sz w:val="24"/>
          <w:szCs w:val="24"/>
          <w:vertAlign w:val="superscript"/>
          <w:lang w:val="uk-UA"/>
        </w:rPr>
        <w:t>1</w:t>
      </w:r>
      <w:r w:rsidR="00CB294F" w:rsidRPr="00595B1C">
        <w:rPr>
          <w:rFonts w:ascii="Times New Roman" w:hAnsi="Times New Roman" w:cs="Times New Roman"/>
          <w:sz w:val="24"/>
          <w:szCs w:val="24"/>
          <w:lang w:val="uk-UA"/>
        </w:rPr>
        <w:t>Про формалізм у Руській Правді див. особливо П. Беляева Очерки права и процесса въ эпоху Р.</w:t>
      </w:r>
      <w:r w:rsidR="00CB294F" w:rsidRPr="00F572FD">
        <w:rPr>
          <w:rFonts w:ascii="Times New Roman" w:hAnsi="Times New Roman" w:cs="Times New Roman"/>
          <w:sz w:val="24"/>
          <w:szCs w:val="24"/>
        </w:rPr>
        <w:t xml:space="preserve"> </w:t>
      </w:r>
      <w:r w:rsidR="00CB294F" w:rsidRPr="00595B1C">
        <w:rPr>
          <w:rFonts w:ascii="Times New Roman" w:hAnsi="Times New Roman" w:cs="Times New Roman"/>
          <w:sz w:val="24"/>
          <w:szCs w:val="24"/>
          <w:lang w:val="uk-UA"/>
        </w:rPr>
        <w:t xml:space="preserve">Правды; він справедливо пояснює і причину його.  </w:t>
      </w:r>
    </w:p>
    <w:p w:rsidR="00CB294F" w:rsidRDefault="00E42815" w:rsidP="00CB294F">
      <w:pPr>
        <w:spacing w:after="0" w:line="240" w:lineRule="auto"/>
        <w:jc w:val="both"/>
        <w:rPr>
          <w:rFonts w:ascii="Times New Roman" w:hAnsi="Times New Roman" w:cs="Times New Roman"/>
          <w:sz w:val="24"/>
          <w:szCs w:val="24"/>
          <w:lang w:val="uk-UA"/>
        </w:rPr>
      </w:pPr>
      <w:r w:rsidRPr="00E42815">
        <w:rPr>
          <w:rFonts w:ascii="Times New Roman" w:hAnsi="Times New Roman" w:cs="Times New Roman"/>
          <w:sz w:val="24"/>
          <w:szCs w:val="24"/>
          <w:vertAlign w:val="superscript"/>
          <w:lang w:val="uk-UA"/>
        </w:rPr>
        <w:t>2</w:t>
      </w:r>
      <w:r w:rsidR="00CB294F" w:rsidRPr="00595B1C">
        <w:rPr>
          <w:rFonts w:ascii="Times New Roman" w:hAnsi="Times New Roman" w:cs="Times New Roman"/>
          <w:sz w:val="24"/>
          <w:szCs w:val="24"/>
          <w:lang w:val="uk-UA"/>
        </w:rPr>
        <w:t xml:space="preserve">Ак. 2, 28, Кар. 24.  </w:t>
      </w:r>
    </w:p>
    <w:p w:rsidR="00CB294F" w:rsidRDefault="00E42815" w:rsidP="00CB294F">
      <w:pPr>
        <w:spacing w:after="0" w:line="240" w:lineRule="auto"/>
        <w:jc w:val="both"/>
        <w:rPr>
          <w:rFonts w:ascii="Times New Roman" w:hAnsi="Times New Roman" w:cs="Times New Roman"/>
          <w:sz w:val="24"/>
          <w:szCs w:val="24"/>
          <w:lang w:val="uk-UA"/>
        </w:rPr>
      </w:pPr>
      <w:r w:rsidRPr="00E42815">
        <w:rPr>
          <w:rFonts w:ascii="Times New Roman" w:hAnsi="Times New Roman" w:cs="Times New Roman"/>
          <w:sz w:val="24"/>
          <w:szCs w:val="24"/>
          <w:vertAlign w:val="superscript"/>
          <w:lang w:val="uk-UA"/>
        </w:rPr>
        <w:t>3</w:t>
      </w:r>
      <w:r w:rsidR="00CB294F" w:rsidRPr="00595B1C">
        <w:rPr>
          <w:rFonts w:ascii="Times New Roman" w:hAnsi="Times New Roman" w:cs="Times New Roman"/>
          <w:sz w:val="24"/>
          <w:szCs w:val="24"/>
          <w:lang w:val="uk-UA"/>
        </w:rPr>
        <w:t xml:space="preserve">Кар. 88.  </w:t>
      </w:r>
    </w:p>
    <w:p w:rsidR="00CB294F" w:rsidRPr="00595B1C" w:rsidRDefault="00CB294F" w:rsidP="00CB294F">
      <w:pPr>
        <w:spacing w:after="0" w:line="240" w:lineRule="auto"/>
        <w:jc w:val="both"/>
        <w:rPr>
          <w:rFonts w:ascii="Times New Roman" w:hAnsi="Times New Roman" w:cs="Times New Roman"/>
          <w:sz w:val="24"/>
          <w:szCs w:val="24"/>
          <w:lang w:val="uk-UA"/>
        </w:rPr>
      </w:pPr>
      <w:r w:rsidRPr="007B40A5">
        <w:rPr>
          <w:rFonts w:ascii="Times New Roman" w:hAnsi="Times New Roman" w:cs="Times New Roman"/>
          <w:sz w:val="24"/>
          <w:szCs w:val="24"/>
          <w:vertAlign w:val="superscript"/>
        </w:rPr>
        <w:t>4</w:t>
      </w:r>
      <w:r w:rsidRPr="00595B1C">
        <w:rPr>
          <w:rFonts w:ascii="Times New Roman" w:hAnsi="Times New Roman" w:cs="Times New Roman"/>
          <w:sz w:val="24"/>
          <w:szCs w:val="24"/>
          <w:lang w:val="uk-UA"/>
        </w:rPr>
        <w:t>Ак. 9, Кар. 26, 33.</w:t>
      </w:r>
    </w:p>
    <w:p w:rsidR="00CB294F" w:rsidRDefault="00CB294F" w:rsidP="00CB294F">
      <w:pPr>
        <w:spacing w:after="0" w:line="240" w:lineRule="auto"/>
        <w:jc w:val="both"/>
        <w:rPr>
          <w:rFonts w:ascii="Times New Roman" w:hAnsi="Times New Roman" w:cs="Times New Roman"/>
          <w:sz w:val="24"/>
          <w:szCs w:val="24"/>
          <w:lang w:val="uk-UA"/>
        </w:rPr>
      </w:pPr>
      <w:r w:rsidRPr="007B40A5">
        <w:rPr>
          <w:rFonts w:ascii="Times New Roman" w:hAnsi="Times New Roman" w:cs="Times New Roman"/>
          <w:sz w:val="24"/>
          <w:szCs w:val="24"/>
          <w:vertAlign w:val="superscript"/>
          <w:lang w:val="uk-UA"/>
        </w:rPr>
        <w:t>5</w:t>
      </w:r>
      <w:r w:rsidRPr="00595B1C">
        <w:rPr>
          <w:rFonts w:ascii="Times New Roman" w:hAnsi="Times New Roman" w:cs="Times New Roman"/>
          <w:sz w:val="24"/>
          <w:szCs w:val="24"/>
          <w:lang w:val="uk-UA"/>
        </w:rPr>
        <w:t xml:space="preserve">Кар. 77.   </w:t>
      </w:r>
    </w:p>
    <w:p w:rsidR="00CB294F" w:rsidRDefault="00CB294F" w:rsidP="00CB294F">
      <w:pPr>
        <w:spacing w:after="0" w:line="240" w:lineRule="auto"/>
        <w:jc w:val="both"/>
        <w:rPr>
          <w:rFonts w:ascii="Times New Roman" w:hAnsi="Times New Roman" w:cs="Times New Roman"/>
          <w:sz w:val="24"/>
          <w:szCs w:val="24"/>
          <w:lang w:val="uk-UA"/>
        </w:rPr>
      </w:pPr>
      <w:r w:rsidRPr="007B40A5">
        <w:rPr>
          <w:rFonts w:ascii="Times New Roman" w:hAnsi="Times New Roman" w:cs="Times New Roman"/>
          <w:sz w:val="24"/>
          <w:szCs w:val="24"/>
          <w:vertAlign w:val="superscript"/>
          <w:lang w:val="uk-UA"/>
        </w:rPr>
        <w:t>6</w:t>
      </w:r>
      <w:r w:rsidRPr="00595B1C">
        <w:rPr>
          <w:rFonts w:ascii="Times New Roman" w:hAnsi="Times New Roman" w:cs="Times New Roman"/>
          <w:sz w:val="24"/>
          <w:szCs w:val="24"/>
          <w:lang w:val="uk-UA"/>
        </w:rPr>
        <w:t>Кар. 24.</w:t>
      </w:r>
    </w:p>
    <w:p w:rsidR="00CB294F" w:rsidRDefault="00CB294F" w:rsidP="00CB294F">
      <w:pPr>
        <w:spacing w:after="0" w:line="240" w:lineRule="auto"/>
        <w:jc w:val="both"/>
        <w:rPr>
          <w:rFonts w:ascii="Times New Roman" w:hAnsi="Times New Roman" w:cs="Times New Roman"/>
          <w:sz w:val="24"/>
          <w:szCs w:val="24"/>
          <w:lang w:val="uk-UA"/>
        </w:rPr>
      </w:pPr>
    </w:p>
    <w:p w:rsidR="00CB294F" w:rsidRPr="005341ED" w:rsidRDefault="00CB294F" w:rsidP="00CB294F">
      <w:pPr>
        <w:spacing w:after="0" w:line="240" w:lineRule="auto"/>
        <w:jc w:val="center"/>
        <w:rPr>
          <w:rFonts w:ascii="Times New Roman" w:hAnsi="Times New Roman" w:cs="Times New Roman"/>
          <w:sz w:val="28"/>
          <w:szCs w:val="28"/>
          <w:lang w:val="uk-UA"/>
        </w:rPr>
      </w:pPr>
      <w:r w:rsidRPr="005341ED">
        <w:rPr>
          <w:rFonts w:ascii="Times New Roman" w:hAnsi="Times New Roman" w:cs="Times New Roman"/>
          <w:sz w:val="28"/>
          <w:szCs w:val="28"/>
          <w:lang w:val="uk-UA"/>
        </w:rPr>
        <w:t>-246-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95B1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не свідчили безпосередньо, а підносили тільки підозріння („запа“) або підо</w:t>
      </w:r>
      <w:r w:rsidRPr="005341ED">
        <w:rPr>
          <w:rFonts w:ascii="Times New Roman" w:hAnsi="Times New Roman" w:cs="Times New Roman"/>
          <w:sz w:val="28"/>
          <w:szCs w:val="28"/>
          <w:lang w:val="uk-UA"/>
        </w:rPr>
        <w:t>-</w:t>
      </w:r>
      <w:r w:rsidRPr="00D11A56">
        <w:rPr>
          <w:rFonts w:ascii="Times New Roman" w:hAnsi="Times New Roman" w:cs="Times New Roman"/>
          <w:sz w:val="28"/>
          <w:szCs w:val="28"/>
          <w:lang w:val="uk-UA"/>
        </w:rPr>
        <w:t>зрілі другорядні обставини, як „прохоженіє нощное“, — покривджений міг обвинуватити противника „в поклепі“, себто виставивши свої докази чи пі</w:t>
      </w:r>
      <w:r w:rsidRPr="005341ED">
        <w:rPr>
          <w:rFonts w:ascii="Times New Roman" w:hAnsi="Times New Roman" w:cs="Times New Roman"/>
          <w:sz w:val="28"/>
          <w:szCs w:val="28"/>
          <w:lang w:val="uk-UA"/>
        </w:rPr>
        <w:t>-</w:t>
      </w:r>
      <w:r w:rsidRPr="00D11A56">
        <w:rPr>
          <w:rFonts w:ascii="Times New Roman" w:hAnsi="Times New Roman" w:cs="Times New Roman"/>
          <w:sz w:val="28"/>
          <w:szCs w:val="28"/>
          <w:lang w:val="uk-UA"/>
        </w:rPr>
        <w:t>дозріння, він мав право жадати, аби той очистив себе від них. Обвинувачений міг очистити себе, поставивши сімох „послухів“ своєї доброї слави (а чужо</w:t>
      </w:r>
      <w:r w:rsidRPr="005341ED">
        <w:rPr>
          <w:rFonts w:ascii="Times New Roman" w:hAnsi="Times New Roman" w:cs="Times New Roman"/>
          <w:sz w:val="28"/>
          <w:szCs w:val="28"/>
        </w:rPr>
        <w:t>-</w:t>
      </w:r>
      <w:r w:rsidRPr="00D11A56">
        <w:rPr>
          <w:rFonts w:ascii="Times New Roman" w:hAnsi="Times New Roman" w:cs="Times New Roman"/>
          <w:sz w:val="28"/>
          <w:szCs w:val="28"/>
          <w:lang w:val="uk-UA"/>
        </w:rPr>
        <w:t>земець</w:t>
      </w:r>
      <w:r w:rsidR="00E42815">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w:t>
      </w:r>
      <w:r w:rsidR="00E42815">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тільки двох), а коли цього не міг зробити, мусив оправдати себе божим судом (ордаліями). Рід доказу залежав від цінності процесу: у справах менше двох гривен обжалований виправдував себе присягою, у справах від двох гривен срібла до півгривни золота (біля б гривен срібла) обвинувачений підпадав пробі водою, у справах вище півгривни золота — „ісправі“ залізом</w:t>
      </w:r>
      <w:r w:rsidR="00E42815" w:rsidRPr="00E4281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робилася проба водою, описує нам проповідник XIII ст. Серапіон (ки</w:t>
      </w:r>
      <w:r w:rsidRPr="005341ED">
        <w:rPr>
          <w:rFonts w:ascii="Times New Roman" w:hAnsi="Times New Roman" w:cs="Times New Roman"/>
          <w:sz w:val="28"/>
          <w:szCs w:val="28"/>
        </w:rPr>
        <w:t>-</w:t>
      </w:r>
      <w:r w:rsidRPr="00D11A56">
        <w:rPr>
          <w:rFonts w:ascii="Times New Roman" w:hAnsi="Times New Roman" w:cs="Times New Roman"/>
          <w:sz w:val="28"/>
          <w:szCs w:val="28"/>
          <w:lang w:val="uk-UA"/>
        </w:rPr>
        <w:t>ївський монах, потім єпископ Володимира суздальського).</w:t>
      </w:r>
      <w:r w:rsidRPr="005341ED">
        <w:rPr>
          <w:rFonts w:ascii="Times New Roman" w:hAnsi="Times New Roman" w:cs="Times New Roman"/>
          <w:sz w:val="28"/>
          <w:szCs w:val="28"/>
        </w:rPr>
        <w:t xml:space="preserve"> </w:t>
      </w:r>
      <w:r w:rsidRPr="00D11A56">
        <w:rPr>
          <w:rFonts w:ascii="Times New Roman" w:hAnsi="Times New Roman" w:cs="Times New Roman"/>
          <w:sz w:val="28"/>
          <w:szCs w:val="28"/>
          <w:lang w:val="uk-UA"/>
        </w:rPr>
        <w:t>З його оповідання видно, що обвинуваченого кидали у воду, і коли він потопав, вважався непо</w:t>
      </w:r>
      <w:r w:rsidRPr="005341ED">
        <w:rPr>
          <w:rFonts w:ascii="Times New Roman" w:hAnsi="Times New Roman" w:cs="Times New Roman"/>
          <w:sz w:val="28"/>
          <w:szCs w:val="28"/>
        </w:rPr>
        <w:t>-</w:t>
      </w:r>
      <w:r w:rsidRPr="00D11A56">
        <w:rPr>
          <w:rFonts w:ascii="Times New Roman" w:hAnsi="Times New Roman" w:cs="Times New Roman"/>
          <w:sz w:val="28"/>
          <w:szCs w:val="28"/>
          <w:lang w:val="uk-UA"/>
        </w:rPr>
        <w:t>винним, коли плив — винним (це опиралося, очевидно, на погляді на воду, як на чисту стихію, що не хоче приймати нечистого</w:t>
      </w:r>
      <w:r w:rsidR="003E1BA3">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w:t>
      </w:r>
      <w:r w:rsidR="003E1BA3">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винуватого). Отже це той самий спосіб, що зберігся у нас в процесах про чарівництво до кінця ХVІІІ в. (Серапіон теж говорить спеціально про розсліди „волхвування“). Щодо суду залізом, то ми не знаємо ближче способу його (у інших народів ходили по роз</w:t>
      </w:r>
      <w:r w:rsidRPr="005341ED">
        <w:rPr>
          <w:rFonts w:ascii="Times New Roman" w:hAnsi="Times New Roman" w:cs="Times New Roman"/>
          <w:sz w:val="28"/>
          <w:szCs w:val="28"/>
        </w:rPr>
        <w:t>-</w:t>
      </w:r>
      <w:r w:rsidRPr="00D11A56">
        <w:rPr>
          <w:rFonts w:ascii="Times New Roman" w:hAnsi="Times New Roman" w:cs="Times New Roman"/>
          <w:sz w:val="28"/>
          <w:szCs w:val="28"/>
          <w:lang w:val="uk-UA"/>
        </w:rPr>
        <w:t>печеному залізу, або несли його в руках); очевидно тільки, що тут справа оберталася навколо того — чи будуть після цієї проби у обвинуваченого через якийсь час знаки від заліза, чи ні — „оже не ожегся“: в цьому разі він признавав ся неповинним. За цю процедуру божого суду платив покривджений, а також і обжалуваний — коли очищався; обжалованому істець платив за муку гривну тільки в тому разі, коли „ял“ його на підставі свідчення холопа і не довів свого.</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Невиясненим зістається, чи були вживані у нас в XI— ХІІ ст. судові поєдинки, як форма божого суду. З X ст. маємо про них свідчення ібн-Даста; потім смоленська умова з німцями</w:t>
      </w:r>
      <w:r w:rsidR="003E1BA3" w:rsidRPr="003E1BA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xml:space="preserve"> згадує як про звичайну процесову форму поєдинок „мечем а любо деревом“; в літературі найраніша згадка про поєди</w:t>
      </w:r>
      <w:r w:rsidRPr="005341ED">
        <w:rPr>
          <w:rFonts w:ascii="Times New Roman" w:hAnsi="Times New Roman" w:cs="Times New Roman"/>
          <w:sz w:val="28"/>
          <w:szCs w:val="28"/>
          <w:lang w:val="uk-UA"/>
        </w:rPr>
        <w:t>-</w:t>
      </w:r>
      <w:r w:rsidRPr="00D11A56">
        <w:rPr>
          <w:rFonts w:ascii="Times New Roman" w:hAnsi="Times New Roman" w:cs="Times New Roman"/>
          <w:sz w:val="28"/>
          <w:szCs w:val="28"/>
          <w:lang w:val="uk-UA"/>
        </w:rPr>
        <w:t>нок („поле“) — у т.зв. Поученії м. Петра, непевному щодо свого часу (XIV або XV ст.)</w:t>
      </w:r>
      <w:r w:rsidR="003E1BA3" w:rsidRPr="003E1BA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По аналогії широкого росповсюдження поєдинку на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5341ED">
        <w:rPr>
          <w:rFonts w:ascii="Times New Roman" w:hAnsi="Times New Roman" w:cs="Times New Roman"/>
          <w:sz w:val="24"/>
          <w:szCs w:val="24"/>
          <w:lang w:val="uk-UA"/>
        </w:rPr>
        <w:t xml:space="preserve"> </w:t>
      </w:r>
      <w:r w:rsidR="003E1BA3" w:rsidRPr="003E1BA3">
        <w:rPr>
          <w:rFonts w:ascii="Times New Roman" w:hAnsi="Times New Roman" w:cs="Times New Roman"/>
          <w:sz w:val="24"/>
          <w:szCs w:val="24"/>
          <w:vertAlign w:val="superscript"/>
          <w:lang w:val="uk-UA"/>
        </w:rPr>
        <w:t>1</w:t>
      </w:r>
      <w:r w:rsidRPr="005341ED">
        <w:rPr>
          <w:rFonts w:ascii="Times New Roman" w:hAnsi="Times New Roman" w:cs="Times New Roman"/>
          <w:sz w:val="24"/>
          <w:szCs w:val="24"/>
          <w:lang w:val="uk-UA"/>
        </w:rPr>
        <w:t>Kap. 15—17, 100—1.</w:t>
      </w:r>
      <w:r w:rsidRPr="005341ED">
        <w:rPr>
          <w:rFonts w:ascii="Times New Roman" w:hAnsi="Times New Roman" w:cs="Times New Roman"/>
          <w:sz w:val="24"/>
          <w:szCs w:val="24"/>
          <w:lang w:val="uk-UA"/>
        </w:rPr>
        <w:tab/>
        <w:t xml:space="preserve">  </w:t>
      </w:r>
    </w:p>
    <w:p w:rsidR="00CB294F" w:rsidRPr="005341ED" w:rsidRDefault="003E1BA3" w:rsidP="00CB294F">
      <w:pPr>
        <w:spacing w:after="0" w:line="240" w:lineRule="auto"/>
        <w:rPr>
          <w:rFonts w:ascii="Times New Roman" w:hAnsi="Times New Roman" w:cs="Times New Roman"/>
          <w:sz w:val="24"/>
          <w:szCs w:val="24"/>
          <w:lang w:val="uk-UA"/>
        </w:rPr>
      </w:pPr>
      <w:r w:rsidRPr="003E1BA3">
        <w:rPr>
          <w:rFonts w:ascii="Times New Roman" w:hAnsi="Times New Roman" w:cs="Times New Roman"/>
          <w:sz w:val="24"/>
          <w:szCs w:val="24"/>
          <w:vertAlign w:val="superscript"/>
          <w:lang w:val="uk-UA"/>
        </w:rPr>
        <w:t>2</w:t>
      </w:r>
      <w:r w:rsidR="00CB294F" w:rsidRPr="005341ED">
        <w:rPr>
          <w:rFonts w:ascii="Times New Roman" w:hAnsi="Times New Roman" w:cs="Times New Roman"/>
          <w:sz w:val="24"/>
          <w:szCs w:val="24"/>
          <w:lang w:val="uk-UA"/>
        </w:rPr>
        <w:t>§</w:t>
      </w:r>
      <w:r w:rsidR="00CB294F" w:rsidRPr="005341ED">
        <w:rPr>
          <w:rFonts w:ascii="Times New Roman" w:hAnsi="Times New Roman" w:cs="Times New Roman"/>
          <w:sz w:val="24"/>
          <w:szCs w:val="24"/>
        </w:rPr>
        <w:t xml:space="preserve"> </w:t>
      </w:r>
      <w:r w:rsidR="00CB294F" w:rsidRPr="005341ED">
        <w:rPr>
          <w:rFonts w:ascii="Times New Roman" w:hAnsi="Times New Roman" w:cs="Times New Roman"/>
          <w:sz w:val="24"/>
          <w:szCs w:val="24"/>
          <w:lang w:val="uk-UA"/>
        </w:rPr>
        <w:t>15—16.</w:t>
      </w:r>
    </w:p>
    <w:p w:rsidR="00CB294F" w:rsidRDefault="003E1BA3" w:rsidP="00CB294F">
      <w:pPr>
        <w:spacing w:after="0" w:line="240" w:lineRule="auto"/>
        <w:jc w:val="both"/>
        <w:rPr>
          <w:rFonts w:ascii="Times New Roman" w:hAnsi="Times New Roman" w:cs="Times New Roman"/>
          <w:sz w:val="24"/>
          <w:szCs w:val="24"/>
          <w:lang w:val="uk-UA"/>
        </w:rPr>
      </w:pPr>
      <w:r w:rsidRPr="003E1BA3">
        <w:rPr>
          <w:rFonts w:ascii="Times New Roman" w:hAnsi="Times New Roman" w:cs="Times New Roman"/>
          <w:sz w:val="24"/>
          <w:szCs w:val="24"/>
          <w:vertAlign w:val="superscript"/>
          <w:lang w:val="uk-UA"/>
        </w:rPr>
        <w:t>3</w:t>
      </w:r>
      <w:r w:rsidR="00CB294F" w:rsidRPr="005341ED">
        <w:rPr>
          <w:rFonts w:ascii="Times New Roman" w:hAnsi="Times New Roman" w:cs="Times New Roman"/>
          <w:sz w:val="24"/>
          <w:szCs w:val="24"/>
          <w:lang w:val="uk-UA"/>
        </w:rPr>
        <w:t>Поученіє м. Петра — Памятники стар. рус. литератур</w:t>
      </w:r>
      <w:r w:rsidR="00CB294F">
        <w:rPr>
          <w:rFonts w:ascii="Times New Roman" w:hAnsi="Times New Roman" w:cs="Times New Roman"/>
          <w:sz w:val="24"/>
          <w:szCs w:val="24"/>
          <w:lang w:val="uk-UA"/>
        </w:rPr>
        <w:t xml:space="preserve">ы IV с. </w:t>
      </w:r>
      <w:r>
        <w:rPr>
          <w:rFonts w:ascii="Times New Roman" w:hAnsi="Times New Roman" w:cs="Times New Roman"/>
          <w:sz w:val="24"/>
          <w:szCs w:val="24"/>
          <w:lang w:val="uk-UA"/>
        </w:rPr>
        <w:t>187: "аще который чело</w:t>
      </w:r>
      <w:r w:rsidR="00CB294F">
        <w:rPr>
          <w:rFonts w:ascii="Times New Roman" w:hAnsi="Times New Roman" w:cs="Times New Roman"/>
          <w:sz w:val="24"/>
          <w:szCs w:val="24"/>
          <w:lang w:val="uk-UA"/>
        </w:rPr>
        <w:t>вЪ</w:t>
      </w:r>
      <w:r w:rsidR="00CB294F" w:rsidRPr="005341ED">
        <w:rPr>
          <w:rFonts w:ascii="Times New Roman" w:hAnsi="Times New Roman" w:cs="Times New Roman"/>
          <w:sz w:val="24"/>
          <w:szCs w:val="24"/>
          <w:lang w:val="uk-UA"/>
        </w:rPr>
        <w:t>къ позовется на поле, приідетъ коему попу да восхощетъ причастити ся, а вы ему причастья не давайте“ i т. д. Ця частина</w:t>
      </w:r>
    </w:p>
    <w:p w:rsidR="00CB294F" w:rsidRDefault="00CB294F" w:rsidP="00CB294F">
      <w:pPr>
        <w:spacing w:after="0" w:line="240" w:lineRule="auto"/>
        <w:jc w:val="both"/>
        <w:rPr>
          <w:rFonts w:ascii="Times New Roman" w:hAnsi="Times New Roman" w:cs="Times New Roman"/>
          <w:sz w:val="24"/>
          <w:szCs w:val="24"/>
          <w:lang w:val="uk-UA"/>
        </w:rPr>
      </w:pPr>
    </w:p>
    <w:p w:rsidR="00CB294F" w:rsidRPr="005341ED" w:rsidRDefault="00CB294F" w:rsidP="00CB294F">
      <w:pPr>
        <w:spacing w:after="0" w:line="240" w:lineRule="auto"/>
        <w:jc w:val="center"/>
        <w:rPr>
          <w:rFonts w:ascii="Times New Roman" w:hAnsi="Times New Roman" w:cs="Times New Roman"/>
          <w:sz w:val="28"/>
          <w:szCs w:val="28"/>
          <w:lang w:val="uk-UA"/>
        </w:rPr>
      </w:pPr>
      <w:r w:rsidRPr="005341ED">
        <w:rPr>
          <w:rFonts w:ascii="Times New Roman" w:hAnsi="Times New Roman" w:cs="Times New Roman"/>
          <w:sz w:val="28"/>
          <w:szCs w:val="28"/>
          <w:lang w:val="uk-UA"/>
        </w:rPr>
        <w:t>-247-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341E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заході, припускають його існування і у нас під назвою „роти“, що означає „би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тву“ по перекладу Беринди (XVII ст.), але справа ця залишається, кажу, непев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ною</w:t>
      </w:r>
      <w:r w:rsidR="003E1BA3" w:rsidRPr="003E1BA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Присяга окрім поклепного процесу служила судовим доказом у таких справах при позичках, де не вимагалося свідків, і про поклажу (депозит). Покривджені чужоземці („Варяги і Колбяги“) присягою підпирали, замість „видоків“, свої скарги на побиття</w:t>
      </w:r>
      <w:r w:rsidR="003E1BA3" w:rsidRPr="003E1BA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Взагалі полегшення, які право робить чужоземцям в процесі, з огляду на їх трудне становище в чужій землі, треба вважати треба дуже цікавою культурною ознакою.</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Ближчих подробиць, як оголошувався засуд</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(вирок), Р. Правда і інші джерела нам не дають. Здійснювала вирок сама заінтересована сторона: кредитори самі ведуть довжника на торг і продають його; ударений холопом сам б'є його. І тут сторона тільки в разі потреби звертається за „поміччю“ до властей</w:t>
      </w:r>
      <w:r w:rsidR="003E1BA3" w:rsidRPr="003E1BA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Тільки „потокъ и розграбленіє“ — заслання і конфіскація майна, як найвища кара за деякі вчинки, мусила здійснюватися самою владою.</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Організація воєнних сил у державному житті давньої Русі відігравала не меншу роль, ніж в сучасних мілітарних державах</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Основу її становило постій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 княже військо, що своєю появою дало і початок сформуванню Руської дер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жави. Технічною назвою його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2383F" w:rsidRDefault="00CB294F" w:rsidP="00CB294F">
      <w:pPr>
        <w:spacing w:after="0" w:line="240" w:lineRule="auto"/>
        <w:jc w:val="both"/>
        <w:rPr>
          <w:rFonts w:ascii="Times New Roman" w:hAnsi="Times New Roman" w:cs="Times New Roman"/>
          <w:sz w:val="24"/>
          <w:szCs w:val="24"/>
          <w:lang w:val="uk-UA"/>
        </w:rPr>
      </w:pPr>
      <w:r w:rsidRPr="0062383F">
        <w:rPr>
          <w:rFonts w:ascii="Times New Roman" w:hAnsi="Times New Roman" w:cs="Times New Roman"/>
          <w:sz w:val="24"/>
          <w:szCs w:val="24"/>
          <w:lang w:val="uk-UA"/>
        </w:rPr>
        <w:t>...</w:t>
      </w:r>
      <w:r w:rsidR="003E1BA3">
        <w:rPr>
          <w:rFonts w:ascii="Times New Roman" w:hAnsi="Times New Roman" w:cs="Times New Roman"/>
          <w:sz w:val="24"/>
          <w:szCs w:val="24"/>
          <w:lang w:val="uk-UA"/>
        </w:rPr>
        <w:t>П</w:t>
      </w:r>
      <w:r w:rsidRPr="0062383F">
        <w:rPr>
          <w:rFonts w:ascii="Times New Roman" w:hAnsi="Times New Roman" w:cs="Times New Roman"/>
          <w:sz w:val="24"/>
          <w:szCs w:val="24"/>
          <w:lang w:val="uk-UA"/>
        </w:rPr>
        <w:t>оученія зовсім однакова з поученієм м.Фотія, так що, можливо, маємо тут контамінацію, зроблену якимось пізнішим книжником. Див. про це Ґолубінский II с. 119.</w:t>
      </w:r>
    </w:p>
    <w:p w:rsidR="00CB294F" w:rsidRPr="0062383F" w:rsidRDefault="003E1BA3" w:rsidP="00CB294F">
      <w:pPr>
        <w:spacing w:after="0" w:line="240" w:lineRule="auto"/>
        <w:jc w:val="both"/>
        <w:rPr>
          <w:rFonts w:ascii="Times New Roman" w:hAnsi="Times New Roman" w:cs="Times New Roman"/>
          <w:sz w:val="24"/>
          <w:szCs w:val="24"/>
          <w:lang w:val="uk-UA"/>
        </w:rPr>
      </w:pPr>
      <w:r w:rsidRPr="003E1BA3">
        <w:rPr>
          <w:rFonts w:ascii="Times New Roman" w:hAnsi="Times New Roman" w:cs="Times New Roman"/>
          <w:sz w:val="24"/>
          <w:szCs w:val="24"/>
          <w:vertAlign w:val="superscript"/>
          <w:lang w:val="uk-UA"/>
        </w:rPr>
        <w:t>1</w:t>
      </w:r>
      <w:r w:rsidR="00CB294F" w:rsidRPr="0062383F">
        <w:rPr>
          <w:rFonts w:ascii="Times New Roman" w:hAnsi="Times New Roman" w:cs="Times New Roman"/>
          <w:sz w:val="24"/>
          <w:szCs w:val="24"/>
          <w:lang w:val="uk-UA"/>
        </w:rPr>
        <w:t>Про це напр. Буданов Обзор</w:t>
      </w:r>
      <w:r w:rsidR="00CB294F">
        <w:rPr>
          <w:rFonts w:ascii="Times New Roman" w:hAnsi="Times New Roman" w:cs="Times New Roman"/>
          <w:sz w:val="24"/>
          <w:szCs w:val="24"/>
          <w:vertAlign w:val="superscript"/>
          <w:lang w:val="uk-UA"/>
        </w:rPr>
        <w:t xml:space="preserve">2 </w:t>
      </w:r>
      <w:r w:rsidR="00CB294F" w:rsidRPr="0062383F">
        <w:rPr>
          <w:rFonts w:ascii="Times New Roman" w:hAnsi="Times New Roman" w:cs="Times New Roman"/>
          <w:sz w:val="24"/>
          <w:szCs w:val="24"/>
          <w:lang w:val="uk-UA"/>
        </w:rPr>
        <w:t xml:space="preserve"> 526, Сергєєвіч Лекціи</w:t>
      </w:r>
      <w:r w:rsidR="00CB294F">
        <w:rPr>
          <w:rFonts w:ascii="Times New Roman" w:hAnsi="Times New Roman" w:cs="Times New Roman"/>
          <w:sz w:val="24"/>
          <w:szCs w:val="24"/>
          <w:vertAlign w:val="superscript"/>
          <w:lang w:val="uk-UA"/>
        </w:rPr>
        <w:t>3</w:t>
      </w:r>
      <w:r w:rsidR="00CB294F" w:rsidRPr="0062383F">
        <w:rPr>
          <w:rFonts w:ascii="Times New Roman" w:hAnsi="Times New Roman" w:cs="Times New Roman"/>
          <w:sz w:val="24"/>
          <w:szCs w:val="24"/>
          <w:lang w:val="uk-UA"/>
        </w:rPr>
        <w:t xml:space="preserve"> с. 579—80. Ключевский (Курсъ І с. 282—3) вважає це свідомим пропущеннєм в Рус. Правді, і в обминенні цього несим</w:t>
      </w:r>
      <w:r w:rsidR="00CB294F">
        <w:rPr>
          <w:rFonts w:ascii="Times New Roman" w:hAnsi="Times New Roman" w:cs="Times New Roman"/>
          <w:sz w:val="24"/>
          <w:szCs w:val="24"/>
          <w:lang w:val="uk-UA"/>
        </w:rPr>
        <w:t>-</w:t>
      </w:r>
      <w:r w:rsidR="00CB294F" w:rsidRPr="0062383F">
        <w:rPr>
          <w:rFonts w:ascii="Times New Roman" w:hAnsi="Times New Roman" w:cs="Times New Roman"/>
          <w:sz w:val="24"/>
          <w:szCs w:val="24"/>
          <w:lang w:val="uk-UA"/>
        </w:rPr>
        <w:t>патичного духовенству інституту бачить доказ того, що Р Правда укладалася в духовних колах.</w:t>
      </w:r>
    </w:p>
    <w:p w:rsidR="00CB294F" w:rsidRDefault="003E1BA3" w:rsidP="00CB294F">
      <w:pPr>
        <w:spacing w:after="0" w:line="240" w:lineRule="auto"/>
        <w:jc w:val="both"/>
        <w:rPr>
          <w:rFonts w:ascii="Times New Roman" w:hAnsi="Times New Roman" w:cs="Times New Roman"/>
          <w:sz w:val="24"/>
          <w:szCs w:val="24"/>
          <w:lang w:val="uk-UA"/>
        </w:rPr>
      </w:pPr>
      <w:r w:rsidRPr="003E1BA3">
        <w:rPr>
          <w:rFonts w:ascii="Times New Roman" w:hAnsi="Times New Roman" w:cs="Times New Roman"/>
          <w:sz w:val="24"/>
          <w:szCs w:val="24"/>
          <w:vertAlign w:val="superscript"/>
          <w:lang w:val="uk-UA"/>
        </w:rPr>
        <w:t>2</w:t>
      </w:r>
      <w:r w:rsidR="00CB294F" w:rsidRPr="0062383F">
        <w:rPr>
          <w:rFonts w:ascii="Times New Roman" w:hAnsi="Times New Roman" w:cs="Times New Roman"/>
          <w:sz w:val="24"/>
          <w:szCs w:val="24"/>
          <w:lang w:val="uk-UA"/>
        </w:rPr>
        <w:t xml:space="preserve">Акад. 9.  </w:t>
      </w:r>
    </w:p>
    <w:p w:rsidR="00CB294F" w:rsidRPr="0062383F" w:rsidRDefault="003E1BA3" w:rsidP="00CB294F">
      <w:pPr>
        <w:spacing w:after="0" w:line="240" w:lineRule="auto"/>
        <w:jc w:val="both"/>
        <w:rPr>
          <w:rFonts w:ascii="Times New Roman" w:hAnsi="Times New Roman" w:cs="Times New Roman"/>
          <w:sz w:val="24"/>
          <w:szCs w:val="24"/>
          <w:lang w:val="uk-UA"/>
        </w:rPr>
      </w:pPr>
      <w:r w:rsidRPr="003E1BA3">
        <w:rPr>
          <w:rFonts w:ascii="Times New Roman" w:hAnsi="Times New Roman" w:cs="Times New Roman"/>
          <w:sz w:val="24"/>
          <w:szCs w:val="24"/>
          <w:vertAlign w:val="superscript"/>
          <w:lang w:val="uk-UA"/>
        </w:rPr>
        <w:t>3</w:t>
      </w:r>
      <w:r w:rsidR="00CB294F" w:rsidRPr="0062383F">
        <w:rPr>
          <w:rFonts w:ascii="Times New Roman" w:hAnsi="Times New Roman" w:cs="Times New Roman"/>
          <w:sz w:val="24"/>
          <w:szCs w:val="24"/>
          <w:lang w:val="uk-UA"/>
        </w:rPr>
        <w:t>Карамз. 68, 76, 118.</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62383F">
        <w:rPr>
          <w:rFonts w:ascii="Times New Roman" w:hAnsi="Times New Roman" w:cs="Times New Roman"/>
          <w:sz w:val="24"/>
          <w:szCs w:val="24"/>
          <w:lang w:val="uk-UA"/>
        </w:rPr>
        <w:t>Тексти з літописів про військовість зібрані у Поґодіна Изследованія VІІ с. 234 і далі, спеціальні розділи у Сєргєєвіча Лекціи и изследованія (не багато) і В.-Буданова Обзоръ ист. рус. права (зовсім мало); розвідки давнішні: Устряловъ Русское войско до Петра В. (Библіо</w:t>
      </w:r>
      <w:r>
        <w:rPr>
          <w:rFonts w:ascii="Times New Roman" w:hAnsi="Times New Roman" w:cs="Times New Roman"/>
          <w:sz w:val="24"/>
          <w:szCs w:val="24"/>
          <w:lang w:val="uk-UA"/>
        </w:rPr>
        <w:t>-</w:t>
      </w:r>
      <w:r w:rsidRPr="0062383F">
        <w:rPr>
          <w:rFonts w:ascii="Times New Roman" w:hAnsi="Times New Roman" w:cs="Times New Roman"/>
          <w:sz w:val="24"/>
          <w:szCs w:val="24"/>
          <w:lang w:val="uk-UA"/>
        </w:rPr>
        <w:t>тека для чтенія 1856, VI), Исторія военнаго искусства въ Россіи о</w:t>
      </w:r>
      <w:r>
        <w:rPr>
          <w:rFonts w:ascii="Times New Roman" w:hAnsi="Times New Roman" w:cs="Times New Roman"/>
          <w:sz w:val="24"/>
          <w:szCs w:val="24"/>
          <w:lang w:val="uk-UA"/>
        </w:rPr>
        <w:t>тъ начала Руси до царств. АлексЪ</w:t>
      </w:r>
      <w:r w:rsidRPr="0062383F">
        <w:rPr>
          <w:rFonts w:ascii="Times New Roman" w:hAnsi="Times New Roman" w:cs="Times New Roman"/>
          <w:sz w:val="24"/>
          <w:szCs w:val="24"/>
          <w:lang w:val="uk-UA"/>
        </w:rPr>
        <w:t>я Мих. (Военный Журналъ 1856, І—IV), Лохвицкій О пленныхъ по древнерусскому праву, 1855. Ще Никитскій — Военный бытъ В. Новгорода (Р. Стар. 1870, III); Гудимъ-Левковичъ Очеркъ историческаго розвитія вооруженныхъ силъ Россіи (Военн. Сборникь 187. І—ІІІ); Русская военная сила — очеркъ развитія выдающихся военныхъ событій въ Россіи, Мва, 1888—1892.</w:t>
      </w:r>
    </w:p>
    <w:p w:rsidR="00CB294F" w:rsidRDefault="00CB294F" w:rsidP="00CB294F">
      <w:pPr>
        <w:spacing w:after="0" w:line="240" w:lineRule="auto"/>
        <w:jc w:val="both"/>
        <w:rPr>
          <w:rFonts w:ascii="Times New Roman" w:hAnsi="Times New Roman" w:cs="Times New Roman"/>
          <w:sz w:val="24"/>
          <w:szCs w:val="24"/>
          <w:lang w:val="uk-UA"/>
        </w:rPr>
      </w:pPr>
    </w:p>
    <w:p w:rsidR="00CB294F" w:rsidRPr="0062383F" w:rsidRDefault="00CB294F" w:rsidP="00CB294F">
      <w:pPr>
        <w:spacing w:after="0" w:line="240" w:lineRule="auto"/>
        <w:jc w:val="center"/>
        <w:rPr>
          <w:rFonts w:ascii="Times New Roman" w:hAnsi="Times New Roman" w:cs="Times New Roman"/>
          <w:sz w:val="28"/>
          <w:szCs w:val="28"/>
          <w:lang w:val="uk-UA"/>
        </w:rPr>
      </w:pPr>
      <w:r w:rsidRPr="0062383F">
        <w:rPr>
          <w:rFonts w:ascii="Times New Roman" w:hAnsi="Times New Roman" w:cs="Times New Roman"/>
          <w:sz w:val="28"/>
          <w:szCs w:val="28"/>
          <w:lang w:val="uk-UA"/>
        </w:rPr>
        <w:t>-248-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2383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була „дружина“</w:t>
      </w:r>
      <w:r w:rsidR="003E1BA3" w:rsidRPr="003E1BA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Це слово має різне значення: воно значить товаришів, далі — товаришів воєнних, військо взагалі, вкінці в тіснішому значенні — постійне військо на службі князя</w:t>
      </w:r>
      <w:r w:rsidR="003E1BA3" w:rsidRPr="003E1BA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Вояки земські, до дружини не приналежні, звалися „воями“, хоч ця назва в ширшому значенні теж означала військо взагалі всяке</w:t>
      </w:r>
      <w:r w:rsidR="003E1BA3" w:rsidRPr="003E1BA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Для помічних полків — чорноклобуцьких, половецьких і т. п. не знаходимо спеціальної назви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Відділ війська звався „полком“, хоч це слово теж мало дуже різнорідні значення: похід, битва (дати полкъ — дати битву), а також і територію, з котрої збиралося військо — „в'їдемо в сильний полк київський“, то значить — в Київщину</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Дружина становила єдину певну опору князя, бо безпосередньо з ним була зв'язана і від нього залежала. Тому дружинники iнакше звуться „княжими мужами“. Утримання своє вони діставали від князя; на жаль докладніших відомостей про великість платні ми не знаємо, коли не рахувати сюди вступну статю до Софійського літопису (ХІІІ ст.), де літописець, жалкуючи за добрими старими часами каже, що тоді дружинники не казали: „мало ми єсть, княже, двести гривенъ“</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але ця цифра 200 гр. — очевидно</w:t>
      </w:r>
      <w:r w:rsidR="00070977">
        <w:rPr>
          <w:rFonts w:ascii="Times New Roman" w:hAnsi="Times New Roman" w:cs="Times New Roman"/>
          <w:sz w:val="28"/>
          <w:szCs w:val="28"/>
        </w:rPr>
        <w:t>,</w:t>
      </w:r>
      <w:r w:rsidRPr="00D11A56">
        <w:rPr>
          <w:rFonts w:ascii="Times New Roman" w:hAnsi="Times New Roman" w:cs="Times New Roman"/>
          <w:sz w:val="28"/>
          <w:szCs w:val="28"/>
          <w:lang w:val="uk-UA"/>
        </w:rPr>
        <w:t xml:space="preserve"> фабульозна</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 В дійсності, дружина тільки незначну частину своєї платні мала грошима, з рештою діста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вала своє утримання натурою, чи то по княжих дворах, де для того збиралися в таких великих масах запаси (порівняти п'ятсот берковцiв, себто тисячу метр. сотнарів меду на хуторі Святослава Ольговича), чи то в провінціальних</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E3166" w:rsidRDefault="00070977" w:rsidP="00CB294F">
      <w:pPr>
        <w:spacing w:after="0" w:line="240" w:lineRule="auto"/>
        <w:jc w:val="both"/>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1</w:t>
      </w:r>
      <w:r w:rsidR="00CB294F" w:rsidRPr="006E3166">
        <w:rPr>
          <w:rFonts w:ascii="Times New Roman" w:hAnsi="Times New Roman" w:cs="Times New Roman"/>
          <w:sz w:val="24"/>
          <w:szCs w:val="24"/>
          <w:lang w:val="uk-UA"/>
        </w:rPr>
        <w:t>Приведу нову гіпотезу Ю. Кулаковского (див. у Чтеніях київських т. ХV), що це слово може походити від візантійського (грецькою), drungos, воєнний відділ (проти давніших виводів цього слова, що виводили його, навпаки, з слов'янського: дружина). Гіпотеза, розуміється, мало правдоподібна супроти широкого розновсюдження у Слов</w:t>
      </w:r>
      <w:r w:rsidR="00CB294F" w:rsidRPr="006E3166">
        <w:rPr>
          <w:rFonts w:ascii="Times New Roman" w:hAnsi="Times New Roman" w:cs="Times New Roman"/>
          <w:sz w:val="24"/>
          <w:szCs w:val="24"/>
        </w:rPr>
        <w:t>’</w:t>
      </w:r>
      <w:r w:rsidR="00CB294F" w:rsidRPr="006E3166">
        <w:rPr>
          <w:rFonts w:ascii="Times New Roman" w:hAnsi="Times New Roman" w:cs="Times New Roman"/>
          <w:sz w:val="24"/>
          <w:szCs w:val="24"/>
          <w:lang w:val="uk-UA"/>
        </w:rPr>
        <w:t>янщині слів: друг, дружба, з котрими вяжеться наше: дружина.</w:t>
      </w:r>
    </w:p>
    <w:p w:rsidR="00CB294F" w:rsidRPr="006E3166" w:rsidRDefault="00070977" w:rsidP="00CB294F">
      <w:pPr>
        <w:spacing w:after="0" w:line="240" w:lineRule="auto"/>
        <w:jc w:val="both"/>
        <w:rPr>
          <w:rFonts w:ascii="Times New Roman" w:hAnsi="Times New Roman" w:cs="Times New Roman"/>
          <w:sz w:val="24"/>
          <w:szCs w:val="24"/>
          <w:lang w:val="uk-UA"/>
        </w:rPr>
      </w:pPr>
      <w:r w:rsidRPr="00070977">
        <w:rPr>
          <w:rFonts w:ascii="Times New Roman" w:hAnsi="Times New Roman" w:cs="Times New Roman"/>
          <w:sz w:val="24"/>
          <w:szCs w:val="24"/>
          <w:vertAlign w:val="superscript"/>
        </w:rPr>
        <w:t>2</w:t>
      </w:r>
      <w:r w:rsidR="00CB294F" w:rsidRPr="006E3166">
        <w:rPr>
          <w:rFonts w:ascii="Times New Roman" w:hAnsi="Times New Roman" w:cs="Times New Roman"/>
          <w:sz w:val="24"/>
          <w:szCs w:val="24"/>
          <w:lang w:val="uk-UA"/>
        </w:rPr>
        <w:t>В цьому останньому значенні слово вживається так часто, що нема потреби наводити приклади; в значенні „товариші“ це слово вжито напр. в Іпат. с. 120 ряд. 19 (в історії повстанняя 1068 р.), 207 ряд. 13; в значенні війська взагалі напр. с.106 р.З: „исполчи дружину, и постави Варягы посред</w:t>
      </w:r>
      <w:r w:rsidR="00CB294F">
        <w:rPr>
          <w:rFonts w:ascii="Times New Roman" w:hAnsi="Times New Roman" w:cs="Times New Roman"/>
          <w:sz w:val="24"/>
          <w:szCs w:val="24"/>
          <w:lang w:val="uk-UA"/>
        </w:rPr>
        <w:t>Ъ</w:t>
      </w:r>
      <w:r w:rsidR="00CB294F" w:rsidRPr="006E3166">
        <w:rPr>
          <w:rFonts w:ascii="Times New Roman" w:hAnsi="Times New Roman" w:cs="Times New Roman"/>
          <w:sz w:val="24"/>
          <w:szCs w:val="24"/>
          <w:lang w:val="uk-UA"/>
        </w:rPr>
        <w:t>, а на прав</w:t>
      </w:r>
      <w:r w:rsidR="00CB294F">
        <w:rPr>
          <w:rFonts w:ascii="Times New Roman" w:hAnsi="Times New Roman" w:cs="Times New Roman"/>
          <w:sz w:val="24"/>
          <w:szCs w:val="24"/>
          <w:lang w:val="uk-UA"/>
        </w:rPr>
        <w:t>Ъ</w:t>
      </w:r>
      <w:r w:rsidR="00CB294F" w:rsidRPr="006E3166">
        <w:rPr>
          <w:rFonts w:ascii="Times New Roman" w:hAnsi="Times New Roman" w:cs="Times New Roman"/>
          <w:sz w:val="24"/>
          <w:szCs w:val="24"/>
          <w:lang w:val="uk-UA"/>
        </w:rPr>
        <w:t>й стран</w:t>
      </w:r>
      <w:r w:rsidR="00CB294F">
        <w:rPr>
          <w:rFonts w:ascii="Times New Roman" w:hAnsi="Times New Roman" w:cs="Times New Roman"/>
          <w:sz w:val="24"/>
          <w:szCs w:val="24"/>
          <w:lang w:val="uk-UA"/>
        </w:rPr>
        <w:t>Ъ Кыяны, а на лЪ</w:t>
      </w:r>
      <w:r w:rsidR="00CB294F" w:rsidRPr="006E3166">
        <w:rPr>
          <w:rFonts w:ascii="Times New Roman" w:hAnsi="Times New Roman" w:cs="Times New Roman"/>
          <w:sz w:val="24"/>
          <w:szCs w:val="24"/>
          <w:lang w:val="uk-UA"/>
        </w:rPr>
        <w:t>вемъ крыл</w:t>
      </w:r>
      <w:r w:rsidR="00CB294F">
        <w:rPr>
          <w:rFonts w:ascii="Times New Roman" w:hAnsi="Times New Roman" w:cs="Times New Roman"/>
          <w:sz w:val="24"/>
          <w:szCs w:val="24"/>
          <w:lang w:val="uk-UA"/>
        </w:rPr>
        <w:t>Ъ</w:t>
      </w:r>
      <w:r w:rsidR="00CB294F" w:rsidRPr="006E3166">
        <w:rPr>
          <w:rFonts w:ascii="Times New Roman" w:hAnsi="Times New Roman" w:cs="Times New Roman"/>
          <w:sz w:val="24"/>
          <w:szCs w:val="24"/>
          <w:lang w:val="uk-UA"/>
        </w:rPr>
        <w:t xml:space="preserve"> Нов</w:t>
      </w:r>
      <w:r w:rsidR="00CB294F">
        <w:rPr>
          <w:rFonts w:ascii="Times New Roman" w:hAnsi="Times New Roman" w:cs="Times New Roman"/>
          <w:sz w:val="24"/>
          <w:szCs w:val="24"/>
          <w:lang w:val="uk-UA"/>
        </w:rPr>
        <w:t>-</w:t>
      </w:r>
      <w:r w:rsidR="00CB294F" w:rsidRPr="006E3166">
        <w:rPr>
          <w:rFonts w:ascii="Times New Roman" w:hAnsi="Times New Roman" w:cs="Times New Roman"/>
          <w:sz w:val="24"/>
          <w:szCs w:val="24"/>
          <w:lang w:val="uk-UA"/>
        </w:rPr>
        <w:t>городци“.</w:t>
      </w:r>
    </w:p>
    <w:p w:rsidR="00CB294F" w:rsidRPr="006E3166" w:rsidRDefault="00070977"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rPr>
        <w:t>3</w:t>
      </w:r>
      <w:r w:rsidR="00CB294F" w:rsidRPr="006E3166">
        <w:rPr>
          <w:rFonts w:ascii="Times New Roman" w:hAnsi="Times New Roman" w:cs="Times New Roman"/>
          <w:sz w:val="24"/>
          <w:szCs w:val="24"/>
          <w:lang w:val="uk-UA"/>
        </w:rPr>
        <w:t>Напр. Іпат. с. 92: „се дружина у тебе отня и вои“, також с. 108 ряд. 17; у ширшому значенні напр. с. 152: „мало</w:t>
      </w:r>
      <w:r w:rsidR="00CB294F">
        <w:rPr>
          <w:rFonts w:ascii="Times New Roman" w:hAnsi="Times New Roman" w:cs="Times New Roman"/>
          <w:sz w:val="24"/>
          <w:szCs w:val="24"/>
          <w:lang w:val="uk-UA"/>
        </w:rPr>
        <w:t xml:space="preserve"> имаши вой, онъ же рече имъ: имЪ</w:t>
      </w:r>
      <w:r w:rsidR="00CB294F" w:rsidRPr="006E3166">
        <w:rPr>
          <w:rFonts w:ascii="Times New Roman" w:hAnsi="Times New Roman" w:cs="Times New Roman"/>
          <w:sz w:val="24"/>
          <w:szCs w:val="24"/>
          <w:lang w:val="uk-UA"/>
        </w:rPr>
        <w:t>ю отрокъ своихъ 8 сотъ“.</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6E3166">
        <w:rPr>
          <w:rFonts w:ascii="Times New Roman" w:hAnsi="Times New Roman" w:cs="Times New Roman"/>
          <w:sz w:val="24"/>
          <w:szCs w:val="24"/>
          <w:lang w:val="uk-UA"/>
        </w:rPr>
        <w:t xml:space="preserve">Якщо не рахувати „поганыхъ“.   </w:t>
      </w:r>
    </w:p>
    <w:p w:rsidR="00CB294F" w:rsidRPr="006E3166"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6E3166">
        <w:rPr>
          <w:rFonts w:ascii="Times New Roman" w:hAnsi="Times New Roman" w:cs="Times New Roman"/>
          <w:sz w:val="24"/>
          <w:szCs w:val="24"/>
          <w:lang w:val="uk-UA"/>
        </w:rPr>
        <w:t>Іпат. с. 287.</w:t>
      </w:r>
    </w:p>
    <w:p w:rsidR="00CB294F" w:rsidRPr="006E3166"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Pr>
          <w:rFonts w:ascii="Times New Roman" w:hAnsi="Times New Roman" w:cs="Times New Roman"/>
          <w:sz w:val="24"/>
          <w:szCs w:val="24"/>
          <w:lang w:val="uk-UA"/>
        </w:rPr>
        <w:t>Полное собр. лЪ</w:t>
      </w:r>
      <w:r w:rsidRPr="006E3166">
        <w:rPr>
          <w:rFonts w:ascii="Times New Roman" w:hAnsi="Times New Roman" w:cs="Times New Roman"/>
          <w:sz w:val="24"/>
          <w:szCs w:val="24"/>
          <w:lang w:val="uk-UA"/>
        </w:rPr>
        <w:t>топ. V с. 87.</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7</w:t>
      </w:r>
      <w:r w:rsidRPr="006E3166">
        <w:rPr>
          <w:rFonts w:ascii="Times New Roman" w:hAnsi="Times New Roman" w:cs="Times New Roman"/>
          <w:sz w:val="24"/>
          <w:szCs w:val="24"/>
          <w:lang w:val="uk-UA"/>
        </w:rPr>
        <w:t>Серйозно бере її проф. Ключевський, пробуючи пояснити падінням курсу гривні (Боярская дума с. 102, пор. Курсъ рус. ист. I с. 236—7).</w:t>
      </w:r>
    </w:p>
    <w:p w:rsidR="00CB294F" w:rsidRDefault="00CB294F" w:rsidP="00CB294F">
      <w:pPr>
        <w:spacing w:after="0" w:line="240" w:lineRule="auto"/>
        <w:jc w:val="both"/>
        <w:rPr>
          <w:rFonts w:ascii="Times New Roman" w:hAnsi="Times New Roman" w:cs="Times New Roman"/>
          <w:sz w:val="24"/>
          <w:szCs w:val="24"/>
          <w:lang w:val="uk-UA"/>
        </w:rPr>
      </w:pPr>
    </w:p>
    <w:p w:rsidR="00CB294F" w:rsidRPr="006E3166" w:rsidRDefault="00CB294F" w:rsidP="00CB294F">
      <w:pPr>
        <w:spacing w:after="0" w:line="240" w:lineRule="auto"/>
        <w:jc w:val="center"/>
        <w:rPr>
          <w:rFonts w:ascii="Times New Roman" w:hAnsi="Times New Roman" w:cs="Times New Roman"/>
          <w:sz w:val="28"/>
          <w:szCs w:val="28"/>
          <w:lang w:val="uk-UA"/>
        </w:rPr>
      </w:pPr>
      <w:r w:rsidRPr="006E3166">
        <w:rPr>
          <w:rFonts w:ascii="Times New Roman" w:hAnsi="Times New Roman" w:cs="Times New Roman"/>
          <w:sz w:val="28"/>
          <w:szCs w:val="28"/>
          <w:lang w:val="uk-UA"/>
        </w:rPr>
        <w:t>-249-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E3166"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070977">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містах, куди в спокійні часи розсилалася дружина. Старші дружинники, „бояри“ виконували там різні адміністраційні функції, молодша дружина, інакше дітські, отроки - були їх помічниками, їх штабом. В княжій резиденції дружини в звичайних обставинах бувало не багато, скільки вимагалося для служби на дворі, для центральної управи, решта ж собі перебувала „по городамъ далече“</w:t>
      </w:r>
      <w:r w:rsidR="00070977" w:rsidRPr="0007097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і мобілізувалася тільки як заносилося на війну.</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багато бувало цієї дружини, на це ми маємо кілька вказівок. Свято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полк, прибувши з Турова в Київ, рахував свою дружину на 800</w:t>
      </w:r>
      <w:r w:rsidR="00070977" w:rsidRPr="0007097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Ізяслав Да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видович, взявши дружину у київського Ізяслава і чернігівського Володимира, мав війська 3.000 копий</w:t>
      </w:r>
      <w:r w:rsidR="00070977" w:rsidRPr="0007097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З того виходить, що значніші князі мали по кілька сот дружини, до тисячі, рідко більше, менші ж князі могли мати яку сотню або кількадесят. Але окрім власне дружинників військо в поході збільшувалося слугами, „кощеями“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обозною службою, так що власне число війська могло далеко перевищувати число дружини. Судячи по всьому, дружина вся була військом кінним.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„Люде“, себто не дружинники, брали участь у княжих походах або як охочі, або обов'язково — коли оголошувався загальний похід. Загальний похід оголошувало віче, а часами, як ми вище згадували — і сам князь. Але князь і без загального походу, коли був у добрих відносинах з землею, міг зібрати скільки хотів охочих. Коли 1147 р. київське віче відмовило походу на Юрія, Ізяслав кликнув охочих, і зібрав їх множество: „Изяславъ же рече имъ: а то тотъ добръ, кто по мн</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поидетъ, и то рекъ, съвъкупи множество вой“</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Ці „вої“ споряджалися на війну своїм коштом, хто як міг, як казав Ізяслав киянам: „хто має коня, ідіть кінні, хто не має — хай їдуть човнами (Дніпром, на Чернігів)“, або як вибралися в похід кияни 1151 p.: „пішли і на конях, і піші, велике множество“</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Але незасібним воякам давалися, мабуть, часом коні і зброя і з княжих арсеналів, судячи по епізоду 1068 p.,</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D133C" w:rsidRDefault="00070977" w:rsidP="00CB294F">
      <w:pPr>
        <w:spacing w:after="0" w:line="240" w:lineRule="auto"/>
        <w:jc w:val="both"/>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1</w:t>
      </w:r>
      <w:r w:rsidR="00CB294F" w:rsidRPr="002D133C">
        <w:rPr>
          <w:rFonts w:ascii="Times New Roman" w:hAnsi="Times New Roman" w:cs="Times New Roman"/>
          <w:sz w:val="24"/>
          <w:szCs w:val="24"/>
          <w:lang w:val="uk-UA"/>
        </w:rPr>
        <w:t>Іпат. с. 358, пор. 350: братъ ти Святославъ боленъ, а сыновець оть него шель Новугороду, а дружино свою пустилъ отъ себе прочь.</w:t>
      </w:r>
    </w:p>
    <w:p w:rsidR="00CB294F" w:rsidRDefault="00070977" w:rsidP="00CB294F">
      <w:pPr>
        <w:spacing w:after="0" w:line="240" w:lineRule="auto"/>
        <w:jc w:val="both"/>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2</w:t>
      </w:r>
      <w:r w:rsidR="00CB294F" w:rsidRPr="002D133C">
        <w:rPr>
          <w:rFonts w:ascii="Times New Roman" w:hAnsi="Times New Roman" w:cs="Times New Roman"/>
          <w:sz w:val="24"/>
          <w:szCs w:val="24"/>
          <w:lang w:val="uk-UA"/>
        </w:rPr>
        <w:t xml:space="preserve">Іпат. с. 152 (имею отрокъ своихъ 8 соть).   </w:t>
      </w:r>
    </w:p>
    <w:p w:rsidR="00CB294F" w:rsidRPr="002D133C" w:rsidRDefault="00070977" w:rsidP="00CB294F">
      <w:pPr>
        <w:spacing w:after="0" w:line="240" w:lineRule="auto"/>
        <w:jc w:val="both"/>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3</w:t>
      </w:r>
      <w:r w:rsidR="00CB294F" w:rsidRPr="002D133C">
        <w:rPr>
          <w:rFonts w:ascii="Times New Roman" w:hAnsi="Times New Roman" w:cs="Times New Roman"/>
          <w:sz w:val="24"/>
          <w:szCs w:val="24"/>
          <w:lang w:val="uk-UA"/>
        </w:rPr>
        <w:t>Ibid., с. 238.</w:t>
      </w:r>
    </w:p>
    <w:p w:rsidR="00CB294F" w:rsidRPr="002D133C"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2D133C">
        <w:rPr>
          <w:rFonts w:ascii="Times New Roman" w:hAnsi="Times New Roman" w:cs="Times New Roman"/>
          <w:sz w:val="24"/>
          <w:szCs w:val="24"/>
          <w:lang w:val="uk-UA"/>
        </w:rPr>
        <w:t>Седельники и кощее — Іпат. с. 369, 370, 376. Значення слова неясне (перекладають: отрок, раб, див. словар Срезневского sub voce); найравдоподібніше здається мені, що так звалися слуги тюркського племені — чорноклобуки, половці і т. т.</w:t>
      </w:r>
    </w:p>
    <w:p w:rsidR="00CB294F" w:rsidRPr="002D133C"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2D133C">
        <w:rPr>
          <w:rFonts w:ascii="Times New Roman" w:hAnsi="Times New Roman" w:cs="Times New Roman"/>
          <w:sz w:val="24"/>
          <w:szCs w:val="24"/>
          <w:lang w:val="uk-UA"/>
        </w:rPr>
        <w:t>Іпат. с. 243.</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2D133C">
        <w:rPr>
          <w:rFonts w:ascii="Times New Roman" w:hAnsi="Times New Roman" w:cs="Times New Roman"/>
          <w:sz w:val="24"/>
          <w:szCs w:val="24"/>
          <w:lang w:val="uk-UA"/>
        </w:rPr>
        <w:t>Іпат. с. 246, 300; порівняти ще слова киян після переяславської битви, що у них і зброї нема — ib. с. 268.</w:t>
      </w:r>
    </w:p>
    <w:p w:rsidR="00CB294F" w:rsidRDefault="00CB294F" w:rsidP="00CB294F">
      <w:pPr>
        <w:spacing w:after="0" w:line="240" w:lineRule="auto"/>
        <w:jc w:val="both"/>
        <w:rPr>
          <w:rFonts w:ascii="Times New Roman" w:hAnsi="Times New Roman" w:cs="Times New Roman"/>
          <w:sz w:val="24"/>
          <w:szCs w:val="24"/>
          <w:lang w:val="uk-UA"/>
        </w:rPr>
      </w:pPr>
    </w:p>
    <w:p w:rsidR="00CB294F" w:rsidRPr="00155ECD" w:rsidRDefault="00CB294F" w:rsidP="00CB294F">
      <w:pPr>
        <w:spacing w:after="0" w:line="240" w:lineRule="auto"/>
        <w:jc w:val="center"/>
        <w:rPr>
          <w:rFonts w:ascii="Times New Roman" w:hAnsi="Times New Roman" w:cs="Times New Roman"/>
          <w:sz w:val="28"/>
          <w:szCs w:val="28"/>
          <w:lang w:val="uk-UA"/>
        </w:rPr>
      </w:pPr>
      <w:r w:rsidRPr="00155ECD">
        <w:rPr>
          <w:rFonts w:ascii="Times New Roman" w:hAnsi="Times New Roman" w:cs="Times New Roman"/>
          <w:sz w:val="28"/>
          <w:szCs w:val="28"/>
          <w:lang w:val="uk-UA"/>
        </w:rPr>
        <w:t>-250-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D133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коли кияни, постановивши йти новим походом на половців, звернулися до князя, аби дав їм зброї і коней</w:t>
      </w:r>
      <w:r w:rsidR="00070977" w:rsidRPr="0007097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У протилежність дружині (кінній) ці „вої“ час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то виступали в похід пішо</w:t>
      </w:r>
      <w:r w:rsidR="00070977" w:rsidRPr="0007097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Полки чорних клобуків були важливою складовою частиною княжих військ, особливо в Київщині, бо тут ці полки бували дуже значні, рахуючись на тисячі, а може навіть і на десятки тисяч</w:t>
      </w:r>
      <w:r w:rsidR="00070977" w:rsidRPr="0007097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Організація військових операцій під час війни була досить примітивна. Коли військо належало одному князю, він був, очевидно, головним начальни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ком; коли брали участь кілька самостійних князів - кожний вів свій полк, збе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рігаючи свої права на нього і розпоряджаючись незалежно від інших князів. Спільні виступи вирішувалися за порозумінням князів-учасників; то вже зале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жало від особистих відносин, особистого авторитету, коли інші князі добро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вільно віддавали комусь одному головний провід, бо й старшинство князя само по собі не забезпечувало ще йому права розпоряджатися полками своїх со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юзників. Під час напр. спільного походу на половців 1187 р. Ярослав черні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гівський захотів вернутися назад, і ніякі умовляння інших князів (між ними і його старійшини - Святослава) </w:t>
      </w:r>
      <w:r>
        <w:rPr>
          <w:rFonts w:ascii="Times New Roman" w:hAnsi="Times New Roman" w:cs="Times New Roman"/>
          <w:sz w:val="28"/>
          <w:szCs w:val="28"/>
          <w:lang w:val="uk-UA"/>
        </w:rPr>
        <w:t>нічого не д</w:t>
      </w:r>
      <w:r w:rsidRPr="00D11A56">
        <w:rPr>
          <w:rFonts w:ascii="Times New Roman" w:hAnsi="Times New Roman" w:cs="Times New Roman"/>
          <w:sz w:val="28"/>
          <w:szCs w:val="28"/>
          <w:lang w:val="uk-UA"/>
        </w:rPr>
        <w:t>осягли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Цей брак субординації не раз був причиною невдач; згадати хоч би битву на Калці, де Мстислав галицький розпочав битву на власну руку, не повідомивши інших князів, і через те руські полки розбито.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трудній ситуації відбувалася воєнна рада — чи самих лише головних проводирів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чи з ширшою участю дружини, що в такому разі часом і рішалася остаточно справа</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Часом земське військо, коли брало участь в поході, підно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сило свій голос, імпровізувалося свого роду віче на театрі війни і змушувало князя прийняти свою думку, а як ultima ratio — відмовляло йому у послуху. Під час походу Ізяслава на Володимирка чорні клобуки і кияни (земське військо) почали радити Ізяславу уступитися з огляду на великі сили Володимирка; Ізяслав противився і намовляв до битви, звертаючись до їх почуття честі: „ліпше, братія, умремо тут, аніж узяти на себе цей сором“, але кияни таки „стужали“ йому, а коли він не послухав, взялися втікати, і змусили князя до повороту</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Звичайно князь сам виходив у похід на чолі свого війська, хіба що це бу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ла якась другорядна експедиція, або помічний полк —</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745B8E" w:rsidRDefault="00070977" w:rsidP="00CB294F">
      <w:pPr>
        <w:spacing w:after="0" w:line="240" w:lineRule="auto"/>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1</w:t>
      </w:r>
      <w:r w:rsidR="00CB294F" w:rsidRPr="00745B8E">
        <w:rPr>
          <w:rFonts w:ascii="Times New Roman" w:hAnsi="Times New Roman" w:cs="Times New Roman"/>
          <w:sz w:val="24"/>
          <w:szCs w:val="24"/>
          <w:lang w:val="uk-UA"/>
        </w:rPr>
        <w:t>Іпат. с. 120.</w:t>
      </w:r>
    </w:p>
    <w:p w:rsidR="00CB294F" w:rsidRPr="00745B8E" w:rsidRDefault="00070977" w:rsidP="00CB294F">
      <w:pPr>
        <w:spacing w:after="0" w:line="240" w:lineRule="auto"/>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2</w:t>
      </w:r>
      <w:r w:rsidR="00CB294F" w:rsidRPr="00745B8E">
        <w:rPr>
          <w:rFonts w:ascii="Times New Roman" w:hAnsi="Times New Roman" w:cs="Times New Roman"/>
          <w:sz w:val="24"/>
          <w:szCs w:val="24"/>
          <w:lang w:val="uk-UA"/>
        </w:rPr>
        <w:t>Іпат. с. 526 і особливо 529: собравше скерды многы пьшьце.</w:t>
      </w:r>
    </w:p>
    <w:p w:rsidR="00CB294F" w:rsidRDefault="00070977" w:rsidP="00CB294F">
      <w:pPr>
        <w:spacing w:after="0" w:line="240" w:lineRule="auto"/>
        <w:rPr>
          <w:rFonts w:ascii="Times New Roman" w:hAnsi="Times New Roman" w:cs="Times New Roman"/>
          <w:sz w:val="24"/>
          <w:szCs w:val="24"/>
          <w:lang w:val="uk-UA"/>
        </w:rPr>
      </w:pPr>
      <w:r w:rsidRPr="00070977">
        <w:rPr>
          <w:rFonts w:ascii="Times New Roman" w:hAnsi="Times New Roman" w:cs="Times New Roman"/>
          <w:sz w:val="24"/>
          <w:szCs w:val="24"/>
          <w:vertAlign w:val="superscript"/>
          <w:lang w:val="uk-UA"/>
        </w:rPr>
        <w:t>3</w:t>
      </w:r>
      <w:r w:rsidR="00CB294F" w:rsidRPr="00745B8E">
        <w:rPr>
          <w:rFonts w:ascii="Times New Roman" w:hAnsi="Times New Roman" w:cs="Times New Roman"/>
          <w:sz w:val="24"/>
          <w:szCs w:val="24"/>
          <w:lang w:val="uk-UA"/>
        </w:rPr>
        <w:t>Див. про це т. II с. 548.</w:t>
      </w:r>
      <w:r w:rsidR="00CB294F" w:rsidRPr="00745B8E">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745B8E">
        <w:rPr>
          <w:rFonts w:ascii="Times New Roman" w:hAnsi="Times New Roman" w:cs="Times New Roman"/>
          <w:sz w:val="24"/>
          <w:szCs w:val="24"/>
          <w:lang w:val="uk-UA"/>
        </w:rPr>
        <w:t>Іпат. с. 440.</w:t>
      </w:r>
      <w:r w:rsidRPr="00745B8E">
        <w:rPr>
          <w:rFonts w:ascii="Times New Roman" w:hAnsi="Times New Roman" w:cs="Times New Roman"/>
          <w:sz w:val="24"/>
          <w:szCs w:val="24"/>
          <w:lang w:val="uk-UA"/>
        </w:rPr>
        <w:tab/>
      </w:r>
    </w:p>
    <w:p w:rsidR="00CB294F" w:rsidRPr="00745B8E"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745B8E">
        <w:rPr>
          <w:rFonts w:ascii="Times New Roman" w:hAnsi="Times New Roman" w:cs="Times New Roman"/>
          <w:sz w:val="24"/>
          <w:szCs w:val="24"/>
          <w:lang w:val="uk-UA"/>
        </w:rPr>
        <w:t>Напр. Іпат. с.510.</w:t>
      </w:r>
      <w:r w:rsidRPr="00745B8E">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745B8E">
        <w:rPr>
          <w:rFonts w:ascii="Times New Roman" w:hAnsi="Times New Roman" w:cs="Times New Roman"/>
          <w:sz w:val="24"/>
          <w:szCs w:val="24"/>
          <w:lang w:val="uk-UA"/>
        </w:rPr>
        <w:t>Напр. с. 284, 286.</w:t>
      </w:r>
      <w:r w:rsidRPr="00745B8E">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7</w:t>
      </w:r>
      <w:r w:rsidRPr="00745B8E">
        <w:rPr>
          <w:rFonts w:ascii="Times New Roman" w:hAnsi="Times New Roman" w:cs="Times New Roman"/>
          <w:sz w:val="24"/>
          <w:szCs w:val="24"/>
          <w:lang w:val="uk-UA"/>
        </w:rPr>
        <w:t>Іпат. с. 279, пор. с. 153.</w:t>
      </w:r>
    </w:p>
    <w:p w:rsidR="00CB294F" w:rsidRDefault="00CB294F" w:rsidP="00CB294F">
      <w:pPr>
        <w:spacing w:after="0" w:line="240" w:lineRule="auto"/>
        <w:rPr>
          <w:rFonts w:ascii="Times New Roman" w:hAnsi="Times New Roman" w:cs="Times New Roman"/>
          <w:sz w:val="24"/>
          <w:szCs w:val="24"/>
          <w:lang w:val="uk-UA"/>
        </w:rPr>
      </w:pPr>
    </w:p>
    <w:p w:rsidR="00CB294F" w:rsidRPr="00745B8E" w:rsidRDefault="00CB294F" w:rsidP="00CB294F">
      <w:pPr>
        <w:spacing w:after="0" w:line="240" w:lineRule="auto"/>
        <w:jc w:val="center"/>
        <w:rPr>
          <w:rFonts w:ascii="Times New Roman" w:hAnsi="Times New Roman" w:cs="Times New Roman"/>
          <w:sz w:val="28"/>
          <w:szCs w:val="28"/>
          <w:lang w:val="uk-UA"/>
        </w:rPr>
      </w:pPr>
      <w:r w:rsidRPr="00745B8E">
        <w:rPr>
          <w:rFonts w:ascii="Times New Roman" w:hAnsi="Times New Roman" w:cs="Times New Roman"/>
          <w:sz w:val="28"/>
          <w:szCs w:val="28"/>
          <w:lang w:val="uk-UA"/>
        </w:rPr>
        <w:t>-251-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745B8E"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тоді посилав він військо з воєводою. Як ми знаємо вже, це було так прийнято, що присутність князя вважалася навіть конче потрібною у війську, — бо бо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ярина у війську „не всі слухаються“</w:t>
      </w:r>
      <w:r w:rsidR="00611A2A" w:rsidRPr="00611A2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Ярослав галицький тим власне виділявся з-поміж князів, що сам звичайно не ходив у походи, і літописець у посмертній характеристиці підкреслює це, що він був славен своїми полками, але, проти звичаю, „самъ не ходяшеть полкы своими“</w:t>
      </w:r>
      <w:r w:rsidR="00611A2A" w:rsidRPr="00611A2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поході головне військо йшло разом з обозом — „товары“. Важку зброю вояки брали на себе тільки готуючись до бою, а іншим часом її везли на возах або на санях</w:t>
      </w:r>
      <w:r w:rsidR="00611A2A" w:rsidRPr="00611A2A">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Вперед, для відомостей про ворога, висилалися „наворопниці“; так же називалися дрібні відділи, що йшли „на воропь“ — заводити зачіпну битву на чолі головного війська. Щоб добути поживи для війська, висилали „в зажитє“ „зажитників“ (від жито)</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Перед битвою ставили військо звичайно трьома відділами — середній полк, праве крило і ліве крило, окрім того</w:t>
      </w:r>
      <w:r w:rsidR="00611A2A">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передовий полк, куди ставили котрогось з молодших князів, відомого своєю відвагою; тому це місце вважалося дуже почесним, і через нього не раз бували між князями суперечки; спереду ж ставили стрільців. Для зачіпки висилали тих наворопників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одної згадки бачимо, що на Україні уживали вже в ті часи т. зв. табор, то значить оборонну лінію чи укріплення з обозних возів, при обороні</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Цей спосіб широко відомий у азійських орд (гунів, угрів, половців) і очевидно, дуже рано мусив бути перейнятий нашими предками, а потім широкого розвою, популярності і значення дійшов у тактиці козацькій, коли маємо і ближчі відомості про нього.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321124">
        <w:rPr>
          <w:rFonts w:ascii="Times New Roman" w:hAnsi="Times New Roman" w:cs="Times New Roman"/>
          <w:sz w:val="24"/>
          <w:szCs w:val="24"/>
          <w:lang w:val="uk-UA"/>
        </w:rPr>
        <w:t xml:space="preserve"> </w:t>
      </w:r>
      <w:r w:rsidR="00611A2A" w:rsidRPr="00611A2A">
        <w:rPr>
          <w:rFonts w:ascii="Times New Roman" w:hAnsi="Times New Roman" w:cs="Times New Roman"/>
          <w:sz w:val="24"/>
          <w:szCs w:val="24"/>
          <w:vertAlign w:val="superscript"/>
          <w:lang w:val="uk-UA"/>
        </w:rPr>
        <w:t>1</w:t>
      </w:r>
      <w:r w:rsidRPr="00321124">
        <w:rPr>
          <w:rFonts w:ascii="Times New Roman" w:hAnsi="Times New Roman" w:cs="Times New Roman"/>
          <w:sz w:val="24"/>
          <w:szCs w:val="24"/>
          <w:lang w:val="uk-UA"/>
        </w:rPr>
        <w:t>Іпат. с. 295.</w:t>
      </w:r>
      <w:r w:rsidRPr="00321124">
        <w:rPr>
          <w:rFonts w:ascii="Times New Roman" w:hAnsi="Times New Roman" w:cs="Times New Roman"/>
          <w:sz w:val="24"/>
          <w:szCs w:val="24"/>
          <w:lang w:val="uk-UA"/>
        </w:rPr>
        <w:tab/>
      </w:r>
    </w:p>
    <w:p w:rsidR="00CB294F" w:rsidRPr="00321124"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2</w:t>
      </w:r>
      <w:r w:rsidR="00CB294F" w:rsidRPr="00321124">
        <w:rPr>
          <w:rFonts w:ascii="Times New Roman" w:hAnsi="Times New Roman" w:cs="Times New Roman"/>
          <w:sz w:val="24"/>
          <w:szCs w:val="24"/>
          <w:lang w:val="uk-UA"/>
        </w:rPr>
        <w:t>Іпат. с. 442.</w:t>
      </w:r>
    </w:p>
    <w:p w:rsidR="00CB294F" w:rsidRPr="00321124"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3</w:t>
      </w:r>
      <w:r w:rsidR="00CB294F">
        <w:rPr>
          <w:rFonts w:ascii="Times New Roman" w:hAnsi="Times New Roman" w:cs="Times New Roman"/>
          <w:sz w:val="24"/>
          <w:szCs w:val="24"/>
          <w:lang w:val="uk-UA"/>
        </w:rPr>
        <w:t>Лавр. с. 240: срЪ</w:t>
      </w:r>
      <w:r w:rsidR="00CB294F" w:rsidRPr="00321124">
        <w:rPr>
          <w:rFonts w:ascii="Times New Roman" w:hAnsi="Times New Roman" w:cs="Times New Roman"/>
          <w:sz w:val="24"/>
          <w:szCs w:val="24"/>
          <w:lang w:val="uk-UA"/>
        </w:rPr>
        <w:t>тоша ны внезапу половечьскы</w:t>
      </w:r>
      <w:r w:rsidR="00CB294F">
        <w:rPr>
          <w:rFonts w:ascii="Times New Roman" w:hAnsi="Times New Roman" w:cs="Times New Roman"/>
          <w:sz w:val="24"/>
          <w:szCs w:val="24"/>
          <w:lang w:val="uk-UA"/>
        </w:rPr>
        <w:t>Ъ</w:t>
      </w:r>
      <w:r w:rsidR="00CB294F" w:rsidRPr="00321124">
        <w:rPr>
          <w:rFonts w:ascii="Times New Roman" w:hAnsi="Times New Roman" w:cs="Times New Roman"/>
          <w:sz w:val="24"/>
          <w:szCs w:val="24"/>
          <w:lang w:val="uk-UA"/>
        </w:rPr>
        <w:t xml:space="preserve"> князи и хот</w:t>
      </w:r>
      <w:r w:rsidR="00CB294F">
        <w:rPr>
          <w:rFonts w:ascii="Times New Roman" w:hAnsi="Times New Roman" w:cs="Times New Roman"/>
          <w:sz w:val="24"/>
          <w:szCs w:val="24"/>
          <w:lang w:val="uk-UA"/>
        </w:rPr>
        <w:t>Ъ</w:t>
      </w:r>
      <w:r w:rsidR="00CB294F" w:rsidRPr="00321124">
        <w:rPr>
          <w:rFonts w:ascii="Times New Roman" w:hAnsi="Times New Roman" w:cs="Times New Roman"/>
          <w:sz w:val="24"/>
          <w:szCs w:val="24"/>
          <w:lang w:val="uk-UA"/>
        </w:rPr>
        <w:t>хомъ с ними ради бити ся, но оружье бяхомь услали напередъ на  повозехъ.</w:t>
      </w:r>
    </w:p>
    <w:p w:rsidR="00CB294F" w:rsidRPr="00321124" w:rsidRDefault="00CB294F" w:rsidP="00CB294F">
      <w:pPr>
        <w:spacing w:after="0" w:line="240" w:lineRule="auto"/>
        <w:jc w:val="both"/>
        <w:rPr>
          <w:rFonts w:ascii="Times New Roman" w:hAnsi="Times New Roman" w:cs="Times New Roman"/>
          <w:sz w:val="24"/>
          <w:szCs w:val="24"/>
          <w:lang w:val="uk-UA"/>
        </w:rPr>
      </w:pPr>
      <w:r w:rsidRPr="00321124">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321124">
        <w:rPr>
          <w:rFonts w:ascii="Times New Roman" w:hAnsi="Times New Roman" w:cs="Times New Roman"/>
          <w:sz w:val="24"/>
          <w:szCs w:val="24"/>
          <w:lang w:val="uk-UA"/>
        </w:rPr>
        <w:t xml:space="preserve">Іпат. с. 369, 429. „На воропь“ в битві — 178, 334, 335 і т. п. Зажитіє — Іпат. с. 338, 343. </w:t>
      </w:r>
    </w:p>
    <w:p w:rsidR="00CB294F" w:rsidRPr="00321124" w:rsidRDefault="00CB294F" w:rsidP="00CB294F">
      <w:pPr>
        <w:spacing w:after="0" w:line="240" w:lineRule="auto"/>
        <w:jc w:val="both"/>
        <w:rPr>
          <w:rFonts w:ascii="Times New Roman" w:hAnsi="Times New Roman" w:cs="Times New Roman"/>
          <w:sz w:val="24"/>
          <w:szCs w:val="24"/>
          <w:lang w:val="uk-UA"/>
        </w:rPr>
      </w:pPr>
      <w:r w:rsidRPr="00321124">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5</w:t>
      </w:r>
      <w:r w:rsidRPr="00321124">
        <w:rPr>
          <w:rFonts w:ascii="Times New Roman" w:hAnsi="Times New Roman" w:cs="Times New Roman"/>
          <w:sz w:val="24"/>
          <w:szCs w:val="24"/>
          <w:lang w:val="uk-UA"/>
        </w:rPr>
        <w:t>Типовий розклад війська, напр. Іпат. с. 431: „изрядиша полковъ 6: Игоревъ полкъ серед</w:t>
      </w:r>
      <w:r>
        <w:rPr>
          <w:rFonts w:ascii="Times New Roman" w:hAnsi="Times New Roman" w:cs="Times New Roman"/>
          <w:sz w:val="24"/>
          <w:szCs w:val="24"/>
          <w:lang w:val="uk-UA"/>
        </w:rPr>
        <w:t>Ъ</w:t>
      </w:r>
      <w:r w:rsidRPr="00321124">
        <w:rPr>
          <w:rFonts w:ascii="Times New Roman" w:hAnsi="Times New Roman" w:cs="Times New Roman"/>
          <w:sz w:val="24"/>
          <w:szCs w:val="24"/>
          <w:lang w:val="uk-UA"/>
        </w:rPr>
        <w:t>, а по пр</w:t>
      </w:r>
      <w:r>
        <w:rPr>
          <w:rFonts w:ascii="Times New Roman" w:hAnsi="Times New Roman" w:cs="Times New Roman"/>
          <w:sz w:val="24"/>
          <w:szCs w:val="24"/>
          <w:lang w:val="uk-UA"/>
        </w:rPr>
        <w:t>аву брата єго Всеволожь, а по лЪ</w:t>
      </w:r>
      <w:r w:rsidRPr="00321124">
        <w:rPr>
          <w:rFonts w:ascii="Times New Roman" w:hAnsi="Times New Roman" w:cs="Times New Roman"/>
          <w:sz w:val="24"/>
          <w:szCs w:val="24"/>
          <w:lang w:val="uk-UA"/>
        </w:rPr>
        <w:t>ву Святославль сыновця єго</w:t>
      </w:r>
      <w:r>
        <w:rPr>
          <w:rFonts w:ascii="Times New Roman" w:hAnsi="Times New Roman" w:cs="Times New Roman"/>
          <w:sz w:val="24"/>
          <w:szCs w:val="24"/>
          <w:lang w:val="uk-UA"/>
        </w:rPr>
        <w:t>, напереде ему єго сынъ ВолодимЪ</w:t>
      </w:r>
      <w:r w:rsidRPr="00321124">
        <w:rPr>
          <w:rFonts w:ascii="Times New Roman" w:hAnsi="Times New Roman" w:cs="Times New Roman"/>
          <w:sz w:val="24"/>
          <w:szCs w:val="24"/>
          <w:lang w:val="uk-UA"/>
        </w:rPr>
        <w:t>рь и другий полкъ — Ярославль, иже бояху с Ольстиномъ Коуєв</w:t>
      </w:r>
      <w:r>
        <w:rPr>
          <w:rFonts w:ascii="Times New Roman" w:hAnsi="Times New Roman" w:cs="Times New Roman"/>
          <w:sz w:val="24"/>
          <w:szCs w:val="24"/>
          <w:lang w:val="uk-UA"/>
        </w:rPr>
        <w:t>Ъ</w:t>
      </w:r>
      <w:r w:rsidRPr="00321124">
        <w:rPr>
          <w:rFonts w:ascii="Times New Roman" w:hAnsi="Times New Roman" w:cs="Times New Roman"/>
          <w:sz w:val="24"/>
          <w:szCs w:val="24"/>
          <w:lang w:val="uk-UA"/>
        </w:rPr>
        <w:t>, а третий  полкъ наперед</w:t>
      </w:r>
      <w:r>
        <w:rPr>
          <w:rFonts w:ascii="Times New Roman" w:hAnsi="Times New Roman" w:cs="Times New Roman"/>
          <w:sz w:val="24"/>
          <w:szCs w:val="24"/>
          <w:lang w:val="uk-UA"/>
        </w:rPr>
        <w:t>Ъ</w:t>
      </w:r>
      <w:r w:rsidRPr="00321124">
        <w:rPr>
          <w:rFonts w:ascii="Times New Roman" w:hAnsi="Times New Roman" w:cs="Times New Roman"/>
          <w:sz w:val="24"/>
          <w:szCs w:val="24"/>
          <w:lang w:val="uk-UA"/>
        </w:rPr>
        <w:t xml:space="preserve"> же стр</w:t>
      </w:r>
      <w:r>
        <w:rPr>
          <w:rFonts w:ascii="Times New Roman" w:hAnsi="Times New Roman" w:cs="Times New Roman"/>
          <w:sz w:val="24"/>
          <w:szCs w:val="24"/>
          <w:lang w:val="uk-UA"/>
        </w:rPr>
        <w:t>Ъ</w:t>
      </w:r>
      <w:r w:rsidRPr="00321124">
        <w:rPr>
          <w:rFonts w:ascii="Times New Roman" w:hAnsi="Times New Roman" w:cs="Times New Roman"/>
          <w:sz w:val="24"/>
          <w:szCs w:val="24"/>
          <w:lang w:val="uk-UA"/>
        </w:rPr>
        <w:t>льци, иже бяху отъ всихъ князей выведени“. Термін крило див. напр. с. 106. Судячи по с. 452 (а стрелци своя молодыя пусти к нимъ), ножна думати, що стрільцями їздила молодіж. Суперечку про те, хто буде їздити у передовому полку, див. Іпат. с. 439.</w:t>
      </w:r>
    </w:p>
    <w:p w:rsidR="00CB294F" w:rsidRDefault="00CB294F" w:rsidP="00CB294F">
      <w:pPr>
        <w:spacing w:after="0" w:line="240" w:lineRule="auto"/>
        <w:jc w:val="both"/>
        <w:rPr>
          <w:rFonts w:ascii="Times New Roman" w:hAnsi="Times New Roman" w:cs="Times New Roman"/>
          <w:sz w:val="24"/>
          <w:szCs w:val="24"/>
          <w:lang w:val="uk-UA"/>
        </w:rPr>
      </w:pPr>
      <w:r w:rsidRPr="00321124">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6</w:t>
      </w:r>
      <w:r w:rsidRPr="00321124">
        <w:rPr>
          <w:rFonts w:ascii="Times New Roman" w:hAnsi="Times New Roman" w:cs="Times New Roman"/>
          <w:sz w:val="24"/>
          <w:szCs w:val="24"/>
          <w:lang w:val="uk-UA"/>
        </w:rPr>
        <w:t>Див. т. ІІ с. 242, там і література. Проф. Антонович хибно думав, що „табор“ українці перейняли від чеських таборитів у XV ст. — Монографіи І с. 263.</w:t>
      </w:r>
    </w:p>
    <w:p w:rsidR="00CB294F" w:rsidRDefault="00CB294F" w:rsidP="00CB294F">
      <w:pPr>
        <w:spacing w:after="0" w:line="240" w:lineRule="auto"/>
        <w:jc w:val="both"/>
        <w:rPr>
          <w:rFonts w:ascii="Times New Roman" w:hAnsi="Times New Roman" w:cs="Times New Roman"/>
          <w:sz w:val="24"/>
          <w:szCs w:val="24"/>
          <w:lang w:val="uk-UA"/>
        </w:rPr>
      </w:pPr>
    </w:p>
    <w:p w:rsidR="00CB294F" w:rsidRPr="00FE7679" w:rsidRDefault="00CB294F" w:rsidP="00CB294F">
      <w:pPr>
        <w:spacing w:after="0" w:line="240" w:lineRule="auto"/>
        <w:jc w:val="center"/>
        <w:rPr>
          <w:rFonts w:ascii="Times New Roman" w:hAnsi="Times New Roman" w:cs="Times New Roman"/>
          <w:sz w:val="28"/>
          <w:szCs w:val="28"/>
          <w:lang w:val="uk-UA"/>
        </w:rPr>
      </w:pPr>
      <w:r w:rsidRPr="00FE7679">
        <w:rPr>
          <w:rFonts w:ascii="Times New Roman" w:hAnsi="Times New Roman" w:cs="Times New Roman"/>
          <w:sz w:val="28"/>
          <w:szCs w:val="28"/>
          <w:lang w:val="uk-UA"/>
        </w:rPr>
        <w:t>-252-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321124"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Міста брали або приступом — „копієм“, „на щит“, або облогою. Коли місто було взяте приступом, вважали все дозволеним супроти його людності: пограбувати, побити, взяти в неволю. Літописець вкладає в уста відомого Ігоря Святославича такий опис взяття на щит міста (взятого ним же): „тоді немало біди прийняли безневинні християни: батька відлучали від дітей, брата від брата, друга від друга свого, жінок від своїх чоловіків, доньок від матерів їх, товаришку від товаришки, неволя і туга все покрила, живі завидували мерцям, а мерці тішилися, що вони наче мученики очистили вогнем своє життя; старих забирали, молодим завдавали нелюдських ран, мужів били і розтинали, жінок знечещували“</w:t>
      </w:r>
      <w:r w:rsidR="00611A2A" w:rsidRPr="00611A2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Зрештою відомі описи київських катастроф можуть ілюстру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вати це воєнне, „право“, що зовсім не відзначалося людськістю і у нас на Русі. Щоправда, зустрічаємо спроби обмежити його. Так Галицький літопис згадує про умову галицько-волинських князів з польськими, що мали за собою безкі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нечні пограничні війни, — „не воєвати (себто не брати в неволю) Ляхомъ рускоє челяди, ни Руси лядьської“</w:t>
      </w:r>
      <w:r w:rsidR="00611A2A" w:rsidRPr="00611A2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але це була тільки часткова умова. Ха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рактеристична назва для невільників — „колодники“, показує, що їх забивали в колодки, аби не втікали — так само, як арештантів.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Загально прийнятою була недоторканність посла</w:t>
      </w:r>
      <w:r w:rsidR="00611A2A" w:rsidRPr="00611A2A">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Також княжі особи, як я згадував, були, скільки можна судити, недоторканними у війнах; але майно княже і боярське не було убезпечене від конфіскат і грабування: навпаки, то була найперша здобич у війні — захопити і загарбати князівське та боярське майно; навіть родини княжі брали в неволю, і потім треба було їх викупляти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Заходи навколо здобичі взагалі були центром тодішніх війн, і на неї звертали особливу увагу, вибираючи такі місцевості, де можна більше дістати здобичі</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Давню руську зброю описано вже попереду</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В ті часи важливу роль грають воєнні корогви — „стяги“ князів. По них вояки впізнають своїх (літо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пис описує таку пригоду, як військо підняло здобутий ворожий стяг, і поми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лені тим вояки з ворожого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617E99" w:rsidRDefault="00CB294F"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 xml:space="preserve"> </w:t>
      </w:r>
      <w:r w:rsidR="00611A2A" w:rsidRPr="00611A2A">
        <w:rPr>
          <w:rFonts w:ascii="Times New Roman" w:hAnsi="Times New Roman" w:cs="Times New Roman"/>
          <w:sz w:val="24"/>
          <w:szCs w:val="24"/>
          <w:vertAlign w:val="superscript"/>
          <w:lang w:val="uk-UA"/>
        </w:rPr>
        <w:t>1</w:t>
      </w:r>
      <w:r w:rsidRPr="00617E99">
        <w:rPr>
          <w:rFonts w:ascii="Times New Roman" w:hAnsi="Times New Roman" w:cs="Times New Roman"/>
          <w:sz w:val="24"/>
          <w:szCs w:val="24"/>
          <w:lang w:val="uk-UA"/>
        </w:rPr>
        <w:t>Іпат. с. 435.</w:t>
      </w:r>
    </w:p>
    <w:p w:rsidR="00CB294F" w:rsidRDefault="00CB294F" w:rsidP="00CB294F">
      <w:pPr>
        <w:spacing w:after="0" w:line="240" w:lineRule="auto"/>
        <w:jc w:val="both"/>
        <w:rPr>
          <w:rFonts w:ascii="Times New Roman" w:hAnsi="Times New Roman" w:cs="Times New Roman"/>
          <w:sz w:val="24"/>
          <w:szCs w:val="24"/>
          <w:lang w:val="uk-UA"/>
        </w:rPr>
      </w:pPr>
      <w:r w:rsidRPr="00617E99">
        <w:rPr>
          <w:rFonts w:ascii="Times New Roman" w:hAnsi="Times New Roman" w:cs="Times New Roman"/>
          <w:sz w:val="24"/>
          <w:szCs w:val="24"/>
          <w:lang w:val="uk-UA"/>
        </w:rPr>
        <w:t xml:space="preserve"> </w:t>
      </w:r>
      <w:r w:rsidR="00611A2A" w:rsidRPr="00611A2A">
        <w:rPr>
          <w:rFonts w:ascii="Times New Roman" w:hAnsi="Times New Roman" w:cs="Times New Roman"/>
          <w:sz w:val="24"/>
          <w:szCs w:val="24"/>
          <w:vertAlign w:val="superscript"/>
          <w:lang w:val="uk-UA"/>
        </w:rPr>
        <w:t>2</w:t>
      </w:r>
      <w:r w:rsidRPr="00617E99">
        <w:rPr>
          <w:rFonts w:ascii="Times New Roman" w:hAnsi="Times New Roman" w:cs="Times New Roman"/>
          <w:sz w:val="24"/>
          <w:szCs w:val="24"/>
          <w:lang w:val="uk-UA"/>
        </w:rPr>
        <w:t>Іпат. с. 505, пор. с. 582: „законъ же бяше в Ляхохъ таковъ — челяди н</w:t>
      </w:r>
      <w:r>
        <w:rPr>
          <w:rFonts w:ascii="Times New Roman" w:hAnsi="Times New Roman" w:cs="Times New Roman"/>
          <w:sz w:val="24"/>
          <w:szCs w:val="24"/>
          <w:lang w:val="uk-UA"/>
        </w:rPr>
        <w:t>Ъ</w:t>
      </w:r>
      <w:r w:rsidRPr="00617E99">
        <w:rPr>
          <w:rFonts w:ascii="Times New Roman" w:hAnsi="Times New Roman" w:cs="Times New Roman"/>
          <w:sz w:val="24"/>
          <w:szCs w:val="24"/>
          <w:lang w:val="uk-UA"/>
        </w:rPr>
        <w:t xml:space="preserve"> имати ни бити, но лупяхуть“ (грабували тільки). Щодо практики пор. Іпат. с. 586.</w:t>
      </w:r>
      <w:r w:rsidRPr="00617E99">
        <w:rPr>
          <w:rFonts w:ascii="Times New Roman" w:hAnsi="Times New Roman" w:cs="Times New Roman"/>
          <w:sz w:val="24"/>
          <w:szCs w:val="24"/>
          <w:lang w:val="uk-UA"/>
        </w:rPr>
        <w:tab/>
      </w:r>
    </w:p>
    <w:p w:rsidR="00CB294F" w:rsidRPr="00617E99"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3</w:t>
      </w:r>
      <w:r w:rsidR="00CB294F" w:rsidRPr="00617E99">
        <w:rPr>
          <w:rFonts w:ascii="Times New Roman" w:hAnsi="Times New Roman" w:cs="Times New Roman"/>
          <w:sz w:val="24"/>
          <w:szCs w:val="24"/>
          <w:lang w:val="uk-UA"/>
        </w:rPr>
        <w:t>Іпат. с. 481.</w:t>
      </w:r>
    </w:p>
    <w:p w:rsidR="00CB294F" w:rsidRPr="00617E99"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617E99">
        <w:rPr>
          <w:rFonts w:ascii="Times New Roman" w:hAnsi="Times New Roman" w:cs="Times New Roman"/>
          <w:sz w:val="24"/>
          <w:szCs w:val="24"/>
          <w:lang w:val="uk-UA"/>
        </w:rPr>
        <w:t>Ярослав Ізяславич каже киянам: „промышл</w:t>
      </w:r>
      <w:r>
        <w:rPr>
          <w:rFonts w:ascii="Times New Roman" w:hAnsi="Times New Roman" w:cs="Times New Roman"/>
          <w:sz w:val="24"/>
          <w:szCs w:val="24"/>
          <w:lang w:val="uk-UA"/>
        </w:rPr>
        <w:t>яйте, чимъ викупати княгиню и дЪ</w:t>
      </w:r>
      <w:r w:rsidRPr="00617E99">
        <w:rPr>
          <w:rFonts w:ascii="Times New Roman" w:hAnsi="Times New Roman" w:cs="Times New Roman"/>
          <w:sz w:val="24"/>
          <w:szCs w:val="24"/>
          <w:lang w:val="uk-UA"/>
        </w:rPr>
        <w:t>тя“, Іпат. с. 393.</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617E99">
        <w:rPr>
          <w:rFonts w:ascii="Times New Roman" w:hAnsi="Times New Roman" w:cs="Times New Roman"/>
          <w:sz w:val="24"/>
          <w:szCs w:val="24"/>
          <w:lang w:val="uk-UA"/>
        </w:rPr>
        <w:t>В поході на литовські землі князі міркують: „оже пойдемъ к Новугородьку, а там уже Татарове</w:t>
      </w:r>
      <w:r>
        <w:rPr>
          <w:rFonts w:ascii="Times New Roman" w:hAnsi="Times New Roman" w:cs="Times New Roman"/>
          <w:sz w:val="24"/>
          <w:szCs w:val="24"/>
          <w:lang w:val="uk-UA"/>
        </w:rPr>
        <w:t xml:space="preserve"> извоєвали все, пойдемъ кде к цЪ</w:t>
      </w:r>
      <w:r w:rsidRPr="00617E99">
        <w:rPr>
          <w:rFonts w:ascii="Times New Roman" w:hAnsi="Times New Roman" w:cs="Times New Roman"/>
          <w:sz w:val="24"/>
          <w:szCs w:val="24"/>
          <w:lang w:val="uk-UA"/>
        </w:rPr>
        <w:t>ло</w:t>
      </w:r>
      <w:r>
        <w:rPr>
          <w:rFonts w:ascii="Times New Roman" w:hAnsi="Times New Roman" w:cs="Times New Roman"/>
          <w:sz w:val="24"/>
          <w:szCs w:val="24"/>
          <w:lang w:val="uk-UA"/>
        </w:rPr>
        <w:t>му мЪ</w:t>
      </w:r>
      <w:r w:rsidRPr="00617E99">
        <w:rPr>
          <w:rFonts w:ascii="Times New Roman" w:hAnsi="Times New Roman" w:cs="Times New Roman"/>
          <w:sz w:val="24"/>
          <w:szCs w:val="24"/>
          <w:lang w:val="uk-UA"/>
        </w:rPr>
        <w:t xml:space="preserve">сту, и тако здумавше поидоша к Городку“. — Іпат. с. 579.  </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617E99">
        <w:rPr>
          <w:rFonts w:ascii="Times New Roman" w:hAnsi="Times New Roman" w:cs="Times New Roman"/>
          <w:sz w:val="24"/>
          <w:szCs w:val="24"/>
          <w:lang w:val="uk-UA"/>
        </w:rPr>
        <w:t>Т. І с. 166.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17E9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війська йшли до нього, і попадали в неволю</w:t>
      </w:r>
      <w:r w:rsidR="00611A2A" w:rsidRPr="00611A2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По стягах орієнтуються в ході битви: поки стяг стоїть „добре“, значить військо держиться; „понизити свої стяги“ значить признати свою невдачу; кинути стяги — значить відступити від князя; так кияни змовляються серед битви кинути свої стяги і перейти на сто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рону Ізяслава</w:t>
      </w:r>
      <w:r w:rsidR="00611A2A" w:rsidRPr="00611A2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кінця цього періоду починають зустрічатися в наших джерелах відомо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сті про машини, уживані при облозі і обороні міст. Звістки про них ми маємо тільки від XIII століття, і супроти цього можна думати, що вони в попередніх століттях не мали більшого розповсюдження. Ці машини звуться таранами, пороками, самострілами, пращами (інакше — сосуды ратные и градные). 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раном і пороком (від прати — бити) звалася, очевидно, та сама машина: вона кидала каміння і уживалася однаково і для оборони, і для облоги міст. В 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віданні про облогу Чернігова Данилом літопис описує таран, що кидав каміння на „півтора перестріли“, а каміння було таке велике, „що мусили чотири кріпкі мужі підіймати“. Здається, інші машини кидали стріли; описуючи „утвержениє“ Холма, літописець каже, що він м</w:t>
      </w:r>
      <w:r>
        <w:rPr>
          <w:rFonts w:ascii="Times New Roman" w:hAnsi="Times New Roman" w:cs="Times New Roman"/>
          <w:sz w:val="28"/>
          <w:szCs w:val="28"/>
          <w:lang w:val="uk-UA"/>
        </w:rPr>
        <w:t>ав приладжені „порокы и самостръ</w:t>
      </w:r>
      <w:r w:rsidRPr="00D11A56">
        <w:rPr>
          <w:rFonts w:ascii="Times New Roman" w:hAnsi="Times New Roman" w:cs="Times New Roman"/>
          <w:sz w:val="28"/>
          <w:szCs w:val="28"/>
          <w:lang w:val="uk-UA"/>
        </w:rPr>
        <w:t>лы“. При облозі міст ці машини привозили з собою або ладили на місці</w:t>
      </w:r>
      <w:r w:rsidR="00611A2A" w:rsidRPr="00611A2A">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Всі звістки про них ідуть з Галичини, але це не багато значить: з інших українських земель тих часів ми взагалі не маємо докладніших оповідань.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 само тільки з Галичини йдуть звістки про рицарські турніри — „иг</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ры“: Василько робить таку „игру“ з якимось угорським боярином, „обна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жившю мечь свой играя на слугу королева, иному (оному?) похвативши щитъ играющи“. Під мурами Ярослава Ростислав робить „игру“ з угрином Воршем, на конях, „и сразивъшу ся єму со Воршемь и паде ся подъ нимъ конь, и вырази собе плече“</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В цих турнірах з значною правдоподібністю можна бачити захід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w:t>
      </w:r>
      <w:r>
        <w:rPr>
          <w:rFonts w:ascii="Times New Roman" w:hAnsi="Times New Roman" w:cs="Times New Roman"/>
          <w:sz w:val="28"/>
          <w:szCs w:val="28"/>
          <w:lang w:val="uk-UA"/>
        </w:rPr>
        <w:t>и</w:t>
      </w:r>
      <w:r w:rsidRPr="00D11A56">
        <w:rPr>
          <w:rFonts w:ascii="Times New Roman" w:hAnsi="Times New Roman" w:cs="Times New Roman"/>
          <w:sz w:val="28"/>
          <w:szCs w:val="28"/>
          <w:lang w:val="uk-UA"/>
        </w:rPr>
        <w:t>й вплив.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jc w:val="both"/>
        <w:rPr>
          <w:rFonts w:ascii="Times New Roman" w:hAnsi="Times New Roman" w:cs="Times New Roman"/>
          <w:sz w:val="24"/>
          <w:szCs w:val="24"/>
          <w:lang w:val="uk-UA"/>
        </w:rPr>
      </w:pPr>
      <w:r w:rsidRPr="00FB4F4C">
        <w:rPr>
          <w:rFonts w:ascii="Times New Roman" w:hAnsi="Times New Roman" w:cs="Times New Roman"/>
          <w:sz w:val="24"/>
          <w:szCs w:val="24"/>
          <w:lang w:val="uk-UA"/>
        </w:rPr>
        <w:t xml:space="preserve"> </w:t>
      </w:r>
      <w:r w:rsidR="00611A2A" w:rsidRPr="00611A2A">
        <w:rPr>
          <w:rFonts w:ascii="Times New Roman" w:hAnsi="Times New Roman" w:cs="Times New Roman"/>
          <w:sz w:val="24"/>
          <w:szCs w:val="24"/>
          <w:vertAlign w:val="superscript"/>
          <w:lang w:val="uk-UA"/>
        </w:rPr>
        <w:t>1</w:t>
      </w:r>
      <w:r w:rsidRPr="00FB4F4C">
        <w:rPr>
          <w:rFonts w:ascii="Times New Roman" w:hAnsi="Times New Roman" w:cs="Times New Roman"/>
          <w:sz w:val="24"/>
          <w:szCs w:val="24"/>
          <w:lang w:val="uk-UA"/>
        </w:rPr>
        <w:t xml:space="preserve">Іпат. с.214.  </w:t>
      </w:r>
    </w:p>
    <w:p w:rsidR="00CB294F" w:rsidRPr="00FB4F4C"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2</w:t>
      </w:r>
      <w:r w:rsidR="00CB294F" w:rsidRPr="00FB4F4C">
        <w:rPr>
          <w:rFonts w:ascii="Times New Roman" w:hAnsi="Times New Roman" w:cs="Times New Roman"/>
          <w:sz w:val="24"/>
          <w:szCs w:val="24"/>
          <w:lang w:val="uk-UA"/>
        </w:rPr>
        <w:t>Іпат. с.153, 230—2, 512,Слово о полку Іг. XI.</w:t>
      </w:r>
    </w:p>
    <w:p w:rsidR="00CB294F" w:rsidRPr="00FB4F4C"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3</w:t>
      </w:r>
      <w:r w:rsidR="00CB294F" w:rsidRPr="00FB4F4C">
        <w:rPr>
          <w:rFonts w:ascii="Times New Roman" w:hAnsi="Times New Roman" w:cs="Times New Roman"/>
          <w:sz w:val="24"/>
          <w:szCs w:val="24"/>
          <w:lang w:val="uk-UA"/>
        </w:rPr>
        <w:t>Іпат. с.515, 524, 532,563, пор. 519, 558.</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FB4F4C">
        <w:rPr>
          <w:rFonts w:ascii="Times New Roman" w:hAnsi="Times New Roman" w:cs="Times New Roman"/>
          <w:sz w:val="24"/>
          <w:szCs w:val="24"/>
          <w:lang w:val="uk-UA"/>
        </w:rPr>
        <w:t>Іпат. с.508,532. Декотрі (напр. Буданов Обзоръ</w:t>
      </w:r>
      <w:r>
        <w:rPr>
          <w:rFonts w:ascii="Times New Roman" w:hAnsi="Times New Roman" w:cs="Times New Roman"/>
          <w:sz w:val="24"/>
          <w:szCs w:val="24"/>
          <w:vertAlign w:val="superscript"/>
          <w:lang w:val="uk-UA"/>
        </w:rPr>
        <w:t xml:space="preserve">3 </w:t>
      </w:r>
      <w:r w:rsidRPr="00FB4F4C">
        <w:rPr>
          <w:rFonts w:ascii="Times New Roman" w:hAnsi="Times New Roman" w:cs="Times New Roman"/>
          <w:sz w:val="24"/>
          <w:szCs w:val="24"/>
          <w:lang w:val="uk-UA"/>
        </w:rPr>
        <w:t>с. 63, Дашкевич у спеціальній, не багатій, одначе, змістом статті Рыцарство</w:t>
      </w:r>
      <w:r w:rsidRPr="00FB4F4C">
        <w:rPr>
          <w:rFonts w:ascii="Times New Roman" w:hAnsi="Times New Roman" w:cs="Times New Roman"/>
          <w:sz w:val="24"/>
          <w:szCs w:val="24"/>
          <w:lang w:val="uk-UA"/>
        </w:rPr>
        <w:tab/>
        <w:t>на Руси — въ жизни и поэзіи, київські Чтенія т. XV і XVI с. 139) добачають перенесення на Волинь західних рицарських звичаїв також в оповіданні Іпат. с. 270, що Болеслав під час свого перебування на Волині з Ізяславом Мстиславичем у Луцьку „пасаше сыны боярскы мечемъ многы“, себто надавав їм рицарську гідність; але тут непевно, чи йде мова про „синів боярських“ руських чи польських; про польських можна думати скорше, ніж про руських.</w:t>
      </w:r>
    </w:p>
    <w:p w:rsidR="00CB294F" w:rsidRDefault="00CB294F" w:rsidP="00CB294F">
      <w:pPr>
        <w:spacing w:after="0" w:line="240" w:lineRule="auto"/>
        <w:jc w:val="both"/>
        <w:rPr>
          <w:rFonts w:ascii="Times New Roman" w:hAnsi="Times New Roman" w:cs="Times New Roman"/>
          <w:sz w:val="24"/>
          <w:szCs w:val="24"/>
          <w:lang w:val="uk-UA"/>
        </w:rPr>
      </w:pPr>
    </w:p>
    <w:p w:rsidR="00CB294F" w:rsidRPr="00FB4F4C" w:rsidRDefault="00CB294F" w:rsidP="00CB294F">
      <w:pPr>
        <w:spacing w:after="0" w:line="240" w:lineRule="auto"/>
        <w:jc w:val="center"/>
        <w:rPr>
          <w:rFonts w:ascii="Times New Roman" w:hAnsi="Times New Roman" w:cs="Times New Roman"/>
          <w:sz w:val="28"/>
          <w:szCs w:val="28"/>
          <w:lang w:val="uk-UA"/>
        </w:rPr>
      </w:pPr>
      <w:r w:rsidRPr="00FB4F4C">
        <w:rPr>
          <w:rFonts w:ascii="Times New Roman" w:hAnsi="Times New Roman" w:cs="Times New Roman"/>
          <w:sz w:val="28"/>
          <w:szCs w:val="28"/>
          <w:lang w:val="uk-UA"/>
        </w:rPr>
        <w:t>-254-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B4F4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орґанізації фінансів у староруських князівствах, як звично в таких фор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мах державних організацій, державний скарб і приватна каса князя не відріз</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нялися: і державні, і приватні доходи однаково йшли до рук князя, і він од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наково розпоряджався ними, видаючи з них гроші без різниці на державні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треби і на свої особисті</w:t>
      </w:r>
      <w:r w:rsidR="00611A2A" w:rsidRPr="00611A2A">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Державні доходи складалися головним чином з податків (безпосередніх і посередніх) і побічних оплат; державних маєтностей, коли не рахувати княжих дворів з їх приналежностями, і натуральних регалій - у нас не було (принаймні не відомо</w:t>
      </w:r>
      <w:r w:rsidR="00611A2A" w:rsidRPr="00611A2A">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Щодо податків, то тут зустрічаємо деякі неясності. Так напр. слово дань має часом ширше значення, означаючи різні — посередні і безпосередні податки</w:t>
      </w:r>
      <w:r w:rsidR="00611A2A" w:rsidRPr="00611A2A">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Особливо це ясно з уставу смоленської кафедри, де поруч загального означення данини з інших округів, у деяких ця дань, очевидно, розкладається на свої складові частини: полюддя, перевіз, торгове, корчмита</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А</w:t>
      </w:r>
      <w:r>
        <w:rPr>
          <w:rFonts w:ascii="Times New Roman" w:hAnsi="Times New Roman" w:cs="Times New Roman"/>
          <w:sz w:val="28"/>
          <w:szCs w:val="28"/>
          <w:lang w:val="uk-UA"/>
        </w:rPr>
        <w:t>ле воно має і спеціальне, тісні</w:t>
      </w:r>
      <w:r w:rsidRPr="00D11A56">
        <w:rPr>
          <w:rFonts w:ascii="Times New Roman" w:hAnsi="Times New Roman" w:cs="Times New Roman"/>
          <w:sz w:val="28"/>
          <w:szCs w:val="28"/>
          <w:lang w:val="uk-UA"/>
        </w:rPr>
        <w:t>ше значення, означаючи загальний податок. Ми знаємо, що в період формування держави племена платили „дань“ загальну, від господарства (від диму“ або від „рала“), грошима або натурою: по чорній куниці від древлян, по шелягу від рала від вятичів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Ці звістки літописця опираються, правдоподібно, на споминах і практиці другої половини X і початку XI ст., і вони підтверджуються пізнішою практикою — XIV—XV, навіть XVI ст.</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Ми бачимо і тоді загальну дань, розложену на тодішні господарські одинці (що були часом більшими комплексами господарств), під назвою данини, подимщини, посощини, - плачену або медом (тому „дань“ означає часом спеціально медову дань), або шкірами чи різними продук-</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B2BD7" w:rsidRDefault="00CB294F" w:rsidP="00CB294F">
      <w:pPr>
        <w:spacing w:after="0" w:line="240" w:lineRule="auto"/>
        <w:jc w:val="both"/>
        <w:rPr>
          <w:rFonts w:ascii="Times New Roman" w:hAnsi="Times New Roman" w:cs="Times New Roman"/>
          <w:sz w:val="24"/>
          <w:szCs w:val="24"/>
          <w:lang w:val="uk-UA"/>
        </w:rPr>
      </w:pPr>
      <w:r w:rsidRPr="002B2BD7">
        <w:rPr>
          <w:rFonts w:ascii="Times New Roman" w:hAnsi="Times New Roman" w:cs="Times New Roman"/>
          <w:sz w:val="24"/>
          <w:szCs w:val="24"/>
          <w:lang w:val="uk-UA"/>
        </w:rPr>
        <w:t xml:space="preserve"> </w:t>
      </w:r>
      <w:r w:rsidR="00611A2A" w:rsidRPr="00611A2A">
        <w:rPr>
          <w:rFonts w:ascii="Times New Roman" w:hAnsi="Times New Roman" w:cs="Times New Roman"/>
          <w:sz w:val="24"/>
          <w:szCs w:val="24"/>
          <w:vertAlign w:val="superscript"/>
          <w:lang w:val="uk-UA"/>
        </w:rPr>
        <w:t>1</w:t>
      </w:r>
      <w:r w:rsidRPr="002B2BD7">
        <w:rPr>
          <w:rFonts w:ascii="Times New Roman" w:hAnsi="Times New Roman" w:cs="Times New Roman"/>
          <w:sz w:val="24"/>
          <w:szCs w:val="24"/>
          <w:lang w:val="uk-UA"/>
        </w:rPr>
        <w:t>Про організацію фінансів Обзор Буданова</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 xml:space="preserve"> с. 89 і далі, CepгЪ</w:t>
      </w:r>
      <w:r w:rsidRPr="002B2BD7">
        <w:rPr>
          <w:rFonts w:ascii="Times New Roman" w:hAnsi="Times New Roman" w:cs="Times New Roman"/>
          <w:sz w:val="24"/>
          <w:szCs w:val="24"/>
          <w:lang w:val="uk-UA"/>
        </w:rPr>
        <w:t>евичъ Лекці</w:t>
      </w:r>
      <w:r>
        <w:rPr>
          <w:rFonts w:ascii="Times New Roman" w:hAnsi="Times New Roman" w:cs="Times New Roman"/>
          <w:sz w:val="24"/>
          <w:szCs w:val="24"/>
          <w:lang w:val="uk-UA"/>
        </w:rPr>
        <w:t>и</w:t>
      </w:r>
      <w:r>
        <w:rPr>
          <w:rFonts w:ascii="Times New Roman" w:hAnsi="Times New Roman" w:cs="Times New Roman"/>
          <w:sz w:val="24"/>
          <w:szCs w:val="24"/>
          <w:vertAlign w:val="superscript"/>
          <w:lang w:val="uk-UA"/>
        </w:rPr>
        <w:t>2</w:t>
      </w:r>
      <w:r w:rsidRPr="002B2BD7">
        <w:rPr>
          <w:rFonts w:ascii="Times New Roman" w:hAnsi="Times New Roman" w:cs="Times New Roman"/>
          <w:sz w:val="24"/>
          <w:szCs w:val="24"/>
          <w:lang w:val="uk-UA"/>
        </w:rPr>
        <w:t xml:space="preserve"> с. 325, спеціальні розвідки тільки старі: Гагемейстеръ — Розысканіе о финансахъ древней Россіи, 1830; Толстой Исторія финансовыхъ учрежденій древней Россіи, 1848; Кури О прямыхъ налогахъ въ древней Руси (Сборникъ Мейера, 1855).</w:t>
      </w:r>
    </w:p>
    <w:p w:rsidR="00CB294F" w:rsidRPr="002B2BD7"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2</w:t>
      </w:r>
      <w:r w:rsidR="00CB294F" w:rsidRPr="002B2BD7">
        <w:rPr>
          <w:rFonts w:ascii="Times New Roman" w:hAnsi="Times New Roman" w:cs="Times New Roman"/>
          <w:sz w:val="24"/>
          <w:szCs w:val="24"/>
          <w:lang w:val="uk-UA"/>
        </w:rPr>
        <w:t>Останніми часами порушив справу державних маєтностий в давній Русі Сергєєвіч у свої</w:t>
      </w:r>
      <w:r w:rsidR="00CB294F">
        <w:rPr>
          <w:rFonts w:ascii="Times New Roman" w:hAnsi="Times New Roman" w:cs="Times New Roman"/>
          <w:sz w:val="24"/>
          <w:szCs w:val="24"/>
          <w:lang w:val="uk-UA"/>
        </w:rPr>
        <w:t>х Древностях русскаго землевладЪ</w:t>
      </w:r>
      <w:r w:rsidR="00CB294F" w:rsidRPr="002B2BD7">
        <w:rPr>
          <w:rFonts w:ascii="Times New Roman" w:hAnsi="Times New Roman" w:cs="Times New Roman"/>
          <w:sz w:val="24"/>
          <w:szCs w:val="24"/>
          <w:lang w:val="uk-UA"/>
        </w:rPr>
        <w:t>нія, що увійшли потім у Древ. русскаго права, III. По ана</w:t>
      </w:r>
      <w:r w:rsidR="00CB294F">
        <w:rPr>
          <w:rFonts w:ascii="Times New Roman" w:hAnsi="Times New Roman" w:cs="Times New Roman"/>
          <w:sz w:val="24"/>
          <w:szCs w:val="24"/>
          <w:lang w:val="uk-UA"/>
        </w:rPr>
        <w:t>-</w:t>
      </w:r>
      <w:r w:rsidR="00CB294F" w:rsidRPr="002B2BD7">
        <w:rPr>
          <w:rFonts w:ascii="Times New Roman" w:hAnsi="Times New Roman" w:cs="Times New Roman"/>
          <w:sz w:val="24"/>
          <w:szCs w:val="24"/>
          <w:lang w:val="uk-UA"/>
        </w:rPr>
        <w:t>логії з Новгородом він при</w:t>
      </w:r>
      <w:r>
        <w:rPr>
          <w:rFonts w:ascii="Times New Roman" w:hAnsi="Times New Roman" w:cs="Times New Roman"/>
          <w:sz w:val="24"/>
          <w:szCs w:val="24"/>
          <w:lang w:val="uk-UA"/>
        </w:rPr>
        <w:t>пускає і в інших землях в перед</w:t>
      </w:r>
      <w:r w:rsidR="00CB294F" w:rsidRPr="002B2BD7">
        <w:rPr>
          <w:rFonts w:ascii="Times New Roman" w:hAnsi="Times New Roman" w:cs="Times New Roman"/>
          <w:sz w:val="24"/>
          <w:szCs w:val="24"/>
          <w:lang w:val="uk-UA"/>
        </w:rPr>
        <w:t>татарські часи існування таких маєтностей (Древности с. 22). Але власне на цій точці нема ніякої підстави для аналогії їх з Новгородом.</w:t>
      </w:r>
    </w:p>
    <w:p w:rsidR="00CB294F" w:rsidRPr="002B2BD7" w:rsidRDefault="00611A2A" w:rsidP="00CB294F">
      <w:pPr>
        <w:spacing w:after="0" w:line="240" w:lineRule="auto"/>
        <w:jc w:val="both"/>
        <w:rPr>
          <w:rFonts w:ascii="Times New Roman" w:hAnsi="Times New Roman" w:cs="Times New Roman"/>
          <w:sz w:val="24"/>
          <w:szCs w:val="24"/>
          <w:lang w:val="uk-UA"/>
        </w:rPr>
      </w:pPr>
      <w:r w:rsidRPr="00611A2A">
        <w:rPr>
          <w:rFonts w:ascii="Times New Roman" w:hAnsi="Times New Roman" w:cs="Times New Roman"/>
          <w:sz w:val="24"/>
          <w:szCs w:val="24"/>
          <w:vertAlign w:val="superscript"/>
          <w:lang w:val="uk-UA"/>
        </w:rPr>
        <w:t>3</w:t>
      </w:r>
      <w:r w:rsidR="00CB294F" w:rsidRPr="002B2BD7">
        <w:rPr>
          <w:rFonts w:ascii="Times New Roman" w:hAnsi="Times New Roman" w:cs="Times New Roman"/>
          <w:sz w:val="24"/>
          <w:szCs w:val="24"/>
          <w:lang w:val="uk-UA"/>
        </w:rPr>
        <w:t>Див. про це Серґєєвіч 1. с., с. 185 і далі.</w:t>
      </w:r>
    </w:p>
    <w:p w:rsidR="00CB294F" w:rsidRPr="002B2BD7"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2B2BD7">
        <w:rPr>
          <w:rFonts w:ascii="Times New Roman" w:hAnsi="Times New Roman" w:cs="Times New Roman"/>
          <w:sz w:val="24"/>
          <w:szCs w:val="24"/>
          <w:lang w:val="uk-UA"/>
        </w:rPr>
        <w:t>Напр. м. Копись — Хрестоматія Буданова І</w:t>
      </w:r>
      <w:r>
        <w:rPr>
          <w:rFonts w:ascii="Times New Roman" w:hAnsi="Times New Roman" w:cs="Times New Roman"/>
          <w:sz w:val="24"/>
          <w:szCs w:val="24"/>
          <w:vertAlign w:val="superscript"/>
          <w:lang w:val="uk-UA"/>
        </w:rPr>
        <w:t>3</w:t>
      </w:r>
      <w:r w:rsidRPr="002B2BD7">
        <w:rPr>
          <w:rFonts w:ascii="Times New Roman" w:hAnsi="Times New Roman" w:cs="Times New Roman"/>
          <w:sz w:val="24"/>
          <w:szCs w:val="24"/>
          <w:lang w:val="uk-UA"/>
        </w:rPr>
        <w:t xml:space="preserve"> 244. </w:t>
      </w:r>
    </w:p>
    <w:p w:rsidR="00CB294F" w:rsidRPr="002B2BD7"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2B2BD7">
        <w:rPr>
          <w:rFonts w:ascii="Times New Roman" w:hAnsi="Times New Roman" w:cs="Times New Roman"/>
          <w:sz w:val="24"/>
          <w:szCs w:val="24"/>
          <w:lang w:val="uk-UA"/>
        </w:rPr>
        <w:t>Іпат. с. 13—14, пор. 11 (хозарська дань), 37 (ради даємь и медомь и скорою), 56 (радими</w:t>
      </w:r>
      <w:r>
        <w:rPr>
          <w:rFonts w:ascii="Times New Roman" w:hAnsi="Times New Roman" w:cs="Times New Roman"/>
          <w:sz w:val="24"/>
          <w:szCs w:val="24"/>
          <w:lang w:val="uk-UA"/>
        </w:rPr>
        <w:t>-</w:t>
      </w:r>
      <w:r w:rsidRPr="002B2BD7">
        <w:rPr>
          <w:rFonts w:ascii="Times New Roman" w:hAnsi="Times New Roman" w:cs="Times New Roman"/>
          <w:sz w:val="24"/>
          <w:szCs w:val="24"/>
          <w:lang w:val="uk-UA"/>
        </w:rPr>
        <w:t>цька дань).</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2B2BD7">
        <w:rPr>
          <w:rFonts w:ascii="Times New Roman" w:hAnsi="Times New Roman" w:cs="Times New Roman"/>
          <w:sz w:val="24"/>
          <w:szCs w:val="24"/>
          <w:lang w:val="uk-UA"/>
        </w:rPr>
        <w:t>Див. у т. V, особливо с. 131—2 (резюме).</w:t>
      </w:r>
    </w:p>
    <w:p w:rsidR="00CB294F" w:rsidRDefault="00CB294F" w:rsidP="00CB294F">
      <w:pPr>
        <w:spacing w:after="0" w:line="240" w:lineRule="auto"/>
        <w:jc w:val="both"/>
        <w:rPr>
          <w:rFonts w:ascii="Times New Roman" w:hAnsi="Times New Roman" w:cs="Times New Roman"/>
          <w:sz w:val="24"/>
          <w:szCs w:val="24"/>
          <w:lang w:val="uk-UA"/>
        </w:rPr>
      </w:pPr>
    </w:p>
    <w:p w:rsidR="00CB294F" w:rsidRPr="00E62F2D" w:rsidRDefault="00CB294F" w:rsidP="00CB294F">
      <w:pPr>
        <w:spacing w:after="0" w:line="240" w:lineRule="auto"/>
        <w:jc w:val="center"/>
        <w:rPr>
          <w:rFonts w:ascii="Times New Roman" w:hAnsi="Times New Roman" w:cs="Times New Roman"/>
          <w:sz w:val="28"/>
          <w:szCs w:val="28"/>
          <w:lang w:val="uk-UA"/>
        </w:rPr>
      </w:pPr>
      <w:r w:rsidRPr="00E62F2D">
        <w:rPr>
          <w:rFonts w:ascii="Times New Roman" w:hAnsi="Times New Roman" w:cs="Times New Roman"/>
          <w:sz w:val="28"/>
          <w:szCs w:val="28"/>
          <w:lang w:val="uk-UA"/>
        </w:rPr>
        <w:t>-255-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B2BD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тами господарства</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чи вкінці грошима. Більш-менш в тих формах можна собі представляти цей загальний податок і в XI—XIII ст. (з цих віків не маємо 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кладніших відомостей про нього з України).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Другим видом податку було „полюддя“, що існувало мабуть теж скрізь, хіба що окрім Полянської землі, та й то ледво(?). Воно означало</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спочатку обо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в'язок годувати князя з дружиною при його об'їздах земель, але пізнiше пере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йшло на певну більш або менш постійну данину чи платню, що не виключала, одначе, певних дарів і натуральних данин, даваних при переїзді князя і об'їздах княжих урядників. Так у Смоленській землi XII ст. полюддя платили постійно певною грошовою сумою</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У такому вигляді постійної грошової чи нату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ральної данини полюддя знаємо в українських землях місцями ще у XV—XVI ст.</w:t>
      </w:r>
      <w:r w:rsidR="005505E2" w:rsidRPr="005505E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xml:space="preserve"> З другого боку стягуються дари (часом маємо їх виразно поряд з постійною платою полюддя) в різних продуктах на приїзд властей — під характеристичними назвами „поклону“, „почесті“, „стану“ - у вигляді певних штук худоби (болкуновщина, поволовщина, яловиця стаційна) і різної іншої поживи. Ця практика другим кінцем пов'язується з обов'язком людності утри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мувати різних княжих агентів з їх кіньми і слугами, коли вони приїздили на територію громади, як її бачимо з такси вирників, городників, мостників у Ру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ській Правді</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Окрім того</w:t>
      </w:r>
      <w:r w:rsidR="005505E2">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існували (може</w:t>
      </w:r>
      <w:r w:rsidR="005505E2">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й не скрізь, а</w:t>
      </w:r>
      <w:r>
        <w:rPr>
          <w:rFonts w:ascii="Times New Roman" w:hAnsi="Times New Roman" w:cs="Times New Roman"/>
          <w:sz w:val="28"/>
          <w:szCs w:val="28"/>
          <w:lang w:val="uk-UA"/>
        </w:rPr>
        <w:t xml:space="preserve"> в певних місцевостях) такі обо</w:t>
      </w:r>
      <w:r w:rsidRPr="00D11A56">
        <w:rPr>
          <w:rFonts w:ascii="Times New Roman" w:hAnsi="Times New Roman" w:cs="Times New Roman"/>
          <w:sz w:val="28"/>
          <w:szCs w:val="28"/>
          <w:lang w:val="uk-UA"/>
        </w:rPr>
        <w:t>в'язкові спеціальні податки, як напр. волинське „ловчеє“, що плати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лося, очевидно, на утримання княжих ловчих - натурою з сіл, грошима з горо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Терміни ж „урок“ і „оброк“, що зустрічаємо в літопису, не означають спеціальних податків, а тільки певну, умовлену суму.</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Вся людність мусила брати участь в побудові „города“, мостів, гребель, доріг. Це не підлягає сумніву, хоч з тих часів маємо тільки такси мостникам і городникам, себто означення, скільки мають платити люди княжому городни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ку і мостнику, що доглядали будови, та давати на утримання його. Очевидно, що коли люди мусили це давати, то мусили також достачити і будівельного матеріалу і робітника (або власноручно взяти участь в роботі). Дуже можливо, що вже в ті часи, як пізніше на Україні (у XVI ст.),</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86F15"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1</w:t>
      </w:r>
      <w:r w:rsidR="00CB294F" w:rsidRPr="00986F15">
        <w:rPr>
          <w:rFonts w:ascii="Times New Roman" w:hAnsi="Times New Roman" w:cs="Times New Roman"/>
          <w:sz w:val="24"/>
          <w:szCs w:val="24"/>
          <w:lang w:val="uk-UA"/>
        </w:rPr>
        <w:t>Дань шкірами — куницями, білками, місцями уціліла на Україні ще у XV—XVI ст. (див. там же).</w:t>
      </w: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2</w:t>
      </w:r>
      <w:r w:rsidR="00CB294F" w:rsidRPr="00986F15">
        <w:rPr>
          <w:rFonts w:ascii="Times New Roman" w:hAnsi="Times New Roman" w:cs="Times New Roman"/>
          <w:sz w:val="24"/>
          <w:szCs w:val="24"/>
          <w:lang w:val="uk-UA"/>
        </w:rPr>
        <w:t>Устав смоленської кафедри — в Хрестоматії Буданова I</w:t>
      </w:r>
      <w:r w:rsidR="00CB294F">
        <w:rPr>
          <w:rFonts w:ascii="Times New Roman" w:hAnsi="Times New Roman" w:cs="Times New Roman"/>
          <w:sz w:val="24"/>
          <w:szCs w:val="24"/>
          <w:vertAlign w:val="superscript"/>
          <w:lang w:val="uk-UA"/>
        </w:rPr>
        <w:t>4</w:t>
      </w:r>
      <w:r w:rsidR="00CB294F" w:rsidRPr="00986F15">
        <w:rPr>
          <w:rFonts w:ascii="Times New Roman" w:hAnsi="Times New Roman" w:cs="Times New Roman"/>
          <w:sz w:val="24"/>
          <w:szCs w:val="24"/>
          <w:lang w:val="uk-UA"/>
        </w:rPr>
        <w:t xml:space="preserve"> с. 244. Таке грошове полюддя значить мабуть і „полюдіє державноє“ Мстиславової грамоти (там же с. 116).</w:t>
      </w:r>
      <w:r w:rsidR="00CB294F" w:rsidRPr="00986F15">
        <w:rPr>
          <w:rFonts w:ascii="Times New Roman" w:hAnsi="Times New Roman" w:cs="Times New Roman"/>
          <w:sz w:val="24"/>
          <w:szCs w:val="24"/>
          <w:lang w:val="uk-UA"/>
        </w:rPr>
        <w:tab/>
      </w:r>
    </w:p>
    <w:p w:rsidR="00CB294F" w:rsidRPr="00986F15"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3</w:t>
      </w:r>
      <w:r w:rsidR="00CB294F" w:rsidRPr="00986F15">
        <w:rPr>
          <w:rFonts w:ascii="Times New Roman" w:hAnsi="Times New Roman" w:cs="Times New Roman"/>
          <w:sz w:val="24"/>
          <w:szCs w:val="24"/>
          <w:lang w:val="uk-UA"/>
        </w:rPr>
        <w:t>Див. т. V с. 121 і далі.</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986F15">
        <w:rPr>
          <w:rFonts w:ascii="Times New Roman" w:hAnsi="Times New Roman" w:cs="Times New Roman"/>
          <w:sz w:val="24"/>
          <w:szCs w:val="24"/>
          <w:lang w:val="uk-UA"/>
        </w:rPr>
        <w:t>Ак. 42, Карамз. 7, 85, 108, 109.</w:t>
      </w:r>
      <w:r w:rsidRPr="00986F15">
        <w:rPr>
          <w:rFonts w:ascii="Times New Roman" w:hAnsi="Times New Roman" w:cs="Times New Roman"/>
          <w:sz w:val="24"/>
          <w:szCs w:val="24"/>
          <w:lang w:val="uk-UA"/>
        </w:rPr>
        <w:tab/>
        <w:t xml:space="preserve"> </w:t>
      </w:r>
    </w:p>
    <w:p w:rsidR="00CB294F" w:rsidRPr="00986F15"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986F15">
        <w:rPr>
          <w:rFonts w:ascii="Times New Roman" w:hAnsi="Times New Roman" w:cs="Times New Roman"/>
          <w:sz w:val="24"/>
          <w:szCs w:val="24"/>
          <w:lang w:val="uk-UA"/>
        </w:rPr>
        <w:t>Іпат. с. 613.</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986F15">
        <w:rPr>
          <w:rFonts w:ascii="Times New Roman" w:hAnsi="Times New Roman" w:cs="Times New Roman"/>
          <w:sz w:val="24"/>
          <w:szCs w:val="24"/>
          <w:lang w:val="uk-UA"/>
        </w:rPr>
        <w:t>Іпат. с. 38, 89, загальне значення цих термінів ясно напр. з Р. Правди, Кар. 39.</w:t>
      </w:r>
    </w:p>
    <w:p w:rsidR="00CB294F" w:rsidRDefault="00CB294F" w:rsidP="00CB294F">
      <w:pPr>
        <w:spacing w:after="0" w:line="240" w:lineRule="auto"/>
        <w:jc w:val="both"/>
        <w:rPr>
          <w:rFonts w:ascii="Times New Roman" w:hAnsi="Times New Roman" w:cs="Times New Roman"/>
          <w:sz w:val="24"/>
          <w:szCs w:val="24"/>
          <w:lang w:val="uk-UA"/>
        </w:rPr>
      </w:pPr>
    </w:p>
    <w:p w:rsidR="00CB294F" w:rsidRPr="00986F15" w:rsidRDefault="00CB294F" w:rsidP="00CB294F">
      <w:pPr>
        <w:spacing w:after="0" w:line="240" w:lineRule="auto"/>
        <w:jc w:val="center"/>
        <w:rPr>
          <w:rFonts w:ascii="Times New Roman" w:hAnsi="Times New Roman" w:cs="Times New Roman"/>
          <w:sz w:val="28"/>
          <w:szCs w:val="28"/>
          <w:lang w:val="uk-UA"/>
        </w:rPr>
      </w:pPr>
      <w:r w:rsidRPr="00986F15">
        <w:rPr>
          <w:rFonts w:ascii="Times New Roman" w:hAnsi="Times New Roman" w:cs="Times New Roman"/>
          <w:sz w:val="28"/>
          <w:szCs w:val="28"/>
          <w:lang w:val="uk-UA"/>
        </w:rPr>
        <w:t>-256-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86F15"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певні громади мали розподілені між собою певні частини укріплень, мостів і т.п.: така громада мала будувати таку „городню“ (частину укріплення), інша — іншу</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такий порядок бачимо ми у старому новгородському уставі про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будову мостів і вуличних хідників (що зачисляється деякими до Ярославових часів)</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зовсім правдоподібно, що він практикувався і на тодішній Україні.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Городники по таксі мали збирати від городні по кунi й по ногаті, мостники — від 10 ліктів мосту нового по ногаті, а від</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поправлювання старого — по куні від городні, окрім того мали утримання від громади. Як здійс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нювалось будування нових замків, описує Волинський літопис</w:t>
      </w:r>
      <w:r w:rsidR="005505E2" w:rsidRPr="005505E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князь 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лодимир, задумавши поставити замок на північній границі, і більш-менш 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значивши для цього певну місцевість, посилає свого городника — „мужа хы</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тра именемъ Алексу, иже бяше при отц</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его многи городы руба“, на місце, разом з місцевими людьми (с тоземьци) вибрати ближче місце. Олекса, вибра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вши місце, доносить князю, і той виїдить з своїм двором на місце, і „улюбивши його“, „отереби“ — вирубав ліс, „и потомъ сруби городъ“. „Срублено“ його, правдоподібно, знову-таки силами тих „тоземець“, але може й не без участі 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бітників, постачених князем. Обов'язок людності „рубити город“ пояснює нам і заяви ятвягів Данилові, при своїй покорі: „работе быти ему и городы рубити в землі своей“</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Згадується раз „повоз“</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але неясно, чи був це обов'язок перевозити людей і предмети для урядової потреби (як звичайно приймають), чи тільки — відвозити свою дань в певне місце (в противність данині даваній при полюдді на місці).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Нарешті, судячи з пізнішого, уже в ті часи могли появитись практики притягання селянської людності до сільських робіт на сусідніх княжих дворах (пізніший характеристичний термін: „пригон“), розуміється лише у формах легких, як кількаденна толока — робота на княжому хлібі, з частуванням робітників, або обов'язок взяти участь в косінні сіна, і т.п.</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спеціальних оплат маємо ближчі відомості про судові. Князь діставав при вбивствах вири, дуже великі: 40 гривень, себто до 20 фунтів срібла</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 xml:space="preserve"> за голову звичайного свобідного,і 80 гривень на голову „княжого мужа“, а при інших карних справах "продажі“ — грошові кари. Значна частина цих кар ішла кня-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1</w:t>
      </w:r>
      <w:r w:rsidR="00CB294F" w:rsidRPr="004340E1">
        <w:rPr>
          <w:rFonts w:ascii="Times New Roman" w:hAnsi="Times New Roman" w:cs="Times New Roman"/>
          <w:sz w:val="24"/>
          <w:szCs w:val="24"/>
          <w:lang w:val="uk-UA"/>
        </w:rPr>
        <w:t>Див. про це мою розвідку Южнорусскіе господарскіе замки в пол. ХVІ ст.</w:t>
      </w:r>
      <w:r w:rsidR="00CB294F" w:rsidRPr="004340E1">
        <w:rPr>
          <w:rFonts w:ascii="Times New Roman" w:hAnsi="Times New Roman" w:cs="Times New Roman"/>
          <w:sz w:val="24"/>
          <w:szCs w:val="24"/>
          <w:lang w:val="uk-UA"/>
        </w:rPr>
        <w:tab/>
      </w:r>
    </w:p>
    <w:p w:rsidR="00CB294F" w:rsidRPr="004340E1"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2</w:t>
      </w:r>
      <w:r w:rsidR="00CB294F" w:rsidRPr="004340E1">
        <w:rPr>
          <w:rFonts w:ascii="Times New Roman" w:hAnsi="Times New Roman" w:cs="Times New Roman"/>
          <w:sz w:val="24"/>
          <w:szCs w:val="24"/>
          <w:lang w:val="uk-UA"/>
        </w:rPr>
        <w:t>Карамз. 134.</w:t>
      </w: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3</w:t>
      </w:r>
      <w:r w:rsidR="00CB294F" w:rsidRPr="004340E1">
        <w:rPr>
          <w:rFonts w:ascii="Times New Roman" w:hAnsi="Times New Roman" w:cs="Times New Roman"/>
          <w:sz w:val="24"/>
          <w:szCs w:val="24"/>
          <w:lang w:val="uk-UA"/>
        </w:rPr>
        <w:t xml:space="preserve">Іпат. с. 578.  </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4340E1">
        <w:rPr>
          <w:rFonts w:ascii="Times New Roman" w:hAnsi="Times New Roman" w:cs="Times New Roman"/>
          <w:sz w:val="24"/>
          <w:szCs w:val="24"/>
          <w:lang w:val="uk-UA"/>
        </w:rPr>
        <w:t xml:space="preserve">Іпат. с. 553.  </w:t>
      </w:r>
    </w:p>
    <w:p w:rsidR="00CB294F" w:rsidRPr="004340E1"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4340E1">
        <w:rPr>
          <w:rFonts w:ascii="Times New Roman" w:hAnsi="Times New Roman" w:cs="Times New Roman"/>
          <w:sz w:val="24"/>
          <w:szCs w:val="24"/>
          <w:lang w:val="uk-UA"/>
        </w:rPr>
        <w:t xml:space="preserve">Іпат. с. 56, про Радимичів XI cт. </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4340E1">
        <w:rPr>
          <w:rFonts w:ascii="Times New Roman" w:hAnsi="Times New Roman" w:cs="Times New Roman"/>
          <w:sz w:val="24"/>
          <w:szCs w:val="24"/>
          <w:lang w:val="uk-UA"/>
        </w:rPr>
        <w:t>Див. у т. V с. 183.</w:t>
      </w:r>
      <w:r w:rsidRPr="004340E1">
        <w:rPr>
          <w:rFonts w:ascii="Times New Roman" w:hAnsi="Times New Roman" w:cs="Times New Roman"/>
          <w:sz w:val="24"/>
          <w:szCs w:val="24"/>
          <w:lang w:val="uk-UA"/>
        </w:rPr>
        <w:tab/>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7</w:t>
      </w:r>
      <w:r w:rsidRPr="004340E1">
        <w:rPr>
          <w:rFonts w:ascii="Times New Roman" w:hAnsi="Times New Roman" w:cs="Times New Roman"/>
          <w:sz w:val="24"/>
          <w:szCs w:val="24"/>
          <w:lang w:val="uk-UA"/>
        </w:rPr>
        <w:t>Див. нижче про монетну систему.</w:t>
      </w:r>
    </w:p>
    <w:p w:rsidR="00CB294F" w:rsidRDefault="00CB294F" w:rsidP="00CB294F">
      <w:pPr>
        <w:spacing w:after="0" w:line="240" w:lineRule="auto"/>
        <w:jc w:val="both"/>
        <w:rPr>
          <w:rFonts w:ascii="Times New Roman" w:hAnsi="Times New Roman" w:cs="Times New Roman"/>
          <w:sz w:val="24"/>
          <w:szCs w:val="24"/>
          <w:lang w:val="uk-UA"/>
        </w:rPr>
      </w:pPr>
    </w:p>
    <w:p w:rsidR="00CB294F" w:rsidRDefault="00CB294F" w:rsidP="00CB294F">
      <w:pPr>
        <w:spacing w:after="0" w:line="240" w:lineRule="auto"/>
        <w:jc w:val="center"/>
        <w:rPr>
          <w:rFonts w:ascii="Times New Roman" w:hAnsi="Times New Roman" w:cs="Times New Roman"/>
          <w:sz w:val="28"/>
          <w:szCs w:val="28"/>
          <w:lang w:val="uk-UA"/>
        </w:rPr>
      </w:pPr>
      <w:r w:rsidRPr="004340E1">
        <w:rPr>
          <w:rFonts w:ascii="Times New Roman" w:hAnsi="Times New Roman" w:cs="Times New Roman"/>
          <w:sz w:val="28"/>
          <w:szCs w:val="28"/>
          <w:lang w:val="uk-UA"/>
        </w:rPr>
        <w:t>-257-</w:t>
      </w:r>
    </w:p>
    <w:p w:rsidR="005505E2" w:rsidRPr="004340E1" w:rsidRDefault="005505E2" w:rsidP="00CB294F">
      <w:pPr>
        <w:spacing w:after="0" w:line="240" w:lineRule="auto"/>
        <w:jc w:val="center"/>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lastRenderedPageBreak/>
        <w:t>жим агентам, решта князю; так знаємо, що вирник, збираючи вири, діставав з 80 гривень собі 16 гривень, 10 кун і 12 білок, значить біля 20%. Окрім того</w:t>
      </w:r>
      <w:r w:rsidR="005505E2">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платилися різні оплати судовим урядникам — мечникам при ордаліях, „ме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тальнику“ (писарю) і самому вирнику при виплаті вири. Судові оплати взагалі були дуже високі. В Київщині 1093 р. скаржилися, що земля „збідніла від ратей і продаж“. Безперечно ці судові оплати давали князям значний дохід.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Мито збиралося на торгах, правдоподібно взагалі при купівлі-продажі, що вимагало присутності митника (або свідків)</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і на торговельних шляхах та мостах: митник сидить на зводному мосту в Білгороді, збираючи оплати при переїзді через нього; мито збирають в с. Городлі на мосту або на перевозі через Буг. Грамота Андрія Юрійовича з 1320 р. чужоземним купцям (торунським і краківським) знижує давнішу оплату трьох грошей, що бралися у Володимирі від кожної худобини (коня чи вола), до одного гроша, і забороняє митникам брати від купців які- небудь тканини і взагалі товари</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Доходи з корчем — „корчмита“, себто від продажі меду, звістні в Смо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ленщині XII ст.</w:t>
      </w:r>
      <w:r w:rsidR="005505E2" w:rsidRPr="005505E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і нема нічого неправдоподібного, що вони були тоді і на Україні.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Осібною категорією княжих доходів, дуже важливою у воєнні часи X—XI ст., менш значною в пізніші часи (окрім таких земель, як Волинь і Галичина, що вели часту приграничну війну), була воєнна здобич і воєнні контрибуції. Війна часто переходила в погоню за здобиччю, як ми бачили; вона ділилася між князем і дружиною, і князю діставалася левова частка.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Приватний характер мали доходи князя з його маєтностей — хуторів, стад. Ці маєтності були приватною власністю князів, що самі розробляли грун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 або купували готові села; тож вони розпоряджалися ними і передавали в спадщину незалежно від своїх волостей. Тому траплялося князям мати такі грунти і в чужих волостях. Так Ярополк Ізяславич, кн. волинський і туровсь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кий, окрім „волостей“ — більших маєтностей у своєму князівстві, мав іще села в околиці Києва, і всі свої маєтності віддав Печерському монастирю. Його донька, вдова по Глібу мінському, князю без князівства, мала пять сіл і їх після смерті віддала на той же монастир. Володимир Василькович, передаючи своє князівство Мстиславу Даниловичу, а місто Кобринь своїй жінці, осібно роспоря-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1</w:t>
      </w:r>
      <w:r w:rsidR="00CB294F" w:rsidRPr="000D0901">
        <w:rPr>
          <w:rFonts w:ascii="Times New Roman" w:hAnsi="Times New Roman" w:cs="Times New Roman"/>
          <w:sz w:val="24"/>
          <w:szCs w:val="24"/>
          <w:lang w:val="uk-UA"/>
        </w:rPr>
        <w:t>Р.</w:t>
      </w:r>
      <w:r w:rsidR="00CB294F">
        <w:rPr>
          <w:rFonts w:ascii="Times New Roman" w:hAnsi="Times New Roman" w:cs="Times New Roman"/>
          <w:sz w:val="24"/>
          <w:szCs w:val="24"/>
          <w:lang w:val="uk-UA"/>
        </w:rPr>
        <w:t xml:space="preserve"> </w:t>
      </w:r>
      <w:r w:rsidR="00CB294F" w:rsidRPr="000D0901">
        <w:rPr>
          <w:rFonts w:ascii="Times New Roman" w:hAnsi="Times New Roman" w:cs="Times New Roman"/>
          <w:sz w:val="24"/>
          <w:szCs w:val="24"/>
          <w:lang w:val="uk-UA"/>
        </w:rPr>
        <w:t>Правда, Кар. 33, 36, і в церковному уставі В</w:t>
      </w:r>
      <w:r>
        <w:rPr>
          <w:rFonts w:ascii="Times New Roman" w:hAnsi="Times New Roman" w:cs="Times New Roman"/>
          <w:sz w:val="24"/>
          <w:szCs w:val="24"/>
          <w:lang w:val="uk-UA"/>
        </w:rPr>
        <w:t>олодимира (ис торгу деся</w:t>
      </w:r>
      <w:r w:rsidR="00CB294F">
        <w:rPr>
          <w:rFonts w:ascii="Times New Roman" w:hAnsi="Times New Roman" w:cs="Times New Roman"/>
          <w:sz w:val="24"/>
          <w:szCs w:val="24"/>
          <w:lang w:val="uk-UA"/>
        </w:rPr>
        <w:t>тую недЪ</w:t>
      </w:r>
      <w:r w:rsidR="00CB294F" w:rsidRPr="000D0901">
        <w:rPr>
          <w:rFonts w:ascii="Times New Roman" w:hAnsi="Times New Roman" w:cs="Times New Roman"/>
          <w:sz w:val="24"/>
          <w:szCs w:val="24"/>
          <w:lang w:val="uk-UA"/>
        </w:rPr>
        <w:t xml:space="preserve">лю).  </w:t>
      </w:r>
    </w:p>
    <w:p w:rsidR="00CB294F" w:rsidRPr="000D0901"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2</w:t>
      </w:r>
      <w:r w:rsidR="00CB294F" w:rsidRPr="000D0901">
        <w:rPr>
          <w:rFonts w:ascii="Times New Roman" w:hAnsi="Times New Roman" w:cs="Times New Roman"/>
          <w:sz w:val="24"/>
          <w:szCs w:val="24"/>
          <w:lang w:val="uk-UA"/>
        </w:rPr>
        <w:t>Див. прим. 11.</w:t>
      </w:r>
      <w:r w:rsidR="00CB294F" w:rsidRPr="000D0901">
        <w:rPr>
          <w:rFonts w:ascii="Times New Roman" w:hAnsi="Times New Roman" w:cs="Times New Roman"/>
          <w:sz w:val="24"/>
          <w:szCs w:val="24"/>
          <w:lang w:val="uk-UA"/>
        </w:rPr>
        <w:tab/>
      </w: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3</w:t>
      </w:r>
      <w:r w:rsidR="00CB294F" w:rsidRPr="000D0901">
        <w:rPr>
          <w:rFonts w:ascii="Times New Roman" w:hAnsi="Times New Roman" w:cs="Times New Roman"/>
          <w:sz w:val="24"/>
          <w:szCs w:val="24"/>
          <w:lang w:val="uk-UA"/>
        </w:rPr>
        <w:t>Див. вище с. 255.</w:t>
      </w:r>
    </w:p>
    <w:p w:rsidR="00CB294F" w:rsidRDefault="00CB294F" w:rsidP="00CB294F">
      <w:pPr>
        <w:spacing w:after="0" w:line="240" w:lineRule="auto"/>
        <w:jc w:val="both"/>
        <w:rPr>
          <w:rFonts w:ascii="Times New Roman" w:hAnsi="Times New Roman" w:cs="Times New Roman"/>
          <w:sz w:val="24"/>
          <w:szCs w:val="24"/>
          <w:lang w:val="uk-UA"/>
        </w:rPr>
      </w:pPr>
    </w:p>
    <w:p w:rsidR="00CB294F" w:rsidRPr="000D0901" w:rsidRDefault="00CB294F" w:rsidP="00CB294F">
      <w:pPr>
        <w:spacing w:after="0" w:line="240" w:lineRule="auto"/>
        <w:jc w:val="center"/>
        <w:rPr>
          <w:rFonts w:ascii="Times New Roman" w:hAnsi="Times New Roman" w:cs="Times New Roman"/>
          <w:sz w:val="28"/>
          <w:szCs w:val="28"/>
          <w:lang w:val="uk-UA"/>
        </w:rPr>
      </w:pPr>
      <w:r w:rsidRPr="000D0901">
        <w:rPr>
          <w:rFonts w:ascii="Times New Roman" w:hAnsi="Times New Roman" w:cs="Times New Roman"/>
          <w:sz w:val="28"/>
          <w:szCs w:val="28"/>
          <w:lang w:val="uk-UA"/>
        </w:rPr>
        <w:t>-258-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D0901"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ряджає „своїми селами“: три дає княгинї, а четверте — що він „купив </w:t>
      </w:r>
      <w:r>
        <w:rPr>
          <w:rFonts w:ascii="Times New Roman" w:hAnsi="Times New Roman" w:cs="Times New Roman"/>
          <w:sz w:val="28"/>
          <w:szCs w:val="28"/>
          <w:lang w:val="uk-UA"/>
        </w:rPr>
        <w:t>в</w:t>
      </w:r>
      <w:r w:rsidRPr="00D11A56">
        <w:rPr>
          <w:rFonts w:ascii="Times New Roman" w:hAnsi="Times New Roman" w:cs="Times New Roman"/>
          <w:sz w:val="28"/>
          <w:szCs w:val="28"/>
          <w:lang w:val="uk-UA"/>
        </w:rPr>
        <w:t>ід Ходорка за 50 гривень кун, 5 ліктів скорлата та дощаті броні“, дає монастирю св. Апостолів</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цих маєтностях велося господарство на широку міру; з ним знайомить нас оповідання літопису про села чернігівс</w:t>
      </w:r>
      <w:r>
        <w:rPr>
          <w:rFonts w:ascii="Times New Roman" w:hAnsi="Times New Roman" w:cs="Times New Roman"/>
          <w:sz w:val="28"/>
          <w:szCs w:val="28"/>
          <w:lang w:val="uk-UA"/>
        </w:rPr>
        <w:t>ьких князів, пограбовані під час</w:t>
      </w:r>
      <w:r w:rsidRPr="00D11A56">
        <w:rPr>
          <w:rFonts w:ascii="Times New Roman" w:hAnsi="Times New Roman" w:cs="Times New Roman"/>
          <w:sz w:val="28"/>
          <w:szCs w:val="28"/>
          <w:lang w:val="uk-UA"/>
        </w:rPr>
        <w:t xml:space="preserve"> вій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 1146 р.: на р. Рахні в стадах Ігоря і Святослава було 3.000 кобил стадних і 1.000 коней, в одному Ігоревому „сельці“ на гумні було 900 стогів збіжжя, на іншому — Святославовому дворі було в пивницях 500 берковців (тисяча метр. сотнарів) меду і 80 корчаг (посудин) вина</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Окрему категорію доходів у княжому господарстві давали лови: їм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любки віддавалися князі, але вони, окрім потіхи, давали і більш реальну користь — м'ясо і шкіри; Данило напр. забивши з</w:t>
      </w:r>
      <w:r w:rsidRPr="00D11A56">
        <w:rPr>
          <w:rFonts w:ascii="Times New Roman" w:hAnsi="Times New Roman" w:cs="Times New Roman"/>
          <w:sz w:val="28"/>
          <w:szCs w:val="28"/>
          <w:lang w:val="uk-UA"/>
        </w:rPr>
        <w:tab/>
        <w:t>своїми отроками шість вепрів у холмських лісах, „вдасть мяса воемъ на путь“ — воякам, що йшли в похід на татар</w:t>
      </w:r>
      <w:r w:rsidR="005505E2" w:rsidRPr="005505E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Зібрані з цих джерел доходи видавалися передовсім на утримання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жого двора і дружини, далі на утримання агентів княжої управи, на підмогу церкві. Двір і дружина поїдали найбільше, бо урядники діставали певні доходи з своїх урядів безпосередньо, або з тих доходів, які збирали на князя. Зберігати надлишки, заощаджувати з своїх доходів — це не вважалося для князя добрим тоном і накликало на нього недобру славу</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На погляд дружинних кіл, серед яких обертався князь з дитинства і до смерті, добрий князь повинен ділити свої багатства з дружиною, бо їй він завдячував їх. Слова, вложені в уста Воло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димира: „сріблом і золотом не здобуду дружини, а з дружиною здобуду срібло і золото“ — були виразом тих поглядів, які дружина </w:t>
      </w:r>
      <w:r>
        <w:rPr>
          <w:rFonts w:ascii="Times New Roman" w:hAnsi="Times New Roman" w:cs="Times New Roman"/>
          <w:sz w:val="28"/>
          <w:szCs w:val="28"/>
          <w:lang w:val="uk-UA"/>
        </w:rPr>
        <w:t>все піддавала князям. З розповсюдження</w:t>
      </w:r>
      <w:r w:rsidRPr="00D11A56">
        <w:rPr>
          <w:rFonts w:ascii="Times New Roman" w:hAnsi="Times New Roman" w:cs="Times New Roman"/>
          <w:sz w:val="28"/>
          <w:szCs w:val="28"/>
          <w:lang w:val="uk-UA"/>
        </w:rPr>
        <w:t>м християнства з’явилася і друга дезідерата(?), з боку духо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венства: князь повинен уживати свої багатстваа також в поміч церкві.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Під впливом того встановлюється звичайна, класична похвальна харак</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теристика для князя в</w:t>
      </w:r>
      <w:r>
        <w:rPr>
          <w:rFonts w:ascii="Times New Roman" w:hAnsi="Times New Roman" w:cs="Times New Roman"/>
          <w:sz w:val="28"/>
          <w:szCs w:val="28"/>
          <w:lang w:val="uk-UA"/>
        </w:rPr>
        <w:t xml:space="preserve"> наших літописах: „имЪ</w:t>
      </w:r>
      <w:r w:rsidRPr="00D11A56">
        <w:rPr>
          <w:rFonts w:ascii="Times New Roman" w:hAnsi="Times New Roman" w:cs="Times New Roman"/>
          <w:sz w:val="28"/>
          <w:szCs w:val="28"/>
          <w:lang w:val="uk-UA"/>
        </w:rPr>
        <w:t>ния не щадяшеть и не сбирашеть злата ни сребра, но даяше дружин</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своей, овоже правяше души своей“, себто — на церкви і духовенство, але також і на „убогих“</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5453B"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1</w:t>
      </w:r>
      <w:r w:rsidR="00CB294F" w:rsidRPr="00F5453B">
        <w:rPr>
          <w:rFonts w:ascii="Times New Roman" w:hAnsi="Times New Roman" w:cs="Times New Roman"/>
          <w:sz w:val="24"/>
          <w:szCs w:val="24"/>
          <w:lang w:val="uk-UA"/>
        </w:rPr>
        <w:t>Іпат. с. 338, 595.</w:t>
      </w: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2</w:t>
      </w:r>
      <w:r w:rsidR="00CB294F" w:rsidRPr="00F5453B">
        <w:rPr>
          <w:rFonts w:ascii="Times New Roman" w:hAnsi="Times New Roman" w:cs="Times New Roman"/>
          <w:sz w:val="24"/>
          <w:szCs w:val="24"/>
          <w:lang w:val="uk-UA"/>
        </w:rPr>
        <w:t xml:space="preserve">Іпат. с. 235—7, княжі села і стада — іще Іпат. с. 374, Воскр. 1 с. 71 (село Шоломниця Мстиславової жінки). Берковець = 10 пудів — 200 кіло; корчага — міра (грецьк.), горнець (грецьк.).  </w:t>
      </w:r>
    </w:p>
    <w:p w:rsidR="00CB294F" w:rsidRPr="00F5453B"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3</w:t>
      </w:r>
      <w:r w:rsidR="00CB294F" w:rsidRPr="00F5453B">
        <w:rPr>
          <w:rFonts w:ascii="Times New Roman" w:hAnsi="Times New Roman" w:cs="Times New Roman"/>
          <w:sz w:val="24"/>
          <w:szCs w:val="24"/>
          <w:lang w:val="uk-UA"/>
        </w:rPr>
        <w:t xml:space="preserve">Іпат. с. 550. </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F5453B">
        <w:rPr>
          <w:rFonts w:ascii="Times New Roman" w:hAnsi="Times New Roman" w:cs="Times New Roman"/>
          <w:sz w:val="24"/>
          <w:szCs w:val="24"/>
          <w:lang w:val="uk-UA"/>
        </w:rPr>
        <w:t xml:space="preserve">Напр. Іпат. с. 139.   </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F5453B">
        <w:rPr>
          <w:rFonts w:ascii="Times New Roman" w:hAnsi="Times New Roman" w:cs="Times New Roman"/>
          <w:sz w:val="24"/>
          <w:szCs w:val="24"/>
          <w:lang w:val="uk-UA"/>
        </w:rPr>
        <w:t>Іпат. с. 414,476, 471,</w:t>
      </w:r>
      <w:r>
        <w:rPr>
          <w:rFonts w:ascii="Times New Roman" w:hAnsi="Times New Roman" w:cs="Times New Roman"/>
          <w:sz w:val="24"/>
          <w:szCs w:val="24"/>
          <w:lang w:val="uk-UA"/>
        </w:rPr>
        <w:t xml:space="preserve"> </w:t>
      </w:r>
      <w:r w:rsidRPr="00F5453B">
        <w:rPr>
          <w:rFonts w:ascii="Times New Roman" w:hAnsi="Times New Roman" w:cs="Times New Roman"/>
          <w:sz w:val="24"/>
          <w:szCs w:val="24"/>
          <w:lang w:val="uk-UA"/>
        </w:rPr>
        <w:t>також 105,</w:t>
      </w:r>
      <w:r>
        <w:rPr>
          <w:rFonts w:ascii="Times New Roman" w:hAnsi="Times New Roman" w:cs="Times New Roman"/>
          <w:sz w:val="24"/>
          <w:szCs w:val="24"/>
          <w:lang w:val="uk-UA"/>
        </w:rPr>
        <w:t xml:space="preserve"> </w:t>
      </w:r>
      <w:r w:rsidRPr="00F5453B">
        <w:rPr>
          <w:rFonts w:ascii="Times New Roman" w:hAnsi="Times New Roman" w:cs="Times New Roman"/>
          <w:sz w:val="24"/>
          <w:szCs w:val="24"/>
          <w:lang w:val="uk-UA"/>
        </w:rPr>
        <w:t>117,</w:t>
      </w:r>
      <w:r>
        <w:rPr>
          <w:rFonts w:ascii="Times New Roman" w:hAnsi="Times New Roman" w:cs="Times New Roman"/>
          <w:sz w:val="24"/>
          <w:szCs w:val="24"/>
          <w:lang w:val="uk-UA"/>
        </w:rPr>
        <w:t xml:space="preserve"> </w:t>
      </w:r>
      <w:r w:rsidRPr="00F5453B">
        <w:rPr>
          <w:rFonts w:ascii="Times New Roman" w:hAnsi="Times New Roman" w:cs="Times New Roman"/>
          <w:sz w:val="24"/>
          <w:szCs w:val="24"/>
          <w:lang w:val="uk-UA"/>
        </w:rPr>
        <w:t>373.</w:t>
      </w:r>
    </w:p>
    <w:p w:rsidR="00CB294F" w:rsidRDefault="00CB294F" w:rsidP="00CB294F">
      <w:pPr>
        <w:spacing w:after="0" w:line="240" w:lineRule="auto"/>
        <w:jc w:val="both"/>
        <w:rPr>
          <w:rFonts w:ascii="Times New Roman" w:hAnsi="Times New Roman" w:cs="Times New Roman"/>
          <w:sz w:val="24"/>
          <w:szCs w:val="24"/>
          <w:lang w:val="uk-UA"/>
        </w:rPr>
      </w:pPr>
    </w:p>
    <w:p w:rsidR="00CB294F" w:rsidRPr="00F5453B" w:rsidRDefault="00CB294F" w:rsidP="00CB294F">
      <w:pPr>
        <w:spacing w:after="0" w:line="240" w:lineRule="auto"/>
        <w:jc w:val="center"/>
        <w:rPr>
          <w:rFonts w:ascii="Times New Roman" w:hAnsi="Times New Roman" w:cs="Times New Roman"/>
          <w:sz w:val="28"/>
          <w:szCs w:val="28"/>
          <w:lang w:val="uk-UA"/>
        </w:rPr>
      </w:pPr>
      <w:r w:rsidRPr="00F5453B">
        <w:rPr>
          <w:rFonts w:ascii="Times New Roman" w:hAnsi="Times New Roman" w:cs="Times New Roman"/>
          <w:sz w:val="28"/>
          <w:szCs w:val="28"/>
          <w:lang w:val="uk-UA"/>
        </w:rPr>
        <w:t>-259-</w:t>
      </w:r>
    </w:p>
    <w:p w:rsidR="00CB294F" w:rsidRDefault="00CB294F" w:rsidP="00CB294F">
      <w:pPr>
        <w:spacing w:after="0" w:line="240" w:lineRule="auto"/>
        <w:jc w:val="both"/>
        <w:rPr>
          <w:rFonts w:ascii="Times New Roman" w:hAnsi="Times New Roman" w:cs="Times New Roman"/>
          <w:sz w:val="24"/>
          <w:szCs w:val="24"/>
          <w:lang w:val="uk-UA"/>
        </w:rPr>
      </w:pPr>
    </w:p>
    <w:p w:rsidR="00CB294F" w:rsidRDefault="00CB294F" w:rsidP="00CB294F">
      <w:pPr>
        <w:spacing w:after="0" w:line="240" w:lineRule="auto"/>
        <w:jc w:val="both"/>
        <w:rPr>
          <w:rFonts w:ascii="Times New Roman" w:hAnsi="Times New Roman" w:cs="Times New Roman"/>
          <w:sz w:val="24"/>
          <w:szCs w:val="24"/>
          <w:lang w:val="uk-UA"/>
        </w:rPr>
      </w:pP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5453B"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Підходить черга до церковної організації</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церковного погляду землі Руської держави складали з себе з невели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кими винятками увесь цей час одну митрополію — „руську“, що стояла весь цей час в залежності від константинопольського патріарха і входила в число його митрополій. Не зважаючи на те, що ця митрополія своєю територією да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леко перевищувала територію цілого патріархату, її ієрархічне становище було зовсім не високе: вона займала в ряді царгородських митрополій спочатку шістдесяте місце, пізніше (у XII—XIV ст.) сімдесят перше або сімдесят друге</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стояла в якнайтіснішій залежності від патріарха. Патріарх сам, без порозуміння з руськими князями, вибирав кандидатів, звичайно греків або інших, у кожному разі зовсім згречених візантійців, святив і посилав їх на Русь, без всяких попередніх зносин з руським правительством і єпископами.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Цікаво, що з цією практикою була пов'язана у греків думка, що й візан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тійський імператор, внаслідок церковної залежності руської церкви від Цар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города, мав певні права зверхності над Руссю як протектор константино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польського патріарха: цей погляд відомий нам так як вийшов на поверхню вже пізніше, у XIV ст., коли московські князі заходилися біля того, аби придбати руській (чи то московській тоді) митрополії більшу самостійність. Тоді (1393) царгородський патріарх поясняв московському князю з приводу його заборони поминати візантійського цісаря в церквах, що цісар — цар і самодержець (грецькою) ромеїв і всіх християн, та що „не можна мати церкву і не визнавати над собою влади царя (візантійського), бо царська власть і церква мають багато спільного, так що їх не можна розділити“</w:t>
      </w:r>
      <w:r w:rsidR="005505E2" w:rsidRPr="005505E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Щоправда, реальних проявів цих грецьких поглядів з наших часів і з наших країв ми не знаємо, тож нотуємо їх тільки як цікаві з теоретичного погляду.</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B156D4" w:rsidRDefault="00CB294F" w:rsidP="00CB294F">
      <w:pPr>
        <w:spacing w:after="0" w:line="240" w:lineRule="auto"/>
        <w:jc w:val="both"/>
        <w:rPr>
          <w:rFonts w:ascii="Times New Roman" w:hAnsi="Times New Roman" w:cs="Times New Roman"/>
          <w:sz w:val="24"/>
          <w:szCs w:val="24"/>
          <w:lang w:val="uk-UA"/>
        </w:rPr>
      </w:pPr>
      <w:r w:rsidRPr="00B156D4">
        <w:rPr>
          <w:rFonts w:ascii="Times New Roman" w:hAnsi="Times New Roman" w:cs="Times New Roman"/>
          <w:sz w:val="24"/>
          <w:szCs w:val="24"/>
          <w:lang w:val="uk-UA"/>
        </w:rPr>
        <w:t xml:space="preserve"> </w:t>
      </w:r>
      <w:r w:rsidR="005505E2" w:rsidRPr="005505E2">
        <w:rPr>
          <w:rFonts w:ascii="Times New Roman" w:hAnsi="Times New Roman" w:cs="Times New Roman"/>
          <w:sz w:val="24"/>
          <w:szCs w:val="24"/>
          <w:vertAlign w:val="superscript"/>
          <w:lang w:val="uk-UA"/>
        </w:rPr>
        <w:t>1</w:t>
      </w:r>
      <w:r w:rsidRPr="00B156D4">
        <w:rPr>
          <w:rFonts w:ascii="Times New Roman" w:hAnsi="Times New Roman" w:cs="Times New Roman"/>
          <w:sz w:val="24"/>
          <w:szCs w:val="24"/>
          <w:lang w:val="uk-UA"/>
        </w:rPr>
        <w:t>Літературу див. у прим. 23.</w:t>
      </w:r>
    </w:p>
    <w:p w:rsidR="00CB294F" w:rsidRPr="00B156D4" w:rsidRDefault="00CB294F" w:rsidP="00CB294F">
      <w:pPr>
        <w:spacing w:after="0" w:line="240" w:lineRule="auto"/>
        <w:jc w:val="both"/>
        <w:rPr>
          <w:rFonts w:ascii="Times New Roman" w:hAnsi="Times New Roman" w:cs="Times New Roman"/>
          <w:sz w:val="24"/>
          <w:szCs w:val="24"/>
          <w:lang w:val="uk-UA"/>
        </w:rPr>
      </w:pPr>
      <w:r w:rsidRPr="00B156D4">
        <w:rPr>
          <w:rFonts w:ascii="Times New Roman" w:hAnsi="Times New Roman" w:cs="Times New Roman"/>
          <w:sz w:val="24"/>
          <w:szCs w:val="24"/>
          <w:lang w:val="uk-UA"/>
        </w:rPr>
        <w:t xml:space="preserve"> </w:t>
      </w:r>
      <w:r w:rsidR="005505E2" w:rsidRPr="005505E2">
        <w:rPr>
          <w:rFonts w:ascii="Times New Roman" w:hAnsi="Times New Roman" w:cs="Times New Roman"/>
          <w:sz w:val="24"/>
          <w:szCs w:val="24"/>
          <w:vertAlign w:val="superscript"/>
          <w:lang w:val="uk-UA"/>
        </w:rPr>
        <w:t>2</w:t>
      </w:r>
      <w:r w:rsidRPr="00B156D4">
        <w:rPr>
          <w:rFonts w:ascii="Times New Roman" w:hAnsi="Times New Roman" w:cs="Times New Roman"/>
          <w:sz w:val="24"/>
          <w:szCs w:val="24"/>
          <w:lang w:val="uk-UA"/>
        </w:rPr>
        <w:t xml:space="preserve">Parthey Hieroclis Synecdemus et notitiae graecae episcopatuum c. 27, 230, 241. Gelzer Ungedruckte und wenig bekannte Bistümerverzeichnisse d. orient. Kirche — Byzantinische Zeitschrift I (1892) c. 254. Про хронологію каталоґів розвідки: Гелъцера Zur Zeitbestimmung der griechischen Notitiae episcopatuum — Jahrbücher für Protestant. Theologie, XII (1886), De Boor Nachträge zu den Notitiae episcopatuum — Zeitschrift für Kirchengeschichte, XII (1890) і XIV (1894). В (грецьк.), що надписується іменем Льва Мудрого, але редагована не скорше, як десь до 1000 p., руська митрополія стоїть на 60-му місці. У виданому Ґельцером каталозі (з часу точніше не означеного) — на 70-му. Нарешті в каталоґах (грецьк.) з часів Андроніка Старшого в одному читаємо замітку, що Руська митрополія мала 60-е місце, а перенесена на 71, в другому — що з 60-го перенесена на 72 місце. </w:t>
      </w: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3</w:t>
      </w:r>
      <w:r w:rsidR="00CB294F" w:rsidRPr="00B156D4">
        <w:rPr>
          <w:rFonts w:ascii="Times New Roman" w:hAnsi="Times New Roman" w:cs="Times New Roman"/>
          <w:sz w:val="24"/>
          <w:szCs w:val="24"/>
          <w:lang w:val="uk-UA"/>
        </w:rPr>
        <w:t>Русская истор. биб. VI с, 273— 5.</w:t>
      </w:r>
    </w:p>
    <w:p w:rsidR="00CB294F" w:rsidRDefault="00CB294F" w:rsidP="00CB294F">
      <w:pPr>
        <w:spacing w:after="0" w:line="240" w:lineRule="auto"/>
        <w:jc w:val="both"/>
        <w:rPr>
          <w:rFonts w:ascii="Times New Roman" w:hAnsi="Times New Roman" w:cs="Times New Roman"/>
          <w:sz w:val="24"/>
          <w:szCs w:val="24"/>
          <w:lang w:val="uk-UA"/>
        </w:rPr>
      </w:pPr>
    </w:p>
    <w:p w:rsidR="00CB294F" w:rsidRPr="00B156D4" w:rsidRDefault="00CB294F" w:rsidP="00CB294F">
      <w:pPr>
        <w:spacing w:after="0" w:line="240" w:lineRule="auto"/>
        <w:jc w:val="center"/>
        <w:rPr>
          <w:rFonts w:ascii="Times New Roman" w:hAnsi="Times New Roman" w:cs="Times New Roman"/>
          <w:sz w:val="28"/>
          <w:szCs w:val="28"/>
          <w:lang w:val="uk-UA"/>
        </w:rPr>
      </w:pPr>
      <w:r w:rsidRPr="00B156D4">
        <w:rPr>
          <w:rFonts w:ascii="Times New Roman" w:hAnsi="Times New Roman" w:cs="Times New Roman"/>
          <w:sz w:val="28"/>
          <w:szCs w:val="28"/>
          <w:lang w:val="uk-UA"/>
        </w:rPr>
        <w:t>-260-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156D4"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 знати, чи ця абсолютна залежність руської церкви від царгородського патріарха, що суперечить і канонічному праву (бо по ньому митрополита ма</w:t>
      </w:r>
      <w:r w:rsidRPr="00F067D2">
        <w:rPr>
          <w:rFonts w:ascii="Times New Roman" w:hAnsi="Times New Roman" w:cs="Times New Roman"/>
          <w:sz w:val="28"/>
          <w:szCs w:val="28"/>
          <w:lang w:val="uk-UA"/>
        </w:rPr>
        <w:t>-</w:t>
      </w:r>
      <w:r w:rsidRPr="00D11A56">
        <w:rPr>
          <w:rFonts w:ascii="Times New Roman" w:hAnsi="Times New Roman" w:cs="Times New Roman"/>
          <w:sz w:val="28"/>
          <w:szCs w:val="28"/>
          <w:lang w:val="uk-UA"/>
        </w:rPr>
        <w:t>ють вибирати єпископи його округу, а патріарх тільки висвячує його), — буди</w:t>
      </w:r>
      <w:r w:rsidRPr="00F067D2">
        <w:rPr>
          <w:rFonts w:ascii="Times New Roman" w:hAnsi="Times New Roman" w:cs="Times New Roman"/>
          <w:sz w:val="28"/>
          <w:szCs w:val="28"/>
          <w:lang w:val="uk-UA"/>
        </w:rPr>
        <w:t>-</w:t>
      </w:r>
      <w:r w:rsidRPr="00D11A56">
        <w:rPr>
          <w:rFonts w:ascii="Times New Roman" w:hAnsi="Times New Roman" w:cs="Times New Roman"/>
          <w:sz w:val="28"/>
          <w:szCs w:val="28"/>
          <w:lang w:val="uk-UA"/>
        </w:rPr>
        <w:t>ли якесь невдоволення у давній Русі. Щоправда, нам відомо кілька фактів, коли руські князі відступали від прийнятої практики у призначенні митрополитів, казали ставити їх у Києві, але обставини і подробиці цих фактів так мало відомі, що й не можемо сказати, чи виявлялося тут намагання до заміни цієї практики іншою, для русинів більш вигідною, чи це були тільки спорадичні факти, викликані спеціальним, може й особистими обставинами.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Перший факт стався за Ярослава. Як оповідає найдавніший літопис, він 1051 р. „поставив митрополитом для Русі — для св. Софії (нової кафедри) Іла</w:t>
      </w:r>
      <w:r w:rsidRPr="00F067D2">
        <w:rPr>
          <w:rFonts w:ascii="Times New Roman" w:hAnsi="Times New Roman" w:cs="Times New Roman"/>
          <w:sz w:val="28"/>
          <w:szCs w:val="28"/>
          <w:lang w:val="uk-UA"/>
        </w:rPr>
        <w:t>-</w:t>
      </w:r>
      <w:r w:rsidRPr="00D11A56">
        <w:rPr>
          <w:rFonts w:ascii="Times New Roman" w:hAnsi="Times New Roman" w:cs="Times New Roman"/>
          <w:sz w:val="28"/>
          <w:szCs w:val="28"/>
          <w:lang w:val="uk-UA"/>
        </w:rPr>
        <w:t>ріона, зібравши (для поставлення) єпископів“. Точніших подробиць літопис не дає ніяких, окрім тільки того, що цей Іларіон був перед тим священником двір</w:t>
      </w:r>
      <w:r w:rsidRPr="00F067D2">
        <w:rPr>
          <w:rFonts w:ascii="Times New Roman" w:hAnsi="Times New Roman" w:cs="Times New Roman"/>
          <w:sz w:val="28"/>
          <w:szCs w:val="28"/>
          <w:lang w:val="uk-UA"/>
        </w:rPr>
        <w:t>-</w:t>
      </w:r>
      <w:r w:rsidRPr="00D11A56">
        <w:rPr>
          <w:rFonts w:ascii="Times New Roman" w:hAnsi="Times New Roman" w:cs="Times New Roman"/>
          <w:sz w:val="28"/>
          <w:szCs w:val="28"/>
          <w:lang w:val="uk-UA"/>
        </w:rPr>
        <w:t>ської церкви св. Апостолів (на Берестовім), та що він мав славу побожності і вченості — „мужъ благъ, и книженъ, и постник“. Дійсно, Іларіон як правдопо</w:t>
      </w:r>
      <w:r w:rsidRPr="00F067D2">
        <w:rPr>
          <w:rFonts w:ascii="Times New Roman" w:hAnsi="Times New Roman" w:cs="Times New Roman"/>
          <w:sz w:val="28"/>
          <w:szCs w:val="28"/>
        </w:rPr>
        <w:t>-</w:t>
      </w:r>
      <w:r w:rsidRPr="00D11A56">
        <w:rPr>
          <w:rFonts w:ascii="Times New Roman" w:hAnsi="Times New Roman" w:cs="Times New Roman"/>
          <w:sz w:val="28"/>
          <w:szCs w:val="28"/>
          <w:lang w:val="uk-UA"/>
        </w:rPr>
        <w:t>дібний автор славного „Слова о законе и благодати“ має і нині славу першо</w:t>
      </w:r>
      <w:r w:rsidRPr="00F067D2">
        <w:rPr>
          <w:rFonts w:ascii="Times New Roman" w:hAnsi="Times New Roman" w:cs="Times New Roman"/>
          <w:sz w:val="28"/>
          <w:szCs w:val="28"/>
        </w:rPr>
        <w:t>-</w:t>
      </w:r>
      <w:r w:rsidRPr="00D11A56">
        <w:rPr>
          <w:rFonts w:ascii="Times New Roman" w:hAnsi="Times New Roman" w:cs="Times New Roman"/>
          <w:sz w:val="28"/>
          <w:szCs w:val="28"/>
          <w:lang w:val="uk-UA"/>
        </w:rPr>
        <w:t>рядного богослова і письменника. Судячи по тому, що Ярослав не тільки ви</w:t>
      </w:r>
      <w:r w:rsidRPr="00F067D2">
        <w:rPr>
          <w:rFonts w:ascii="Times New Roman" w:hAnsi="Times New Roman" w:cs="Times New Roman"/>
          <w:sz w:val="28"/>
          <w:szCs w:val="28"/>
        </w:rPr>
        <w:t>-</w:t>
      </w:r>
      <w:r w:rsidRPr="00D11A56">
        <w:rPr>
          <w:rFonts w:ascii="Times New Roman" w:hAnsi="Times New Roman" w:cs="Times New Roman"/>
          <w:sz w:val="28"/>
          <w:szCs w:val="28"/>
          <w:lang w:val="uk-UA"/>
        </w:rPr>
        <w:t>брав від себе кандидата, але й сказав його посвятити у Києві собору єпископів, виходить, що поставлено його без всякого порозуміння з царгородським патрі</w:t>
      </w:r>
      <w:r w:rsidRPr="00F067D2">
        <w:rPr>
          <w:rFonts w:ascii="Times New Roman" w:hAnsi="Times New Roman" w:cs="Times New Roman"/>
          <w:sz w:val="28"/>
          <w:szCs w:val="28"/>
        </w:rPr>
        <w:t>-</w:t>
      </w:r>
      <w:r w:rsidRPr="00D11A56">
        <w:rPr>
          <w:rFonts w:ascii="Times New Roman" w:hAnsi="Times New Roman" w:cs="Times New Roman"/>
          <w:sz w:val="28"/>
          <w:szCs w:val="28"/>
          <w:lang w:val="uk-UA"/>
        </w:rPr>
        <w:t>архом.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Яка була тому причина, не знати. Політичні поводи припускати трудно, бо конфлікт з Візантією 1043 p., за словами того ж літопису, був закінчений угодою через кілька років, - десь 1046 р. Зістаються можливими інші здогади: або що Ярослав, як то часто приймають</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хотів незалежності від царгородсь</w:t>
      </w:r>
      <w:r w:rsidRPr="00F067D2">
        <w:rPr>
          <w:rFonts w:ascii="Times New Roman" w:hAnsi="Times New Roman" w:cs="Times New Roman"/>
          <w:sz w:val="28"/>
          <w:szCs w:val="28"/>
          <w:lang w:val="uk-UA"/>
        </w:rPr>
        <w:t>-</w:t>
      </w:r>
      <w:r w:rsidRPr="00D11A56">
        <w:rPr>
          <w:rFonts w:ascii="Times New Roman" w:hAnsi="Times New Roman" w:cs="Times New Roman"/>
          <w:sz w:val="28"/>
          <w:szCs w:val="28"/>
          <w:lang w:val="uk-UA"/>
        </w:rPr>
        <w:t>кого патріархату, і цим висвяченням Іларіона робив тому початок, або — що йому конче хотілося бачити митрополитом цього Іларіона, котрого міг близько знати і його визначні здібності високо цінувати, а що не надіявся досягнути його освячення від царгородського патріарха (міг навіть робити наперед ста</w:t>
      </w:r>
      <w:r w:rsidRPr="00F067D2">
        <w:rPr>
          <w:rFonts w:ascii="Times New Roman" w:hAnsi="Times New Roman" w:cs="Times New Roman"/>
          <w:sz w:val="28"/>
          <w:szCs w:val="28"/>
          <w:lang w:val="uk-UA"/>
        </w:rPr>
        <w:t>-</w:t>
      </w:r>
      <w:r w:rsidRPr="00D11A56">
        <w:rPr>
          <w:rFonts w:ascii="Times New Roman" w:hAnsi="Times New Roman" w:cs="Times New Roman"/>
          <w:sz w:val="28"/>
          <w:szCs w:val="28"/>
          <w:lang w:val="uk-UA"/>
        </w:rPr>
        <w:t>рання у патріарха, але мати невдачу), то й сказав його висвятити у Києві. А що це був останній митрополит, поставлений за Ярослава, і ми подальшої церковної політики Ярослава не знаємо, тож і не можемо розв'язати цієї диле</w:t>
      </w:r>
      <w:r w:rsidRPr="00F067D2">
        <w:rPr>
          <w:rFonts w:ascii="Times New Roman" w:hAnsi="Times New Roman" w:cs="Times New Roman"/>
          <w:sz w:val="28"/>
          <w:szCs w:val="28"/>
        </w:rPr>
        <w:t>-</w:t>
      </w:r>
      <w:r w:rsidRPr="00D11A56">
        <w:rPr>
          <w:rFonts w:ascii="Times New Roman" w:hAnsi="Times New Roman" w:cs="Times New Roman"/>
          <w:sz w:val="28"/>
          <w:szCs w:val="28"/>
          <w:lang w:val="uk-UA"/>
        </w:rPr>
        <w:t>ми.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5505E2" w:rsidP="00CB294F">
      <w:pPr>
        <w:spacing w:after="0" w:line="240" w:lineRule="auto"/>
        <w:jc w:val="both"/>
        <w:rPr>
          <w:rFonts w:ascii="Times New Roman" w:hAnsi="Times New Roman" w:cs="Times New Roman"/>
          <w:sz w:val="24"/>
          <w:szCs w:val="24"/>
          <w:lang w:val="uk-UA"/>
        </w:rPr>
      </w:pPr>
      <w:r w:rsidRPr="005505E2">
        <w:rPr>
          <w:rFonts w:ascii="Times New Roman" w:hAnsi="Times New Roman" w:cs="Times New Roman"/>
          <w:sz w:val="24"/>
          <w:szCs w:val="24"/>
          <w:vertAlign w:val="superscript"/>
          <w:lang w:val="uk-UA"/>
        </w:rPr>
        <w:t>1</w:t>
      </w:r>
      <w:r w:rsidR="00CB294F" w:rsidRPr="00F067D2">
        <w:rPr>
          <w:rFonts w:ascii="Times New Roman" w:hAnsi="Times New Roman" w:cs="Times New Roman"/>
          <w:sz w:val="24"/>
          <w:szCs w:val="24"/>
          <w:lang w:val="uk-UA"/>
        </w:rPr>
        <w:t>Такого погляду на це Іларіонове і пізніше — Климентове висвячення - тримаються деякі історики церкви, як Макарій III с. 6, Барсов с. 452—3, Суворовъ І с. 128, і інші як Соловйов І 211, Иловайский І 107; проти цього погляду виступив Голубінский І 1* с. 297 і далі.</w:t>
      </w:r>
    </w:p>
    <w:p w:rsidR="00CB294F" w:rsidRDefault="00CB294F" w:rsidP="00CB294F">
      <w:pPr>
        <w:spacing w:after="0" w:line="240" w:lineRule="auto"/>
        <w:jc w:val="both"/>
        <w:rPr>
          <w:rFonts w:ascii="Times New Roman" w:hAnsi="Times New Roman" w:cs="Times New Roman"/>
          <w:sz w:val="24"/>
          <w:szCs w:val="24"/>
          <w:lang w:val="uk-UA"/>
        </w:rPr>
      </w:pPr>
    </w:p>
    <w:p w:rsidR="00CB294F" w:rsidRPr="00AD7178" w:rsidRDefault="00CB294F" w:rsidP="00CB294F">
      <w:pPr>
        <w:spacing w:after="0" w:line="240" w:lineRule="auto"/>
        <w:jc w:val="center"/>
        <w:rPr>
          <w:rFonts w:ascii="Times New Roman" w:hAnsi="Times New Roman" w:cs="Times New Roman"/>
          <w:sz w:val="28"/>
          <w:szCs w:val="28"/>
        </w:rPr>
      </w:pPr>
      <w:r w:rsidRPr="00AD7178">
        <w:rPr>
          <w:rFonts w:ascii="Times New Roman" w:hAnsi="Times New Roman" w:cs="Times New Roman"/>
          <w:sz w:val="28"/>
          <w:szCs w:val="28"/>
        </w:rPr>
        <w:t>-261-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067D2"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Можемо сказати тільки те, що це поставлення Іларіона не зробило на Ру</w:t>
      </w:r>
      <w:r w:rsidRPr="009329DF">
        <w:rPr>
          <w:rFonts w:ascii="Times New Roman" w:hAnsi="Times New Roman" w:cs="Times New Roman"/>
          <w:sz w:val="28"/>
          <w:szCs w:val="28"/>
        </w:rPr>
        <w:t>-</w:t>
      </w:r>
      <w:r w:rsidRPr="00D11A56">
        <w:rPr>
          <w:rFonts w:ascii="Times New Roman" w:hAnsi="Times New Roman" w:cs="Times New Roman"/>
          <w:sz w:val="28"/>
          <w:szCs w:val="28"/>
          <w:lang w:val="uk-UA"/>
        </w:rPr>
        <w:t>сі ніякої сенсації, не лишило ніякої традиції в княжих і духовних колах, так що коли сто літ пізніше Ізяслав</w:t>
      </w:r>
      <w:r>
        <w:rPr>
          <w:rFonts w:ascii="Times New Roman" w:hAnsi="Times New Roman" w:cs="Times New Roman"/>
          <w:sz w:val="28"/>
          <w:szCs w:val="28"/>
          <w:lang w:val="uk-UA"/>
        </w:rPr>
        <w:t xml:space="preserve"> Мстиславич задумав поставити ми</w:t>
      </w:r>
      <w:r w:rsidRPr="00D11A56">
        <w:rPr>
          <w:rFonts w:ascii="Times New Roman" w:hAnsi="Times New Roman" w:cs="Times New Roman"/>
          <w:sz w:val="28"/>
          <w:szCs w:val="28"/>
          <w:lang w:val="uk-UA"/>
        </w:rPr>
        <w:t>трополита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дібним способом, як Ярослав - ніхто не згадував про той прецедент, і єпископи шукали оправдань такого поставлення у візантійській практиці. Князі-наступ</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ники Ярослава не підтримали його почину, і митрополити далі присилалися з Царгор</w:t>
      </w:r>
      <w:r>
        <w:rPr>
          <w:rFonts w:ascii="Times New Roman" w:hAnsi="Times New Roman" w:cs="Times New Roman"/>
          <w:sz w:val="28"/>
          <w:szCs w:val="28"/>
          <w:lang w:val="uk-UA"/>
        </w:rPr>
        <w:t>о</w:t>
      </w:r>
      <w:r w:rsidRPr="00D11A56">
        <w:rPr>
          <w:rFonts w:ascii="Times New Roman" w:hAnsi="Times New Roman" w:cs="Times New Roman"/>
          <w:sz w:val="28"/>
          <w:szCs w:val="28"/>
          <w:lang w:val="uk-UA"/>
        </w:rPr>
        <w:t>да, так що коли й можливо ще припустити якісь намагання у Ярослава до церковної автономії, то зовсім неможливо цього зробити з тодішніми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зівськими колами взагалі. У Візантії, коли ця справа викликала яке напружен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ня, то слідом воно було полагоджене, бо якраз десь після того Ярослав оженив свого сина Всеволода з візантійською принцесою; це теж не свідчить про вели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ке принципове значення поставлення Іларіона.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Аналогічний факт повторився, як я сказав, аж через сто років, за Ізяслава Мстиславича. Ставши київським князем, він застав митрополичий престіл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рожнім: попередній митрополит Михаїл 1145 р. поїхав до Царгороду, зобов'я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завши єпископів, що вони не будуть правити служби у кафедрі св. Софії без митрополита. Ця остання подробиця показує, що виїзд митрополита не був випадковим, що це була певного роду демонстрація супроти князів, чи власне — київського Всеволода, а те „рукописаніє“ єпископам, як його називає літо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пис — родом інтердикту, наложеного перед виїздом</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Після того м. Михаїл з Царгорода не вертався</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нового митрополита не прислано, — чи то для тис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ку на київських князів, чи то через замішання у самому царгородському патрі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архаті (1146 р. помер патріарх Михаїл, його наступника скинено через корот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кий час, і майже цілий 1147 р. патріарший престіл був порожнім).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таких обставинах Ізяслав Мстиславич, наступник Всеволода, задумав поставити митрополита в Києві без патріарха. Зда-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329DF" w:rsidRDefault="00CB294F" w:rsidP="00CB294F">
      <w:pPr>
        <w:spacing w:after="0" w:line="240" w:lineRule="auto"/>
        <w:jc w:val="both"/>
        <w:rPr>
          <w:rFonts w:ascii="Times New Roman" w:hAnsi="Times New Roman" w:cs="Times New Roman"/>
          <w:sz w:val="24"/>
          <w:szCs w:val="24"/>
          <w:lang w:val="uk-UA"/>
        </w:rPr>
      </w:pPr>
      <w:r w:rsidRPr="009329DF">
        <w:rPr>
          <w:rFonts w:ascii="Times New Roman" w:hAnsi="Times New Roman" w:cs="Times New Roman"/>
          <w:sz w:val="24"/>
          <w:szCs w:val="24"/>
          <w:lang w:val="uk-UA"/>
        </w:rPr>
        <w:t xml:space="preserve"> </w:t>
      </w:r>
      <w:r w:rsidR="005505E2" w:rsidRPr="005505E2">
        <w:rPr>
          <w:rFonts w:ascii="Times New Roman" w:hAnsi="Times New Roman" w:cs="Times New Roman"/>
          <w:sz w:val="24"/>
          <w:szCs w:val="24"/>
          <w:vertAlign w:val="superscript"/>
          <w:lang w:val="uk-UA"/>
        </w:rPr>
        <w:t>1</w:t>
      </w:r>
      <w:r w:rsidRPr="009329DF">
        <w:rPr>
          <w:rFonts w:ascii="Times New Roman" w:hAnsi="Times New Roman" w:cs="Times New Roman"/>
          <w:sz w:val="24"/>
          <w:szCs w:val="24"/>
          <w:lang w:val="uk-UA"/>
        </w:rPr>
        <w:t>Лавр. с. 296, Іпат. с. 241.</w:t>
      </w:r>
    </w:p>
    <w:p w:rsidR="00CB294F" w:rsidRDefault="00CB294F" w:rsidP="00CB294F">
      <w:pPr>
        <w:spacing w:after="0" w:line="240" w:lineRule="auto"/>
        <w:jc w:val="both"/>
        <w:rPr>
          <w:rFonts w:ascii="Times New Roman" w:hAnsi="Times New Roman" w:cs="Times New Roman"/>
          <w:sz w:val="24"/>
          <w:szCs w:val="24"/>
          <w:lang w:val="uk-UA"/>
        </w:rPr>
      </w:pPr>
      <w:r w:rsidRPr="009329DF">
        <w:rPr>
          <w:rFonts w:ascii="Times New Roman" w:hAnsi="Times New Roman" w:cs="Times New Roman"/>
          <w:sz w:val="24"/>
          <w:szCs w:val="24"/>
          <w:lang w:val="uk-UA"/>
        </w:rPr>
        <w:t xml:space="preserve"> </w:t>
      </w:r>
      <w:r w:rsidR="005505E2" w:rsidRPr="005505E2">
        <w:rPr>
          <w:rFonts w:ascii="Times New Roman" w:hAnsi="Times New Roman" w:cs="Times New Roman"/>
          <w:sz w:val="24"/>
          <w:szCs w:val="24"/>
          <w:vertAlign w:val="superscript"/>
          <w:lang w:val="uk-UA"/>
        </w:rPr>
        <w:t>2</w:t>
      </w:r>
      <w:r w:rsidRPr="009329DF">
        <w:rPr>
          <w:rFonts w:ascii="Times New Roman" w:hAnsi="Times New Roman" w:cs="Times New Roman"/>
          <w:sz w:val="24"/>
          <w:szCs w:val="24"/>
          <w:lang w:val="uk-UA"/>
        </w:rPr>
        <w:t>Проти такого (звичайного) розуміння виступив пок. Лебедннцев у своїх статтях Михаилъ митрополитъ кіевскій XII в. і Къ вопросу о кіевскомъ митрополит</w:t>
      </w:r>
      <w:r>
        <w:rPr>
          <w:rFonts w:ascii="Times New Roman" w:hAnsi="Times New Roman" w:cs="Times New Roman"/>
          <w:sz w:val="24"/>
          <w:szCs w:val="24"/>
          <w:lang w:val="uk-UA"/>
        </w:rPr>
        <w:t>Ъ</w:t>
      </w:r>
      <w:r w:rsidRPr="009329DF">
        <w:rPr>
          <w:rFonts w:ascii="Times New Roman" w:hAnsi="Times New Roman" w:cs="Times New Roman"/>
          <w:sz w:val="24"/>
          <w:szCs w:val="24"/>
          <w:lang w:val="uk-UA"/>
        </w:rPr>
        <w:t xml:space="preserve"> XII в. Михаил</w:t>
      </w:r>
      <w:r>
        <w:rPr>
          <w:rFonts w:ascii="Times New Roman" w:hAnsi="Times New Roman" w:cs="Times New Roman"/>
          <w:sz w:val="24"/>
          <w:szCs w:val="24"/>
          <w:lang w:val="uk-UA"/>
        </w:rPr>
        <w:t>Ъ</w:t>
      </w:r>
      <w:r w:rsidRPr="009329DF">
        <w:rPr>
          <w:rFonts w:ascii="Times New Roman" w:hAnsi="Times New Roman" w:cs="Times New Roman"/>
          <w:sz w:val="24"/>
          <w:szCs w:val="24"/>
          <w:lang w:val="uk-UA"/>
        </w:rPr>
        <w:t xml:space="preserve"> (К. Старина 1892 і Чтенія київські т. X), доводячи, що Михаїл з Царгорода повернувся до Києва і тут помер у Печерському монастирі, ув</w:t>
      </w:r>
      <w:r w:rsidRPr="000A5611">
        <w:rPr>
          <w:rFonts w:ascii="Times New Roman" w:hAnsi="Times New Roman" w:cs="Times New Roman"/>
          <w:sz w:val="24"/>
          <w:szCs w:val="24"/>
          <w:lang w:val="uk-UA"/>
        </w:rPr>
        <w:t>’</w:t>
      </w:r>
      <w:r w:rsidRPr="009329DF">
        <w:rPr>
          <w:rFonts w:ascii="Times New Roman" w:hAnsi="Times New Roman" w:cs="Times New Roman"/>
          <w:sz w:val="24"/>
          <w:szCs w:val="24"/>
          <w:lang w:val="uk-UA"/>
        </w:rPr>
        <w:t>язнений в ньому Ізяславом за те, що обставав за Ігорем Ольговичем. Вихідною точкою для цього здогаду були для автора мощі м. Михаїла у Печерській лаврі: він вважав їх мощами цього Михаїла, але без документальних підстав.</w:t>
      </w:r>
    </w:p>
    <w:p w:rsidR="00CB294F" w:rsidRDefault="00CB294F" w:rsidP="00CB294F">
      <w:pPr>
        <w:spacing w:after="0" w:line="240" w:lineRule="auto"/>
        <w:jc w:val="both"/>
        <w:rPr>
          <w:rFonts w:ascii="Times New Roman" w:hAnsi="Times New Roman" w:cs="Times New Roman"/>
          <w:sz w:val="24"/>
          <w:szCs w:val="24"/>
          <w:lang w:val="uk-UA"/>
        </w:rPr>
      </w:pPr>
    </w:p>
    <w:p w:rsidR="00CB294F" w:rsidRPr="00AD7178" w:rsidRDefault="00CB294F" w:rsidP="00CB294F">
      <w:pPr>
        <w:spacing w:after="0" w:line="240" w:lineRule="auto"/>
        <w:jc w:val="center"/>
        <w:rPr>
          <w:rFonts w:ascii="Times New Roman" w:hAnsi="Times New Roman" w:cs="Times New Roman"/>
          <w:sz w:val="28"/>
          <w:szCs w:val="28"/>
          <w:lang w:val="uk-UA"/>
        </w:rPr>
      </w:pPr>
      <w:r w:rsidRPr="00AD7178">
        <w:rPr>
          <w:rFonts w:ascii="Times New Roman" w:hAnsi="Times New Roman" w:cs="Times New Roman"/>
          <w:sz w:val="28"/>
          <w:szCs w:val="28"/>
          <w:lang w:val="uk-UA"/>
        </w:rPr>
        <w:t>-262-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329D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ється, цю гадку піддав йому чернігівський єпископ Онуфрій, доводячи, що собор єпископів має право поставити митрополита. Це і було  справедливо, тільки що висвятити митрополита по канонічній практиці єпископи не могли самі. Власне такий закид піднесли проти цього деякі єпископи, як смоленський Мануїл, грек, і Ніфонт новгородський, правдоподібно — русин (печерський монах), але добре ознайомлений з візантийською церковною практикою</w:t>
      </w:r>
      <w:r w:rsidR="005505E2" w:rsidRPr="005505E2">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Онуфрій супроти того пошукав формального оправдання у візантійській практиці: він доводив, що коли в Царгороді патріархів благословлять рукою св. Івана, так вони можуть поблагословити митрополита головою папи Климента</w:t>
      </w:r>
      <w:r w:rsidR="005505E2" w:rsidRPr="005505E2">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Його доводи знайшли собі прихильника в Ізяславі (зрештою він міг бути навіть ініціатором думки — поставити митрополита самим, коли з Царгорода не дають), і до них прилучилися деякі єпископи з земель самого Ізяслава. Знайшлося їх шість, і вони собором висвятили митрополитом (27/VII 1147) Клима (Климента) Смолятича, монаха Зарубського монастиря (в Київщині), що мав славу як "книжникъ и философъ, такъ якоже в Руской земли не бяшеть"</w:t>
      </w:r>
      <w:r w:rsidR="005505E2" w:rsidRPr="005505E2">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2C1813" w:rsidRDefault="00395717" w:rsidP="00CB294F">
      <w:pPr>
        <w:spacing w:after="0" w:line="240" w:lineRule="auto"/>
        <w:jc w:val="both"/>
        <w:rPr>
          <w:rFonts w:ascii="Times New Roman" w:hAnsi="Times New Roman" w:cs="Times New Roman"/>
          <w:sz w:val="24"/>
          <w:szCs w:val="24"/>
          <w:lang w:val="uk-UA"/>
        </w:rPr>
      </w:pPr>
      <w:r w:rsidRPr="00395717">
        <w:rPr>
          <w:rFonts w:ascii="Times New Roman" w:hAnsi="Times New Roman" w:cs="Times New Roman"/>
          <w:sz w:val="24"/>
          <w:szCs w:val="24"/>
          <w:vertAlign w:val="superscript"/>
          <w:lang w:val="uk-UA"/>
        </w:rPr>
        <w:t>1</w:t>
      </w:r>
      <w:r w:rsidR="00CB294F" w:rsidRPr="002C1813">
        <w:rPr>
          <w:rFonts w:ascii="Times New Roman" w:hAnsi="Times New Roman" w:cs="Times New Roman"/>
          <w:sz w:val="24"/>
          <w:szCs w:val="24"/>
          <w:lang w:val="uk-UA"/>
        </w:rPr>
        <w:t>У Никонівській компіляції ми маємо окрему повість про Ніфонта, невідомого часу; інше житіє його — писане свящ. Варлаамом, зовсім фантастичне і нецікаве, видане у IV т. Памятників старинной русской литературы. Спеціальна стаття Зернина Нифонтъ епископъ новгородскій - в Архиве историко-юридическихъ сведеній т. І. Зернін, та й деякі інші, напр. Никитскій — Очеркъ ист. церкви въ Великомъ Новгороде (с.17) вважали Ніфонта греком, з огляду на ного знайомість з візантійською церковною практикою, яку він показує у своїх відповідях Кирику, і становище його у справі Климента, але Голубінский (І** с. 306) справедливо вказав проти т</w:t>
      </w:r>
      <w:r>
        <w:rPr>
          <w:rFonts w:ascii="Times New Roman" w:hAnsi="Times New Roman" w:cs="Times New Roman"/>
          <w:sz w:val="24"/>
          <w:szCs w:val="24"/>
          <w:lang w:val="uk-UA"/>
        </w:rPr>
        <w:t>ого, що він був постриженцем Пе</w:t>
      </w:r>
      <w:r w:rsidR="00CB294F" w:rsidRPr="002C1813">
        <w:rPr>
          <w:rFonts w:ascii="Times New Roman" w:hAnsi="Times New Roman" w:cs="Times New Roman"/>
          <w:sz w:val="24"/>
          <w:szCs w:val="24"/>
          <w:lang w:val="uk-UA"/>
        </w:rPr>
        <w:t>черського монастиря - див. Іпат. с. 332. Варлаамове житіє навіть каже просто, що Ніфонтові батьки „бяху отъ великаго и стольнаго града Киева, отъ окрестныхъ местъ града того“ (с. 2), але ця звістка мало що варта, як і вся його „повість“.</w:t>
      </w:r>
    </w:p>
    <w:p w:rsidR="00CB294F" w:rsidRPr="002C1813" w:rsidRDefault="00395717" w:rsidP="00CB294F">
      <w:pPr>
        <w:spacing w:after="0" w:line="240" w:lineRule="auto"/>
        <w:jc w:val="both"/>
        <w:rPr>
          <w:rFonts w:ascii="Times New Roman" w:hAnsi="Times New Roman" w:cs="Times New Roman"/>
          <w:sz w:val="24"/>
          <w:szCs w:val="24"/>
          <w:lang w:val="uk-UA"/>
        </w:rPr>
      </w:pPr>
      <w:r w:rsidRPr="00395717">
        <w:rPr>
          <w:rFonts w:ascii="Times New Roman" w:hAnsi="Times New Roman" w:cs="Times New Roman"/>
          <w:sz w:val="24"/>
          <w:szCs w:val="24"/>
          <w:vertAlign w:val="superscript"/>
          <w:lang w:val="uk-UA"/>
        </w:rPr>
        <w:t>2</w:t>
      </w:r>
      <w:r w:rsidR="00CB294F" w:rsidRPr="002C1813">
        <w:rPr>
          <w:rFonts w:ascii="Times New Roman" w:hAnsi="Times New Roman" w:cs="Times New Roman"/>
          <w:sz w:val="24"/>
          <w:szCs w:val="24"/>
          <w:lang w:val="uk-UA"/>
        </w:rPr>
        <w:t>Цей довід єп. Онуфрія створює деякі труднощі: з візантійських джерел не відомо звичаю благословляти патріарха рукою св. Івана. Але новгородський пілігрим Антоній, що побував у Царгороді в перших роках ХІІІ ст., згадує про звичай „поставляти“ імператора рукою Івана Предтечі, а патріарха — рукою св. Германа (с. 2, пор. 42 і 71 вид. Лопарьова). Щось таке, значить, мусило бути, неясно тільки з іменами святих: чи сплутано їх у київському лі</w:t>
      </w:r>
      <w:r w:rsidR="00CB294F" w:rsidRPr="002C1813">
        <w:rPr>
          <w:rFonts w:ascii="Times New Roman" w:hAnsi="Times New Roman" w:cs="Times New Roman"/>
          <w:sz w:val="24"/>
          <w:szCs w:val="24"/>
        </w:rPr>
        <w:t>-</w:t>
      </w:r>
      <w:r w:rsidR="00CB294F" w:rsidRPr="002C1813">
        <w:rPr>
          <w:rFonts w:ascii="Times New Roman" w:hAnsi="Times New Roman" w:cs="Times New Roman"/>
          <w:sz w:val="24"/>
          <w:szCs w:val="24"/>
          <w:lang w:val="uk-UA"/>
        </w:rPr>
        <w:t>топису, чи навпаки — сплутав Антоній - годі сказати. Література з цього питання у виданні подорожі Антонія Саваітова зноска 8 і у передмові Лопарьова с. 69.</w:t>
      </w:r>
    </w:p>
    <w:p w:rsidR="00CB294F" w:rsidRDefault="00395717" w:rsidP="00CB294F">
      <w:pPr>
        <w:spacing w:after="0" w:line="240" w:lineRule="auto"/>
        <w:jc w:val="both"/>
        <w:rPr>
          <w:rFonts w:ascii="Times New Roman" w:hAnsi="Times New Roman" w:cs="Times New Roman"/>
          <w:sz w:val="24"/>
          <w:szCs w:val="24"/>
          <w:lang w:val="uk-UA"/>
        </w:rPr>
      </w:pPr>
      <w:r w:rsidRPr="00395717">
        <w:rPr>
          <w:rFonts w:ascii="Times New Roman" w:hAnsi="Times New Roman" w:cs="Times New Roman"/>
          <w:sz w:val="24"/>
          <w:szCs w:val="24"/>
          <w:vertAlign w:val="superscript"/>
          <w:lang w:val="uk-UA"/>
        </w:rPr>
        <w:t>3</w:t>
      </w:r>
      <w:r w:rsidR="00CB294F" w:rsidRPr="002C1813">
        <w:rPr>
          <w:rFonts w:ascii="Times New Roman" w:hAnsi="Times New Roman" w:cs="Times New Roman"/>
          <w:sz w:val="24"/>
          <w:szCs w:val="24"/>
          <w:lang w:val="uk-UA"/>
        </w:rPr>
        <w:t>Іпат. с. 241, Лавр. 299. Шість єпископів нараховує Л</w:t>
      </w:r>
      <w:r>
        <w:rPr>
          <w:rFonts w:ascii="Times New Roman" w:hAnsi="Times New Roman" w:cs="Times New Roman"/>
          <w:sz w:val="24"/>
          <w:szCs w:val="24"/>
          <w:lang w:val="uk-UA"/>
        </w:rPr>
        <w:t>аврентіївський і інші (Соф., Ни</w:t>
      </w:r>
      <w:r w:rsidR="00CB294F" w:rsidRPr="002C1813">
        <w:rPr>
          <w:rFonts w:ascii="Times New Roman" w:hAnsi="Times New Roman" w:cs="Times New Roman"/>
          <w:sz w:val="24"/>
          <w:szCs w:val="24"/>
          <w:lang w:val="uk-UA"/>
        </w:rPr>
        <w:t>кон.); Київський літопис перераховує поіменно п’ять єпископів, що приймали Климента: чернігівський Онуфрій, білгородський Фе-</w:t>
      </w:r>
    </w:p>
    <w:p w:rsidR="00CB294F" w:rsidRDefault="00CB294F" w:rsidP="00CB294F">
      <w:pPr>
        <w:spacing w:after="0" w:line="240" w:lineRule="auto"/>
        <w:jc w:val="both"/>
        <w:rPr>
          <w:rFonts w:ascii="Times New Roman" w:hAnsi="Times New Roman" w:cs="Times New Roman"/>
          <w:sz w:val="24"/>
          <w:szCs w:val="24"/>
          <w:lang w:val="uk-UA"/>
        </w:rPr>
      </w:pPr>
    </w:p>
    <w:p w:rsidR="00CB294F" w:rsidRPr="00AD7178" w:rsidRDefault="00CB294F" w:rsidP="00CB294F">
      <w:pPr>
        <w:spacing w:after="0" w:line="240" w:lineRule="auto"/>
        <w:jc w:val="center"/>
        <w:rPr>
          <w:rFonts w:ascii="Times New Roman" w:hAnsi="Times New Roman" w:cs="Times New Roman"/>
          <w:sz w:val="28"/>
          <w:szCs w:val="28"/>
        </w:rPr>
      </w:pPr>
      <w:r w:rsidRPr="00AD7178">
        <w:rPr>
          <w:rFonts w:ascii="Times New Roman" w:hAnsi="Times New Roman" w:cs="Times New Roman"/>
          <w:sz w:val="28"/>
          <w:szCs w:val="28"/>
        </w:rPr>
        <w:t>-263-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2C1813"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цим справа не закінчилася. Єпископи-противники не визнали ми</w:t>
      </w:r>
      <w:r w:rsidRPr="00FE221F">
        <w:rPr>
          <w:rFonts w:ascii="Times New Roman" w:hAnsi="Times New Roman" w:cs="Times New Roman"/>
          <w:sz w:val="28"/>
          <w:szCs w:val="28"/>
        </w:rPr>
        <w:t>-</w:t>
      </w:r>
      <w:r w:rsidRPr="00D11A56">
        <w:rPr>
          <w:rFonts w:ascii="Times New Roman" w:hAnsi="Times New Roman" w:cs="Times New Roman"/>
          <w:sz w:val="28"/>
          <w:szCs w:val="28"/>
          <w:lang w:val="uk-UA"/>
        </w:rPr>
        <w:t>трополитом Климента, доки він не дістане благословення царгородського па</w:t>
      </w:r>
      <w:r w:rsidRPr="00FE221F">
        <w:rPr>
          <w:rFonts w:ascii="Times New Roman" w:hAnsi="Times New Roman" w:cs="Times New Roman"/>
          <w:sz w:val="28"/>
          <w:szCs w:val="28"/>
        </w:rPr>
        <w:t>-</w:t>
      </w:r>
      <w:r w:rsidRPr="00D11A56">
        <w:rPr>
          <w:rFonts w:ascii="Times New Roman" w:hAnsi="Times New Roman" w:cs="Times New Roman"/>
          <w:sz w:val="28"/>
          <w:szCs w:val="28"/>
          <w:lang w:val="uk-UA"/>
        </w:rPr>
        <w:t>тріарха. Особливо енергійно агітував проти нього новгородський єпископ Ніфонт, не зважаючи на репресії зі сторони кн. Ізяслава, що якийсь час навіть тримав його в арешті</w:t>
      </w:r>
      <w:r w:rsidR="00395717" w:rsidRPr="00395717">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Новгород стояв тоді в сфері політичного впливу Ізя</w:t>
      </w:r>
      <w:r w:rsidRPr="00FE221F">
        <w:rPr>
          <w:rFonts w:ascii="Times New Roman" w:hAnsi="Times New Roman" w:cs="Times New Roman"/>
          <w:sz w:val="28"/>
          <w:szCs w:val="28"/>
          <w:lang w:val="uk-UA"/>
        </w:rPr>
        <w:t>-</w:t>
      </w:r>
      <w:r w:rsidRPr="00D11A56">
        <w:rPr>
          <w:rFonts w:ascii="Times New Roman" w:hAnsi="Times New Roman" w:cs="Times New Roman"/>
          <w:sz w:val="28"/>
          <w:szCs w:val="28"/>
          <w:lang w:val="uk-UA"/>
        </w:rPr>
        <w:t>слава. Зате Ніфонт знайшов прихильників в інших князях - не тільки в ворогах Ізяслава, як Святослав Ольгович та Юрій</w:t>
      </w:r>
      <w:r w:rsidR="00395717" w:rsidRPr="00395717">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xml:space="preserve"> - але і в його браті і вірнім союзнику Ростиславі смоленському: вірний прихильник всяких освячених часом традицій (а може до того й піддаючися впливу свого єпископа грека Мануїла), він теж став в ряд противників доконаного Ізяславом розриву з царгородським престолом.</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Таким чином і це покоління князів не мало ніяких намагань до церковної автономії. Противники Климента повторювали закид Ніфонта, що Климент не має благословення патріарха</w:t>
      </w:r>
      <w:r w:rsidR="00395717" w:rsidRPr="00395717">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з подальшого видно, що вони так само не мали серця й до того, аби вибороти практику, щоб митрополит вибирався в Києві і тільки святив його патріарх. Зрештою не знати, чи й у самого Ізяслава був план — ввести такий порядок, і чи не було висвячення Клима в самих його очах винятковим фактом,</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E221F" w:rsidRDefault="00CB294F" w:rsidP="00CB294F">
      <w:pPr>
        <w:spacing w:after="0" w:line="240" w:lineRule="auto"/>
        <w:jc w:val="both"/>
        <w:rPr>
          <w:rFonts w:ascii="Times New Roman" w:hAnsi="Times New Roman" w:cs="Times New Roman"/>
          <w:sz w:val="24"/>
          <w:szCs w:val="24"/>
          <w:lang w:val="uk-UA"/>
        </w:rPr>
      </w:pPr>
      <w:r w:rsidRPr="00FE221F">
        <w:rPr>
          <w:rFonts w:ascii="Times New Roman" w:hAnsi="Times New Roman" w:cs="Times New Roman"/>
          <w:sz w:val="24"/>
          <w:szCs w:val="24"/>
          <w:lang w:val="uk-UA"/>
        </w:rPr>
        <w:t xml:space="preserve"> </w:t>
      </w:r>
      <w:r w:rsidR="00395717" w:rsidRPr="00395717">
        <w:rPr>
          <w:rFonts w:ascii="Times New Roman" w:hAnsi="Times New Roman" w:cs="Times New Roman"/>
          <w:sz w:val="24"/>
          <w:szCs w:val="24"/>
          <w:vertAlign w:val="superscript"/>
          <w:lang w:val="uk-UA"/>
        </w:rPr>
        <w:t>1</w:t>
      </w:r>
      <w:r w:rsidRPr="00FE221F">
        <w:rPr>
          <w:rFonts w:ascii="Times New Roman" w:hAnsi="Times New Roman" w:cs="Times New Roman"/>
          <w:sz w:val="24"/>
          <w:szCs w:val="24"/>
          <w:lang w:val="uk-UA"/>
        </w:rPr>
        <w:t>...дiр, переяславський Євфимій, юр'ївський Дем'ян, володимирський Федір — всі, окрім чернігівського в земель Ізяслава (а черн</w:t>
      </w:r>
      <w:r w:rsidR="00395717">
        <w:rPr>
          <w:rFonts w:ascii="Times New Roman" w:hAnsi="Times New Roman" w:cs="Times New Roman"/>
          <w:sz w:val="24"/>
          <w:szCs w:val="24"/>
          <w:lang w:val="uk-UA"/>
        </w:rPr>
        <w:t>ігівський князь був тоді союзни</w:t>
      </w:r>
      <w:r w:rsidRPr="00FE221F">
        <w:rPr>
          <w:rFonts w:ascii="Times New Roman" w:hAnsi="Times New Roman" w:cs="Times New Roman"/>
          <w:sz w:val="24"/>
          <w:szCs w:val="24"/>
          <w:lang w:val="uk-UA"/>
        </w:rPr>
        <w:t>ком Ізяслава); хто був шостий єпископ — не знати.</w:t>
      </w:r>
    </w:p>
    <w:p w:rsidR="00CB294F" w:rsidRPr="00FE221F" w:rsidRDefault="00CB294F" w:rsidP="00CB294F">
      <w:pPr>
        <w:spacing w:after="0" w:line="240" w:lineRule="auto"/>
        <w:jc w:val="both"/>
        <w:rPr>
          <w:rFonts w:ascii="Times New Roman" w:hAnsi="Times New Roman" w:cs="Times New Roman"/>
          <w:sz w:val="24"/>
          <w:szCs w:val="24"/>
          <w:lang w:val="uk-UA"/>
        </w:rPr>
      </w:pPr>
      <w:r w:rsidRPr="00FE221F">
        <w:rPr>
          <w:rFonts w:ascii="Times New Roman" w:hAnsi="Times New Roman" w:cs="Times New Roman"/>
          <w:sz w:val="24"/>
          <w:szCs w:val="24"/>
          <w:lang w:val="uk-UA"/>
        </w:rPr>
        <w:t>Новг. с. 138.</w:t>
      </w:r>
    </w:p>
    <w:p w:rsidR="00CB294F" w:rsidRPr="00FE221F" w:rsidRDefault="00395717" w:rsidP="00CB294F">
      <w:pPr>
        <w:spacing w:after="0" w:line="240" w:lineRule="auto"/>
        <w:jc w:val="both"/>
        <w:rPr>
          <w:rFonts w:ascii="Times New Roman" w:hAnsi="Times New Roman" w:cs="Times New Roman"/>
          <w:sz w:val="24"/>
          <w:szCs w:val="24"/>
          <w:lang w:val="uk-UA"/>
        </w:rPr>
      </w:pPr>
      <w:r w:rsidRPr="00395717">
        <w:rPr>
          <w:rFonts w:ascii="Times New Roman" w:hAnsi="Times New Roman" w:cs="Times New Roman"/>
          <w:sz w:val="24"/>
          <w:szCs w:val="24"/>
          <w:vertAlign w:val="superscript"/>
          <w:lang w:val="uk-UA"/>
        </w:rPr>
        <w:t>2</w:t>
      </w:r>
      <w:r w:rsidR="00CB294F" w:rsidRPr="00FE221F">
        <w:rPr>
          <w:rFonts w:ascii="Times New Roman" w:hAnsi="Times New Roman" w:cs="Times New Roman"/>
          <w:sz w:val="24"/>
          <w:szCs w:val="24"/>
          <w:lang w:val="uk-UA"/>
        </w:rPr>
        <w:t>Що Ніфонт стояв у приятельських зносинах з Святославом Ольговичем, колишнім новгородським князем, каже Київський літ., с. 333 (тут тільки хибне і неможливе „без него“: цих слів нема ані у Воскресенській, ані у Никонівській компіляціях; у Варлаамовому житії Ніфонта, натомість: „прежде того“). Що Юрій, союзник імператора, був на стороні Ніфонта, то також певно. Про приязні відносини Ніфонта з Юрієм говорить зрештою Никонівський збірник І, 206: „б</w:t>
      </w:r>
      <w:r w:rsidR="00CB294F">
        <w:rPr>
          <w:rFonts w:ascii="Times New Roman" w:hAnsi="Times New Roman" w:cs="Times New Roman"/>
          <w:sz w:val="24"/>
          <w:szCs w:val="24"/>
          <w:lang w:val="uk-UA"/>
        </w:rPr>
        <w:t>Ъ</w:t>
      </w:r>
      <w:r w:rsidR="00CB294F" w:rsidRPr="00FE221F">
        <w:rPr>
          <w:rFonts w:ascii="Times New Roman" w:hAnsi="Times New Roman" w:cs="Times New Roman"/>
          <w:sz w:val="24"/>
          <w:szCs w:val="24"/>
          <w:lang w:val="uk-UA"/>
        </w:rPr>
        <w:t xml:space="preserve"> жо сему Нифонту єпископу любовь и согласіе съ в. кн. Юрьемъ Долго-рукимъ, и съ в. кн, чръниговьскимъ съ Святославомъ Ольговичемъ и съ иными со многими князи въ согласіи и любви б</w:t>
      </w:r>
      <w:r w:rsidR="00CB294F">
        <w:rPr>
          <w:rFonts w:ascii="Times New Roman" w:hAnsi="Times New Roman" w:cs="Times New Roman"/>
          <w:sz w:val="24"/>
          <w:szCs w:val="24"/>
          <w:lang w:val="uk-UA"/>
        </w:rPr>
        <w:t>Ъ</w:t>
      </w:r>
      <w:r w:rsidR="00CB294F" w:rsidRPr="00FE221F">
        <w:rPr>
          <w:rFonts w:ascii="Times New Roman" w:hAnsi="Times New Roman" w:cs="Times New Roman"/>
          <w:sz w:val="24"/>
          <w:szCs w:val="24"/>
          <w:lang w:val="uk-UA"/>
        </w:rPr>
        <w:t>, имъ же вс</w:t>
      </w:r>
      <w:r w:rsidR="00CB294F">
        <w:rPr>
          <w:rFonts w:ascii="Times New Roman" w:hAnsi="Times New Roman" w:cs="Times New Roman"/>
          <w:sz w:val="24"/>
          <w:szCs w:val="24"/>
          <w:lang w:val="uk-UA"/>
        </w:rPr>
        <w:t>Ъ</w:t>
      </w:r>
      <w:r w:rsidR="00CB294F" w:rsidRPr="00FE221F">
        <w:rPr>
          <w:rFonts w:ascii="Times New Roman" w:hAnsi="Times New Roman" w:cs="Times New Roman"/>
          <w:sz w:val="24"/>
          <w:szCs w:val="24"/>
          <w:lang w:val="uk-UA"/>
        </w:rPr>
        <w:t>мъ съ в. кн. кіевскимъ Изяславомъ Мстислави</w:t>
      </w:r>
      <w:r w:rsidR="00CB294F">
        <w:rPr>
          <w:rFonts w:ascii="Times New Roman" w:hAnsi="Times New Roman" w:cs="Times New Roman"/>
          <w:sz w:val="24"/>
          <w:szCs w:val="24"/>
          <w:lang w:val="uk-UA"/>
        </w:rPr>
        <w:t>-</w:t>
      </w:r>
      <w:r w:rsidR="00CB294F" w:rsidRPr="00FE221F">
        <w:rPr>
          <w:rFonts w:ascii="Times New Roman" w:hAnsi="Times New Roman" w:cs="Times New Roman"/>
          <w:sz w:val="24"/>
          <w:szCs w:val="24"/>
          <w:lang w:val="uk-UA"/>
        </w:rPr>
        <w:t>чемъ несогласно б</w:t>
      </w:r>
      <w:r w:rsidR="00CB294F">
        <w:rPr>
          <w:rFonts w:ascii="Times New Roman" w:hAnsi="Times New Roman" w:cs="Times New Roman"/>
          <w:sz w:val="24"/>
          <w:szCs w:val="24"/>
          <w:lang w:val="uk-UA"/>
        </w:rPr>
        <w:t>Ъ</w:t>
      </w:r>
      <w:r w:rsidR="00CB294F" w:rsidRPr="00FE221F">
        <w:rPr>
          <w:rFonts w:ascii="Times New Roman" w:hAnsi="Times New Roman" w:cs="Times New Roman"/>
          <w:sz w:val="24"/>
          <w:szCs w:val="24"/>
          <w:lang w:val="uk-UA"/>
        </w:rPr>
        <w:t>, такоже и сему Нифонту еп.</w:t>
      </w:r>
      <w:r w:rsidR="00CB294F">
        <w:rPr>
          <w:rFonts w:ascii="Times New Roman" w:hAnsi="Times New Roman" w:cs="Times New Roman"/>
          <w:sz w:val="24"/>
          <w:szCs w:val="24"/>
          <w:lang w:val="uk-UA"/>
        </w:rPr>
        <w:t xml:space="preserve"> </w:t>
      </w:r>
      <w:r w:rsidR="00CB294F" w:rsidRPr="00FE221F">
        <w:rPr>
          <w:rFonts w:ascii="Times New Roman" w:hAnsi="Times New Roman" w:cs="Times New Roman"/>
          <w:sz w:val="24"/>
          <w:szCs w:val="24"/>
          <w:lang w:val="uk-UA"/>
        </w:rPr>
        <w:t>новгородцкому“, або як він каже перед тим (1. с.): „о семъ мнози вознегодоваша отъ священныхъ и иночествующихъ, и отъ мирьскихъ, и отъ князей мнози и пачеже ненависть имущи на в. князя Ізяслава Мстиславича“.</w:t>
      </w:r>
    </w:p>
    <w:p w:rsidR="00CB294F" w:rsidRDefault="00CB294F" w:rsidP="00CB294F">
      <w:pPr>
        <w:spacing w:after="0" w:line="240" w:lineRule="auto"/>
        <w:jc w:val="both"/>
        <w:rPr>
          <w:rFonts w:ascii="Times New Roman" w:hAnsi="Times New Roman" w:cs="Times New Roman"/>
          <w:sz w:val="24"/>
          <w:szCs w:val="24"/>
          <w:lang w:val="uk-UA"/>
        </w:rPr>
      </w:pPr>
      <w:r w:rsidRPr="00395717">
        <w:rPr>
          <w:rFonts w:ascii="Times New Roman" w:hAnsi="Times New Roman" w:cs="Times New Roman"/>
          <w:sz w:val="24"/>
          <w:szCs w:val="24"/>
          <w:vertAlign w:val="superscript"/>
          <w:lang w:val="uk-UA"/>
        </w:rPr>
        <w:t xml:space="preserve"> </w:t>
      </w:r>
      <w:r w:rsidR="00395717" w:rsidRPr="00395717">
        <w:rPr>
          <w:rFonts w:ascii="Times New Roman" w:hAnsi="Times New Roman" w:cs="Times New Roman"/>
          <w:sz w:val="24"/>
          <w:szCs w:val="24"/>
          <w:vertAlign w:val="superscript"/>
          <w:lang w:val="uk-UA"/>
        </w:rPr>
        <w:t>3</w:t>
      </w:r>
      <w:r w:rsidRPr="00FE221F">
        <w:rPr>
          <w:rFonts w:ascii="Times New Roman" w:hAnsi="Times New Roman" w:cs="Times New Roman"/>
          <w:sz w:val="24"/>
          <w:szCs w:val="24"/>
          <w:lang w:val="uk-UA"/>
        </w:rPr>
        <w:t>„Не хочю Клима у митропольи видати, зане не взялъ благословения отъ святыя Софья и отъ патріарха“ — каже Ростислав, Іпат, с. 345.</w:t>
      </w:r>
    </w:p>
    <w:p w:rsidR="00CB294F" w:rsidRDefault="00CB294F" w:rsidP="00CB294F">
      <w:pPr>
        <w:spacing w:after="0" w:line="240" w:lineRule="auto"/>
        <w:jc w:val="both"/>
        <w:rPr>
          <w:rFonts w:ascii="Times New Roman" w:hAnsi="Times New Roman" w:cs="Times New Roman"/>
          <w:sz w:val="24"/>
          <w:szCs w:val="24"/>
          <w:lang w:val="uk-UA"/>
        </w:rPr>
      </w:pPr>
    </w:p>
    <w:p w:rsidR="00CB294F" w:rsidRPr="001A6853" w:rsidRDefault="00CB294F" w:rsidP="00CB294F">
      <w:pPr>
        <w:spacing w:after="0" w:line="240" w:lineRule="auto"/>
        <w:jc w:val="center"/>
        <w:rPr>
          <w:rFonts w:ascii="Times New Roman" w:hAnsi="Times New Roman" w:cs="Times New Roman"/>
          <w:sz w:val="28"/>
          <w:szCs w:val="28"/>
          <w:lang w:val="uk-UA"/>
        </w:rPr>
      </w:pPr>
      <w:r w:rsidRPr="001A6853">
        <w:rPr>
          <w:rFonts w:ascii="Times New Roman" w:hAnsi="Times New Roman" w:cs="Times New Roman"/>
          <w:sz w:val="28"/>
          <w:szCs w:val="28"/>
          <w:lang w:val="uk-UA"/>
        </w:rPr>
        <w:t>-264-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E221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викликаним обставинами: до нового поставлення митрополита Ізяслав не 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жив.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Супроти такої неохоти князів і деяких єпископів становище Климента на митрополичому столі мусило бути дуже хистке: йому доводилось забиратися з Києва всякий раз, коли його протектор Ізяслав не міг утриматися на київському столі</w:t>
      </w:r>
      <w:r w:rsidR="00613206" w:rsidRPr="0061320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і він в таких разах перебував, мабуть, разом з Ізяславом на Волині. Коли після смерті Ізяслава Юрій засів міцніше у Києві, з Царгорода прислано нового митрополита Константина, не знати — чи на бажання Юрія, чи з ініціативи самого патріарха; політичний союз, що був між царгородським правительством і Юрієм, полегшував це зближення у церковних справах. Десь літом 1158 р. цей Константин приїхав у Київ, і Юрій з єпископами-противниками Климента зустріли його з почестями. На Ізяслава, а очевидно і Климента виголошено клятву, вчинки і „ставлення“ Климента — висвячення церковні ступені, визнані неповноважними: потім, коли поставлені ним священники і диякони подали митрополиту якесь „рукописання на Клима“, їм повернено їх достоїнства</w:t>
      </w:r>
      <w:r w:rsidR="00613206" w:rsidRPr="0061320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інцидент тим не був вичерпаний. Справа Климента знову вийшла на гору, коли Київ опинився в руках Ізяславового сина Мстислава. Коли Мсти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слав послав до Ростислава — кликати на київський стіл, той, між іншим,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жадав, аби йому не накидали Клима; ми можемо догадуватися, що вже в перший прихід Ростислава до Києва, зараз після смерті Ізяслава, через Клима була вже у нього суперечка з Мстиславом. З другого боку Мстислав заявив, що він не згодиться на те, щоб митрополитом залишився Константин — бо він кинув анафему на його батька. Вийш</w:t>
      </w:r>
      <w:r>
        <w:rPr>
          <w:rFonts w:ascii="Times New Roman" w:hAnsi="Times New Roman" w:cs="Times New Roman"/>
          <w:sz w:val="28"/>
          <w:szCs w:val="28"/>
          <w:lang w:val="uk-UA"/>
        </w:rPr>
        <w:t>ла з того сильна суперечка — „рЪ</w:t>
      </w:r>
      <w:r w:rsidRPr="00D11A56">
        <w:rPr>
          <w:rFonts w:ascii="Times New Roman" w:hAnsi="Times New Roman" w:cs="Times New Roman"/>
          <w:sz w:val="28"/>
          <w:szCs w:val="28"/>
          <w:lang w:val="uk-UA"/>
        </w:rPr>
        <w:t>чи про</w:t>
      </w:r>
      <w:r>
        <w:rPr>
          <w:rFonts w:ascii="Times New Roman" w:hAnsi="Times New Roman" w:cs="Times New Roman"/>
          <w:sz w:val="28"/>
          <w:szCs w:val="28"/>
          <w:lang w:val="uk-UA"/>
        </w:rPr>
        <w:t>-долживши ся и пребывши крЪ</w:t>
      </w:r>
      <w:r w:rsidRPr="00D11A56">
        <w:rPr>
          <w:rFonts w:ascii="Times New Roman" w:hAnsi="Times New Roman" w:cs="Times New Roman"/>
          <w:sz w:val="28"/>
          <w:szCs w:val="28"/>
          <w:lang w:val="uk-UA"/>
        </w:rPr>
        <w:t>пц</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межи ими“, і нарешті стало на компромісі: усунути і Клима, і Константина та прислати нового митрополита з Царгорода</w:t>
      </w:r>
      <w:r w:rsidR="00613206" w:rsidRPr="0061320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Таким чином і Мстислав не піддержав зробленого його батьком почину — вибирати митрополита собором єпископів.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Митрополит Константин з Києва перейшов у Чернігів, коли Київ опану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вав Мстислав, і тут помер за кілька місяців, здивувавши всіх своїм незвичай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ним роспорядженням: сказав по смерті його не ховати, а кинути псам, що й зроблено було</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Пізніші джерала</w:t>
      </w:r>
      <w:r>
        <w:rPr>
          <w:rFonts w:ascii="Times New Roman" w:hAnsi="Times New Roman" w:cs="Times New Roman"/>
          <w:sz w:val="28"/>
          <w:szCs w:val="28"/>
          <w:vertAlign w:val="superscript"/>
          <w:lang w:val="uk-UA"/>
        </w:rPr>
        <w:t>5</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0E40A0" w:rsidRDefault="00613206" w:rsidP="00CB294F">
      <w:pPr>
        <w:spacing w:after="0" w:line="240" w:lineRule="auto"/>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1</w:t>
      </w:r>
      <w:r w:rsidR="00CB294F" w:rsidRPr="000E40A0">
        <w:rPr>
          <w:rFonts w:ascii="Times New Roman" w:hAnsi="Times New Roman" w:cs="Times New Roman"/>
          <w:sz w:val="24"/>
          <w:szCs w:val="24"/>
          <w:lang w:val="uk-UA"/>
        </w:rPr>
        <w:t>Іпат. с. 268.</w:t>
      </w:r>
      <w:r w:rsidR="00CB294F" w:rsidRPr="000E40A0">
        <w:rPr>
          <w:rFonts w:ascii="Times New Roman" w:hAnsi="Times New Roman" w:cs="Times New Roman"/>
          <w:sz w:val="24"/>
          <w:szCs w:val="24"/>
          <w:lang w:val="uk-UA"/>
        </w:rPr>
        <w:tab/>
      </w:r>
    </w:p>
    <w:p w:rsidR="00CB294F" w:rsidRPr="000E40A0" w:rsidRDefault="00613206" w:rsidP="00CB294F">
      <w:pPr>
        <w:spacing w:after="0" w:line="240" w:lineRule="auto"/>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2</w:t>
      </w:r>
      <w:r w:rsidR="00CB294F" w:rsidRPr="000E40A0">
        <w:rPr>
          <w:rFonts w:ascii="Times New Roman" w:hAnsi="Times New Roman" w:cs="Times New Roman"/>
          <w:sz w:val="24"/>
          <w:szCs w:val="24"/>
          <w:lang w:val="uk-UA"/>
        </w:rPr>
        <w:t>Іпат. с. 333—4, пор. 345.</w:t>
      </w:r>
    </w:p>
    <w:p w:rsidR="00CB294F" w:rsidRPr="000E40A0" w:rsidRDefault="00613206" w:rsidP="00CB294F">
      <w:pPr>
        <w:spacing w:after="0" w:line="240" w:lineRule="auto"/>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3</w:t>
      </w:r>
      <w:r w:rsidR="00CB294F" w:rsidRPr="000E40A0">
        <w:rPr>
          <w:rFonts w:ascii="Times New Roman" w:hAnsi="Times New Roman" w:cs="Times New Roman"/>
          <w:sz w:val="24"/>
          <w:szCs w:val="24"/>
          <w:lang w:val="uk-UA"/>
        </w:rPr>
        <w:t xml:space="preserve">Іпат. с.345.  </w:t>
      </w:r>
    </w:p>
    <w:p w:rsidR="00CB294F" w:rsidRPr="000E40A0" w:rsidRDefault="00CB294F" w:rsidP="00CB294F">
      <w:pPr>
        <w:spacing w:after="0" w:line="240" w:lineRule="auto"/>
        <w:rPr>
          <w:rFonts w:ascii="Times New Roman" w:hAnsi="Times New Roman" w:cs="Times New Roman"/>
          <w:sz w:val="24"/>
          <w:szCs w:val="24"/>
          <w:lang w:val="uk-UA"/>
        </w:rPr>
      </w:pPr>
      <w:r w:rsidRPr="000E40A0">
        <w:rPr>
          <w:rFonts w:ascii="Times New Roman" w:hAnsi="Times New Roman" w:cs="Times New Roman"/>
          <w:sz w:val="24"/>
          <w:szCs w:val="24"/>
          <w:vertAlign w:val="superscript"/>
          <w:lang w:val="uk-UA"/>
        </w:rPr>
        <w:t>4</w:t>
      </w:r>
      <w:r w:rsidRPr="000E40A0">
        <w:rPr>
          <w:rFonts w:ascii="Times New Roman" w:hAnsi="Times New Roman" w:cs="Times New Roman"/>
          <w:sz w:val="24"/>
          <w:szCs w:val="24"/>
          <w:lang w:val="uk-UA"/>
        </w:rPr>
        <w:t>Лавр. с. 381.</w:t>
      </w:r>
    </w:p>
    <w:p w:rsidR="00CB294F" w:rsidRDefault="00CB294F" w:rsidP="00CB294F">
      <w:pPr>
        <w:spacing w:after="0" w:line="240" w:lineRule="auto"/>
        <w:rPr>
          <w:rFonts w:ascii="Times New Roman" w:hAnsi="Times New Roman" w:cs="Times New Roman"/>
          <w:sz w:val="24"/>
          <w:szCs w:val="24"/>
          <w:lang w:val="uk-UA"/>
        </w:rPr>
      </w:pPr>
      <w:r w:rsidRPr="000E40A0">
        <w:rPr>
          <w:rFonts w:ascii="Times New Roman" w:hAnsi="Times New Roman" w:cs="Times New Roman"/>
          <w:sz w:val="24"/>
          <w:szCs w:val="24"/>
          <w:vertAlign w:val="superscript"/>
          <w:lang w:val="uk-UA"/>
        </w:rPr>
        <w:t>5</w:t>
      </w:r>
      <w:r w:rsidRPr="000E40A0">
        <w:rPr>
          <w:rFonts w:ascii="Times New Roman" w:hAnsi="Times New Roman" w:cs="Times New Roman"/>
          <w:sz w:val="24"/>
          <w:szCs w:val="24"/>
          <w:lang w:val="uk-UA"/>
        </w:rPr>
        <w:t>Воскр. І с. 70—1, Никонівськ. І с. 215, пор. Татіщева III пр. 477</w:t>
      </w:r>
    </w:p>
    <w:p w:rsidR="00CB294F" w:rsidRDefault="00CB294F" w:rsidP="00CB294F">
      <w:pPr>
        <w:spacing w:after="0" w:line="240" w:lineRule="auto"/>
        <w:rPr>
          <w:rFonts w:ascii="Times New Roman" w:hAnsi="Times New Roman" w:cs="Times New Roman"/>
          <w:sz w:val="24"/>
          <w:szCs w:val="24"/>
          <w:lang w:val="uk-UA"/>
        </w:rPr>
      </w:pPr>
    </w:p>
    <w:p w:rsidR="00CB294F" w:rsidRPr="000E40A0" w:rsidRDefault="00CB294F" w:rsidP="00CB294F">
      <w:pPr>
        <w:spacing w:after="0" w:line="240" w:lineRule="auto"/>
        <w:jc w:val="center"/>
        <w:rPr>
          <w:rFonts w:ascii="Times New Roman" w:hAnsi="Times New Roman" w:cs="Times New Roman"/>
          <w:sz w:val="28"/>
          <w:szCs w:val="28"/>
          <w:lang w:val="uk-UA"/>
        </w:rPr>
      </w:pPr>
      <w:r w:rsidRPr="000E40A0">
        <w:rPr>
          <w:rFonts w:ascii="Times New Roman" w:hAnsi="Times New Roman" w:cs="Times New Roman"/>
          <w:sz w:val="28"/>
          <w:szCs w:val="28"/>
          <w:lang w:val="uk-UA"/>
        </w:rPr>
        <w:t>-265-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E40A0"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оповідають про різні знамення, які сталися в Києві після його смерті — на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грозу його гонителям; можливо, що тут зісталося дещо відгомоном тогочас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ного враження його смерті. Але вона полегшила здійснення уложеного Рос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тиславом і Мстиславом компромісу: Ростислав вислав у Царгород послів по нового митрополита, і на другий рік приїхав з Царгорода м.</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Теодор</w:t>
      </w:r>
      <w:r w:rsidR="00613206" w:rsidRPr="0061320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Цей новий митрополит теж скоро вмер</w:t>
      </w:r>
      <w:r w:rsidR="00613206" w:rsidRPr="0061320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Ростислав, що за кілька років свого перебування в Києві міг ближче пізнати надзвичайні чесноти Клима, 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думав добути для нього благословення патріарха і таким чином регабілітувати його становище, і вислав у цій справі свого посла до імператора. Але, правдо</w:t>
      </w:r>
      <w:r>
        <w:rPr>
          <w:rFonts w:ascii="Times New Roman" w:hAnsi="Times New Roman" w:cs="Times New Roman"/>
          <w:sz w:val="28"/>
          <w:szCs w:val="28"/>
          <w:lang w:val="uk-UA"/>
        </w:rPr>
        <w:t>-подібно, в Царгород</w:t>
      </w:r>
      <w:r>
        <w:rPr>
          <w:rFonts w:ascii="Times New Roman" w:hAnsi="Times New Roman" w:cs="Times New Roman"/>
          <w:sz w:val="28"/>
          <w:szCs w:val="28"/>
          <w:lang w:val="en-US"/>
        </w:rPr>
        <w:t>i</w:t>
      </w:r>
      <w:r w:rsidRPr="00D11A56">
        <w:rPr>
          <w:rFonts w:ascii="Times New Roman" w:hAnsi="Times New Roman" w:cs="Times New Roman"/>
          <w:sz w:val="28"/>
          <w:szCs w:val="28"/>
          <w:lang w:val="uk-UA"/>
        </w:rPr>
        <w:t xml:space="preserve"> не бажали створювати собі такого прецеденту, акценту</w:t>
      </w:r>
      <w:r w:rsidRPr="00CB6885">
        <w:rPr>
          <w:rFonts w:ascii="Times New Roman" w:hAnsi="Times New Roman" w:cs="Times New Roman"/>
          <w:sz w:val="28"/>
          <w:szCs w:val="28"/>
        </w:rPr>
        <w:t>-</w:t>
      </w:r>
      <w:r w:rsidRPr="00D11A56">
        <w:rPr>
          <w:rFonts w:ascii="Times New Roman" w:hAnsi="Times New Roman" w:cs="Times New Roman"/>
          <w:sz w:val="28"/>
          <w:szCs w:val="28"/>
          <w:lang w:val="uk-UA"/>
        </w:rPr>
        <w:t>ючи вибір Клима. Поки Ростиславів посол їздив, з Царгорода приїхав новий митрополит Іван. Ростислав не прийняв його і сказав вертатися. Але в Олешші Іван зустрівся з послом імператора, якого той вислав у відповідь на посольство Ростислава, разом з його послом. На жаль в літопису в цьому місці пропуск, і ми не знаємо змісту імператорського посольства</w:t>
      </w:r>
      <w:r w:rsidR="00613206" w:rsidRPr="0061320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видно тільки, що імператор умовляв Ростислава прийняти нового митрополита. Для ліпшого переконання він прислав йому дорогі дарунки „оксамити и паволоки и вся узорочья“ і Ростислав погодився. Тим інцидент був вичерпаний. Клим не повернувся на київську митрополію, і давня практика присилання митрополита з Царгорода без всякого порозуміння з руськими князями повернулася знову. Я докладніше спинився біля цього епізоду, бо він, не кажучи про інтересні деталі, показує виразно, що в той час на Русі у загалу не було ще змагань до якоїсь більшої самостійності у церковних справах.</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75579B"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1</w:t>
      </w:r>
      <w:r w:rsidR="00CB294F" w:rsidRPr="0075579B">
        <w:rPr>
          <w:rFonts w:ascii="Times New Roman" w:hAnsi="Times New Roman" w:cs="Times New Roman"/>
          <w:sz w:val="24"/>
          <w:szCs w:val="24"/>
          <w:lang w:val="uk-UA"/>
        </w:rPr>
        <w:t>Іпат. с. 352.</w:t>
      </w:r>
    </w:p>
    <w:p w:rsidR="00CB294F" w:rsidRPr="0075579B"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2</w:t>
      </w:r>
      <w:r w:rsidR="00CB294F" w:rsidRPr="0075579B">
        <w:rPr>
          <w:rFonts w:ascii="Times New Roman" w:hAnsi="Times New Roman" w:cs="Times New Roman"/>
          <w:sz w:val="24"/>
          <w:szCs w:val="24"/>
          <w:lang w:val="uk-UA"/>
        </w:rPr>
        <w:t>Київський літопис каже, що пробув він на митрополії 10 місяців; але він розміщує його прихід під 1161, а смерть під 1163 р. (у Воскр. прихід під 1160, смерть під 1163 р., в Никон. прихід під 1159, смерть під 1163), а що в цій частині Київський все спішить на один тільки рік, то трудно прийняти, що під 1163 р. стоять події 1161 p.; отже доводиться або прийняти, що записка про смерть м. Федора помилкою прийшла під 1163 замість 1162 (=1161) p., або що Федір сидів рік і 10 місяців.</w:t>
      </w:r>
    </w:p>
    <w:p w:rsidR="00CB294F"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3</w:t>
      </w:r>
      <w:r w:rsidR="00CB294F" w:rsidRPr="0075579B">
        <w:rPr>
          <w:rFonts w:ascii="Times New Roman" w:hAnsi="Times New Roman" w:cs="Times New Roman"/>
          <w:sz w:val="24"/>
          <w:szCs w:val="24"/>
          <w:lang w:val="uk-UA"/>
        </w:rPr>
        <w:t>Прогалину в Київському літопису в оповіданні про царгородське посольство заповнює Татіщев: у нього Ростислав відповідає, що він цього разу прийме митрополита „за честь и любовь царскую“, але на пізніше зарікається приймати митрополитів, поставлених патрі</w:t>
      </w:r>
      <w:r w:rsidR="00CB294F" w:rsidRPr="0075579B">
        <w:rPr>
          <w:rFonts w:ascii="Times New Roman" w:hAnsi="Times New Roman" w:cs="Times New Roman"/>
          <w:sz w:val="24"/>
          <w:szCs w:val="24"/>
        </w:rPr>
        <w:t>-</w:t>
      </w:r>
      <w:r w:rsidR="00CB294F" w:rsidRPr="0075579B">
        <w:rPr>
          <w:rFonts w:ascii="Times New Roman" w:hAnsi="Times New Roman" w:cs="Times New Roman"/>
          <w:sz w:val="24"/>
          <w:szCs w:val="24"/>
          <w:lang w:val="uk-UA"/>
        </w:rPr>
        <w:t>архом „безъ ведома и определенія нашего“, і заповідає в п</w:t>
      </w:r>
      <w:r w:rsidR="00CB294F">
        <w:rPr>
          <w:rFonts w:ascii="Times New Roman" w:hAnsi="Times New Roman" w:cs="Times New Roman"/>
          <w:sz w:val="24"/>
          <w:szCs w:val="24"/>
          <w:lang w:val="uk-UA"/>
        </w:rPr>
        <w:t>ротивному разі видати „законъ вЪ</w:t>
      </w:r>
      <w:r w:rsidR="00CB294F" w:rsidRPr="0075579B">
        <w:rPr>
          <w:rFonts w:ascii="Times New Roman" w:hAnsi="Times New Roman" w:cs="Times New Roman"/>
          <w:sz w:val="24"/>
          <w:szCs w:val="24"/>
          <w:lang w:val="uk-UA"/>
        </w:rPr>
        <w:t>чный — избирать и постановля</w:t>
      </w:r>
      <w:r w:rsidR="00CB294F">
        <w:rPr>
          <w:rFonts w:ascii="Times New Roman" w:hAnsi="Times New Roman" w:cs="Times New Roman"/>
          <w:sz w:val="24"/>
          <w:szCs w:val="24"/>
          <w:lang w:val="uk-UA"/>
        </w:rPr>
        <w:t>ть епископамъ русскимъ съ повелЪ</w:t>
      </w:r>
      <w:r w:rsidR="00CB294F" w:rsidRPr="0075579B">
        <w:rPr>
          <w:rFonts w:ascii="Times New Roman" w:hAnsi="Times New Roman" w:cs="Times New Roman"/>
          <w:sz w:val="24"/>
          <w:szCs w:val="24"/>
          <w:lang w:val="uk-UA"/>
        </w:rPr>
        <w:t>нія великаго князя“ — III. 142. Ця кон’єктура приймалася в літературі, і вона,</w:t>
      </w:r>
      <w:r w:rsidR="00CB294F">
        <w:rPr>
          <w:rFonts w:ascii="Times New Roman" w:hAnsi="Times New Roman" w:cs="Times New Roman"/>
          <w:sz w:val="24"/>
          <w:szCs w:val="24"/>
          <w:lang w:val="uk-UA"/>
        </w:rPr>
        <w:t xml:space="preserve"> …</w:t>
      </w:r>
    </w:p>
    <w:p w:rsidR="00CB294F" w:rsidRDefault="00CB294F" w:rsidP="00CB294F">
      <w:pPr>
        <w:spacing w:after="0" w:line="240" w:lineRule="auto"/>
        <w:jc w:val="both"/>
        <w:rPr>
          <w:rFonts w:ascii="Times New Roman" w:hAnsi="Times New Roman" w:cs="Times New Roman"/>
          <w:sz w:val="24"/>
          <w:szCs w:val="24"/>
          <w:lang w:val="uk-UA"/>
        </w:rPr>
      </w:pPr>
    </w:p>
    <w:p w:rsidR="00CB294F" w:rsidRPr="0075579B" w:rsidRDefault="00CB294F" w:rsidP="00CB294F">
      <w:pPr>
        <w:spacing w:after="0" w:line="240" w:lineRule="auto"/>
        <w:jc w:val="center"/>
        <w:rPr>
          <w:rFonts w:ascii="Times New Roman" w:hAnsi="Times New Roman" w:cs="Times New Roman"/>
          <w:sz w:val="28"/>
          <w:szCs w:val="28"/>
          <w:lang w:val="uk-UA"/>
        </w:rPr>
      </w:pPr>
      <w:r w:rsidRPr="0075579B">
        <w:rPr>
          <w:rFonts w:ascii="Times New Roman" w:hAnsi="Times New Roman" w:cs="Times New Roman"/>
          <w:sz w:val="28"/>
          <w:szCs w:val="28"/>
          <w:lang w:val="uk-UA"/>
        </w:rPr>
        <w:t>-266-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75579B"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Новий інцидент в тому роді мав місце уже після татарського походу. Під час походу Бату митрополитом був грек Йосиф з Нікеї, що прибув саме перед нашестям (1237)</w:t>
      </w:r>
      <w:r w:rsidR="00613206" w:rsidRPr="0061320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Потім нічого про нього не чути: не знати, чи загинув він, чи може, настрашившись, повернувся в Грецію. Кафедра якийсь час мусила бути порожня. До цього часу прив'язують звістку Галицького літопису, що єпископ угровський Асаф хотів був посісти митрополичу кафедру — „скочи на столъ митрополичь“</w:t>
      </w:r>
      <w:r w:rsidR="00613206" w:rsidRPr="0061320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для цієї позбавленої всякої хронології звістки дійсно був би це момент дуже відповідний, хоч стверджувати це все-таки не можна. Так чи інакше, тільки митрополита якийсь час не було. Данило, що в ті часи (1240—2) був зверхником Києва і першою фігурою в княжих колах, зовсім природно зайнявся справою митрополії і вибрав митрополитом якогось — ближче нам незвісного Кирила, очевидно русина</w:t>
      </w:r>
      <w:r w:rsidR="00613206" w:rsidRPr="0061320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Мотивів цього вибору не знаємо: чи може Данило поступив так тому, що з Царгорода довший час не присилали митрополита (там у 1240—4 р.р. не було патріарха, та й з огляду на татарський погром царгородські круги могли вважати ситуацію занадто непевною, аби посилати на Русь митрополита), чи може з особливих симпатій до особи вибраного, чи може бажаючи мати митрополитом свого чоловіка, — не знати. Весною 1242 року вже Кирило згадується яко митрополит (номінат), але в Царгород його послано для висвячення тільки в 1246 p.: патріарха, як я сказав, не було до р. 1244, а потім Данило був зайнятий боротьбою з Ростиславом і подорожжю в орду. Ніяких подробиць про висвячення Кирила ми не маємо, видно тільки, що його таки висвятили. Коли Іларіон не був апробований па-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11F8A" w:rsidRDefault="00613206"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CB294F" w:rsidRPr="00F11F8A">
        <w:rPr>
          <w:rFonts w:ascii="Times New Roman" w:hAnsi="Times New Roman" w:cs="Times New Roman"/>
          <w:sz w:val="24"/>
          <w:szCs w:val="24"/>
          <w:lang w:val="uk-UA"/>
        </w:rPr>
        <w:t>дається, і піддала гадку, що князі змагали до вибору митрополитів на Русі; але проф. Ґолубінскій (І** с. 314—5) зовсім справедливо визнав її нещасливим здогадом самого Татіщева: Ростислав зовсім не показує у своїх попередніх вчинках змагання до нової практики вибору митрополитів; що Татіщев взагалі тенденційний на пункті митрополії, вказав я в своїй історії Київщини с. 364. Не зовсім правдоподібний тільки здогад Ґолубінского, що то стара цензура вимазала цей уступ з літопису: не було чого вимазувати кінець слів імператорського посольства і початки подальшого чернігівського епізоду. В усіх списках літопису тут пропуск без прогалини.</w:t>
      </w:r>
    </w:p>
    <w:p w:rsidR="00CB294F" w:rsidRPr="00F11F8A"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1</w:t>
      </w:r>
      <w:r w:rsidR="00CB294F" w:rsidRPr="00F11F8A">
        <w:rPr>
          <w:rFonts w:ascii="Times New Roman" w:hAnsi="Times New Roman" w:cs="Times New Roman"/>
          <w:sz w:val="24"/>
          <w:szCs w:val="24"/>
          <w:lang w:val="uk-UA"/>
        </w:rPr>
        <w:t>Новг. с. 246.</w:t>
      </w:r>
    </w:p>
    <w:p w:rsidR="00CB294F" w:rsidRPr="00F11F8A"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2</w:t>
      </w:r>
      <w:r w:rsidR="00CB294F" w:rsidRPr="00F11F8A">
        <w:rPr>
          <w:rFonts w:ascii="Times New Roman" w:hAnsi="Times New Roman" w:cs="Times New Roman"/>
          <w:sz w:val="24"/>
          <w:szCs w:val="24"/>
          <w:lang w:val="uk-UA"/>
        </w:rPr>
        <w:t>Іпат. с. 494, Макарій IV с. 8, Голубинскій II с. 52.</w:t>
      </w:r>
    </w:p>
    <w:p w:rsidR="00CB294F"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3</w:t>
      </w:r>
      <w:r w:rsidR="00CB294F" w:rsidRPr="00F11F8A">
        <w:rPr>
          <w:rFonts w:ascii="Times New Roman" w:hAnsi="Times New Roman" w:cs="Times New Roman"/>
          <w:sz w:val="24"/>
          <w:szCs w:val="24"/>
          <w:lang w:val="uk-UA"/>
        </w:rPr>
        <w:t>Іпат. с. 528, 537; м. Кирила пробувано ототожнити з Курилом печатником (Филареть Исторія рус. церкви ІІ с. 77), але на це нема ніякої підстави, і пізніші історики церкви справедливо відкинули цю гадку. Так само безпідставний здогад, що Кирил перед постав</w:t>
      </w:r>
      <w:r w:rsidR="00CB294F">
        <w:rPr>
          <w:rFonts w:ascii="Times New Roman" w:hAnsi="Times New Roman" w:cs="Times New Roman"/>
          <w:sz w:val="24"/>
          <w:szCs w:val="24"/>
          <w:lang w:val="uk-UA"/>
        </w:rPr>
        <w:t>-</w:t>
      </w:r>
      <w:r w:rsidR="00CB294F" w:rsidRPr="00F11F8A">
        <w:rPr>
          <w:rFonts w:ascii="Times New Roman" w:hAnsi="Times New Roman" w:cs="Times New Roman"/>
          <w:sz w:val="24"/>
          <w:szCs w:val="24"/>
          <w:lang w:val="uk-UA"/>
        </w:rPr>
        <w:t>ленням був єпископом холмським (ibid.).</w:t>
      </w:r>
    </w:p>
    <w:p w:rsidR="00CB294F" w:rsidRDefault="00CB294F" w:rsidP="00CB294F">
      <w:pPr>
        <w:spacing w:after="0" w:line="240" w:lineRule="auto"/>
        <w:jc w:val="both"/>
        <w:rPr>
          <w:rFonts w:ascii="Times New Roman" w:hAnsi="Times New Roman" w:cs="Times New Roman"/>
          <w:sz w:val="24"/>
          <w:szCs w:val="24"/>
          <w:lang w:val="uk-UA"/>
        </w:rPr>
      </w:pPr>
    </w:p>
    <w:p w:rsidR="00CB294F" w:rsidRPr="00F11F8A" w:rsidRDefault="00CB294F" w:rsidP="00CB294F">
      <w:pPr>
        <w:spacing w:after="0" w:line="240" w:lineRule="auto"/>
        <w:jc w:val="center"/>
        <w:rPr>
          <w:rFonts w:ascii="Times New Roman" w:hAnsi="Times New Roman" w:cs="Times New Roman"/>
          <w:sz w:val="28"/>
          <w:szCs w:val="28"/>
          <w:lang w:val="uk-UA"/>
        </w:rPr>
      </w:pPr>
      <w:r w:rsidRPr="00F11F8A">
        <w:rPr>
          <w:rFonts w:ascii="Times New Roman" w:hAnsi="Times New Roman" w:cs="Times New Roman"/>
          <w:sz w:val="28"/>
          <w:szCs w:val="28"/>
          <w:lang w:val="uk-UA"/>
        </w:rPr>
        <w:t>-267-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11F8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тріархом, то це був би перший факт поставлення на митрополію русина за згодою патріарха.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уступивши цього разу (може — з огляду на виняткові обставини: татарський погром і спустошення), патріархат не мав гадки розривати з дав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ньою практикою. Після смерті Кирила (1281) на митрополію прислано з Цар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города Максима, очевидно — грека</w:t>
      </w:r>
      <w:r w:rsidR="00613206" w:rsidRPr="0061320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Це було ознакою, що патріархат не гадав уступати. Але і на Русі з розвоєм політичного партикуляризму все сильніше проявляється бажання мати не тільки на єпископських, але й на митрополичій кафедрі свого чоловіка, і це як з одного боку дає себе знати в заходах навколо заснування місцевих митрополій, так і в намаганнях проводити своїх людей на ці митрополії.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я сказав, всі землі Руської держави складали до кінця XIII ст. одну митрополію; але були в тім свої відмінності.</w:t>
      </w:r>
    </w:p>
    <w:p w:rsidR="00CB294F" w:rsidRPr="00D11A56" w:rsidRDefault="00CB294F" w:rsidP="00CB294F">
      <w:pPr>
        <w:spacing w:after="0" w:line="240" w:lineRule="auto"/>
        <w:ind w:firstLine="708"/>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Окрім Києва, як ми вже знаємо</w:t>
      </w:r>
      <w:r w:rsidR="00613206" w:rsidRPr="0061320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була спочатку митрополія ще в Переяславі. Справа цієї переяславської митрополії взагалі дуже темна; але у всякому разі певно, що в другій половині XI ст. вона була тільки номінальною, а у XII ст. переяславські ієрархи звуться вже тільки єпископами. Поставляв цих номінальних переяславських митрополитів, правдоподібно, не патріарх, а київський митрополит, і вони буди підвладними йому, а не патріарху безпо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середньо</w:t>
      </w:r>
      <w:r w:rsidR="00613206" w:rsidRPr="0061320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Так само тільки голим титулом, без жодних реальних прав було архієпископство новгородське: титул цей дістали новгородські єпископи у 1165 р.</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Справа заснування нових митрополитарних кафедр, вже не номінальних, а самостійних від Києва, вийшла на гору в другій половині XII ст., коли су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проти підупалого Києва почали висуватися нові політичні центри. Князь суздальський Андрій, що так зручно і далекоглядно будував політичну силу своєї волості, захотів увільнити її і від церковної залежності від Києва, як увіль-</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0519E1"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1</w:t>
      </w:r>
      <w:r w:rsidR="00CB294F" w:rsidRPr="000519E1">
        <w:rPr>
          <w:rFonts w:ascii="Times New Roman" w:hAnsi="Times New Roman" w:cs="Times New Roman"/>
          <w:sz w:val="24"/>
          <w:szCs w:val="24"/>
          <w:lang w:val="uk-UA"/>
        </w:rPr>
        <w:t>Був митрополитом в рр. 1283—1305.</w:t>
      </w:r>
    </w:p>
    <w:p w:rsidR="00CB294F" w:rsidRPr="000519E1"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2</w:t>
      </w:r>
      <w:r w:rsidR="00CB294F" w:rsidRPr="000519E1">
        <w:rPr>
          <w:rFonts w:ascii="Times New Roman" w:hAnsi="Times New Roman" w:cs="Times New Roman"/>
          <w:sz w:val="24"/>
          <w:szCs w:val="24"/>
          <w:lang w:val="uk-UA"/>
        </w:rPr>
        <w:t>Т. І с. 461—2.</w:t>
      </w:r>
    </w:p>
    <w:p w:rsidR="00CB294F" w:rsidRPr="000519E1"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3</w:t>
      </w:r>
      <w:r w:rsidR="00CB294F" w:rsidRPr="000519E1">
        <w:rPr>
          <w:rFonts w:ascii="Times New Roman" w:hAnsi="Times New Roman" w:cs="Times New Roman"/>
          <w:sz w:val="24"/>
          <w:szCs w:val="24"/>
          <w:lang w:val="uk-UA"/>
        </w:rPr>
        <w:t>Першу докладну звістку про поставлення переяславського єпископа маємо 1105 р. — поставив його київський митрополит; але й відомий Єфрем переяславський був поставле</w:t>
      </w:r>
      <w:r w:rsidR="00CB294F">
        <w:rPr>
          <w:rFonts w:ascii="Times New Roman" w:hAnsi="Times New Roman" w:cs="Times New Roman"/>
          <w:sz w:val="24"/>
          <w:szCs w:val="24"/>
          <w:lang w:val="uk-UA"/>
        </w:rPr>
        <w:t>-</w:t>
      </w:r>
      <w:r w:rsidR="00CB294F" w:rsidRPr="000519E1">
        <w:rPr>
          <w:rFonts w:ascii="Times New Roman" w:hAnsi="Times New Roman" w:cs="Times New Roman"/>
          <w:sz w:val="24"/>
          <w:szCs w:val="24"/>
          <w:lang w:val="uk-UA"/>
        </w:rPr>
        <w:t>ний, певно, не в Царгороді, а в Києві: раз — що був він русин, печерський монах, а друге — і Нестор, говорячи про його поставлення митрополитом, висловлюється (щоправда — не дуже категорично) так, що він був поставлений митрополитом на Русі (Житіє Феодосія л. 9). Як бувало з призначенням переяславських митрополитів на початку XI ст., коли переяславська митрополія могла бути не тільки номінальною, не знати.</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0519E1">
        <w:rPr>
          <w:rFonts w:ascii="Times New Roman" w:hAnsi="Times New Roman" w:cs="Times New Roman"/>
          <w:sz w:val="24"/>
          <w:szCs w:val="24"/>
          <w:lang w:val="uk-UA"/>
        </w:rPr>
        <w:t>1 Новг. с. 145—6.</w:t>
      </w:r>
    </w:p>
    <w:p w:rsidR="00CB294F" w:rsidRDefault="00CB294F" w:rsidP="00CB294F">
      <w:pPr>
        <w:spacing w:after="0" w:line="240" w:lineRule="auto"/>
        <w:jc w:val="both"/>
        <w:rPr>
          <w:rFonts w:ascii="Times New Roman" w:hAnsi="Times New Roman" w:cs="Times New Roman"/>
          <w:sz w:val="24"/>
          <w:szCs w:val="24"/>
          <w:lang w:val="uk-UA"/>
        </w:rPr>
      </w:pPr>
    </w:p>
    <w:p w:rsidR="00CB294F" w:rsidRPr="000519E1" w:rsidRDefault="00CB294F" w:rsidP="00CB294F">
      <w:pPr>
        <w:spacing w:after="0" w:line="240" w:lineRule="auto"/>
        <w:jc w:val="center"/>
        <w:rPr>
          <w:rFonts w:ascii="Times New Roman" w:hAnsi="Times New Roman" w:cs="Times New Roman"/>
          <w:sz w:val="28"/>
          <w:szCs w:val="28"/>
          <w:lang w:val="uk-UA"/>
        </w:rPr>
      </w:pPr>
      <w:r w:rsidRPr="000519E1">
        <w:rPr>
          <w:rFonts w:ascii="Times New Roman" w:hAnsi="Times New Roman" w:cs="Times New Roman"/>
          <w:sz w:val="28"/>
          <w:szCs w:val="28"/>
          <w:lang w:val="uk-UA"/>
        </w:rPr>
        <w:t>-268-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0519E1"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нив від політичної, і для того задумав заснувати у себе митрополію у Володи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мирі. В зв'язку з тим стояло мабуть і будівництво дуже розкішної як на той час кафедральної церкви у Володимирі; але митрополією їй бути не довелося: па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тріарх рішуче відкинув прохання Андрія. Після того він, як справедливо 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гадуються</w:t>
      </w:r>
      <w:r w:rsidR="00613206" w:rsidRPr="0061320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хотів здобути свєму єпископу бодай незалежність від київської митрополії, виславши його святитися замість митрополита до патріарха; але і цей план його не справдився, а єпископ своєю кров'ю мусив окупити често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любні плани свого князя. Справа суздальсько-володимирської митрополії після цього була відкладена, знайшла своє фактичне розв'язання в тому, що після останнього занепаду київського князівства київські митрополити, як ми бачили</w:t>
      </w:r>
      <w:r w:rsidR="00613206" w:rsidRPr="0061320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переїздять у Суздальську землю, на початку перебуваючи тут тільки довше і частіше</w:t>
      </w:r>
      <w:r w:rsidR="00613206" w:rsidRPr="00613206">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 від 1299 р., коли в Києві стався якийсь татарський пополох, м. Максим, користуючись цією нагодою, робить з Володимира-на-Клязьмі вже постійну свою резиденцію.</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це перенесення митрополичого стола до Володимира і рішуче пору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шення старої традиції, що усвятила для Києва значення церковного центра, викликало незадоволення в інших політичних центрах і намагання — вийти з-під впливу володимирсько-московського митрополичого стола. З цими зма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ганнями виступили передовсім галицько-волинські князі, що мали всяке право вважати свою державу політичною спадкоємницею Київської. На жаль, брак всяких місцевих джерел з тих часів не дає нам спроможності прослідити 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кладніше цю справу, а ті відносини, які можна вибрати з чужих джерел — грецьких і північних, лишають іще дуже багато неясного і непевного</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Судячи по хронології подій, вихідною точкою для справи галицької ми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трополії стався той переїзд м. Максима у Володимир 1299/300 р.: мабуть, в цьому переїзді були такі подробиці, що і в очах сучасників надавали йому характер рішучого перенесення</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F60459"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1</w:t>
      </w:r>
      <w:r w:rsidR="00CB294F" w:rsidRPr="00F60459">
        <w:rPr>
          <w:rFonts w:ascii="Times New Roman" w:hAnsi="Times New Roman" w:cs="Times New Roman"/>
          <w:sz w:val="24"/>
          <w:szCs w:val="24"/>
          <w:lang w:val="uk-UA"/>
        </w:rPr>
        <w:t>Цей здогад висловив Ґолубінский (І** с. 439 і далі), і він дійсно дуже правдоподібно пояснює трагічну і загадкову історію ростовського єпископа Федора.</w:t>
      </w:r>
    </w:p>
    <w:p w:rsidR="00CB294F" w:rsidRPr="00F60459"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2</w:t>
      </w:r>
      <w:r w:rsidR="00CB294F" w:rsidRPr="00F60459">
        <w:rPr>
          <w:rFonts w:ascii="Times New Roman" w:hAnsi="Times New Roman" w:cs="Times New Roman"/>
          <w:sz w:val="24"/>
          <w:szCs w:val="24"/>
          <w:lang w:val="uk-UA"/>
        </w:rPr>
        <w:t>Вище с. 189—190.</w:t>
      </w:r>
    </w:p>
    <w:p w:rsidR="00CB294F" w:rsidRPr="00F60459"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3</w:t>
      </w:r>
      <w:r w:rsidR="00CB294F" w:rsidRPr="00F60459">
        <w:rPr>
          <w:rFonts w:ascii="Times New Roman" w:hAnsi="Times New Roman" w:cs="Times New Roman"/>
          <w:sz w:val="24"/>
          <w:szCs w:val="24"/>
          <w:lang w:val="uk-UA"/>
        </w:rPr>
        <w:t>Дивно виглядає, що м. Кирило, бувши вибранцем Данила, а мабуть і з роду галичанином, або волинцем, шукаючи нового осідку, не перейшов у Галичину, а в Суздальщину. Можливо, що бувши Даниловим вибранцем, він власне з огляду на це, щоб не збудити незадоволення в північних князях, на північні землі мав особливий погляд, але можливо, що чимсь Данило і зразив його до себе, напр. своїми зносинами з папаю.</w:t>
      </w:r>
    </w:p>
    <w:p w:rsidR="00CB294F" w:rsidRDefault="00CB294F" w:rsidP="00CB294F">
      <w:pPr>
        <w:spacing w:after="0" w:line="240" w:lineRule="auto"/>
        <w:jc w:val="both"/>
        <w:rPr>
          <w:rFonts w:ascii="Times New Roman" w:hAnsi="Times New Roman" w:cs="Times New Roman"/>
          <w:sz w:val="24"/>
          <w:szCs w:val="24"/>
          <w:lang w:val="uk-UA"/>
        </w:rPr>
      </w:pPr>
      <w:r w:rsidRPr="00F60459">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F60459">
        <w:rPr>
          <w:rFonts w:ascii="Times New Roman" w:hAnsi="Times New Roman" w:cs="Times New Roman"/>
          <w:sz w:val="24"/>
          <w:szCs w:val="24"/>
          <w:lang w:val="uk-UA"/>
        </w:rPr>
        <w:t>Літературу див. у прим. 24.</w:t>
      </w:r>
    </w:p>
    <w:p w:rsidR="00CB294F" w:rsidRDefault="00CB294F" w:rsidP="00CB294F">
      <w:pPr>
        <w:spacing w:after="0" w:line="240" w:lineRule="auto"/>
        <w:jc w:val="both"/>
        <w:rPr>
          <w:rFonts w:ascii="Times New Roman" w:hAnsi="Times New Roman" w:cs="Times New Roman"/>
          <w:sz w:val="24"/>
          <w:szCs w:val="24"/>
          <w:lang w:val="uk-UA"/>
        </w:rPr>
      </w:pPr>
    </w:p>
    <w:p w:rsidR="00CB294F" w:rsidRPr="00F60459" w:rsidRDefault="00CB294F" w:rsidP="00CB294F">
      <w:pPr>
        <w:spacing w:after="0" w:line="240" w:lineRule="auto"/>
        <w:jc w:val="center"/>
        <w:rPr>
          <w:rFonts w:ascii="Times New Roman" w:hAnsi="Times New Roman" w:cs="Times New Roman"/>
          <w:sz w:val="28"/>
          <w:szCs w:val="28"/>
          <w:lang w:val="uk-UA"/>
        </w:rPr>
      </w:pPr>
      <w:r w:rsidRPr="00F60459">
        <w:rPr>
          <w:rFonts w:ascii="Times New Roman" w:hAnsi="Times New Roman" w:cs="Times New Roman"/>
          <w:sz w:val="28"/>
          <w:szCs w:val="28"/>
          <w:lang w:val="uk-UA"/>
        </w:rPr>
        <w:t>-269-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F6045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митрополітального осідку з Києва у Володимир. Це змусило тодішнього гали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цького князя постаратися з вилученням своїх земель з дотеперішнього іє</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рархічного зв'язку і заснування осібної митрополії в Галичі; чи був то Лев, чи його син Юрій, не знати, бо рік смерті Льва нам невідомий; незвідомо і те, коли саме піднято справу галицької митрополії. Подробиць цієї справи взагалі не знаємо зовсім, бачимо тільки, що заходи Галицького князя своєї мети досягли: 1303 року візантійського, значить 1302/3 нашого числення засновано галицьку митрополію грамотами цісаря Андроніка і патріарха Атаназія. Можна здогадуватись, що досягнуто це було не так через патріарха, як через цісаря, якому пізніша патріарша грамота закидала особливу готовність засновувати нові митрополії</w:t>
      </w:r>
      <w:r w:rsidR="00613206" w:rsidRPr="00613206">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Нова митрополія дістала 81 місце в ряду митрополій цар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городського патріархату (на десять місць нижче від київської), і до неї, окрім галицької єпархії, були прилучені кафедри: володимирська, перемишльська, луцька, туровська і холмська (в цьому порядку перелічують їх тогочасні уря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дові акти). Першим митрополитом галицьким висвячено, судячи по реєстру галицьких митрополитів у пізнішій грамоті Казимира, якогось Ніфонта, чоло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віка точніше нам невідомого</w:t>
      </w:r>
      <w:r w:rsidR="00613206" w:rsidRPr="00613206">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 з’явилася друга руська митрополія, що, як бачимо — мала обіймати землі Галицько-волинської держави та ще Турово-пінську землю, що вже півстоліття стояла під політичними впливами галицько-волинських князів. Але існування нової митрополії було дуже непевне. Заснована, як ми здогадуємося, заходами (або й дарунками) галицько-волинського князя на дворі цісаря, вона здається від початку не мала прихильності в патріарших колах, що взагалі мали нахил до консерватизму в церковній організації, а до того мусили рахуватися з фактом, що на галицький престіл кандидатів присилали їм з Русі, отже робився вилом у давній практиці (про Ніфонта не знаємо цього, але наступні кандидати на галицьку митрополію напевно присилалися з Русі). Коли ще додати, що і київсько-володимирські митрополити, і князі володимирсько-московські (як то ми бачимо потім з подій 1347 р., коли знесено галицьку митрополію) робили всякі заходи і на патріаршому дворі, і на цісарському, і на грунті — на Русі, аби нову митрополію знести, то зрозуміємо причини того хисткого становища 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CF4C89"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1</w:t>
      </w:r>
      <w:r>
        <w:rPr>
          <w:rFonts w:ascii="Times New Roman" w:hAnsi="Times New Roman" w:cs="Times New Roman"/>
          <w:sz w:val="24"/>
          <w:szCs w:val="24"/>
          <w:lang w:val="uk-UA"/>
        </w:rPr>
        <w:t xml:space="preserve">(грецькою фраза) — </w:t>
      </w:r>
      <w:r w:rsidR="00CB294F" w:rsidRPr="00CF4C89">
        <w:rPr>
          <w:rFonts w:ascii="Times New Roman" w:hAnsi="Times New Roman" w:cs="Times New Roman"/>
          <w:sz w:val="24"/>
          <w:szCs w:val="24"/>
          <w:lang w:val="uk-UA"/>
        </w:rPr>
        <w:t>каталоґ</w:t>
      </w:r>
      <w:r w:rsidR="00CB294F">
        <w:rPr>
          <w:rFonts w:ascii="Times New Roman" w:hAnsi="Times New Roman" w:cs="Times New Roman"/>
          <w:sz w:val="24"/>
          <w:szCs w:val="24"/>
          <w:lang w:val="uk-UA"/>
        </w:rPr>
        <w:t xml:space="preserve"> </w:t>
      </w:r>
      <w:r w:rsidR="00CB294F" w:rsidRPr="00CF4C89">
        <w:rPr>
          <w:rFonts w:ascii="Times New Roman" w:hAnsi="Times New Roman" w:cs="Times New Roman"/>
          <w:sz w:val="24"/>
          <w:szCs w:val="24"/>
          <w:lang w:val="uk-UA"/>
        </w:rPr>
        <w:t>єпархій</w:t>
      </w:r>
      <w:r w:rsidR="00CB294F">
        <w:rPr>
          <w:rFonts w:ascii="Times New Roman" w:hAnsi="Times New Roman" w:cs="Times New Roman"/>
          <w:sz w:val="24"/>
          <w:szCs w:val="24"/>
          <w:lang w:val="uk-UA"/>
        </w:rPr>
        <w:t xml:space="preserve"> </w:t>
      </w:r>
      <w:r w:rsidR="00CB294F" w:rsidRPr="00CF4C89">
        <w:rPr>
          <w:rFonts w:ascii="Times New Roman" w:hAnsi="Times New Roman" w:cs="Times New Roman"/>
          <w:sz w:val="24"/>
          <w:szCs w:val="24"/>
          <w:lang w:val="uk-UA"/>
        </w:rPr>
        <w:t>у Ґельцера ор. с. с. 261.</w:t>
      </w:r>
    </w:p>
    <w:p w:rsidR="00CB294F" w:rsidRDefault="00613206" w:rsidP="00CB294F">
      <w:pPr>
        <w:spacing w:after="0" w:line="240" w:lineRule="auto"/>
        <w:jc w:val="both"/>
        <w:rPr>
          <w:rFonts w:ascii="Times New Roman" w:hAnsi="Times New Roman" w:cs="Times New Roman"/>
          <w:sz w:val="24"/>
          <w:szCs w:val="24"/>
          <w:lang w:val="uk-UA"/>
        </w:rPr>
      </w:pPr>
      <w:r w:rsidRPr="00613206">
        <w:rPr>
          <w:rFonts w:ascii="Times New Roman" w:hAnsi="Times New Roman" w:cs="Times New Roman"/>
          <w:sz w:val="24"/>
          <w:szCs w:val="24"/>
          <w:vertAlign w:val="superscript"/>
          <w:lang w:val="uk-UA"/>
        </w:rPr>
        <w:t>2</w:t>
      </w:r>
      <w:r w:rsidR="00CB294F" w:rsidRPr="00CF4C89">
        <w:rPr>
          <w:rFonts w:ascii="Times New Roman" w:hAnsi="Times New Roman" w:cs="Times New Roman"/>
          <w:sz w:val="24"/>
          <w:szCs w:val="24"/>
          <w:lang w:val="uk-UA"/>
        </w:rPr>
        <w:t>Див. у прим. 24.</w:t>
      </w:r>
    </w:p>
    <w:p w:rsidR="00CB294F" w:rsidRDefault="00CB294F" w:rsidP="00CB294F">
      <w:pPr>
        <w:spacing w:after="0" w:line="240" w:lineRule="auto"/>
        <w:jc w:val="both"/>
        <w:rPr>
          <w:rFonts w:ascii="Times New Roman" w:hAnsi="Times New Roman" w:cs="Times New Roman"/>
          <w:sz w:val="24"/>
          <w:szCs w:val="24"/>
          <w:lang w:val="uk-UA"/>
        </w:rPr>
      </w:pPr>
    </w:p>
    <w:p w:rsidR="00CB294F" w:rsidRPr="00CF4C89" w:rsidRDefault="00CB294F" w:rsidP="00CB294F">
      <w:pPr>
        <w:spacing w:after="0" w:line="240" w:lineRule="auto"/>
        <w:jc w:val="center"/>
        <w:rPr>
          <w:rFonts w:ascii="Times New Roman" w:hAnsi="Times New Roman" w:cs="Times New Roman"/>
          <w:sz w:val="28"/>
          <w:szCs w:val="28"/>
          <w:lang w:val="uk-UA"/>
        </w:rPr>
      </w:pPr>
      <w:r w:rsidRPr="00CF4C89">
        <w:rPr>
          <w:rFonts w:ascii="Times New Roman" w:hAnsi="Times New Roman" w:cs="Times New Roman"/>
          <w:sz w:val="28"/>
          <w:szCs w:val="28"/>
          <w:lang w:val="uk-UA"/>
        </w:rPr>
        <w:t>-270-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F4C89"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ефемерного існування галицької митрополії, — що вона, як висловилась гра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мота 1347 р., „все зараз упадала й касувалася“</w:t>
      </w:r>
      <w:r w:rsidR="001648B8">
        <w:rPr>
          <w:rFonts w:ascii="Times New Roman" w:hAnsi="Times New Roman" w:cs="Times New Roman"/>
          <w:sz w:val="28"/>
          <w:szCs w:val="28"/>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Перший той галицький митрополит Ніфонт мусив правити дуже коротко. Уже десь біля 1305 р., коли помер митрополит київсько-володимирський Максим, і до Царгороду прибув володимирський кандидат на митрополію Ге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ронтій, Ніфонта, очевидно, не було на світі, і в Царгороді Геронтій застав при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сланого з Галичини кандидата Петра, ігумена Спаського монастиря з-над Раті, уже апробованого патріархом. При цьому — не ясно, як це сталося, але факт, що Геронтія патріарх зовсім усунув, а Петро, поставлений спочатку на митро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полита галицького (через те бачимо і його ім'я в ряду галицьких митропо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литів), став потім фактично митрополитом "всея Русі“. Повторюю, зістається неясним, як воно дійшло до цього: чи патріарх використав цю нагоду, аби зне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сти фактично поділ давньої руської митрополії, чи Петрові самому усміхнулася перспектива: скориставшись з нагоди смерті м. Максима, стати не тільки митрополитом галицьким, а всеї Русі. Зістається факт, що Петро висланий в Царгород галицько-волинським князем, очевидно - як кандидат на галицьку митрополію, через кілька років (від 1309 р. напевно), став фактично митрополитом всеї Русі, і від того часу перебуває часто в північній Русі, а з 20-х 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 осідається в Москві, новому політичному центрі, що тоді щойно виходив наверх. Але при цьому йому, очевидно, вдалося як не весь час свого довгого митрополитування, то бодай часами тримати галицько-волинські єпархії під своєю управою, судячи з того, що на його похороні був єп. луцький Феодосій, і галицька кафедра безпосередньо після його смерті</w:t>
      </w:r>
      <w:r w:rsidR="001B6F88">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(1326) стояла в залежності від нового митрополита Теогноста.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Новий митрополит був грек з Царгорода. Сучасники дуже хвалять його набожність і розум</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Патріархат, призначаючи його проти бажання митропо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личих кіл (м. Петро, помираючи, призначив був на своє місце якогось Теодора, - знав кого посилав у таку трудну ситуацію). Теогност дійсно вмів знайтися. Він приподобався в Москві, а заразом пильну увагу звернув на Галицько-воли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нську державу, часто перебував тут, і очевидно — все робив, аби знейтралізу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вати тутешні змагання до церковної окремішності. Але це йому вдавалося тіль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 до певної міри.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1B6F88" w:rsidP="00CB294F">
      <w:pPr>
        <w:spacing w:after="0" w:line="240" w:lineRule="auto"/>
        <w:jc w:val="both"/>
        <w:rPr>
          <w:rFonts w:ascii="Times New Roman" w:hAnsi="Times New Roman" w:cs="Times New Roman"/>
          <w:sz w:val="24"/>
          <w:szCs w:val="24"/>
          <w:lang w:val="uk-UA"/>
        </w:rPr>
      </w:pPr>
      <w:r w:rsidRPr="001B6F88">
        <w:rPr>
          <w:rFonts w:ascii="Times New Roman" w:hAnsi="Times New Roman" w:cs="Times New Roman"/>
          <w:sz w:val="24"/>
          <w:szCs w:val="24"/>
          <w:vertAlign w:val="superscript"/>
          <w:lang w:val="uk-UA"/>
        </w:rPr>
        <w:t>1</w:t>
      </w:r>
      <w:r w:rsidR="00CB294F" w:rsidRPr="006C30DF">
        <w:rPr>
          <w:rFonts w:ascii="Times New Roman" w:hAnsi="Times New Roman" w:cs="Times New Roman"/>
          <w:sz w:val="24"/>
          <w:szCs w:val="24"/>
          <w:lang w:val="uk-UA"/>
        </w:rPr>
        <w:t>Грамота у Zacharіае Jus graесо-romanum III. 700, звідти в Рус. Истор Библ. VI дод. с. 14.</w:t>
      </w:r>
    </w:p>
    <w:p w:rsidR="00CB294F" w:rsidRDefault="00CB294F" w:rsidP="00CB294F">
      <w:pPr>
        <w:spacing w:after="0" w:line="240" w:lineRule="auto"/>
        <w:jc w:val="both"/>
        <w:rPr>
          <w:rFonts w:ascii="Times New Roman" w:hAnsi="Times New Roman" w:cs="Times New Roman"/>
          <w:sz w:val="24"/>
          <w:szCs w:val="24"/>
          <w:lang w:val="uk-UA"/>
        </w:rPr>
      </w:pPr>
    </w:p>
    <w:p w:rsidR="00CB294F" w:rsidRPr="006C30DF" w:rsidRDefault="00CB294F" w:rsidP="00CB294F">
      <w:pPr>
        <w:spacing w:after="0" w:line="240" w:lineRule="auto"/>
        <w:jc w:val="center"/>
        <w:rPr>
          <w:rFonts w:ascii="Times New Roman" w:hAnsi="Times New Roman" w:cs="Times New Roman"/>
          <w:sz w:val="28"/>
          <w:szCs w:val="28"/>
          <w:lang w:val="uk-UA"/>
        </w:rPr>
      </w:pPr>
      <w:r w:rsidRPr="006C30DF">
        <w:rPr>
          <w:rFonts w:ascii="Times New Roman" w:hAnsi="Times New Roman" w:cs="Times New Roman"/>
          <w:sz w:val="28"/>
          <w:szCs w:val="28"/>
          <w:lang w:val="uk-UA"/>
        </w:rPr>
        <w:t>-271-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C30D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Грамота Казиміра окрім Ніфонта і Петра знає ще двох галицьких митро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политів перед скасуванням митрополії у 1347 р.— Гавриїла і Теодора. Про Га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вриїла зрештою не знаємо нічого більше: не можемо сказати навіть, коли він був митрополитом галицьким — чи за життя м. Петра, чи може після його смерті</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Теодор, очевидно, був одною особою з єпископом галицьким Теодо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ром, висвяченим Теогностом відразу після його приїзду</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цю тотожність можна вважати зовсім певною, бо „галицького єпископа Теодора“ зустрічаємо потім у Теогностових протоколах, аж до 1335 р., коли вже справа галицької митрополії вийшла на верх.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сказано, Теогност, прибувши на Русь, зумів взяти під свою зверхність обидві митрополії — і київсько-володимирську, і галицьку. Становище його попередника, що держав галицьку митрополію під своєю зверхністю, і недавні (а може — щойно скінчені) безкняжі часи у Галицько-волинській державі полегшували змагання Теогноста. По приїзді (1328) якраз бачимо його в Галицько-волинських землях, і тут він в присутності всіх єпископів галицької митрополії висвячує єпископів володимирського і галицького</w:t>
      </w:r>
      <w:r w:rsidR="000E7145" w:rsidRPr="000E714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не зважаючи на запобігливість Теогноста справа галицької митропо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лії таки виникла, і дуже скоро. Вже в 1331 році бачимо Теодора в Царгороді, і на одній патріаршій грамоті стоїть його ім'я з митрополичим титулом (грець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кою). Очевидно, він старався про митрополію; але справа не була остаточно вирішена, бо повернувшись, Теодор таки визнавав далі над собою владу Тео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гноста. На другий рік Теогност їздив у Царгород, і тут мабуть затовк справу. Але в галицьких колах її не вважали програною. Десь наприкінці 1330-х pp. знову бачимо Теодора в Царгород, знову з гонорами, але без певного результа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ту</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Аж десь під час візантійського interregnum (1341—7, після смерті Андро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ніка ІІІ), „в часі замішань“, як це зветься у сучасників-візантійців, за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AF60D2"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1</w:t>
      </w:r>
      <w:r w:rsidR="00CB294F" w:rsidRPr="00AF60D2">
        <w:rPr>
          <w:rFonts w:ascii="Times New Roman" w:hAnsi="Times New Roman" w:cs="Times New Roman"/>
          <w:sz w:val="24"/>
          <w:szCs w:val="24"/>
          <w:lang w:val="uk-UA"/>
        </w:rPr>
        <w:t>Павлов припускав навіть, що Гавриїл був тільки намісником Петра (с. 222); але в такому разі, певно, не був би він в реєстрі галицьких митрополитів.</w:t>
      </w:r>
    </w:p>
    <w:p w:rsidR="00CB294F" w:rsidRPr="00AF60D2"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AF60D2">
        <w:rPr>
          <w:rFonts w:ascii="Times New Roman" w:hAnsi="Times New Roman" w:cs="Times New Roman"/>
          <w:sz w:val="24"/>
          <w:szCs w:val="24"/>
          <w:lang w:val="uk-UA"/>
        </w:rPr>
        <w:t>Макарій (IV с. 22), а за ним і Павлов (с. 223) думали, що це той Теодор — визначений м. Петром на своє місце, але це буде вже чистий здогад.</w:t>
      </w:r>
    </w:p>
    <w:p w:rsidR="00CB294F" w:rsidRPr="00AF60D2"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3</w:t>
      </w:r>
      <w:r w:rsidR="00CB294F" w:rsidRPr="00AF60D2">
        <w:rPr>
          <w:rFonts w:ascii="Times New Roman" w:hAnsi="Times New Roman" w:cs="Times New Roman"/>
          <w:sz w:val="24"/>
          <w:szCs w:val="24"/>
          <w:lang w:val="uk-UA"/>
        </w:rPr>
        <w:t>Протоколи Теоґноста — Regel Analecta byzantino-russica с. 52, ч. 1 і 2.</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AF60D2">
        <w:rPr>
          <w:rFonts w:ascii="Times New Roman" w:hAnsi="Times New Roman" w:cs="Times New Roman"/>
          <w:sz w:val="24"/>
          <w:szCs w:val="24"/>
          <w:lang w:val="uk-UA"/>
        </w:rPr>
        <w:t>Acta patriarchate I. 164 і 171, Воскр. I. 24, Regel 1. с. 3—6, 12-3.</w:t>
      </w:r>
    </w:p>
    <w:p w:rsidR="00CB294F" w:rsidRDefault="00CB294F" w:rsidP="00CB294F">
      <w:pPr>
        <w:spacing w:after="0" w:line="240" w:lineRule="auto"/>
        <w:jc w:val="both"/>
        <w:rPr>
          <w:rFonts w:ascii="Times New Roman" w:hAnsi="Times New Roman" w:cs="Times New Roman"/>
          <w:sz w:val="24"/>
          <w:szCs w:val="24"/>
          <w:lang w:val="uk-UA"/>
        </w:rPr>
      </w:pPr>
    </w:p>
    <w:p w:rsidR="00CB294F" w:rsidRPr="00AF60D2" w:rsidRDefault="00CB294F" w:rsidP="00CB294F">
      <w:pPr>
        <w:spacing w:after="0" w:line="240" w:lineRule="auto"/>
        <w:jc w:val="center"/>
        <w:rPr>
          <w:rFonts w:ascii="Times New Roman" w:hAnsi="Times New Roman" w:cs="Times New Roman"/>
          <w:sz w:val="28"/>
          <w:szCs w:val="28"/>
          <w:lang w:val="uk-UA"/>
        </w:rPr>
      </w:pPr>
      <w:r w:rsidRPr="00AF60D2">
        <w:rPr>
          <w:rFonts w:ascii="Times New Roman" w:hAnsi="Times New Roman" w:cs="Times New Roman"/>
          <w:sz w:val="28"/>
          <w:szCs w:val="28"/>
          <w:lang w:val="uk-UA"/>
        </w:rPr>
        <w:t>-272-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AF60D2"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патріарха Іоана Калєки, Теодору вдалося досягти свого: галицьку митрополію відновлено в границях, окреслених фундацією 1303 p., і за Теодором визнано митрополичі права, а на всіх, хто б йому противився, виголошена церковна клятва</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Але Теогност і його опікун московський князь Семен Гордий не засип</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ляли справи. У 1347 р. патріарх Іоан упав у боротьбі з своїми противниками; цісарство захопив Іоан Кантакузин, а на патріархат вийшов Ізидор Вухіра. Чи з реакції своїм противникам, чи просто задарований московськими грошима, дуже йому дорогими при його хисткому становищі</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Кантакузин не вагався вчинити волю противників галицької митрополії: в серпні 1347 р. він видав грамоту про прилучення галицької митрополії („Малої Русі“) назад до митро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полії київської; аргументом послужила, мовляв, неохота вірян до поділу митрополії, про котру доносив йому кн. Семен, і прохання його „з іншими князями“, аби відновлено єдність митрополії. Це рішення цісаря було під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тверджене патріаршим собором, галицьку митрополію знесено „назавжди“, а Теодора визвано в Царгород на суд у справах, які закидав йому Теогност (мабуть — головно про непослушність). Про це повідомлено всіх зацікавлених — Теогноста, кн. Семена, Теодора, а окрім того цісар писав до тодішнього князя галицько-волинського Любарта, аби прийняв це рішення і вислав до Царгорода Теодора</w:t>
      </w:r>
      <w:r w:rsidR="000E7145" w:rsidRPr="000E714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 це було тільки половина справи: треба ще було перевести рішення в життя — фактично привести галицько-волинські єпархії під владу київського митрополита. Це взяв уже на себе Теогност, і дійсно зумів справою повести. Він виїхав сам на Волинь і зумів вплинути на Любарта; очевидно, він звабив його</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5E7A27" w:rsidRDefault="00CB294F" w:rsidP="00CB294F">
      <w:pPr>
        <w:spacing w:after="0" w:line="240" w:lineRule="auto"/>
        <w:jc w:val="both"/>
        <w:rPr>
          <w:rFonts w:ascii="Times New Roman" w:hAnsi="Times New Roman" w:cs="Times New Roman"/>
          <w:sz w:val="24"/>
          <w:szCs w:val="24"/>
          <w:lang w:val="uk-UA"/>
        </w:rPr>
      </w:pPr>
      <w:r w:rsidRPr="005E7A27">
        <w:rPr>
          <w:rFonts w:ascii="Times New Roman" w:hAnsi="Times New Roman" w:cs="Times New Roman"/>
          <w:sz w:val="24"/>
          <w:szCs w:val="24"/>
          <w:lang w:val="uk-UA"/>
        </w:rPr>
        <w:t xml:space="preserve"> </w:t>
      </w:r>
      <w:r w:rsidR="000E7145" w:rsidRPr="000E7145">
        <w:rPr>
          <w:rFonts w:ascii="Times New Roman" w:hAnsi="Times New Roman" w:cs="Times New Roman"/>
          <w:sz w:val="24"/>
          <w:szCs w:val="24"/>
          <w:vertAlign w:val="superscript"/>
          <w:lang w:val="uk-UA"/>
        </w:rPr>
        <w:t>1</w:t>
      </w:r>
      <w:r w:rsidRPr="005E7A27">
        <w:rPr>
          <w:rFonts w:ascii="Times New Roman" w:hAnsi="Times New Roman" w:cs="Times New Roman"/>
          <w:sz w:val="24"/>
          <w:szCs w:val="24"/>
          <w:lang w:val="uk-UA"/>
        </w:rPr>
        <w:t>Про це знаємо з грамот 1347, особливо з грамоти до Любарта, де ска</w:t>
      </w:r>
      <w:r>
        <w:rPr>
          <w:rFonts w:ascii="Times New Roman" w:hAnsi="Times New Roman" w:cs="Times New Roman"/>
          <w:sz w:val="24"/>
          <w:szCs w:val="24"/>
          <w:lang w:val="uk-UA"/>
        </w:rPr>
        <w:t>-</w:t>
      </w:r>
      <w:r w:rsidRPr="005E7A27">
        <w:rPr>
          <w:rFonts w:ascii="Times New Roman" w:hAnsi="Times New Roman" w:cs="Times New Roman"/>
          <w:sz w:val="24"/>
          <w:szCs w:val="24"/>
          <w:lang w:val="uk-UA"/>
        </w:rPr>
        <w:t>зано, що „незадовго перед тим галицький єпископ, прийшовши в Царгород,- хоч на ньому тяжіли різні обвинувачення, по яких він мав оправдуватися перед м. Теоґностом, — скористався з тодішнього часу замішань, підійшов до тодішнього царгородського патріарха (що через свою нерозсудність наробив багато і інших дурниць, противних канонам) і тодішніх лихих правителів держави, і так з єпископа став митрополитом та дістав владу над іншими єпархіями Малої Русі“</w:t>
      </w:r>
      <w:r>
        <w:rPr>
          <w:rFonts w:ascii="Times New Roman" w:hAnsi="Times New Roman" w:cs="Times New Roman"/>
          <w:sz w:val="24"/>
          <w:szCs w:val="24"/>
          <w:lang w:val="uk-UA"/>
        </w:rPr>
        <w:t xml:space="preserve"> </w:t>
      </w:r>
      <w:r w:rsidRPr="005E7A27">
        <w:rPr>
          <w:rFonts w:ascii="Times New Roman" w:hAnsi="Times New Roman" w:cs="Times New Roman"/>
          <w:sz w:val="24"/>
          <w:szCs w:val="24"/>
          <w:lang w:val="uk-UA"/>
        </w:rPr>
        <w:t>— Acta patriarchatus І.</w:t>
      </w:r>
      <w:r>
        <w:rPr>
          <w:rFonts w:ascii="Times New Roman" w:hAnsi="Times New Roman" w:cs="Times New Roman"/>
          <w:sz w:val="24"/>
          <w:szCs w:val="24"/>
          <w:lang w:val="uk-UA"/>
        </w:rPr>
        <w:t xml:space="preserve"> </w:t>
      </w:r>
      <w:r w:rsidRPr="005E7A27">
        <w:rPr>
          <w:rFonts w:ascii="Times New Roman" w:hAnsi="Times New Roman" w:cs="Times New Roman"/>
          <w:sz w:val="24"/>
          <w:szCs w:val="24"/>
          <w:lang w:val="uk-UA"/>
        </w:rPr>
        <w:t>265, Рус. Ист. Библ. VI дод. с. 31.</w:t>
      </w:r>
    </w:p>
    <w:p w:rsidR="00CB294F" w:rsidRPr="005E7A27"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5E7A27">
        <w:rPr>
          <w:rFonts w:ascii="Times New Roman" w:hAnsi="Times New Roman" w:cs="Times New Roman"/>
          <w:sz w:val="24"/>
          <w:szCs w:val="24"/>
          <w:lang w:val="uk-UA"/>
        </w:rPr>
        <w:t>Що кн. Семен і м. Теогност не жалували грошей у своїх намаганнях, не може бути сумніву. Сучасник — візантійський хроніст Никифор Грігора згадує, що кн. Семен прислав велику суму грошей на відновлення Царгородської софійської кафедри, у зв'язку з тим, що там</w:t>
      </w:r>
      <w:r w:rsidR="00CB294F" w:rsidRPr="005E7A27">
        <w:rPr>
          <w:rFonts w:ascii="Times New Roman" w:hAnsi="Times New Roman" w:cs="Times New Roman"/>
          <w:sz w:val="24"/>
          <w:szCs w:val="24"/>
          <w:lang w:val="uk-UA"/>
        </w:rPr>
        <w:tab/>
        <w:t>упала абсида у 1345 р. - ed. Bonn. III с. 199—200, 516. Це могло мати</w:t>
      </w:r>
      <w:r w:rsidR="00CB294F" w:rsidRPr="005E7A27">
        <w:rPr>
          <w:rFonts w:ascii="Times New Roman" w:hAnsi="Times New Roman" w:cs="Times New Roman"/>
          <w:sz w:val="24"/>
          <w:szCs w:val="24"/>
          <w:lang w:val="uk-UA"/>
        </w:rPr>
        <w:tab/>
      </w:r>
      <w:r w:rsidR="00CB294F">
        <w:rPr>
          <w:rFonts w:ascii="Times New Roman" w:hAnsi="Times New Roman" w:cs="Times New Roman"/>
          <w:sz w:val="24"/>
          <w:szCs w:val="24"/>
          <w:lang w:val="uk-UA"/>
        </w:rPr>
        <w:t xml:space="preserve"> </w:t>
      </w:r>
      <w:r w:rsidR="00CB294F" w:rsidRPr="005E7A27">
        <w:rPr>
          <w:rFonts w:ascii="Times New Roman" w:hAnsi="Times New Roman" w:cs="Times New Roman"/>
          <w:sz w:val="24"/>
          <w:szCs w:val="24"/>
          <w:lang w:val="uk-UA"/>
        </w:rPr>
        <w:t>місце якраз у 1347 р.</w:t>
      </w:r>
    </w:p>
    <w:p w:rsidR="00CB294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3</w:t>
      </w:r>
      <w:r w:rsidR="00CB294F" w:rsidRPr="005E7A27">
        <w:rPr>
          <w:rFonts w:ascii="Times New Roman" w:hAnsi="Times New Roman" w:cs="Times New Roman"/>
          <w:sz w:val="24"/>
          <w:szCs w:val="24"/>
          <w:lang w:val="uk-UA"/>
        </w:rPr>
        <w:t>Грамоти у Zachariae ІІІ. 700—3, Acta patriarchatus I. 261 і далі, а разом в Рус. Истор. Библ. VI дод. с. 14 і далі.</w:t>
      </w:r>
    </w:p>
    <w:p w:rsidR="00CB294F" w:rsidRDefault="00CB294F" w:rsidP="00CB294F">
      <w:pPr>
        <w:spacing w:after="0" w:line="240" w:lineRule="auto"/>
        <w:jc w:val="both"/>
        <w:rPr>
          <w:rFonts w:ascii="Times New Roman" w:hAnsi="Times New Roman" w:cs="Times New Roman"/>
          <w:sz w:val="24"/>
          <w:szCs w:val="24"/>
          <w:lang w:val="uk-UA"/>
        </w:rPr>
      </w:pPr>
    </w:p>
    <w:p w:rsidR="00CB294F" w:rsidRPr="005E7A27" w:rsidRDefault="00CB294F" w:rsidP="00CB294F">
      <w:pPr>
        <w:spacing w:after="0" w:line="240" w:lineRule="auto"/>
        <w:jc w:val="center"/>
        <w:rPr>
          <w:rFonts w:ascii="Times New Roman" w:hAnsi="Times New Roman" w:cs="Times New Roman"/>
          <w:sz w:val="28"/>
          <w:szCs w:val="28"/>
          <w:lang w:val="uk-UA"/>
        </w:rPr>
      </w:pPr>
      <w:r w:rsidRPr="005E7A27">
        <w:rPr>
          <w:rFonts w:ascii="Times New Roman" w:hAnsi="Times New Roman" w:cs="Times New Roman"/>
          <w:sz w:val="28"/>
          <w:szCs w:val="28"/>
          <w:lang w:val="uk-UA"/>
        </w:rPr>
        <w:t>-273-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E7A2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перспективою союзу з Москвою, висватав йому одну з своячок кн. Семена (1349), і м. Теодор втратив тут свою опору</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Але слідом захопив і Галичину, і майже всю Волинь (окрім Луцька) Казимір. Настали такі замішання, що ніхто не мав часу інтересуватися справою галицької митрополії. Тому тяжко сказати, чи м. Теодор піддався Теогносту, чи обставав далі при своїй незалежності: наші звістки уриваються зовсім. У всякому разі незабаром справа галицької митрополії була піднята в Царгороді наново і завдяки рішучості Казиміра її відновлено (1371). Але це вже виходить хронологічно за рамки теперішнього нашого огляду</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Другим виломом в давнішій ієрархічній єдності земель Руської держави була митрополія „литовська“</w:t>
      </w:r>
      <w:r w:rsidR="000E7145" w:rsidRPr="000E714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про неї ми знаємо ще менше певного, ніж про галицьку. В каталозі єпархій з часів Андроніка Старшого сказано, що ця митрополія заснована за часів цього Андроніка і патріарха Іоана Солодкого (грецькою, 1316—20), подано й рік, але він читається різно в кодексах, і ні одна лекція не сходиться з літами, коли дійсно був патріархом той Іоан</w:t>
      </w:r>
      <w:r w:rsidRPr="00690EE7">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Цю трудність розв</w:t>
      </w:r>
      <w:r w:rsidRPr="00690EE7">
        <w:rPr>
          <w:rFonts w:ascii="Times New Roman" w:hAnsi="Times New Roman" w:cs="Times New Roman"/>
          <w:sz w:val="28"/>
          <w:szCs w:val="28"/>
          <w:lang w:val="uk-UA"/>
        </w:rPr>
        <w:t>’</w:t>
      </w:r>
      <w:r w:rsidRPr="00D11A56">
        <w:rPr>
          <w:rFonts w:ascii="Times New Roman" w:hAnsi="Times New Roman" w:cs="Times New Roman"/>
          <w:sz w:val="28"/>
          <w:szCs w:val="28"/>
          <w:lang w:val="uk-UA"/>
        </w:rPr>
        <w:t>язують різними способами; тут зауважимо тільки, що фактичні звістки про литовського митрополита маємо з 1317—1329 р.р.: в цих роках ма</w:t>
      </w:r>
      <w:r w:rsidRPr="00690EE7">
        <w:rPr>
          <w:rFonts w:ascii="Times New Roman" w:hAnsi="Times New Roman" w:cs="Times New Roman"/>
          <w:sz w:val="28"/>
          <w:szCs w:val="28"/>
          <w:lang w:val="uk-UA"/>
        </w:rPr>
        <w:t>-</w:t>
      </w:r>
      <w:r w:rsidRPr="00D11A56">
        <w:rPr>
          <w:rFonts w:ascii="Times New Roman" w:hAnsi="Times New Roman" w:cs="Times New Roman"/>
          <w:sz w:val="28"/>
          <w:szCs w:val="28"/>
          <w:lang w:val="uk-UA"/>
        </w:rPr>
        <w:t>ємо його підписи на царгородських актах, а з остатнього року й ім</w:t>
      </w:r>
      <w:r w:rsidRPr="00690EE7">
        <w:rPr>
          <w:rFonts w:ascii="Times New Roman" w:hAnsi="Times New Roman" w:cs="Times New Roman"/>
          <w:sz w:val="28"/>
          <w:szCs w:val="28"/>
          <w:lang w:val="uk-UA"/>
        </w:rPr>
        <w:t>’</w:t>
      </w:r>
      <w:r w:rsidRPr="00D11A56">
        <w:rPr>
          <w:rFonts w:ascii="Times New Roman" w:hAnsi="Times New Roman" w:cs="Times New Roman"/>
          <w:sz w:val="28"/>
          <w:szCs w:val="28"/>
          <w:lang w:val="uk-UA"/>
        </w:rPr>
        <w:t>я литов</w:t>
      </w:r>
      <w:r w:rsidRPr="00690EE7">
        <w:rPr>
          <w:rFonts w:ascii="Times New Roman" w:hAnsi="Times New Roman" w:cs="Times New Roman"/>
          <w:sz w:val="28"/>
          <w:szCs w:val="28"/>
          <w:lang w:val="uk-UA"/>
        </w:rPr>
        <w:t>-</w:t>
      </w:r>
      <w:r w:rsidRPr="00D11A56">
        <w:rPr>
          <w:rFonts w:ascii="Times New Roman" w:hAnsi="Times New Roman" w:cs="Times New Roman"/>
          <w:sz w:val="28"/>
          <w:szCs w:val="28"/>
          <w:lang w:val="uk-UA"/>
        </w:rPr>
        <w:t>ського митрополита — Теофіл. Потім цю митрополію знесено — як пояснює приписка до каталогу — „задля малого числа християн і через близькість їх до Русі, так що руський митрополит легко може ними правити“</w:t>
      </w:r>
      <w:r w:rsidRPr="00690EE7">
        <w:rPr>
          <w:rFonts w:ascii="Times New Roman" w:hAnsi="Times New Roman" w:cs="Times New Roman"/>
          <w:sz w:val="28"/>
          <w:szCs w:val="28"/>
          <w:vertAlign w:val="superscript"/>
        </w:rPr>
        <w:t>5</w:t>
      </w:r>
      <w:r w:rsidRPr="00D11A56">
        <w:rPr>
          <w:rFonts w:ascii="Times New Roman" w:hAnsi="Times New Roman" w:cs="Times New Roman"/>
          <w:sz w:val="28"/>
          <w:szCs w:val="28"/>
          <w:lang w:val="uk-UA"/>
        </w:rPr>
        <w:t>. Цей аргумент, очевидно, іде від м. Теогноста — він, значить, постарався біля скасування і литовської митрополії, як і біля галицької. Але тріумф його був непевний: справа литовської митрополії потім ще за його життя виникла наново</w:t>
      </w:r>
      <w:r w:rsidRPr="00690EE7">
        <w:rPr>
          <w:rFonts w:ascii="Times New Roman" w:hAnsi="Times New Roman" w:cs="Times New Roman"/>
          <w:sz w:val="28"/>
          <w:szCs w:val="28"/>
          <w:vertAlign w:val="superscript"/>
        </w:rPr>
        <w:t>6</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 ясним зістається обсяг цієї першої литовської митрополії; припуска</w:t>
      </w:r>
      <w:r w:rsidRPr="00690EE7">
        <w:rPr>
          <w:rFonts w:ascii="Times New Roman" w:hAnsi="Times New Roman" w:cs="Times New Roman"/>
          <w:sz w:val="28"/>
          <w:szCs w:val="28"/>
          <w:lang w:val="uk-UA"/>
        </w:rPr>
        <w:t>-</w:t>
      </w:r>
      <w:r w:rsidRPr="00D11A56">
        <w:rPr>
          <w:rFonts w:ascii="Times New Roman" w:hAnsi="Times New Roman" w:cs="Times New Roman"/>
          <w:sz w:val="28"/>
          <w:szCs w:val="28"/>
          <w:lang w:val="uk-UA"/>
        </w:rPr>
        <w:t>ють, що вона обмежувалася так званою Чорною Руссю —</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1</w:t>
      </w:r>
      <w:r w:rsidR="00CB294F" w:rsidRPr="00690EE7">
        <w:rPr>
          <w:rFonts w:ascii="Times New Roman" w:hAnsi="Times New Roman" w:cs="Times New Roman"/>
          <w:sz w:val="24"/>
          <w:szCs w:val="24"/>
          <w:lang w:val="uk-UA"/>
        </w:rPr>
        <w:t>Никонов, л. II. с. 221.</w:t>
      </w:r>
      <w:r w:rsidR="00CB294F" w:rsidRPr="00690EE7">
        <w:rPr>
          <w:rFonts w:ascii="Times New Roman" w:hAnsi="Times New Roman" w:cs="Times New Roman"/>
          <w:sz w:val="24"/>
          <w:szCs w:val="24"/>
          <w:lang w:val="uk-UA"/>
        </w:rPr>
        <w:tab/>
      </w:r>
    </w:p>
    <w:p w:rsidR="00CB294F" w:rsidRPr="00690EE7"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690EE7">
        <w:rPr>
          <w:rFonts w:ascii="Times New Roman" w:hAnsi="Times New Roman" w:cs="Times New Roman"/>
          <w:sz w:val="24"/>
          <w:szCs w:val="24"/>
          <w:lang w:val="uk-UA"/>
        </w:rPr>
        <w:t>Див у т. V гл. 6.</w:t>
      </w:r>
    </w:p>
    <w:p w:rsidR="00CB294F" w:rsidRPr="00690EE7"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3</w:t>
      </w:r>
      <w:r w:rsidR="00CB294F" w:rsidRPr="00690EE7">
        <w:rPr>
          <w:rFonts w:ascii="Times New Roman" w:hAnsi="Times New Roman" w:cs="Times New Roman"/>
          <w:sz w:val="24"/>
          <w:szCs w:val="24"/>
          <w:lang w:val="uk-UA"/>
        </w:rPr>
        <w:t>Література у прим. 24.</w:t>
      </w:r>
    </w:p>
    <w:p w:rsidR="00CB294F" w:rsidRPr="00690EE7" w:rsidRDefault="00CB294F" w:rsidP="00CB294F">
      <w:pPr>
        <w:spacing w:after="0" w:line="240" w:lineRule="auto"/>
        <w:jc w:val="both"/>
        <w:rPr>
          <w:rFonts w:ascii="Times New Roman" w:hAnsi="Times New Roman" w:cs="Times New Roman"/>
          <w:sz w:val="24"/>
          <w:szCs w:val="24"/>
          <w:lang w:val="uk-UA"/>
        </w:rPr>
      </w:pPr>
      <w:r w:rsidRPr="00690EE7">
        <w:rPr>
          <w:rFonts w:ascii="Times New Roman" w:hAnsi="Times New Roman" w:cs="Times New Roman"/>
          <w:sz w:val="24"/>
          <w:szCs w:val="24"/>
          <w:vertAlign w:val="superscript"/>
        </w:rPr>
        <w:t>4</w:t>
      </w:r>
      <w:r w:rsidRPr="00690EE7">
        <w:rPr>
          <w:rFonts w:ascii="Times New Roman" w:hAnsi="Times New Roman" w:cs="Times New Roman"/>
          <w:sz w:val="24"/>
          <w:szCs w:val="24"/>
          <w:lang w:val="uk-UA"/>
        </w:rPr>
        <w:t>В усіх кодексах читається рік 6800 (1291/2), окрім одного, виданого Ґельцером (с. 266), де маємо 6808 (1299/1300). Ґельцер, за ним Фіялек приймають p. 1300, припускаючи, що упо</w:t>
      </w:r>
      <w:r w:rsidRPr="00690EE7">
        <w:rPr>
          <w:rFonts w:ascii="Times New Roman" w:hAnsi="Times New Roman" w:cs="Times New Roman"/>
          <w:sz w:val="24"/>
          <w:szCs w:val="24"/>
        </w:rPr>
        <w:t>-</w:t>
      </w:r>
      <w:r w:rsidRPr="00690EE7">
        <w:rPr>
          <w:rFonts w:ascii="Times New Roman" w:hAnsi="Times New Roman" w:cs="Times New Roman"/>
          <w:sz w:val="24"/>
          <w:szCs w:val="24"/>
          <w:lang w:val="uk-UA"/>
        </w:rPr>
        <w:t>рядник помішав Іоана Солодкого з його попередником Іоаном XII (1294—1303). Павлов справедливо казав, що легше припустити помилку в даті, як в імені патріарха, з його харак</w:t>
      </w:r>
      <w:r w:rsidRPr="00690EE7">
        <w:rPr>
          <w:rFonts w:ascii="Times New Roman" w:hAnsi="Times New Roman" w:cs="Times New Roman"/>
          <w:sz w:val="24"/>
          <w:szCs w:val="24"/>
        </w:rPr>
        <w:t>-</w:t>
      </w:r>
      <w:r w:rsidRPr="00690EE7">
        <w:rPr>
          <w:rFonts w:ascii="Times New Roman" w:hAnsi="Times New Roman" w:cs="Times New Roman"/>
          <w:sz w:val="24"/>
          <w:szCs w:val="24"/>
          <w:lang w:val="uk-UA"/>
        </w:rPr>
        <w:t>терним прозвищем, тому переносить час заснування на 1315 р. Його арґумент здається мені дійсно поважним.</w:t>
      </w:r>
    </w:p>
    <w:p w:rsidR="00CB294F" w:rsidRPr="00690EE7" w:rsidRDefault="00CB294F" w:rsidP="00CB294F">
      <w:pPr>
        <w:spacing w:after="0" w:line="240" w:lineRule="auto"/>
        <w:jc w:val="both"/>
        <w:rPr>
          <w:rFonts w:ascii="Times New Roman" w:hAnsi="Times New Roman" w:cs="Times New Roman"/>
          <w:sz w:val="24"/>
          <w:szCs w:val="24"/>
          <w:lang w:val="uk-UA"/>
        </w:rPr>
      </w:pPr>
      <w:r w:rsidRPr="00AD7178">
        <w:rPr>
          <w:rFonts w:ascii="Times New Roman" w:hAnsi="Times New Roman" w:cs="Times New Roman"/>
          <w:sz w:val="24"/>
          <w:szCs w:val="24"/>
          <w:vertAlign w:val="superscript"/>
        </w:rPr>
        <w:t>5</w:t>
      </w:r>
      <w:r w:rsidRPr="00690EE7">
        <w:rPr>
          <w:rFonts w:ascii="Times New Roman" w:hAnsi="Times New Roman" w:cs="Times New Roman"/>
          <w:sz w:val="24"/>
          <w:szCs w:val="24"/>
          <w:lang w:val="uk-UA"/>
        </w:rPr>
        <w:t>Acta patriarchatus I. 72, 143, 147. Записка про знесення литовської митрополії у Гельцера с. 261.</w:t>
      </w:r>
      <w:r w:rsidRPr="00690EE7">
        <w:rPr>
          <w:rFonts w:ascii="Times New Roman" w:hAnsi="Times New Roman" w:cs="Times New Roman"/>
          <w:sz w:val="24"/>
          <w:szCs w:val="24"/>
          <w:lang w:val="uk-UA"/>
        </w:rPr>
        <w:tab/>
      </w:r>
    </w:p>
    <w:p w:rsidR="00CB294F" w:rsidRDefault="00CB294F" w:rsidP="00CB294F">
      <w:pPr>
        <w:spacing w:after="0" w:line="240" w:lineRule="auto"/>
        <w:jc w:val="both"/>
        <w:rPr>
          <w:rFonts w:ascii="Times New Roman" w:hAnsi="Times New Roman" w:cs="Times New Roman"/>
          <w:sz w:val="24"/>
          <w:szCs w:val="24"/>
          <w:lang w:val="uk-UA"/>
        </w:rPr>
      </w:pPr>
      <w:r w:rsidRPr="00690EE7">
        <w:rPr>
          <w:rFonts w:ascii="Times New Roman" w:hAnsi="Times New Roman" w:cs="Times New Roman"/>
          <w:sz w:val="24"/>
          <w:szCs w:val="24"/>
          <w:vertAlign w:val="superscript"/>
        </w:rPr>
        <w:t>6</w:t>
      </w:r>
      <w:r w:rsidRPr="00690EE7">
        <w:rPr>
          <w:rFonts w:ascii="Times New Roman" w:hAnsi="Times New Roman" w:cs="Times New Roman"/>
          <w:sz w:val="24"/>
          <w:szCs w:val="24"/>
          <w:lang w:val="uk-UA"/>
        </w:rPr>
        <w:t>Див. у т. V, там же.</w:t>
      </w:r>
    </w:p>
    <w:p w:rsidR="00CB294F" w:rsidRDefault="00CB294F" w:rsidP="00CB294F">
      <w:pPr>
        <w:spacing w:after="0" w:line="240" w:lineRule="auto"/>
        <w:jc w:val="both"/>
        <w:rPr>
          <w:rFonts w:ascii="Times New Roman" w:hAnsi="Times New Roman" w:cs="Times New Roman"/>
          <w:sz w:val="24"/>
          <w:szCs w:val="24"/>
          <w:lang w:val="uk-UA"/>
        </w:rPr>
      </w:pPr>
    </w:p>
    <w:p w:rsidR="00CB294F" w:rsidRPr="00AD7178" w:rsidRDefault="00CB294F" w:rsidP="00CB294F">
      <w:pPr>
        <w:spacing w:after="0" w:line="240" w:lineRule="auto"/>
        <w:jc w:val="center"/>
        <w:rPr>
          <w:rFonts w:ascii="Times New Roman" w:hAnsi="Times New Roman" w:cs="Times New Roman"/>
          <w:sz w:val="28"/>
          <w:szCs w:val="28"/>
        </w:rPr>
      </w:pPr>
      <w:r w:rsidRPr="00AD7178">
        <w:rPr>
          <w:rFonts w:ascii="Times New Roman" w:hAnsi="Times New Roman" w:cs="Times New Roman"/>
          <w:sz w:val="28"/>
          <w:szCs w:val="28"/>
        </w:rPr>
        <w:t>-274-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90EE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у басейні Німана, з кафедрою у Новгородку. Це можливо, хоч брак докладні</w:t>
      </w:r>
      <w:r w:rsidRPr="00CB665F">
        <w:rPr>
          <w:rFonts w:ascii="Times New Roman" w:hAnsi="Times New Roman" w:cs="Times New Roman"/>
          <w:sz w:val="28"/>
          <w:szCs w:val="28"/>
          <w:lang w:val="uk-UA"/>
        </w:rPr>
        <w:t>-</w:t>
      </w:r>
      <w:r w:rsidRPr="00D11A56">
        <w:rPr>
          <w:rFonts w:ascii="Times New Roman" w:hAnsi="Times New Roman" w:cs="Times New Roman"/>
          <w:sz w:val="28"/>
          <w:szCs w:val="28"/>
          <w:lang w:val="uk-UA"/>
        </w:rPr>
        <w:t>ших відомостей про час заснування цієї митрополії не дає можливості вирішу</w:t>
      </w:r>
      <w:r w:rsidRPr="00CB665F">
        <w:rPr>
          <w:rFonts w:ascii="Times New Roman" w:hAnsi="Times New Roman" w:cs="Times New Roman"/>
          <w:sz w:val="28"/>
          <w:szCs w:val="28"/>
          <w:lang w:val="uk-UA"/>
        </w:rPr>
        <w:t>-</w:t>
      </w:r>
      <w:r w:rsidRPr="00D11A56">
        <w:rPr>
          <w:rFonts w:ascii="Times New Roman" w:hAnsi="Times New Roman" w:cs="Times New Roman"/>
          <w:sz w:val="28"/>
          <w:szCs w:val="28"/>
          <w:lang w:val="uk-UA"/>
        </w:rPr>
        <w:t>вати і справу про обсяг її з більшою певністю.</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 канонічному праву митрополит править своєю єпархією самостійно; патріарх може втручатися у справи його єпархії тільки тоді, коли він бачить якісь безправності в управі митрополита; він же приймає скарги на митропо</w:t>
      </w:r>
      <w:r w:rsidRPr="00CB665F">
        <w:rPr>
          <w:rFonts w:ascii="Times New Roman" w:hAnsi="Times New Roman" w:cs="Times New Roman"/>
          <w:sz w:val="28"/>
          <w:szCs w:val="28"/>
          <w:lang w:val="uk-UA"/>
        </w:rPr>
        <w:t>-</w:t>
      </w:r>
      <w:r w:rsidRPr="00D11A56">
        <w:rPr>
          <w:rFonts w:ascii="Times New Roman" w:hAnsi="Times New Roman" w:cs="Times New Roman"/>
          <w:sz w:val="28"/>
          <w:szCs w:val="28"/>
          <w:lang w:val="uk-UA"/>
        </w:rPr>
        <w:t>лита і апеляції на митрополичий суд і судить їх або особисто на соборі, або через свого відпоручника; він може виймати з-під управи митрополита різні церковні інституції, беручи їх під свою управу безпосередньо (це звалося ставропігією); в трудніших випадках своєї практики митрополит має зверта</w:t>
      </w:r>
      <w:r w:rsidRPr="00CB665F">
        <w:rPr>
          <w:rFonts w:ascii="Times New Roman" w:hAnsi="Times New Roman" w:cs="Times New Roman"/>
          <w:sz w:val="28"/>
          <w:szCs w:val="28"/>
          <w:lang w:val="uk-UA"/>
        </w:rPr>
        <w:t>-</w:t>
      </w:r>
      <w:r w:rsidRPr="00D11A56">
        <w:rPr>
          <w:rFonts w:ascii="Times New Roman" w:hAnsi="Times New Roman" w:cs="Times New Roman"/>
          <w:sz w:val="28"/>
          <w:szCs w:val="28"/>
          <w:lang w:val="uk-UA"/>
        </w:rPr>
        <w:t>тися за порадою до патріарха і зобовязаний був прибувати в Царгород на собор митрополитів</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Бував він там, одначе, дуже рідко, як то можна собі уявити</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взагалі віддалення руської митрополії від Царгорода і її спеціальні політичні обставини ще й з свого боку впливали на зменшення безпосередньої участі па</w:t>
      </w:r>
      <w:r w:rsidRPr="00CB665F">
        <w:rPr>
          <w:rFonts w:ascii="Times New Roman" w:hAnsi="Times New Roman" w:cs="Times New Roman"/>
          <w:sz w:val="28"/>
          <w:szCs w:val="28"/>
          <w:lang w:val="uk-UA"/>
        </w:rPr>
        <w:t>-</w:t>
      </w:r>
      <w:r w:rsidRPr="00D11A56">
        <w:rPr>
          <w:rFonts w:ascii="Times New Roman" w:hAnsi="Times New Roman" w:cs="Times New Roman"/>
          <w:sz w:val="28"/>
          <w:szCs w:val="28"/>
          <w:lang w:val="uk-UA"/>
        </w:rPr>
        <w:t>тріарха у внутрішніх справах руської церкви, і вона безперечно була дуже малa.</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Вкінці не підлягає сумніву, що патріархат побирав від митрополита певні данини, більш або менш постійні. З 1324 р. маємо ухвалу царгородського синоду про певні річні оплати митрополитів і архієпископів патріарху</w:t>
      </w:r>
      <w:r w:rsidR="000E7145" w:rsidRPr="000E714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виказ справді обіймає тільки єпархії в границях візантійського цісарства, але не може бути сумніву, що і заграничні єпархії виплачували певні суми патріарху</w:t>
      </w:r>
      <w:r w:rsidRPr="00CB665F">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 наших скупих і досить уривкових джерелах ми маємо лише кілька фак</w:t>
      </w:r>
      <w:r w:rsidRPr="00CB665F">
        <w:rPr>
          <w:rFonts w:ascii="Times New Roman" w:hAnsi="Times New Roman" w:cs="Times New Roman"/>
          <w:sz w:val="28"/>
          <w:szCs w:val="28"/>
          <w:lang w:val="uk-UA"/>
        </w:rPr>
        <w:t>-</w:t>
      </w:r>
      <w:r w:rsidRPr="00D11A56">
        <w:rPr>
          <w:rFonts w:ascii="Times New Roman" w:hAnsi="Times New Roman" w:cs="Times New Roman"/>
          <w:sz w:val="28"/>
          <w:szCs w:val="28"/>
          <w:lang w:val="uk-UA"/>
        </w:rPr>
        <w:t>тів участі патріарха у внутрішніх справах руської церкви. Перший стався у фо</w:t>
      </w:r>
      <w:r w:rsidRPr="00CB665F">
        <w:rPr>
          <w:rFonts w:ascii="Times New Roman" w:hAnsi="Times New Roman" w:cs="Times New Roman"/>
          <w:sz w:val="28"/>
          <w:szCs w:val="28"/>
        </w:rPr>
        <w:t>-</w:t>
      </w:r>
      <w:r w:rsidRPr="00D11A56">
        <w:rPr>
          <w:rFonts w:ascii="Times New Roman" w:hAnsi="Times New Roman" w:cs="Times New Roman"/>
          <w:sz w:val="28"/>
          <w:szCs w:val="28"/>
          <w:lang w:val="uk-UA"/>
        </w:rPr>
        <w:t>рмі апеляції на суд митрополита: Андрій суздальський хотів скинути свого єпископа (Леона) з престолу; його справа розсуджувалася митрополитом з со</w:t>
      </w:r>
      <w:r w:rsidRPr="00CB665F">
        <w:rPr>
          <w:rFonts w:ascii="Times New Roman" w:hAnsi="Times New Roman" w:cs="Times New Roman"/>
          <w:sz w:val="28"/>
          <w:szCs w:val="28"/>
        </w:rPr>
        <w:t>-</w:t>
      </w:r>
      <w:r w:rsidRPr="00D11A56">
        <w:rPr>
          <w:rFonts w:ascii="Times New Roman" w:hAnsi="Times New Roman" w:cs="Times New Roman"/>
          <w:sz w:val="28"/>
          <w:szCs w:val="28"/>
          <w:lang w:val="uk-UA"/>
        </w:rPr>
        <w:t>бором духовенства, і митрополит не знайшов відповідної вини за єпископом. Тоді Андрій удався в цій справі до патріарха. Патріарх у своїй грамоті, що ма</w:t>
      </w:r>
      <w:r w:rsidRPr="00CB665F">
        <w:rPr>
          <w:rFonts w:ascii="Times New Roman" w:hAnsi="Times New Roman" w:cs="Times New Roman"/>
          <w:sz w:val="28"/>
          <w:szCs w:val="28"/>
        </w:rPr>
        <w:t>-</w:t>
      </w:r>
      <w:r w:rsidRPr="00D11A56">
        <w:rPr>
          <w:rFonts w:ascii="Times New Roman" w:hAnsi="Times New Roman" w:cs="Times New Roman"/>
          <w:sz w:val="28"/>
          <w:szCs w:val="28"/>
          <w:lang w:val="uk-UA"/>
        </w:rPr>
        <w:t>ємо у перекладі в пізніших копіях (XVI ст.), від-</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CB665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1</w:t>
      </w:r>
      <w:r w:rsidR="00CB294F" w:rsidRPr="00CB665F">
        <w:rPr>
          <w:rFonts w:ascii="Times New Roman" w:hAnsi="Times New Roman" w:cs="Times New Roman"/>
          <w:sz w:val="24"/>
          <w:szCs w:val="24"/>
          <w:lang w:val="uk-UA"/>
        </w:rPr>
        <w:t>Голубінский І** с. 271, Суворов І с. 129—131, Барсов гл. VIII.</w:t>
      </w:r>
    </w:p>
    <w:p w:rsidR="00CB294F" w:rsidRPr="00CB665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CB665F">
        <w:rPr>
          <w:rFonts w:ascii="Times New Roman" w:hAnsi="Times New Roman" w:cs="Times New Roman"/>
          <w:sz w:val="24"/>
          <w:szCs w:val="24"/>
          <w:lang w:val="uk-UA"/>
        </w:rPr>
        <w:t>До половини ХІІІ ст. відомо лише чотири згадки про присутність руських митрополитів у Царгороді на соборах — див. про них у Голубінского І** с. 296.</w:t>
      </w:r>
    </w:p>
    <w:p w:rsidR="00CB294F" w:rsidRPr="00CB665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3</w:t>
      </w:r>
      <w:r w:rsidR="00CB294F">
        <w:rPr>
          <w:rFonts w:ascii="Times New Roman" w:hAnsi="Times New Roman" w:cs="Times New Roman"/>
          <w:sz w:val="24"/>
          <w:szCs w:val="24"/>
          <w:lang w:val="uk-UA"/>
        </w:rPr>
        <w:t>Actа раtriarchatus</w:t>
      </w:r>
      <w:r w:rsidR="00CB294F" w:rsidRPr="00CB665F">
        <w:rPr>
          <w:rFonts w:ascii="Times New Roman" w:hAnsi="Times New Roman" w:cs="Times New Roman"/>
          <w:sz w:val="24"/>
          <w:szCs w:val="24"/>
          <w:lang w:val="uk-UA"/>
        </w:rPr>
        <w:t xml:space="preserve"> І. 126.</w:t>
      </w:r>
    </w:p>
    <w:p w:rsidR="00CB294F" w:rsidRDefault="00CB294F" w:rsidP="00CB294F">
      <w:pPr>
        <w:spacing w:after="0" w:line="240" w:lineRule="auto"/>
        <w:jc w:val="both"/>
        <w:rPr>
          <w:rFonts w:ascii="Times New Roman" w:hAnsi="Times New Roman" w:cs="Times New Roman"/>
          <w:sz w:val="24"/>
          <w:szCs w:val="24"/>
          <w:lang w:val="uk-UA"/>
        </w:rPr>
      </w:pPr>
      <w:r w:rsidRPr="00CB665F">
        <w:rPr>
          <w:rFonts w:ascii="Times New Roman" w:hAnsi="Times New Roman" w:cs="Times New Roman"/>
          <w:sz w:val="24"/>
          <w:szCs w:val="24"/>
          <w:vertAlign w:val="superscript"/>
          <w:lang w:val="uk-UA"/>
        </w:rPr>
        <w:t>4</w:t>
      </w:r>
      <w:r w:rsidRPr="00CB665F">
        <w:rPr>
          <w:rFonts w:ascii="Times New Roman" w:hAnsi="Times New Roman" w:cs="Times New Roman"/>
          <w:sz w:val="24"/>
          <w:szCs w:val="24"/>
          <w:lang w:val="uk-UA"/>
        </w:rPr>
        <w:t>Пор. Голубінский ор. с. ІІ с. 132, Суворовъ І с. 129—131 і спеціальну роквідку Николаев-ского — Христіанское Чтеніе 1879, VII—VIII.</w:t>
      </w:r>
    </w:p>
    <w:p w:rsidR="00CB294F" w:rsidRDefault="00CB294F" w:rsidP="00CB294F">
      <w:pPr>
        <w:spacing w:after="0" w:line="240" w:lineRule="auto"/>
        <w:jc w:val="both"/>
        <w:rPr>
          <w:rFonts w:ascii="Times New Roman" w:hAnsi="Times New Roman" w:cs="Times New Roman"/>
          <w:sz w:val="24"/>
          <w:szCs w:val="24"/>
          <w:lang w:val="uk-UA"/>
        </w:rPr>
      </w:pPr>
    </w:p>
    <w:p w:rsidR="00CB294F" w:rsidRPr="00AD7178" w:rsidRDefault="00CB294F" w:rsidP="00CB294F">
      <w:pPr>
        <w:spacing w:after="0" w:line="240" w:lineRule="auto"/>
        <w:jc w:val="center"/>
        <w:rPr>
          <w:rFonts w:ascii="Times New Roman" w:hAnsi="Times New Roman" w:cs="Times New Roman"/>
          <w:sz w:val="28"/>
          <w:szCs w:val="28"/>
        </w:rPr>
      </w:pPr>
      <w:r w:rsidRPr="00AD7178">
        <w:rPr>
          <w:rFonts w:ascii="Times New Roman" w:hAnsi="Times New Roman" w:cs="Times New Roman"/>
          <w:sz w:val="28"/>
          <w:szCs w:val="28"/>
        </w:rPr>
        <w:t>-275-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B665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повідає Андрію, що власне не хотів і не мав права (!) пересуджувати справу, після того як вона вже була вирішена на духовному соборі, але що сам єпископ просив, аби патріарх вглянув у його справу, то патріарх переглянув цю справу і переконався, що єпископ поступав собі відповідно, тому просить Андрія повернути єпископу його кафедру. Бажання патріарха, здається, було сповнено Андрієм</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Друга справа розпочалася теж з ініціативи того ж Андрія і з тим же єп. Леоном, а стояла у зв'язку з славною в історії тодішнього культурного життя суперечкою про піст у свята. Про саму цю суперечку буде ще мова нижче, а тут тільки згадую, що справа на стільки заінтересувала суспільність, аж рішення митрополита не могло вирішити справи, і її віддано на суд патріарха: коли Андрій суздальський прогнав єп. Леона з єпархії, за те, що він обставав за постом, митрополит вирішив справу на користь Леона, але Андрій не прийняв цього рішення і справа пішла до Царгороду. 1164 р. в присутності імператора Мануїла і послів князів київського, чернігівського, переяславського і суз</w:t>
      </w:r>
      <w:r w:rsidRPr="004E1AEA">
        <w:rPr>
          <w:rFonts w:ascii="Times New Roman" w:hAnsi="Times New Roman" w:cs="Times New Roman"/>
          <w:sz w:val="28"/>
          <w:szCs w:val="28"/>
          <w:lang w:val="uk-UA"/>
        </w:rPr>
        <w:t>-</w:t>
      </w:r>
      <w:r w:rsidRPr="00D11A56">
        <w:rPr>
          <w:rFonts w:ascii="Times New Roman" w:hAnsi="Times New Roman" w:cs="Times New Roman"/>
          <w:sz w:val="28"/>
          <w:szCs w:val="28"/>
          <w:lang w:val="uk-UA"/>
        </w:rPr>
        <w:t>дальського був диспут, де єп. Леон відстоював свій погляд, але його „упрелъ“ єп. болгарський Адріан</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Зауважу до речі, що і цей диспут не вирішив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4E1AEA"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1</w:t>
      </w:r>
      <w:r w:rsidR="00CB294F" w:rsidRPr="004E1AEA">
        <w:rPr>
          <w:rFonts w:ascii="Times New Roman" w:hAnsi="Times New Roman" w:cs="Times New Roman"/>
          <w:sz w:val="24"/>
          <w:szCs w:val="24"/>
          <w:lang w:val="uk-UA"/>
        </w:rPr>
        <w:t>Грамоту патріарха, як я сказав уже, маємо тільки в пізніших копіях, і то в перекладі. З кодексу XVI ст. надрукував її м. Макарій у т. III** с. 297 і Павлов у своєму збірнику пам'яток руського канонічного права (Рус. ист. библ. VI ч. 3), і цей текст (без кінця) взагалі не має в змісті нічого непевного (лише в стилізації дещо виглядає на пізніше), так що приймається без підозрінь в сучасній науці (навіть скептичний Голубінский нічого не закидає йому — І</w:t>
      </w:r>
      <w:r w:rsidR="00CB294F" w:rsidRPr="004E1AEA">
        <w:rPr>
          <w:rFonts w:ascii="Times New Roman" w:hAnsi="Times New Roman" w:cs="Times New Roman"/>
          <w:sz w:val="24"/>
          <w:szCs w:val="24"/>
          <w:vertAlign w:val="superscript"/>
          <w:lang w:val="uk-UA"/>
        </w:rPr>
        <w:t>2</w:t>
      </w:r>
      <w:r w:rsidR="00CB294F" w:rsidRPr="004E1AEA">
        <w:rPr>
          <w:rFonts w:ascii="Times New Roman" w:hAnsi="Times New Roman" w:cs="Times New Roman"/>
          <w:sz w:val="24"/>
          <w:szCs w:val="24"/>
          <w:lang w:val="uk-UA"/>
        </w:rPr>
        <w:t xml:space="preserve"> 293). Інша версія, ампліфікована різними, очевидно — видуманими додатками, в Никонівському збірнику І с. 223—9. Грамота містить в собі відповідь на дві справи: про заснування митрополії (про це нижче) і про процес того єпископа. В коротшій версії вона не має дати, ані імені єпископа. В ширшій додано ім'я єпископа — Нестора, грамота (без дати) положена під р. 1160, і в ній трактується також справа святочного посту і єп. Федора. Ім'я єпископа Нестора в ній, по-моєму, неможливе: справа Нестора почалася і закінчилася ще за життя Юрія (Лавр. с. 329), коли Андрія не було в Ростові; в грамоті, писаній очевидно по кількох роках Андрійового князювання, іде мова мабуть про Леона, і власне про ту пригоду його, що записана в Суздальському літопису під 1159 р. словами: „выгнаша Ростовци и Суздальци Леона єпископа, зане умножилъ бяше церковь, грабяй попы“. Як видно з оповідання під р. 1164, Леон потім одначе повернувся на кафедру і вже справою посту Андрій висадив його знову. Тому датування 1160 роком патріаршої грамоти можливе, тільки вона належить до Леона.</w:t>
      </w:r>
    </w:p>
    <w:p w:rsidR="00CB294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4E1AEA">
        <w:rPr>
          <w:rFonts w:ascii="Times New Roman" w:hAnsi="Times New Roman" w:cs="Times New Roman"/>
          <w:sz w:val="24"/>
          <w:szCs w:val="24"/>
          <w:lang w:val="uk-UA"/>
        </w:rPr>
        <w:t>Лавр. с. 334.</w:t>
      </w:r>
    </w:p>
    <w:p w:rsidR="00CB294F" w:rsidRDefault="00CB294F" w:rsidP="00CB294F">
      <w:pPr>
        <w:spacing w:after="0" w:line="240" w:lineRule="auto"/>
        <w:jc w:val="both"/>
        <w:rPr>
          <w:rFonts w:ascii="Times New Roman" w:hAnsi="Times New Roman" w:cs="Times New Roman"/>
          <w:sz w:val="24"/>
          <w:szCs w:val="24"/>
          <w:lang w:val="uk-UA"/>
        </w:rPr>
      </w:pPr>
    </w:p>
    <w:p w:rsidR="00CB294F" w:rsidRPr="00AD7178" w:rsidRDefault="00CB294F" w:rsidP="00CB294F">
      <w:pPr>
        <w:spacing w:after="0" w:line="240" w:lineRule="auto"/>
        <w:jc w:val="center"/>
        <w:rPr>
          <w:rFonts w:ascii="Times New Roman" w:hAnsi="Times New Roman" w:cs="Times New Roman"/>
          <w:sz w:val="28"/>
          <w:szCs w:val="28"/>
        </w:rPr>
      </w:pPr>
      <w:r w:rsidRPr="00AD7178">
        <w:rPr>
          <w:rFonts w:ascii="Times New Roman" w:hAnsi="Times New Roman" w:cs="Times New Roman"/>
          <w:sz w:val="28"/>
          <w:szCs w:val="28"/>
        </w:rPr>
        <w:t>-276-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E1AE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справи, і новий митрополит київський Константин тримався погляду єп. Лео</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на.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Факт властивого суду патріарха над митрополитом маємо з часів м. Пе</w:t>
      </w:r>
      <w:r w:rsidRPr="005A501A">
        <w:rPr>
          <w:rFonts w:ascii="Times New Roman" w:hAnsi="Times New Roman" w:cs="Times New Roman"/>
          <w:sz w:val="28"/>
          <w:szCs w:val="28"/>
        </w:rPr>
        <w:t>-</w:t>
      </w:r>
      <w:r w:rsidRPr="00D11A56">
        <w:rPr>
          <w:rFonts w:ascii="Times New Roman" w:hAnsi="Times New Roman" w:cs="Times New Roman"/>
          <w:sz w:val="28"/>
          <w:szCs w:val="28"/>
          <w:lang w:val="uk-UA"/>
        </w:rPr>
        <w:t>тра, з першої чверті XIV ст. Як оповідає житіє його, єпископ тверський Андрій обжалував митрополита перед патріархом у якійсь точніше нам невідомій справі. Патріарх вислав „єдинаго от клирикъ своихъ“ і доручив йому розібрати цю справу на соборі руських єпископів. Собор відбувся у північному Перея</w:t>
      </w:r>
      <w:r w:rsidRPr="005A501A">
        <w:rPr>
          <w:rFonts w:ascii="Times New Roman" w:hAnsi="Times New Roman" w:cs="Times New Roman"/>
          <w:sz w:val="28"/>
          <w:szCs w:val="28"/>
        </w:rPr>
        <w:t>-</w:t>
      </w:r>
      <w:r w:rsidRPr="00D11A56">
        <w:rPr>
          <w:rFonts w:ascii="Times New Roman" w:hAnsi="Times New Roman" w:cs="Times New Roman"/>
          <w:sz w:val="28"/>
          <w:szCs w:val="28"/>
          <w:lang w:val="uk-UA"/>
        </w:rPr>
        <w:t>славі, в присутності князів, і м. Петра оправдано</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Не знати, чи до цього ж епізоду належить відоме нам з актів: що з ініціативи єп. тверського на митро</w:t>
      </w:r>
      <w:r w:rsidRPr="005A501A">
        <w:rPr>
          <w:rFonts w:ascii="Times New Roman" w:hAnsi="Times New Roman" w:cs="Times New Roman"/>
          <w:sz w:val="28"/>
          <w:szCs w:val="28"/>
          <w:lang w:val="uk-UA"/>
        </w:rPr>
        <w:t>-</w:t>
      </w:r>
      <w:r w:rsidRPr="00D11A56">
        <w:rPr>
          <w:rFonts w:ascii="Times New Roman" w:hAnsi="Times New Roman" w:cs="Times New Roman"/>
          <w:sz w:val="28"/>
          <w:szCs w:val="28"/>
          <w:lang w:val="uk-UA"/>
        </w:rPr>
        <w:t>полита Петра піднято було звинувачення у симонїї, обжалував його перед патріархом тодішній в.</w:t>
      </w:r>
      <w:r w:rsidRPr="005A501A">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князь володимирський Михайло Ярославич, з тверської династії (вся справа безперечно стояла в зв'язку з боротьбою за велике князівство між князями московськими, котрих тримався м. Петро, і тверсь</w:t>
      </w:r>
      <w:r w:rsidRPr="005A501A">
        <w:rPr>
          <w:rFonts w:ascii="Times New Roman" w:hAnsi="Times New Roman" w:cs="Times New Roman"/>
          <w:sz w:val="28"/>
          <w:szCs w:val="28"/>
          <w:lang w:val="uk-UA"/>
        </w:rPr>
        <w:t>-</w:t>
      </w:r>
      <w:r w:rsidRPr="00D11A56">
        <w:rPr>
          <w:rFonts w:ascii="Times New Roman" w:hAnsi="Times New Roman" w:cs="Times New Roman"/>
          <w:sz w:val="28"/>
          <w:szCs w:val="28"/>
          <w:lang w:val="uk-UA"/>
        </w:rPr>
        <w:t>кими). Окрім симонії він закидав йому ще й те, що він дозволяв шлюби між близькими свояками. Патріарх у відповідь на це доручив в. князю вислати митрополита на суд в Царгород: „коли схоче сам прийти сюди і оправдатися, то добре, а ні — то пришли його силоміць, а також і свідків, і тих, що знають його вину“. Дальнішої історії не знаємо (у всякому разі коли суд був, то митрополит оправдався). Коли це факт окремий від описаного в житії, то мали б ми ще один випадок патріаршого суду над митрополитом</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Потім сюди ж належить описаний уже вище</w:t>
      </w:r>
      <w:r w:rsidR="000E7145" w:rsidRPr="000E7145">
        <w:rPr>
          <w:rFonts w:ascii="Times New Roman" w:hAnsi="Times New Roman" w:cs="Times New Roman"/>
          <w:sz w:val="28"/>
          <w:szCs w:val="28"/>
          <w:vertAlign w:val="superscript"/>
          <w:lang w:val="uk-UA"/>
        </w:rPr>
        <w:t>3</w:t>
      </w:r>
      <w:r w:rsidR="000E7145">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епізод з м. галицьким Федором, оскарженим м. Теогностом і викликаним на патріарший суд.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цих судових справ можна вказати ще грамоту патріарха Германа і собору митрополитів 1223 р. до київського митрополита Кирила: патріарх, довідавшись, що на Русі часом святяться у священники раби, не пущені на во</w:t>
      </w:r>
      <w:r w:rsidRPr="005A501A">
        <w:rPr>
          <w:rFonts w:ascii="Times New Roman" w:hAnsi="Times New Roman" w:cs="Times New Roman"/>
          <w:sz w:val="28"/>
          <w:szCs w:val="28"/>
        </w:rPr>
        <w:t>-</w:t>
      </w:r>
      <w:r w:rsidRPr="00D11A56">
        <w:rPr>
          <w:rFonts w:ascii="Times New Roman" w:hAnsi="Times New Roman" w:cs="Times New Roman"/>
          <w:sz w:val="28"/>
          <w:szCs w:val="28"/>
          <w:lang w:val="uk-UA"/>
        </w:rPr>
        <w:t>лю, на жадання їх панів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5A501A"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1</w:t>
      </w:r>
      <w:r w:rsidR="00CB294F" w:rsidRPr="005A501A">
        <w:rPr>
          <w:rFonts w:ascii="Times New Roman" w:hAnsi="Times New Roman" w:cs="Times New Roman"/>
          <w:sz w:val="24"/>
          <w:szCs w:val="24"/>
          <w:lang w:val="uk-UA"/>
        </w:rPr>
        <w:t>Анонімне (т. зв. Прохорове) житіє м. Петра у Макарія IV с. 314; Голубінський на підставі деталей виводить для цього собору дату 1310/1 р. — ор. с. ІІ с. 107, він же здогадується, що єп. тверський обвинуватив митрополита в тому, що він побирає оплати за призначення.</w:t>
      </w:r>
    </w:p>
    <w:p w:rsidR="000E7145"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5A501A">
        <w:rPr>
          <w:rFonts w:ascii="Times New Roman" w:hAnsi="Times New Roman" w:cs="Times New Roman"/>
          <w:sz w:val="24"/>
          <w:szCs w:val="24"/>
          <w:lang w:val="uk-UA"/>
        </w:rPr>
        <w:t xml:space="preserve">Документи надруковані були Павловим в Православномъ Собеседнике 1867, з поясненням справи, і потім в Ист. библ. VI с. 147; аналіз цієї справи у Голубінского ор. с. II. с. 113—5. Коли покладатися на деталі оповідання житія, то виходило, що це було нове обвинувачення на м. Петра (як приймає д. Голубінський), але власне на ці деталі не зовсім можна покладатися, тому дуже можливо, що ці документи належать до попередньої справи.     </w:t>
      </w:r>
    </w:p>
    <w:p w:rsidR="00CB294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3</w:t>
      </w:r>
      <w:r w:rsidR="00CB294F" w:rsidRPr="005A501A">
        <w:rPr>
          <w:rFonts w:ascii="Times New Roman" w:hAnsi="Times New Roman" w:cs="Times New Roman"/>
          <w:sz w:val="24"/>
          <w:szCs w:val="24"/>
          <w:lang w:val="uk-UA"/>
        </w:rPr>
        <w:t>с. 273.</w:t>
      </w:r>
    </w:p>
    <w:p w:rsidR="00CB294F" w:rsidRDefault="00CB294F" w:rsidP="00CB294F">
      <w:pPr>
        <w:spacing w:after="0" w:line="240" w:lineRule="auto"/>
        <w:jc w:val="both"/>
        <w:rPr>
          <w:rFonts w:ascii="Times New Roman" w:hAnsi="Times New Roman" w:cs="Times New Roman"/>
          <w:sz w:val="24"/>
          <w:szCs w:val="24"/>
          <w:lang w:val="uk-UA"/>
        </w:rPr>
      </w:pPr>
    </w:p>
    <w:p w:rsidR="00CB294F" w:rsidRPr="00187327" w:rsidRDefault="00CB294F" w:rsidP="00CB294F">
      <w:pPr>
        <w:spacing w:after="0" w:line="240" w:lineRule="auto"/>
        <w:jc w:val="center"/>
        <w:rPr>
          <w:rFonts w:ascii="Times New Roman" w:hAnsi="Times New Roman" w:cs="Times New Roman"/>
          <w:sz w:val="28"/>
          <w:szCs w:val="28"/>
        </w:rPr>
      </w:pPr>
      <w:r w:rsidRPr="00187327">
        <w:rPr>
          <w:rFonts w:ascii="Times New Roman" w:hAnsi="Times New Roman" w:cs="Times New Roman"/>
          <w:sz w:val="28"/>
          <w:szCs w:val="28"/>
        </w:rPr>
        <w:t>-277-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A501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(для домових чи сільських церков), доручає митрополиту, аби викоренив цю практику, неможливу з огляду на те, що священник не може зіставатися в раб</w:t>
      </w:r>
      <w:r w:rsidRPr="00187327">
        <w:rPr>
          <w:rFonts w:ascii="Times New Roman" w:hAnsi="Times New Roman" w:cs="Times New Roman"/>
          <w:sz w:val="28"/>
          <w:szCs w:val="28"/>
        </w:rPr>
        <w:t>-</w:t>
      </w:r>
      <w:r w:rsidRPr="00D11A56">
        <w:rPr>
          <w:rFonts w:ascii="Times New Roman" w:hAnsi="Times New Roman" w:cs="Times New Roman"/>
          <w:sz w:val="28"/>
          <w:szCs w:val="28"/>
          <w:lang w:val="uk-UA"/>
        </w:rPr>
        <w:t>ському стані</w:t>
      </w:r>
      <w:r w:rsidR="000E7145" w:rsidRPr="000E714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До цієї категорії відносин належать також патріарші відповіді на запитання єпископа сарайського Теогноста 1276 р.: справедливо здогадуються, що ці запитання були зроблені внаслідок нарад володимирського собору, і Теогност, що їздив до Царгороду з дипломатичними дорученнями, запропо</w:t>
      </w:r>
      <w:r w:rsidRPr="00187327">
        <w:rPr>
          <w:rFonts w:ascii="Times New Roman" w:hAnsi="Times New Roman" w:cs="Times New Roman"/>
          <w:sz w:val="28"/>
          <w:szCs w:val="28"/>
          <w:lang w:val="uk-UA"/>
        </w:rPr>
        <w:t>-</w:t>
      </w:r>
      <w:r w:rsidRPr="00D11A56">
        <w:rPr>
          <w:rFonts w:ascii="Times New Roman" w:hAnsi="Times New Roman" w:cs="Times New Roman"/>
          <w:sz w:val="28"/>
          <w:szCs w:val="28"/>
          <w:lang w:val="uk-UA"/>
        </w:rPr>
        <w:t>нував їх за дорученням митрополита і собору патріархові. Це були різні, переважно другорядного значення казуси церковної практики: в які дні читає в церкві євангеліє єпископ? чи можуть кілька священників разом хрестити дитину? чи можна правити літургію у велику п'ятницю? чи можна кільком священникам під час літургії служити кількома агнцями? і т. п. Це були казуси, на котрі, очевидно, не знайшли згідного рішення єпископи володимирського собору і запропонували їх на рішення царгородського патріаршого собору</w:t>
      </w:r>
      <w:r w:rsidR="000E7145" w:rsidRPr="000E714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Цими фактами і вичерпується все, що ми знаємо про безпосередню участь патріарха у справах руської церкви; безперечно, в дійсності мусило бути таких фактів більше, але завжди, мабуть, небагато.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тими незначними винятками, які становить ефемеричне існування митрополій переяславської, галицької і литовської - землі Руської держави на</w:t>
      </w:r>
      <w:r w:rsidRPr="00187327">
        <w:rPr>
          <w:rFonts w:ascii="Times New Roman" w:hAnsi="Times New Roman" w:cs="Times New Roman"/>
          <w:sz w:val="28"/>
          <w:szCs w:val="28"/>
          <w:lang w:val="uk-UA"/>
        </w:rPr>
        <w:t>-</w:t>
      </w:r>
      <w:r w:rsidRPr="00D11A56">
        <w:rPr>
          <w:rFonts w:ascii="Times New Roman" w:hAnsi="Times New Roman" w:cs="Times New Roman"/>
          <w:sz w:val="28"/>
          <w:szCs w:val="28"/>
          <w:lang w:val="uk-UA"/>
        </w:rPr>
        <w:t>лежали увесь цей час до однієї митрополії. До занепаду Києва до руської митрополії належало шістнадцять єпископських кафедр, а саме: переяславська, чернігівська, білгородська, юр'ївська, володимирська (на Волині), луцька, перемиська, галицька, угровська (холмська), туровська, новгородська, полоцька, смоленська, ростовська, володимирська (на Клязьмі) і рязанська. З них по всій правдоподібності до половини XI ст. були вже засновані вісім кафедр: переяславська, чернігівська, білгородська, юр'ївська, володимирська (на Волині), туровська, новгородська і ростовська</w:t>
      </w:r>
      <w:r w:rsidR="000E7145" w:rsidRPr="000E714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Інші кафедри, правдо</w:t>
      </w:r>
      <w:r w:rsidRPr="00187327">
        <w:rPr>
          <w:rFonts w:ascii="Times New Roman" w:hAnsi="Times New Roman" w:cs="Times New Roman"/>
          <w:sz w:val="28"/>
          <w:szCs w:val="28"/>
          <w:lang w:val="uk-UA"/>
        </w:rPr>
        <w:t>-</w:t>
      </w:r>
      <w:r w:rsidRPr="00D11A56">
        <w:rPr>
          <w:rFonts w:ascii="Times New Roman" w:hAnsi="Times New Roman" w:cs="Times New Roman"/>
          <w:sz w:val="28"/>
          <w:szCs w:val="28"/>
          <w:lang w:val="uk-UA"/>
        </w:rPr>
        <w:t>подібно, з’явились пізніше, але хоч трохи докладніше знаємо час заснування тільки чотирьох — смоленської</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187327"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1</w:t>
      </w:r>
      <w:r w:rsidR="00CB294F" w:rsidRPr="00187327">
        <w:rPr>
          <w:rFonts w:ascii="Times New Roman" w:hAnsi="Times New Roman" w:cs="Times New Roman"/>
          <w:sz w:val="24"/>
          <w:szCs w:val="24"/>
          <w:lang w:val="uk-UA"/>
        </w:rPr>
        <w:t>Грамоту цю, розміщену в Кормчих, видрукував вперше Востоков у Описаніи рукоп. Румянцев. музея с. 303, вказавши і її дату. Див. також Рус. ист. библ. VI ч. 5.</w:t>
      </w:r>
    </w:p>
    <w:p w:rsidR="00CB294F" w:rsidRPr="00187327"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2</w:t>
      </w:r>
      <w:r w:rsidR="00CB294F" w:rsidRPr="00187327">
        <w:rPr>
          <w:rFonts w:ascii="Times New Roman" w:hAnsi="Times New Roman" w:cs="Times New Roman"/>
          <w:sz w:val="24"/>
          <w:szCs w:val="24"/>
          <w:lang w:val="uk-UA"/>
        </w:rPr>
        <w:t xml:space="preserve">Запитання і відповіді збереглися по-грецьки і в слов'янських перекладах, надруковані вони в Рус. ист. библ. VI с. 129 і додат. с. 1. Слов'янські переклади значно різняться і між собою, і від грецького тексту: очевидно, первісний текст розширювався додаванням нових казусів, толкувань і т.п. Різні версії їх в Чтеніях москов. 1860, II, Правосл. Собесед. 1863, II, Рус. ист. библ. І. </w:t>
      </w:r>
    </w:p>
    <w:p w:rsidR="00CB294F" w:rsidRDefault="000E7145" w:rsidP="00CB294F">
      <w:pPr>
        <w:spacing w:after="0" w:line="240" w:lineRule="auto"/>
        <w:jc w:val="both"/>
        <w:rPr>
          <w:rFonts w:ascii="Times New Roman" w:hAnsi="Times New Roman" w:cs="Times New Roman"/>
          <w:sz w:val="24"/>
          <w:szCs w:val="24"/>
          <w:lang w:val="uk-UA"/>
        </w:rPr>
      </w:pPr>
      <w:r w:rsidRPr="000E7145">
        <w:rPr>
          <w:rFonts w:ascii="Times New Roman" w:hAnsi="Times New Roman" w:cs="Times New Roman"/>
          <w:sz w:val="24"/>
          <w:szCs w:val="24"/>
          <w:vertAlign w:val="superscript"/>
          <w:lang w:val="uk-UA"/>
        </w:rPr>
        <w:t>3</w:t>
      </w:r>
      <w:r w:rsidR="00CB294F" w:rsidRPr="00187327">
        <w:rPr>
          <w:rFonts w:ascii="Times New Roman" w:hAnsi="Times New Roman" w:cs="Times New Roman"/>
          <w:sz w:val="24"/>
          <w:szCs w:val="24"/>
          <w:lang w:val="uk-UA"/>
        </w:rPr>
        <w:t>Див. у т. І с. 463.</w:t>
      </w:r>
    </w:p>
    <w:p w:rsidR="00CB294F" w:rsidRDefault="00CB294F" w:rsidP="00CB294F">
      <w:pPr>
        <w:spacing w:after="0" w:line="240" w:lineRule="auto"/>
        <w:jc w:val="both"/>
        <w:rPr>
          <w:rFonts w:ascii="Times New Roman" w:hAnsi="Times New Roman" w:cs="Times New Roman"/>
          <w:sz w:val="24"/>
          <w:szCs w:val="24"/>
          <w:lang w:val="uk-UA"/>
        </w:rPr>
      </w:pPr>
    </w:p>
    <w:p w:rsidR="00CB294F" w:rsidRPr="00D57794" w:rsidRDefault="00CB294F" w:rsidP="00CB294F">
      <w:pPr>
        <w:spacing w:after="0" w:line="240" w:lineRule="auto"/>
        <w:jc w:val="center"/>
        <w:rPr>
          <w:rFonts w:ascii="Times New Roman" w:hAnsi="Times New Roman" w:cs="Times New Roman"/>
          <w:sz w:val="28"/>
          <w:szCs w:val="28"/>
        </w:rPr>
      </w:pPr>
      <w:r w:rsidRPr="00D57794">
        <w:rPr>
          <w:rFonts w:ascii="Times New Roman" w:hAnsi="Times New Roman" w:cs="Times New Roman"/>
          <w:sz w:val="28"/>
          <w:szCs w:val="28"/>
        </w:rPr>
        <w:t>-278-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18732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(1137), рязанської (між 1187 і 1207), володимирської-на-Клязьмі (1226) і угро</w:t>
      </w:r>
      <w:r w:rsidRPr="00D57794">
        <w:rPr>
          <w:rFonts w:ascii="Times New Roman" w:hAnsi="Times New Roman" w:cs="Times New Roman"/>
          <w:sz w:val="28"/>
          <w:szCs w:val="28"/>
        </w:rPr>
        <w:t>-</w:t>
      </w:r>
      <w:r w:rsidRPr="00D11A56">
        <w:rPr>
          <w:rFonts w:ascii="Times New Roman" w:hAnsi="Times New Roman" w:cs="Times New Roman"/>
          <w:sz w:val="28"/>
          <w:szCs w:val="28"/>
          <w:lang w:val="uk-UA"/>
        </w:rPr>
        <w:t>всько-холмської (за Данила). Після 1240 р. згодом заникають з українських кафедр юр'ївська, що після 1241 р. насправді ще фігурує в реєстрі кафедр царгородського патріархату у 1260-х рр.</w:t>
      </w:r>
      <w:r w:rsidR="00BC4B04" w:rsidRPr="00BC4B04">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але хто знає - чи існувала вже реально, а пізніше нема про неї чутки, і переяславська, злучена у 1260 р. з са</w:t>
      </w:r>
      <w:r w:rsidRPr="00D57794">
        <w:rPr>
          <w:rFonts w:ascii="Times New Roman" w:hAnsi="Times New Roman" w:cs="Times New Roman"/>
          <w:sz w:val="28"/>
          <w:szCs w:val="28"/>
          <w:lang w:val="uk-UA"/>
        </w:rPr>
        <w:t>-</w:t>
      </w:r>
      <w:r w:rsidRPr="00D11A56">
        <w:rPr>
          <w:rFonts w:ascii="Times New Roman" w:hAnsi="Times New Roman" w:cs="Times New Roman"/>
          <w:sz w:val="28"/>
          <w:szCs w:val="28"/>
          <w:lang w:val="uk-UA"/>
        </w:rPr>
        <w:t>райською,  єпископ якої резидував у Сараї, в Орді</w:t>
      </w:r>
      <w:r w:rsidR="00BC4B04" w:rsidRPr="00BC4B04">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Натомість з'явилось кілька нових кафедр в землях великоросійських.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Осібне місце займала тмутороканська кафедра, заснована ще перед роз</w:t>
      </w:r>
      <w:r w:rsidRPr="00D57794">
        <w:rPr>
          <w:rFonts w:ascii="Times New Roman" w:hAnsi="Times New Roman" w:cs="Times New Roman"/>
          <w:sz w:val="28"/>
          <w:szCs w:val="28"/>
        </w:rPr>
        <w:t>-</w:t>
      </w:r>
      <w:r w:rsidRPr="00D11A56">
        <w:rPr>
          <w:rFonts w:ascii="Times New Roman" w:hAnsi="Times New Roman" w:cs="Times New Roman"/>
          <w:sz w:val="28"/>
          <w:szCs w:val="28"/>
          <w:lang w:val="uk-UA"/>
        </w:rPr>
        <w:t>повсюдженням християнства на Русі. Давніше (у VIII ст.), вона належала до готської митрополії; пізніше (у XII ст.) бачимо її самостійною архієпископією, залежною безпосередньо від патріарха. Чи в часах, коли Тмуторокань стояв у тіснішій залежності від Руської держави (головно в XI ст.), тмутороканська кафедра залежала від Києва - не знати. Але є натяк на це у тому факті, що сюди на кафедру попадали часом печерські монахи (єп. Николай, в кінці XI ст.)</w:t>
      </w:r>
      <w:r w:rsidR="00BC4B04" w:rsidRPr="00BC4B04">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57794" w:rsidRDefault="00BC4B04" w:rsidP="00CB294F">
      <w:pPr>
        <w:spacing w:after="0" w:line="240" w:lineRule="auto"/>
        <w:jc w:val="both"/>
        <w:rPr>
          <w:rFonts w:ascii="Times New Roman" w:hAnsi="Times New Roman" w:cs="Times New Roman"/>
          <w:sz w:val="24"/>
          <w:szCs w:val="24"/>
          <w:lang w:val="uk-UA"/>
        </w:rPr>
      </w:pPr>
      <w:r w:rsidRPr="00BC4B04">
        <w:rPr>
          <w:rFonts w:ascii="Times New Roman" w:hAnsi="Times New Roman" w:cs="Times New Roman"/>
          <w:sz w:val="24"/>
          <w:szCs w:val="24"/>
          <w:vertAlign w:val="superscript"/>
          <w:lang w:val="uk-UA"/>
        </w:rPr>
        <w:t>1</w:t>
      </w:r>
      <w:r w:rsidR="00CB294F" w:rsidRPr="00D57794">
        <w:rPr>
          <w:rFonts w:ascii="Times New Roman" w:hAnsi="Times New Roman" w:cs="Times New Roman"/>
          <w:sz w:val="24"/>
          <w:szCs w:val="24"/>
          <w:lang w:val="uk-UA"/>
        </w:rPr>
        <w:t>(грецьк.) — ed. Parthey p. 101: (грецьк).</w:t>
      </w:r>
    </w:p>
    <w:p w:rsidR="00CB294F" w:rsidRPr="00D57794" w:rsidRDefault="00BC4B04" w:rsidP="00CB294F">
      <w:pPr>
        <w:spacing w:after="0" w:line="240" w:lineRule="auto"/>
        <w:jc w:val="both"/>
        <w:rPr>
          <w:rFonts w:ascii="Times New Roman" w:hAnsi="Times New Roman" w:cs="Times New Roman"/>
          <w:sz w:val="24"/>
          <w:szCs w:val="24"/>
          <w:lang w:val="uk-UA"/>
        </w:rPr>
      </w:pPr>
      <w:r w:rsidRPr="00BC4B04">
        <w:rPr>
          <w:rFonts w:ascii="Times New Roman" w:hAnsi="Times New Roman" w:cs="Times New Roman"/>
          <w:sz w:val="24"/>
          <w:szCs w:val="24"/>
          <w:vertAlign w:val="superscript"/>
          <w:lang w:val="uk-UA"/>
        </w:rPr>
        <w:t>2</w:t>
      </w:r>
      <w:r w:rsidR="00CB294F" w:rsidRPr="00D57794">
        <w:rPr>
          <w:rFonts w:ascii="Times New Roman" w:hAnsi="Times New Roman" w:cs="Times New Roman"/>
          <w:sz w:val="24"/>
          <w:szCs w:val="24"/>
          <w:lang w:val="uk-UA"/>
        </w:rPr>
        <w:t>Про злучення переяславської кафедри з. сарайською див. Никонівський л. II с. 147—8, пор. акти володимирського собору (Рус. ист. библ. VІ, 83), де сарайський єпископ Теоґност зветься переяславським. Про білгородську кафедру також думають звичайно, що вона зникла після татарського нападу (Макарій IV с. 108, Голубинскій І, І** с. 669, цей погляд прийняв і я в Історії Київщини с. 507), але вона не тільки що фігурує у пізніших реєстрах кафедр (грецькою), але і єпископ білогородськии виступає в актах м. Теоїноста з 1345 р. (Regel Analecta с. 55). Вважати цього білгородського єпископа 1345 р. єпископ</w:t>
      </w:r>
      <w:r>
        <w:rPr>
          <w:rFonts w:ascii="Times New Roman" w:hAnsi="Times New Roman" w:cs="Times New Roman"/>
          <w:sz w:val="24"/>
          <w:szCs w:val="24"/>
          <w:lang w:val="uk-UA"/>
        </w:rPr>
        <w:t>ом мол</w:t>
      </w:r>
      <w:r w:rsidR="00CB294F" w:rsidRPr="00D57794">
        <w:rPr>
          <w:rFonts w:ascii="Times New Roman" w:hAnsi="Times New Roman" w:cs="Times New Roman"/>
          <w:sz w:val="24"/>
          <w:szCs w:val="24"/>
          <w:lang w:val="uk-UA"/>
        </w:rPr>
        <w:t>давським, з Акермана, як то роблять з єпископом білгородським 1401 p. (Acta patriarchatus II c. 259: (грецькою), неможливо, та й гіпотеза про молдавську кафедру у Білгороді — Акермані (Павловъ О начал</w:t>
      </w:r>
      <w:r w:rsidR="00CB294F">
        <w:rPr>
          <w:rFonts w:ascii="Times New Roman" w:hAnsi="Times New Roman" w:cs="Times New Roman"/>
          <w:sz w:val="24"/>
          <w:szCs w:val="24"/>
          <w:lang w:val="uk-UA"/>
        </w:rPr>
        <w:t>Ъ</w:t>
      </w:r>
      <w:r w:rsidR="00CB294F" w:rsidRPr="00D57794">
        <w:rPr>
          <w:rFonts w:ascii="Times New Roman" w:hAnsi="Times New Roman" w:cs="Times New Roman"/>
          <w:sz w:val="24"/>
          <w:szCs w:val="24"/>
          <w:lang w:val="uk-UA"/>
        </w:rPr>
        <w:t xml:space="preserve"> галиц. митрополіи с. 233) або як хоче Голубінский — в бесарабських Більцях (Очеркъ исторіи церквей болгарской, сербской и румынской с.376) взагалі дуже непевна. Так само безосновний здогад м. Макарія, що після походу Бату українські кафедри якийсь час були без єпископів (IV с. 108).</w:t>
      </w:r>
    </w:p>
    <w:p w:rsidR="00CB294F" w:rsidRDefault="00BC4B04" w:rsidP="00CB294F">
      <w:pPr>
        <w:spacing w:after="0" w:line="240" w:lineRule="auto"/>
        <w:jc w:val="both"/>
        <w:rPr>
          <w:rFonts w:ascii="Times New Roman" w:hAnsi="Times New Roman" w:cs="Times New Roman"/>
          <w:sz w:val="24"/>
          <w:szCs w:val="24"/>
          <w:lang w:val="uk-UA"/>
        </w:rPr>
      </w:pPr>
      <w:r w:rsidRPr="00BC4B04">
        <w:rPr>
          <w:rFonts w:ascii="Times New Roman" w:hAnsi="Times New Roman" w:cs="Times New Roman"/>
          <w:sz w:val="24"/>
          <w:szCs w:val="24"/>
          <w:vertAlign w:val="superscript"/>
          <w:lang w:val="uk-UA"/>
        </w:rPr>
        <w:t>3</w:t>
      </w:r>
      <w:r w:rsidR="00CB294F" w:rsidRPr="00D57794">
        <w:rPr>
          <w:rFonts w:ascii="Times New Roman" w:hAnsi="Times New Roman" w:cs="Times New Roman"/>
          <w:sz w:val="24"/>
          <w:szCs w:val="24"/>
          <w:lang w:val="uk-UA"/>
        </w:rPr>
        <w:t>Патерик с. 129, пор. 90; судячи по поданих тут подробицях, виходило б, що це сталося десь в останніх десятиліттях XI ст. — 80-х або 90-x pp. Становище тмутороканської кафедри взагалі дуже неясне. Голубінський ще й тепер вважав можливим припускати, що вона засно</w:t>
      </w:r>
      <w:r w:rsidR="00CB294F">
        <w:rPr>
          <w:rFonts w:ascii="Times New Roman" w:hAnsi="Times New Roman" w:cs="Times New Roman"/>
          <w:sz w:val="24"/>
          <w:szCs w:val="24"/>
          <w:lang w:val="uk-UA"/>
        </w:rPr>
        <w:t>-</w:t>
      </w:r>
      <w:r w:rsidR="00CB294F" w:rsidRPr="00D57794">
        <w:rPr>
          <w:rFonts w:ascii="Times New Roman" w:hAnsi="Times New Roman" w:cs="Times New Roman"/>
          <w:sz w:val="24"/>
          <w:szCs w:val="24"/>
          <w:lang w:val="uk-UA"/>
        </w:rPr>
        <w:t>вана за патр. Фотія, абo навіть руськими князями (І. I** с. 683—4). Але з каталогу єпархій VIII ст., виданого de Воог-ом (Zeitschrift für Kirchengesсh., XII,</w:t>
      </w:r>
    </w:p>
    <w:p w:rsidR="00CB294F" w:rsidRDefault="00CB294F" w:rsidP="00CB294F">
      <w:pPr>
        <w:spacing w:after="0" w:line="240" w:lineRule="auto"/>
        <w:jc w:val="both"/>
        <w:rPr>
          <w:rFonts w:ascii="Times New Roman" w:hAnsi="Times New Roman" w:cs="Times New Roman"/>
          <w:sz w:val="24"/>
          <w:szCs w:val="24"/>
          <w:lang w:val="uk-UA"/>
        </w:rPr>
      </w:pPr>
    </w:p>
    <w:p w:rsidR="00CB294F" w:rsidRPr="00D57794" w:rsidRDefault="00CB294F" w:rsidP="00CB294F">
      <w:pPr>
        <w:spacing w:after="0" w:line="240" w:lineRule="auto"/>
        <w:jc w:val="center"/>
        <w:rPr>
          <w:rFonts w:ascii="Times New Roman" w:hAnsi="Times New Roman" w:cs="Times New Roman"/>
          <w:sz w:val="28"/>
          <w:szCs w:val="28"/>
          <w:lang w:val="uk-UA"/>
        </w:rPr>
      </w:pPr>
      <w:r w:rsidRPr="00D57794">
        <w:rPr>
          <w:rFonts w:ascii="Times New Roman" w:hAnsi="Times New Roman" w:cs="Times New Roman"/>
          <w:sz w:val="28"/>
          <w:szCs w:val="28"/>
          <w:lang w:val="uk-UA"/>
        </w:rPr>
        <w:t>-279-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57794"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бачимо, в передтатарські часи діецезія відповідає звичайно землі. Тільки декотрі землі мають більше кафедр. З другого боку, деякі землі досить довго були без окремих кафедр, як Смоленська і Рязанська. Взагалі діецезії на Русі відзначалися надзвичайними в церковній організації розмірами, і збіль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шення їх ішло дуже важко; головно, як показує історія заснування смоленської кафедри, перешкоджали тому самі єпископи, що не хотіли, аби їх доходи змен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шувалися через відокремлення частини їх діецезіі.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 канонічному праву відносини митрополита до єпископів відповідали досить близько відносинам митрополита до патріарха. Єпископа мав вибирати єпископський собор митрополії, святити мав митрополит. Єпископ нічого важливішого не повинен робити без згоди митрополита, але й митрополит 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чого важливішого не повинен робити без собору єпископів. Зате адміністра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тивні функції в своїй діецезіі єпископ веде самостійно; тільки в разі якихось зловживань митрополит може вмішатися в справи єпископської управи або викликати єпископа на свій суд, але судити його митрополит має на соборі єпископів. До митрополита ж ідуть скарги на єпископа і апеляції на єпи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скопський суд</w:t>
      </w:r>
      <w:r w:rsidR="00BC4B04" w:rsidRPr="00BC4B04">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Так мало бути по праву. Пояснюючи в одній пізнішій грамоті (половина ХІV ст.) новгородському єпископу його становище супроти ми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трополита, патріарх так представляє обов'язки єпископа супроти митрополита: єпископ повинен митрополиту виказувати послушність і честь; коли б митро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полит покликав його до себе, або в чомусь іншому — він мусить його слухатися; коли б сталося щось таке, що вимагало б слідства і суду, він має послушно піддатися суду і слідству митрополита; з патріархом він може входити в зносини не інакше, як за відомостю і згодою митрополита</w:t>
      </w:r>
      <w:r w:rsidR="00BC4B04" w:rsidRPr="00BC4B04">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Поглянемо тепер на дійсність.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Насамперед, призначення єпископів у руській митрополії, як і призна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чення митрополита - у XI—ХІІІ ст. розминалося зовсім з канонічним правом. Судячи по звістках, які маємо, єпископи не вибиралися собором, а самим ми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трополитом, звичайно за порозумінням з князем землі, до котрої кафедра нале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жала; при цьому іні-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410C02" w:rsidRDefault="00BC4B04"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CB294F" w:rsidRPr="00410C02">
        <w:rPr>
          <w:rFonts w:ascii="Times New Roman" w:hAnsi="Times New Roman" w:cs="Times New Roman"/>
          <w:sz w:val="24"/>
          <w:szCs w:val="24"/>
          <w:lang w:val="uk-UA"/>
        </w:rPr>
        <w:t>наємо, що тмутороканська кафедра була вже тоді, а заснована мабуть ще раніше: можливо при відновленні Боспора за Юстиніана, і належала до Готської митрополії. Потім у т. зв. каталозі Льва Мудрого (Раrthеу с. 100) і в каталозі, виданому Ґельдером (с. 255) тмутороканську кафедру бачимо вже серед автокефальних архієпископій.</w:t>
      </w:r>
    </w:p>
    <w:p w:rsidR="00CB294F" w:rsidRDefault="00BC4B04" w:rsidP="00CB294F">
      <w:pPr>
        <w:spacing w:after="0" w:line="240" w:lineRule="auto"/>
        <w:jc w:val="both"/>
        <w:rPr>
          <w:rFonts w:ascii="Times New Roman" w:hAnsi="Times New Roman" w:cs="Times New Roman"/>
          <w:sz w:val="24"/>
          <w:szCs w:val="24"/>
          <w:lang w:val="uk-UA"/>
        </w:rPr>
      </w:pPr>
      <w:r w:rsidRPr="00BC4B04">
        <w:rPr>
          <w:rFonts w:ascii="Times New Roman" w:hAnsi="Times New Roman" w:cs="Times New Roman"/>
          <w:sz w:val="24"/>
          <w:szCs w:val="24"/>
          <w:vertAlign w:val="superscript"/>
          <w:lang w:val="uk-UA"/>
        </w:rPr>
        <w:t>1</w:t>
      </w:r>
      <w:r w:rsidR="00CB294F" w:rsidRPr="00410C02">
        <w:rPr>
          <w:rFonts w:ascii="Times New Roman" w:hAnsi="Times New Roman" w:cs="Times New Roman"/>
          <w:sz w:val="24"/>
          <w:szCs w:val="24"/>
          <w:lang w:val="uk-UA"/>
        </w:rPr>
        <w:t>Див. Суворовъ І с. 132—4.</w:t>
      </w:r>
      <w:r w:rsidR="00CB294F" w:rsidRPr="00410C02">
        <w:rPr>
          <w:rFonts w:ascii="Times New Roman" w:hAnsi="Times New Roman" w:cs="Times New Roman"/>
          <w:sz w:val="24"/>
          <w:szCs w:val="24"/>
          <w:lang w:val="uk-UA"/>
        </w:rPr>
        <w:tab/>
      </w:r>
    </w:p>
    <w:p w:rsidR="00CB294F" w:rsidRDefault="00BC4B04" w:rsidP="00CB294F">
      <w:pPr>
        <w:spacing w:after="0" w:line="240" w:lineRule="auto"/>
        <w:jc w:val="both"/>
        <w:rPr>
          <w:rFonts w:ascii="Times New Roman" w:hAnsi="Times New Roman" w:cs="Times New Roman"/>
          <w:sz w:val="24"/>
          <w:szCs w:val="24"/>
          <w:lang w:val="uk-UA"/>
        </w:rPr>
      </w:pPr>
      <w:r w:rsidRPr="00BC4B04">
        <w:rPr>
          <w:rFonts w:ascii="Times New Roman" w:hAnsi="Times New Roman" w:cs="Times New Roman"/>
          <w:sz w:val="24"/>
          <w:szCs w:val="24"/>
          <w:vertAlign w:val="superscript"/>
          <w:lang w:val="uk-UA"/>
        </w:rPr>
        <w:t>2</w:t>
      </w:r>
      <w:r w:rsidR="00CB294F" w:rsidRPr="00410C02">
        <w:rPr>
          <w:rFonts w:ascii="Times New Roman" w:hAnsi="Times New Roman" w:cs="Times New Roman"/>
          <w:sz w:val="24"/>
          <w:szCs w:val="24"/>
          <w:lang w:val="uk-UA"/>
        </w:rPr>
        <w:t>Рус. ист. библ. VІ дод. с. 55—7.</w:t>
      </w:r>
    </w:p>
    <w:p w:rsidR="00CB294F" w:rsidRDefault="00CB294F" w:rsidP="00CB294F">
      <w:pPr>
        <w:spacing w:after="0" w:line="240" w:lineRule="auto"/>
        <w:jc w:val="both"/>
        <w:rPr>
          <w:rFonts w:ascii="Times New Roman" w:hAnsi="Times New Roman" w:cs="Times New Roman"/>
          <w:sz w:val="24"/>
          <w:szCs w:val="24"/>
          <w:lang w:val="uk-UA"/>
        </w:rPr>
      </w:pPr>
    </w:p>
    <w:p w:rsidR="00CB294F" w:rsidRPr="00410C02" w:rsidRDefault="00CB294F" w:rsidP="00CB294F">
      <w:pPr>
        <w:spacing w:after="0" w:line="240" w:lineRule="auto"/>
        <w:jc w:val="center"/>
        <w:rPr>
          <w:rFonts w:ascii="Times New Roman" w:hAnsi="Times New Roman" w:cs="Times New Roman"/>
          <w:sz w:val="28"/>
          <w:szCs w:val="28"/>
          <w:lang w:val="uk-UA"/>
        </w:rPr>
      </w:pPr>
      <w:r w:rsidRPr="00410C02">
        <w:rPr>
          <w:rFonts w:ascii="Times New Roman" w:hAnsi="Times New Roman" w:cs="Times New Roman"/>
          <w:sz w:val="28"/>
          <w:szCs w:val="28"/>
          <w:lang w:val="uk-UA"/>
        </w:rPr>
        <w:t>-280-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10C02"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ціатива могла виходити чи то від митрополита, чи то від князя: тим поясню</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ються такі вирази, що мовляв князь „поставив“ єпископа</w:t>
      </w:r>
      <w:r w:rsidR="00236D93" w:rsidRPr="00236D9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Київський князь мав вплив на номінацію єпископів і в інші землі, тим більше, що в інші землі, особливо землі менш впливових князів, митрополит іменував єпископів часом і без порозуміння з місцевим князем. Але часом князь і відкидав такого „наки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неного“. Так, коли митрополит поставив був без порозуміння з князем якогось Миколу Грека єпископом в Ростов, місцевий князь Всеволод „не прийняв його і відіслав назад до Святослава Всеволодича і митрополита Никифора з такими словами: „цього єпископа не вибрали (або: не злюбили, — „не избраша“) люди землі нашої! коли ти його поставив, то умісти його собі де хочеш, а мені постав Луку ігумена св. Спаса“. Тоді митрополит, уступаючи бажанню Всеволода і київського князя Святослава „неволею великою“, відкликав своє рішення і поставив у Ростов того Луку, а Миколу послав у Полоцьк. З цього приводу суздальський літописець висловляє таку максиму: єпископство не годиться діставати „на мзді“, але за волею князя і людей (єгоже князь въсхощеть и людьє)</w:t>
      </w:r>
      <w:r w:rsidR="00236D93" w:rsidRPr="00236D9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 розуміється, воля людей була тут більше фразою, і в дійсності, по поглядах сучасників, мав, значить, вибирати кандидата на кафедру князь.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Нова, відповідна до постанов канонічного права, практика в руській митрополії була заведена тільки в XIV ст., як бачимо з випадково знайдених митрополичих протоколів 1328—47 pp., в часів митр. Теогноста (що якраз у 1328 р. настав на митрополію)</w:t>
      </w:r>
      <w:r w:rsidR="00236D93" w:rsidRPr="00236D9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Тоді при обсаді єпископських кафедр три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малися канонів: митрополит скликав собор єпископів, і ті вибирали трьох кан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дидатів, а з них митрополит вибирав одного, оголошував його ім'я, і потім 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свячував. Ця практика потім була освячена уставом „како достоить избирати єпископа“, як єдино легальна</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Під якими впливами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371751"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1</w:t>
      </w:r>
      <w:r w:rsidR="00CB294F" w:rsidRPr="00371751">
        <w:rPr>
          <w:rFonts w:ascii="Times New Roman" w:hAnsi="Times New Roman" w:cs="Times New Roman"/>
          <w:sz w:val="24"/>
          <w:szCs w:val="24"/>
          <w:lang w:val="uk-UA"/>
        </w:rPr>
        <w:t>Напр. Лавр. с. 281: постави князь Ярополкъ игумена Марка епископомъ Переяславлю, Іпат. с. 448: Рюрик постави епископомъ отца своего духовного і т. д., с. 495: избранъ бысть и поставленъ бысть Иванъ пискупъ княземъ Даниломъ.</w:t>
      </w:r>
    </w:p>
    <w:p w:rsidR="00CB294F" w:rsidRPr="00371751"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2</w:t>
      </w:r>
      <w:r w:rsidR="00CB294F" w:rsidRPr="00371751">
        <w:rPr>
          <w:rFonts w:ascii="Times New Roman" w:hAnsi="Times New Roman" w:cs="Times New Roman"/>
          <w:sz w:val="24"/>
          <w:szCs w:val="24"/>
          <w:lang w:val="uk-UA"/>
        </w:rPr>
        <w:t>Іпат. с. 425, Лавр. 370.</w:t>
      </w:r>
    </w:p>
    <w:p w:rsidR="00CB294F" w:rsidRPr="00371751"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3</w:t>
      </w:r>
      <w:r w:rsidR="00CB294F" w:rsidRPr="00371751">
        <w:rPr>
          <w:rFonts w:ascii="Times New Roman" w:hAnsi="Times New Roman" w:cs="Times New Roman"/>
          <w:sz w:val="24"/>
          <w:szCs w:val="24"/>
          <w:lang w:val="uk-UA"/>
        </w:rPr>
        <w:t>Протоколи м. Теогноста видані востаннє у Реґеля Analecta bysantino-russica с. 22—6, примітки с. 32—7. Перед тим ці знайдені Реґелем протоколи видав Васільєвський у Ж. М. Н. П. 1888, II з докладною статтею п.т.: Записки о постановленіи русскихъ епископовъ при м. Феогност</w:t>
      </w:r>
      <w:r w:rsidR="00CB294F">
        <w:rPr>
          <w:rFonts w:ascii="Times New Roman" w:hAnsi="Times New Roman" w:cs="Times New Roman"/>
          <w:sz w:val="24"/>
          <w:szCs w:val="24"/>
          <w:lang w:val="uk-UA"/>
        </w:rPr>
        <w:t>Ъ</w:t>
      </w:r>
      <w:r w:rsidR="00CB294F" w:rsidRPr="00371751">
        <w:rPr>
          <w:rFonts w:ascii="Times New Roman" w:hAnsi="Times New Roman" w:cs="Times New Roman"/>
          <w:sz w:val="24"/>
          <w:szCs w:val="24"/>
          <w:lang w:val="uk-UA"/>
        </w:rPr>
        <w:t xml:space="preserve"> въ Ватиканскомъ греческомъ сборнике (статтю цю реферував Головацький в Сборнику галицької матиці за 1888 р.</w:t>
      </w:r>
    </w:p>
    <w:p w:rsidR="00CB294F" w:rsidRDefault="00CB294F" w:rsidP="00CB294F">
      <w:pPr>
        <w:spacing w:after="0" w:line="240" w:lineRule="auto"/>
        <w:jc w:val="both"/>
        <w:rPr>
          <w:rFonts w:ascii="Times New Roman" w:hAnsi="Times New Roman" w:cs="Times New Roman"/>
          <w:sz w:val="24"/>
          <w:szCs w:val="24"/>
          <w:lang w:val="uk-UA"/>
        </w:rPr>
      </w:pPr>
      <w:r w:rsidRPr="00371751">
        <w:rPr>
          <w:rFonts w:ascii="Times New Roman" w:hAnsi="Times New Roman" w:cs="Times New Roman"/>
          <w:sz w:val="24"/>
          <w:szCs w:val="24"/>
          <w:vertAlign w:val="superscript"/>
          <w:lang w:val="uk-UA"/>
        </w:rPr>
        <w:t>4</w:t>
      </w:r>
      <w:r w:rsidRPr="00371751">
        <w:rPr>
          <w:rFonts w:ascii="Times New Roman" w:hAnsi="Times New Roman" w:cs="Times New Roman"/>
          <w:sz w:val="24"/>
          <w:szCs w:val="24"/>
          <w:lang w:val="uk-UA"/>
        </w:rPr>
        <w:t>Устав виданий у Павлова Рус. ист. библ. VI ч. 52, українську версію вид. Петрушевич п. т. Архіератиконъ Кіевской митрополіи, 1901.</w:t>
      </w:r>
    </w:p>
    <w:p w:rsidR="00CB294F" w:rsidRDefault="00CB294F" w:rsidP="00CB294F">
      <w:pPr>
        <w:spacing w:after="0" w:line="240" w:lineRule="auto"/>
        <w:jc w:val="both"/>
        <w:rPr>
          <w:rFonts w:ascii="Times New Roman" w:hAnsi="Times New Roman" w:cs="Times New Roman"/>
          <w:sz w:val="24"/>
          <w:szCs w:val="24"/>
          <w:lang w:val="uk-UA"/>
        </w:rPr>
      </w:pPr>
    </w:p>
    <w:p w:rsidR="00CB294F" w:rsidRPr="00371751" w:rsidRDefault="00CB294F" w:rsidP="00CB294F">
      <w:pPr>
        <w:spacing w:after="0" w:line="240" w:lineRule="auto"/>
        <w:jc w:val="center"/>
        <w:rPr>
          <w:rFonts w:ascii="Times New Roman" w:hAnsi="Times New Roman" w:cs="Times New Roman"/>
          <w:sz w:val="28"/>
          <w:szCs w:val="28"/>
          <w:lang w:val="uk-UA"/>
        </w:rPr>
      </w:pPr>
      <w:r w:rsidRPr="00371751">
        <w:rPr>
          <w:rFonts w:ascii="Times New Roman" w:hAnsi="Times New Roman" w:cs="Times New Roman"/>
          <w:sz w:val="28"/>
          <w:szCs w:val="28"/>
          <w:lang w:val="uk-UA"/>
        </w:rPr>
        <w:t>-281-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371751"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заведена вона була, тяжко сказати. Можна думати, що незадоволення на впливи вел. князя на митрополита, що відбивалися, як ми бачили, при давнішій практиці дуже сильно на призначенні єпископів, могло стати особливо сильне, відколи, з занепадом Києва, окреслилось кілька нових політичних центрів, і це могло привести до реформи. Але це тільки здогад.</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У XI—XIII ст. князь не тільки вибирав єпископа (що рішуче суперечило канонічному праву), але і скидав його, коли той чомусь не подобався йому. Ми бачили, що київським князям траплялося відставляти митрополитів (історія з Константином); теж повторювалося і з єпископами. Особливо на цьому полі відомі суздальські князі і суздальці. Єпископа в таких випадках мав судити митрополичий суд, і тільки він міг його скинути, але, як видно з наведених вище фактів, небагато допомагало єпископу бути оправданим митрополичим судом, якщо на нього напосівся князь.</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Зносини між єпископами і митрополитом мусили бути взагалі далеко живішими, ніж у митрополита з патріархом. Але й тут значне віддалення ка</w:t>
      </w:r>
      <w:r w:rsidRPr="00AD7178">
        <w:rPr>
          <w:rFonts w:ascii="Times New Roman" w:hAnsi="Times New Roman" w:cs="Times New Roman"/>
          <w:sz w:val="28"/>
          <w:szCs w:val="28"/>
          <w:lang w:val="uk-UA"/>
        </w:rPr>
        <w:t>-</w:t>
      </w:r>
      <w:r w:rsidRPr="00D11A56">
        <w:rPr>
          <w:rFonts w:ascii="Times New Roman" w:hAnsi="Times New Roman" w:cs="Times New Roman"/>
          <w:sz w:val="28"/>
          <w:szCs w:val="28"/>
          <w:lang w:val="uk-UA"/>
        </w:rPr>
        <w:t>федр і приналежність їх до різних політичних тіл значно ослаблювали ці зно</w:t>
      </w:r>
      <w:r w:rsidRPr="00AD7178">
        <w:rPr>
          <w:rFonts w:ascii="Times New Roman" w:hAnsi="Times New Roman" w:cs="Times New Roman"/>
          <w:sz w:val="28"/>
          <w:szCs w:val="28"/>
          <w:lang w:val="uk-UA"/>
        </w:rPr>
        <w:t>-</w:t>
      </w:r>
      <w:r w:rsidRPr="00D11A56">
        <w:rPr>
          <w:rFonts w:ascii="Times New Roman" w:hAnsi="Times New Roman" w:cs="Times New Roman"/>
          <w:sz w:val="28"/>
          <w:szCs w:val="28"/>
          <w:lang w:val="uk-UA"/>
        </w:rPr>
        <w:t>сини і впливали на більшу самостійність єпископів від митрополита.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 канонічному праву єпископ, як сказано, підлягав суду митрополита, а власне — собору єпископів. Вище ми мали вже один такий факт: суд митро</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полита з собором єпископів над суздальським єпископом Леоном, обвинува</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ченим кн. Андрієм. Окрім того ми маємо ще кілька випадків митрополичого суду: перший ще з XI. ст. — суд митрополита над новгородським єпископом Лукою по донесенню його власних холопів. Подробиць процесу не маємо нія</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ких, знаємо тільки, що митрополит спочатку осудив Луку і три роки протримав у арешті, але потім виявилася його правда, і він повернувся на кафедру</w:t>
      </w:r>
      <w:r w:rsidR="00236D93" w:rsidRPr="00236D9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Потім сюди ж мусять бути зачислені звістки про кари, накладені митрополитом на єпископів: на єп. новгородського Ніфонта (за спротив м. Клименту) і на рос</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товського єп. Федора; ці кари, правдоподібно, не могли мати місця без спеціа</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льного присуду.</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Подробиць митрополичого суду взагалі не маємо; тільки в згаданій пат</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ріаршій грамоті у справі єп. Леона про суд над суздальським єпископом сказа</w:t>
      </w:r>
      <w:r w:rsidRPr="00AD7178">
        <w:rPr>
          <w:rFonts w:ascii="Times New Roman" w:hAnsi="Times New Roman" w:cs="Times New Roman"/>
          <w:sz w:val="28"/>
          <w:szCs w:val="28"/>
        </w:rPr>
        <w:t>-</w:t>
      </w:r>
      <w:r w:rsidRPr="00D11A56">
        <w:rPr>
          <w:rFonts w:ascii="Times New Roman" w:hAnsi="Times New Roman" w:cs="Times New Roman"/>
          <w:sz w:val="28"/>
          <w:szCs w:val="28"/>
          <w:lang w:val="uk-UA"/>
        </w:rPr>
        <w:t>но, що судив його митрополит не сам,</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AD7178" w:rsidRDefault="00CB294F" w:rsidP="00CB294F">
      <w:pPr>
        <w:spacing w:after="0" w:line="240" w:lineRule="auto"/>
        <w:jc w:val="both"/>
        <w:rPr>
          <w:rFonts w:ascii="Times New Roman" w:hAnsi="Times New Roman" w:cs="Times New Roman"/>
          <w:sz w:val="24"/>
          <w:szCs w:val="24"/>
          <w:lang w:val="uk-UA"/>
        </w:rPr>
      </w:pPr>
      <w:r w:rsidRPr="00AD7178">
        <w:rPr>
          <w:rFonts w:ascii="Times New Roman" w:hAnsi="Times New Roman" w:cs="Times New Roman"/>
          <w:sz w:val="24"/>
          <w:szCs w:val="24"/>
          <w:lang w:val="uk-UA"/>
        </w:rPr>
        <w:t>...Павлов датує її 1423 p., але це тільки terminus non post quem, устав же може і мусить бути старшим; пор. мою рецензію в Записках т.LIV.</w:t>
      </w:r>
    </w:p>
    <w:p w:rsidR="00CB294F"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1</w:t>
      </w:r>
      <w:r w:rsidR="00CB294F" w:rsidRPr="00AD7178">
        <w:rPr>
          <w:rFonts w:ascii="Times New Roman" w:hAnsi="Times New Roman" w:cs="Times New Roman"/>
          <w:sz w:val="24"/>
          <w:szCs w:val="24"/>
          <w:lang w:val="uk-UA"/>
        </w:rPr>
        <w:t>1 Новг. с. 92—3.</w:t>
      </w:r>
    </w:p>
    <w:p w:rsidR="00CB294F" w:rsidRDefault="00CB294F" w:rsidP="00CB294F">
      <w:pPr>
        <w:spacing w:after="0" w:line="240" w:lineRule="auto"/>
        <w:jc w:val="both"/>
        <w:rPr>
          <w:rFonts w:ascii="Times New Roman" w:hAnsi="Times New Roman" w:cs="Times New Roman"/>
          <w:sz w:val="24"/>
          <w:szCs w:val="24"/>
          <w:lang w:val="uk-UA"/>
        </w:rPr>
      </w:pPr>
    </w:p>
    <w:p w:rsidR="00CB294F" w:rsidRPr="00B85DCC" w:rsidRDefault="00CB294F" w:rsidP="00CB294F">
      <w:pPr>
        <w:spacing w:after="0" w:line="240" w:lineRule="auto"/>
        <w:jc w:val="center"/>
        <w:rPr>
          <w:rFonts w:ascii="Times New Roman" w:hAnsi="Times New Roman" w:cs="Times New Roman"/>
          <w:sz w:val="28"/>
          <w:szCs w:val="28"/>
          <w:lang w:val="uk-UA"/>
        </w:rPr>
      </w:pPr>
      <w:r w:rsidRPr="00B85DCC">
        <w:rPr>
          <w:rFonts w:ascii="Times New Roman" w:hAnsi="Times New Roman" w:cs="Times New Roman"/>
          <w:sz w:val="28"/>
          <w:szCs w:val="28"/>
          <w:lang w:val="uk-UA"/>
        </w:rPr>
        <w:t>-282-</w:t>
      </w:r>
    </w:p>
    <w:p w:rsidR="00CB294F" w:rsidRPr="00B85DCC"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AD7178"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а з собором (єпископів) і з участю київського княз</w:t>
      </w:r>
      <w:r>
        <w:rPr>
          <w:rFonts w:ascii="Times New Roman" w:hAnsi="Times New Roman" w:cs="Times New Roman"/>
          <w:sz w:val="28"/>
          <w:szCs w:val="28"/>
          <w:lang w:val="uk-UA"/>
        </w:rPr>
        <w:t>я: „во своемъ тамъ у васъ соборЪ</w:t>
      </w:r>
      <w:r w:rsidRPr="00D11A56">
        <w:rPr>
          <w:rFonts w:ascii="Times New Roman" w:hAnsi="Times New Roman" w:cs="Times New Roman"/>
          <w:sz w:val="28"/>
          <w:szCs w:val="28"/>
          <w:lang w:val="uk-UA"/>
        </w:rPr>
        <w:t xml:space="preserve"> и предъ великимъ княземъ всея Руси“ (так!), пришедшимъ о томъ некымъ мужемъ благородія твоего“ (кн. Андрія). Павдоподібно, це і був нор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мальний порядок. Участь київського князя не повинна нас дивувати, коли зна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ємо про його діяльну участь у призначенні єпископів і в інших церковних справах. Звертає ще увагу тяжка кара, наложена на того єп. Федора: як опові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дає суздальський літописець, митрополит сказав йому утяти язик, як злочинцю і єретику, утяти праву руку і вийняти очі, за те, що він сказав хулу на Бого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родицю</w:t>
      </w:r>
      <w:r w:rsidR="00236D93" w:rsidRPr="00236D9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Можна вказати ще на одну функцію митрополита — канонізацію святих. Найбільш цікавий факт — це канонізація Феодосія: в цій справі печерська братія удавалася до кн. Святополка, аби вплинув на митрополита, і той, дові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давшись про житіє Феодосія</w:t>
      </w:r>
      <w:r>
        <w:rPr>
          <w:rFonts w:ascii="Times New Roman" w:hAnsi="Times New Roman" w:cs="Times New Roman"/>
          <w:sz w:val="28"/>
          <w:szCs w:val="28"/>
          <w:lang w:val="uk-UA"/>
        </w:rPr>
        <w:t>, вписав його в синодик: „повелЪ по всЪ</w:t>
      </w:r>
      <w:r w:rsidRPr="00D11A56">
        <w:rPr>
          <w:rFonts w:ascii="Times New Roman" w:hAnsi="Times New Roman" w:cs="Times New Roman"/>
          <w:sz w:val="28"/>
          <w:szCs w:val="28"/>
          <w:lang w:val="uk-UA"/>
        </w:rPr>
        <w:t xml:space="preserve">мъ </w:t>
      </w:r>
      <w:r>
        <w:rPr>
          <w:rFonts w:ascii="Times New Roman" w:hAnsi="Times New Roman" w:cs="Times New Roman"/>
          <w:sz w:val="28"/>
          <w:szCs w:val="28"/>
          <w:lang w:val="uk-UA"/>
        </w:rPr>
        <w:t>епи-скупьамъ вписати Федосья в сЪ</w:t>
      </w:r>
      <w:r w:rsidRPr="00D11A56">
        <w:rPr>
          <w:rFonts w:ascii="Times New Roman" w:hAnsi="Times New Roman" w:cs="Times New Roman"/>
          <w:sz w:val="28"/>
          <w:szCs w:val="28"/>
          <w:lang w:val="uk-UA"/>
        </w:rPr>
        <w:t>наникъ“</w:t>
      </w:r>
      <w:r w:rsidR="00236D93" w:rsidRPr="00236D9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Пo канонічному праву, як ми вже знаємо, всі важливіші справи митропо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лит має залагоджувати з участю єпископських соборів. Але ці собори і у Візантії ішли досить пиняво(?), а на Русі мусили йти ще пинявіше: уже м. Іоан у своїх правилах</w:t>
      </w:r>
      <w:r w:rsidR="00236D93" w:rsidRPr="00236D9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xml:space="preserve"> загрожує єпископам „посварити“ їх, якщо не будуть прибувати на собори; але погроза ця мабуть не дуже впливала. Правдоподібно, щоб забезпечити митрополиту присутність бодай двох єпископів, були засновані ті кафедри у Білгородї і Юр'єві, що не знати, чи й мали зрештою свої єпархії.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Як єпископський собор мав бути невід'ємним учасником митрополичої управи, так у єпархіальній управі прибічною радою єпископа(а для київської єпархії — митрополита, що в її межах виконував усі функції звичайної єпи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скопської управи), був „крилос“ (грецькою) — колегія міських священників з старшим священником кафедри на чолі</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У нас на Україні крилос і пізніше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E54737"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1</w:t>
      </w:r>
      <w:r w:rsidR="00CB294F" w:rsidRPr="00E54737">
        <w:rPr>
          <w:rFonts w:ascii="Times New Roman" w:hAnsi="Times New Roman" w:cs="Times New Roman"/>
          <w:sz w:val="24"/>
          <w:szCs w:val="24"/>
          <w:lang w:val="uk-UA"/>
        </w:rPr>
        <w:t>Лавр. с. 338.</w:t>
      </w:r>
    </w:p>
    <w:p w:rsidR="00CB294F" w:rsidRPr="00E54737"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2</w:t>
      </w:r>
      <w:r w:rsidR="00CB294F" w:rsidRPr="00E54737">
        <w:rPr>
          <w:rFonts w:ascii="Times New Roman" w:hAnsi="Times New Roman" w:cs="Times New Roman"/>
          <w:sz w:val="24"/>
          <w:szCs w:val="24"/>
          <w:lang w:val="uk-UA"/>
        </w:rPr>
        <w:t>Іпат. с. 188. Коментар до цього факту у Ґолубінского Канонізація с. 388-9, де й взагалі про канонізацію в староруській церкві.</w:t>
      </w:r>
    </w:p>
    <w:p w:rsidR="00CB294F" w:rsidRPr="00E54737" w:rsidRDefault="00236D93"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 xml:space="preserve"> </w:t>
      </w:r>
      <w:r w:rsidRPr="00236D93">
        <w:rPr>
          <w:rFonts w:ascii="Times New Roman" w:hAnsi="Times New Roman" w:cs="Times New Roman"/>
          <w:sz w:val="24"/>
          <w:szCs w:val="24"/>
          <w:vertAlign w:val="superscript"/>
          <w:lang w:val="uk-UA"/>
        </w:rPr>
        <w:t>3</w:t>
      </w:r>
      <w:r w:rsidR="00CB294F" w:rsidRPr="00E54737">
        <w:rPr>
          <w:rFonts w:ascii="Times New Roman" w:hAnsi="Times New Roman" w:cs="Times New Roman"/>
          <w:sz w:val="24"/>
          <w:szCs w:val="24"/>
          <w:lang w:val="uk-UA"/>
        </w:rPr>
        <w:t xml:space="preserve">§31. </w:t>
      </w:r>
    </w:p>
    <w:p w:rsidR="00CB294F" w:rsidRDefault="00CB294F" w:rsidP="00CB294F">
      <w:pPr>
        <w:spacing w:after="0" w:line="240" w:lineRule="auto"/>
        <w:jc w:val="both"/>
        <w:rPr>
          <w:rFonts w:ascii="Times New Roman" w:hAnsi="Times New Roman" w:cs="Times New Roman"/>
          <w:sz w:val="24"/>
          <w:szCs w:val="24"/>
          <w:lang w:val="uk-UA"/>
        </w:rPr>
      </w:pPr>
      <w:r w:rsidRPr="00E54737">
        <w:rPr>
          <w:rFonts w:ascii="Times New Roman" w:hAnsi="Times New Roman" w:cs="Times New Roman"/>
          <w:sz w:val="24"/>
          <w:szCs w:val="24"/>
          <w:lang w:val="uk-UA"/>
        </w:rPr>
        <w:t xml:space="preserve"> </w:t>
      </w:r>
      <w:r w:rsidRPr="00E54737">
        <w:rPr>
          <w:rFonts w:ascii="Times New Roman" w:hAnsi="Times New Roman" w:cs="Times New Roman"/>
          <w:sz w:val="24"/>
          <w:szCs w:val="24"/>
          <w:vertAlign w:val="superscript"/>
          <w:lang w:val="uk-UA"/>
        </w:rPr>
        <w:t>4</w:t>
      </w:r>
      <w:r>
        <w:rPr>
          <w:rFonts w:ascii="Times New Roman" w:hAnsi="Times New Roman" w:cs="Times New Roman"/>
          <w:sz w:val="24"/>
          <w:szCs w:val="24"/>
          <w:lang w:val="uk-UA"/>
        </w:rPr>
        <w:t>Житиє Феодосия л. 30</w:t>
      </w:r>
      <w:r w:rsidRPr="00E54737">
        <w:rPr>
          <w:rFonts w:ascii="Times New Roman" w:hAnsi="Times New Roman" w:cs="Times New Roman"/>
          <w:sz w:val="24"/>
          <w:szCs w:val="24"/>
          <w:lang w:val="uk-UA"/>
        </w:rPr>
        <w:t>: единъ отъ клироса святыя и великыя церкве София. Іпат. с. 494 — отъ клиро</w:t>
      </w:r>
      <w:r w:rsidR="00236D93">
        <w:rPr>
          <w:rFonts w:ascii="Times New Roman" w:hAnsi="Times New Roman" w:cs="Times New Roman"/>
          <w:sz w:val="24"/>
          <w:szCs w:val="24"/>
          <w:lang w:val="uk-UA"/>
        </w:rPr>
        <w:t>са великое церкви святой Богоро</w:t>
      </w:r>
      <w:r w:rsidRPr="00E54737">
        <w:rPr>
          <w:rFonts w:ascii="Times New Roman" w:hAnsi="Times New Roman" w:cs="Times New Roman"/>
          <w:sz w:val="24"/>
          <w:szCs w:val="24"/>
          <w:lang w:val="uk-UA"/>
        </w:rPr>
        <w:t>родици володимерьской. Див. також фундацію смоленської кафедри. Устави володимирського собору (с. 92) кажуть, що оплати за призна</w:t>
      </w:r>
      <w:r>
        <w:rPr>
          <w:rFonts w:ascii="Times New Roman" w:hAnsi="Times New Roman" w:cs="Times New Roman"/>
          <w:sz w:val="24"/>
          <w:szCs w:val="24"/>
          <w:lang w:val="uk-UA"/>
        </w:rPr>
        <w:t>-</w:t>
      </w:r>
      <w:r w:rsidRPr="00E54737">
        <w:rPr>
          <w:rFonts w:ascii="Times New Roman" w:hAnsi="Times New Roman" w:cs="Times New Roman"/>
          <w:sz w:val="24"/>
          <w:szCs w:val="24"/>
          <w:lang w:val="uk-UA"/>
        </w:rPr>
        <w:t>чення збирають клирошани. В літописах слово клирос вживається для означення кафед</w:t>
      </w:r>
      <w:r>
        <w:rPr>
          <w:rFonts w:ascii="Times New Roman" w:hAnsi="Times New Roman" w:cs="Times New Roman"/>
          <w:sz w:val="24"/>
          <w:szCs w:val="24"/>
          <w:lang w:val="uk-UA"/>
        </w:rPr>
        <w:t>-</w:t>
      </w:r>
      <w:r w:rsidRPr="00E54737">
        <w:rPr>
          <w:rFonts w:ascii="Times New Roman" w:hAnsi="Times New Roman" w:cs="Times New Roman"/>
          <w:sz w:val="24"/>
          <w:szCs w:val="24"/>
          <w:lang w:val="uk-UA"/>
        </w:rPr>
        <w:t>рального духовенства, але адміністраційне значення цієї колегії не підлягає сумніву.</w:t>
      </w:r>
    </w:p>
    <w:p w:rsidR="00CB294F" w:rsidRDefault="00CB294F" w:rsidP="00CB294F">
      <w:pPr>
        <w:spacing w:after="0" w:line="240" w:lineRule="auto"/>
        <w:jc w:val="both"/>
        <w:rPr>
          <w:rFonts w:ascii="Times New Roman" w:hAnsi="Times New Roman" w:cs="Times New Roman"/>
          <w:sz w:val="24"/>
          <w:szCs w:val="24"/>
          <w:lang w:val="uk-UA"/>
        </w:rPr>
      </w:pPr>
    </w:p>
    <w:p w:rsidR="00CB294F" w:rsidRPr="009B3088" w:rsidRDefault="00CB294F" w:rsidP="00CB294F">
      <w:pPr>
        <w:spacing w:after="0" w:line="240" w:lineRule="auto"/>
        <w:jc w:val="center"/>
        <w:rPr>
          <w:rFonts w:ascii="Times New Roman" w:hAnsi="Times New Roman" w:cs="Times New Roman"/>
          <w:sz w:val="28"/>
          <w:szCs w:val="28"/>
          <w:lang w:val="uk-UA"/>
        </w:rPr>
      </w:pPr>
      <w:r w:rsidRPr="009B3088">
        <w:rPr>
          <w:rFonts w:ascii="Times New Roman" w:hAnsi="Times New Roman" w:cs="Times New Roman"/>
          <w:sz w:val="28"/>
          <w:szCs w:val="28"/>
          <w:lang w:val="uk-UA"/>
        </w:rPr>
        <w:t>283-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E5473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був дуже важливим учасником єпархіальної управи, але з часів XI—ХІV ст. ми, на жаль, маємо переважно самі голі згадки про цю інституцію, і тільки на підставі пізніших функцій крилоса можемо здогадуватися, що і в ці часи кри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лос брав участь в адміністрації єпархії, духовному суді, та адміністрував єпар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хію, коли вона не мала єпископа</w:t>
      </w:r>
      <w:r w:rsidR="00236D93" w:rsidRPr="00236D9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окремих єпископських урядників можемо вказати ще тільки „намісни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ків“, що головну функцію свою мали, здається, у єпархіальному суді (про них маємо звістки з ХІІІ ст.), та ще хіба „десятинників“, відомих тільки з постанов володимирського собору (місцевих — українських звісток про них не маємо), що мали, очевидно, збирати церковну десятину</w:t>
      </w:r>
      <w:r w:rsidR="00236D93" w:rsidRPr="00236D9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Вкінці єпископські тивуни, як у князя чи боярина, завідували різними галузями господарства і управи</w:t>
      </w:r>
      <w:r w:rsidR="00236D93" w:rsidRPr="00236D93">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Серед функцій єпископської управи займав не согірше місце суд. Справа цього суду, одначе, належить до тяжчих питань нашої давньої історії, а з пози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ції історії культури дуже важливих, і тому вартих якнайдокладнішого висвіт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лення</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 маємо цілий ряд княжих грамот, що встановлюють привілеї і межі церковного суду, — грамоти з іменами Володимира, Ярослава, Всеволода Мстиславича. Але всі вони мають виразні</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BD08F5"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1</w:t>
      </w:r>
      <w:r w:rsidR="00CB294F" w:rsidRPr="00BD08F5">
        <w:rPr>
          <w:rFonts w:ascii="Times New Roman" w:hAnsi="Times New Roman" w:cs="Times New Roman"/>
          <w:sz w:val="24"/>
          <w:szCs w:val="24"/>
          <w:lang w:val="uk-UA"/>
        </w:rPr>
        <w:t>Значення крилоса в староруській церкві було вияснено докладно Голубінским — І. 1</w:t>
      </w:r>
      <w:r w:rsidR="00CB294F">
        <w:rPr>
          <w:rFonts w:ascii="Times New Roman" w:hAnsi="Times New Roman" w:cs="Times New Roman"/>
          <w:sz w:val="24"/>
          <w:szCs w:val="24"/>
          <w:vertAlign w:val="superscript"/>
          <w:lang w:val="uk-UA"/>
        </w:rPr>
        <w:t>2</w:t>
      </w:r>
      <w:r w:rsidR="00CB294F" w:rsidRPr="00BD08F5">
        <w:rPr>
          <w:rFonts w:ascii="Times New Roman" w:hAnsi="Times New Roman" w:cs="Times New Roman"/>
          <w:sz w:val="24"/>
          <w:szCs w:val="24"/>
          <w:lang w:val="uk-UA"/>
        </w:rPr>
        <w:t xml:space="preserve"> с. 376 і далі, а потім тема, дана київською академією, викликала кілька спеціальних розвідок про крилос: Ол. Лотоцького Соборні крилоси на Україні та Білій Русі в XV—XVI ст. — Записки Наук. Тов. ім. Шевченка т. IX, С. Л. Предшественники духовныхъ консисторій т. н. соборные крылосы (Кіев. епарх. вед. 1895), Божикъ Соборные крылосы или капитулы въ зап. рус. церкви (Холмско-варшав. еп. вести. 1896). Вони дотикаються почасти і давньої руської церкви.</w:t>
      </w:r>
    </w:p>
    <w:p w:rsidR="00CB294F" w:rsidRPr="00BD08F5"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2</w:t>
      </w:r>
      <w:r w:rsidR="00CB294F" w:rsidRPr="00BD08F5">
        <w:rPr>
          <w:rFonts w:ascii="Times New Roman" w:hAnsi="Times New Roman" w:cs="Times New Roman"/>
          <w:sz w:val="24"/>
          <w:szCs w:val="24"/>
          <w:lang w:val="uk-UA"/>
        </w:rPr>
        <w:t>Про намісників у церковному уставі Володимира з ХІІІ ст. і в актах володимирського собору 1274 р.; судові функції намісника видно з Володимирового уставу (и своимъ тіуномъ приказываю церковнаго суда не обидети ни судити безъ владычня наместника) і з житія м. Алексія (XIV ст.), де пояснено, що він за м. Теогноста був „наместникомъ святительскихъ правленій, еже разсуждати Божія люди и вся церковныя суды“ — Степенная книга І. 450. Десятинник — Рус. ист. библ. VI с. 92. Між сучасними дослідниками іде суперечка про те, чи пізніша московська практика, що єпископські урядники були світські, іде з староруських, чи була пізнішим явищем — Голубінский І. 1</w:t>
      </w:r>
      <w:r w:rsidR="00CB294F">
        <w:rPr>
          <w:rFonts w:ascii="Times New Roman" w:hAnsi="Times New Roman" w:cs="Times New Roman"/>
          <w:sz w:val="24"/>
          <w:szCs w:val="24"/>
          <w:vertAlign w:val="superscript"/>
          <w:lang w:val="uk-UA"/>
        </w:rPr>
        <w:t>2</w:t>
      </w:r>
      <w:r w:rsidR="00CB294F" w:rsidRPr="00BD08F5">
        <w:rPr>
          <w:rFonts w:ascii="Times New Roman" w:hAnsi="Times New Roman" w:cs="Times New Roman"/>
          <w:sz w:val="24"/>
          <w:szCs w:val="24"/>
          <w:lang w:val="uk-UA"/>
        </w:rPr>
        <w:t xml:space="preserve"> с. 392 і далі, Суворов І. 176.</w:t>
      </w:r>
    </w:p>
    <w:p w:rsidR="00CB294F" w:rsidRPr="00BD08F5"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3</w:t>
      </w:r>
      <w:r w:rsidR="00CB294F" w:rsidRPr="00BD08F5">
        <w:rPr>
          <w:rFonts w:ascii="Times New Roman" w:hAnsi="Times New Roman" w:cs="Times New Roman"/>
          <w:sz w:val="24"/>
          <w:szCs w:val="24"/>
          <w:lang w:val="uk-UA"/>
        </w:rPr>
        <w:t>Згадка про тивуна новгородського єпископа — Срезневского Древніе памятники письма с. 66 (фототипія — ч. 19).</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BD08F5">
        <w:rPr>
          <w:rFonts w:ascii="Times New Roman" w:hAnsi="Times New Roman" w:cs="Times New Roman"/>
          <w:sz w:val="24"/>
          <w:szCs w:val="24"/>
          <w:lang w:val="uk-UA"/>
        </w:rPr>
        <w:t>Про церковний суд див. вказану у прим. 23 літературу канонічного права і загальні курси.</w:t>
      </w:r>
    </w:p>
    <w:p w:rsidR="00CB294F" w:rsidRDefault="00CB294F" w:rsidP="00CB294F">
      <w:pPr>
        <w:spacing w:after="0" w:line="240" w:lineRule="auto"/>
        <w:jc w:val="both"/>
        <w:rPr>
          <w:rFonts w:ascii="Times New Roman" w:hAnsi="Times New Roman" w:cs="Times New Roman"/>
          <w:sz w:val="24"/>
          <w:szCs w:val="24"/>
          <w:lang w:val="uk-UA"/>
        </w:rPr>
      </w:pPr>
    </w:p>
    <w:p w:rsidR="00CB294F" w:rsidRPr="00BD08F5" w:rsidRDefault="00CB294F" w:rsidP="00CB294F">
      <w:pPr>
        <w:spacing w:after="0" w:line="240" w:lineRule="auto"/>
        <w:jc w:val="center"/>
        <w:rPr>
          <w:rFonts w:ascii="Times New Roman" w:hAnsi="Times New Roman" w:cs="Times New Roman"/>
          <w:sz w:val="28"/>
          <w:szCs w:val="28"/>
          <w:lang w:val="uk-UA"/>
        </w:rPr>
      </w:pPr>
      <w:r w:rsidRPr="00BD08F5">
        <w:rPr>
          <w:rFonts w:ascii="Times New Roman" w:hAnsi="Times New Roman" w:cs="Times New Roman"/>
          <w:sz w:val="28"/>
          <w:szCs w:val="28"/>
          <w:lang w:val="uk-UA"/>
        </w:rPr>
        <w:t>-284-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D08F5"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ознаки пізнішої редакції, так що в них нелегко відрізнити дійсну практику від не переведених в життя претензій духовенства, а саму практику не можна докладно означити хронологічно. Тільки пізніша і найбільш скупа фундаційна грамота Ростислава Мстиславича, при досить докладній даті, не має на собі цього закиду фальсіфікації</w:t>
      </w:r>
      <w:r w:rsidR="00236D93" w:rsidRPr="00236D93">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Грамота з іменем Володимира відома в різних версіях, коротких і дов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ших; їх ділять на дві, три і навіть чотири категорії,</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але це не важливо, бо взагалі всі копії мають різні відмінності, так що зовсім тотожних між ними майже нема. Найстарші копії, які маємо - з другої половини XIII ст., належать до шир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ших редакцій; але і коротші, і ширші редакції, навіть в цих копіях XIII в., однаково мають уже виразні ознаки пізнішого редагування; на це вказує вираз</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 ім'я патріарха Фотія, котрого Володимир називає в них своїм сучасником</w:t>
      </w:r>
      <w:r w:rsidR="00236D93" w:rsidRPr="00236D93">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Це явище можна б різно толкувати: або думати, що початковий автен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тичний устав Володимира був перероблений і розширений пізніше, і так з’яви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лися в ньому анахронізми, або що він взагалі був складений пізніше, і збираючи норми і традиції церковного суду, по традиції ж зв'язав це з іменем Володимира, як першого організатора руської церкви взагалі і зокрема — церковного суду. Це друге пояснення безперечно певніше, судячи з того, що окрім Володимирових грамот ми маємо їх норми і не пов'язані з іменем Володимира: грамоти з іменем Всеволода Мсти-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762A3"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1</w:t>
      </w:r>
      <w:r w:rsidR="00CB294F" w:rsidRPr="009762A3">
        <w:rPr>
          <w:rFonts w:ascii="Times New Roman" w:hAnsi="Times New Roman" w:cs="Times New Roman"/>
          <w:sz w:val="24"/>
          <w:szCs w:val="24"/>
          <w:lang w:val="uk-UA"/>
        </w:rPr>
        <w:t>Скептичний погляд на устави пішов від Карамзіна, погляди якого збивав Неволін і м. Макарій; в новішій літературі речником скептичного напряму виступив Голубінский (цих поглядів дотримується і в новому виданні І.1 с. 399). Крайнім скептицизмом відзначаються погляди проф. Суворова (І. 311 і далі); він не визнавав автентичним навіть Ростиславового уставу (у новому виданні вже, правда, упустив це), а Володимирів устав датує ХІV віком, і текст його в Софійській кормчій вважає пізнішою допискою (Курсъ І с. 315, Учебникъ с. 216). На захист уставів виступив Павлов, присвятивши Володимировому уставу реферат на московському археологічному з'їзді, що лишився недрукованим. У своєму (посмертному) курсі він, власне, захищає їх значення, а не автентичність: навіть Володимирів устав на його думку був складений не раніше, як сто літ після смерті Володимира, і у формі Володимирової грамоти представила практику, що могла йти від часів Володимира; отже грамоту він має за фальсіфікат (с. 146). Ключевский, також підносячи значення уставів, власне також не наважується виразно визнати в основі Володимирового уставу його автентичну грамоту, хоч припускає цю можливість (І с. 304).</w:t>
      </w:r>
    </w:p>
    <w:p w:rsidR="00CB294F" w:rsidRDefault="00236D93" w:rsidP="00CB294F">
      <w:pPr>
        <w:spacing w:after="0" w:line="240" w:lineRule="auto"/>
        <w:jc w:val="both"/>
        <w:rPr>
          <w:rFonts w:ascii="Times New Roman" w:hAnsi="Times New Roman" w:cs="Times New Roman"/>
          <w:sz w:val="24"/>
          <w:szCs w:val="24"/>
          <w:lang w:val="uk-UA"/>
        </w:rPr>
      </w:pPr>
      <w:r w:rsidRPr="00236D93">
        <w:rPr>
          <w:rFonts w:ascii="Times New Roman" w:hAnsi="Times New Roman" w:cs="Times New Roman"/>
          <w:sz w:val="24"/>
          <w:szCs w:val="24"/>
          <w:vertAlign w:val="superscript"/>
          <w:lang w:val="uk-UA"/>
        </w:rPr>
        <w:t>2</w:t>
      </w:r>
      <w:r w:rsidR="00CB294F" w:rsidRPr="009762A3">
        <w:rPr>
          <w:rFonts w:ascii="Times New Roman" w:hAnsi="Times New Roman" w:cs="Times New Roman"/>
          <w:sz w:val="24"/>
          <w:szCs w:val="24"/>
          <w:lang w:val="uk-UA"/>
        </w:rPr>
        <w:t>Въспріялъ есмь святое крещеніе отъ грецьскаго царя и отъ Фотія патриарха царегородь</w:t>
      </w:r>
      <w:r w:rsidR="00CB294F">
        <w:rPr>
          <w:rFonts w:ascii="Times New Roman" w:hAnsi="Times New Roman" w:cs="Times New Roman"/>
          <w:sz w:val="24"/>
          <w:szCs w:val="24"/>
          <w:lang w:val="uk-UA"/>
        </w:rPr>
        <w:t>-</w:t>
      </w:r>
      <w:r w:rsidR="00CB294F" w:rsidRPr="009762A3">
        <w:rPr>
          <w:rFonts w:ascii="Times New Roman" w:hAnsi="Times New Roman" w:cs="Times New Roman"/>
          <w:sz w:val="24"/>
          <w:szCs w:val="24"/>
          <w:lang w:val="uk-UA"/>
        </w:rPr>
        <w:t>скаго“.</w:t>
      </w:r>
    </w:p>
    <w:p w:rsidR="00CB294F" w:rsidRDefault="00CB294F" w:rsidP="00CB294F">
      <w:pPr>
        <w:spacing w:after="0" w:line="240" w:lineRule="auto"/>
        <w:jc w:val="both"/>
        <w:rPr>
          <w:rFonts w:ascii="Times New Roman" w:hAnsi="Times New Roman" w:cs="Times New Roman"/>
          <w:sz w:val="24"/>
          <w:szCs w:val="24"/>
          <w:lang w:val="uk-UA"/>
        </w:rPr>
      </w:pPr>
    </w:p>
    <w:p w:rsidR="00CB294F" w:rsidRPr="00591774" w:rsidRDefault="00CB294F" w:rsidP="00CB294F">
      <w:pPr>
        <w:spacing w:after="0" w:line="240" w:lineRule="auto"/>
        <w:jc w:val="center"/>
        <w:rPr>
          <w:rFonts w:ascii="Times New Roman" w:hAnsi="Times New Roman" w:cs="Times New Roman"/>
          <w:sz w:val="28"/>
          <w:szCs w:val="28"/>
          <w:lang w:val="uk-UA"/>
        </w:rPr>
      </w:pPr>
      <w:r w:rsidRPr="00591774">
        <w:rPr>
          <w:rFonts w:ascii="Times New Roman" w:hAnsi="Times New Roman" w:cs="Times New Roman"/>
          <w:sz w:val="28"/>
          <w:szCs w:val="28"/>
          <w:lang w:val="uk-UA"/>
        </w:rPr>
        <w:t>-285-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762A3"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славича і записи про ті ж єпископські права і прерогативи не у формі грамот, а у ви</w:t>
      </w:r>
      <w:r>
        <w:rPr>
          <w:rFonts w:ascii="Times New Roman" w:hAnsi="Times New Roman" w:cs="Times New Roman"/>
          <w:sz w:val="28"/>
          <w:szCs w:val="28"/>
          <w:lang w:val="uk-UA"/>
        </w:rPr>
        <w:t>гляді записки „о церковныхъ людЪхъ, и о судЪхъ, и о десятинахъ, и о мЪ</w:t>
      </w:r>
      <w:r w:rsidRPr="00D11A56">
        <w:rPr>
          <w:rFonts w:ascii="Times New Roman" w:hAnsi="Times New Roman" w:cs="Times New Roman"/>
          <w:sz w:val="28"/>
          <w:szCs w:val="28"/>
          <w:lang w:val="uk-UA"/>
        </w:rPr>
        <w:t>рахъ городскихъ“, без імені князя; це показує, що вони не були так ор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ганічно зв'язані з іменем Володимира. У вcякому разі навіть найдавніші версії Володимирових грамот, які ми маємо, судячи по їх анахронізмах, не могли з’явитися раніше, ніж у XII ст.</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Як би ми не пояснювали собі початок Володимирового уставу, це в кожному разі не позбавляє історичного значення введених до нього норм: вони показують нам якщо не дійсний обсяг єпископської юрисдикції в часи створення уставу, себто десь у XII ст., то бодай формулюють бажання, </w:t>
      </w:r>
      <w:r>
        <w:rPr>
          <w:rFonts w:ascii="Times New Roman" w:hAnsi="Times New Roman" w:cs="Times New Roman"/>
          <w:sz w:val="28"/>
          <w:szCs w:val="28"/>
          <w:lang w:val="uk-UA"/>
        </w:rPr>
        <w:t>вимоги</w:t>
      </w:r>
      <w:r w:rsidRPr="00D11A56">
        <w:rPr>
          <w:rFonts w:ascii="Times New Roman" w:hAnsi="Times New Roman" w:cs="Times New Roman"/>
          <w:sz w:val="28"/>
          <w:szCs w:val="28"/>
          <w:lang w:val="uk-UA"/>
        </w:rPr>
        <w:t xml:space="preserve"> духовенства в цій сфері, а такі </w:t>
      </w:r>
      <w:r>
        <w:rPr>
          <w:rFonts w:ascii="Times New Roman" w:hAnsi="Times New Roman" w:cs="Times New Roman"/>
          <w:sz w:val="28"/>
          <w:szCs w:val="28"/>
          <w:lang w:val="uk-UA"/>
        </w:rPr>
        <w:t>вимог</w:t>
      </w:r>
      <w:r w:rsidRPr="00D11A56">
        <w:rPr>
          <w:rFonts w:ascii="Times New Roman" w:hAnsi="Times New Roman" w:cs="Times New Roman"/>
          <w:sz w:val="28"/>
          <w:szCs w:val="28"/>
          <w:lang w:val="uk-UA"/>
        </w:rPr>
        <w:t>и певне не зіставалися без впливу на дій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сну практику. Тим пояснюється факт, що ми зустрічаємо цей устав у най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давніших списках канонічних пам'яток (т. зв. Кормчої книги), від XIII ст. почавши.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Обсяг єпископської юрисдикції, визнаний її дійсно політичною владою в середині XII ст., показує нам фундаційна грамота смоленської кафедри. Фун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датор — князь Ростислав, визначав цю юрисдикцію на основі сучасної практики</w:t>
      </w:r>
      <w:r w:rsidR="00D87465" w:rsidRPr="00D8746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передовсім переяславської єпархії, до котрої перед тим належала Смоленська земля; отже це означення ми можемо цілком прийняти для тогочасної української практики. Грамота перелічує такі „епископлі тяжі“: розвід („роспуст“), двожонство, неправний шлюб (аще кто поимет ся черезъ законъ), умикання жінки, „зелья и душегубства“ — себто душогубство зелієм (отруєнням) і взагалі ворожбитство, чари, далі — бійки жінок між собою, і крім того кілька неясних точок. Таким чином тут знаходимо як справи єпископської юрисдикції: а)порушения постанов щодо шлюбу, б) вчинки, що суперечать християнству (чари і т. п.), в) вчинки особливо дражливі і скандальні (бійка жінок).</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Порівнюючи постанови Ростиславової грамоти з уставами Володимира, бачимо, що ці устави, мало що додаючи до справ першої категорії, розвивають головно другу і третю, та додають четверту: маєткові спори, які виникають в родині, між свояками. І так з другої категорії маємо тут: єретицтво, крадіж у церкві або з могили; знищеннє або профанація предметів християнського 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важання (крестъ посекутъ или на стенахъ режутъ, скоты, или псы</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1</w:t>
      </w:r>
      <w:r w:rsidR="00CB294F" w:rsidRPr="00B85DCC">
        <w:rPr>
          <w:rFonts w:ascii="Times New Roman" w:hAnsi="Times New Roman" w:cs="Times New Roman"/>
          <w:sz w:val="24"/>
          <w:szCs w:val="24"/>
          <w:lang w:val="uk-UA"/>
        </w:rPr>
        <w:t>Ростислав каже: „а тяж епископлихъ не судити никомуже“; таки чином ці „епископлі тяжі“ він бере як інститут уже вироблений.</w:t>
      </w:r>
    </w:p>
    <w:p w:rsidR="00CB294F" w:rsidRDefault="00CB294F" w:rsidP="00CB294F">
      <w:pPr>
        <w:spacing w:after="0" w:line="240" w:lineRule="auto"/>
        <w:jc w:val="both"/>
        <w:rPr>
          <w:rFonts w:ascii="Times New Roman" w:hAnsi="Times New Roman" w:cs="Times New Roman"/>
          <w:sz w:val="24"/>
          <w:szCs w:val="24"/>
          <w:lang w:val="uk-UA"/>
        </w:rPr>
      </w:pPr>
    </w:p>
    <w:p w:rsidR="00CB294F" w:rsidRPr="00B85DCC" w:rsidRDefault="00CB294F" w:rsidP="00CB294F">
      <w:pPr>
        <w:spacing w:after="0" w:line="240" w:lineRule="auto"/>
        <w:jc w:val="center"/>
        <w:rPr>
          <w:rFonts w:ascii="Times New Roman" w:hAnsi="Times New Roman" w:cs="Times New Roman"/>
          <w:sz w:val="28"/>
          <w:szCs w:val="28"/>
          <w:lang w:val="uk-UA"/>
        </w:rPr>
      </w:pPr>
      <w:r w:rsidRPr="00B85DCC">
        <w:rPr>
          <w:rFonts w:ascii="Times New Roman" w:hAnsi="Times New Roman" w:cs="Times New Roman"/>
          <w:sz w:val="28"/>
          <w:szCs w:val="28"/>
          <w:lang w:val="uk-UA"/>
        </w:rPr>
        <w:t>-286-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B85DC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поткы (птахи) безъ великы нужды введетъ (до церкви) </w:t>
      </w:r>
      <w:r>
        <w:rPr>
          <w:rFonts w:ascii="Times New Roman" w:hAnsi="Times New Roman" w:cs="Times New Roman"/>
          <w:sz w:val="28"/>
          <w:szCs w:val="28"/>
          <w:lang w:val="uk-UA"/>
        </w:rPr>
        <w:t>или что неподобно въ церкви подЪ</w:t>
      </w:r>
      <w:r w:rsidRPr="00D11A56">
        <w:rPr>
          <w:rFonts w:ascii="Times New Roman" w:hAnsi="Times New Roman" w:cs="Times New Roman"/>
          <w:sz w:val="28"/>
          <w:szCs w:val="28"/>
          <w:lang w:val="uk-UA"/>
        </w:rPr>
        <w:t>етъ); дотримання поганського культу (кто молить ся подъ ови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номъ или во рощеньи или у воды); уроки, зілля (зельи). З третьої — гвалт, „смилноє заставанье“ (в адюльтері)</w:t>
      </w:r>
      <w:r w:rsidR="00D87465" w:rsidRPr="00D8746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протиприродні вчинки, скандальні форми бійки, биття батьків дітьми, вбивство дівчиною своєї нешлюбної дитини.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цивільних справ у Володимировому уставі маємо спори супругів про майно</w:t>
      </w:r>
      <w:r w:rsidR="00D87465" w:rsidRPr="00D8746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xml:space="preserve"> і братів про спадщину. Справи про спадщину належали і до світської юрисдикції, і як тут розграничувалися ці дві юрисдикції - не ясно: могли ці справи вирішуватися спільним (смеснымъ) судом світських і духовних суддів, або судові доходи ділитися, як це постановляє Ростиславова грамота про умикання: половину грошових кар з таких справ князь або його посадник дає єпископу. (Що деякі цивільні справи, пов'язані з шлюбними відносинами, належали до єпископської юрисдикції - це бачимо в практиці московських часів, і ця практика, правдоподібно, мала свій початок ще в передтатарські часи</w:t>
      </w:r>
      <w:r w:rsidR="00D87465" w:rsidRPr="00D8746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як і деякі інші справи - напр. процеси холопів з своїми панами).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кінця ХІІІ ст. маємо послання володимирського єпископа до свого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зя (судячи з того, що цей князь зветься сином Олександра, воно може належати тільки до 1276—1304 р.р.), де єпиcкоп, посилаючись на практику „во всехъ крестьянскыхъ людехъ", означає границі церковного суду дуже близько до Володимирового уставу; це показує, що наприкінці XIII ст. практика уже сто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яла близько до норм цього уставу</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Подальший розвій практики чи </w:t>
      </w:r>
      <w:r>
        <w:rPr>
          <w:rFonts w:ascii="Times New Roman" w:hAnsi="Times New Roman" w:cs="Times New Roman"/>
          <w:sz w:val="28"/>
          <w:szCs w:val="28"/>
          <w:lang w:val="uk-UA"/>
        </w:rPr>
        <w:t>вимог</w:t>
      </w:r>
      <w:r w:rsidRPr="00D11A56">
        <w:rPr>
          <w:rFonts w:ascii="Times New Roman" w:hAnsi="Times New Roman" w:cs="Times New Roman"/>
          <w:sz w:val="28"/>
          <w:szCs w:val="28"/>
          <w:lang w:val="uk-UA"/>
        </w:rPr>
        <w:t xml:space="preserve"> духовенства у сфері церковного суду дає т. зв. Ярославів устав. Хоч всі версії цього уставу, які маємо, містять подробиці, які зраджують дуже пізні, московські часи, але інші деталі виразно вказують на староруську основу, і з цього погляду устав має і для нас безпереч</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не</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9C595A"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1</w:t>
      </w:r>
      <w:r w:rsidR="00CB294F" w:rsidRPr="009C595A">
        <w:rPr>
          <w:rFonts w:ascii="Times New Roman" w:hAnsi="Times New Roman" w:cs="Times New Roman"/>
          <w:sz w:val="24"/>
          <w:szCs w:val="24"/>
          <w:lang w:val="uk-UA"/>
        </w:rPr>
        <w:t>Срезневский (Словар sub voce) вказує на старочеське smilny — роз</w:t>
      </w:r>
      <w:r w:rsidR="00CB294F">
        <w:rPr>
          <w:rFonts w:ascii="Times New Roman" w:hAnsi="Times New Roman" w:cs="Times New Roman"/>
          <w:sz w:val="24"/>
          <w:szCs w:val="24"/>
          <w:lang w:val="uk-UA"/>
        </w:rPr>
        <w:t>-</w:t>
      </w:r>
      <w:r w:rsidR="00CB294F" w:rsidRPr="009C595A">
        <w:rPr>
          <w:rFonts w:ascii="Times New Roman" w:hAnsi="Times New Roman" w:cs="Times New Roman"/>
          <w:sz w:val="24"/>
          <w:szCs w:val="24"/>
          <w:lang w:val="uk-UA"/>
        </w:rPr>
        <w:t>пусний, smilstvo роспуста, і тут, очевидно, так і треба розуміти це слово. Друге пояснення — від „смило“ посаг, отже спори про посаг.</w:t>
      </w:r>
    </w:p>
    <w:p w:rsidR="00CB294F" w:rsidRPr="009C595A"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2</w:t>
      </w:r>
      <w:r w:rsidR="00CB294F" w:rsidRPr="009C595A">
        <w:rPr>
          <w:rFonts w:ascii="Times New Roman" w:hAnsi="Times New Roman" w:cs="Times New Roman"/>
          <w:sz w:val="24"/>
          <w:szCs w:val="24"/>
          <w:lang w:val="uk-UA"/>
        </w:rPr>
        <w:t>Прошибенье промежи мужемъ и женою о живот</w:t>
      </w:r>
      <w:r w:rsidR="00CB294F">
        <w:rPr>
          <w:rFonts w:ascii="Times New Roman" w:hAnsi="Times New Roman" w:cs="Times New Roman"/>
          <w:sz w:val="24"/>
          <w:szCs w:val="24"/>
          <w:lang w:val="uk-UA"/>
        </w:rPr>
        <w:t>Ъ</w:t>
      </w:r>
      <w:r w:rsidR="00CB294F" w:rsidRPr="009C595A">
        <w:rPr>
          <w:rFonts w:ascii="Times New Roman" w:hAnsi="Times New Roman" w:cs="Times New Roman"/>
          <w:sz w:val="24"/>
          <w:szCs w:val="24"/>
          <w:lang w:val="uk-UA"/>
        </w:rPr>
        <w:t>“ — це толкували як бійку супругів за майно; Павлов читає і толкує відмінно: пошибенье (гвалт), пря межи мужемъ и женою о живот</w:t>
      </w:r>
      <w:r w:rsidR="00CB294F">
        <w:rPr>
          <w:rFonts w:ascii="Times New Roman" w:hAnsi="Times New Roman" w:cs="Times New Roman"/>
          <w:sz w:val="24"/>
          <w:szCs w:val="24"/>
          <w:lang w:val="uk-UA"/>
        </w:rPr>
        <w:t>Ъ</w:t>
      </w:r>
      <w:r w:rsidR="00CB294F" w:rsidRPr="009C595A">
        <w:rPr>
          <w:rFonts w:ascii="Times New Roman" w:hAnsi="Times New Roman" w:cs="Times New Roman"/>
          <w:sz w:val="24"/>
          <w:szCs w:val="24"/>
          <w:lang w:val="uk-UA"/>
        </w:rPr>
        <w:t>“ (с. 139). Він взагалі дав у своєму курсі ряд інтересних толкувань тексту.</w:t>
      </w:r>
    </w:p>
    <w:p w:rsidR="00CB294F" w:rsidRPr="009C595A"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3</w:t>
      </w:r>
      <w:r w:rsidR="00CB294F" w:rsidRPr="009C595A">
        <w:rPr>
          <w:rFonts w:ascii="Times New Roman" w:hAnsi="Times New Roman" w:cs="Times New Roman"/>
          <w:sz w:val="24"/>
          <w:szCs w:val="24"/>
          <w:lang w:val="uk-UA"/>
        </w:rPr>
        <w:t>Це дуже грунтовно аргументував Голубінський І. І2 с. 421—2.</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9C595A">
        <w:rPr>
          <w:rFonts w:ascii="Times New Roman" w:hAnsi="Times New Roman" w:cs="Times New Roman"/>
          <w:sz w:val="24"/>
          <w:szCs w:val="24"/>
          <w:lang w:val="uk-UA"/>
        </w:rPr>
        <w:t>Рус. ист. библ. VI, 118.</w:t>
      </w:r>
    </w:p>
    <w:p w:rsidR="00CB294F" w:rsidRDefault="00CB294F" w:rsidP="00CB294F">
      <w:pPr>
        <w:spacing w:after="0" w:line="240" w:lineRule="auto"/>
        <w:jc w:val="both"/>
        <w:rPr>
          <w:rFonts w:ascii="Times New Roman" w:hAnsi="Times New Roman" w:cs="Times New Roman"/>
          <w:sz w:val="24"/>
          <w:szCs w:val="24"/>
          <w:lang w:val="uk-UA"/>
        </w:rPr>
      </w:pPr>
    </w:p>
    <w:p w:rsidR="00CB294F" w:rsidRPr="009C595A" w:rsidRDefault="00CB294F" w:rsidP="00CB294F">
      <w:pPr>
        <w:spacing w:after="0" w:line="240" w:lineRule="auto"/>
        <w:jc w:val="center"/>
        <w:rPr>
          <w:rFonts w:ascii="Times New Roman" w:hAnsi="Times New Roman" w:cs="Times New Roman"/>
          <w:sz w:val="28"/>
          <w:szCs w:val="28"/>
          <w:lang w:val="uk-UA"/>
        </w:rPr>
      </w:pPr>
      <w:r w:rsidRPr="009C595A">
        <w:rPr>
          <w:rFonts w:ascii="Times New Roman" w:hAnsi="Times New Roman" w:cs="Times New Roman"/>
          <w:sz w:val="28"/>
          <w:szCs w:val="28"/>
          <w:lang w:val="uk-UA"/>
        </w:rPr>
        <w:t>-287-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C595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D87465" w:rsidP="00CB29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B294F" w:rsidRPr="00D11A56">
        <w:rPr>
          <w:rFonts w:ascii="Times New Roman" w:hAnsi="Times New Roman" w:cs="Times New Roman"/>
          <w:sz w:val="28"/>
          <w:szCs w:val="28"/>
          <w:lang w:val="uk-UA"/>
        </w:rPr>
        <w:t>начення</w:t>
      </w:r>
      <w:r w:rsidRPr="00D87465">
        <w:rPr>
          <w:rFonts w:ascii="Times New Roman" w:hAnsi="Times New Roman" w:cs="Times New Roman"/>
          <w:sz w:val="28"/>
          <w:szCs w:val="28"/>
          <w:vertAlign w:val="superscript"/>
          <w:lang w:val="uk-UA"/>
        </w:rPr>
        <w:t>1</w:t>
      </w:r>
      <w:r w:rsidR="00CB294F" w:rsidRPr="00D11A56">
        <w:rPr>
          <w:rFonts w:ascii="Times New Roman" w:hAnsi="Times New Roman" w:cs="Times New Roman"/>
          <w:sz w:val="28"/>
          <w:szCs w:val="28"/>
          <w:lang w:val="uk-UA"/>
        </w:rPr>
        <w:t>. Не запускаючись ближче в аналіз його, зазначу, що устав цей розвиває головно казуїстику вчинків проти шлюбу (моральності) та категорію майнових справ (порушення одним з супругів родинного маєтку); поважне місце займає справа розводу, також спеціалізована досить докладно; для знач</w:t>
      </w:r>
      <w:r w:rsidR="00CB294F">
        <w:rPr>
          <w:rFonts w:ascii="Times New Roman" w:hAnsi="Times New Roman" w:cs="Times New Roman"/>
          <w:sz w:val="28"/>
          <w:szCs w:val="28"/>
          <w:lang w:val="uk-UA"/>
        </w:rPr>
        <w:t>-</w:t>
      </w:r>
      <w:r w:rsidR="00CB294F" w:rsidRPr="00D11A56">
        <w:rPr>
          <w:rFonts w:ascii="Times New Roman" w:hAnsi="Times New Roman" w:cs="Times New Roman"/>
          <w:sz w:val="28"/>
          <w:szCs w:val="28"/>
          <w:lang w:val="uk-UA"/>
        </w:rPr>
        <w:t>ного числа переступів встановлена грошова кара у досить високих цифрах (до 300 грив.). Цікаво, що деякі статті звідси увійшли потім у московську Кормчу (патріарха Никона).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спеціальних справ, у яких єпископському суду підлягали всі кате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горії людності, підлягали йому у всіх справах категорії „церковних людей“. Сюди, окрім духовенства в тіснішому значенні, належали ще люди, так чи інакше зв'язані з церквою. На жаль Ростиславів устав говорить про них дуже мало: загально згадує про „церковних людей“, а спеціальну категорію з них називає тільки одну - „прощеників“: „даю св. Богородици прощеники съ медомъ, и съ кунами и съ вирою, и съ продажами, — и ни надоб</w:t>
      </w:r>
      <w:r>
        <w:rPr>
          <w:rFonts w:ascii="Times New Roman" w:hAnsi="Times New Roman" w:cs="Times New Roman"/>
          <w:sz w:val="28"/>
          <w:szCs w:val="28"/>
          <w:lang w:val="uk-UA"/>
        </w:rPr>
        <w:t>Ъ ихъ судити никакому же человЪ</w:t>
      </w:r>
      <w:r w:rsidRPr="00D11A56">
        <w:rPr>
          <w:rFonts w:ascii="Times New Roman" w:hAnsi="Times New Roman" w:cs="Times New Roman"/>
          <w:sz w:val="28"/>
          <w:szCs w:val="28"/>
          <w:lang w:val="uk-UA"/>
        </w:rPr>
        <w:t>ку“. Назва ця не ясна: Герберштайн толкує це як людей, що виздоровіли внаслідок чуда, і це толкування приймається в науці. У Володимировому уставі маємо категорій церковних людей дуже багато. Окрім духовенства білого, з їх родинами, і ченців та церковних слуг: „поп, попадіа, попович, діакон, и кто въ клиросе“, інакше: „и вси причетници церковныи“, „проскурница, игуменъ, игуменія, черньцъ, ч</w:t>
      </w:r>
      <w:r>
        <w:rPr>
          <w:rFonts w:ascii="Times New Roman" w:hAnsi="Times New Roman" w:cs="Times New Roman"/>
          <w:sz w:val="28"/>
          <w:szCs w:val="28"/>
          <w:lang w:val="uk-UA"/>
        </w:rPr>
        <w:t>ерница“, перелічені тут іще: „лЪ</w:t>
      </w:r>
      <w:r w:rsidRPr="00D11A56">
        <w:rPr>
          <w:rFonts w:ascii="Times New Roman" w:hAnsi="Times New Roman" w:cs="Times New Roman"/>
          <w:sz w:val="28"/>
          <w:szCs w:val="28"/>
          <w:lang w:val="uk-UA"/>
        </w:rPr>
        <w:t>чецъ (лік</w:t>
      </w:r>
      <w:r>
        <w:rPr>
          <w:rFonts w:ascii="Times New Roman" w:hAnsi="Times New Roman" w:cs="Times New Roman"/>
          <w:sz w:val="28"/>
          <w:szCs w:val="28"/>
          <w:lang w:val="uk-UA"/>
        </w:rPr>
        <w:t>ар), прощенникъ, задушный человЪ</w:t>
      </w:r>
      <w:r w:rsidRPr="00D11A56">
        <w:rPr>
          <w:rFonts w:ascii="Times New Roman" w:hAnsi="Times New Roman" w:cs="Times New Roman"/>
          <w:sz w:val="28"/>
          <w:szCs w:val="28"/>
          <w:lang w:val="uk-UA"/>
        </w:rPr>
        <w:t>къ (себто раб, даний на церкву або</w:t>
      </w:r>
      <w:r>
        <w:rPr>
          <w:rFonts w:ascii="Times New Roman" w:hAnsi="Times New Roman" w:cs="Times New Roman"/>
          <w:sz w:val="28"/>
          <w:szCs w:val="28"/>
          <w:lang w:val="uk-UA"/>
        </w:rPr>
        <w:t xml:space="preserve"> пущений на волю „за душу“), слЪ</w:t>
      </w:r>
      <w:r w:rsidRPr="00D11A56">
        <w:rPr>
          <w:rFonts w:ascii="Times New Roman" w:hAnsi="Times New Roman" w:cs="Times New Roman"/>
          <w:sz w:val="28"/>
          <w:szCs w:val="28"/>
          <w:lang w:val="uk-UA"/>
        </w:rPr>
        <w:t>пецъ, хромецъ, баба вдовица, палом</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никъ</w:t>
      </w:r>
      <w:r w:rsidR="00D87465" w:rsidRPr="00D8746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сторонникъ, больници, гостинници (і окрім того ще інша назва їх — страннопріимници)“. Всеволодів устав додає щ</w:t>
      </w:r>
      <w:r>
        <w:rPr>
          <w:rFonts w:ascii="Times New Roman" w:hAnsi="Times New Roman" w:cs="Times New Roman"/>
          <w:sz w:val="28"/>
          <w:szCs w:val="28"/>
          <w:lang w:val="uk-UA"/>
        </w:rPr>
        <w:t>е „ізгоїв“: „поповъ сынъ грамотЪ</w:t>
      </w:r>
      <w:r w:rsidRPr="00D11A56">
        <w:rPr>
          <w:rFonts w:ascii="Times New Roman" w:hAnsi="Times New Roman" w:cs="Times New Roman"/>
          <w:sz w:val="28"/>
          <w:szCs w:val="28"/>
          <w:lang w:val="uk-UA"/>
        </w:rPr>
        <w:t xml:space="preserve"> не ум</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єтъ, холопъ исъ холопьства выкупится, купець одолжаетъ“.</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Таким чином під назвою церковних бачимо тут людей, що годувалися при церкві або у пов'язаних з нею інституціях (шпиталі, гостинниці - (грець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кою); сюди належить і „лічець“ — шпитальний</w:t>
      </w:r>
    </w:p>
    <w:p w:rsidR="00CB294F" w:rsidRPr="008B33DC" w:rsidRDefault="00CB294F" w:rsidP="00CB294F">
      <w:pPr>
        <w:spacing w:after="0" w:line="240" w:lineRule="auto"/>
        <w:jc w:val="both"/>
        <w:rPr>
          <w:rFonts w:ascii="Times New Roman" w:hAnsi="Times New Roman" w:cs="Times New Roman"/>
          <w:sz w:val="24"/>
          <w:szCs w:val="24"/>
          <w:lang w:val="uk-UA"/>
        </w:rPr>
      </w:pPr>
    </w:p>
    <w:p w:rsidR="00CB294F" w:rsidRPr="008B33DC"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1</w:t>
      </w:r>
      <w:r w:rsidR="00CB294F" w:rsidRPr="008B33DC">
        <w:rPr>
          <w:rFonts w:ascii="Times New Roman" w:hAnsi="Times New Roman" w:cs="Times New Roman"/>
          <w:sz w:val="24"/>
          <w:szCs w:val="24"/>
          <w:lang w:val="uk-UA"/>
        </w:rPr>
        <w:t>Уже Неволін вказував на те, що в основі Ярославового уставу лежить практика XI ст.; цей погляд приймає і Павлов, а Ключевский, опираючись на свою теорію змін в монетній системі давньої Русі, бачить у цифрах грошових кар уставу виразні вказівки того, що первісна редакція уставу належить до першої половини XII ст., а пізніші зміни до ХІІІ і XIV—ХV ст. (І с. 312—4). Його аналіз Ярославового уставу у всякому разі досі, власне, єдиний, і з цієї позиції цікавий і важливий.</w:t>
      </w:r>
    </w:p>
    <w:p w:rsidR="00CB294F"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2</w:t>
      </w:r>
      <w:r w:rsidR="00CB294F" w:rsidRPr="008B33DC">
        <w:rPr>
          <w:rFonts w:ascii="Times New Roman" w:hAnsi="Times New Roman" w:cs="Times New Roman"/>
          <w:sz w:val="24"/>
          <w:szCs w:val="24"/>
          <w:lang w:val="uk-UA"/>
        </w:rPr>
        <w:t>Павлов воліє варіант „псаломникъ“.</w:t>
      </w:r>
    </w:p>
    <w:p w:rsidR="00CB294F" w:rsidRDefault="00CB294F" w:rsidP="00CB294F">
      <w:pPr>
        <w:spacing w:after="0" w:line="240" w:lineRule="auto"/>
        <w:jc w:val="both"/>
        <w:rPr>
          <w:rFonts w:ascii="Times New Roman" w:hAnsi="Times New Roman" w:cs="Times New Roman"/>
          <w:sz w:val="24"/>
          <w:szCs w:val="24"/>
          <w:lang w:val="uk-UA"/>
        </w:rPr>
      </w:pPr>
    </w:p>
    <w:p w:rsidR="00CB294F" w:rsidRPr="008B33DC" w:rsidRDefault="00CB294F" w:rsidP="00CB294F">
      <w:pPr>
        <w:spacing w:after="0" w:line="240" w:lineRule="auto"/>
        <w:jc w:val="center"/>
        <w:rPr>
          <w:rFonts w:ascii="Times New Roman" w:hAnsi="Times New Roman" w:cs="Times New Roman"/>
          <w:sz w:val="28"/>
          <w:szCs w:val="28"/>
          <w:lang w:val="uk-UA"/>
        </w:rPr>
      </w:pPr>
      <w:r w:rsidRPr="008B33DC">
        <w:rPr>
          <w:rFonts w:ascii="Times New Roman" w:hAnsi="Times New Roman" w:cs="Times New Roman"/>
          <w:sz w:val="28"/>
          <w:szCs w:val="28"/>
          <w:lang w:val="uk-UA"/>
        </w:rPr>
        <w:t>-288-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B33DC"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лікар. По-друге, маємо людей, що віддаються побожним заняттям — палом</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ники, „прощеники“. Ці віддавалися, очевидно, по своїм чуді особливій побожності; нарешті люди без суспільного становища, що потребували опіки церкви: розстрижені ченці, ізгої, задушні(?) люди. Останні цілком аналогічні з тими „холопами, що з холопства викупилися“. Такі холопи становили, видно, головну масу між ізгоями, так що слово „изгойство“ означало викупну плату холопа за звільнення</w:t>
      </w:r>
      <w:r w:rsidR="00D87465" w:rsidRPr="00D8746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Нема нічого неможливого, а навпаки — цілком правдоподібно, що ці категорії церковних людей, оскільки існували, були пі</w:t>
      </w:r>
      <w:r w:rsidR="00D87465">
        <w:rPr>
          <w:rFonts w:ascii="Times New Roman" w:hAnsi="Times New Roman" w:cs="Times New Roman"/>
          <w:sz w:val="28"/>
          <w:szCs w:val="28"/>
          <w:lang w:val="uk-UA"/>
        </w:rPr>
        <w:t>д церковною юрисдикцією у перед</w:t>
      </w:r>
      <w:r w:rsidRPr="00D11A56">
        <w:rPr>
          <w:rFonts w:ascii="Times New Roman" w:hAnsi="Times New Roman" w:cs="Times New Roman"/>
          <w:sz w:val="28"/>
          <w:szCs w:val="28"/>
          <w:lang w:val="uk-UA"/>
        </w:rPr>
        <w:t>татарські часи і на Україні.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ці церковні люди мали процес з нецерковними, то таку справу, по Володимировому уставу, мав судити „обчій судъ“ — складений з відпоруч</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ників князя і єпископа.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Джерелом права для церковного суду служили в першу чергу візантій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ські кодекси, передовсім т. зв. Номоканон, принесений з Візантії у двох головних редакціях його: т. зв. Іоана Схоластика (VII ст.) і т. зв. Фотієвій, і додаткові статті візантійського та болгарського походження — вибір з Мой</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сеєвого П'ятикнижжя, Еклоги Льва Ісаврійського та Константина Копроніма, „Законъ судный людемъ“ — болгарська компіляція з тої ж Еклоги, „Градскій законъ" (переклад „Прохейрона“ Василя Македонянина), до яких долучалися потім свійські пам'ятки церковного права (церковні устави) і світського (Р. Правда)</w:t>
      </w:r>
      <w:r w:rsidR="00D87465" w:rsidRPr="00D8746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Такі компіляції — т. зв. Кормчі давали таким чином дуже різнорідний, не завжди суголосний матеріал, на підставі якого вироблялася практика церковного суду.</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суду, Володимирів устав згадує ще одну компетенцію єпископа: пильнувати правильності міри і ваги — „городскые и торговые всякая мерила, и спуды, и звеси, ставила“, аби їх не зменшувано і не побільшувано. Дійсно ми знаємо, що міри і ваги були під наглядом духовенства — про це згадує торго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вельна</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71475"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1</w:t>
      </w:r>
      <w:r w:rsidR="00CB294F" w:rsidRPr="00871475">
        <w:rPr>
          <w:rFonts w:ascii="Times New Roman" w:hAnsi="Times New Roman" w:cs="Times New Roman"/>
          <w:sz w:val="24"/>
          <w:szCs w:val="24"/>
          <w:lang w:val="uk-UA"/>
        </w:rPr>
        <w:t>Срезневскій Сведенія о малоизв. пам. LIX с. 331—2, Рус. Ист. Библ. VI, 842.</w:t>
      </w:r>
    </w:p>
    <w:p w:rsidR="00CB294F"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2</w:t>
      </w:r>
      <w:r w:rsidR="00CB294F" w:rsidRPr="00871475">
        <w:rPr>
          <w:rFonts w:ascii="Times New Roman" w:hAnsi="Times New Roman" w:cs="Times New Roman"/>
          <w:sz w:val="24"/>
          <w:szCs w:val="24"/>
          <w:lang w:val="uk-UA"/>
        </w:rPr>
        <w:t>Літературу про Кормчу див. у прим. 23. Старі типи Кормчих, принесених в початках хри</w:t>
      </w:r>
      <w:r w:rsidR="00CB294F">
        <w:rPr>
          <w:rFonts w:ascii="Times New Roman" w:hAnsi="Times New Roman" w:cs="Times New Roman"/>
          <w:sz w:val="24"/>
          <w:szCs w:val="24"/>
          <w:lang w:val="uk-UA"/>
        </w:rPr>
        <w:t>-</w:t>
      </w:r>
      <w:r w:rsidR="00CB294F" w:rsidRPr="00871475">
        <w:rPr>
          <w:rFonts w:ascii="Times New Roman" w:hAnsi="Times New Roman" w:cs="Times New Roman"/>
          <w:sz w:val="24"/>
          <w:szCs w:val="24"/>
          <w:lang w:val="uk-UA"/>
        </w:rPr>
        <w:t xml:space="preserve">стиянства (найстарший кодекс з XI або XII ст.), потім заступив пізніший тип, з коментарями пізніших візантійських каноністів, виписаний з Болгарії митр. Кирилом для собору 1274 p.; він відомий або у списках, що містять тільки його (найстарший рязанський список 1284 р.), або разом з руськими доповненнями старших Кормчих (найстарший список </w:t>
      </w:r>
      <w:r w:rsidR="00CB294F">
        <w:rPr>
          <w:rFonts w:ascii="Times New Roman" w:hAnsi="Times New Roman" w:cs="Times New Roman"/>
          <w:sz w:val="24"/>
          <w:szCs w:val="24"/>
          <w:lang w:val="uk-UA"/>
        </w:rPr>
        <w:t>–</w:t>
      </w:r>
      <w:r w:rsidR="00CB294F" w:rsidRPr="00871475">
        <w:rPr>
          <w:rFonts w:ascii="Times New Roman" w:hAnsi="Times New Roman" w:cs="Times New Roman"/>
          <w:sz w:val="24"/>
          <w:szCs w:val="24"/>
          <w:lang w:val="uk-UA"/>
        </w:rPr>
        <w:t xml:space="preserve"> Новгород</w:t>
      </w:r>
      <w:r w:rsidR="00CB294F">
        <w:rPr>
          <w:rFonts w:ascii="Times New Roman" w:hAnsi="Times New Roman" w:cs="Times New Roman"/>
          <w:sz w:val="24"/>
          <w:szCs w:val="24"/>
          <w:lang w:val="uk-UA"/>
        </w:rPr>
        <w:t>-</w:t>
      </w:r>
      <w:r w:rsidR="00CB294F" w:rsidRPr="00871475">
        <w:rPr>
          <w:rFonts w:ascii="Times New Roman" w:hAnsi="Times New Roman" w:cs="Times New Roman"/>
          <w:sz w:val="24"/>
          <w:szCs w:val="24"/>
          <w:lang w:val="uk-UA"/>
        </w:rPr>
        <w:t>ський Синодальний, біля р. 1280).</w:t>
      </w:r>
    </w:p>
    <w:p w:rsidR="00CB294F" w:rsidRDefault="00CB294F" w:rsidP="00CB294F">
      <w:pPr>
        <w:spacing w:after="0" w:line="240" w:lineRule="auto"/>
        <w:jc w:val="both"/>
        <w:rPr>
          <w:rFonts w:ascii="Times New Roman" w:hAnsi="Times New Roman" w:cs="Times New Roman"/>
          <w:sz w:val="24"/>
          <w:szCs w:val="24"/>
          <w:lang w:val="uk-UA"/>
        </w:rPr>
      </w:pPr>
    </w:p>
    <w:p w:rsidR="00CB294F" w:rsidRPr="00871475" w:rsidRDefault="00CB294F" w:rsidP="00CB294F">
      <w:pPr>
        <w:spacing w:after="0" w:line="240" w:lineRule="auto"/>
        <w:jc w:val="center"/>
        <w:rPr>
          <w:rFonts w:ascii="Times New Roman" w:hAnsi="Times New Roman" w:cs="Times New Roman"/>
          <w:sz w:val="28"/>
          <w:szCs w:val="28"/>
          <w:lang w:val="uk-UA"/>
        </w:rPr>
      </w:pPr>
      <w:r w:rsidRPr="00871475">
        <w:rPr>
          <w:rFonts w:ascii="Times New Roman" w:hAnsi="Times New Roman" w:cs="Times New Roman"/>
          <w:sz w:val="28"/>
          <w:szCs w:val="28"/>
          <w:lang w:val="uk-UA"/>
        </w:rPr>
        <w:t>-289-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71475"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угода Мстислава смоленського з німцями і грамота Всеволода новгородського церкві св. Івана</w:t>
      </w:r>
      <w:r w:rsidR="00D87465" w:rsidRPr="00D87465">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цих, єпископи і духовенство взагалі мали ще й деякі інші не-цер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ковні функції. Так духовні особи, особливо єпископи, дуже часто викорис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товувалися для дипломатичних посольств, або й самі посередничили між князями — маємо не раз такі факти</w:t>
      </w:r>
      <w:r w:rsidR="00D87465" w:rsidRPr="00D8746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 на скільки росповсюджені вони були в житті - показують слова Мономаха, що каже Олегу Святославичу послати до нього „посла або єпископа“ (солъ свой или пископа)</w:t>
      </w:r>
      <w:r w:rsidR="00D87465" w:rsidRPr="00D8746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Як княжі дорадники, духовні особи мали не раз значний вплив на політику, а часом і з власної ініці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ативи забирали голос у світських справах: ми бачили, що Володимирові роз</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порядження про смертну кару були видані під впливом єпископів, що впливом ігумена Григорія пояснювали нейтралітет Мстислава Мономаховича у черні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гівських справах. Митр. Никифор виразно заявив Рюрику, що то обов'язок духовенства — впливати на князів, стримуючи їх від війн: „княже, мы есмы приставлены в Руской земл</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отъ Бога востягивати васъ отъ кровопролитья“</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Митрополит завдяки авторитетному своєму становищу особливо міг впливати в цьому напрямі.</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 само духовенство вважало своїм обов'язком заступатися за різних нещасливих жертв сучасної політики. Так ігумени заступалися перед Святополком за Василька, митрополит з ігуменами випросили звільнення з в'язниці Ярослава Ярополковича, не дозволили видати „на убиство“ Івана Берладника Ярославу галицькому і т.п.</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У посланні м. Никифора до Мономаха є натяк, що і приватні особи зверталися до митрополита, аби просив за них князя: „може думаєш, що якийсь прийшов до мене з жалями, і тому я написав тобі оце“, пише митрополит князеві</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Про Феодосія печерського оповідає в його житії Нестор, — що він „був для многих заступником перед судами і князями, визволяючи їх від біди“</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Коли духовенство, таким чином, мало досить значну участь і впливи у не-церковних справах, то й світська влада з свого боку мала велику участь у церковних. Ми бачили, що князі мали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3952F0"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1</w:t>
      </w:r>
      <w:r w:rsidR="00CB294F" w:rsidRPr="003952F0">
        <w:rPr>
          <w:rFonts w:ascii="Times New Roman" w:hAnsi="Times New Roman" w:cs="Times New Roman"/>
          <w:sz w:val="24"/>
          <w:szCs w:val="24"/>
          <w:lang w:val="uk-UA"/>
        </w:rPr>
        <w:t>Хрестоматія В.-Буданова І</w:t>
      </w:r>
      <w:r w:rsidR="00CB294F" w:rsidRPr="003952F0">
        <w:rPr>
          <w:rFonts w:ascii="Times New Roman" w:hAnsi="Times New Roman" w:cs="Times New Roman"/>
          <w:sz w:val="24"/>
          <w:szCs w:val="24"/>
          <w:vertAlign w:val="superscript"/>
          <w:lang w:val="uk-UA"/>
        </w:rPr>
        <w:t>3</w:t>
      </w:r>
      <w:r w:rsidR="00CB294F" w:rsidRPr="003952F0">
        <w:rPr>
          <w:rFonts w:ascii="Times New Roman" w:hAnsi="Times New Roman" w:cs="Times New Roman"/>
          <w:sz w:val="24"/>
          <w:szCs w:val="24"/>
          <w:lang w:val="uk-UA"/>
        </w:rPr>
        <w:t xml:space="preserve"> с. 108, 235.</w:t>
      </w:r>
    </w:p>
    <w:p w:rsidR="00CB294F" w:rsidRPr="003952F0"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2</w:t>
      </w:r>
      <w:r w:rsidR="00CB294F" w:rsidRPr="003952F0">
        <w:rPr>
          <w:rFonts w:ascii="Times New Roman" w:hAnsi="Times New Roman" w:cs="Times New Roman"/>
          <w:sz w:val="24"/>
          <w:szCs w:val="24"/>
          <w:lang w:val="uk-UA"/>
        </w:rPr>
        <w:t>Іпат. с. 172, 215, 217, 327, 462, 600, Лавр. 413, 433, 1 Новг. с. 127. Тут же належить згадати доручення галицько-волинських князів єпископам вести замість них переговори з татарами — Іпат. с. 562, 592.</w:t>
      </w:r>
    </w:p>
    <w:p w:rsidR="00CB294F" w:rsidRDefault="00D87465" w:rsidP="00CB294F">
      <w:pPr>
        <w:spacing w:after="0" w:line="240" w:lineRule="auto"/>
        <w:jc w:val="both"/>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3</w:t>
      </w:r>
      <w:r w:rsidR="00CB294F" w:rsidRPr="003952F0">
        <w:rPr>
          <w:rFonts w:ascii="Times New Roman" w:hAnsi="Times New Roman" w:cs="Times New Roman"/>
          <w:sz w:val="24"/>
          <w:szCs w:val="24"/>
          <w:lang w:val="uk-UA"/>
        </w:rPr>
        <w:t>Лавр. с. 245.</w:t>
      </w:r>
      <w:r w:rsidR="00CB294F" w:rsidRPr="003952F0">
        <w:rPr>
          <w:rFonts w:ascii="Times New Roman" w:hAnsi="Times New Roman" w:cs="Times New Roman"/>
          <w:sz w:val="24"/>
          <w:szCs w:val="24"/>
          <w:lang w:val="uk-UA"/>
        </w:rPr>
        <w:tab/>
      </w:r>
    </w:p>
    <w:p w:rsidR="00CB294F" w:rsidRPr="003952F0"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3952F0">
        <w:rPr>
          <w:rFonts w:ascii="Times New Roman" w:hAnsi="Times New Roman" w:cs="Times New Roman"/>
          <w:sz w:val="24"/>
          <w:szCs w:val="24"/>
          <w:lang w:val="uk-UA"/>
        </w:rPr>
        <w:t>Іпат. с. 460.</w:t>
      </w:r>
    </w:p>
    <w:p w:rsidR="00CB294F" w:rsidRPr="003952F0"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3952F0">
        <w:rPr>
          <w:rFonts w:ascii="Times New Roman" w:hAnsi="Times New Roman" w:cs="Times New Roman"/>
          <w:sz w:val="24"/>
          <w:szCs w:val="24"/>
          <w:lang w:val="uk-UA"/>
        </w:rPr>
        <w:t>Іпат. с 170, 181, 335.</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3952F0">
        <w:rPr>
          <w:rFonts w:ascii="Times New Roman" w:hAnsi="Times New Roman" w:cs="Times New Roman"/>
          <w:sz w:val="24"/>
          <w:szCs w:val="24"/>
          <w:lang w:val="uk-UA"/>
        </w:rPr>
        <w:t xml:space="preserve">Русскія достопамятности І с. 73.   </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7</w:t>
      </w:r>
      <w:r w:rsidRPr="003952F0">
        <w:rPr>
          <w:rFonts w:ascii="Times New Roman" w:hAnsi="Times New Roman" w:cs="Times New Roman"/>
          <w:sz w:val="24"/>
          <w:szCs w:val="24"/>
          <w:lang w:val="uk-UA"/>
        </w:rPr>
        <w:t xml:space="preserve"> л. 27.</w:t>
      </w:r>
    </w:p>
    <w:p w:rsidR="00CB294F" w:rsidRDefault="00CB294F" w:rsidP="00CB294F">
      <w:pPr>
        <w:spacing w:after="0" w:line="240" w:lineRule="auto"/>
        <w:jc w:val="both"/>
        <w:rPr>
          <w:rFonts w:ascii="Times New Roman" w:hAnsi="Times New Roman" w:cs="Times New Roman"/>
          <w:sz w:val="24"/>
          <w:szCs w:val="24"/>
          <w:lang w:val="uk-UA"/>
        </w:rPr>
      </w:pPr>
    </w:p>
    <w:p w:rsidR="00CB294F" w:rsidRPr="003952F0" w:rsidRDefault="00CB294F" w:rsidP="00CB294F">
      <w:pPr>
        <w:spacing w:after="0" w:line="240" w:lineRule="auto"/>
        <w:jc w:val="center"/>
        <w:rPr>
          <w:rFonts w:ascii="Times New Roman" w:hAnsi="Times New Roman" w:cs="Times New Roman"/>
          <w:sz w:val="28"/>
          <w:szCs w:val="28"/>
          <w:lang w:val="uk-UA"/>
        </w:rPr>
      </w:pPr>
      <w:r w:rsidRPr="003952F0">
        <w:rPr>
          <w:rFonts w:ascii="Times New Roman" w:hAnsi="Times New Roman" w:cs="Times New Roman"/>
          <w:sz w:val="28"/>
          <w:szCs w:val="28"/>
          <w:lang w:val="uk-UA"/>
        </w:rPr>
        <w:t>-290-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3952F0"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великі впливи при призначенні єпископів, а часом і скидали їх з власної волі, що вони(князі) бралися впливати на рішення різних релігійних питань, або що навіть така справа, як канонізація відбувається за посередництвом князя: Свя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тополк „казав (веле) вписати до синодика Феодосія, і митрополит так і зро</w:t>
      </w:r>
      <w:r>
        <w:rPr>
          <w:rFonts w:ascii="Times New Roman" w:hAnsi="Times New Roman" w:cs="Times New Roman"/>
          <w:sz w:val="28"/>
          <w:szCs w:val="28"/>
          <w:lang w:val="uk-UA"/>
        </w:rPr>
        <w:t>-бив“</w:t>
      </w:r>
      <w:r w:rsidR="00D87465" w:rsidRPr="00D87465">
        <w:rPr>
          <w:rFonts w:ascii="Times New Roman" w:hAnsi="Times New Roman" w:cs="Times New Roman"/>
          <w:sz w:val="28"/>
          <w:szCs w:val="28"/>
          <w:vertAlign w:val="superscript"/>
          <w:lang w:val="uk-UA"/>
        </w:rPr>
        <w:t>1</w:t>
      </w:r>
      <w:r>
        <w:rPr>
          <w:rFonts w:ascii="Times New Roman" w:hAnsi="Times New Roman" w:cs="Times New Roman"/>
          <w:sz w:val="28"/>
          <w:szCs w:val="28"/>
          <w:lang w:val="uk-UA"/>
        </w:rPr>
        <w:t>. Хоч тут це "велЪ</w:t>
      </w:r>
      <w:r w:rsidRPr="00D11A56">
        <w:rPr>
          <w:rFonts w:ascii="Times New Roman" w:hAnsi="Times New Roman" w:cs="Times New Roman"/>
          <w:sz w:val="28"/>
          <w:szCs w:val="28"/>
          <w:lang w:val="uk-UA"/>
        </w:rPr>
        <w:t>“ не треба розуміти дуже буквально, але вплив князя був безперечно.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Такі впливи світської влади не скандалізували духовенство, бо вони ціл</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ком відповідали практиці візантійській, і навіть до певної міри само духовенство, переносячи цю практику з Візантії, творило її у нас. Харак</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теристично висловлює цей погляд на становище князя мніх Акиндин, закли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каючи в. кн. володимирського Михайла Ярославича до боротьби з симонією (біля 1311—5): „а може ти скажеш викрутом: „нехай собі правляться, як самі хочуть, а я в це не мішаюся?“ — але ж ти, господине княже, цар у своїй землі, ти відповіш на страшному суді Христовім, коли замовчиш перед митропо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литом“</w:t>
      </w:r>
      <w:r w:rsidR="00D87465" w:rsidRPr="00D87465">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Акиндин, очевидно, хоче цим сказати, що в. князь, подібно як візантійський цісар, мусить мати нагляд і над церковними справами.</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Докінчімо наш огляд церковної організації.</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Про організацію парафій наші </w:t>
      </w:r>
      <w:r w:rsidR="00D87465">
        <w:rPr>
          <w:rFonts w:ascii="Times New Roman" w:hAnsi="Times New Roman" w:cs="Times New Roman"/>
          <w:sz w:val="28"/>
          <w:szCs w:val="28"/>
          <w:lang w:val="uk-UA"/>
        </w:rPr>
        <w:t xml:space="preserve">відомості взагалі дуже бідні. У </w:t>
      </w:r>
      <w:r w:rsidRPr="00D11A56">
        <w:rPr>
          <w:rFonts w:ascii="Times New Roman" w:hAnsi="Times New Roman" w:cs="Times New Roman"/>
          <w:sz w:val="28"/>
          <w:szCs w:val="28"/>
          <w:lang w:val="uk-UA"/>
        </w:rPr>
        <w:t>джерелах</w:t>
      </w:r>
      <w:r w:rsidR="00D87465">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окрім священиків</w:t>
      </w:r>
      <w:r w:rsidR="00D87465">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ми зустрічаємо з церковних осіб іще дияконів, іподияконів, паламарів і проскурниць. З них диякони, правдоподібно, зустрічалися тільки в більших церквах, бо згадуються лише у оповіданнях про більші церковні церемонії</w:t>
      </w:r>
      <w:r w:rsidR="00D87465" w:rsidRPr="00D87465">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Дяками (грецьке зменшене ім'я для дияконів) звали церковних читців (грецьк.); вони мусили бути в кожній парафії від самого початку. Так само і про паламарів маємо звістки вже з XI ст.</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Проскурниці відомі від XII ст.</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але росповсюдились мабуть не відразу. Цей уряд, невідомий у Візантії, з’явився з огляду на ті труднощі, які виходили по селах, а мабуть</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і по містах, з проскурами: єп. Ніфонт дозволяє Кирику служити службу божу з однією проскурою, коли нема близько торгу і не можна проскури дістати, а в житії Феодосія оповідається, що в Курську, отже досить значному місті, часом не могла відбути служба божа з браку проскур, проскурьнаго ради непечения</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D87465" w:rsidP="00CB294F">
      <w:pPr>
        <w:spacing w:after="0" w:line="240" w:lineRule="auto"/>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1</w:t>
      </w:r>
      <w:r w:rsidR="00CB294F" w:rsidRPr="00413B54">
        <w:rPr>
          <w:rFonts w:ascii="Times New Roman" w:hAnsi="Times New Roman" w:cs="Times New Roman"/>
          <w:sz w:val="24"/>
          <w:szCs w:val="24"/>
          <w:lang w:val="uk-UA"/>
        </w:rPr>
        <w:t xml:space="preserve">Іпат. с. 187.  </w:t>
      </w:r>
    </w:p>
    <w:p w:rsidR="00CB294F" w:rsidRPr="00413B54" w:rsidRDefault="00D87465" w:rsidP="00CB294F">
      <w:pPr>
        <w:spacing w:after="0" w:line="240" w:lineRule="auto"/>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2</w:t>
      </w:r>
      <w:r w:rsidR="00CB294F" w:rsidRPr="00413B54">
        <w:rPr>
          <w:rFonts w:ascii="Times New Roman" w:hAnsi="Times New Roman" w:cs="Times New Roman"/>
          <w:sz w:val="24"/>
          <w:szCs w:val="24"/>
          <w:lang w:val="uk-UA"/>
        </w:rPr>
        <w:t xml:space="preserve">Рус. ист. библ. VI, 158. </w:t>
      </w:r>
    </w:p>
    <w:p w:rsidR="00CB294F" w:rsidRPr="00413B54" w:rsidRDefault="00D87465" w:rsidP="00CB294F">
      <w:pPr>
        <w:spacing w:after="0" w:line="240" w:lineRule="auto"/>
        <w:rPr>
          <w:rFonts w:ascii="Times New Roman" w:hAnsi="Times New Roman" w:cs="Times New Roman"/>
          <w:sz w:val="24"/>
          <w:szCs w:val="24"/>
          <w:lang w:val="uk-UA"/>
        </w:rPr>
      </w:pPr>
      <w:r w:rsidRPr="00D87465">
        <w:rPr>
          <w:rFonts w:ascii="Times New Roman" w:hAnsi="Times New Roman" w:cs="Times New Roman"/>
          <w:sz w:val="24"/>
          <w:szCs w:val="24"/>
          <w:vertAlign w:val="superscript"/>
          <w:lang w:val="uk-UA"/>
        </w:rPr>
        <w:t>3</w:t>
      </w:r>
      <w:r w:rsidR="00CB294F" w:rsidRPr="00413B54">
        <w:rPr>
          <w:rFonts w:ascii="Times New Roman" w:hAnsi="Times New Roman" w:cs="Times New Roman"/>
          <w:sz w:val="24"/>
          <w:szCs w:val="24"/>
          <w:lang w:val="uk-UA"/>
        </w:rPr>
        <w:t xml:space="preserve">Напр. у перенесенні мощей Бориса і Гліба — Іпат. с. 127. </w:t>
      </w:r>
    </w:p>
    <w:p w:rsidR="00CB294F" w:rsidRPr="00413B54" w:rsidRDefault="00CB294F" w:rsidP="00CB294F">
      <w:pPr>
        <w:spacing w:after="0" w:line="240" w:lineRule="auto"/>
        <w:rPr>
          <w:rFonts w:ascii="Times New Roman" w:hAnsi="Times New Roman" w:cs="Times New Roman"/>
          <w:sz w:val="24"/>
          <w:szCs w:val="24"/>
          <w:lang w:val="uk-UA"/>
        </w:rPr>
      </w:pPr>
      <w:r w:rsidRPr="00413B54">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413B54">
        <w:rPr>
          <w:rFonts w:ascii="Times New Roman" w:hAnsi="Times New Roman" w:cs="Times New Roman"/>
          <w:sz w:val="24"/>
          <w:szCs w:val="24"/>
          <w:lang w:val="uk-UA"/>
        </w:rPr>
        <w:t>Нестерове сказаніє про Бориса і Гліба вид. Срезневского с. 24.</w:t>
      </w:r>
    </w:p>
    <w:p w:rsidR="00CB294F" w:rsidRPr="00413B54" w:rsidRDefault="00CB294F" w:rsidP="00CB294F">
      <w:pPr>
        <w:spacing w:after="0" w:line="240" w:lineRule="auto"/>
        <w:rPr>
          <w:rFonts w:ascii="Times New Roman" w:hAnsi="Times New Roman" w:cs="Times New Roman"/>
          <w:sz w:val="24"/>
          <w:szCs w:val="24"/>
          <w:lang w:val="uk-UA"/>
        </w:rPr>
      </w:pPr>
      <w:r w:rsidRPr="00413B54">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5</w:t>
      </w:r>
      <w:r w:rsidRPr="00413B54">
        <w:rPr>
          <w:rFonts w:ascii="Times New Roman" w:hAnsi="Times New Roman" w:cs="Times New Roman"/>
          <w:sz w:val="24"/>
          <w:szCs w:val="24"/>
          <w:lang w:val="uk-UA"/>
        </w:rPr>
        <w:t>Вопрошаніє Кирика — Рус. ист. библ. VI с. 98.</w:t>
      </w:r>
    </w:p>
    <w:p w:rsidR="00CB294F" w:rsidRDefault="00CB294F" w:rsidP="00CB294F">
      <w:pPr>
        <w:spacing w:after="0" w:line="240" w:lineRule="auto"/>
        <w:rPr>
          <w:rFonts w:ascii="Times New Roman" w:hAnsi="Times New Roman" w:cs="Times New Roman"/>
          <w:sz w:val="24"/>
          <w:szCs w:val="24"/>
          <w:lang w:val="uk-UA"/>
        </w:rPr>
      </w:pPr>
      <w:r w:rsidRPr="00413B54">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6</w:t>
      </w:r>
      <w:r w:rsidRPr="00413B54">
        <w:rPr>
          <w:rFonts w:ascii="Times New Roman" w:hAnsi="Times New Roman" w:cs="Times New Roman"/>
          <w:sz w:val="24"/>
          <w:szCs w:val="24"/>
          <w:lang w:val="uk-UA"/>
        </w:rPr>
        <w:t>Рус. Ист. Библ. VI с. 50, Житіє Феодосія ж. 3 об.</w:t>
      </w:r>
    </w:p>
    <w:p w:rsidR="00CB294F" w:rsidRDefault="00CB294F" w:rsidP="00CB294F">
      <w:pPr>
        <w:spacing w:after="0" w:line="240" w:lineRule="auto"/>
        <w:rPr>
          <w:rFonts w:ascii="Times New Roman" w:hAnsi="Times New Roman" w:cs="Times New Roman"/>
          <w:sz w:val="24"/>
          <w:szCs w:val="24"/>
          <w:lang w:val="uk-UA"/>
        </w:rPr>
      </w:pPr>
    </w:p>
    <w:p w:rsidR="00CB294F" w:rsidRPr="00413B54" w:rsidRDefault="00CB294F" w:rsidP="00CB294F">
      <w:pPr>
        <w:spacing w:after="0" w:line="240" w:lineRule="auto"/>
        <w:jc w:val="center"/>
        <w:rPr>
          <w:rFonts w:ascii="Times New Roman" w:hAnsi="Times New Roman" w:cs="Times New Roman"/>
          <w:sz w:val="28"/>
          <w:szCs w:val="28"/>
          <w:lang w:val="uk-UA"/>
        </w:rPr>
      </w:pPr>
      <w:r w:rsidRPr="00413B54">
        <w:rPr>
          <w:rFonts w:ascii="Times New Roman" w:hAnsi="Times New Roman" w:cs="Times New Roman"/>
          <w:sz w:val="28"/>
          <w:szCs w:val="28"/>
          <w:lang w:val="uk-UA"/>
        </w:rPr>
        <w:t>-291-</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413B54"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Одна згадка — що Ярослав Осмомисл</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xml:space="preserve"> перед смертю зібрав до себе „збо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ры вся"</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xml:space="preserve"> натякає, що по більших містах парафії складалися з більшого числа священників.</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Монастирська управа була перейнята з грецьких монастирів чина(?) Тео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дора Студита, як свідчить автор літописного оповідання, і як зрештою показує порівняння з Студійським уставом; тільки адміністраційна схема на Русі була простіша: число урядників зменшено</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чолі управи стояв ігумен в чоловічих, ігуменія в жіночих монастирях. Вони вибиралися самими ченцями з братії або і з сторонніх людей, часом навіть ще непострижених</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про це вибирання маємо докладні звістки, принаймні щодо мужеських монастирів. Окрім ігумена управа монастиря складалася ще з таких урядників: церковного порядку доглядали еклесіарх, деместики (начальники хорів) і паламарі; господарську управу мали економ і келар — начальник магазинів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xml:space="preserve"> і кухні; поодиноких галузей господарства доглядали тивуни — мабуть чи не з монастирських холопів; окрім того згадується „вратарь“, що доглядав монастирської брами. Такі відомості маємо про Печерський монастир, що служив взірцем для інших, мабуть не тільки мужеських, але й жіночих монастирів</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 В жіночих, здається, окрім ігуменій, звалися ігуменами священники — монастирські духівники</w:t>
      </w:r>
      <w:r>
        <w:rPr>
          <w:rFonts w:ascii="Times New Roman" w:hAnsi="Times New Roman" w:cs="Times New Roman"/>
          <w:sz w:val="28"/>
          <w:szCs w:val="28"/>
          <w:vertAlign w:val="superscript"/>
          <w:lang w:val="uk-UA"/>
        </w:rPr>
        <w:t>7</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Про джерела церковних доходів маємо відомості теж не багаті, і то 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ловно тільки про самі кафедри.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Перше джерело доходів, яке згадується, — це княжа десятина. Про неї говорить літопис, оповідаючи про заснування київської кафедри Володими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ром: він дав їй десятину „від свого майна і від</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CE2BB7" w:rsidRDefault="00CB294F" w:rsidP="00CB294F">
      <w:pPr>
        <w:spacing w:after="0" w:line="240" w:lineRule="auto"/>
        <w:jc w:val="both"/>
        <w:rPr>
          <w:rFonts w:ascii="Times New Roman" w:hAnsi="Times New Roman" w:cs="Times New Roman"/>
          <w:sz w:val="24"/>
          <w:szCs w:val="24"/>
          <w:lang w:val="uk-UA"/>
        </w:rPr>
      </w:pPr>
      <w:r w:rsidRPr="00CE2BB7">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1</w:t>
      </w:r>
      <w:r w:rsidRPr="00CE2BB7">
        <w:rPr>
          <w:rFonts w:ascii="Times New Roman" w:hAnsi="Times New Roman" w:cs="Times New Roman"/>
          <w:sz w:val="24"/>
          <w:szCs w:val="24"/>
          <w:lang w:val="uk-UA"/>
        </w:rPr>
        <w:t>Іпат. с. 442.</w:t>
      </w:r>
    </w:p>
    <w:p w:rsidR="00CB294F" w:rsidRPr="00CE2BB7" w:rsidRDefault="00D5260C"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 xml:space="preserve"> </w:t>
      </w:r>
      <w:r w:rsidRPr="00D5260C">
        <w:rPr>
          <w:rFonts w:ascii="Times New Roman" w:hAnsi="Times New Roman" w:cs="Times New Roman"/>
          <w:sz w:val="24"/>
          <w:szCs w:val="24"/>
          <w:vertAlign w:val="superscript"/>
          <w:lang w:val="uk-UA"/>
        </w:rPr>
        <w:t>2</w:t>
      </w:r>
      <w:r w:rsidR="00CB294F" w:rsidRPr="00CE2BB7">
        <w:rPr>
          <w:rFonts w:ascii="Times New Roman" w:hAnsi="Times New Roman" w:cs="Times New Roman"/>
          <w:sz w:val="24"/>
          <w:szCs w:val="24"/>
          <w:lang w:val="uk-UA"/>
        </w:rPr>
        <w:t>Порівняння монастирських урядів на Русі з Студійським уставом у Голубінского І. 2 с. 577 і далі.</w:t>
      </w:r>
    </w:p>
    <w:p w:rsidR="00CB294F" w:rsidRPr="00CE2BB7"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3</w:t>
      </w:r>
      <w:r w:rsidR="00CB294F" w:rsidRPr="00CE2BB7">
        <w:rPr>
          <w:rFonts w:ascii="Times New Roman" w:hAnsi="Times New Roman" w:cs="Times New Roman"/>
          <w:sz w:val="24"/>
          <w:szCs w:val="24"/>
          <w:lang w:val="uk-UA"/>
        </w:rPr>
        <w:t>Іпат. с. 425.</w:t>
      </w:r>
    </w:p>
    <w:p w:rsidR="00CB294F" w:rsidRPr="00CE2BB7" w:rsidRDefault="00CB294F" w:rsidP="00CB294F">
      <w:pPr>
        <w:spacing w:after="0" w:line="240" w:lineRule="auto"/>
        <w:jc w:val="both"/>
        <w:rPr>
          <w:rFonts w:ascii="Times New Roman" w:hAnsi="Times New Roman" w:cs="Times New Roman"/>
          <w:sz w:val="24"/>
          <w:szCs w:val="24"/>
          <w:lang w:val="uk-UA"/>
        </w:rPr>
      </w:pPr>
      <w:r w:rsidRPr="00CE2BB7">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CE2BB7">
        <w:rPr>
          <w:rFonts w:ascii="Times New Roman" w:hAnsi="Times New Roman" w:cs="Times New Roman"/>
          <w:sz w:val="24"/>
          <w:szCs w:val="24"/>
          <w:lang w:val="uk-UA"/>
        </w:rPr>
        <w:t>(грецькою) — сеllагіum.</w:t>
      </w:r>
    </w:p>
    <w:p w:rsidR="00CB294F" w:rsidRPr="00CE2BB7" w:rsidRDefault="00CB294F" w:rsidP="00CB294F">
      <w:pPr>
        <w:spacing w:after="0" w:line="240" w:lineRule="auto"/>
        <w:jc w:val="both"/>
        <w:rPr>
          <w:rFonts w:ascii="Times New Roman" w:hAnsi="Times New Roman" w:cs="Times New Roman"/>
          <w:sz w:val="24"/>
          <w:szCs w:val="24"/>
          <w:lang w:val="uk-UA"/>
        </w:rPr>
      </w:pPr>
      <w:r w:rsidRPr="00CE2BB7">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5</w:t>
      </w:r>
      <w:r w:rsidRPr="00CE2BB7">
        <w:rPr>
          <w:rFonts w:ascii="Times New Roman" w:hAnsi="Times New Roman" w:cs="Times New Roman"/>
          <w:sz w:val="24"/>
          <w:szCs w:val="24"/>
          <w:lang w:val="uk-UA"/>
        </w:rPr>
        <w:t>Іпат. с.113, Ж. Феодосія напр. л.14 (еклесіарх і келар), 16 (економ і вратар), 17 v. (пономар), 19 (келар), 27 V. (тіуни), 28 (деместик). Вважаючи, що Стефан зветься то еклесіархом то деместиком, Голубінский думає, що ц</w:t>
      </w:r>
      <w:r>
        <w:rPr>
          <w:rFonts w:ascii="Times New Roman" w:hAnsi="Times New Roman" w:cs="Times New Roman"/>
          <w:sz w:val="24"/>
          <w:szCs w:val="24"/>
          <w:lang w:val="uk-UA"/>
        </w:rPr>
        <w:t>і</w:t>
      </w:r>
      <w:r w:rsidRPr="00CE2BB7">
        <w:rPr>
          <w:rFonts w:ascii="Times New Roman" w:hAnsi="Times New Roman" w:cs="Times New Roman"/>
          <w:sz w:val="24"/>
          <w:szCs w:val="24"/>
          <w:lang w:val="uk-UA"/>
        </w:rPr>
        <w:t xml:space="preserve"> уряди були об'єднані в Печерському монастирі ра</w:t>
      </w:r>
      <w:r>
        <w:rPr>
          <w:rFonts w:ascii="Times New Roman" w:hAnsi="Times New Roman" w:cs="Times New Roman"/>
          <w:sz w:val="24"/>
          <w:szCs w:val="24"/>
          <w:lang w:val="uk-UA"/>
        </w:rPr>
        <w:t>-</w:t>
      </w:r>
      <w:r w:rsidRPr="00CE2BB7">
        <w:rPr>
          <w:rFonts w:ascii="Times New Roman" w:hAnsi="Times New Roman" w:cs="Times New Roman"/>
          <w:sz w:val="24"/>
          <w:szCs w:val="24"/>
          <w:lang w:val="uk-UA"/>
        </w:rPr>
        <w:t>зом, але тоді навряд чи було б дві назви. Пізніше, мабуть, був осібний ще від келара тра</w:t>
      </w:r>
      <w:r>
        <w:rPr>
          <w:rFonts w:ascii="Times New Roman" w:hAnsi="Times New Roman" w:cs="Times New Roman"/>
          <w:sz w:val="24"/>
          <w:szCs w:val="24"/>
          <w:lang w:val="uk-UA"/>
        </w:rPr>
        <w:t>-</w:t>
      </w:r>
      <w:r w:rsidRPr="00CE2BB7">
        <w:rPr>
          <w:rFonts w:ascii="Times New Roman" w:hAnsi="Times New Roman" w:cs="Times New Roman"/>
          <w:sz w:val="24"/>
          <w:szCs w:val="24"/>
          <w:lang w:val="uk-UA"/>
        </w:rPr>
        <w:t>пезар, як в Студійському уставі — див. Патерик с. 87.</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CE2BB7">
        <w:rPr>
          <w:rFonts w:ascii="Times New Roman" w:hAnsi="Times New Roman" w:cs="Times New Roman"/>
          <w:sz w:val="24"/>
          <w:szCs w:val="24"/>
          <w:lang w:val="uk-UA"/>
        </w:rPr>
        <w:t>Іпат. с.</w:t>
      </w:r>
      <w:r>
        <w:rPr>
          <w:rFonts w:ascii="Times New Roman" w:hAnsi="Times New Roman" w:cs="Times New Roman"/>
          <w:sz w:val="24"/>
          <w:szCs w:val="24"/>
          <w:lang w:val="uk-UA"/>
        </w:rPr>
        <w:t xml:space="preserve"> </w:t>
      </w:r>
      <w:r w:rsidRPr="00CE2BB7">
        <w:rPr>
          <w:rFonts w:ascii="Times New Roman" w:hAnsi="Times New Roman" w:cs="Times New Roman"/>
          <w:sz w:val="24"/>
          <w:szCs w:val="24"/>
          <w:lang w:val="uk-UA"/>
        </w:rPr>
        <w:t>115 — Георгий ігумен св. Андрія, Лавр. с. 441 — ігумен</w:t>
      </w:r>
      <w:r>
        <w:rPr>
          <w:rFonts w:ascii="Times New Roman" w:hAnsi="Times New Roman" w:cs="Times New Roman"/>
          <w:sz w:val="24"/>
          <w:szCs w:val="24"/>
          <w:lang w:val="uk-UA"/>
        </w:rPr>
        <w:t xml:space="preserve"> </w:t>
      </w:r>
      <w:r w:rsidRPr="00CE2BB7">
        <w:rPr>
          <w:rFonts w:ascii="Times New Roman" w:hAnsi="Times New Roman" w:cs="Times New Roman"/>
          <w:sz w:val="24"/>
          <w:szCs w:val="24"/>
          <w:lang w:val="uk-UA"/>
        </w:rPr>
        <w:t>успенського (очевидно — жіночого, бо княгининого — с.</w:t>
      </w:r>
      <w:r>
        <w:rPr>
          <w:rFonts w:ascii="Times New Roman" w:hAnsi="Times New Roman" w:cs="Times New Roman"/>
          <w:sz w:val="24"/>
          <w:szCs w:val="24"/>
          <w:lang w:val="uk-UA"/>
        </w:rPr>
        <w:t xml:space="preserve"> </w:t>
      </w:r>
      <w:r w:rsidRPr="00CE2BB7">
        <w:rPr>
          <w:rFonts w:ascii="Times New Roman" w:hAnsi="Times New Roman" w:cs="Times New Roman"/>
          <w:sz w:val="24"/>
          <w:szCs w:val="24"/>
          <w:lang w:val="uk-UA"/>
        </w:rPr>
        <w:t>394) монастиря; пор. Голубінский І 2 с. 593.</w:t>
      </w:r>
    </w:p>
    <w:p w:rsidR="00CB294F" w:rsidRDefault="00CB294F" w:rsidP="00CB294F">
      <w:pPr>
        <w:spacing w:after="0" w:line="240" w:lineRule="auto"/>
        <w:jc w:val="both"/>
        <w:rPr>
          <w:rFonts w:ascii="Times New Roman" w:hAnsi="Times New Roman" w:cs="Times New Roman"/>
          <w:sz w:val="24"/>
          <w:szCs w:val="24"/>
          <w:lang w:val="uk-UA"/>
        </w:rPr>
      </w:pPr>
    </w:p>
    <w:p w:rsidR="00CB294F" w:rsidRPr="00CE2BB7" w:rsidRDefault="00CB294F" w:rsidP="00CB294F">
      <w:pPr>
        <w:spacing w:after="0" w:line="240" w:lineRule="auto"/>
        <w:jc w:val="center"/>
        <w:rPr>
          <w:rFonts w:ascii="Times New Roman" w:hAnsi="Times New Roman" w:cs="Times New Roman"/>
          <w:sz w:val="28"/>
          <w:szCs w:val="28"/>
          <w:lang w:val="uk-UA"/>
        </w:rPr>
      </w:pPr>
      <w:r w:rsidRPr="00CE2BB7">
        <w:rPr>
          <w:rFonts w:ascii="Times New Roman" w:hAnsi="Times New Roman" w:cs="Times New Roman"/>
          <w:sz w:val="28"/>
          <w:szCs w:val="28"/>
          <w:lang w:val="uk-UA"/>
        </w:rPr>
        <w:t>-292-</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CE2BB7"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своїх городів“</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Цей не досить ясний вираз т. зв. Володимирова устава пояс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нює як десятину від доходів судових, торговельних і від  господарських на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туралій. Це була десятина з Київської землі; але по всій правдоподібності такі дотації уже за Володимира дістали і інші єпископи у своїх землях</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На це маємо вказівку в грамоті Святослава Ольговича 1137 p., грамоті, на щастя, цілком певній; тут він каже, що від прадідів (а прадідом його був Ярослав) і дідів його було постановлено, аби єпископи діставали десятину „від даней, від вир і продаж і взагалі від усього, що іде на княжий двір“. Що така практика задержалася і пізніше і стала загальною нормою дотації, вказують звістки з окремих земель: маємо їх для землі Новгородської, Смоленської і Суз</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дальської</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при цьому ми не можемо сказати, чи скрізь була стверджена норма десятини „від усього, що приходить на княжий двір“, чи були в тому деякі відмінності у окремих землях</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Друга неясна точка — чи вся ця десятина йшла на утримання самої лише кафедри, чи діставалося з неї щось і іншому духовенству, себто — чи вона ділилася якимсь способом між кафедрою і бодай деякими виднішими церквами єпархії. На можливість цього останнього вказує звістка (на жаль одинока) Несторового житія Бориса і Гліба, що на утримання вишгородської церви Бориса і Гліба Ярослав визначив десятину з місцевих княжих доходів — повеле властелину града того даяти отъ дани церкви святою десятую часть</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613CA" w:rsidRDefault="00CB294F" w:rsidP="00CB294F">
      <w:pPr>
        <w:spacing w:after="0" w:line="240" w:lineRule="auto"/>
        <w:jc w:val="both"/>
        <w:rPr>
          <w:rFonts w:ascii="Times New Roman" w:hAnsi="Times New Roman" w:cs="Times New Roman"/>
          <w:sz w:val="24"/>
          <w:szCs w:val="24"/>
          <w:lang w:val="uk-UA"/>
        </w:rPr>
      </w:pPr>
      <w:r w:rsidRPr="00D613CA">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1</w:t>
      </w:r>
      <w:r w:rsidRPr="00D613CA">
        <w:rPr>
          <w:rFonts w:ascii="Times New Roman" w:hAnsi="Times New Roman" w:cs="Times New Roman"/>
          <w:sz w:val="24"/>
          <w:szCs w:val="24"/>
          <w:lang w:val="uk-UA"/>
        </w:rPr>
        <w:t>Іпат. с. 84.</w:t>
      </w:r>
    </w:p>
    <w:p w:rsidR="00CB294F" w:rsidRPr="00D613CA" w:rsidRDefault="00CB294F" w:rsidP="00CB294F">
      <w:pPr>
        <w:spacing w:after="0" w:line="240" w:lineRule="auto"/>
        <w:jc w:val="both"/>
        <w:rPr>
          <w:rFonts w:ascii="Times New Roman" w:hAnsi="Times New Roman" w:cs="Times New Roman"/>
          <w:sz w:val="24"/>
          <w:szCs w:val="24"/>
          <w:lang w:val="uk-UA"/>
        </w:rPr>
      </w:pPr>
      <w:r w:rsidRPr="00D613CA">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2</w:t>
      </w:r>
      <w:r w:rsidRPr="00D613CA">
        <w:rPr>
          <w:rFonts w:ascii="Times New Roman" w:hAnsi="Times New Roman" w:cs="Times New Roman"/>
          <w:sz w:val="24"/>
          <w:szCs w:val="24"/>
          <w:lang w:val="uk-UA"/>
        </w:rPr>
        <w:t>Що Володимирова грамота була видана для Київщини - показують слова „по вс</w:t>
      </w:r>
      <w:r>
        <w:rPr>
          <w:rFonts w:ascii="Times New Roman" w:hAnsi="Times New Roman" w:cs="Times New Roman"/>
          <w:sz w:val="24"/>
          <w:szCs w:val="24"/>
          <w:lang w:val="uk-UA"/>
        </w:rPr>
        <w:t>Ъй земле РусьстЪ</w:t>
      </w:r>
      <w:r w:rsidRPr="00D613CA">
        <w:rPr>
          <w:rFonts w:ascii="Times New Roman" w:hAnsi="Times New Roman" w:cs="Times New Roman"/>
          <w:sz w:val="24"/>
          <w:szCs w:val="24"/>
          <w:lang w:val="uk-UA"/>
        </w:rPr>
        <w:t>й“ Володимирового уставу; ці слова вважалися доказом проти автентичності його, бо розумілися в значенні: по всіх землях Руської держави, але хибно.</w:t>
      </w:r>
    </w:p>
    <w:p w:rsidR="00CB294F" w:rsidRPr="00D613CA"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3</w:t>
      </w:r>
      <w:r w:rsidR="00CB294F" w:rsidRPr="00D613CA">
        <w:rPr>
          <w:rFonts w:ascii="Times New Roman" w:hAnsi="Times New Roman" w:cs="Times New Roman"/>
          <w:sz w:val="24"/>
          <w:szCs w:val="24"/>
          <w:lang w:val="uk-UA"/>
        </w:rPr>
        <w:t>Грамоти Святослава і Ростислава — в Хрестоматії Буданова, І, тексти Іпат. с. 337 і Патерика с. 90.</w:t>
      </w:r>
    </w:p>
    <w:p w:rsidR="00CB294F" w:rsidRPr="00D613CA"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D613CA">
        <w:rPr>
          <w:rFonts w:ascii="Times New Roman" w:hAnsi="Times New Roman" w:cs="Times New Roman"/>
          <w:sz w:val="24"/>
          <w:szCs w:val="24"/>
          <w:lang w:val="uk-UA"/>
        </w:rPr>
        <w:t>Хоч Володимирів устав висловлюється ясніше, ніж літопис, але і тут іще зістається неясним, чи розуміти десятину від доходів кня-жого господарства тільки, чи від всяких натуралій, які приходили князю; останнє правдоподібніше, судячи по категоричній заяві Святослава — з усього, що приходить на княжий двір. У фундацінній грамоті Смоленської кафедри сказано, що єпископ має забирати десятину „отъ всЪхъ даней смоленскихъ... кромЪ продажи и кромЪ виры, и кромЪ полюдья“, і це розуміють деякі, що тут з судових доходів і полюддя не було десятини; але це мабуть скорше треба розуміти „не рахуючи вир“ і т. д., бо полюддя далі входить в склад десятини.</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D613CA">
        <w:rPr>
          <w:rFonts w:ascii="Times New Roman" w:hAnsi="Times New Roman" w:cs="Times New Roman"/>
          <w:sz w:val="24"/>
          <w:szCs w:val="24"/>
          <w:lang w:val="uk-UA"/>
        </w:rPr>
        <w:t>Сказанія вид. Срезневского с. 29.</w:t>
      </w:r>
    </w:p>
    <w:p w:rsidR="00CB294F" w:rsidRDefault="00CB294F" w:rsidP="00CB294F">
      <w:pPr>
        <w:spacing w:after="0" w:line="240" w:lineRule="auto"/>
        <w:jc w:val="both"/>
        <w:rPr>
          <w:rFonts w:ascii="Times New Roman" w:hAnsi="Times New Roman" w:cs="Times New Roman"/>
          <w:sz w:val="24"/>
          <w:szCs w:val="24"/>
          <w:lang w:val="uk-UA"/>
        </w:rPr>
      </w:pPr>
    </w:p>
    <w:p w:rsidR="00CB294F" w:rsidRPr="00D613CA" w:rsidRDefault="00CB294F" w:rsidP="00CB294F">
      <w:pPr>
        <w:spacing w:after="0" w:line="240" w:lineRule="auto"/>
        <w:jc w:val="center"/>
        <w:rPr>
          <w:rFonts w:ascii="Times New Roman" w:hAnsi="Times New Roman" w:cs="Times New Roman"/>
          <w:sz w:val="28"/>
          <w:szCs w:val="28"/>
          <w:lang w:val="uk-UA"/>
        </w:rPr>
      </w:pPr>
      <w:r w:rsidRPr="00D613CA">
        <w:rPr>
          <w:rFonts w:ascii="Times New Roman" w:hAnsi="Times New Roman" w:cs="Times New Roman"/>
          <w:sz w:val="28"/>
          <w:szCs w:val="28"/>
          <w:lang w:val="uk-UA"/>
        </w:rPr>
        <w:t>-293-</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D613C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 xml:space="preserve">Кафедри, визначніші церкви і монастирі діставали від князів і багатих людей нерухомі маєтності, або й самі (особливо монастирі) їх закладали. Так київська митрополія мала десь </w:t>
      </w:r>
      <w:r>
        <w:rPr>
          <w:rFonts w:ascii="Times New Roman" w:hAnsi="Times New Roman" w:cs="Times New Roman"/>
          <w:sz w:val="28"/>
          <w:szCs w:val="28"/>
          <w:lang w:val="uk-UA"/>
        </w:rPr>
        <w:t>у Київщині город Полоний, „святЪ</w:t>
      </w:r>
      <w:r w:rsidRPr="00D11A56">
        <w:rPr>
          <w:rFonts w:ascii="Times New Roman" w:hAnsi="Times New Roman" w:cs="Times New Roman"/>
          <w:sz w:val="28"/>
          <w:szCs w:val="28"/>
          <w:lang w:val="uk-UA"/>
        </w:rPr>
        <w:t>й Бого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родиц</w:t>
      </w:r>
      <w:r>
        <w:rPr>
          <w:rFonts w:ascii="Times New Roman" w:hAnsi="Times New Roman" w:cs="Times New Roman"/>
          <w:sz w:val="28"/>
          <w:szCs w:val="28"/>
          <w:lang w:val="uk-UA"/>
        </w:rPr>
        <w:t>Ъ</w:t>
      </w:r>
      <w:r w:rsidRPr="00D11A56">
        <w:rPr>
          <w:rFonts w:ascii="Times New Roman" w:hAnsi="Times New Roman" w:cs="Times New Roman"/>
          <w:sz w:val="28"/>
          <w:szCs w:val="28"/>
          <w:lang w:val="uk-UA"/>
        </w:rPr>
        <w:t xml:space="preserve"> градъ Десятиньный“, і ще десь (може в Переяславщині — город Си</w:t>
      </w:r>
      <w:r>
        <w:rPr>
          <w:rFonts w:ascii="Times New Roman" w:hAnsi="Times New Roman" w:cs="Times New Roman"/>
          <w:sz w:val="28"/>
          <w:szCs w:val="28"/>
          <w:lang w:val="uk-UA"/>
        </w:rPr>
        <w:t>-нелець); в Чернігівщині</w:t>
      </w:r>
      <w:r w:rsidRPr="00D11A56">
        <w:rPr>
          <w:rFonts w:ascii="Times New Roman" w:hAnsi="Times New Roman" w:cs="Times New Roman"/>
          <w:sz w:val="28"/>
          <w:szCs w:val="28"/>
          <w:lang w:val="uk-UA"/>
        </w:rPr>
        <w:t xml:space="preserve"> знаємо „сельце св. Спаса“, чернігівської кафедри; Володимир Василькович у своєму тестаменті дав на володимирський монастир св. Апостолів село Березовичі</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Але особливо значні маєтності мусив мати Печерський монастир, завдяки загальному поважанню: уже в XI ст., невдовзі після заснування, мав він свої села; можливо — ці перші села були засновані самими ченцями і ними оброблювані, але пізніше знаємо на певно, що він діставав великі надання: так Ярополк Ізяславич дав йому всі свої маєтності — волості Небльську, Деревську і Лучську і села біля Києва, а його донька - п'ять сіл з челяддю</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Взагалі ж кажучи, церковні маєтності в ці часи не були дуже великі, бо й великих приватних маєтностей не було ще багато; досить сказати, що Ростислав, фундуючи смоленську кафедру, при всьому своєму запалі до неї - надав її лише два села, „землю“ в третьому, два озера з сіножатями і город, тільки всього.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Кафедри, церкви і монастирі діставали також пожертви грошима і доро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гими речами. Про Ярослава сказано, що він, поставляючи „по градомъ и по местомь“ церкви і священників, давав їм „имения своего урокъ“</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себто якусь постійну платню. Але це було можливо тільки, поки церков не було дуже багато. Поза тим церкви діставали пожертви, особливо в тестаментах, або по душі. Про ту ж Ярополкову доньку сказано, що вона за життя дала на Печер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ський монастир сто гривень срібла і п'ятдесят золота, а по </w:t>
      </w:r>
      <w:r>
        <w:rPr>
          <w:rFonts w:ascii="Times New Roman" w:hAnsi="Times New Roman" w:cs="Times New Roman"/>
          <w:sz w:val="28"/>
          <w:szCs w:val="28"/>
          <w:lang w:val="uk-UA"/>
        </w:rPr>
        <w:t>запові</w:t>
      </w:r>
      <w:r w:rsidRPr="00D11A56">
        <w:rPr>
          <w:rFonts w:ascii="Times New Roman" w:hAnsi="Times New Roman" w:cs="Times New Roman"/>
          <w:sz w:val="28"/>
          <w:szCs w:val="28"/>
          <w:lang w:val="uk-UA"/>
        </w:rPr>
        <w:t>ту — все своє майно, а її чоловік Гліб Всеславич дав шістсот грив. срібла і п'ятдесят золота</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На розповсюдження звичаю давати щось церкві по покійнику („по душі“) вказує відоме вже нам прохання Льва Даниловича, аби Володимир Василь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кович дав Берестя на „свічу над гробом“ Данила, або розпорядження Рос</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тислава після смерті Вячеслава, коли він все майно його роздав на церкви, монастирі, старців, лишивши тільки дещо на</w:t>
      </w:r>
      <w:r>
        <w:rPr>
          <w:rFonts w:ascii="Times New Roman" w:hAnsi="Times New Roman" w:cs="Times New Roman"/>
          <w:sz w:val="28"/>
          <w:szCs w:val="28"/>
          <w:lang w:val="uk-UA"/>
        </w:rPr>
        <w:t xml:space="preserve"> поминання — „чимже надъ нимъ дЪяти на послЪдния дни, чимъ свЪчю и просфуру его побдЪ</w:t>
      </w:r>
      <w:r w:rsidRPr="00D11A56">
        <w:rPr>
          <w:rFonts w:ascii="Times New Roman" w:hAnsi="Times New Roman" w:cs="Times New Roman"/>
          <w:sz w:val="28"/>
          <w:szCs w:val="28"/>
          <w:lang w:val="uk-UA"/>
        </w:rPr>
        <w:t>ти“</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846A86" w:rsidRDefault="00CB294F" w:rsidP="00CB294F">
      <w:pPr>
        <w:spacing w:after="0" w:line="240" w:lineRule="auto"/>
        <w:rPr>
          <w:rFonts w:ascii="Times New Roman" w:hAnsi="Times New Roman" w:cs="Times New Roman"/>
          <w:sz w:val="24"/>
          <w:szCs w:val="24"/>
          <w:lang w:val="uk-UA"/>
        </w:rPr>
      </w:pPr>
      <w:r w:rsidRPr="00846A86">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1</w:t>
      </w:r>
      <w:r w:rsidRPr="00846A86">
        <w:rPr>
          <w:rFonts w:ascii="Times New Roman" w:hAnsi="Times New Roman" w:cs="Times New Roman"/>
          <w:sz w:val="24"/>
          <w:szCs w:val="24"/>
          <w:lang w:val="uk-UA"/>
        </w:rPr>
        <w:t>Іпат. с. 347, 380, 595, Никон. І, 130, 124.</w:t>
      </w:r>
    </w:p>
    <w:p w:rsidR="00CB294F" w:rsidRPr="00846A86" w:rsidRDefault="00CB294F" w:rsidP="00CB294F">
      <w:pPr>
        <w:spacing w:after="0" w:line="240" w:lineRule="auto"/>
        <w:rPr>
          <w:rFonts w:ascii="Times New Roman" w:hAnsi="Times New Roman" w:cs="Times New Roman"/>
          <w:sz w:val="24"/>
          <w:szCs w:val="24"/>
          <w:lang w:val="uk-UA"/>
        </w:rPr>
      </w:pPr>
      <w:r w:rsidRPr="00846A86">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2</w:t>
      </w:r>
      <w:r w:rsidRPr="00846A86">
        <w:rPr>
          <w:rFonts w:ascii="Times New Roman" w:hAnsi="Times New Roman" w:cs="Times New Roman"/>
          <w:sz w:val="24"/>
          <w:szCs w:val="24"/>
          <w:lang w:val="uk-UA"/>
        </w:rPr>
        <w:t>Житіє Феодосія л. 20, Іпат. с. 338.</w:t>
      </w:r>
    </w:p>
    <w:p w:rsidR="00CB294F" w:rsidRDefault="00CB294F" w:rsidP="00CB294F">
      <w:pPr>
        <w:spacing w:after="0" w:line="240" w:lineRule="auto"/>
        <w:rPr>
          <w:rFonts w:ascii="Times New Roman" w:hAnsi="Times New Roman" w:cs="Times New Roman"/>
          <w:sz w:val="24"/>
          <w:szCs w:val="24"/>
          <w:lang w:val="uk-UA"/>
        </w:rPr>
      </w:pPr>
      <w:r w:rsidRPr="00846A86">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3</w:t>
      </w:r>
      <w:r w:rsidRPr="00846A86">
        <w:rPr>
          <w:rFonts w:ascii="Times New Roman" w:hAnsi="Times New Roman" w:cs="Times New Roman"/>
          <w:sz w:val="24"/>
          <w:szCs w:val="24"/>
          <w:lang w:val="uk-UA"/>
        </w:rPr>
        <w:t xml:space="preserve">Іпат. с. 106.   </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 xml:space="preserve"> 4</w:t>
      </w:r>
      <w:r w:rsidRPr="00846A86">
        <w:rPr>
          <w:rFonts w:ascii="Times New Roman" w:hAnsi="Times New Roman" w:cs="Times New Roman"/>
          <w:sz w:val="24"/>
          <w:szCs w:val="24"/>
          <w:lang w:val="uk-UA"/>
        </w:rPr>
        <w:t xml:space="preserve">Іпат. с. 338.   </w:t>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 xml:space="preserve"> 5</w:t>
      </w:r>
      <w:r w:rsidRPr="00846A86">
        <w:rPr>
          <w:rFonts w:ascii="Times New Roman" w:hAnsi="Times New Roman" w:cs="Times New Roman"/>
          <w:sz w:val="24"/>
          <w:szCs w:val="24"/>
          <w:lang w:val="uk-UA"/>
        </w:rPr>
        <w:t>Іпат. с. 600, 326.</w:t>
      </w:r>
    </w:p>
    <w:p w:rsidR="00CB294F" w:rsidRDefault="00CB294F" w:rsidP="00CB294F">
      <w:pPr>
        <w:spacing w:after="0" w:line="240" w:lineRule="auto"/>
        <w:rPr>
          <w:rFonts w:ascii="Times New Roman" w:hAnsi="Times New Roman" w:cs="Times New Roman"/>
          <w:sz w:val="24"/>
          <w:szCs w:val="24"/>
          <w:lang w:val="uk-UA"/>
        </w:rPr>
      </w:pPr>
    </w:p>
    <w:p w:rsidR="00CB294F" w:rsidRPr="00846A86" w:rsidRDefault="00CB294F" w:rsidP="00CB294F">
      <w:pPr>
        <w:spacing w:after="0" w:line="240" w:lineRule="auto"/>
        <w:jc w:val="center"/>
        <w:rPr>
          <w:rFonts w:ascii="Times New Roman" w:hAnsi="Times New Roman" w:cs="Times New Roman"/>
          <w:sz w:val="28"/>
          <w:szCs w:val="28"/>
          <w:lang w:val="uk-UA"/>
        </w:rPr>
      </w:pPr>
      <w:r w:rsidRPr="00846A86">
        <w:rPr>
          <w:rFonts w:ascii="Times New Roman" w:hAnsi="Times New Roman" w:cs="Times New Roman"/>
          <w:sz w:val="28"/>
          <w:szCs w:val="28"/>
          <w:lang w:val="uk-UA"/>
        </w:rPr>
        <w:t>-294-</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846A86"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Оплати за спеціальні церковні служби вже тоді були знанчі, як можна судити з такси за поминальні служби божі, подані у Кирика</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на гривну рахує</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ться 5 служб, так що весь сорокоуст коштує поважну цифру 8 гривен! Але такі багаті оплати, як і легати, розуміється, діставалися головно визначнішим місь</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ким церквам, та монастирям, звичайні ж парафіальні церкви мусили вже й тоді утримуватись дрібними доходами з парафіян, особливо тією хлібною даниною, яку бачимо пізніше (ХVI ст.) по Україні</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Митрополичі і єпископські кафедри мали іще доходи з самого духовен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ства.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Не підлягає сумніву, що митрополит діставав, і то досить значну платню від тих, кого він святив у єпископи (як з другого боку  оплачувався патріарху). Ця практика оплат за призначення  єпископа була перенесена з Візантії (це т. зв.- грецькою). Про відомий уже нам епізод, коли суздальський князь відкинув накиненого йому митрополитом єпископа, Суздальський літопис пояснює, що цього єпископа митрополит був поставив за гроші, „на мзде"</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Що це не був факт винятковий, показує інша, з різних поглядів дорогоцінна звістка з Пате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рика; „пише мені, каже єп. Симон, княгиня Ростиславля Верхуслава (жінка Ро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стислава Рюриковича), що хоче тебе (печерського монаха Полікарпа) вивести (в ориг.: поставити) єпископом або в Новгород на Антонієве місце, або в Смо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ленськ на Лазареве місце: хоч би, каже, довелося і 1000 гривен срібла видати, задля тебе і задля Полікарпа“</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Очевидно, що ці видатки на призначення єпи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скопа мали бути видані коли не виключно, то головно митрополиту і його клиросу, за призначення.</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Єпископи так само брали „ставлене“ від тих священників і дияконів, яких святили; це був давній і загально розновсюджений у Візантії податок, а що між руськими єпископами було чимало греків, то він мав усі шанси досить скоро перейти і на Русь. Докладніші звістки про це маємо у постановах собору 1274 р., з них довідуємось, що єпископи брали т.зв. посошне (від "посохъ“, жезл), ставлячи ігуменів, і т. зв. уроки від священників і дияконів; так само „на мзді“ ставили намісників і десятинників. Собор у дуже сильних виразах осудивши симонію, не зніс, одначе, такси за призначення священників, а тільки обмежив</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CB294F" w:rsidP="00CB294F">
      <w:pPr>
        <w:spacing w:after="0" w:line="240" w:lineRule="auto"/>
        <w:rPr>
          <w:rFonts w:ascii="Times New Roman" w:hAnsi="Times New Roman" w:cs="Times New Roman"/>
          <w:sz w:val="24"/>
          <w:szCs w:val="24"/>
          <w:lang w:val="uk-UA"/>
        </w:rPr>
      </w:pPr>
      <w:r w:rsidRPr="00612E95">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1</w:t>
      </w:r>
      <w:r w:rsidRPr="00612E95">
        <w:rPr>
          <w:rFonts w:ascii="Times New Roman" w:hAnsi="Times New Roman" w:cs="Times New Roman"/>
          <w:sz w:val="24"/>
          <w:szCs w:val="24"/>
          <w:lang w:val="uk-UA"/>
        </w:rPr>
        <w:t xml:space="preserve">Рус. ист. бібл. VI с. 24.   </w:t>
      </w:r>
    </w:p>
    <w:p w:rsidR="00CB294F" w:rsidRDefault="00D5260C" w:rsidP="00CB294F">
      <w:pPr>
        <w:spacing w:after="0" w:line="240" w:lineRule="auto"/>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2</w:t>
      </w:r>
      <w:r w:rsidR="00CB294F" w:rsidRPr="00612E95">
        <w:rPr>
          <w:rFonts w:ascii="Times New Roman" w:hAnsi="Times New Roman" w:cs="Times New Roman"/>
          <w:sz w:val="24"/>
          <w:szCs w:val="24"/>
          <w:lang w:val="uk-UA"/>
        </w:rPr>
        <w:t xml:space="preserve">Див. т. V с. 277 і далі.  </w:t>
      </w:r>
    </w:p>
    <w:p w:rsidR="00CB294F" w:rsidRDefault="00D5260C" w:rsidP="00CB294F">
      <w:pPr>
        <w:spacing w:after="0" w:line="240" w:lineRule="auto"/>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3</w:t>
      </w:r>
      <w:r w:rsidR="00CB294F" w:rsidRPr="00612E95">
        <w:rPr>
          <w:rFonts w:ascii="Times New Roman" w:hAnsi="Times New Roman" w:cs="Times New Roman"/>
          <w:sz w:val="24"/>
          <w:szCs w:val="24"/>
          <w:lang w:val="uk-UA"/>
        </w:rPr>
        <w:t>Лавр. с. 371.</w:t>
      </w:r>
      <w:r w:rsidR="00CB294F" w:rsidRPr="00612E95">
        <w:rPr>
          <w:rFonts w:ascii="Times New Roman" w:hAnsi="Times New Roman" w:cs="Times New Roman"/>
          <w:sz w:val="24"/>
          <w:szCs w:val="24"/>
          <w:lang w:val="uk-UA"/>
        </w:rPr>
        <w:tab/>
      </w:r>
    </w:p>
    <w:p w:rsidR="00CB294F" w:rsidRDefault="00CB294F" w:rsidP="00CB294F">
      <w:pPr>
        <w:spacing w:after="0" w:line="240" w:lineRule="auto"/>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612E95">
        <w:rPr>
          <w:rFonts w:ascii="Times New Roman" w:hAnsi="Times New Roman" w:cs="Times New Roman"/>
          <w:sz w:val="24"/>
          <w:szCs w:val="24"/>
          <w:lang w:val="uk-UA"/>
        </w:rPr>
        <w:t>Патерик с. 89.</w:t>
      </w:r>
    </w:p>
    <w:p w:rsidR="00CB294F" w:rsidRDefault="00CB294F" w:rsidP="00CB294F">
      <w:pPr>
        <w:spacing w:after="0" w:line="240" w:lineRule="auto"/>
        <w:rPr>
          <w:rFonts w:ascii="Times New Roman" w:hAnsi="Times New Roman" w:cs="Times New Roman"/>
          <w:sz w:val="24"/>
          <w:szCs w:val="24"/>
          <w:lang w:val="uk-UA"/>
        </w:rPr>
      </w:pPr>
    </w:p>
    <w:p w:rsidR="00CB294F" w:rsidRPr="00612E95" w:rsidRDefault="00CB294F" w:rsidP="00CB294F">
      <w:pPr>
        <w:spacing w:after="0" w:line="240" w:lineRule="auto"/>
        <w:jc w:val="center"/>
        <w:rPr>
          <w:rFonts w:ascii="Times New Roman" w:hAnsi="Times New Roman" w:cs="Times New Roman"/>
          <w:sz w:val="28"/>
          <w:szCs w:val="28"/>
          <w:lang w:val="uk-UA"/>
        </w:rPr>
      </w:pPr>
      <w:r w:rsidRPr="00612E95">
        <w:rPr>
          <w:rFonts w:ascii="Times New Roman" w:hAnsi="Times New Roman" w:cs="Times New Roman"/>
          <w:sz w:val="28"/>
          <w:szCs w:val="28"/>
          <w:lang w:val="uk-UA"/>
        </w:rPr>
        <w:t>-295-</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612E95" w:rsidRDefault="00CB294F" w:rsidP="00CB294F">
      <w:pPr>
        <w:spacing w:after="0" w:line="240" w:lineRule="auto"/>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нормою, встановленою митрополитом при його володимирській кафедрі: кри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лошани мали брати за ставлення священника по 7 гривен, подібно як у Візантії платили, ніби на покриття „видатків ставлення", по 7 золотих</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Інші оплати собор зносив</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Справа цих оплат потім піднята була знову, як я згадував, за м. Петра. Здається, ініціатором виступив тверський єпископ Андрій, що посилав якогось мніха Акиндіна в Царгород на звіди в цій справі. Цей Акиндін, діставши відповідь, що всяка, хоч би найменша оплата мусить вважатися симонією (таку відповідь при звичайній візантійській практиці можна толкувати хіба як софізм, що звичайні оплати ставлення — це нагородження видатків, а не плата за ставлення), звернувся до тодішнього в. князя Михайла з посланням, де закликає його, аби виступив против митрополита за практиковані ним побори. В. кн. Михайло дійсно обжалував митрополита в симонії, і патріарх визвав його на суд, але митрополит, очевидно, оправдав свої поступки</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Чи була перенесена з Візантії до нас і регулярна плата священників єпи</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скопам (т. зв. ...грецькою), не знати. Акти того ж володимирського собору згадують про т. зв. соборне - побирання єпископами з духовенства, коли воно скликалося на єпархіальні собори, а також про панщинні роботи церковних людей — що їх змушують (насильє деюще) ходити на жнива, або косити сіно, або ходити з підводами (провозъ деяти). Акти дають знати при цьому, що за невиконання цих обов'язків провинники часом відлучалися від церкви! Всі оці зловживання собор заборонив на пізніше, але, розуміється, це зовсім не значить, що вони відтоді зникли дійсно.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Страшне потрясіння суспільного укладу, спричинене татарським нахо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дом і татарською зверхністю, на церковному устрої і житті безпосередньо від</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билося розмірно дуже слабо. Розуміється, при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1D181A"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1</w:t>
      </w:r>
      <w:r w:rsidRPr="001D181A">
        <w:rPr>
          <w:rFonts w:ascii="Times New Roman" w:hAnsi="Times New Roman" w:cs="Times New Roman"/>
          <w:sz w:val="24"/>
          <w:szCs w:val="24"/>
          <w:lang w:val="uk-UA"/>
        </w:rPr>
        <w:t>У Візантії платилося: 1 золотий за призначення на чтеця (дяка), З на диякона, 3 на священника, разом священниче висвячення коштувало 7</w:t>
      </w:r>
      <w:r>
        <w:rPr>
          <w:rFonts w:ascii="Times New Roman" w:hAnsi="Times New Roman" w:cs="Times New Roman"/>
          <w:sz w:val="24"/>
          <w:szCs w:val="24"/>
          <w:lang w:val="uk-UA"/>
        </w:rPr>
        <w:t xml:space="preserve"> </w:t>
      </w:r>
      <w:r w:rsidRPr="001D181A">
        <w:rPr>
          <w:rFonts w:ascii="Times New Roman" w:hAnsi="Times New Roman" w:cs="Times New Roman"/>
          <w:sz w:val="24"/>
          <w:szCs w:val="24"/>
          <w:lang w:val="uk-UA"/>
        </w:rPr>
        <w:t>золотих. Очевидно, так треба розуміти і постанову володимирського собору, стилізовану досить неясно: „да возмуть крилошане 7 гривенъ отъ поповства, и отъ дияконства“.</w:t>
      </w:r>
    </w:p>
    <w:p w:rsidR="00CB294F" w:rsidRPr="001D181A"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2</w:t>
      </w:r>
      <w:r w:rsidR="00CB294F" w:rsidRPr="001D181A">
        <w:rPr>
          <w:rFonts w:ascii="Times New Roman" w:hAnsi="Times New Roman" w:cs="Times New Roman"/>
          <w:sz w:val="24"/>
          <w:szCs w:val="24"/>
          <w:lang w:val="uk-UA"/>
        </w:rPr>
        <w:t>Рус. ист. библ. VI с. 92.</w:t>
      </w:r>
    </w:p>
    <w:p w:rsidR="00CB294F"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3</w:t>
      </w:r>
      <w:r w:rsidR="00CB294F" w:rsidRPr="001D181A">
        <w:rPr>
          <w:rFonts w:ascii="Times New Roman" w:hAnsi="Times New Roman" w:cs="Times New Roman"/>
          <w:sz w:val="24"/>
          <w:szCs w:val="24"/>
          <w:lang w:val="uk-UA"/>
        </w:rPr>
        <w:t>Див. вище с. 291. Пам'яткою полеміки в цій справі зістався писаний 1340 р. збірник — „Власфимія, рекше хула на єретики, — главы различныя отъ євангелія и отъ канонъ св. отецъ, въ нихже обличенія Богомъ ненавистныхъ злочестивыхъ духопродажныхъ ересей“ — вибірка текстів з церковного письменства, що стосуються симонії — про нього Павлов у Правосл. Собеседнику, 1869, II.</w:t>
      </w:r>
    </w:p>
    <w:p w:rsidR="00CB294F" w:rsidRDefault="00CB294F" w:rsidP="00CB294F">
      <w:pPr>
        <w:spacing w:after="0" w:line="240" w:lineRule="auto"/>
        <w:jc w:val="both"/>
        <w:rPr>
          <w:rFonts w:ascii="Times New Roman" w:hAnsi="Times New Roman" w:cs="Times New Roman"/>
          <w:sz w:val="24"/>
          <w:szCs w:val="24"/>
          <w:lang w:val="uk-UA"/>
        </w:rPr>
      </w:pPr>
    </w:p>
    <w:p w:rsidR="00CB294F" w:rsidRPr="001D181A" w:rsidRDefault="00CB294F" w:rsidP="00CB294F">
      <w:pPr>
        <w:spacing w:after="0" w:line="240" w:lineRule="auto"/>
        <w:jc w:val="center"/>
        <w:rPr>
          <w:rFonts w:ascii="Times New Roman" w:hAnsi="Times New Roman" w:cs="Times New Roman"/>
          <w:sz w:val="28"/>
          <w:szCs w:val="28"/>
          <w:lang w:val="uk-UA"/>
        </w:rPr>
      </w:pPr>
      <w:r w:rsidRPr="001D181A">
        <w:rPr>
          <w:rFonts w:ascii="Times New Roman" w:hAnsi="Times New Roman" w:cs="Times New Roman"/>
          <w:sz w:val="28"/>
          <w:szCs w:val="28"/>
          <w:lang w:val="uk-UA"/>
        </w:rPr>
        <w:t>-296-</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1D181A"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масових нищеннях городів багато загинуло і духовенства, сильно потерпіли і монастирі, але у відносинах до церкви татари принципово були дуже толе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рантні. Чінгізханова яса, себто збірник основних постанов монгольської дер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жави, наказувала повну толеранцію до всіх релігій однаково; духовенство всіх релігій мало бути вільне від всяких оплат і податків. Зрештою татари, як вза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галі погани, мали пошанування до кождої релігії, як з свого боку вимагали від кожного пошанування до своєї релігії (це і приводило час від часу до сумних пригод в роді смерті Михайла Всеволодича, бо християнська релігія, як така, виключає всякe визнання для іншого культу, як неправдивого).</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Відносини татарського правительства до руської церкви ближче харак</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теризують ханські грамоти (т. зв. ярлики) митрополитам. Найдавніший з них даний ханом Менгутеміром м. Кирилу (в р. 1267 або 1279 - дата може вказува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ти на той або цей рік). Посилаючись на</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постанови „перших царів“, себто дав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ніших великих ханів, Менгутемір підтверджує свободу всього духовен</w:t>
      </w:r>
      <w:r>
        <w:rPr>
          <w:rFonts w:ascii="Times New Roman" w:hAnsi="Times New Roman" w:cs="Times New Roman"/>
          <w:sz w:val="28"/>
          <w:szCs w:val="28"/>
          <w:lang w:val="uk-UA"/>
        </w:rPr>
        <w:t>ства — „поповъ и чернецовъ и всЪхъ богодЪ</w:t>
      </w:r>
      <w:r w:rsidRPr="00D11A56">
        <w:rPr>
          <w:rFonts w:ascii="Times New Roman" w:hAnsi="Times New Roman" w:cs="Times New Roman"/>
          <w:sz w:val="28"/>
          <w:szCs w:val="28"/>
          <w:lang w:val="uk-UA"/>
        </w:rPr>
        <w:t>льныхъ людей“ від всяких податків і обов'язків супроти татарського правительства і його агентів, аби вони щиро і без журби молилися за нього Богу: „не надобе имъ (до них не належить) дань, и тамга (мито), ни ямъ (давати коней), ни подводы, ни война, ни кормъ", „не надобе имъ ни которая царева пошлина (податок на хана), ни царицына, ни князей, ни рядцевъ, ни дороги (на різних управителів), ни посла (на ханськх послів), ни которыхъ пошлинниковъ (збирачів)", а хто б з тих агентів що взяв у духовенства, має</w:t>
      </w:r>
      <w:r>
        <w:rPr>
          <w:rFonts w:ascii="Times New Roman" w:hAnsi="Times New Roman" w:cs="Times New Roman"/>
          <w:sz w:val="28"/>
          <w:szCs w:val="28"/>
          <w:lang w:val="uk-UA"/>
        </w:rPr>
        <w:t xml:space="preserve"> </w:t>
      </w:r>
      <w:r w:rsidRPr="00D11A56">
        <w:rPr>
          <w:rFonts w:ascii="Times New Roman" w:hAnsi="Times New Roman" w:cs="Times New Roman"/>
          <w:sz w:val="28"/>
          <w:szCs w:val="28"/>
          <w:lang w:val="uk-UA"/>
        </w:rPr>
        <w:t>за те бути скараний смертю. Разом з духовенством увільня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ються від податків їх родини невідділені. Їх земель і маєтностей урядники не можуть чіпати, ані брати церковних людей і підданих на роботу. Віру руську зневажати забороняється під карою смерті. Пізніша грамота Узбека окрім того ще підтверджує право митрополита „судити и управляти“ своїх людей у вся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ких справах</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Таким чином</w:t>
      </w:r>
      <w:r w:rsidR="00D5260C">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автономія церкви була повністю забезпечена, і татарське правительство зовсім не втручалося в її внутрішні справи.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1</w:t>
      </w:r>
      <w:r w:rsidR="00CB294F" w:rsidRPr="009C3BEF">
        <w:rPr>
          <w:rFonts w:ascii="Times New Roman" w:hAnsi="Times New Roman" w:cs="Times New Roman"/>
          <w:sz w:val="24"/>
          <w:szCs w:val="24"/>
          <w:lang w:val="uk-UA"/>
        </w:rPr>
        <w:t>Собраніе госуд. грамотъ и договоровъ І ч.2 і 7, друге видан</w:t>
      </w:r>
      <w:r w:rsidR="00CB294F">
        <w:rPr>
          <w:rFonts w:ascii="Times New Roman" w:hAnsi="Times New Roman" w:cs="Times New Roman"/>
          <w:sz w:val="24"/>
          <w:szCs w:val="24"/>
          <w:lang w:val="uk-UA"/>
        </w:rPr>
        <w:t>ня грамот у Григорьева О достовЪ</w:t>
      </w:r>
      <w:r w:rsidR="00CB294F" w:rsidRPr="009C3BEF">
        <w:rPr>
          <w:rFonts w:ascii="Times New Roman" w:hAnsi="Times New Roman" w:cs="Times New Roman"/>
          <w:sz w:val="24"/>
          <w:szCs w:val="24"/>
          <w:lang w:val="uk-UA"/>
        </w:rPr>
        <w:t>рности ярлыковъ данныхъ ханами золотой орды русскому духовен</w:t>
      </w:r>
      <w:r w:rsidR="00CB294F">
        <w:rPr>
          <w:rFonts w:ascii="Times New Roman" w:hAnsi="Times New Roman" w:cs="Times New Roman"/>
          <w:sz w:val="24"/>
          <w:szCs w:val="24"/>
          <w:lang w:val="uk-UA"/>
        </w:rPr>
        <w:t>-</w:t>
      </w:r>
      <w:r w:rsidR="00CB294F" w:rsidRPr="009C3BEF">
        <w:rPr>
          <w:rFonts w:ascii="Times New Roman" w:hAnsi="Times New Roman" w:cs="Times New Roman"/>
          <w:sz w:val="24"/>
          <w:szCs w:val="24"/>
          <w:lang w:val="uk-UA"/>
        </w:rPr>
        <w:t>ству, Москва, 1842. Всіх цих грамот збереглося (у перекладах) 7: після Узбекової є Бер</w:t>
      </w:r>
      <w:r w:rsidR="00CB294F">
        <w:rPr>
          <w:rFonts w:ascii="Times New Roman" w:hAnsi="Times New Roman" w:cs="Times New Roman"/>
          <w:sz w:val="24"/>
          <w:szCs w:val="24"/>
          <w:lang w:val="uk-UA"/>
        </w:rPr>
        <w:t>-</w:t>
      </w:r>
      <w:r w:rsidR="00CB294F" w:rsidRPr="009C3BEF">
        <w:rPr>
          <w:rFonts w:ascii="Times New Roman" w:hAnsi="Times New Roman" w:cs="Times New Roman"/>
          <w:sz w:val="24"/>
          <w:szCs w:val="24"/>
          <w:lang w:val="uk-UA"/>
        </w:rPr>
        <w:t>дибека і Тулунбека, та три грамоти Чанибекової жінки Тайдули.</w:t>
      </w:r>
    </w:p>
    <w:p w:rsidR="00CB294F" w:rsidRDefault="00CB294F" w:rsidP="00CB294F">
      <w:pPr>
        <w:spacing w:after="0" w:line="240" w:lineRule="auto"/>
        <w:jc w:val="both"/>
        <w:rPr>
          <w:rFonts w:ascii="Times New Roman" w:hAnsi="Times New Roman" w:cs="Times New Roman"/>
          <w:sz w:val="24"/>
          <w:szCs w:val="24"/>
          <w:lang w:val="uk-UA"/>
        </w:rPr>
      </w:pPr>
    </w:p>
    <w:p w:rsidR="00CB294F" w:rsidRPr="009C3BEF" w:rsidRDefault="00CB294F" w:rsidP="00CB294F">
      <w:pPr>
        <w:spacing w:after="0" w:line="240" w:lineRule="auto"/>
        <w:jc w:val="center"/>
        <w:rPr>
          <w:rFonts w:ascii="Times New Roman" w:hAnsi="Times New Roman" w:cs="Times New Roman"/>
          <w:sz w:val="28"/>
          <w:szCs w:val="28"/>
          <w:lang w:val="uk-UA"/>
        </w:rPr>
      </w:pPr>
      <w:r w:rsidRPr="009C3BEF">
        <w:rPr>
          <w:rFonts w:ascii="Times New Roman" w:hAnsi="Times New Roman" w:cs="Times New Roman"/>
          <w:sz w:val="28"/>
          <w:szCs w:val="28"/>
          <w:lang w:val="uk-UA"/>
        </w:rPr>
        <w:t>-297-</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C3BEF"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Могли бути тільки хіба зловживання і здирства ханських урядників, проти </w:t>
      </w:r>
      <w:r>
        <w:rPr>
          <w:rFonts w:ascii="Times New Roman" w:hAnsi="Times New Roman" w:cs="Times New Roman"/>
          <w:sz w:val="28"/>
          <w:szCs w:val="28"/>
          <w:lang w:val="uk-UA"/>
        </w:rPr>
        <w:t>як</w:t>
      </w:r>
      <w:r w:rsidRPr="00D11A56">
        <w:rPr>
          <w:rFonts w:ascii="Times New Roman" w:hAnsi="Times New Roman" w:cs="Times New Roman"/>
          <w:sz w:val="28"/>
          <w:szCs w:val="28"/>
          <w:lang w:val="uk-UA"/>
        </w:rPr>
        <w:t>их, очевидно, були звернені ці грамоти, але, розуміється, убезпечити від них не могли. Отже безпосередній вплив татарського чинника на церковну орга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нізацію був незначний. Посередньо впливало загальне зниження культурного рівня під впливом татарщини в тих землях, що стояли в близькій залежності від татар, себто у нас — на Подніпров'ї, в столітті між татарським приходом і литовською окупацією. В західні наші землі цей вплив не сягав майже зовсім.</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На тому закінчу свій огляд устрою руської — православної церкви.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Окрім православних були, головно по більших, торговельних містах, ще громади і церкви католицькі</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Одначе оріанізованої католицької церкви, ієрархії за весь цей час на Русі ще не було</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Хоч бували католицькі єпископи на Русі або для Русі, але вони зіставалися все єпископами іn раrtibus, або мали характер місіонерів, без єпархій і резиденцій</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З цього погляду особливо звертають на себе увагу досі загадкові претен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зії на такі права іn раribus біскупів любуських. На що, власне, опиралися пре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тензії цих далеких біскупів — з польсько-бранденбурзького пограниччя, це досі пробують розв'язати різними гіпотезами</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Самі вони, одначе, підносячи оці свої „споконвічні“ права у 1250-х рр. (перед тим про них не чувати) признавали, що в дійсності своїх єпископських прав у руських землях вони не виконували „через великість цієї землі, невірність її князів і злобу осадників“</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Такий номінальний характер їх ієрархічні права мали і пізніше, а підносили вони їх лише супроти намірів пап</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5A28D4" w:rsidRDefault="00CB294F" w:rsidP="00CB294F">
      <w:pPr>
        <w:spacing w:after="0" w:line="240" w:lineRule="auto"/>
        <w:jc w:val="both"/>
        <w:rPr>
          <w:rFonts w:ascii="Times New Roman" w:hAnsi="Times New Roman" w:cs="Times New Roman"/>
          <w:sz w:val="24"/>
          <w:szCs w:val="24"/>
          <w:lang w:val="uk-UA"/>
        </w:rPr>
      </w:pPr>
      <w:r w:rsidRPr="005A28D4">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1</w:t>
      </w:r>
      <w:r w:rsidRPr="005A28D4">
        <w:rPr>
          <w:rFonts w:ascii="Times New Roman" w:hAnsi="Times New Roman" w:cs="Times New Roman"/>
          <w:sz w:val="24"/>
          <w:szCs w:val="24"/>
          <w:lang w:val="uk-UA"/>
        </w:rPr>
        <w:t>Див. напр. про Київ вище т. II с. 273.</w:t>
      </w:r>
    </w:p>
    <w:p w:rsidR="00CB294F" w:rsidRPr="005A28D4" w:rsidRDefault="00CB294F" w:rsidP="00CB294F">
      <w:pPr>
        <w:spacing w:after="0" w:line="240" w:lineRule="auto"/>
        <w:jc w:val="both"/>
        <w:rPr>
          <w:rFonts w:ascii="Times New Roman" w:hAnsi="Times New Roman" w:cs="Times New Roman"/>
          <w:sz w:val="24"/>
          <w:szCs w:val="24"/>
          <w:lang w:val="uk-UA"/>
        </w:rPr>
      </w:pPr>
      <w:r w:rsidRPr="005A28D4">
        <w:rPr>
          <w:rFonts w:ascii="Times New Roman" w:hAnsi="Times New Roman" w:cs="Times New Roman"/>
          <w:sz w:val="24"/>
          <w:szCs w:val="24"/>
          <w:lang w:val="uk-UA"/>
        </w:rPr>
        <w:t xml:space="preserve"> </w:t>
      </w:r>
      <w:r w:rsidR="00D5260C" w:rsidRPr="00D5260C">
        <w:rPr>
          <w:rFonts w:ascii="Times New Roman" w:hAnsi="Times New Roman" w:cs="Times New Roman"/>
          <w:sz w:val="24"/>
          <w:szCs w:val="24"/>
          <w:vertAlign w:val="superscript"/>
          <w:lang w:val="uk-UA"/>
        </w:rPr>
        <w:t>2</w:t>
      </w:r>
      <w:r w:rsidRPr="005A28D4">
        <w:rPr>
          <w:rFonts w:ascii="Times New Roman" w:hAnsi="Times New Roman" w:cs="Times New Roman"/>
          <w:sz w:val="24"/>
          <w:szCs w:val="24"/>
          <w:lang w:val="uk-UA"/>
        </w:rPr>
        <w:t>Літературу див. у прим. 23.</w:t>
      </w:r>
    </w:p>
    <w:p w:rsidR="00CB294F" w:rsidRPr="005A28D4" w:rsidRDefault="00CB294F"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 xml:space="preserve"> </w:t>
      </w:r>
      <w:r w:rsidR="00D5260C" w:rsidRPr="00D5260C">
        <w:rPr>
          <w:rFonts w:ascii="Times New Roman" w:hAnsi="Times New Roman" w:cs="Times New Roman"/>
          <w:sz w:val="24"/>
          <w:szCs w:val="24"/>
          <w:vertAlign w:val="superscript"/>
          <w:lang w:val="uk-UA"/>
        </w:rPr>
        <w:t>3</w:t>
      </w:r>
      <w:r w:rsidRPr="005A28D4">
        <w:rPr>
          <w:rFonts w:ascii="Times New Roman" w:hAnsi="Times New Roman" w:cs="Times New Roman"/>
          <w:sz w:val="24"/>
          <w:szCs w:val="24"/>
          <w:lang w:val="uk-UA"/>
        </w:rPr>
        <w:t>Недавно Войцеховський (як у прим., с. 33 і далі) знову розвивав гіпотезу про латинське біскупство, засноване в Галичині за Болеслава См., котрого дотація, мовляв, перейшла потім на любуську кафедру. Все це, одначе, повністю гіпотетично; аргументацію contra див. у Абрагама с. 88.</w:t>
      </w:r>
    </w:p>
    <w:p w:rsidR="00CB294F" w:rsidRPr="005A28D4"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5A28D4">
        <w:rPr>
          <w:rFonts w:ascii="Times New Roman" w:hAnsi="Times New Roman" w:cs="Times New Roman"/>
          <w:sz w:val="24"/>
          <w:szCs w:val="24"/>
          <w:lang w:val="uk-UA"/>
        </w:rPr>
        <w:t>Див. напр. Caro Zu einer Stelle der Aanales Reinhardsbrunnenses (Forschungen zur deutschen Geschichte XXIII), Абрагам op. c. 95, Boйцеховский  I. c.</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5A28D4">
        <w:rPr>
          <w:rFonts w:ascii="Times New Roman" w:hAnsi="Times New Roman" w:cs="Times New Roman"/>
          <w:sz w:val="24"/>
          <w:szCs w:val="24"/>
          <w:lang w:val="uk-UA"/>
        </w:rPr>
        <w:t>Theiner Vetera Monumenta Poloniae et Lithuaniae І ч. 144: cum lubucenses episcopi in posse</w:t>
      </w:r>
      <w:r>
        <w:rPr>
          <w:rFonts w:ascii="Times New Roman" w:hAnsi="Times New Roman" w:cs="Times New Roman"/>
          <w:sz w:val="24"/>
          <w:szCs w:val="24"/>
          <w:lang w:val="uk-UA"/>
        </w:rPr>
        <w:t>-</w:t>
      </w:r>
      <w:r w:rsidRPr="005A28D4">
        <w:rPr>
          <w:rFonts w:ascii="Times New Roman" w:hAnsi="Times New Roman" w:cs="Times New Roman"/>
          <w:sz w:val="24"/>
          <w:szCs w:val="24"/>
          <w:lang w:val="uk-UA"/>
        </w:rPr>
        <w:t>ssione spiritualis iurisdictionis super omnes Latinos exisientes in Ruscia et aliorbm (читай — ali</w:t>
      </w:r>
      <w:r>
        <w:rPr>
          <w:rFonts w:ascii="Times New Roman" w:hAnsi="Times New Roman" w:cs="Times New Roman"/>
          <w:sz w:val="24"/>
          <w:szCs w:val="24"/>
          <w:lang w:val="uk-UA"/>
        </w:rPr>
        <w:t>-</w:t>
      </w:r>
      <w:r w:rsidRPr="005A28D4">
        <w:rPr>
          <w:rFonts w:ascii="Times New Roman" w:hAnsi="Times New Roman" w:cs="Times New Roman"/>
          <w:sz w:val="24"/>
          <w:szCs w:val="24"/>
          <w:lang w:val="uk-UA"/>
        </w:rPr>
        <w:t>os) legem colentium (читай — colentes) faerint а tempore cuius memoria non existit.</w:t>
      </w:r>
    </w:p>
    <w:p w:rsidR="00CB294F" w:rsidRDefault="00CB294F" w:rsidP="00CB294F">
      <w:pPr>
        <w:spacing w:after="0" w:line="240" w:lineRule="auto"/>
        <w:jc w:val="both"/>
        <w:rPr>
          <w:rFonts w:ascii="Times New Roman" w:hAnsi="Times New Roman" w:cs="Times New Roman"/>
          <w:sz w:val="24"/>
          <w:szCs w:val="24"/>
          <w:lang w:val="uk-UA"/>
        </w:rPr>
      </w:pPr>
    </w:p>
    <w:p w:rsidR="00CB294F" w:rsidRPr="005A28D4" w:rsidRDefault="00CB294F" w:rsidP="00CB294F">
      <w:pPr>
        <w:spacing w:after="0" w:line="240" w:lineRule="auto"/>
        <w:jc w:val="center"/>
        <w:rPr>
          <w:rFonts w:ascii="Times New Roman" w:hAnsi="Times New Roman" w:cs="Times New Roman"/>
          <w:sz w:val="28"/>
          <w:szCs w:val="28"/>
          <w:lang w:val="uk-UA"/>
        </w:rPr>
      </w:pPr>
      <w:r w:rsidRPr="005A28D4">
        <w:rPr>
          <w:rFonts w:ascii="Times New Roman" w:hAnsi="Times New Roman" w:cs="Times New Roman"/>
          <w:sz w:val="28"/>
          <w:szCs w:val="28"/>
          <w:lang w:val="uk-UA"/>
        </w:rPr>
        <w:t>-298-</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5A28D4"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ставити від себе таки єпископів для руських земель, коли успіхи католицьких місій на Русі викликали такі плани.</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Католицькі місії на Русі розвинулися особливо у ХІІІ ст. з діяльністю домініканів і францішканів. Пізніші традиції кладуть початки місіонерства до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мініканів на 20-і pp. XIII ст. У Длугоша є звістка (під р. 1233), що князь київський Володимир Рюрикович (1223—1235) вигнав з Києва домініканів, боячись успіхів їх проповіді, і заборонив їм повертатися; при цьому сказано, що домінікани мали там свою церкву Богородиці і при ній монастир</w:t>
      </w:r>
      <w:r w:rsidR="00D5260C" w:rsidRPr="00D5260C">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Ця звістка має загальне довір'я в історіографії, і дійсно виглядає так, якби була зачерпнена з якогось тогочасного джерела. Зрештою ми маємо буллу папи з 1234 р. до київських католиків, що обіцяє опіку папську супроти переслі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дувань, які вони терплять</w:t>
      </w:r>
      <w:r w:rsidR="00D5260C" w:rsidRPr="00D5260C">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Більш загальна, а тим самим і менш певна звістка у того ж Длугоша (під р. 1238) про заснування домініканського конвенту в Галичі, хоч в самому факті нічого не було б неправдоподібного</w:t>
      </w:r>
      <w:r w:rsidR="00D5260C" w:rsidRPr="00D5260C">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w:t>
      </w:r>
      <w:r>
        <w:rPr>
          <w:rFonts w:ascii="Times New Roman" w:hAnsi="Times New Roman" w:cs="Times New Roman"/>
          <w:sz w:val="28"/>
          <w:szCs w:val="28"/>
          <w:lang w:val="uk-UA"/>
        </w:rPr>
        <w:t xml:space="preserve"> Папські булли на адресу домінік</w:t>
      </w:r>
      <w:r w:rsidRPr="00D11A56">
        <w:rPr>
          <w:rFonts w:ascii="Times New Roman" w:hAnsi="Times New Roman" w:cs="Times New Roman"/>
          <w:sz w:val="28"/>
          <w:szCs w:val="28"/>
          <w:lang w:val="uk-UA"/>
        </w:rPr>
        <w:t>анів commorantibus in Russia маємо з pp. 1232—3</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натомість з другої половини ХІІІ ст. звістки про них дуже бідні і непевні. Звістки про францішканів з першої половини ХІІІ ст. всі непевні</w:t>
      </w:r>
      <w:r>
        <w:rPr>
          <w:rFonts w:ascii="Times New Roman" w:hAnsi="Times New Roman" w:cs="Times New Roman"/>
          <w:sz w:val="28"/>
          <w:szCs w:val="28"/>
          <w:vertAlign w:val="superscript"/>
          <w:lang w:val="uk-UA"/>
        </w:rPr>
        <w:t>5</w:t>
      </w:r>
      <w:r w:rsidRPr="00D11A56">
        <w:rPr>
          <w:rFonts w:ascii="Times New Roman" w:hAnsi="Times New Roman" w:cs="Times New Roman"/>
          <w:sz w:val="28"/>
          <w:szCs w:val="28"/>
          <w:lang w:val="uk-UA"/>
        </w:rPr>
        <w:t>. З середини, одначе, маємо вже звістку про францішканську „кустодію руську“ (custodiam Russiae) у складі боснійського вікаріату, і в другій половині XIII і першій пол. XIV ст. вони безперечно стали тут досить міцною ногою, судячи з того, що 1345 р. був сформований для Русі осібний вікаріат, з осадами (кустодіями) у Львові, Городку, Галичі, Коломиї і Снятині (Nostin?)</w:t>
      </w:r>
      <w:r>
        <w:rPr>
          <w:rFonts w:ascii="Times New Roman" w:hAnsi="Times New Roman" w:cs="Times New Roman"/>
          <w:sz w:val="28"/>
          <w:szCs w:val="28"/>
          <w:vertAlign w:val="superscript"/>
          <w:lang w:val="uk-UA"/>
        </w:rPr>
        <w:t>6</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Від цих місіонерів приходили до папи дуже втішні реляції про успіхи проповіді і охоту русинів до неї. Може не без впливу їх уже у 1230-х pp. XIII ст. виринув проект заснування єпископ-</w:t>
      </w:r>
    </w:p>
    <w:p w:rsidR="00CB294F" w:rsidRPr="00942A40" w:rsidRDefault="00CB294F" w:rsidP="00CB294F">
      <w:pPr>
        <w:spacing w:after="0" w:line="240" w:lineRule="auto"/>
        <w:jc w:val="both"/>
        <w:rPr>
          <w:rFonts w:ascii="Times New Roman" w:hAnsi="Times New Roman" w:cs="Times New Roman"/>
          <w:sz w:val="24"/>
          <w:szCs w:val="24"/>
          <w:lang w:val="uk-UA"/>
        </w:rPr>
      </w:pPr>
    </w:p>
    <w:p w:rsidR="00CB294F" w:rsidRPr="00942A40"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1</w:t>
      </w:r>
      <w:r w:rsidR="00CB294F" w:rsidRPr="00942A40">
        <w:rPr>
          <w:rFonts w:ascii="Times New Roman" w:hAnsi="Times New Roman" w:cs="Times New Roman"/>
          <w:sz w:val="24"/>
          <w:szCs w:val="24"/>
          <w:lang w:val="uk-UA"/>
        </w:rPr>
        <w:t>Длугош II с. 240, пор. Semkowicz op. с. с. 231. Ця місія вяжеться з легендою про місію на Русі Яцка Одровонжа — про неї особливо Малишевскій Домини</w:t>
      </w:r>
      <w:r w:rsidR="00CB294F">
        <w:rPr>
          <w:rFonts w:ascii="Times New Roman" w:hAnsi="Times New Roman" w:cs="Times New Roman"/>
          <w:sz w:val="24"/>
          <w:szCs w:val="24"/>
          <w:lang w:val="uk-UA"/>
        </w:rPr>
        <w:t>-</w:t>
      </w:r>
      <w:r w:rsidR="00CB294F" w:rsidRPr="00942A40">
        <w:rPr>
          <w:rFonts w:ascii="Times New Roman" w:hAnsi="Times New Roman" w:cs="Times New Roman"/>
          <w:sz w:val="24"/>
          <w:szCs w:val="24"/>
          <w:lang w:val="uk-UA"/>
        </w:rPr>
        <w:t>канецъ Яцекъ Одровонжъ, мнимый апостолъ земли Русской - Труды кіев. академіи 1867, IV—VII (гіперкритичне) і у Абрагама с. 72 і далі (забагато довір'я до традиції).</w:t>
      </w:r>
    </w:p>
    <w:p w:rsidR="00CB294F" w:rsidRPr="00942A40"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2</w:t>
      </w:r>
      <w:r w:rsidR="00CB294F" w:rsidRPr="00942A40">
        <w:rPr>
          <w:rFonts w:ascii="Times New Roman" w:hAnsi="Times New Roman" w:cs="Times New Roman"/>
          <w:sz w:val="24"/>
          <w:szCs w:val="24"/>
          <w:lang w:val="uk-UA"/>
        </w:rPr>
        <w:t>Theiner Vet. Mon. Poloniae І ч. 55 і 56, трошки повніший текст у Тургенєва Hist. Russiae Monumenta І ч. 39 і 40.</w:t>
      </w:r>
    </w:p>
    <w:p w:rsidR="00CB294F" w:rsidRPr="00942A40" w:rsidRDefault="00D5260C" w:rsidP="00CB294F">
      <w:pPr>
        <w:spacing w:after="0" w:line="240" w:lineRule="auto"/>
        <w:jc w:val="both"/>
        <w:rPr>
          <w:rFonts w:ascii="Times New Roman" w:hAnsi="Times New Roman" w:cs="Times New Roman"/>
          <w:sz w:val="24"/>
          <w:szCs w:val="24"/>
          <w:lang w:val="uk-UA"/>
        </w:rPr>
      </w:pPr>
      <w:r w:rsidRPr="00D5260C">
        <w:rPr>
          <w:rFonts w:ascii="Times New Roman" w:hAnsi="Times New Roman" w:cs="Times New Roman"/>
          <w:sz w:val="24"/>
          <w:szCs w:val="24"/>
          <w:vertAlign w:val="superscript"/>
          <w:lang w:val="uk-UA"/>
        </w:rPr>
        <w:t>3</w:t>
      </w:r>
      <w:r w:rsidR="00CB294F" w:rsidRPr="00942A40">
        <w:rPr>
          <w:rFonts w:ascii="Times New Roman" w:hAnsi="Times New Roman" w:cs="Times New Roman"/>
          <w:sz w:val="24"/>
          <w:szCs w:val="24"/>
          <w:lang w:val="uk-UA"/>
        </w:rPr>
        <w:t>Аргуменгацію про неї див. у Абрагама с. 112.</w:t>
      </w:r>
    </w:p>
    <w:p w:rsidR="00CB294F" w:rsidRPr="00942A40"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4</w:t>
      </w:r>
      <w:r w:rsidRPr="00942A40">
        <w:rPr>
          <w:rFonts w:ascii="Times New Roman" w:hAnsi="Times New Roman" w:cs="Times New Roman"/>
          <w:sz w:val="24"/>
          <w:szCs w:val="24"/>
          <w:lang w:val="uk-UA"/>
        </w:rPr>
        <w:t>Длугош II с. 256, Theiner Mon. Poloniae І ч. 47 і 48.</w:t>
      </w:r>
    </w:p>
    <w:p w:rsidR="00CB294F" w:rsidRPr="00942A40"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5</w:t>
      </w:r>
      <w:r w:rsidRPr="00942A40">
        <w:rPr>
          <w:rFonts w:ascii="Times New Roman" w:hAnsi="Times New Roman" w:cs="Times New Roman"/>
          <w:sz w:val="24"/>
          <w:szCs w:val="24"/>
          <w:lang w:val="uk-UA"/>
        </w:rPr>
        <w:t>Критика цих традицій у Райфенкугля с. 417—8.</w:t>
      </w:r>
    </w:p>
    <w:p w:rsidR="00CB294F" w:rsidRDefault="00CB294F" w:rsidP="00CB294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vertAlign w:val="superscript"/>
          <w:lang w:val="uk-UA"/>
        </w:rPr>
        <w:t>6</w:t>
      </w:r>
      <w:r w:rsidRPr="00942A40">
        <w:rPr>
          <w:rFonts w:ascii="Times New Roman" w:hAnsi="Times New Roman" w:cs="Times New Roman"/>
          <w:sz w:val="24"/>
          <w:szCs w:val="24"/>
          <w:lang w:val="uk-UA"/>
        </w:rPr>
        <w:t>Wadding Annales Minorum IV с. 134. Bullarium Franciscanum V c. 602.</w:t>
      </w:r>
    </w:p>
    <w:p w:rsidR="00CB294F" w:rsidRDefault="00CB294F" w:rsidP="00CB294F">
      <w:pPr>
        <w:spacing w:after="0" w:line="240" w:lineRule="auto"/>
        <w:jc w:val="both"/>
        <w:rPr>
          <w:rFonts w:ascii="Times New Roman" w:hAnsi="Times New Roman" w:cs="Times New Roman"/>
          <w:sz w:val="24"/>
          <w:szCs w:val="24"/>
          <w:lang w:val="uk-UA"/>
        </w:rPr>
      </w:pPr>
    </w:p>
    <w:p w:rsidR="00CB294F" w:rsidRPr="00942A40" w:rsidRDefault="00CB294F" w:rsidP="00CB294F">
      <w:pPr>
        <w:spacing w:after="0" w:line="240" w:lineRule="auto"/>
        <w:jc w:val="center"/>
        <w:rPr>
          <w:rFonts w:ascii="Times New Roman" w:hAnsi="Times New Roman" w:cs="Times New Roman"/>
          <w:sz w:val="28"/>
          <w:szCs w:val="28"/>
          <w:lang w:val="uk-UA"/>
        </w:rPr>
      </w:pPr>
      <w:r w:rsidRPr="00942A40">
        <w:rPr>
          <w:rFonts w:ascii="Times New Roman" w:hAnsi="Times New Roman" w:cs="Times New Roman"/>
          <w:sz w:val="28"/>
          <w:szCs w:val="28"/>
          <w:lang w:val="uk-UA"/>
        </w:rPr>
        <w:t>-299-</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942A40"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ської кафедри на Русi (були з 1232 р.), і папа звертався в цій справі до домі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ніканського провінціала в Польщі, доручаючи йому розслідити цю справу. Чи прийшла вона до якогось кінця, не знаємо; здається в зв'язку з тими планами стояв факт, оповіджений тогочасною Великопольською хронікою: при цістерсіанському монастирі в Опатові було засноване біскупство для Русі іn раrtibus, і його абат Герард був поставлений „єпископом руським для місцевих католиків“ (на Русі). Але кн. Генріх Бородатий незадовго прилучив цю ка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федру, разом з її бенефіціями, до кафедри любуської</w:t>
      </w:r>
      <w:r w:rsidR="00B45301" w:rsidRPr="00B45301">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Це перша історична відома кафедра для Русі іn раrtibus.</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Поруч неї могли святитися єпископи місійні. Так уже з 1246 р. маємо папську буллу (у зв'язку з нав'язаними тодi зносинами курії з Данилом), де па</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па, доручаючи своєму легату в Прусії справи руські, дає йому право постав</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ляти на Русь єпископів з домінканів, францішканів і інших монахів, або світ</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ських священників</w:t>
      </w:r>
      <w:r w:rsidR="00B45301" w:rsidRPr="00B45301">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 і нічого неможливого нема в тому, що вже в XIII ст. поставлялися такі єпископи з монахів-місіонерів: папи мали звичай давати часом таким місіонерам титул єпископів для потреб евентуальних неофітів</w:t>
      </w:r>
      <w:r w:rsidR="00B45301" w:rsidRPr="00B45301">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Але певних історичних звісток про таких єпископів з XIII ст. не маємо досі ні</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яких.</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Перший документально відомий факт поставлення такого єпископа нале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жить до першої чверті XIV ст.: тоді, десь перед 1320 р. любуський єпископ Стефан, на підставі згаданих претензій любуських єпископів святити єпископів у руські землі, поставив домініканина Генріха, четця церковного в Порвалє (на Помор'ї) єпископом в Київ. Мали цього просити „клир і люди“ київські, бо там „місто і єпархія за божою поміччю почали приходити до правдивої віри“ — так оповідає папа в своїх буллах</w:t>
      </w:r>
      <w:r>
        <w:rPr>
          <w:rFonts w:ascii="Times New Roman" w:hAnsi="Times New Roman" w:cs="Times New Roman"/>
          <w:sz w:val="28"/>
          <w:szCs w:val="28"/>
          <w:vertAlign w:val="superscript"/>
          <w:lang w:val="uk-UA"/>
        </w:rPr>
        <w:t>4</w:t>
      </w:r>
      <w:r w:rsidRPr="00D11A56">
        <w:rPr>
          <w:rFonts w:ascii="Times New Roman" w:hAnsi="Times New Roman" w:cs="Times New Roman"/>
          <w:sz w:val="28"/>
          <w:szCs w:val="28"/>
          <w:lang w:val="uk-UA"/>
        </w:rPr>
        <w:t>. Цей Генріх, не дуже довіряючи в правосильність любуського</w:t>
      </w:r>
    </w:p>
    <w:p w:rsidR="00CB294F" w:rsidRPr="00101BDD" w:rsidRDefault="00CB294F" w:rsidP="00CB294F">
      <w:pPr>
        <w:spacing w:after="0" w:line="240" w:lineRule="auto"/>
        <w:jc w:val="both"/>
        <w:rPr>
          <w:rFonts w:ascii="Times New Roman" w:hAnsi="Times New Roman" w:cs="Times New Roman"/>
          <w:sz w:val="24"/>
          <w:szCs w:val="24"/>
          <w:lang w:val="uk-UA"/>
        </w:rPr>
      </w:pPr>
    </w:p>
    <w:p w:rsidR="00CB294F" w:rsidRPr="00101BDD" w:rsidRDefault="00B45301" w:rsidP="00CB294F">
      <w:pPr>
        <w:spacing w:after="0" w:line="240" w:lineRule="auto"/>
        <w:jc w:val="both"/>
        <w:rPr>
          <w:rFonts w:ascii="Times New Roman" w:hAnsi="Times New Roman" w:cs="Times New Roman"/>
          <w:sz w:val="24"/>
          <w:szCs w:val="24"/>
          <w:lang w:val="uk-UA"/>
        </w:rPr>
      </w:pPr>
      <w:r w:rsidRPr="00B45301">
        <w:rPr>
          <w:rFonts w:ascii="Times New Roman" w:hAnsi="Times New Roman" w:cs="Times New Roman"/>
          <w:sz w:val="24"/>
          <w:szCs w:val="24"/>
          <w:vertAlign w:val="superscript"/>
          <w:lang w:val="uk-UA"/>
        </w:rPr>
        <w:t>1</w:t>
      </w:r>
      <w:r w:rsidR="00CB294F" w:rsidRPr="00101BDD">
        <w:rPr>
          <w:rFonts w:ascii="Times New Roman" w:hAnsi="Times New Roman" w:cs="Times New Roman"/>
          <w:sz w:val="24"/>
          <w:szCs w:val="24"/>
          <w:lang w:val="uk-UA"/>
        </w:rPr>
        <w:t xml:space="preserve">Monumenta Poloniae hist. II c. 556, Длугош II c. 250. Гадка (висловлена ще Зубрицьким), що ця кафедра первісно була заснована для місцевих русинів-католиків, неможлива супроти того, що тутешні землі входили в склад краківської діецезії. </w:t>
      </w:r>
    </w:p>
    <w:p w:rsidR="00CB294F" w:rsidRPr="00101BDD" w:rsidRDefault="00B45301" w:rsidP="00CB294F">
      <w:pPr>
        <w:spacing w:after="0" w:line="240" w:lineRule="auto"/>
        <w:jc w:val="both"/>
        <w:rPr>
          <w:rFonts w:ascii="Times New Roman" w:hAnsi="Times New Roman" w:cs="Times New Roman"/>
          <w:sz w:val="24"/>
          <w:szCs w:val="24"/>
          <w:lang w:val="uk-UA"/>
        </w:rPr>
      </w:pPr>
      <w:r w:rsidRPr="00B45301">
        <w:rPr>
          <w:rFonts w:ascii="Times New Roman" w:hAnsi="Times New Roman" w:cs="Times New Roman"/>
          <w:sz w:val="24"/>
          <w:szCs w:val="24"/>
          <w:vertAlign w:val="superscript"/>
          <w:lang w:val="uk-UA"/>
        </w:rPr>
        <w:t>2</w:t>
      </w:r>
      <w:r w:rsidR="00CB294F" w:rsidRPr="00101BDD">
        <w:rPr>
          <w:rFonts w:ascii="Times New Roman" w:hAnsi="Times New Roman" w:cs="Times New Roman"/>
          <w:sz w:val="24"/>
          <w:szCs w:val="24"/>
          <w:lang w:val="uk-UA"/>
        </w:rPr>
        <w:t>Historica Russiae Monumenta I ч. 61. Збиває цю звістку Войцеховский 1. с.</w:t>
      </w:r>
    </w:p>
    <w:p w:rsidR="00CB294F" w:rsidRPr="00101BDD" w:rsidRDefault="00B45301" w:rsidP="00CB294F">
      <w:pPr>
        <w:spacing w:after="0" w:line="240" w:lineRule="auto"/>
        <w:jc w:val="both"/>
        <w:rPr>
          <w:rFonts w:ascii="Times New Roman" w:hAnsi="Times New Roman" w:cs="Times New Roman"/>
          <w:sz w:val="24"/>
          <w:szCs w:val="24"/>
          <w:lang w:val="uk-UA"/>
        </w:rPr>
      </w:pPr>
      <w:r w:rsidRPr="00B45301">
        <w:rPr>
          <w:rFonts w:ascii="Times New Roman" w:hAnsi="Times New Roman" w:cs="Times New Roman"/>
          <w:sz w:val="24"/>
          <w:szCs w:val="24"/>
          <w:vertAlign w:val="superscript"/>
          <w:lang w:val="uk-UA"/>
        </w:rPr>
        <w:t>3</w:t>
      </w:r>
      <w:r w:rsidR="00CB294F" w:rsidRPr="00101BDD">
        <w:rPr>
          <w:rFonts w:ascii="Times New Roman" w:hAnsi="Times New Roman" w:cs="Times New Roman"/>
          <w:sz w:val="24"/>
          <w:szCs w:val="24"/>
          <w:lang w:val="uk-UA"/>
        </w:rPr>
        <w:t>Okolski Russia florida с. 12 згадує папську буллу з 1318 p., що надає різні права архієпископу і єпископам домініканських місій на Русі. Баронч (Rys dziejöw zakonu kaznodziejskiego w Polsce ІІ c. 4 цитує з liber beneficiorum підкаменського кляштору таку замітку: Primo tempore catholicae religionis in Oriente, maxime in Russia per fratres religiosos ordinis praecficatorum seminatae, unus ex eis archiepiscopus, alii vero episcopi constituebantur, certas sedes nullas habentes.</w:t>
      </w:r>
    </w:p>
    <w:p w:rsidR="00CB294F" w:rsidRDefault="00CB294F" w:rsidP="00CB294F">
      <w:pPr>
        <w:spacing w:after="0" w:line="240" w:lineRule="auto"/>
        <w:jc w:val="both"/>
        <w:rPr>
          <w:rFonts w:ascii="Times New Roman" w:hAnsi="Times New Roman" w:cs="Times New Roman"/>
          <w:sz w:val="24"/>
          <w:szCs w:val="24"/>
          <w:lang w:val="uk-UA"/>
        </w:rPr>
      </w:pPr>
      <w:r w:rsidRPr="00101BDD">
        <w:rPr>
          <w:rFonts w:ascii="Times New Roman" w:hAnsi="Times New Roman" w:cs="Times New Roman"/>
          <w:sz w:val="24"/>
          <w:szCs w:val="24"/>
          <w:lang w:val="uk-UA"/>
        </w:rPr>
        <w:t xml:space="preserve"> </w:t>
      </w:r>
      <w:r>
        <w:rPr>
          <w:rFonts w:ascii="Times New Roman" w:hAnsi="Times New Roman" w:cs="Times New Roman"/>
          <w:sz w:val="24"/>
          <w:szCs w:val="24"/>
          <w:vertAlign w:val="superscript"/>
          <w:lang w:val="uk-UA"/>
        </w:rPr>
        <w:t>4</w:t>
      </w:r>
      <w:r w:rsidRPr="00101BDD">
        <w:rPr>
          <w:rFonts w:ascii="Times New Roman" w:hAnsi="Times New Roman" w:cs="Times New Roman"/>
          <w:sz w:val="24"/>
          <w:szCs w:val="24"/>
          <w:lang w:val="uk-UA"/>
        </w:rPr>
        <w:t>Theiner Mon. Pol. I 4. 252 і 255.</w:t>
      </w:r>
    </w:p>
    <w:p w:rsidR="00CB294F" w:rsidRDefault="00CB294F" w:rsidP="00CB294F">
      <w:pPr>
        <w:spacing w:after="0" w:line="240" w:lineRule="auto"/>
        <w:jc w:val="both"/>
        <w:rPr>
          <w:rFonts w:ascii="Times New Roman" w:hAnsi="Times New Roman" w:cs="Times New Roman"/>
          <w:sz w:val="24"/>
          <w:szCs w:val="24"/>
          <w:lang w:val="uk-UA"/>
        </w:rPr>
      </w:pPr>
    </w:p>
    <w:p w:rsidR="00CB294F" w:rsidRPr="00101BDD" w:rsidRDefault="00CB294F" w:rsidP="00CB294F">
      <w:pPr>
        <w:spacing w:after="0" w:line="240" w:lineRule="auto"/>
        <w:jc w:val="center"/>
        <w:rPr>
          <w:rFonts w:ascii="Times New Roman" w:hAnsi="Times New Roman" w:cs="Times New Roman"/>
          <w:sz w:val="28"/>
          <w:szCs w:val="28"/>
          <w:lang w:val="uk-UA"/>
        </w:rPr>
      </w:pPr>
      <w:r w:rsidRPr="00101BDD">
        <w:rPr>
          <w:rFonts w:ascii="Times New Roman" w:hAnsi="Times New Roman" w:cs="Times New Roman"/>
          <w:sz w:val="28"/>
          <w:szCs w:val="28"/>
          <w:lang w:val="uk-UA"/>
        </w:rPr>
        <w:t>-300-</w:t>
      </w:r>
    </w:p>
    <w:p w:rsidR="00CB294F" w:rsidRDefault="00CB294F" w:rsidP="00CB294F">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CB294F" w:rsidRPr="00101BDD" w:rsidRDefault="00CB294F" w:rsidP="00CB294F">
      <w:pPr>
        <w:spacing w:after="0" w:line="240" w:lineRule="auto"/>
        <w:jc w:val="both"/>
        <w:rPr>
          <w:rFonts w:ascii="Times New Roman" w:hAnsi="Times New Roman" w:cs="Times New Roman"/>
          <w:sz w:val="24"/>
          <w:szCs w:val="24"/>
          <w:lang w:val="uk-UA"/>
        </w:rPr>
      </w:pP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єпископа, удався за затвердженням свого єпископства до папи, і той, застеріг</w:t>
      </w:r>
      <w:r>
        <w:rPr>
          <w:rFonts w:ascii="Times New Roman" w:hAnsi="Times New Roman" w:cs="Times New Roman"/>
          <w:sz w:val="28"/>
          <w:szCs w:val="28"/>
          <w:lang w:val="uk-UA"/>
        </w:rPr>
        <w:t>-</w:t>
      </w:r>
      <w:r w:rsidRPr="00D11A56">
        <w:rPr>
          <w:rFonts w:ascii="Times New Roman" w:hAnsi="Times New Roman" w:cs="Times New Roman"/>
          <w:sz w:val="28"/>
          <w:szCs w:val="28"/>
          <w:lang w:val="uk-UA"/>
        </w:rPr>
        <w:t>шись проти претензій любуського єпископа, все-таки затвердив Генріха і сказав його висвятити (1320). Кількома місяцями пізніше (1321) папа викликав його, аби він їхав до своєї єпархії; але нема сліду, аби новий єпископ дійсно сповнив це бажання, навпаки — виступає потім аж до смерті в Німеччині</w:t>
      </w:r>
      <w:r w:rsidR="00E90D8E" w:rsidRPr="00E90D8E">
        <w:rPr>
          <w:rFonts w:ascii="Times New Roman" w:hAnsi="Times New Roman" w:cs="Times New Roman"/>
          <w:sz w:val="28"/>
          <w:szCs w:val="28"/>
          <w:vertAlign w:val="superscript"/>
          <w:lang w:val="uk-UA"/>
        </w:rPr>
        <w:t>1</w:t>
      </w:r>
      <w:r w:rsidRPr="00D11A56">
        <w:rPr>
          <w:rFonts w:ascii="Times New Roman" w:hAnsi="Times New Roman" w:cs="Times New Roman"/>
          <w:sz w:val="28"/>
          <w:szCs w:val="28"/>
          <w:lang w:val="uk-UA"/>
        </w:rPr>
        <w:t>. Очевидно, він зістався таким же єпископом іn раrtibus, як і самі єпископи любуські.</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Організація латинської церкви на Русі зісталася на майбутнє.</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D11A56" w:rsidRDefault="00CB294F" w:rsidP="00CB294F">
      <w:pPr>
        <w:spacing w:after="0" w:line="240" w:lineRule="auto"/>
        <w:jc w:val="center"/>
        <w:rPr>
          <w:rFonts w:ascii="Times New Roman" w:hAnsi="Times New Roman" w:cs="Times New Roman"/>
          <w:sz w:val="28"/>
          <w:szCs w:val="28"/>
          <w:lang w:val="uk-UA"/>
        </w:rPr>
      </w:pPr>
      <w:r w:rsidRPr="00D11A56">
        <w:rPr>
          <w:rFonts w:ascii="Times New Roman" w:hAnsi="Times New Roman" w:cs="Times New Roman"/>
          <w:sz w:val="28"/>
          <w:szCs w:val="28"/>
          <w:lang w:val="uk-UA"/>
        </w:rPr>
        <w:t>___________</w:t>
      </w:r>
    </w:p>
    <w:p w:rsidR="00CB294F" w:rsidRPr="00D11A56" w:rsidRDefault="00CB294F" w:rsidP="00CB294F">
      <w:pPr>
        <w:spacing w:after="0" w:line="240" w:lineRule="auto"/>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Перейдім тепер до огляду самої суспільності — її верств і їх відносин</w:t>
      </w:r>
      <w:r w:rsidR="00E90D8E" w:rsidRPr="00E90D8E">
        <w:rPr>
          <w:rFonts w:ascii="Times New Roman" w:hAnsi="Times New Roman" w:cs="Times New Roman"/>
          <w:sz w:val="28"/>
          <w:szCs w:val="28"/>
          <w:vertAlign w:val="superscript"/>
          <w:lang w:val="uk-UA"/>
        </w:rPr>
        <w:t>2</w:t>
      </w:r>
      <w:r w:rsidRPr="00D11A56">
        <w:rPr>
          <w:rFonts w:ascii="Times New Roman" w:hAnsi="Times New Roman" w:cs="Times New Roman"/>
          <w:sz w:val="28"/>
          <w:szCs w:val="28"/>
          <w:lang w:val="uk-UA"/>
        </w:rPr>
        <w:t>.</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Тогочасна руська суспільність поділялася на три категорії: людей кня</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жих або дружину, людей церковних — духовенство, і просто „людей“ — у ву</w:t>
      </w:r>
      <w:r>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зькому значенні слова, людей, що становили власне суспільність, громаду. Окрім того розрізнялися </w:t>
      </w:r>
      <w:r w:rsidR="00E90D8E">
        <w:rPr>
          <w:rFonts w:ascii="Times New Roman" w:hAnsi="Times New Roman" w:cs="Times New Roman"/>
          <w:sz w:val="28"/>
          <w:szCs w:val="28"/>
          <w:lang w:val="uk-UA"/>
        </w:rPr>
        <w:t>люди свобідні, несвобідні і пів</w:t>
      </w:r>
      <w:r w:rsidRPr="00D11A56">
        <w:rPr>
          <w:rFonts w:ascii="Times New Roman" w:hAnsi="Times New Roman" w:cs="Times New Roman"/>
          <w:sz w:val="28"/>
          <w:szCs w:val="28"/>
          <w:lang w:val="uk-UA"/>
        </w:rPr>
        <w:t>свобідні, а серед сво</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бідних - люди „ліпші“, або більші, і люди менші; вирізнялися також люди міські — "гражани", і люди волостні, селяни. Отже</w:t>
      </w:r>
      <w:r w:rsidR="00E90D8E">
        <w:rPr>
          <w:rFonts w:ascii="Times New Roman" w:hAnsi="Times New Roman" w:cs="Times New Roman"/>
          <w:sz w:val="28"/>
          <w:szCs w:val="28"/>
          <w:lang w:val="uk-UA"/>
        </w:rPr>
        <w:t>,</w:t>
      </w:r>
      <w:r w:rsidRPr="00D11A56">
        <w:rPr>
          <w:rFonts w:ascii="Times New Roman" w:hAnsi="Times New Roman" w:cs="Times New Roman"/>
          <w:sz w:val="28"/>
          <w:szCs w:val="28"/>
          <w:lang w:val="uk-UA"/>
        </w:rPr>
        <w:t xml:space="preserve"> була певна, навіть досить значна диференціація, але виключивши границю, що відмежовувала людей свобідних від несвобідних, ця діференціація не відзначалась різкими границями, і поодинокі ґрупи не відділялися неперехідними границями. Були то власне класи людності, що розрізнялися родом занять і економічним становищем, а не стани у властивому значенні слова; станові привілегії і правні різниці існують тільки в зародках. Тільки невільнича верства відграничена правними ознаками ви</w:t>
      </w:r>
      <w:r w:rsidR="00E90D8E">
        <w:rPr>
          <w:rFonts w:ascii="Times New Roman" w:hAnsi="Times New Roman" w:cs="Times New Roman"/>
          <w:sz w:val="28"/>
          <w:szCs w:val="28"/>
          <w:lang w:val="uk-UA"/>
        </w:rPr>
        <w:t>разно і сильно, почасти — і пів</w:t>
      </w:r>
      <w:r w:rsidRPr="00D11A56">
        <w:rPr>
          <w:rFonts w:ascii="Times New Roman" w:hAnsi="Times New Roman" w:cs="Times New Roman"/>
          <w:sz w:val="28"/>
          <w:szCs w:val="28"/>
          <w:lang w:val="uk-UA"/>
        </w:rPr>
        <w:t>свобідна.</w:t>
      </w:r>
    </w:p>
    <w:p w:rsidR="00CB294F" w:rsidRPr="00D11A56" w:rsidRDefault="00CB294F" w:rsidP="00CB294F">
      <w:pPr>
        <w:spacing w:after="0" w:line="240" w:lineRule="auto"/>
        <w:jc w:val="both"/>
        <w:rPr>
          <w:rFonts w:ascii="Times New Roman" w:hAnsi="Times New Roman" w:cs="Times New Roman"/>
          <w:sz w:val="28"/>
          <w:szCs w:val="28"/>
          <w:lang w:val="uk-UA"/>
        </w:rPr>
      </w:pPr>
      <w:r w:rsidRPr="00D11A56">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11A56">
        <w:rPr>
          <w:rFonts w:ascii="Times New Roman" w:hAnsi="Times New Roman" w:cs="Times New Roman"/>
          <w:sz w:val="28"/>
          <w:szCs w:val="28"/>
          <w:lang w:val="uk-UA"/>
        </w:rPr>
        <w:t>Ми почнемо з групи людий княжих. Назва „княж муж“ була дійсно тер</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міном для них (чи власне для вищої категорії їх): так називалися свобідні і поважні люди, що були на княжій службі, інакше — в його дружині. Це остан</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нє слово (від друг), як ми вже знаємо, власне означало „товаришів“, „прияте</w:t>
      </w:r>
      <w:r>
        <w:rPr>
          <w:rFonts w:ascii="Times New Roman" w:hAnsi="Times New Roman" w:cs="Times New Roman"/>
          <w:sz w:val="28"/>
          <w:szCs w:val="28"/>
          <w:lang w:val="uk-UA"/>
        </w:rPr>
        <w:t>-</w:t>
      </w:r>
      <w:r w:rsidRPr="00D11A56">
        <w:rPr>
          <w:rFonts w:ascii="Times New Roman" w:hAnsi="Times New Roman" w:cs="Times New Roman"/>
          <w:sz w:val="28"/>
          <w:szCs w:val="28"/>
          <w:lang w:val="uk-UA"/>
        </w:rPr>
        <w:t>лів“</w:t>
      </w:r>
      <w:r w:rsidR="00E90D8E" w:rsidRPr="00E90D8E">
        <w:rPr>
          <w:rFonts w:ascii="Times New Roman" w:hAnsi="Times New Roman" w:cs="Times New Roman"/>
          <w:sz w:val="28"/>
          <w:szCs w:val="28"/>
          <w:vertAlign w:val="superscript"/>
          <w:lang w:val="uk-UA"/>
        </w:rPr>
        <w:t>3</w:t>
      </w:r>
      <w:r w:rsidRPr="00D11A56">
        <w:rPr>
          <w:rFonts w:ascii="Times New Roman" w:hAnsi="Times New Roman" w:cs="Times New Roman"/>
          <w:sz w:val="28"/>
          <w:szCs w:val="28"/>
          <w:lang w:val="uk-UA"/>
        </w:rPr>
        <w:t>, і ця назва підкреслювала ті свобідні відносини, які дійсно, не тільки</w:t>
      </w:r>
    </w:p>
    <w:p w:rsidR="00CB294F" w:rsidRPr="00D11A56" w:rsidRDefault="00CB294F" w:rsidP="00CB294F">
      <w:pPr>
        <w:spacing w:after="0" w:line="240" w:lineRule="auto"/>
        <w:rPr>
          <w:rFonts w:ascii="Times New Roman" w:hAnsi="Times New Roman" w:cs="Times New Roman"/>
          <w:sz w:val="28"/>
          <w:szCs w:val="28"/>
          <w:lang w:val="uk-UA"/>
        </w:rPr>
      </w:pPr>
    </w:p>
    <w:p w:rsidR="00CB294F" w:rsidRPr="007F102C" w:rsidRDefault="00E90D8E" w:rsidP="00CB294F">
      <w:pPr>
        <w:spacing w:after="0" w:line="240" w:lineRule="auto"/>
        <w:jc w:val="both"/>
        <w:rPr>
          <w:rFonts w:ascii="Times New Roman" w:hAnsi="Times New Roman" w:cs="Times New Roman"/>
          <w:sz w:val="24"/>
          <w:szCs w:val="24"/>
          <w:lang w:val="uk-UA"/>
        </w:rPr>
      </w:pPr>
      <w:r w:rsidRPr="00E90D8E">
        <w:rPr>
          <w:rFonts w:ascii="Times New Roman" w:hAnsi="Times New Roman" w:cs="Times New Roman"/>
          <w:sz w:val="24"/>
          <w:szCs w:val="24"/>
          <w:vertAlign w:val="superscript"/>
          <w:lang w:val="uk-UA"/>
        </w:rPr>
        <w:t>1</w:t>
      </w:r>
      <w:r w:rsidR="00CB294F" w:rsidRPr="007F102C">
        <w:rPr>
          <w:rFonts w:ascii="Times New Roman" w:hAnsi="Times New Roman" w:cs="Times New Roman"/>
          <w:sz w:val="24"/>
          <w:szCs w:val="24"/>
          <w:lang w:val="uk-UA"/>
        </w:rPr>
        <w:t>Про нього спеціальна розвідка: Geiss Heinrich Bischof von Kiew und die Wallfarth St. Leonhard (Oberbayerisches Archiv, 1859); доповнений іншими звістками ітінерар</w:t>
      </w:r>
      <w:r w:rsidR="00CB294F">
        <w:rPr>
          <w:rFonts w:ascii="Times New Roman" w:hAnsi="Times New Roman" w:cs="Times New Roman"/>
          <w:sz w:val="24"/>
          <w:szCs w:val="24"/>
          <w:lang w:val="uk-UA"/>
        </w:rPr>
        <w:t xml:space="preserve"> (?)</w:t>
      </w:r>
      <w:r w:rsidR="00CB294F" w:rsidRPr="007F102C">
        <w:rPr>
          <w:rFonts w:ascii="Times New Roman" w:hAnsi="Times New Roman" w:cs="Times New Roman"/>
          <w:sz w:val="24"/>
          <w:szCs w:val="24"/>
          <w:lang w:val="uk-UA"/>
        </w:rPr>
        <w:t xml:space="preserve"> Генріха у Абрагама с. 202.</w:t>
      </w:r>
    </w:p>
    <w:p w:rsidR="00CB294F" w:rsidRPr="007F102C" w:rsidRDefault="00E90D8E" w:rsidP="00CB294F">
      <w:pPr>
        <w:spacing w:after="0" w:line="240" w:lineRule="auto"/>
        <w:jc w:val="both"/>
        <w:rPr>
          <w:rFonts w:ascii="Times New Roman" w:hAnsi="Times New Roman" w:cs="Times New Roman"/>
          <w:sz w:val="24"/>
          <w:szCs w:val="24"/>
          <w:lang w:val="uk-UA"/>
        </w:rPr>
      </w:pPr>
      <w:r w:rsidRPr="00E90D8E">
        <w:rPr>
          <w:rFonts w:ascii="Times New Roman" w:hAnsi="Times New Roman" w:cs="Times New Roman"/>
          <w:sz w:val="24"/>
          <w:szCs w:val="24"/>
          <w:vertAlign w:val="superscript"/>
          <w:lang w:val="uk-UA"/>
        </w:rPr>
        <w:t>2</w:t>
      </w:r>
      <w:r w:rsidR="00CB294F" w:rsidRPr="007F102C">
        <w:rPr>
          <w:rFonts w:ascii="Times New Roman" w:hAnsi="Times New Roman" w:cs="Times New Roman"/>
          <w:sz w:val="24"/>
          <w:szCs w:val="24"/>
          <w:lang w:val="uk-UA"/>
        </w:rPr>
        <w:t>Література у примітці 25.</w:t>
      </w:r>
    </w:p>
    <w:p w:rsidR="00CB294F" w:rsidRDefault="00E90D8E" w:rsidP="00CB294F">
      <w:pPr>
        <w:spacing w:after="0" w:line="240" w:lineRule="auto"/>
        <w:jc w:val="both"/>
        <w:rPr>
          <w:rFonts w:ascii="Times New Roman" w:hAnsi="Times New Roman" w:cs="Times New Roman"/>
          <w:sz w:val="24"/>
          <w:szCs w:val="24"/>
          <w:lang w:val="uk-UA"/>
        </w:rPr>
      </w:pPr>
      <w:r w:rsidRPr="00E90D8E">
        <w:rPr>
          <w:rFonts w:ascii="Times New Roman" w:hAnsi="Times New Roman" w:cs="Times New Roman"/>
          <w:sz w:val="24"/>
          <w:szCs w:val="24"/>
          <w:vertAlign w:val="superscript"/>
          <w:lang w:val="uk-UA"/>
        </w:rPr>
        <w:t>3</w:t>
      </w:r>
      <w:r w:rsidR="00CB294F" w:rsidRPr="007F102C">
        <w:rPr>
          <w:rFonts w:ascii="Times New Roman" w:hAnsi="Times New Roman" w:cs="Times New Roman"/>
          <w:sz w:val="24"/>
          <w:szCs w:val="24"/>
          <w:lang w:val="uk-UA"/>
        </w:rPr>
        <w:t>"О люба моя дружина“ — дорогі товариші, каже Ярослав про новгородських „людей“ — Лавр. с. 137.</w:t>
      </w:r>
    </w:p>
    <w:p w:rsidR="00CB294F" w:rsidRPr="007F102C" w:rsidRDefault="00CB294F" w:rsidP="00CB294F">
      <w:pPr>
        <w:spacing w:after="0" w:line="240" w:lineRule="auto"/>
        <w:jc w:val="center"/>
        <w:rPr>
          <w:rFonts w:ascii="Times New Roman" w:hAnsi="Times New Roman" w:cs="Times New Roman"/>
          <w:sz w:val="28"/>
          <w:szCs w:val="28"/>
          <w:lang w:val="uk-UA"/>
        </w:rPr>
      </w:pPr>
    </w:p>
    <w:p w:rsidR="00CB294F" w:rsidRPr="007F102C" w:rsidRDefault="00CB294F" w:rsidP="00CB294F">
      <w:pPr>
        <w:spacing w:after="0" w:line="240" w:lineRule="auto"/>
        <w:jc w:val="center"/>
        <w:rPr>
          <w:rFonts w:ascii="Times New Roman" w:hAnsi="Times New Roman" w:cs="Times New Roman"/>
          <w:sz w:val="28"/>
          <w:szCs w:val="28"/>
          <w:lang w:val="uk-UA"/>
        </w:rPr>
      </w:pPr>
      <w:r w:rsidRPr="007F102C">
        <w:rPr>
          <w:rFonts w:ascii="Times New Roman" w:hAnsi="Times New Roman" w:cs="Times New Roman"/>
          <w:sz w:val="28"/>
          <w:szCs w:val="28"/>
          <w:lang w:val="uk-UA"/>
        </w:rPr>
        <w:t>-301-</w:t>
      </w:r>
    </w:p>
    <w:p w:rsidR="00CB294F" w:rsidRPr="00974080" w:rsidRDefault="00CB294F"/>
    <w:p w:rsidR="00CB294F" w:rsidRPr="00974080" w:rsidRDefault="00CB294F"/>
    <w:p w:rsidR="00CB294F" w:rsidRPr="00974080" w:rsidRDefault="00CB294F"/>
    <w:p w:rsidR="00CB294F" w:rsidRPr="00974080" w:rsidRDefault="00CB294F"/>
    <w:p w:rsidR="00CB294F" w:rsidRPr="00974080" w:rsidRDefault="00CB294F"/>
    <w:p w:rsidR="00CB294F" w:rsidRPr="00974080" w:rsidRDefault="00CB294F"/>
    <w:p w:rsidR="00CB294F" w:rsidRPr="004D3746" w:rsidRDefault="004D3746" w:rsidP="00CB294F">
      <w:pPr>
        <w:pStyle w:val="a5"/>
        <w:spacing w:before="0" w:beforeAutospacing="0" w:after="0"/>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00CB294F" w:rsidRPr="004D3746">
        <w:rPr>
          <w:rFonts w:ascii="Times New Roman" w:hAnsi="Times New Roman" w:cs="Times New Roman"/>
          <w:color w:val="000000"/>
          <w:sz w:val="28"/>
          <w:szCs w:val="28"/>
        </w:rPr>
        <w:t xml:space="preserve">в </w:t>
      </w:r>
      <w:r w:rsidR="00CB294F" w:rsidRPr="004D3746">
        <w:rPr>
          <w:rFonts w:ascii="Times New Roman" w:hAnsi="Times New Roman" w:cs="Times New Roman"/>
          <w:color w:val="000000"/>
          <w:sz w:val="28"/>
          <w:szCs w:val="28"/>
          <w:lang w:val="uk-UA"/>
        </w:rPr>
        <w:t>теорії, але</w:t>
      </w:r>
      <w:r w:rsidR="00CB294F" w:rsidRPr="004D3746">
        <w:rPr>
          <w:rFonts w:ascii="Times New Roman" w:hAnsi="Times New Roman" w:cs="Times New Roman"/>
          <w:color w:val="000000"/>
          <w:sz w:val="28"/>
          <w:szCs w:val="28"/>
        </w:rPr>
        <w:t xml:space="preserve"> в </w:t>
      </w:r>
      <w:r w:rsidR="00CB294F" w:rsidRPr="004D3746">
        <w:rPr>
          <w:rFonts w:ascii="Times New Roman" w:hAnsi="Times New Roman" w:cs="Times New Roman"/>
          <w:color w:val="000000"/>
          <w:sz w:val="28"/>
          <w:szCs w:val="28"/>
          <w:lang w:val="uk-UA"/>
        </w:rPr>
        <w:t>значній мірі і</w:t>
      </w:r>
      <w:r w:rsidR="00CB294F" w:rsidRPr="004D3746">
        <w:rPr>
          <w:rFonts w:ascii="Times New Roman" w:hAnsi="Times New Roman" w:cs="Times New Roman"/>
          <w:color w:val="000000"/>
          <w:sz w:val="28"/>
          <w:szCs w:val="28"/>
        </w:rPr>
        <w:t xml:space="preserve"> на </w:t>
      </w:r>
      <w:r w:rsidR="00CB294F" w:rsidRPr="004D3746">
        <w:rPr>
          <w:rFonts w:ascii="Times New Roman" w:hAnsi="Times New Roman" w:cs="Times New Roman"/>
          <w:color w:val="000000"/>
          <w:sz w:val="28"/>
          <w:szCs w:val="28"/>
          <w:lang w:val="uk-UA"/>
        </w:rPr>
        <w:t xml:space="preserve">практиці існувала між </w:t>
      </w:r>
      <w:r w:rsidR="00CB294F" w:rsidRPr="004D3746">
        <w:rPr>
          <w:rFonts w:ascii="Times New Roman" w:hAnsi="Times New Roman" w:cs="Times New Roman"/>
          <w:color w:val="000000"/>
          <w:sz w:val="28"/>
          <w:szCs w:val="28"/>
        </w:rPr>
        <w:t>дружи</w:t>
      </w:r>
      <w:r w:rsidR="00CB294F" w:rsidRPr="004D3746">
        <w:rPr>
          <w:rFonts w:ascii="Times New Roman" w:hAnsi="Times New Roman" w:cs="Times New Roman"/>
          <w:color w:val="000000"/>
          <w:sz w:val="28"/>
          <w:szCs w:val="28"/>
        </w:rPr>
        <w:softHyphen/>
        <w:t xml:space="preserve">ною </w:t>
      </w:r>
      <w:r w:rsidR="00CB294F" w:rsidRPr="004D3746">
        <w:rPr>
          <w:rFonts w:ascii="Times New Roman" w:hAnsi="Times New Roman" w:cs="Times New Roman"/>
          <w:color w:val="000000"/>
          <w:sz w:val="28"/>
          <w:szCs w:val="28"/>
          <w:lang w:val="uk-UA"/>
        </w:rPr>
        <w:t>і</w:t>
      </w:r>
      <w:r w:rsidR="00CB294F" w:rsidRPr="004D3746">
        <w:rPr>
          <w:rFonts w:ascii="Times New Roman" w:hAnsi="Times New Roman" w:cs="Times New Roman"/>
          <w:color w:val="000000"/>
          <w:sz w:val="28"/>
          <w:szCs w:val="28"/>
        </w:rPr>
        <w:t xml:space="preserve"> князем. </w:t>
      </w:r>
      <w:r w:rsidR="00CB294F" w:rsidRPr="004D3746">
        <w:rPr>
          <w:rFonts w:ascii="Times New Roman" w:hAnsi="Times New Roman" w:cs="Times New Roman"/>
          <w:color w:val="000000"/>
          <w:sz w:val="28"/>
          <w:szCs w:val="28"/>
          <w:lang w:val="uk-UA"/>
        </w:rPr>
        <w:t xml:space="preserve">Ми бачили, що </w:t>
      </w:r>
      <w:r w:rsidR="00CB294F" w:rsidRPr="004D3746">
        <w:rPr>
          <w:rFonts w:ascii="Times New Roman" w:hAnsi="Times New Roman" w:cs="Times New Roman"/>
          <w:color w:val="000000"/>
          <w:sz w:val="28"/>
          <w:szCs w:val="28"/>
        </w:rPr>
        <w:t>дружинник (бодай старший, вид</w:t>
      </w:r>
      <w:r w:rsidR="00CB294F" w:rsidRPr="004D3746">
        <w:rPr>
          <w:rFonts w:ascii="Times New Roman" w:hAnsi="Times New Roman" w:cs="Times New Roman"/>
          <w:color w:val="000000"/>
          <w:sz w:val="28"/>
          <w:szCs w:val="28"/>
          <w:lang w:val="uk-UA"/>
        </w:rPr>
        <w:t>ніший</w:t>
      </w:r>
      <w:r w:rsidR="00CB294F" w:rsidRPr="004D3746">
        <w:rPr>
          <w:rFonts w:ascii="Times New Roman" w:hAnsi="Times New Roman" w:cs="Times New Roman"/>
          <w:color w:val="000000"/>
          <w:sz w:val="28"/>
          <w:szCs w:val="28"/>
        </w:rPr>
        <w:t xml:space="preserve">) </w:t>
      </w:r>
      <w:r w:rsidR="00CB294F" w:rsidRPr="004D3746">
        <w:rPr>
          <w:rFonts w:ascii="Times New Roman" w:hAnsi="Times New Roman" w:cs="Times New Roman"/>
          <w:color w:val="000000"/>
          <w:sz w:val="28"/>
          <w:szCs w:val="28"/>
          <w:lang w:val="uk-UA"/>
        </w:rPr>
        <w:t xml:space="preserve">вважає </w:t>
      </w:r>
      <w:r w:rsidR="00CB294F" w:rsidRPr="004D3746">
        <w:rPr>
          <w:rFonts w:ascii="Times New Roman" w:hAnsi="Times New Roman" w:cs="Times New Roman"/>
          <w:color w:val="000000"/>
          <w:sz w:val="28"/>
          <w:szCs w:val="28"/>
        </w:rPr>
        <w:t xml:space="preserve">себе не </w:t>
      </w:r>
      <w:r w:rsidR="00CB294F" w:rsidRPr="004D3746">
        <w:rPr>
          <w:rFonts w:ascii="Times New Roman" w:hAnsi="Times New Roman" w:cs="Times New Roman"/>
          <w:color w:val="000000"/>
          <w:sz w:val="28"/>
          <w:szCs w:val="28"/>
          <w:lang w:val="uk-UA"/>
        </w:rPr>
        <w:t xml:space="preserve">сліпим </w:t>
      </w:r>
      <w:r w:rsidR="00CB294F" w:rsidRPr="004D3746">
        <w:rPr>
          <w:rFonts w:ascii="Times New Roman" w:hAnsi="Times New Roman" w:cs="Times New Roman"/>
          <w:color w:val="000000"/>
          <w:sz w:val="28"/>
          <w:szCs w:val="28"/>
        </w:rPr>
        <w:t xml:space="preserve">слугою князя, </w:t>
      </w:r>
      <w:r w:rsidR="00CB294F" w:rsidRPr="004D3746">
        <w:rPr>
          <w:rFonts w:ascii="Times New Roman" w:hAnsi="Times New Roman" w:cs="Times New Roman"/>
          <w:color w:val="000000"/>
          <w:sz w:val="28"/>
          <w:szCs w:val="28"/>
          <w:lang w:val="uk-UA"/>
        </w:rPr>
        <w:t>а його товаришем, щ</w:t>
      </w:r>
      <w:r w:rsidR="00CB294F" w:rsidRPr="004D3746">
        <w:rPr>
          <w:rFonts w:ascii="Times New Roman" w:hAnsi="Times New Roman" w:cs="Times New Roman"/>
          <w:color w:val="000000"/>
          <w:sz w:val="28"/>
          <w:szCs w:val="28"/>
        </w:rPr>
        <w:t xml:space="preserve">о </w:t>
      </w:r>
      <w:r w:rsidR="00CB294F" w:rsidRPr="004D3746">
        <w:rPr>
          <w:rFonts w:ascii="Times New Roman" w:hAnsi="Times New Roman" w:cs="Times New Roman"/>
          <w:color w:val="000000"/>
          <w:sz w:val="28"/>
          <w:szCs w:val="28"/>
          <w:lang w:val="uk-UA"/>
        </w:rPr>
        <w:t xml:space="preserve">мусить </w:t>
      </w:r>
      <w:r w:rsidR="00CB294F" w:rsidRPr="004D3746">
        <w:rPr>
          <w:rFonts w:ascii="Times New Roman" w:hAnsi="Times New Roman" w:cs="Times New Roman"/>
          <w:color w:val="000000"/>
          <w:sz w:val="28"/>
          <w:szCs w:val="28"/>
        </w:rPr>
        <w:t xml:space="preserve">знати </w:t>
      </w:r>
      <w:r w:rsidR="00CB294F" w:rsidRPr="004D3746">
        <w:rPr>
          <w:rFonts w:ascii="Times New Roman" w:hAnsi="Times New Roman" w:cs="Times New Roman"/>
          <w:color w:val="000000"/>
          <w:sz w:val="28"/>
          <w:szCs w:val="28"/>
          <w:lang w:val="uk-UA"/>
        </w:rPr>
        <w:t>плани</w:t>
      </w:r>
      <w:r w:rsidR="00CB294F" w:rsidRPr="004D3746">
        <w:rPr>
          <w:rFonts w:ascii="Times New Roman" w:hAnsi="Times New Roman" w:cs="Times New Roman"/>
          <w:color w:val="000000"/>
          <w:sz w:val="28"/>
          <w:szCs w:val="28"/>
        </w:rPr>
        <w:t xml:space="preserve"> князя, бо ж </w:t>
      </w:r>
      <w:r w:rsidR="00CB294F" w:rsidRPr="004D3746">
        <w:rPr>
          <w:rFonts w:ascii="Times New Roman" w:hAnsi="Times New Roman" w:cs="Times New Roman"/>
          <w:color w:val="000000"/>
          <w:sz w:val="28"/>
          <w:szCs w:val="28"/>
          <w:lang w:val="uk-UA"/>
        </w:rPr>
        <w:t xml:space="preserve">він </w:t>
      </w:r>
      <w:r w:rsidR="00CB294F" w:rsidRPr="004D3746">
        <w:rPr>
          <w:rFonts w:ascii="Times New Roman" w:hAnsi="Times New Roman" w:cs="Times New Roman"/>
          <w:color w:val="000000"/>
          <w:sz w:val="28"/>
          <w:szCs w:val="28"/>
        </w:rPr>
        <w:t xml:space="preserve">не </w:t>
      </w:r>
      <w:r w:rsidR="00CB294F" w:rsidRPr="004D3746">
        <w:rPr>
          <w:rFonts w:ascii="Times New Roman" w:hAnsi="Times New Roman" w:cs="Times New Roman"/>
          <w:color w:val="000000"/>
          <w:sz w:val="28"/>
          <w:szCs w:val="28"/>
          <w:lang w:val="uk-UA"/>
        </w:rPr>
        <w:t xml:space="preserve">простий </w:t>
      </w:r>
      <w:r w:rsidR="00CB294F" w:rsidRPr="004D3746">
        <w:rPr>
          <w:rFonts w:ascii="Times New Roman" w:hAnsi="Times New Roman" w:cs="Times New Roman"/>
          <w:color w:val="000000"/>
          <w:sz w:val="28"/>
          <w:szCs w:val="28"/>
        </w:rPr>
        <w:t>на</w:t>
      </w:r>
      <w:r w:rsidR="00CB294F" w:rsidRPr="004D3746">
        <w:rPr>
          <w:rFonts w:ascii="Times New Roman" w:hAnsi="Times New Roman" w:cs="Times New Roman"/>
          <w:color w:val="000000"/>
          <w:sz w:val="28"/>
          <w:szCs w:val="28"/>
          <w:lang w:val="uk-UA"/>
        </w:rPr>
        <w:t>йманець</w:t>
      </w:r>
      <w:r w:rsidR="00CB294F" w:rsidRPr="004D3746">
        <w:rPr>
          <w:rFonts w:ascii="Times New Roman" w:hAnsi="Times New Roman" w:cs="Times New Roman"/>
          <w:color w:val="000000"/>
          <w:sz w:val="28"/>
          <w:szCs w:val="28"/>
        </w:rPr>
        <w:t xml:space="preserve">, </w:t>
      </w:r>
      <w:r w:rsidR="00CB294F" w:rsidRPr="004D3746">
        <w:rPr>
          <w:rFonts w:ascii="Times New Roman" w:hAnsi="Times New Roman" w:cs="Times New Roman"/>
          <w:color w:val="000000"/>
          <w:sz w:val="28"/>
          <w:szCs w:val="28"/>
          <w:lang w:val="uk-UA"/>
        </w:rPr>
        <w:t xml:space="preserve">а вірний помічник, якого </w:t>
      </w:r>
      <w:r w:rsidR="00CB294F" w:rsidRPr="004D3746">
        <w:rPr>
          <w:rFonts w:ascii="Times New Roman" w:hAnsi="Times New Roman" w:cs="Times New Roman"/>
          <w:color w:val="000000"/>
          <w:sz w:val="28"/>
          <w:szCs w:val="28"/>
        </w:rPr>
        <w:t xml:space="preserve">не </w:t>
      </w:r>
      <w:r w:rsidR="00CB294F" w:rsidRPr="004D3746">
        <w:rPr>
          <w:rFonts w:ascii="Times New Roman" w:hAnsi="Times New Roman" w:cs="Times New Roman"/>
          <w:color w:val="000000"/>
          <w:sz w:val="28"/>
          <w:szCs w:val="28"/>
          <w:lang w:val="uk-UA"/>
        </w:rPr>
        <w:t xml:space="preserve">купиш </w:t>
      </w:r>
      <w:r w:rsidR="00CB294F" w:rsidRPr="004D3746">
        <w:rPr>
          <w:rFonts w:ascii="Times New Roman" w:hAnsi="Times New Roman" w:cs="Times New Roman"/>
          <w:color w:val="000000"/>
          <w:sz w:val="28"/>
          <w:szCs w:val="28"/>
        </w:rPr>
        <w:t xml:space="preserve">злотом </w:t>
      </w:r>
      <w:r w:rsidR="00CB294F" w:rsidRPr="004D3746">
        <w:rPr>
          <w:rFonts w:ascii="Times New Roman" w:hAnsi="Times New Roman" w:cs="Times New Roman"/>
          <w:color w:val="000000"/>
          <w:sz w:val="28"/>
          <w:szCs w:val="28"/>
          <w:lang w:val="uk-UA"/>
        </w:rPr>
        <w:t>і сріблом: йому завдя</w:t>
      </w:r>
      <w:r w:rsidR="00CB294F" w:rsidRPr="004D3746">
        <w:rPr>
          <w:rFonts w:ascii="Times New Roman" w:hAnsi="Times New Roman" w:cs="Times New Roman"/>
          <w:color w:val="000000"/>
          <w:sz w:val="28"/>
          <w:szCs w:val="28"/>
          <w:lang w:val="uk-UA"/>
        </w:rPr>
        <w:softHyphen/>
        <w:t>чував князь усім, що мав, і з ним тому повинен був усім добром ділитися, а не берегти, не складати. Зв'язує дружинника з князем свобідна умова; кожної хвилі може він його покинути і перейти до іншого князя, хоч би і його ворога, не підпадаючи ніякій помсті або карі. Це був кардинальний принцип староруського державного устрою, тому збережений був цілком і в пізнішому московському устрої, хоч як йому противному всім своїм укладом: „а боярам і слугам вольним — воля</w:t>
      </w:r>
      <w:r w:rsidR="00CB294F" w:rsidRPr="004D3746">
        <w:rPr>
          <w:rFonts w:ascii="Times New Roman" w:hAnsi="Times New Roman" w:cs="Times New Roman"/>
          <w:color w:val="000000"/>
          <w:sz w:val="28"/>
          <w:szCs w:val="28"/>
          <w:vertAlign w:val="superscript"/>
          <w:lang w:val="uk-UA"/>
        </w:rPr>
        <w:t>”</w:t>
      </w:r>
      <w:r w:rsidR="00CB294F" w:rsidRPr="004D3746">
        <w:rPr>
          <w:rFonts w:ascii="Times New Roman" w:hAnsi="Times New Roman" w:cs="Times New Roman"/>
          <w:color w:val="000000"/>
          <w:sz w:val="28"/>
          <w:szCs w:val="28"/>
          <w:lang w:val="uk-UA"/>
        </w:rPr>
        <w:t>, - повторюють стару максиму пізніші московські умови.</w:t>
      </w:r>
    </w:p>
    <w:p w:rsidR="00CB294F" w:rsidRPr="004D3746" w:rsidRDefault="00CB294F" w:rsidP="00CB294F">
      <w:pPr>
        <w:pStyle w:val="a5"/>
        <w:spacing w:before="0" w:beforeAutospacing="0" w:after="0"/>
        <w:ind w:firstLine="708"/>
        <w:rPr>
          <w:rFonts w:ascii="Times New Roman" w:hAnsi="Times New Roman" w:cs="Times New Roman"/>
          <w:sz w:val="28"/>
          <w:szCs w:val="28"/>
        </w:rPr>
      </w:pPr>
      <w:r w:rsidRPr="004D3746">
        <w:rPr>
          <w:rFonts w:ascii="Times New Roman" w:hAnsi="Times New Roman" w:cs="Times New Roman"/>
          <w:color w:val="000000"/>
          <w:sz w:val="28"/>
          <w:szCs w:val="28"/>
          <w:lang w:val="uk-UA"/>
        </w:rPr>
        <w:t xml:space="preserve">Княжі мужі, як і більші люди громади, інакше звалися ще боярами. Піз-ніше, коли назва боярина притерлася, розрізняли ще звичайних бояр від „ве-ликих“ — бачимо це в Галичині. Давнішою назвою їх було ще </w:t>
      </w:r>
      <w:r w:rsidRPr="004D3746">
        <w:rPr>
          <w:rFonts w:ascii="Times New Roman" w:hAnsi="Times New Roman" w:cs="Times New Roman"/>
          <w:color w:val="000000"/>
          <w:sz w:val="28"/>
          <w:szCs w:val="28"/>
        </w:rPr>
        <w:t xml:space="preserve">„огнищанин“ </w:t>
      </w:r>
      <w:r w:rsidRPr="004D3746">
        <w:rPr>
          <w:rFonts w:ascii="Times New Roman" w:hAnsi="Times New Roman" w:cs="Times New Roman"/>
          <w:color w:val="000000"/>
          <w:sz w:val="28"/>
          <w:szCs w:val="28"/>
          <w:lang w:val="uk-UA"/>
        </w:rPr>
        <w:t>— назва неясна щодо свого початку: вона виступає в старших редакціях Руської Правди, тим часом як у новіших заступає її „княж муж“. Її виво</w:t>
      </w:r>
      <w:r w:rsidRPr="004D3746">
        <w:rPr>
          <w:rFonts w:ascii="Times New Roman" w:hAnsi="Times New Roman" w:cs="Times New Roman"/>
          <w:color w:val="000000"/>
          <w:sz w:val="28"/>
          <w:szCs w:val="28"/>
          <w:lang w:val="uk-UA"/>
        </w:rPr>
        <w:softHyphen/>
        <w:t>дили давніше від „огнища“ — в значенні оселі, отже значило б це господарів; але огнище в значенні дому взагалі не відоме в старих пам'ятках; тепер пішло в хід пояснення цього слова</w:t>
      </w:r>
      <w:r w:rsidR="00E90D8E">
        <w:rPr>
          <w:rFonts w:ascii="Times New Roman" w:hAnsi="Times New Roman" w:cs="Times New Roman"/>
          <w:color w:val="000000"/>
          <w:sz w:val="28"/>
          <w:szCs w:val="28"/>
          <w:lang w:val="uk-UA"/>
        </w:rPr>
        <w:t xml:space="preserve"> від огнищь“ невільник</w:t>
      </w:r>
      <w:r w:rsidRPr="004D3746">
        <w:rPr>
          <w:rFonts w:ascii="Times New Roman" w:hAnsi="Times New Roman" w:cs="Times New Roman"/>
          <w:color w:val="000000"/>
          <w:sz w:val="28"/>
          <w:szCs w:val="28"/>
          <w:lang w:val="uk-UA"/>
        </w:rPr>
        <w:t>, отже — більший господар, що володіє не</w:t>
      </w:r>
      <w:r w:rsidRPr="004D3746">
        <w:rPr>
          <w:rFonts w:ascii="Times New Roman" w:hAnsi="Times New Roman" w:cs="Times New Roman"/>
          <w:color w:val="000000"/>
          <w:sz w:val="28"/>
          <w:szCs w:val="28"/>
          <w:lang w:val="uk-UA"/>
        </w:rPr>
        <w:softHyphen/>
        <w:t xml:space="preserve">вільниками, але і це пояснення </w:t>
      </w:r>
      <w:r w:rsidR="00E90D8E">
        <w:rPr>
          <w:rFonts w:ascii="Times New Roman" w:hAnsi="Times New Roman" w:cs="Times New Roman"/>
          <w:color w:val="000000"/>
          <w:sz w:val="28"/>
          <w:szCs w:val="28"/>
          <w:lang w:val="uk-UA"/>
        </w:rPr>
        <w:t>не можна вважати зовсім певним</w:t>
      </w:r>
      <w:r w:rsidRPr="004D3746">
        <w:rPr>
          <w:rFonts w:ascii="Times New Roman" w:hAnsi="Times New Roman" w:cs="Times New Roman"/>
          <w:color w:val="000000"/>
          <w:sz w:val="28"/>
          <w:szCs w:val="28"/>
          <w:lang w:val="uk-UA"/>
        </w:rPr>
        <w:t>. Огнищани, про котрих говорить Руська Правда — ц</w:t>
      </w:r>
      <w:r w:rsidRPr="004D3746">
        <w:rPr>
          <w:rFonts w:ascii="Times New Roman" w:hAnsi="Times New Roman" w:cs="Times New Roman"/>
          <w:color w:val="000000"/>
          <w:sz w:val="28"/>
          <w:szCs w:val="28"/>
        </w:rPr>
        <w:t xml:space="preserve">е </w:t>
      </w:r>
      <w:r w:rsidRPr="004D3746">
        <w:rPr>
          <w:rFonts w:ascii="Times New Roman" w:hAnsi="Times New Roman" w:cs="Times New Roman"/>
          <w:color w:val="000000"/>
          <w:sz w:val="28"/>
          <w:szCs w:val="28"/>
          <w:lang w:val="uk-UA"/>
        </w:rPr>
        <w:t>старша дру</w:t>
      </w:r>
      <w:r w:rsidRPr="004D3746">
        <w:rPr>
          <w:rFonts w:ascii="Times New Roman" w:hAnsi="Times New Roman" w:cs="Times New Roman"/>
          <w:color w:val="000000"/>
          <w:sz w:val="28"/>
          <w:szCs w:val="28"/>
          <w:lang w:val="uk-UA"/>
        </w:rPr>
        <w:softHyphen/>
        <w:t>жина княжа, а не земська аристократія, як показує їх вира.</w:t>
      </w:r>
    </w:p>
    <w:p w:rsidR="00CB294F" w:rsidRPr="004D3746" w:rsidRDefault="00CB294F" w:rsidP="00CB294F">
      <w:pPr>
        <w:pStyle w:val="a5"/>
        <w:spacing w:before="0" w:beforeAutospacing="0" w:after="0"/>
        <w:ind w:firstLine="708"/>
        <w:rPr>
          <w:rFonts w:ascii="Times New Roman" w:hAnsi="Times New Roman" w:cs="Times New Roman"/>
          <w:color w:val="000000"/>
          <w:sz w:val="28"/>
          <w:szCs w:val="28"/>
          <w:lang w:val="uk-UA"/>
        </w:rPr>
      </w:pPr>
      <w:r w:rsidRPr="004D3746">
        <w:rPr>
          <w:rFonts w:ascii="Times New Roman" w:hAnsi="Times New Roman" w:cs="Times New Roman"/>
          <w:color w:val="000000"/>
          <w:sz w:val="28"/>
          <w:szCs w:val="28"/>
          <w:lang w:val="uk-UA"/>
        </w:rPr>
        <w:t>Це була дружина властива чи більша. Але до дружини у ширшому зна-ченні зачисляли і „меншу дружину“: отроків або дітських. Ці назви— отроків і дітських не означали тільки дійсно молодиків, але взагалі рядову дружину. Святополк, кажучи, що має вісімсот отроків, очевидно</w:t>
      </w:r>
      <w:r w:rsidR="00E90D8E">
        <w:rPr>
          <w:rFonts w:ascii="Times New Roman" w:hAnsi="Times New Roman" w:cs="Times New Roman"/>
          <w:color w:val="000000"/>
          <w:sz w:val="28"/>
          <w:szCs w:val="28"/>
          <w:lang w:val="uk-UA"/>
        </w:rPr>
        <w:t>,</w:t>
      </w:r>
      <w:r w:rsidRPr="004D3746">
        <w:rPr>
          <w:rFonts w:ascii="Times New Roman" w:hAnsi="Times New Roman" w:cs="Times New Roman"/>
          <w:color w:val="000000"/>
          <w:sz w:val="28"/>
          <w:szCs w:val="28"/>
          <w:lang w:val="uk-UA"/>
        </w:rPr>
        <w:t xml:space="preserve"> зарахував сюди всю дружину; Володимир Мсти-</w:t>
      </w:r>
    </w:p>
    <w:p w:rsidR="00CB294F" w:rsidRDefault="00CB294F" w:rsidP="00CB294F">
      <w:pPr>
        <w:pStyle w:val="a5"/>
        <w:spacing w:before="0" w:beforeAutospacing="0" w:after="0"/>
        <w:ind w:firstLine="708"/>
        <w:rPr>
          <w:color w:val="000000"/>
          <w:sz w:val="28"/>
          <w:szCs w:val="28"/>
          <w:lang w:val="uk-UA"/>
        </w:rPr>
      </w:pPr>
    </w:p>
    <w:p w:rsidR="00CB294F" w:rsidRDefault="00CB294F" w:rsidP="00CB294F">
      <w:pPr>
        <w:pStyle w:val="a5"/>
        <w:spacing w:before="0" w:beforeAutospacing="0" w:after="0"/>
        <w:ind w:firstLine="708"/>
        <w:jc w:val="center"/>
        <w:rPr>
          <w:color w:val="000000"/>
          <w:sz w:val="28"/>
          <w:szCs w:val="28"/>
          <w:lang w:val="uk-UA"/>
        </w:rPr>
      </w:pPr>
      <w:r>
        <w:rPr>
          <w:color w:val="000000"/>
          <w:sz w:val="28"/>
          <w:szCs w:val="28"/>
          <w:lang w:val="uk-UA"/>
        </w:rPr>
        <w:t>-302-</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lastRenderedPageBreak/>
        <w:t>славич, втративши своїх бояр, каже, що його боярами тепер будуть дітські: розуміється, було б смішно, якби він назвав, старий чоловік, своїми боярами головусих недоростків. Цими назвами озна</w:t>
      </w:r>
      <w:r w:rsidRPr="00B21EE3">
        <w:rPr>
          <w:rFonts w:ascii="Times New Roman" w:eastAsia="Times New Roman" w:hAnsi="Times New Roman" w:cs="Times New Roman"/>
          <w:color w:val="000000"/>
          <w:sz w:val="28"/>
          <w:szCs w:val="28"/>
          <w:lang w:val="uk-UA" w:eastAsia="ru-RU"/>
        </w:rPr>
        <w:softHyphen/>
        <w:t>чалися „молодші“ — себто менші члени дружини (хоч би вони були і сиві), що були тільки рядовими вояками і слугами княжими, а не власне „дружиною“ — товаришами і повірниками кня</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зя. З такої ролі починав звичайно кожний молодик свою службу в дружині, тільки одні — чи завдяки здібностям, чи визначному роду, переходили потім в категорію „мужів“, інші ж лишалися на все життя отроками</w:t>
      </w:r>
      <w:r w:rsidR="00E90D8E">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—„недоростками“ у значенні своєї невисокої </w:t>
      </w:r>
      <w:r w:rsidRPr="00B21EE3">
        <w:rPr>
          <w:rFonts w:ascii="Times New Roman" w:eastAsia="Times New Roman" w:hAnsi="Times New Roman" w:cs="Times New Roman"/>
          <w:color w:val="000000"/>
          <w:sz w:val="28"/>
          <w:szCs w:val="28"/>
          <w:lang w:eastAsia="ru-RU"/>
        </w:rPr>
        <w:t>кар'єри.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Чи була яка різниця між отроками і дітськими — не знати; висловлений</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був здогад, що дітськими спеціально звалися молодики</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з владних родин, які потім переходили в категорію бояр, але це тільки здогад.</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Старша дружина відрізнялась від молодшої не тільки більшим утри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манням, визначнішим становищем, політичними впливами, але 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w:t>
      </w:r>
      <w:r w:rsidRPr="00B21EE3">
        <w:rPr>
          <w:rFonts w:ascii="Times New Roman" w:eastAsia="Times New Roman" w:hAnsi="Times New Roman" w:cs="Times New Roman"/>
          <w:color w:val="000000"/>
          <w:sz w:val="28"/>
          <w:szCs w:val="28"/>
          <w:lang w:eastAsia="ru-RU"/>
        </w:rPr>
        <w:t xml:space="preserve">равно: </w:t>
      </w:r>
      <w:r w:rsidRPr="00B21EE3">
        <w:rPr>
          <w:rFonts w:ascii="Times New Roman" w:eastAsia="Times New Roman" w:hAnsi="Times New Roman" w:cs="Times New Roman"/>
          <w:color w:val="000000"/>
          <w:sz w:val="28"/>
          <w:szCs w:val="28"/>
          <w:lang w:val="uk-UA" w:eastAsia="ru-RU"/>
        </w:rPr>
        <w:t xml:space="preserve">вира, себто </w:t>
      </w:r>
      <w:r w:rsidRPr="00B21EE3">
        <w:rPr>
          <w:rFonts w:ascii="Times New Roman" w:eastAsia="Times New Roman" w:hAnsi="Times New Roman" w:cs="Times New Roman"/>
          <w:color w:val="000000"/>
          <w:sz w:val="28"/>
          <w:szCs w:val="28"/>
          <w:lang w:eastAsia="ru-RU"/>
        </w:rPr>
        <w:t xml:space="preserve">кара </w:t>
      </w:r>
      <w:r w:rsidRPr="00B21EE3">
        <w:rPr>
          <w:rFonts w:ascii="Times New Roman" w:eastAsia="Times New Roman" w:hAnsi="Times New Roman" w:cs="Times New Roman"/>
          <w:color w:val="000000"/>
          <w:sz w:val="28"/>
          <w:szCs w:val="28"/>
          <w:lang w:val="uk-UA" w:eastAsia="ru-RU"/>
        </w:rPr>
        <w:t>за вбивство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княжого мужа була подвійна (вісімдесят гривень), тим часом як за </w:t>
      </w:r>
      <w:r w:rsidR="00E90D8E">
        <w:rPr>
          <w:rFonts w:ascii="Times New Roman" w:eastAsia="Times New Roman" w:hAnsi="Times New Roman" w:cs="Times New Roman"/>
          <w:color w:val="000000"/>
          <w:sz w:val="28"/>
          <w:szCs w:val="28"/>
          <w:lang w:val="uk-UA" w:eastAsia="ru-RU"/>
        </w:rPr>
        <w:t>отроків — звичайна (40 гривень)</w:t>
      </w:r>
      <w:r w:rsidRPr="00B21EE3">
        <w:rPr>
          <w:rFonts w:ascii="Times New Roman" w:eastAsia="Times New Roman" w:hAnsi="Times New Roman" w:cs="Times New Roman"/>
          <w:color w:val="000000"/>
          <w:sz w:val="28"/>
          <w:szCs w:val="28"/>
          <w:lang w:val="uk-UA" w:eastAsia="ru-RU"/>
        </w:rPr>
        <w:t>; це була заразом прерогатива княжих бояр пе</w:t>
      </w:r>
      <w:r w:rsidR="00E90D8E">
        <w:rPr>
          <w:rFonts w:ascii="Times New Roman" w:eastAsia="Times New Roman" w:hAnsi="Times New Roman" w:cs="Times New Roman"/>
          <w:color w:val="000000"/>
          <w:sz w:val="28"/>
          <w:szCs w:val="28"/>
          <w:lang w:val="uk-UA" w:eastAsia="ru-RU"/>
        </w:rPr>
        <w:t xml:space="preserve">ред земською аристократією — не </w:t>
      </w:r>
      <w:r w:rsidRPr="00B21EE3">
        <w:rPr>
          <w:rFonts w:ascii="Times New Roman" w:eastAsia="Times New Roman" w:hAnsi="Times New Roman" w:cs="Times New Roman"/>
          <w:color w:val="000000"/>
          <w:sz w:val="28"/>
          <w:szCs w:val="28"/>
          <w:lang w:val="uk-UA" w:eastAsia="ru-RU"/>
        </w:rPr>
        <w:t>княжими боярами, бо за голову цих платилася тільки звичайна вира. Подвійною вирою забезпечували князі життя особливо дорогих для себе осіб — старшої дружини і визначніших своїх тивунів (хоч би вони були і несвобідні) — це було явище широко роз</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повсюджене взагалі у варварських законодавствах.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Старша дружина, як ми вже знаємо, сповняла функцію княжої прибічної ради, займала вищі місця в адміністрації і війську. „Отроки“ були звичайними вояками, а в спокійні часи сповняли всякі д</w:t>
      </w:r>
      <w:r w:rsidRPr="00B21EE3">
        <w:rPr>
          <w:rFonts w:ascii="Times New Roman" w:eastAsia="Times New Roman" w:hAnsi="Times New Roman" w:cs="Times New Roman"/>
          <w:color w:val="000000"/>
          <w:sz w:val="28"/>
          <w:szCs w:val="28"/>
          <w:lang w:eastAsia="ru-RU"/>
        </w:rPr>
        <w:t xml:space="preserve">оручения </w:t>
      </w:r>
      <w:r w:rsidRPr="00B21EE3">
        <w:rPr>
          <w:rFonts w:ascii="Times New Roman" w:eastAsia="Times New Roman" w:hAnsi="Times New Roman" w:cs="Times New Roman"/>
          <w:color w:val="000000"/>
          <w:sz w:val="28"/>
          <w:szCs w:val="28"/>
          <w:lang w:val="uk-UA" w:eastAsia="ru-RU"/>
        </w:rPr>
        <w:t>на княжому дворі, або на провінції, в ролі</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поміч</w:t>
      </w:r>
      <w:r w:rsidRPr="00B21EE3">
        <w:rPr>
          <w:rFonts w:ascii="Times New Roman" w:eastAsia="Times New Roman" w:hAnsi="Times New Roman" w:cs="Times New Roman"/>
          <w:color w:val="000000"/>
          <w:sz w:val="28"/>
          <w:szCs w:val="28"/>
          <w:lang w:val="uk-UA" w:eastAsia="ru-RU"/>
        </w:rPr>
        <w:softHyphen/>
        <w:t>ників старших дружинників у їх управі. Так Руська Правда</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згадує</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про отрока,</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що їздить разом </w:t>
      </w:r>
      <w:r w:rsidRPr="00B21EE3">
        <w:rPr>
          <w:rFonts w:ascii="Times New Roman" w:eastAsia="Times New Roman" w:hAnsi="Times New Roman" w:cs="Times New Roman"/>
          <w:b/>
          <w:bCs/>
          <w:color w:val="000000"/>
          <w:sz w:val="28"/>
          <w:szCs w:val="28"/>
          <w:lang w:val="uk-UA" w:eastAsia="ru-RU"/>
        </w:rPr>
        <w:t xml:space="preserve">з </w:t>
      </w:r>
      <w:r w:rsidRPr="00B21EE3">
        <w:rPr>
          <w:rFonts w:ascii="Times New Roman" w:eastAsia="Times New Roman" w:hAnsi="Times New Roman" w:cs="Times New Roman"/>
          <w:color w:val="000000"/>
          <w:sz w:val="28"/>
          <w:szCs w:val="28"/>
          <w:lang w:val="uk-UA" w:eastAsia="ru-RU"/>
        </w:rPr>
        <w:t xml:space="preserve">княжим </w:t>
      </w:r>
      <w:r w:rsidR="00E90D8E">
        <w:rPr>
          <w:rFonts w:ascii="Times New Roman" w:eastAsia="Times New Roman" w:hAnsi="Times New Roman" w:cs="Times New Roman"/>
          <w:color w:val="000000"/>
          <w:sz w:val="28"/>
          <w:szCs w:val="28"/>
          <w:lang w:eastAsia="ru-RU"/>
        </w:rPr>
        <w:t>вирником</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Мономах</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наказує князям,</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аби вони „ходяще </w:t>
      </w:r>
      <w:r w:rsidRPr="00B21EE3">
        <w:rPr>
          <w:rFonts w:ascii="Times New Roman" w:eastAsia="Times New Roman" w:hAnsi="Times New Roman" w:cs="Times New Roman"/>
          <w:color w:val="000000"/>
          <w:sz w:val="28"/>
          <w:szCs w:val="28"/>
          <w:lang w:eastAsia="ru-RU"/>
        </w:rPr>
        <w:t xml:space="preserve">путемъ </w:t>
      </w:r>
      <w:r w:rsidRPr="00B21EE3">
        <w:rPr>
          <w:rFonts w:ascii="Times New Roman" w:eastAsia="Times New Roman" w:hAnsi="Times New Roman" w:cs="Times New Roman"/>
          <w:color w:val="000000"/>
          <w:sz w:val="28"/>
          <w:szCs w:val="28"/>
          <w:lang w:val="uk-UA" w:eastAsia="ru-RU"/>
        </w:rPr>
        <w:t>по своим</w:t>
      </w:r>
      <w:r w:rsidRPr="00B21EE3">
        <w:rPr>
          <w:rFonts w:ascii="Times New Roman" w:eastAsia="Times New Roman" w:hAnsi="Times New Roman" w:cs="Times New Roman"/>
          <w:color w:val="000000"/>
          <w:sz w:val="28"/>
          <w:szCs w:val="28"/>
          <w:lang w:eastAsia="ru-RU"/>
        </w:rPr>
        <w:t>ъ</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eastAsia="ru-RU"/>
        </w:rPr>
        <w:t>землямъ», не да</w:t>
      </w:r>
      <w:r w:rsidRPr="00B21EE3">
        <w:rPr>
          <w:rFonts w:ascii="Times New Roman" w:eastAsia="Times New Roman" w:hAnsi="Times New Roman" w:cs="Times New Roman"/>
          <w:color w:val="000000"/>
          <w:sz w:val="28"/>
          <w:szCs w:val="28"/>
          <w:lang w:val="uk-UA" w:eastAsia="ru-RU"/>
        </w:rPr>
        <w:t xml:space="preserve">вали отрокам „ані своїм, ані чужим“ робити пакості </w:t>
      </w:r>
      <w:r>
        <w:rPr>
          <w:rFonts w:ascii="Times New Roman" w:eastAsia="Times New Roman" w:hAnsi="Times New Roman" w:cs="Times New Roman"/>
          <w:color w:val="000000"/>
          <w:sz w:val="28"/>
          <w:szCs w:val="28"/>
          <w:lang w:eastAsia="ru-RU"/>
        </w:rPr>
        <w:t>”ни в селЪхъ ни в житЪ</w:t>
      </w:r>
      <w:r w:rsidRPr="00B21EE3">
        <w:rPr>
          <w:rFonts w:ascii="Times New Roman" w:eastAsia="Times New Roman" w:hAnsi="Times New Roman" w:cs="Times New Roman"/>
          <w:color w:val="000000"/>
          <w:sz w:val="28"/>
          <w:szCs w:val="28"/>
          <w:lang w:eastAsia="ru-RU"/>
        </w:rPr>
        <w:t xml:space="preserve">хъ”, а </w:t>
      </w:r>
      <w:r w:rsidRPr="00B21EE3">
        <w:rPr>
          <w:rFonts w:ascii="Times New Roman" w:eastAsia="Times New Roman" w:hAnsi="Times New Roman" w:cs="Times New Roman"/>
          <w:color w:val="000000"/>
          <w:sz w:val="28"/>
          <w:szCs w:val="28"/>
          <w:lang w:val="uk-UA" w:eastAsia="ru-RU"/>
        </w:rPr>
        <w:t xml:space="preserve">про себе каже, що він робив </w:t>
      </w:r>
      <w:r w:rsidRPr="00B21EE3">
        <w:rPr>
          <w:rFonts w:ascii="Times New Roman" w:eastAsia="Times New Roman" w:hAnsi="Times New Roman" w:cs="Times New Roman"/>
          <w:color w:val="000000"/>
          <w:sz w:val="28"/>
          <w:szCs w:val="28"/>
          <w:lang w:eastAsia="ru-RU"/>
        </w:rPr>
        <w:t>усе сам, не спускаючись</w:t>
      </w:r>
      <w:r w:rsidRPr="00B21EE3">
        <w:rPr>
          <w:rFonts w:ascii="Times New Roman" w:eastAsia="Times New Roman" w:hAnsi="Times New Roman" w:cs="Times New Roman"/>
          <w:color w:val="000000"/>
          <w:sz w:val="28"/>
          <w:szCs w:val="28"/>
          <w:lang w:val="uk-UA" w:eastAsia="ru-RU"/>
        </w:rPr>
        <w:t xml:space="preserve"> на от</w:t>
      </w:r>
      <w:r w:rsidR="00E90D8E">
        <w:rPr>
          <w:rFonts w:ascii="Times New Roman" w:eastAsia="Times New Roman" w:hAnsi="Times New Roman" w:cs="Times New Roman"/>
          <w:color w:val="000000"/>
          <w:sz w:val="28"/>
          <w:szCs w:val="28"/>
          <w:lang w:val="uk-UA" w:eastAsia="ru-RU"/>
        </w:rPr>
        <w:t>років, і на війні, і на ловах</w:t>
      </w:r>
      <w:r w:rsidRPr="00B21EE3">
        <w:rPr>
          <w:rFonts w:ascii="Times New Roman" w:eastAsia="Times New Roman" w:hAnsi="Times New Roman" w:cs="Times New Roman"/>
          <w:color w:val="000000"/>
          <w:sz w:val="28"/>
          <w:szCs w:val="28"/>
          <w:lang w:val="uk-UA" w:eastAsia="ru-RU"/>
        </w:rPr>
        <w:t>. Щоправда, тут часом</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під отроками можуть розумітися прості слуги і навіть холопи, а не члени дружини.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-303-</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CA15B0" w:rsidRDefault="00CB294F" w:rsidP="00CB294F">
      <w:pPr>
        <w:spacing w:after="0" w:line="240" w:lineRule="auto"/>
        <w:ind w:firstLine="708"/>
        <w:rPr>
          <w:rFonts w:ascii="Times New Roman" w:eastAsia="Times New Roman" w:hAnsi="Times New Roman" w:cs="Times New Roman"/>
          <w:sz w:val="28"/>
          <w:szCs w:val="28"/>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Окрім дружини княжої були і у визначніших бояр свої дружини отроків, розуміється — менші від княжих, а більші або дрібніші відповідно значенню і заможності боярина. Такі боярські полки ми знаємо ще у X ст. (згадуються от</w:t>
      </w:r>
      <w:r w:rsidRPr="00CC07E6">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роки воєводи Свенельда, за часів Ігоря), і вони існували і пізніше, хоч з роз</w:t>
      </w:r>
      <w:r w:rsidRPr="00CC07E6">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дробленням князівств, з намноженням князів, ці боярські полки мусили меншати. Оповідаючи про напа</w:t>
      </w:r>
      <w:r w:rsidR="00E90D8E">
        <w:rPr>
          <w:rFonts w:ascii="Times New Roman" w:eastAsia="Times New Roman" w:hAnsi="Times New Roman" w:cs="Times New Roman"/>
          <w:color w:val="000000"/>
          <w:sz w:val="28"/>
          <w:szCs w:val="28"/>
          <w:lang w:val="uk-UA" w:eastAsia="ru-RU"/>
        </w:rPr>
        <w:t>д Ізяславового важного бо</w:t>
      </w:r>
      <w:r w:rsidR="00E90D8E">
        <w:rPr>
          <w:rFonts w:ascii="Times New Roman" w:eastAsia="Times New Roman" w:hAnsi="Times New Roman" w:cs="Times New Roman"/>
          <w:color w:val="000000"/>
          <w:sz w:val="28"/>
          <w:szCs w:val="28"/>
          <w:lang w:val="uk-UA" w:eastAsia="ru-RU"/>
        </w:rPr>
        <w:softHyphen/>
        <w:t>ярина</w:t>
      </w:r>
      <w:r w:rsidRPr="00B21EE3">
        <w:rPr>
          <w:rFonts w:ascii="Times New Roman" w:eastAsia="Times New Roman" w:hAnsi="Times New Roman" w:cs="Times New Roman"/>
          <w:color w:val="000000"/>
          <w:sz w:val="28"/>
          <w:szCs w:val="28"/>
          <w:lang w:val="uk-UA" w:eastAsia="ru-RU"/>
        </w:rPr>
        <w:t xml:space="preserve"> на Печерський монастир, </w:t>
      </w:r>
      <w:r w:rsidRPr="00B21EE3">
        <w:rPr>
          <w:rFonts w:ascii="Times New Roman" w:eastAsia="Times New Roman" w:hAnsi="Times New Roman" w:cs="Times New Roman"/>
          <w:color w:val="000000"/>
          <w:sz w:val="28"/>
          <w:szCs w:val="28"/>
          <w:lang w:eastAsia="ru-RU"/>
        </w:rPr>
        <w:t xml:space="preserve">Нестор </w:t>
      </w:r>
      <w:r w:rsidRPr="00B21EE3">
        <w:rPr>
          <w:rFonts w:ascii="Times New Roman" w:eastAsia="Times New Roman" w:hAnsi="Times New Roman" w:cs="Times New Roman"/>
          <w:color w:val="000000"/>
          <w:sz w:val="28"/>
          <w:szCs w:val="28"/>
          <w:lang w:val="uk-UA" w:eastAsia="ru-RU"/>
        </w:rPr>
        <w:t xml:space="preserve">каже, що він пішов, </w:t>
      </w:r>
      <w:r w:rsidRPr="00B21EE3">
        <w:rPr>
          <w:rFonts w:ascii="Times New Roman" w:eastAsia="Times New Roman" w:hAnsi="Times New Roman" w:cs="Times New Roman"/>
          <w:color w:val="000000"/>
          <w:sz w:val="28"/>
          <w:szCs w:val="28"/>
          <w:lang w:eastAsia="ru-RU"/>
        </w:rPr>
        <w:t xml:space="preserve">„поимъ отрокы </w:t>
      </w:r>
      <w:r w:rsidRPr="00B21EE3">
        <w:rPr>
          <w:rFonts w:ascii="Times New Roman" w:eastAsia="Times New Roman" w:hAnsi="Times New Roman" w:cs="Times New Roman"/>
          <w:color w:val="000000"/>
          <w:sz w:val="28"/>
          <w:szCs w:val="28"/>
          <w:lang w:val="uk-UA" w:eastAsia="ru-RU"/>
        </w:rPr>
        <w:t>мно</w:t>
      </w:r>
      <w:r w:rsidRPr="00B21EE3">
        <w:rPr>
          <w:rFonts w:ascii="Times New Roman" w:eastAsia="Times New Roman" w:hAnsi="Times New Roman" w:cs="Times New Roman"/>
          <w:color w:val="000000"/>
          <w:sz w:val="28"/>
          <w:szCs w:val="28"/>
          <w:lang w:eastAsia="ru-RU"/>
        </w:rPr>
        <w:t>гы</w:t>
      </w:r>
      <w:r w:rsidRPr="00B21EE3">
        <w:rPr>
          <w:rFonts w:ascii="Times New Roman" w:eastAsia="Times New Roman" w:hAnsi="Times New Roman" w:cs="Times New Roman"/>
          <w:color w:val="000000"/>
          <w:sz w:val="28"/>
          <w:szCs w:val="28"/>
          <w:lang w:val="uk-UA" w:eastAsia="ru-RU"/>
        </w:rPr>
        <w:t>“. Ще виразнішу згадку маємо в літопису: вона оповідає про Мономахового боярина Ратибора (мабуть тисяць</w:t>
      </w:r>
      <w:r w:rsidRPr="00B21EE3">
        <w:rPr>
          <w:rFonts w:ascii="Times New Roman" w:eastAsia="Times New Roman" w:hAnsi="Times New Roman" w:cs="Times New Roman"/>
          <w:color w:val="000000"/>
          <w:sz w:val="28"/>
          <w:szCs w:val="28"/>
          <w:lang w:val="uk-UA" w:eastAsia="ru-RU"/>
        </w:rPr>
        <w:softHyphen/>
        <w:t>кого переяславського), і каже, що у нього була „дружина Ратиборова чадь“, а в іншому місці зве її просто отроками; назва „чадь“ цілком відповідає, як збірна</w:t>
      </w:r>
      <w:r w:rsidR="00E90D8E">
        <w:rPr>
          <w:rFonts w:ascii="Times New Roman" w:eastAsia="Times New Roman" w:hAnsi="Times New Roman" w:cs="Times New Roman"/>
          <w:color w:val="000000"/>
          <w:sz w:val="28"/>
          <w:szCs w:val="28"/>
          <w:lang w:val="uk-UA" w:eastAsia="ru-RU"/>
        </w:rPr>
        <w:t xml:space="preserve"> назва, „Ратиборовим отро</w:t>
      </w:r>
      <w:r w:rsidR="00E90D8E">
        <w:rPr>
          <w:rFonts w:ascii="Times New Roman" w:eastAsia="Times New Roman" w:hAnsi="Times New Roman" w:cs="Times New Roman"/>
          <w:color w:val="000000"/>
          <w:sz w:val="28"/>
          <w:szCs w:val="28"/>
          <w:lang w:val="uk-UA" w:eastAsia="ru-RU"/>
        </w:rPr>
        <w:softHyphen/>
        <w:t>кам“</w:t>
      </w:r>
      <w:r w:rsidRPr="00B21EE3">
        <w:rPr>
          <w:rFonts w:ascii="Times New Roman" w:eastAsia="Times New Roman" w:hAnsi="Times New Roman" w:cs="Times New Roman"/>
          <w:color w:val="000000"/>
          <w:sz w:val="28"/>
          <w:szCs w:val="28"/>
          <w:lang w:val="uk-UA" w:eastAsia="ru-RU"/>
        </w:rPr>
        <w:t>. Судячи по оповіданню про знайдений у дворі галицьк</w:t>
      </w:r>
      <w:r w:rsidR="00E90D8E">
        <w:rPr>
          <w:rFonts w:ascii="Times New Roman" w:eastAsia="Times New Roman" w:hAnsi="Times New Roman" w:cs="Times New Roman"/>
          <w:color w:val="000000"/>
          <w:sz w:val="28"/>
          <w:szCs w:val="28"/>
          <w:lang w:val="uk-UA" w:eastAsia="ru-RU"/>
        </w:rPr>
        <w:t>ого магната Судислава арсенал</w:t>
      </w:r>
      <w:r w:rsidRPr="00B21EE3">
        <w:rPr>
          <w:rFonts w:ascii="Times New Roman" w:eastAsia="Times New Roman" w:hAnsi="Times New Roman" w:cs="Times New Roman"/>
          <w:color w:val="000000"/>
          <w:sz w:val="28"/>
          <w:szCs w:val="28"/>
          <w:lang w:val="uk-UA" w:eastAsia="ru-RU"/>
        </w:rPr>
        <w:t xml:space="preserve">, треба припускати, що і „великі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галицькі XIII ст. мали свої полки.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Про великість дружини я говорив уже вище: бачили ми, що полки визначніших князів XI—XII ст. не завжди сягали тисячі; боярські дружини в сумі, певно, не давали навіть друге стільки</w:t>
      </w:r>
      <w:r w:rsidR="00E90D8E">
        <w:rPr>
          <w:rFonts w:ascii="Times New Roman" w:eastAsia="Times New Roman" w:hAnsi="Times New Roman" w:cs="Times New Roman"/>
          <w:color w:val="000000"/>
          <w:sz w:val="28"/>
          <w:szCs w:val="28"/>
          <w:vertAlign w:val="superscript"/>
          <w:lang w:eastAsia="ru-RU"/>
        </w:rPr>
        <w:t>1</w:t>
      </w:r>
      <w:r w:rsidRPr="00B21EE3">
        <w:rPr>
          <w:rFonts w:ascii="Times New Roman" w:eastAsia="Times New Roman" w:hAnsi="Times New Roman" w:cs="Times New Roman"/>
          <w:color w:val="000000"/>
          <w:sz w:val="28"/>
          <w:szCs w:val="28"/>
          <w:lang w:val="uk-UA" w:eastAsia="ru-RU"/>
        </w:rPr>
        <w:t xml:space="preserve">. Таким чином дружинна верства у загальному складі </w:t>
      </w:r>
      <w:r w:rsidRPr="00B21EE3">
        <w:rPr>
          <w:rFonts w:ascii="Times New Roman" w:eastAsia="Times New Roman" w:hAnsi="Times New Roman" w:cs="Times New Roman"/>
          <w:color w:val="000000"/>
          <w:sz w:val="28"/>
          <w:szCs w:val="28"/>
          <w:lang w:eastAsia="ru-RU"/>
        </w:rPr>
        <w:t>людност</w:t>
      </w:r>
      <w:r w:rsidRPr="00B21EE3">
        <w:rPr>
          <w:rFonts w:ascii="Times New Roman" w:eastAsia="Times New Roman" w:hAnsi="Times New Roman" w:cs="Times New Roman"/>
          <w:color w:val="000000"/>
          <w:sz w:val="28"/>
          <w:szCs w:val="28"/>
          <w:lang w:val="uk-UA" w:eastAsia="ru-RU"/>
        </w:rPr>
        <w:t>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давала невисокий процент. Бо ми бачимо, що тоді як людність самого м. Київа доходила мабуть до 100.000, київський князь мав 800 отроків. В подальші часи, в міру того як слабли і дрібнішали князі, їх полки ставали все менші, але загальне число дружини, її процент у землі мабуть навіть зростав, у всякому разі не зменшувався. Заразом титул боярина ставав все більш розповсюдженим, число бояр зростало - і в порівнянні з числом отроків, і абсолютно. Ми бачили, що в Галичині ХІІІ ст. відрізнялися від звичайних бояр „великі бояри“, а загальне число бояр рахувалося на сотні,</w:t>
      </w:r>
    </w:p>
    <w:p w:rsidR="00CB294F" w:rsidRPr="00CB29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Pr="00B83B53" w:rsidRDefault="00E90D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E90D8E">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Оповідання пізніших версій Патерика про Варяга Шимона, що він привів на службу Ярославу з собою 3.000 мужа (в старших версіях того нема), хоч досить часто фігурує у новіших істориків, зовсім не варте </w:t>
      </w:r>
      <w:r w:rsidR="00CB294F" w:rsidRPr="00B83B53">
        <w:rPr>
          <w:rFonts w:ascii="Times New Roman" w:eastAsia="Times New Roman" w:hAnsi="Times New Roman" w:cs="Times New Roman"/>
          <w:bCs/>
          <w:color w:val="000000"/>
          <w:sz w:val="24"/>
          <w:szCs w:val="24"/>
          <w:shd w:val="clear" w:color="auto" w:fill="FFFFFF"/>
          <w:lang w:eastAsia="ru-RU"/>
        </w:rPr>
        <w:t>довір'я.</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 Ці три тисячі варті стільки ж, скільки 1700 людий Родіона Нестеровича (див. вище с. 151).</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sidRPr="003701AA">
        <w:rPr>
          <w:rFonts w:ascii="Times New Roman" w:eastAsia="Times New Roman" w:hAnsi="Times New Roman" w:cs="Times New Roman"/>
          <w:color w:val="000000"/>
          <w:sz w:val="28"/>
          <w:szCs w:val="28"/>
          <w:lang w:eastAsia="ru-RU"/>
        </w:rPr>
        <w:t>-304-</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lastRenderedPageBreak/>
        <w:t>означаючи все, що хоч трохи підіймалося над рівенем княжого звичайного вояка і слуги. Так поволі спускаючись по східцях суспільної ієрархії, „боярин“ вкінці дістав значення княжого дружинника взагалі, зобов'язаного воєнною службою обивателя, і з цим значенням цей термін переходить потім в суспіль</w:t>
      </w:r>
      <w:r w:rsidRPr="003701A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но-політичний устрій земель Руської держави пізніших віків (Х</w:t>
      </w:r>
      <w:r w:rsidRPr="00B21EE3">
        <w:rPr>
          <w:rFonts w:ascii="Times New Roman" w:eastAsia="Times New Roman" w:hAnsi="Times New Roman" w:cs="Times New Roman"/>
          <w:color w:val="000000"/>
          <w:sz w:val="28"/>
          <w:szCs w:val="28"/>
          <w:lang w:val="en-US" w:eastAsia="ru-RU"/>
        </w:rPr>
        <w:t>V</w:t>
      </w:r>
      <w:r w:rsidRPr="00B21EE3">
        <w:rPr>
          <w:rFonts w:ascii="Times New Roman" w:eastAsia="Times New Roman" w:hAnsi="Times New Roman" w:cs="Times New Roman"/>
          <w:color w:val="000000"/>
          <w:sz w:val="28"/>
          <w:szCs w:val="28"/>
          <w:lang w:val="uk-UA" w:eastAsia="ru-RU"/>
        </w:rPr>
        <w:t>—XVI).</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У склад дружини, вищої і нижчої, входили різні суспільні і національні елементи. Були це</w:t>
      </w:r>
      <w:r>
        <w:rPr>
          <w:rFonts w:ascii="Times New Roman" w:eastAsia="Times New Roman" w:hAnsi="Times New Roman" w:cs="Times New Roman"/>
          <w:color w:val="000000"/>
          <w:sz w:val="28"/>
          <w:szCs w:val="28"/>
          <w:lang w:val="uk-UA" w:eastAsia="ru-RU"/>
        </w:rPr>
        <w:t xml:space="preserve"> люди свобідні — це видно з по</w:t>
      </w:r>
      <w:r w:rsidRPr="00B21EE3">
        <w:rPr>
          <w:rFonts w:ascii="Times New Roman" w:eastAsia="Times New Roman" w:hAnsi="Times New Roman" w:cs="Times New Roman"/>
          <w:color w:val="000000"/>
          <w:sz w:val="28"/>
          <w:szCs w:val="28"/>
          <w:lang w:val="uk-UA" w:eastAsia="ru-RU"/>
        </w:rPr>
        <w:t>станов Руської Правди</w:t>
      </w:r>
      <w:r w:rsidR="00E90D8E" w:rsidRPr="00E90D8E">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але це не виключало, правдоподібно, можл</w:t>
      </w:r>
      <w:r w:rsidRPr="00B21EE3">
        <w:rPr>
          <w:rFonts w:ascii="Times New Roman" w:eastAsia="Times New Roman" w:hAnsi="Times New Roman" w:cs="Times New Roman"/>
          <w:color w:val="000000"/>
          <w:sz w:val="28"/>
          <w:szCs w:val="28"/>
          <w:lang w:eastAsia="ru-RU"/>
        </w:rPr>
        <w:t>ивост</w:t>
      </w:r>
      <w:r w:rsidRPr="00B21EE3">
        <w:rPr>
          <w:rFonts w:ascii="Times New Roman" w:eastAsia="Times New Roman" w:hAnsi="Times New Roman" w:cs="Times New Roman"/>
          <w:color w:val="000000"/>
          <w:sz w:val="28"/>
          <w:szCs w:val="28"/>
          <w:lang w:val="uk-UA" w:eastAsia="ru-RU"/>
        </w:rPr>
        <w:t>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попасти сюди часом і княжому холопу, невільнику. Тим</w:t>
      </w:r>
      <w:r w:rsidRPr="00B21EE3">
        <w:rPr>
          <w:rFonts w:ascii="Times New Roman" w:eastAsia="Times New Roman" w:hAnsi="Times New Roman" w:cs="Times New Roman"/>
          <w:color w:val="000000"/>
          <w:sz w:val="28"/>
          <w:szCs w:val="28"/>
          <w:lang w:eastAsia="ru-RU"/>
        </w:rPr>
        <w:t xml:space="preserve"> менше </w:t>
      </w:r>
      <w:r w:rsidRPr="00B21EE3">
        <w:rPr>
          <w:rFonts w:ascii="Times New Roman" w:eastAsia="Times New Roman" w:hAnsi="Times New Roman" w:cs="Times New Roman"/>
          <w:color w:val="000000"/>
          <w:sz w:val="28"/>
          <w:szCs w:val="28"/>
          <w:lang w:val="uk-UA" w:eastAsia="ru-RU"/>
        </w:rPr>
        <w:t>закрита була сюди дорога для всяких свобід</w:t>
      </w:r>
      <w:r w:rsidRPr="003701AA">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них людей. Відоме оповідання літопису про початок міста Переяслава каже, </w:t>
      </w:r>
      <w:r w:rsidRPr="00B21EE3">
        <w:rPr>
          <w:rFonts w:ascii="Times New Roman" w:eastAsia="Times New Roman" w:hAnsi="Times New Roman" w:cs="Times New Roman"/>
          <w:color w:val="000000"/>
          <w:sz w:val="28"/>
          <w:szCs w:val="28"/>
          <w:lang w:eastAsia="ru-RU"/>
        </w:rPr>
        <w:t>щ</w:t>
      </w:r>
      <w:r w:rsidRPr="00B21EE3">
        <w:rPr>
          <w:rFonts w:ascii="Times New Roman" w:eastAsia="Times New Roman" w:hAnsi="Times New Roman" w:cs="Times New Roman"/>
          <w:color w:val="000000"/>
          <w:sz w:val="28"/>
          <w:szCs w:val="28"/>
          <w:lang w:val="uk-UA" w:eastAsia="ru-RU"/>
        </w:rPr>
        <w:t>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Володимир зробив значним боярином (великим </w:t>
      </w:r>
      <w:r w:rsidRPr="00B21EE3">
        <w:rPr>
          <w:rFonts w:ascii="Times New Roman" w:eastAsia="Times New Roman" w:hAnsi="Times New Roman" w:cs="Times New Roman"/>
          <w:color w:val="000000"/>
          <w:sz w:val="28"/>
          <w:szCs w:val="28"/>
          <w:lang w:eastAsia="ru-RU"/>
        </w:rPr>
        <w:t>мужемъ)</w:t>
      </w:r>
      <w:r w:rsidRPr="00B21EE3">
        <w:rPr>
          <w:rFonts w:ascii="Times New Roman" w:eastAsia="Times New Roman" w:hAnsi="Times New Roman" w:cs="Times New Roman"/>
          <w:color w:val="000000"/>
          <w:sz w:val="28"/>
          <w:szCs w:val="28"/>
          <w:lang w:val="uk-UA" w:eastAsia="ru-RU"/>
        </w:rPr>
        <w:t xml:space="preserve"> того хлопця, що переміг печеніга, і його батька, хоч вони були п</w:t>
      </w:r>
      <w:r w:rsidRPr="00B21EE3">
        <w:rPr>
          <w:rFonts w:ascii="Times New Roman" w:eastAsia="Times New Roman" w:hAnsi="Times New Roman" w:cs="Times New Roman"/>
          <w:color w:val="000000"/>
          <w:sz w:val="28"/>
          <w:szCs w:val="28"/>
          <w:lang w:eastAsia="ru-RU"/>
        </w:rPr>
        <w:t xml:space="preserve">ростого </w:t>
      </w:r>
      <w:r w:rsidRPr="00B21EE3">
        <w:rPr>
          <w:rFonts w:ascii="Times New Roman" w:eastAsia="Times New Roman" w:hAnsi="Times New Roman" w:cs="Times New Roman"/>
          <w:color w:val="000000"/>
          <w:sz w:val="28"/>
          <w:szCs w:val="28"/>
          <w:lang w:val="uk-UA" w:eastAsia="ru-RU"/>
        </w:rPr>
        <w:t>роду: це оповідання мусить вірно відбивати обставини ХІ ст. Про галицьке боярство, яке далеко</w:t>
      </w:r>
      <w:r w:rsidR="00E90D8E">
        <w:rPr>
          <w:rFonts w:ascii="Times New Roman" w:eastAsia="Times New Roman" w:hAnsi="Times New Roman" w:cs="Times New Roman"/>
          <w:color w:val="000000"/>
          <w:sz w:val="28"/>
          <w:szCs w:val="28"/>
          <w:lang w:val="uk-UA" w:eastAsia="ru-RU"/>
        </w:rPr>
        <w:t xml:space="preserve"> більше сконсолідувалося ніж де</w:t>
      </w:r>
      <w:r w:rsidRPr="00B21EE3">
        <w:rPr>
          <w:rFonts w:ascii="Times New Roman" w:eastAsia="Times New Roman" w:hAnsi="Times New Roman" w:cs="Times New Roman"/>
          <w:color w:val="000000"/>
          <w:sz w:val="28"/>
          <w:szCs w:val="28"/>
          <w:lang w:val="uk-UA" w:eastAsia="ru-RU"/>
        </w:rPr>
        <w:t xml:space="preserve">інде, ми бачили, що і тут між бояр проходили також люди „от </w:t>
      </w:r>
      <w:r w:rsidRPr="00B21EE3">
        <w:rPr>
          <w:rFonts w:ascii="Times New Roman" w:eastAsia="Times New Roman" w:hAnsi="Times New Roman" w:cs="Times New Roman"/>
          <w:color w:val="000000"/>
          <w:sz w:val="28"/>
          <w:szCs w:val="28"/>
          <w:lang w:eastAsia="ru-RU"/>
        </w:rPr>
        <w:t xml:space="preserve">племени </w:t>
      </w:r>
      <w:r w:rsidRPr="00B21EE3">
        <w:rPr>
          <w:rFonts w:ascii="Times New Roman" w:eastAsia="Times New Roman" w:hAnsi="Times New Roman" w:cs="Times New Roman"/>
          <w:color w:val="000000"/>
          <w:sz w:val="28"/>
          <w:szCs w:val="28"/>
          <w:lang w:val="uk-UA" w:eastAsia="ru-RU"/>
        </w:rPr>
        <w:t>смердья“, а один з визначніших галицьких олігархів Доброслав був „поповим внуком“</w:t>
      </w:r>
      <w:r w:rsidR="00E90D8E" w:rsidRPr="00E90D8E">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Щодо етнографічних елементів, то не заходячи навіть у X ст., коди склад княжої дружини був особливо різнорідний, ми і пізніше в княжих дружинах зустрічаємо людий різного племені. Так серед київської дру</w:t>
      </w:r>
      <w:r w:rsidRPr="00B21EE3">
        <w:rPr>
          <w:rFonts w:ascii="Times New Roman" w:eastAsia="Times New Roman" w:hAnsi="Times New Roman" w:cs="Times New Roman"/>
          <w:color w:val="000000"/>
          <w:sz w:val="28"/>
          <w:szCs w:val="28"/>
          <w:lang w:val="uk-UA" w:eastAsia="ru-RU"/>
        </w:rPr>
        <w:softHyphen/>
        <w:t>жини XI—ХІІ ст. бачимо Чудина і його брата Туки, козарина, варяга Шимона, Володислава ляха, Івана Войтишича — поляка або чеха, яко</w:t>
      </w:r>
      <w:r w:rsidRPr="003701A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гось Олбира Шерошевича — мабуть тюркського роду; у Мономаха був отрок Бяйдук, а у Ратибора Елбег; між „чернігівськими билями (боярами)“ Свято</w:t>
      </w:r>
      <w:r w:rsidRPr="003701A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слава зустрічаємо таких як Шелбирі і Олбирі - теж мабуть тюркські роди.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Переходи князів з одного стола на другий викликали значні переміни серед дружини. Так Святополк, прийшовши в Київ з Турова, привів з собою звідти дружину; Юрій, здобувши Київ, поприводив з собою і бояр суздаль</w:t>
      </w:r>
      <w:r w:rsidRPr="003701A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ських (Суждальци); наступники Андрія суздальського, прийшовши в Суздаль</w:t>
      </w:r>
      <w:r w:rsidRPr="003701A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щину з Чернігівщини, привели звідти з собою „руських дітських“; таким же способом треба мабуть собі толкувати протиставлення „уних“ (власне —</w:t>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3701AA" w:rsidRDefault="00E90D8E" w:rsidP="00CB294F">
      <w:pPr>
        <w:spacing w:after="0" w:line="240" w:lineRule="auto"/>
        <w:jc w:val="both"/>
        <w:rPr>
          <w:rFonts w:ascii="Times New Roman" w:eastAsia="Times New Roman" w:hAnsi="Times New Roman" w:cs="Times New Roman"/>
          <w:sz w:val="24"/>
          <w:szCs w:val="24"/>
          <w:lang w:val="uk-UA" w:eastAsia="ru-RU"/>
        </w:rPr>
      </w:pPr>
      <w:r w:rsidRPr="00E90D8E">
        <w:rPr>
          <w:rFonts w:ascii="Times New Roman" w:eastAsia="Times New Roman" w:hAnsi="Times New Roman" w:cs="Times New Roman"/>
          <w:color w:val="000000"/>
          <w:sz w:val="24"/>
          <w:szCs w:val="24"/>
          <w:vertAlign w:val="superscript"/>
          <w:lang w:val="uk-UA" w:eastAsia="ru-RU"/>
        </w:rPr>
        <w:t>1</w:t>
      </w:r>
      <w:r w:rsidR="00CB294F" w:rsidRPr="003701AA">
        <w:rPr>
          <w:rFonts w:ascii="Times New Roman" w:eastAsia="Times New Roman" w:hAnsi="Times New Roman" w:cs="Times New Roman"/>
          <w:color w:val="000000"/>
          <w:sz w:val="24"/>
          <w:szCs w:val="24"/>
          <w:lang w:val="uk-UA" w:eastAsia="ru-RU"/>
        </w:rPr>
        <w:t>Руська</w:t>
      </w:r>
      <w:r w:rsidR="00CB294F" w:rsidRPr="003701AA">
        <w:rPr>
          <w:rFonts w:ascii="Times New Roman" w:eastAsia="Times New Roman" w:hAnsi="Times New Roman" w:cs="Times New Roman"/>
          <w:b/>
          <w:bCs/>
          <w:color w:val="000000"/>
          <w:sz w:val="24"/>
          <w:szCs w:val="24"/>
          <w:lang w:val="uk-UA" w:eastAsia="ru-RU"/>
        </w:rPr>
        <w:t xml:space="preserve"> </w:t>
      </w:r>
      <w:r w:rsidR="00CB294F" w:rsidRPr="003701AA">
        <w:rPr>
          <w:rFonts w:ascii="Times New Roman" w:eastAsia="Times New Roman" w:hAnsi="Times New Roman" w:cs="Times New Roman"/>
          <w:color w:val="000000"/>
          <w:sz w:val="24"/>
          <w:szCs w:val="24"/>
          <w:lang w:val="uk-UA" w:eastAsia="ru-RU"/>
        </w:rPr>
        <w:t>Правда (Карамз. 9—11) відрізняє, очевидно, отрока від княжих слуг,</w:t>
      </w:r>
      <w:r w:rsidR="00CB294F" w:rsidRPr="003701AA">
        <w:rPr>
          <w:rFonts w:ascii="Times New Roman" w:eastAsia="Times New Roman" w:hAnsi="Times New Roman" w:cs="Times New Roman"/>
          <w:b/>
          <w:bCs/>
          <w:color w:val="000000"/>
          <w:sz w:val="24"/>
          <w:szCs w:val="24"/>
          <w:lang w:val="uk-UA" w:eastAsia="ru-RU"/>
        </w:rPr>
        <w:t xml:space="preserve"> </w:t>
      </w:r>
      <w:r w:rsidR="00CB294F" w:rsidRPr="003701AA">
        <w:rPr>
          <w:rFonts w:ascii="Times New Roman" w:eastAsia="Times New Roman" w:hAnsi="Times New Roman" w:cs="Times New Roman"/>
          <w:color w:val="000000"/>
          <w:sz w:val="24"/>
          <w:szCs w:val="24"/>
          <w:lang w:val="uk-UA" w:eastAsia="ru-RU"/>
        </w:rPr>
        <w:t>що могли бути і свобідні, і не свобідні: вира отрока завжди 40 грив., себто звичайна вира свобідного, тим часом плата за голову тивуна або інш</w:t>
      </w:r>
      <w:r>
        <w:rPr>
          <w:rFonts w:ascii="Times New Roman" w:eastAsia="Times New Roman" w:hAnsi="Times New Roman" w:cs="Times New Roman"/>
          <w:color w:val="000000"/>
          <w:sz w:val="24"/>
          <w:szCs w:val="24"/>
          <w:lang w:val="uk-UA" w:eastAsia="ru-RU"/>
        </w:rPr>
        <w:t>ого слуги, що міг бути і свобід</w:t>
      </w:r>
      <w:r w:rsidR="00CB294F" w:rsidRPr="003701AA">
        <w:rPr>
          <w:rFonts w:ascii="Times New Roman" w:eastAsia="Times New Roman" w:hAnsi="Times New Roman" w:cs="Times New Roman"/>
          <w:color w:val="000000"/>
          <w:sz w:val="24"/>
          <w:szCs w:val="24"/>
          <w:lang w:val="uk-UA" w:eastAsia="ru-RU"/>
        </w:rPr>
        <w:t>ним, і не свобідним, коливається від 5 до 80</w:t>
      </w:r>
      <w:r w:rsidR="00CB294F" w:rsidRPr="003701AA">
        <w:rPr>
          <w:rFonts w:ascii="Times New Roman" w:eastAsia="Times New Roman" w:hAnsi="Times New Roman" w:cs="Times New Roman"/>
          <w:b/>
          <w:bCs/>
          <w:color w:val="000000"/>
          <w:sz w:val="24"/>
          <w:szCs w:val="24"/>
          <w:lang w:val="uk-UA" w:eastAsia="ru-RU"/>
        </w:rPr>
        <w:t xml:space="preserve"> </w:t>
      </w:r>
      <w:r w:rsidR="00CB294F" w:rsidRPr="003701AA">
        <w:rPr>
          <w:rFonts w:ascii="Times New Roman" w:eastAsia="Times New Roman" w:hAnsi="Times New Roman" w:cs="Times New Roman"/>
          <w:color w:val="000000"/>
          <w:sz w:val="24"/>
          <w:szCs w:val="24"/>
          <w:lang w:val="uk-UA" w:eastAsia="ru-RU"/>
        </w:rPr>
        <w:t>грив., відповідн</w:t>
      </w:r>
      <w:r>
        <w:rPr>
          <w:rFonts w:ascii="Times New Roman" w:eastAsia="Times New Roman" w:hAnsi="Times New Roman" w:cs="Times New Roman"/>
          <w:color w:val="000000"/>
          <w:sz w:val="24"/>
          <w:szCs w:val="24"/>
          <w:lang w:val="uk-UA" w:eastAsia="ru-RU"/>
        </w:rPr>
        <w:t>о вартості і значення цього слу</w:t>
      </w:r>
      <w:r w:rsidR="00CB294F" w:rsidRPr="003701AA">
        <w:rPr>
          <w:rFonts w:ascii="Times New Roman" w:eastAsia="Times New Roman" w:hAnsi="Times New Roman" w:cs="Times New Roman"/>
          <w:color w:val="000000"/>
          <w:sz w:val="24"/>
          <w:szCs w:val="24"/>
          <w:lang w:val="uk-UA" w:eastAsia="ru-RU"/>
        </w:rPr>
        <w:t xml:space="preserve">ги. </w:t>
      </w:r>
    </w:p>
    <w:p w:rsidR="00CB294F" w:rsidRDefault="00E90D8E" w:rsidP="00CB294F">
      <w:pPr>
        <w:spacing w:after="0" w:line="240" w:lineRule="auto"/>
        <w:jc w:val="both"/>
        <w:rPr>
          <w:rFonts w:ascii="Times New Roman" w:eastAsia="Times New Roman" w:hAnsi="Times New Roman" w:cs="Times New Roman"/>
          <w:color w:val="000000"/>
          <w:sz w:val="24"/>
          <w:szCs w:val="24"/>
          <w:lang w:val="uk-UA" w:eastAsia="ru-RU"/>
        </w:rPr>
      </w:pPr>
      <w:r w:rsidRPr="00E90D8E">
        <w:rPr>
          <w:rFonts w:ascii="Times New Roman" w:eastAsia="Times New Roman" w:hAnsi="Times New Roman" w:cs="Times New Roman"/>
          <w:color w:val="000000"/>
          <w:sz w:val="24"/>
          <w:szCs w:val="24"/>
          <w:vertAlign w:val="superscript"/>
          <w:lang w:val="uk-UA" w:eastAsia="ru-RU"/>
        </w:rPr>
        <w:t>2</w:t>
      </w:r>
      <w:r w:rsidR="00CB294F" w:rsidRPr="003701AA">
        <w:rPr>
          <w:rFonts w:ascii="Times New Roman" w:eastAsia="Times New Roman" w:hAnsi="Times New Roman" w:cs="Times New Roman"/>
          <w:color w:val="000000"/>
          <w:sz w:val="24"/>
          <w:szCs w:val="24"/>
          <w:lang w:val="uk-UA" w:eastAsia="ru-RU"/>
        </w:rPr>
        <w:t>Іпат. с. 85, 525.</w:t>
      </w:r>
    </w:p>
    <w:p w:rsidR="00CB294F" w:rsidRDefault="00CB294F" w:rsidP="00CB294F">
      <w:pPr>
        <w:spacing w:after="0" w:line="240" w:lineRule="auto"/>
        <w:jc w:val="both"/>
        <w:rPr>
          <w:rFonts w:ascii="Times New Roman" w:eastAsia="Times New Roman" w:hAnsi="Times New Roman" w:cs="Times New Roman"/>
          <w:color w:val="000000"/>
          <w:sz w:val="24"/>
          <w:szCs w:val="24"/>
          <w:lang w:val="uk-UA" w:eastAsia="ru-RU"/>
        </w:rPr>
      </w:pPr>
    </w:p>
    <w:p w:rsidR="00CB294F" w:rsidRPr="00497D4A" w:rsidRDefault="00CB294F" w:rsidP="00CB294F">
      <w:pPr>
        <w:spacing w:after="0" w:line="240" w:lineRule="auto"/>
        <w:jc w:val="center"/>
        <w:rPr>
          <w:rFonts w:ascii="Times New Roman" w:eastAsia="Times New Roman" w:hAnsi="Times New Roman" w:cs="Times New Roman"/>
          <w:color w:val="000000"/>
          <w:sz w:val="28"/>
          <w:szCs w:val="28"/>
          <w:lang w:eastAsia="ru-RU"/>
        </w:rPr>
      </w:pPr>
      <w:r w:rsidRPr="00497D4A">
        <w:rPr>
          <w:rFonts w:ascii="Times New Roman" w:eastAsia="Times New Roman" w:hAnsi="Times New Roman" w:cs="Times New Roman"/>
          <w:color w:val="000000"/>
          <w:sz w:val="28"/>
          <w:szCs w:val="28"/>
          <w:lang w:eastAsia="ru-RU"/>
        </w:rPr>
        <w:t>-305-</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молодих) бояр Вс</w:t>
      </w:r>
      <w:r w:rsidR="00E90D8E">
        <w:rPr>
          <w:rFonts w:ascii="Times New Roman" w:eastAsia="Times New Roman" w:hAnsi="Times New Roman" w:cs="Times New Roman"/>
          <w:color w:val="000000"/>
          <w:sz w:val="28"/>
          <w:szCs w:val="28"/>
          <w:lang w:val="uk-UA" w:eastAsia="ru-RU"/>
        </w:rPr>
        <w:t>еволода старим київським боярам</w:t>
      </w:r>
      <w:r w:rsidRPr="00B21EE3">
        <w:rPr>
          <w:rFonts w:ascii="Times New Roman" w:eastAsia="Times New Roman" w:hAnsi="Times New Roman" w:cs="Times New Roman"/>
          <w:color w:val="000000"/>
          <w:sz w:val="28"/>
          <w:szCs w:val="28"/>
          <w:lang w:val="uk-UA" w:eastAsia="ru-RU"/>
        </w:rPr>
        <w:t>. Це те, що в пізнішій московській термінології звалося „заїздом“ — при</w:t>
      </w:r>
      <w:r w:rsidRPr="00B21EE3">
        <w:rPr>
          <w:rFonts w:ascii="Times New Roman" w:eastAsia="Times New Roman" w:hAnsi="Times New Roman" w:cs="Times New Roman"/>
          <w:color w:val="000000"/>
          <w:sz w:val="28"/>
          <w:szCs w:val="28"/>
          <w:lang w:val="uk-UA" w:eastAsia="ru-RU"/>
        </w:rPr>
        <w:softHyphen/>
        <w:t>хожі бояри „заїздили“ — пе</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ребивали місця місцевим, і це завжди викликало велике незадоволення серед місцевого боярства.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З тим усім одначе не треба собі уявляти дружину, як якусь перисту мозаїку від краю до краю, що при кожній зміні князя змінялась, як камінці ка</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лейдоскопа. Не зважаючи на присутність різних посторонніх елементів, ос</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новну масу дружини складали люди місцеві, між старшою дружиною — люди з місцевих „ліпших людей“, і при цьому чимало їх служило в дружині з роду в рід, так що дружинна служба була спадковою в їх роді. Не кажучи вже за такі відокремлені і замкнені в собі землі, як Галичина, але і в Київщині, де при невпинних перемінах князів і династій склад дружини мусив найбільше змі</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нюватись, ми бачимо серед бояр таких, що не зважаючи на зміни князів, лиша</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ються в землі, займають далі свої становища і передають свої уряди дітям. Так Ян Вишатич служить спочатку Святославу під час його київського князюван</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ня, потім виступає серед чільнішої київської дружини за Всеволода і Свято</w:t>
      </w:r>
      <w:r w:rsidRPr="000B7EA9">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полка; Іван Войтишич фігурує серед київських (княжих) бояр за Мономаха і його синів, за Всеволода і Ігоря Ольговичів; Шварно служить у Києві Ізяславу Мстиславичу, потім Ізяславу Давидовичу; Володислав Лях — Ростиславу, Мстиславу Ізяславичу, Давиду Р</w:t>
      </w:r>
      <w:r w:rsidR="00E90D8E">
        <w:rPr>
          <w:rFonts w:ascii="Times New Roman" w:eastAsia="Times New Roman" w:hAnsi="Times New Roman" w:cs="Times New Roman"/>
          <w:color w:val="000000"/>
          <w:sz w:val="28"/>
          <w:szCs w:val="28"/>
          <w:lang w:val="uk-UA" w:eastAsia="ru-RU"/>
        </w:rPr>
        <w:t>остиславичу, Михайлу Юрійовичу</w:t>
      </w:r>
      <w:r w:rsidRPr="00B21EE3">
        <w:rPr>
          <w:rFonts w:ascii="Times New Roman" w:eastAsia="Times New Roman" w:hAnsi="Times New Roman" w:cs="Times New Roman"/>
          <w:color w:val="000000"/>
          <w:sz w:val="28"/>
          <w:szCs w:val="28"/>
          <w:lang w:val="uk-UA" w:eastAsia="ru-RU"/>
        </w:rPr>
        <w:t>. Можна знайти і загальніші вказівки на княжих бояр, що лишалися в землі, не зва</w:t>
      </w:r>
      <w:r w:rsidRPr="000B7EA9">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жаючи на зміни князів: так приведеним з Святополком боярам 1093 р. літописець протиставляє старого боярина Яня і інших „мужів </w:t>
      </w:r>
      <w:r w:rsidRPr="00B21EE3">
        <w:rPr>
          <w:rFonts w:ascii="Times New Roman" w:eastAsia="Times New Roman" w:hAnsi="Times New Roman" w:cs="Times New Roman"/>
          <w:color w:val="000000"/>
          <w:sz w:val="28"/>
          <w:szCs w:val="28"/>
          <w:lang w:eastAsia="ru-RU"/>
        </w:rPr>
        <w:t>смысленних</w:t>
      </w:r>
      <w:r w:rsidRPr="00B21EE3">
        <w:rPr>
          <w:rFonts w:ascii="Times New Roman" w:eastAsia="Times New Roman" w:hAnsi="Times New Roman" w:cs="Times New Roman"/>
          <w:color w:val="000000"/>
          <w:sz w:val="28"/>
          <w:szCs w:val="28"/>
          <w:lang w:val="uk-UA" w:eastAsia="ru-RU"/>
        </w:rPr>
        <w:t>“, очевидно — місцевих київ</w:t>
      </w:r>
      <w:r w:rsidRPr="00B21EE3">
        <w:rPr>
          <w:rFonts w:ascii="Times New Roman" w:eastAsia="Times New Roman" w:hAnsi="Times New Roman" w:cs="Times New Roman"/>
          <w:color w:val="000000"/>
          <w:sz w:val="28"/>
          <w:szCs w:val="28"/>
          <w:lang w:val="uk-UA" w:eastAsia="ru-RU"/>
        </w:rPr>
        <w:softHyphen/>
        <w:t>ських дружинників; так 1096 р. Мономах з Свя</w:t>
      </w:r>
      <w:r w:rsidRPr="000B7EA9">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тополком закли</w:t>
      </w:r>
      <w:r w:rsidRPr="00B21EE3">
        <w:rPr>
          <w:rFonts w:ascii="Times New Roman" w:eastAsia="Times New Roman" w:hAnsi="Times New Roman" w:cs="Times New Roman"/>
          <w:color w:val="000000"/>
          <w:sz w:val="28"/>
          <w:szCs w:val="28"/>
          <w:lang w:val="uk-UA" w:eastAsia="ru-RU"/>
        </w:rPr>
        <w:softHyphen/>
        <w:t>кали Олега Святославича в Київ на всенародний суд „пред</w:t>
      </w:r>
      <w:r w:rsidRPr="00B21EE3">
        <w:rPr>
          <w:rFonts w:ascii="Times New Roman" w:eastAsia="Times New Roman" w:hAnsi="Times New Roman" w:cs="Times New Roman"/>
          <w:color w:val="000000"/>
          <w:sz w:val="28"/>
          <w:szCs w:val="28"/>
          <w:lang w:eastAsia="ru-RU"/>
        </w:rPr>
        <w:t>ъ</w:t>
      </w:r>
      <w:r w:rsidRPr="00B21EE3">
        <w:rPr>
          <w:rFonts w:ascii="Times New Roman" w:eastAsia="Times New Roman" w:hAnsi="Times New Roman" w:cs="Times New Roman"/>
          <w:color w:val="000000"/>
          <w:sz w:val="28"/>
          <w:szCs w:val="28"/>
          <w:lang w:val="uk-UA" w:eastAsia="ru-RU"/>
        </w:rPr>
        <w:t xml:space="preserve"> мужи отець наших“ — старих бояр київських.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eastAsia="ru-RU"/>
        </w:rPr>
      </w:pPr>
      <w:r w:rsidRPr="00B21EE3">
        <w:rPr>
          <w:rFonts w:ascii="Times New Roman" w:eastAsia="Times New Roman" w:hAnsi="Times New Roman" w:cs="Times New Roman"/>
          <w:color w:val="000000"/>
          <w:sz w:val="28"/>
          <w:szCs w:val="28"/>
          <w:lang w:val="uk-UA" w:eastAsia="ru-RU"/>
        </w:rPr>
        <w:t>Спадковість серед старшого боярства була також значно розви</w:t>
      </w:r>
      <w:r w:rsidRPr="000B7EA9">
        <w:rPr>
          <w:rFonts w:ascii="Times New Roman" w:eastAsia="Times New Roman" w:hAnsi="Times New Roman" w:cs="Times New Roman"/>
          <w:color w:val="000000"/>
          <w:sz w:val="28"/>
          <w:szCs w:val="28"/>
          <w:lang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eastAsia="ru-RU"/>
        </w:rPr>
      </w:pPr>
    </w:p>
    <w:p w:rsidR="00CB294F" w:rsidRPr="0006789B" w:rsidRDefault="00CB294F" w:rsidP="00CB294F">
      <w:pPr>
        <w:spacing w:after="0" w:line="240" w:lineRule="auto"/>
        <w:ind w:firstLine="708"/>
        <w:jc w:val="center"/>
        <w:rPr>
          <w:rFonts w:ascii="Times New Roman" w:eastAsia="Times New Roman" w:hAnsi="Times New Roman" w:cs="Times New Roman"/>
          <w:color w:val="000000"/>
          <w:sz w:val="28"/>
          <w:szCs w:val="28"/>
          <w:lang w:eastAsia="ru-RU"/>
        </w:rPr>
      </w:pPr>
      <w:r w:rsidRPr="0006789B">
        <w:rPr>
          <w:rFonts w:ascii="Times New Roman" w:eastAsia="Times New Roman" w:hAnsi="Times New Roman" w:cs="Times New Roman"/>
          <w:color w:val="000000"/>
          <w:sz w:val="28"/>
          <w:szCs w:val="28"/>
          <w:lang w:eastAsia="ru-RU"/>
        </w:rPr>
        <w:t>-306-</w:t>
      </w:r>
    </w:p>
    <w:p w:rsidR="00CB294F" w:rsidRPr="000B7EA9" w:rsidRDefault="00CB294F" w:rsidP="00CB294F">
      <w:pPr>
        <w:spacing w:after="0" w:line="240" w:lineRule="auto"/>
        <w:rPr>
          <w:rFonts w:ascii="Times New Roman" w:eastAsia="Times New Roman" w:hAnsi="Times New Roman" w:cs="Times New Roman"/>
          <w:color w:val="000000"/>
          <w:sz w:val="28"/>
          <w:szCs w:val="28"/>
          <w:lang w:eastAsia="ru-RU"/>
        </w:rPr>
      </w:pPr>
      <w:r w:rsidRPr="000B7EA9">
        <w:rPr>
          <w:rFonts w:ascii="Times New Roman" w:eastAsia="Times New Roman" w:hAnsi="Times New Roman" w:cs="Times New Roman"/>
          <w:color w:val="000000"/>
          <w:sz w:val="28"/>
          <w:szCs w:val="28"/>
          <w:lang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lastRenderedPageBreak/>
        <w:t>нена. Навіть в Київщині ми можемо слідити, як певні уряди — становище ти</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сяцьких, воєвод переходить від батька на синів. Так за Ярослава тисяцьким був, очевидно, Вишата, за Ізяслава — його син Янь, за Святополка — його другий син </w:t>
      </w:r>
      <w:r w:rsidRPr="00B21EE3">
        <w:rPr>
          <w:rFonts w:ascii="Times New Roman" w:eastAsia="Times New Roman" w:hAnsi="Times New Roman" w:cs="Times New Roman"/>
          <w:color w:val="000000"/>
          <w:sz w:val="28"/>
          <w:szCs w:val="28"/>
          <w:lang w:eastAsia="ru-RU"/>
        </w:rPr>
        <w:t xml:space="preserve">Путята; </w:t>
      </w:r>
      <w:r w:rsidRPr="00B21EE3">
        <w:rPr>
          <w:rFonts w:ascii="Times New Roman" w:eastAsia="Times New Roman" w:hAnsi="Times New Roman" w:cs="Times New Roman"/>
          <w:color w:val="000000"/>
          <w:sz w:val="28"/>
          <w:szCs w:val="28"/>
          <w:lang w:val="uk-UA" w:eastAsia="ru-RU"/>
        </w:rPr>
        <w:t xml:space="preserve">за </w:t>
      </w:r>
      <w:r w:rsidRPr="00B21EE3">
        <w:rPr>
          <w:rFonts w:ascii="Times New Roman" w:eastAsia="Times New Roman" w:hAnsi="Times New Roman" w:cs="Times New Roman"/>
          <w:color w:val="000000"/>
          <w:sz w:val="28"/>
          <w:szCs w:val="28"/>
          <w:lang w:eastAsia="ru-RU"/>
        </w:rPr>
        <w:t>Рюрика ''</w:t>
      </w:r>
      <w:r w:rsidRPr="00B21EE3">
        <w:rPr>
          <w:rFonts w:ascii="Times New Roman" w:eastAsia="Times New Roman" w:hAnsi="Times New Roman" w:cs="Times New Roman"/>
          <w:color w:val="000000"/>
          <w:sz w:val="28"/>
          <w:szCs w:val="28"/>
          <w:lang w:val="uk-UA" w:eastAsia="ru-RU"/>
        </w:rPr>
        <w:t xml:space="preserve">воєводою“, можливо — тисяцьким був Славно Борисович, за Володимира </w:t>
      </w:r>
      <w:r w:rsidRPr="00B21EE3">
        <w:rPr>
          <w:rFonts w:ascii="Times New Roman" w:eastAsia="Times New Roman" w:hAnsi="Times New Roman" w:cs="Times New Roman"/>
          <w:color w:val="000000"/>
          <w:sz w:val="28"/>
          <w:szCs w:val="28"/>
          <w:lang w:eastAsia="ru-RU"/>
        </w:rPr>
        <w:t xml:space="preserve">Рюриковича </w:t>
      </w:r>
      <w:r w:rsidRPr="00B21EE3">
        <w:rPr>
          <w:rFonts w:ascii="Times New Roman" w:eastAsia="Times New Roman" w:hAnsi="Times New Roman" w:cs="Times New Roman"/>
          <w:color w:val="000000"/>
          <w:sz w:val="28"/>
          <w:szCs w:val="28"/>
          <w:lang w:val="uk-UA" w:eastAsia="ru-RU"/>
        </w:rPr>
        <w:t>його син Іван Славнович держить „во</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єводство київської тисящі“</w:t>
      </w:r>
      <w:r w:rsidR="00E90D8E" w:rsidRPr="00E90D8E">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На існування боярських родів вказують прізв</w:t>
      </w:r>
      <w:r w:rsidRPr="00B21EE3">
        <w:rPr>
          <w:rFonts w:ascii="Times New Roman" w:eastAsia="Times New Roman" w:hAnsi="Times New Roman" w:cs="Times New Roman"/>
          <w:color w:val="000000"/>
          <w:sz w:val="28"/>
          <w:szCs w:val="28"/>
          <w:lang w:eastAsia="ru-RU"/>
        </w:rPr>
        <w:t xml:space="preserve">ища </w:t>
      </w:r>
      <w:r w:rsidRPr="00B21EE3">
        <w:rPr>
          <w:rFonts w:ascii="Times New Roman" w:eastAsia="Times New Roman" w:hAnsi="Times New Roman" w:cs="Times New Roman"/>
          <w:color w:val="000000"/>
          <w:sz w:val="28"/>
          <w:szCs w:val="28"/>
          <w:lang w:val="uk-UA" w:eastAsia="ru-RU"/>
        </w:rPr>
        <w:t>не тільки по батьку, а й по діду, що ми часом зустрічаємо: напр. Мирослав Хи</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лич внук, Івор Гюргевич Мирославль внук, Ольстин Олексич Прохорів внук — в дружині Ольговичів</w:t>
      </w:r>
      <w:r w:rsidR="00E90D8E" w:rsidRPr="00E90D8E">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Коли ми згадаємо, що дружина </w:t>
      </w:r>
      <w:r w:rsidRPr="0006789B">
        <w:rPr>
          <w:rFonts w:ascii="Times New Roman" w:eastAsia="Times New Roman" w:hAnsi="Times New Roman" w:cs="Times New Roman"/>
          <w:color w:val="000000"/>
          <w:sz w:val="28"/>
          <w:szCs w:val="28"/>
          <w:lang w:val="uk-UA" w:eastAsia="ru-RU"/>
        </w:rPr>
        <w:t>зв'язана</w:t>
      </w:r>
      <w:r w:rsidRPr="00B21EE3">
        <w:rPr>
          <w:rFonts w:ascii="Times New Roman" w:eastAsia="Times New Roman" w:hAnsi="Times New Roman" w:cs="Times New Roman"/>
          <w:color w:val="000000"/>
          <w:sz w:val="28"/>
          <w:szCs w:val="28"/>
          <w:lang w:val="uk-UA" w:eastAsia="ru-RU"/>
        </w:rPr>
        <w:t xml:space="preserve"> була не з княжим урядом, а з особою князя, що князь зовсім довільно міг добирати собі дружину, приймати і відправляти, то нас мусить здивувати цей факт, який ми бачимо особливо ви</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разно в Києві — що ті ж самі бояри або боярські роди зберігають своє становище при перемінах князів, часом при князях ворожих. Очевидно, було щось у цих бояр, що примушувало князів давати їм і їх дітям визначні поло</w:t>
      </w:r>
      <w:r w:rsidRPr="0006789B">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ження у своїх дружинах, у своїй адміністрації незалежно від своєї охоти чи неохоти до цього. Існування якихось боярських прав на певні положення, бо</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ярські ранги особливо виразно дає себе знати в Галичині, де між боярами існують якісь свої рахунки, хто з них ,,достоєн держати“ яку волость по своєму становищу, роду, заслугах ; боярські олігархи тут вважають за можливе „князя собі називати (номінально визнавати), а самим усю землю держати“, і розби</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рати поміж себе уряди, не питаючись князя. Для пояснення цієї практики я</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вказував свого часу на пізнішу, відому з</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литовських часів практику наших зе</w:t>
      </w:r>
      <w:r w:rsidRPr="0006789B">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мель, що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певної землі бувало „держали“ — правили</w:t>
      </w:r>
      <w:r w:rsidRPr="00B21EE3">
        <w:rPr>
          <w:rFonts w:ascii="Times New Roman" w:eastAsia="Times New Roman" w:hAnsi="Times New Roman" w:cs="Times New Roman"/>
          <w:b/>
          <w:bCs/>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поодинокі уряди „колейно“, по черзі, без всякої участі чи з дуже</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невеликою участю в цьому волі в. князя</w:t>
      </w:r>
      <w:r w:rsidR="00E90D8E" w:rsidRPr="00E90D8E">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 Але те що найбільш виразно показало себе уГаличині під час занепаду княжої влади, у менш дра</w:t>
      </w:r>
      <w:r>
        <w:rPr>
          <w:rFonts w:ascii="Times New Roman" w:eastAsia="Times New Roman" w:hAnsi="Times New Roman" w:cs="Times New Roman"/>
          <w:color w:val="000000"/>
          <w:sz w:val="28"/>
          <w:szCs w:val="28"/>
          <w:lang w:val="uk-UA" w:eastAsia="ru-RU"/>
        </w:rPr>
        <w:t>тівлив</w:t>
      </w:r>
      <w:r w:rsidRPr="00B21EE3">
        <w:rPr>
          <w:rFonts w:ascii="Times New Roman" w:eastAsia="Times New Roman" w:hAnsi="Times New Roman" w:cs="Times New Roman"/>
          <w:color w:val="000000"/>
          <w:sz w:val="28"/>
          <w:szCs w:val="28"/>
          <w:lang w:val="uk-UA" w:eastAsia="ru-RU"/>
        </w:rPr>
        <w:t>их</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формах мало, очевидно, місце скрізь, судячи по тих явищах, які бачимо</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 Київщині, себто землі, де тривкість дружинного</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елементу мала</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всі шанси</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бути мінімальною.</w:t>
      </w:r>
    </w:p>
    <w:p w:rsidR="00CB294F" w:rsidRPr="00B21EE3" w:rsidRDefault="00CB294F" w:rsidP="00CB294F">
      <w:pPr>
        <w:spacing w:after="0" w:line="240" w:lineRule="auto"/>
        <w:ind w:firstLine="482"/>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Це пояснюється тим,</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що княже боярство рекрутувалося у переважному чи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слі</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не з яких-небудь заволок, неприкаянних людей, що </w:t>
      </w:r>
      <w:r w:rsidRPr="00B21EE3">
        <w:rPr>
          <w:rFonts w:ascii="Times New Roman" w:eastAsia="Times New Roman" w:hAnsi="Times New Roman" w:cs="Times New Roman"/>
          <w:color w:val="000000"/>
          <w:sz w:val="28"/>
          <w:szCs w:val="28"/>
          <w:lang w:eastAsia="ru-RU"/>
        </w:rPr>
        <w:t>н</w:t>
      </w:r>
      <w:r w:rsidRPr="00B21EE3">
        <w:rPr>
          <w:rFonts w:ascii="Times New Roman" w:eastAsia="Times New Roman" w:hAnsi="Times New Roman" w:cs="Times New Roman"/>
          <w:color w:val="000000"/>
          <w:sz w:val="28"/>
          <w:szCs w:val="28"/>
          <w:lang w:val="uk-UA" w:eastAsia="ru-RU"/>
        </w:rPr>
        <w:t>е маючи</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ніякої опори, залежать повністю від волі свого настав-</w:t>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06789B" w:rsidRDefault="00E90D8E" w:rsidP="00CB294F">
      <w:pPr>
        <w:spacing w:after="0" w:line="240" w:lineRule="auto"/>
        <w:ind w:firstLine="482"/>
        <w:jc w:val="both"/>
        <w:rPr>
          <w:rFonts w:ascii="Times New Roman" w:eastAsia="Times New Roman" w:hAnsi="Times New Roman" w:cs="Times New Roman"/>
          <w:sz w:val="24"/>
          <w:szCs w:val="24"/>
          <w:lang w:eastAsia="ru-RU"/>
        </w:rPr>
      </w:pPr>
      <w:r w:rsidRPr="00E90D8E">
        <w:rPr>
          <w:rFonts w:ascii="Times New Roman" w:eastAsia="Times New Roman" w:hAnsi="Times New Roman" w:cs="Times New Roman"/>
          <w:bCs/>
          <w:color w:val="000000"/>
          <w:sz w:val="24"/>
          <w:szCs w:val="24"/>
          <w:vertAlign w:val="superscript"/>
          <w:lang w:val="uk-UA" w:eastAsia="ru-RU"/>
        </w:rPr>
        <w:t>1</w:t>
      </w:r>
      <w:r w:rsidR="00CB294F" w:rsidRPr="0006789B">
        <w:rPr>
          <w:rFonts w:ascii="Times New Roman" w:eastAsia="Times New Roman" w:hAnsi="Times New Roman" w:cs="Times New Roman"/>
          <w:bCs/>
          <w:color w:val="000000"/>
          <w:sz w:val="24"/>
          <w:szCs w:val="24"/>
          <w:lang w:val="uk-UA" w:eastAsia="ru-RU"/>
        </w:rPr>
        <w:t>Іпат. с. 108, 146, 198, 445, Лавр. с. 434.</w:t>
      </w:r>
    </w:p>
    <w:p w:rsidR="00CB294F" w:rsidRPr="0006789B" w:rsidRDefault="00E90D8E" w:rsidP="00CB294F">
      <w:pPr>
        <w:spacing w:after="0" w:line="240" w:lineRule="auto"/>
        <w:ind w:firstLine="482"/>
        <w:jc w:val="both"/>
        <w:rPr>
          <w:rFonts w:ascii="Times New Roman" w:eastAsia="Times New Roman" w:hAnsi="Times New Roman" w:cs="Times New Roman"/>
          <w:sz w:val="24"/>
          <w:szCs w:val="24"/>
          <w:lang w:eastAsia="ru-RU"/>
        </w:rPr>
      </w:pPr>
      <w:r w:rsidRPr="00E90D8E">
        <w:rPr>
          <w:rFonts w:ascii="Times New Roman" w:eastAsia="Times New Roman" w:hAnsi="Times New Roman" w:cs="Times New Roman"/>
          <w:bCs/>
          <w:color w:val="000000"/>
          <w:sz w:val="24"/>
          <w:szCs w:val="24"/>
          <w:vertAlign w:val="superscript"/>
          <w:lang w:val="uk-UA" w:eastAsia="ru-RU"/>
        </w:rPr>
        <w:t>2</w:t>
      </w:r>
      <w:r w:rsidR="00CB294F" w:rsidRPr="0006789B">
        <w:rPr>
          <w:rFonts w:ascii="Times New Roman" w:eastAsia="Times New Roman" w:hAnsi="Times New Roman" w:cs="Times New Roman"/>
          <w:bCs/>
          <w:color w:val="000000"/>
          <w:sz w:val="24"/>
          <w:szCs w:val="24"/>
          <w:lang w:val="uk-UA" w:eastAsia="ru-RU"/>
        </w:rPr>
        <w:t>Іпат. с. 231, 233, 431.</w:t>
      </w:r>
    </w:p>
    <w:p w:rsidR="00CB294F" w:rsidRDefault="00E90D8E" w:rsidP="00CB294F">
      <w:pPr>
        <w:spacing w:after="0" w:line="240" w:lineRule="auto"/>
        <w:ind w:firstLine="482"/>
        <w:jc w:val="both"/>
        <w:rPr>
          <w:rFonts w:ascii="Times New Roman" w:eastAsia="Times New Roman" w:hAnsi="Times New Roman" w:cs="Times New Roman"/>
          <w:bCs/>
          <w:color w:val="000000"/>
          <w:sz w:val="24"/>
          <w:szCs w:val="24"/>
          <w:lang w:val="uk-UA" w:eastAsia="ru-RU"/>
        </w:rPr>
      </w:pPr>
      <w:r w:rsidRPr="00E90D8E">
        <w:rPr>
          <w:rFonts w:ascii="Times New Roman" w:eastAsia="Times New Roman" w:hAnsi="Times New Roman" w:cs="Times New Roman"/>
          <w:bCs/>
          <w:color w:val="000000"/>
          <w:sz w:val="24"/>
          <w:szCs w:val="24"/>
          <w:vertAlign w:val="superscript"/>
          <w:lang w:val="uk-UA" w:eastAsia="ru-RU"/>
        </w:rPr>
        <w:t>3</w:t>
      </w:r>
      <w:r w:rsidR="00CB294F" w:rsidRPr="0006789B">
        <w:rPr>
          <w:rFonts w:ascii="Times New Roman" w:eastAsia="Times New Roman" w:hAnsi="Times New Roman" w:cs="Times New Roman"/>
          <w:bCs/>
          <w:color w:val="000000"/>
          <w:sz w:val="24"/>
          <w:szCs w:val="24"/>
          <w:lang w:val="uk-UA" w:eastAsia="ru-RU"/>
        </w:rPr>
        <w:t xml:space="preserve">Див. про цю практику в </w:t>
      </w:r>
      <w:r w:rsidR="00CB294F" w:rsidRPr="0006789B">
        <w:rPr>
          <w:rFonts w:ascii="Times New Roman" w:eastAsia="Times New Roman" w:hAnsi="Times New Roman" w:cs="Times New Roman"/>
          <w:bCs/>
          <w:color w:val="000000"/>
          <w:sz w:val="24"/>
          <w:szCs w:val="24"/>
          <w:lang w:eastAsia="ru-RU"/>
        </w:rPr>
        <w:t xml:space="preserve">т. </w:t>
      </w:r>
      <w:r w:rsidR="00CB294F" w:rsidRPr="0006789B">
        <w:rPr>
          <w:rFonts w:ascii="Times New Roman" w:eastAsia="Times New Roman" w:hAnsi="Times New Roman" w:cs="Times New Roman"/>
          <w:bCs/>
          <w:color w:val="000000"/>
          <w:sz w:val="24"/>
          <w:szCs w:val="24"/>
          <w:lang w:val="uk-UA" w:eastAsia="ru-RU"/>
        </w:rPr>
        <w:t xml:space="preserve">V с. 290. </w:t>
      </w:r>
      <w:r w:rsidR="00CB294F" w:rsidRPr="0006789B">
        <w:rPr>
          <w:rFonts w:ascii="Times New Roman" w:eastAsia="Times New Roman" w:hAnsi="Times New Roman" w:cs="Times New Roman"/>
          <w:bCs/>
          <w:color w:val="000000"/>
          <w:sz w:val="24"/>
          <w:szCs w:val="24"/>
          <w:lang w:eastAsia="ru-RU"/>
        </w:rPr>
        <w:t xml:space="preserve">Пор. </w:t>
      </w:r>
      <w:r w:rsidR="00CB294F" w:rsidRPr="0006789B">
        <w:rPr>
          <w:rFonts w:ascii="Times New Roman" w:eastAsia="Times New Roman" w:hAnsi="Times New Roman" w:cs="Times New Roman"/>
          <w:bCs/>
          <w:color w:val="000000"/>
          <w:sz w:val="24"/>
          <w:szCs w:val="24"/>
          <w:lang w:val="uk-UA" w:eastAsia="ru-RU"/>
        </w:rPr>
        <w:t>моє: Галицьке боярство у</w:t>
      </w:r>
      <w:r w:rsidR="00CB294F" w:rsidRPr="0006789B">
        <w:rPr>
          <w:rFonts w:ascii="Lucida Sans Unicode" w:eastAsia="Times New Roman" w:hAnsi="Lucida Sans Unicode" w:cs="Lucida Sans Unicode"/>
          <w:bCs/>
          <w:color w:val="000000"/>
          <w:sz w:val="24"/>
          <w:szCs w:val="24"/>
          <w:lang w:eastAsia="ru-RU"/>
        </w:rPr>
        <w:t xml:space="preserve"> </w:t>
      </w:r>
      <w:r w:rsidR="00CB294F" w:rsidRPr="0006789B">
        <w:rPr>
          <w:rFonts w:ascii="Lucida Sans Unicode" w:eastAsia="Times New Roman" w:hAnsi="Lucida Sans Unicode" w:cs="Lucida Sans Unicode"/>
          <w:bCs/>
          <w:color w:val="000000"/>
          <w:sz w:val="24"/>
          <w:szCs w:val="24"/>
          <w:lang w:val="uk-UA" w:eastAsia="ru-RU"/>
        </w:rPr>
        <w:t xml:space="preserve">XII - </w:t>
      </w:r>
      <w:r w:rsidR="00CB294F" w:rsidRPr="0006789B">
        <w:rPr>
          <w:rFonts w:ascii="Times New Roman" w:eastAsia="Times New Roman" w:hAnsi="Times New Roman" w:cs="Times New Roman"/>
          <w:bCs/>
          <w:color w:val="000000"/>
          <w:sz w:val="24"/>
          <w:szCs w:val="24"/>
          <w:lang w:val="uk-UA" w:eastAsia="ru-RU"/>
        </w:rPr>
        <w:t>XIII ст.</w:t>
      </w:r>
    </w:p>
    <w:p w:rsidR="00CB294F" w:rsidRDefault="00CB294F" w:rsidP="00CB294F">
      <w:pPr>
        <w:spacing w:after="0" w:line="240" w:lineRule="auto"/>
        <w:ind w:firstLine="482"/>
        <w:jc w:val="both"/>
        <w:rPr>
          <w:rFonts w:ascii="Times New Roman" w:eastAsia="Times New Roman" w:hAnsi="Times New Roman" w:cs="Times New Roman"/>
          <w:bCs/>
          <w:color w:val="000000"/>
          <w:sz w:val="24"/>
          <w:szCs w:val="24"/>
          <w:lang w:val="uk-UA" w:eastAsia="ru-RU"/>
        </w:rPr>
      </w:pPr>
    </w:p>
    <w:p w:rsidR="00CB294F" w:rsidRPr="0006789B" w:rsidRDefault="00CB294F" w:rsidP="00CB294F">
      <w:pPr>
        <w:spacing w:after="0" w:line="240" w:lineRule="auto"/>
        <w:ind w:firstLine="482"/>
        <w:jc w:val="center"/>
        <w:rPr>
          <w:rFonts w:ascii="Times New Roman" w:eastAsia="Times New Roman" w:hAnsi="Times New Roman" w:cs="Times New Roman"/>
          <w:bCs/>
          <w:color w:val="000000"/>
          <w:sz w:val="28"/>
          <w:szCs w:val="28"/>
          <w:lang w:val="uk-UA" w:eastAsia="ru-RU"/>
        </w:rPr>
      </w:pPr>
      <w:r w:rsidRPr="0006789B">
        <w:rPr>
          <w:rFonts w:ascii="Times New Roman" w:eastAsia="Times New Roman" w:hAnsi="Times New Roman" w:cs="Times New Roman"/>
          <w:bCs/>
          <w:color w:val="000000"/>
          <w:sz w:val="28"/>
          <w:szCs w:val="28"/>
          <w:lang w:val="uk-UA" w:eastAsia="ru-RU"/>
        </w:rPr>
        <w:t>-307-</w:t>
      </w:r>
    </w:p>
    <w:p w:rsidR="00CB294F" w:rsidRDefault="00CB294F" w:rsidP="00CB294F">
      <w:pPr>
        <w:spacing w:after="0" w:line="240" w:lineRule="auto"/>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06789B" w:rsidRDefault="00CB294F" w:rsidP="00CB294F">
      <w:pPr>
        <w:spacing w:after="0" w:line="240" w:lineRule="auto"/>
        <w:ind w:firstLine="482"/>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ind w:firstLine="482"/>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eastAsia="ru-RU"/>
        </w:rPr>
        <w:t xml:space="preserve">ника — </w:t>
      </w:r>
      <w:r w:rsidRPr="00B21EE3">
        <w:rPr>
          <w:rFonts w:ascii="Times New Roman" w:eastAsia="Times New Roman" w:hAnsi="Times New Roman" w:cs="Times New Roman"/>
          <w:color w:val="000000"/>
          <w:sz w:val="28"/>
          <w:szCs w:val="28"/>
          <w:lang w:val="uk-UA" w:eastAsia="ru-RU"/>
        </w:rPr>
        <w:t xml:space="preserve">як тогочасна </w:t>
      </w:r>
      <w:r w:rsidRPr="00B21EE3">
        <w:rPr>
          <w:rFonts w:ascii="Times New Roman" w:eastAsia="Times New Roman" w:hAnsi="Times New Roman" w:cs="Times New Roman"/>
          <w:color w:val="000000"/>
          <w:sz w:val="28"/>
          <w:szCs w:val="28"/>
          <w:lang w:eastAsia="ru-RU"/>
        </w:rPr>
        <w:t xml:space="preserve">уряднича </w:t>
      </w:r>
      <w:r w:rsidRPr="00B21EE3">
        <w:rPr>
          <w:rFonts w:ascii="Times New Roman" w:eastAsia="Times New Roman" w:hAnsi="Times New Roman" w:cs="Times New Roman"/>
          <w:color w:val="000000"/>
          <w:sz w:val="28"/>
          <w:szCs w:val="28"/>
          <w:lang w:val="uk-UA" w:eastAsia="ru-RU"/>
        </w:rPr>
        <w:t>верства. Княжі бояри були перева</w:t>
      </w:r>
      <w:r w:rsidRPr="00B21EE3">
        <w:rPr>
          <w:rFonts w:ascii="Times New Roman" w:eastAsia="Times New Roman" w:hAnsi="Times New Roman" w:cs="Times New Roman"/>
          <w:color w:val="000000"/>
          <w:sz w:val="28"/>
          <w:szCs w:val="28"/>
          <w:lang w:val="uk-UA" w:eastAsia="ru-RU"/>
        </w:rPr>
        <w:softHyphen/>
        <w:t>жно люди заможні, власники маєтностей, що займали в суспільстві впливове становище незалежно від своїх урядів і були самі по собі „боярами“ — „ліпшими людьми“ в громаді, без огляду на те, чи брав їх князь у свою дружину, чи ні.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Дійсно ми зустрічаємо в джерелах кілька вказівок про земельні маєтності і багате майно бояр київських і галицьких. Так 1146 року киян</w:t>
      </w:r>
      <w:r>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eastAsia="ru-RU"/>
        </w:rPr>
        <w:t xml:space="preserve">пограбили </w:t>
      </w:r>
      <w:r w:rsidRPr="00B21EE3">
        <w:rPr>
          <w:rFonts w:ascii="Times New Roman" w:eastAsia="Times New Roman" w:hAnsi="Times New Roman" w:cs="Times New Roman"/>
          <w:color w:val="000000"/>
          <w:sz w:val="28"/>
          <w:szCs w:val="28"/>
          <w:lang w:val="uk-UA" w:eastAsia="ru-RU"/>
        </w:rPr>
        <w:t>„доми дружини Ігоревої і Всеволожої, села і худобу та побрали багато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майна (її) по домах і монастирях (у схованні)“. Ізяслав, ідучи з Волині на Юрія 1150 р., каже своїй дружині: „ви вийшли зі мною з Руської землі, втративши свої села і маєтки (жизни)“, а далі довідуємось, що після смерті Юрія кияни „побивали суздальців по містах і селах, а майно їх грабували“: очевидно Юрій, сконфіскувавши маєтності Ізяславових бояр, роздав їх своїм. Нарешті під 1159 р. оповідається, що Мстислав Ізяславич, опанувавши Київ, „забрав багато майна дружини Ізяславової (Давидовича), золота і </w:t>
      </w:r>
      <w:r w:rsidR="00E90D8E">
        <w:rPr>
          <w:rFonts w:ascii="Times New Roman" w:eastAsia="Times New Roman" w:hAnsi="Times New Roman" w:cs="Times New Roman"/>
          <w:color w:val="000000"/>
          <w:sz w:val="28"/>
          <w:szCs w:val="28"/>
          <w:lang w:val="uk-UA" w:eastAsia="ru-RU"/>
        </w:rPr>
        <w:t>срібла, челяді, коней і худоби“</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Подібні звістки знаходимо і про галицьких бояр: Володислав напр. так промовляє до перемиських бояр: „чого вагаєтеся, браття? хіба вони (Ігоревичі) не </w:t>
      </w:r>
      <w:r w:rsidRPr="00B21EE3">
        <w:rPr>
          <w:rFonts w:ascii="Times New Roman" w:eastAsia="Times New Roman" w:hAnsi="Times New Roman" w:cs="Times New Roman"/>
          <w:color w:val="000000"/>
          <w:sz w:val="28"/>
          <w:szCs w:val="28"/>
          <w:lang w:eastAsia="ru-RU"/>
        </w:rPr>
        <w:t xml:space="preserve">пограбили </w:t>
      </w:r>
      <w:r w:rsidRPr="00B21EE3">
        <w:rPr>
          <w:rFonts w:ascii="Times New Roman" w:eastAsia="Times New Roman" w:hAnsi="Times New Roman" w:cs="Times New Roman"/>
          <w:color w:val="000000"/>
          <w:sz w:val="28"/>
          <w:szCs w:val="28"/>
          <w:lang w:val="uk-UA" w:eastAsia="ru-RU"/>
        </w:rPr>
        <w:t>ваше майно, дочок ваших не повіддавали за ваших рабів, а в</w:t>
      </w:r>
      <w:r w:rsidRPr="009302F9">
        <w:rPr>
          <w:rFonts w:ascii="Times New Roman" w:eastAsia="Times New Roman" w:hAnsi="Times New Roman" w:cs="Times New Roman"/>
          <w:color w:val="000000"/>
          <w:sz w:val="28"/>
          <w:szCs w:val="28"/>
          <w:lang w:val="uk-UA" w:eastAsia="ru-RU"/>
        </w:rPr>
        <w:t>ашими</w:t>
      </w:r>
      <w:r w:rsidRPr="00B21EE3">
        <w:rPr>
          <w:rFonts w:ascii="Times New Roman" w:eastAsia="Times New Roman" w:hAnsi="Times New Roman" w:cs="Times New Roman"/>
          <w:color w:val="000000"/>
          <w:sz w:val="28"/>
          <w:szCs w:val="28"/>
          <w:lang w:val="uk-UA" w:eastAsia="ru-RU"/>
        </w:rPr>
        <w:t xml:space="preserve"> батьківщинами не заволо</w:t>
      </w:r>
      <w:r w:rsidRPr="00B21EE3">
        <w:rPr>
          <w:rFonts w:ascii="Times New Roman" w:eastAsia="Times New Roman" w:hAnsi="Times New Roman" w:cs="Times New Roman"/>
          <w:color w:val="000000"/>
          <w:sz w:val="28"/>
          <w:szCs w:val="28"/>
          <w:lang w:val="uk-UA" w:eastAsia="ru-RU"/>
        </w:rPr>
        <w:softHyphen/>
        <w:t>діли різні зайди?“ Одного разу Данило заби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рає від бояр Арбузовичів Пліснисько збройною силою і знаходить там силу невільни</w:t>
      </w:r>
      <w:r w:rsidRPr="00B21EE3">
        <w:rPr>
          <w:rFonts w:ascii="Times New Roman" w:eastAsia="Times New Roman" w:hAnsi="Times New Roman" w:cs="Times New Roman"/>
          <w:color w:val="000000"/>
          <w:sz w:val="28"/>
          <w:szCs w:val="28"/>
          <w:lang w:val="uk-UA" w:eastAsia="ru-RU"/>
        </w:rPr>
        <w:softHyphen/>
        <w:t xml:space="preserve">ків </w:t>
      </w:r>
      <w:r w:rsidRPr="00B21EE3">
        <w:rPr>
          <w:rFonts w:ascii="Times New Roman" w:eastAsia="Times New Roman" w:hAnsi="Times New Roman" w:cs="Times New Roman"/>
          <w:color w:val="000000"/>
          <w:sz w:val="28"/>
          <w:szCs w:val="28"/>
          <w:lang w:eastAsia="ru-RU"/>
        </w:rPr>
        <w:t xml:space="preserve">(великъ </w:t>
      </w:r>
      <w:r>
        <w:rPr>
          <w:rFonts w:ascii="Times New Roman" w:eastAsia="Times New Roman" w:hAnsi="Times New Roman" w:cs="Times New Roman"/>
          <w:color w:val="000000"/>
          <w:sz w:val="28"/>
          <w:szCs w:val="28"/>
          <w:lang w:val="uk-UA" w:eastAsia="ru-RU"/>
        </w:rPr>
        <w:t>плЪ</w:t>
      </w:r>
      <w:r w:rsidRPr="00B21EE3">
        <w:rPr>
          <w:rFonts w:ascii="Times New Roman" w:eastAsia="Times New Roman" w:hAnsi="Times New Roman" w:cs="Times New Roman"/>
          <w:color w:val="000000"/>
          <w:sz w:val="28"/>
          <w:szCs w:val="28"/>
          <w:lang w:eastAsia="ru-RU"/>
        </w:rPr>
        <w:t xml:space="preserve">нъ). </w:t>
      </w:r>
      <w:r w:rsidRPr="00B21EE3">
        <w:rPr>
          <w:rFonts w:ascii="Times New Roman" w:eastAsia="Times New Roman" w:hAnsi="Times New Roman" w:cs="Times New Roman"/>
          <w:color w:val="000000"/>
          <w:sz w:val="28"/>
          <w:szCs w:val="28"/>
          <w:lang w:val="uk-UA" w:eastAsia="ru-RU"/>
        </w:rPr>
        <w:t>Нарешті в Галичині ж знаходимо ми бояр з прі</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звищами місцевими, як Семен Коднинський, Борис Межибожськ</w:t>
      </w:r>
      <w:r w:rsidR="00E90D8E">
        <w:rPr>
          <w:rFonts w:ascii="Times New Roman" w:eastAsia="Times New Roman" w:hAnsi="Times New Roman" w:cs="Times New Roman"/>
          <w:color w:val="000000"/>
          <w:sz w:val="28"/>
          <w:szCs w:val="28"/>
          <w:lang w:val="uk-UA" w:eastAsia="ru-RU"/>
        </w:rPr>
        <w:t>ий, може й Климята з Голих гір</w:t>
      </w:r>
      <w:r w:rsidRPr="00B21EE3">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Правда, існування маєтностей</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у бояр пробувано толкувати інакше: деякі дослідники припускають, що вже тоді практику</w:t>
      </w:r>
      <w:r w:rsidRPr="00B21EE3">
        <w:rPr>
          <w:rFonts w:ascii="Times New Roman" w:eastAsia="Times New Roman" w:hAnsi="Times New Roman" w:cs="Times New Roman"/>
          <w:color w:val="000000"/>
          <w:sz w:val="28"/>
          <w:szCs w:val="28"/>
          <w:lang w:val="uk-UA" w:eastAsia="ru-RU"/>
        </w:rPr>
        <w:softHyphen/>
        <w:t>валося роздавання за сл</w:t>
      </w:r>
      <w:r w:rsidR="00E90D8E">
        <w:rPr>
          <w:rFonts w:ascii="Times New Roman" w:eastAsia="Times New Roman" w:hAnsi="Times New Roman" w:cs="Times New Roman"/>
          <w:color w:val="000000"/>
          <w:sz w:val="28"/>
          <w:szCs w:val="28"/>
          <w:lang w:val="uk-UA" w:eastAsia="ru-RU"/>
        </w:rPr>
        <w:t>ужбу земель від князів боярам</w:t>
      </w:r>
      <w:r w:rsidRPr="00B21EE3">
        <w:rPr>
          <w:rFonts w:ascii="Times New Roman" w:eastAsia="Times New Roman" w:hAnsi="Times New Roman" w:cs="Times New Roman"/>
          <w:color w:val="000000"/>
          <w:sz w:val="28"/>
          <w:szCs w:val="28"/>
          <w:lang w:val="uk-UA" w:eastAsia="ru-RU"/>
        </w:rPr>
        <w:t xml:space="preserve">. Але припустити це дуже важко: князівські маєтності самі бували не великі: це були фільварки, по теперішньому кажучи, де земля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-308-</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F357CC" w:rsidRDefault="00CB294F" w:rsidP="00CB294F">
      <w:pPr>
        <w:spacing w:after="0" w:line="240" w:lineRule="auto"/>
        <w:jc w:val="both"/>
        <w:rPr>
          <w:rFonts w:ascii="Times New Roman" w:eastAsia="Times New Roman" w:hAnsi="Times New Roman" w:cs="Times New Roman"/>
          <w:sz w:val="28"/>
          <w:szCs w:val="28"/>
          <w:lang w:eastAsia="ru-RU"/>
        </w:rPr>
      </w:pPr>
      <w:r w:rsidRPr="00F357CC">
        <w:rPr>
          <w:rFonts w:ascii="Times New Roman" w:eastAsia="Times New Roman" w:hAnsi="Times New Roman" w:cs="Times New Roman"/>
          <w:bCs/>
          <w:color w:val="000000"/>
          <w:sz w:val="28"/>
          <w:szCs w:val="28"/>
          <w:lang w:val="uk-UA" w:eastAsia="ru-RU"/>
        </w:rPr>
        <w:lastRenderedPageBreak/>
        <w:t>оброблялася руками несвобідних робітників, і їх, розуміється, князі в державу боярам не давали: вони роздавали їм певні округи для</w:t>
      </w:r>
      <w:r w:rsidRPr="00F357CC">
        <w:rPr>
          <w:rFonts w:ascii="Times New Roman" w:eastAsia="Times New Roman" w:hAnsi="Times New Roman" w:cs="Times New Roman"/>
          <w:bCs/>
          <w:color w:val="000000"/>
          <w:sz w:val="28"/>
          <w:szCs w:val="28"/>
          <w:lang w:val="fr-FR" w:eastAsia="ru-RU"/>
        </w:rPr>
        <w:t xml:space="preserve"> </w:t>
      </w:r>
      <w:r w:rsidRPr="00F357CC">
        <w:rPr>
          <w:rFonts w:ascii="Times New Roman" w:eastAsia="Times New Roman" w:hAnsi="Times New Roman" w:cs="Times New Roman"/>
          <w:bCs/>
          <w:color w:val="000000"/>
          <w:sz w:val="28"/>
          <w:szCs w:val="28"/>
          <w:lang w:val="uk-UA" w:eastAsia="ru-RU"/>
        </w:rPr>
        <w:t>виконання різних адміністраційних функцій, а не села з челяддю, які ми бачимо у вище наведе-них звістках у бояр. Це, очевидно, були звичайні приватні маєтності,</w:t>
      </w:r>
      <w:r w:rsidRPr="00F357CC">
        <w:rPr>
          <w:rFonts w:ascii="Times New Roman" w:eastAsia="Times New Roman" w:hAnsi="Times New Roman" w:cs="Times New Roman"/>
          <w:bCs/>
          <w:color w:val="000000"/>
          <w:sz w:val="28"/>
          <w:szCs w:val="28"/>
          <w:lang w:eastAsia="ru-RU"/>
        </w:rPr>
        <w:t xml:space="preserve"> </w:t>
      </w:r>
      <w:r w:rsidRPr="00F357CC">
        <w:rPr>
          <w:rFonts w:ascii="Times New Roman" w:eastAsia="Times New Roman" w:hAnsi="Times New Roman" w:cs="Times New Roman"/>
          <w:bCs/>
          <w:color w:val="000000"/>
          <w:sz w:val="28"/>
          <w:szCs w:val="28"/>
          <w:lang w:val="uk-UA" w:eastAsia="ru-RU"/>
        </w:rPr>
        <w:t>такі ж фільварки, і бояри бул</w:t>
      </w:r>
      <w:r w:rsidRPr="00F357CC">
        <w:rPr>
          <w:rFonts w:ascii="Times New Roman" w:eastAsia="Times New Roman" w:hAnsi="Times New Roman" w:cs="Times New Roman"/>
          <w:bCs/>
          <w:color w:val="000000"/>
          <w:sz w:val="28"/>
          <w:szCs w:val="28"/>
          <w:lang w:eastAsia="ru-RU"/>
        </w:rPr>
        <w:t xml:space="preserve">и </w:t>
      </w:r>
      <w:r w:rsidRPr="00F357CC">
        <w:rPr>
          <w:rFonts w:ascii="Times New Roman" w:eastAsia="Times New Roman" w:hAnsi="Times New Roman" w:cs="Times New Roman"/>
          <w:bCs/>
          <w:color w:val="000000"/>
          <w:sz w:val="28"/>
          <w:szCs w:val="28"/>
          <w:lang w:val="uk-UA" w:eastAsia="ru-RU"/>
        </w:rPr>
        <w:t>їх власниками.</w:t>
      </w:r>
    </w:p>
    <w:p w:rsidR="00CB294F" w:rsidRPr="00F357CC"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F357CC">
        <w:rPr>
          <w:rFonts w:ascii="Times New Roman" w:eastAsia="Times New Roman" w:hAnsi="Times New Roman" w:cs="Times New Roman"/>
          <w:bCs/>
          <w:color w:val="000000"/>
          <w:sz w:val="28"/>
          <w:szCs w:val="28"/>
          <w:lang w:val="uk-UA" w:eastAsia="ru-RU"/>
        </w:rPr>
        <w:t>Такі бояри-власники певно грали головну роль в дружині і по інших українських землях, ще більше ніж у метушливій Київщині. Князю завжди бу</w:t>
      </w:r>
      <w:r>
        <w:rPr>
          <w:rFonts w:ascii="Times New Roman" w:eastAsia="Times New Roman" w:hAnsi="Times New Roman" w:cs="Times New Roman"/>
          <w:bCs/>
          <w:color w:val="000000"/>
          <w:sz w:val="28"/>
          <w:szCs w:val="28"/>
          <w:lang w:val="uk-UA" w:eastAsia="ru-RU"/>
        </w:rPr>
        <w:t>-</w:t>
      </w:r>
      <w:r w:rsidRPr="00F357CC">
        <w:rPr>
          <w:rFonts w:ascii="Times New Roman" w:eastAsia="Times New Roman" w:hAnsi="Times New Roman" w:cs="Times New Roman"/>
          <w:bCs/>
          <w:color w:val="000000"/>
          <w:sz w:val="28"/>
          <w:szCs w:val="28"/>
          <w:lang w:val="uk-UA" w:eastAsia="ru-RU"/>
        </w:rPr>
        <w:t>ло наручно притягнути до себе цих впливових людей, взявши їх на свою службу; з другої сторони — і цим людям була наручна княжа служба: вона додавала їм іще інакших, службових впливів, давала доходи на княжій службі. Так земське боярство мало всі шанси входити широко в боярську дружину. З другої сторони і ті зайди, що заходили в княжу дружину чи з інших земель, чи з інших верств, дослужившись положення і майна на княжій службі, легко могли ставати господарями, заводячи свої села. Таким чином між земською, земельною аристократією і княжою дружиною в нормальних відносинах князя до землі мусили існувати досить тісні зв'язки, обопільні переходи, і тим по</w:t>
      </w:r>
      <w:r>
        <w:rPr>
          <w:rFonts w:ascii="Times New Roman" w:eastAsia="Times New Roman" w:hAnsi="Times New Roman" w:cs="Times New Roman"/>
          <w:bCs/>
          <w:color w:val="000000"/>
          <w:sz w:val="28"/>
          <w:szCs w:val="28"/>
          <w:lang w:val="uk-UA" w:eastAsia="ru-RU"/>
        </w:rPr>
        <w:t>-</w:t>
      </w:r>
      <w:r w:rsidRPr="00F357CC">
        <w:rPr>
          <w:rFonts w:ascii="Times New Roman" w:eastAsia="Times New Roman" w:hAnsi="Times New Roman" w:cs="Times New Roman"/>
          <w:bCs/>
          <w:color w:val="000000"/>
          <w:sz w:val="28"/>
          <w:szCs w:val="28"/>
          <w:lang w:val="uk-UA" w:eastAsia="ru-RU"/>
        </w:rPr>
        <w:t>яснюється те мішання між боярством княжим і боярством земським, яке ми бачимо в наших пам'ятках: не можна звичайно навіть відрізнити ції дві категорії, так що деякі дослідники</w:t>
      </w:r>
      <w:r w:rsidR="00E90D8E" w:rsidRPr="00E90D8E">
        <w:rPr>
          <w:rFonts w:ascii="Times New Roman" w:eastAsia="Times New Roman" w:hAnsi="Times New Roman" w:cs="Times New Roman"/>
          <w:bCs/>
          <w:color w:val="000000"/>
          <w:sz w:val="28"/>
          <w:szCs w:val="28"/>
          <w:vertAlign w:val="superscript"/>
          <w:lang w:val="uk-UA" w:eastAsia="ru-RU"/>
        </w:rPr>
        <w:t>1</w:t>
      </w:r>
      <w:r w:rsidRPr="00F357CC">
        <w:rPr>
          <w:rFonts w:ascii="Times New Roman" w:eastAsia="Times New Roman" w:hAnsi="Times New Roman" w:cs="Times New Roman"/>
          <w:bCs/>
          <w:color w:val="000000"/>
          <w:sz w:val="28"/>
          <w:szCs w:val="28"/>
          <w:lang w:val="uk-UA" w:eastAsia="ru-RU"/>
        </w:rPr>
        <w:t xml:space="preserve"> висловлювали гадку, ніби в ці часи земське боярство зовсім злилося докупи з дружиною. В дійсності вони не злилися, а між ними були тільки більші або менші зв'язки, більша або менша коінциденція</w:t>
      </w:r>
      <w:r>
        <w:rPr>
          <w:rFonts w:ascii="Times New Roman" w:eastAsia="Times New Roman" w:hAnsi="Times New Roman" w:cs="Times New Roman"/>
          <w:bCs/>
          <w:color w:val="000000"/>
          <w:sz w:val="28"/>
          <w:szCs w:val="28"/>
          <w:lang w:val="uk-UA" w:eastAsia="ru-RU"/>
        </w:rPr>
        <w:t xml:space="preserve"> (?)</w:t>
      </w:r>
      <w:r w:rsidRPr="00F357CC">
        <w:rPr>
          <w:rFonts w:ascii="Times New Roman" w:eastAsia="Times New Roman" w:hAnsi="Times New Roman" w:cs="Times New Roman"/>
          <w:bCs/>
          <w:color w:val="000000"/>
          <w:sz w:val="28"/>
          <w:szCs w:val="28"/>
          <w:lang w:val="uk-UA" w:eastAsia="ru-RU"/>
        </w:rPr>
        <w:t xml:space="preserve"> в залежності від становища князя. Під час князювання князя накиненого, чужого землі, як напр. князювання Юрія у Києві, коли київське боярство стояло на стороні Ізяслава, а Юрій „обсаджувався“ своїми суздальськими боярами, княжа дружина була чимсь зовсім відокремленим від земської аристократії; але коли на столі сидів князь, що старався увійти у ближчі зв'язки з землею</w:t>
      </w:r>
      <w:r w:rsidRPr="00F357CC">
        <w:rPr>
          <w:rFonts w:ascii="Times New Roman" w:eastAsia="Times New Roman" w:hAnsi="Times New Roman" w:cs="Times New Roman"/>
          <w:bCs/>
          <w:color w:val="000000"/>
          <w:sz w:val="28"/>
          <w:szCs w:val="28"/>
          <w:lang w:val="fr-FR" w:eastAsia="ru-RU"/>
        </w:rPr>
        <w:t xml:space="preserve">, </w:t>
      </w:r>
      <w:r w:rsidRPr="00F357CC">
        <w:rPr>
          <w:rFonts w:ascii="Times New Roman" w:eastAsia="Times New Roman" w:hAnsi="Times New Roman" w:cs="Times New Roman"/>
          <w:bCs/>
          <w:color w:val="000000"/>
          <w:sz w:val="28"/>
          <w:szCs w:val="28"/>
          <w:lang w:val="uk-UA" w:eastAsia="ru-RU"/>
        </w:rPr>
        <w:t>стояв з нею в добрих відносинах, як напр. Мономах, Мстислав, Ізяслав — земські елементи мусили дуже широко входити у</w:t>
      </w:r>
      <w:r w:rsidRPr="00F357CC">
        <w:rPr>
          <w:rFonts w:ascii="Gungsuh" w:eastAsia="Gungsuh" w:hAnsi="Gungsuh" w:cs="Times New Roman"/>
          <w:color w:val="000000"/>
          <w:sz w:val="28"/>
          <w:szCs w:val="28"/>
          <w:lang w:val="uk-UA" w:eastAsia="ru-RU"/>
        </w:rPr>
        <w:t xml:space="preserve"> </w:t>
      </w:r>
      <w:r w:rsidRPr="00F357CC">
        <w:rPr>
          <w:rFonts w:ascii="Times New Roman" w:eastAsia="Times New Roman" w:hAnsi="Times New Roman" w:cs="Times New Roman"/>
          <w:bCs/>
          <w:color w:val="000000"/>
          <w:sz w:val="28"/>
          <w:szCs w:val="28"/>
          <w:lang w:val="uk-UA" w:eastAsia="ru-RU"/>
        </w:rPr>
        <w:t>дружину.</w:t>
      </w:r>
    </w:p>
    <w:p w:rsidR="00CB294F" w:rsidRDefault="00CB294F" w:rsidP="00CB294F">
      <w:pPr>
        <w:spacing w:after="0" w:line="240" w:lineRule="auto"/>
        <w:jc w:val="both"/>
        <w:rPr>
          <w:rFonts w:ascii="Times New Roman" w:eastAsia="Times New Roman" w:hAnsi="Times New Roman" w:cs="Times New Roman"/>
          <w:bCs/>
          <w:color w:val="000000"/>
          <w:sz w:val="28"/>
          <w:szCs w:val="28"/>
          <w:lang w:val="uk-UA" w:eastAsia="ru-RU"/>
        </w:rPr>
      </w:pPr>
      <w:r w:rsidRPr="00C55574">
        <w:rPr>
          <w:rFonts w:ascii="Times New Roman" w:eastAsia="Times New Roman" w:hAnsi="Times New Roman" w:cs="Times New Roman"/>
          <w:bCs/>
          <w:color w:val="000000"/>
          <w:sz w:val="28"/>
          <w:szCs w:val="28"/>
          <w:lang w:val="uk-UA" w:eastAsia="ru-RU"/>
        </w:rPr>
        <w:t>Такий земський боярин, вступивши на княжу службу, не потрібував зходити з землі при зміні князя: коли новий князь не хотів його, він міг собі і обійтися без княжої ласки. Але князю нелегко було скинути його з уряду, не взяти в дружину, або</w:t>
      </w:r>
    </w:p>
    <w:p w:rsidR="00CB294F" w:rsidRPr="00C55574" w:rsidRDefault="00CB294F" w:rsidP="00CB294F">
      <w:pPr>
        <w:spacing w:after="0" w:line="240" w:lineRule="auto"/>
        <w:jc w:val="both"/>
        <w:rPr>
          <w:rFonts w:ascii="Times New Roman" w:eastAsia="Times New Roman" w:hAnsi="Times New Roman" w:cs="Times New Roman"/>
          <w:sz w:val="28"/>
          <w:szCs w:val="28"/>
          <w:lang w:eastAsia="ru-RU"/>
        </w:rPr>
      </w:pPr>
    </w:p>
    <w:p w:rsidR="00CB294F" w:rsidRDefault="00E90D8E" w:rsidP="00CB294F">
      <w:pPr>
        <w:spacing w:after="0" w:line="240" w:lineRule="auto"/>
        <w:jc w:val="both"/>
        <w:rPr>
          <w:rFonts w:ascii="Times New Roman" w:eastAsia="Times New Roman" w:hAnsi="Times New Roman" w:cs="Times New Roman"/>
          <w:bCs/>
          <w:color w:val="000000"/>
          <w:sz w:val="24"/>
          <w:szCs w:val="24"/>
          <w:lang w:val="uk-UA" w:eastAsia="ru-RU"/>
        </w:rPr>
      </w:pPr>
      <w:r w:rsidRPr="00E90D8E">
        <w:rPr>
          <w:rFonts w:ascii="Times New Roman" w:eastAsia="Times New Roman" w:hAnsi="Times New Roman" w:cs="Times New Roman"/>
          <w:bCs/>
          <w:color w:val="000000"/>
          <w:sz w:val="24"/>
          <w:szCs w:val="24"/>
          <w:vertAlign w:val="superscript"/>
          <w:lang w:val="uk-UA" w:eastAsia="ru-RU"/>
        </w:rPr>
        <w:t>1</w:t>
      </w:r>
      <w:r w:rsidR="00CB294F" w:rsidRPr="00C55574">
        <w:rPr>
          <w:rFonts w:ascii="Times New Roman" w:eastAsia="Times New Roman" w:hAnsi="Times New Roman" w:cs="Times New Roman"/>
          <w:bCs/>
          <w:color w:val="000000"/>
          <w:sz w:val="24"/>
          <w:szCs w:val="24"/>
          <w:lang w:val="uk-UA" w:eastAsia="ru-RU"/>
        </w:rPr>
        <w:t xml:space="preserve">В.-Буданов </w:t>
      </w:r>
      <w:r w:rsidR="00CB294F" w:rsidRPr="00C55574">
        <w:rPr>
          <w:rFonts w:ascii="Times New Roman" w:eastAsia="Times New Roman" w:hAnsi="Times New Roman" w:cs="Times New Roman"/>
          <w:bCs/>
          <w:color w:val="000000"/>
          <w:sz w:val="24"/>
          <w:szCs w:val="24"/>
          <w:lang w:eastAsia="ru-RU"/>
        </w:rPr>
        <w:t>Обзор</w:t>
      </w:r>
      <w:r w:rsidR="00CB294F">
        <w:rPr>
          <w:rFonts w:ascii="Times New Roman" w:eastAsia="Times New Roman" w:hAnsi="Times New Roman" w:cs="Times New Roman"/>
          <w:bCs/>
          <w:color w:val="000000"/>
          <w:sz w:val="24"/>
          <w:szCs w:val="24"/>
          <w:vertAlign w:val="superscript"/>
          <w:lang w:eastAsia="ru-RU"/>
        </w:rPr>
        <w:t>3</w:t>
      </w:r>
      <w:r w:rsidR="00CB294F" w:rsidRPr="00C55574">
        <w:rPr>
          <w:rFonts w:ascii="Times New Roman" w:eastAsia="Times New Roman" w:hAnsi="Times New Roman" w:cs="Times New Roman"/>
          <w:bCs/>
          <w:color w:val="000000"/>
          <w:sz w:val="24"/>
          <w:szCs w:val="24"/>
          <w:lang w:eastAsia="ru-RU"/>
        </w:rPr>
        <w:t xml:space="preserve"> </w:t>
      </w:r>
      <w:r w:rsidR="00CB294F">
        <w:rPr>
          <w:rFonts w:ascii="Times New Roman" w:eastAsia="Times New Roman" w:hAnsi="Times New Roman" w:cs="Times New Roman"/>
          <w:bCs/>
          <w:color w:val="000000"/>
          <w:sz w:val="24"/>
          <w:szCs w:val="24"/>
          <w:lang w:val="uk-UA" w:eastAsia="ru-RU"/>
        </w:rPr>
        <w:t>с. 32, Линниченко ВЪ</w:t>
      </w:r>
      <w:r w:rsidR="00CB294F" w:rsidRPr="00C55574">
        <w:rPr>
          <w:rFonts w:ascii="Times New Roman" w:eastAsia="Times New Roman" w:hAnsi="Times New Roman" w:cs="Times New Roman"/>
          <w:bCs/>
          <w:color w:val="000000"/>
          <w:sz w:val="24"/>
          <w:szCs w:val="24"/>
          <w:lang w:val="uk-UA" w:eastAsia="ru-RU"/>
        </w:rPr>
        <w:t>че с. 64, давніше Пассек Кня</w:t>
      </w:r>
      <w:r w:rsidR="00CB294F">
        <w:rPr>
          <w:rFonts w:ascii="Times New Roman" w:eastAsia="Times New Roman" w:hAnsi="Times New Roman" w:cs="Times New Roman"/>
          <w:bCs/>
          <w:color w:val="000000"/>
          <w:sz w:val="24"/>
          <w:szCs w:val="24"/>
          <w:lang w:val="uk-UA" w:eastAsia="ru-RU"/>
        </w:rPr>
        <w:t>-</w:t>
      </w:r>
      <w:r w:rsidR="00CB294F" w:rsidRPr="00C55574">
        <w:rPr>
          <w:rFonts w:ascii="Times New Roman" w:eastAsia="Times New Roman" w:hAnsi="Times New Roman" w:cs="Times New Roman"/>
          <w:bCs/>
          <w:color w:val="000000"/>
          <w:sz w:val="24"/>
          <w:szCs w:val="24"/>
          <w:lang w:val="uk-UA" w:eastAsia="ru-RU"/>
        </w:rPr>
        <w:t xml:space="preserve">жеская </w:t>
      </w:r>
      <w:r w:rsidR="00CB294F" w:rsidRPr="00C55574">
        <w:rPr>
          <w:rFonts w:ascii="Times New Roman" w:eastAsia="Times New Roman" w:hAnsi="Times New Roman" w:cs="Times New Roman"/>
          <w:bCs/>
          <w:color w:val="000000"/>
          <w:sz w:val="24"/>
          <w:szCs w:val="24"/>
          <w:lang w:eastAsia="ru-RU"/>
        </w:rPr>
        <w:t xml:space="preserve">и </w:t>
      </w:r>
      <w:r w:rsidR="00CB294F" w:rsidRPr="00C55574">
        <w:rPr>
          <w:rFonts w:ascii="Times New Roman" w:eastAsia="Times New Roman" w:hAnsi="Times New Roman" w:cs="Times New Roman"/>
          <w:bCs/>
          <w:color w:val="000000"/>
          <w:sz w:val="24"/>
          <w:szCs w:val="24"/>
          <w:lang w:val="uk-UA" w:eastAsia="ru-RU"/>
        </w:rPr>
        <w:t>докняжеская Русь с. 15—16, 109, 146 і інші.</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C55574"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C55574">
        <w:rPr>
          <w:rFonts w:ascii="Times New Roman" w:eastAsia="Times New Roman" w:hAnsi="Times New Roman" w:cs="Times New Roman"/>
          <w:bCs/>
          <w:color w:val="000000"/>
          <w:sz w:val="28"/>
          <w:szCs w:val="28"/>
          <w:lang w:val="uk-UA" w:eastAsia="ru-RU"/>
        </w:rPr>
        <w:t>-309-</w:t>
      </w:r>
    </w:p>
    <w:p w:rsidR="00CB294F" w:rsidRDefault="00CB294F" w:rsidP="00CB294F">
      <w:pPr>
        <w:spacing w:after="0" w:line="240" w:lineRule="auto"/>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C55574"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ind w:firstLine="459"/>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обминути при авансі: це значило собі напитати ворога, і навіть ворогів, бо такий боярин певне мав у землі і парентелю, і клієнтелю; та й взагалі наживати собі ворога у більшому боярині бул</w:t>
      </w:r>
      <w:r w:rsidR="00E90D8E">
        <w:rPr>
          <w:rFonts w:ascii="Times New Roman" w:eastAsia="Times New Roman" w:hAnsi="Times New Roman" w:cs="Times New Roman"/>
          <w:color w:val="000000"/>
          <w:sz w:val="28"/>
          <w:szCs w:val="28"/>
          <w:lang w:val="uk-UA" w:eastAsia="ru-RU"/>
        </w:rPr>
        <w:t>о не наручно</w:t>
      </w:r>
      <w:r w:rsidRPr="00B21EE3">
        <w:rPr>
          <w:rFonts w:ascii="Times New Roman" w:eastAsia="Times New Roman" w:hAnsi="Times New Roman" w:cs="Times New Roman"/>
          <w:color w:val="000000"/>
          <w:sz w:val="28"/>
          <w:szCs w:val="28"/>
          <w:lang w:val="uk-UA" w:eastAsia="ru-RU"/>
        </w:rPr>
        <w:t>. І от новий князь - чи хотів, чи не хотів - мусив дуже часто не тільки залишити за таким боярином його дотеперішній уряд, але й давати дальші і ліпші посади йому і його дітям.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Раз служба в княжій дружині була корисною, було зовсім природньо</w:t>
      </w:r>
      <w:r w:rsidRPr="00B21EE3">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 що дружинники взагалі і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зокрема посилали туди ж і с</w:t>
      </w:r>
      <w:r w:rsidR="00E90D8E">
        <w:rPr>
          <w:rFonts w:ascii="Times New Roman" w:eastAsia="Times New Roman" w:hAnsi="Times New Roman" w:cs="Times New Roman"/>
          <w:color w:val="000000"/>
          <w:sz w:val="28"/>
          <w:szCs w:val="28"/>
          <w:lang w:val="uk-UA" w:eastAsia="ru-RU"/>
        </w:rPr>
        <w:t>воїх дітей. Такі боярські сини</w:t>
      </w:r>
      <w:r w:rsidRPr="00B21EE3">
        <w:rPr>
          <w:rFonts w:ascii="Times New Roman" w:eastAsia="Times New Roman" w:hAnsi="Times New Roman" w:cs="Times New Roman"/>
          <w:color w:val="000000"/>
          <w:sz w:val="28"/>
          <w:szCs w:val="28"/>
          <w:lang w:val="uk-UA" w:eastAsia="ru-RU"/>
        </w:rPr>
        <w:t>, як і діти земських аристократів, мусили вступати, як сказано вже, в дружину отро</w:t>
      </w:r>
      <w:r w:rsidRPr="00B21EE3">
        <w:rPr>
          <w:rFonts w:ascii="Times New Roman" w:eastAsia="Times New Roman" w:hAnsi="Times New Roman" w:cs="Times New Roman"/>
          <w:color w:val="000000"/>
          <w:sz w:val="28"/>
          <w:szCs w:val="28"/>
          <w:lang w:val="uk-UA" w:eastAsia="ru-RU"/>
        </w:rPr>
        <w:softHyphen/>
        <w:t>ками, але їх рід, впливи їх свояків забезпечували їм швид</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кий поступ, перехід в ряди „княжих мужів“, на різні адміністраційні посади. Таким чином серед боярс</w:t>
      </w:r>
      <w:r w:rsidR="00E90D8E">
        <w:rPr>
          <w:rFonts w:ascii="Times New Roman" w:eastAsia="Times New Roman" w:hAnsi="Times New Roman" w:cs="Times New Roman"/>
          <w:color w:val="000000"/>
          <w:sz w:val="28"/>
          <w:szCs w:val="28"/>
          <w:lang w:val="uk-UA" w:eastAsia="ru-RU"/>
        </w:rPr>
        <w:t>тва виробляється ідея „отчин“</w:t>
      </w:r>
      <w:r w:rsidRPr="00B21EE3">
        <w:rPr>
          <w:rFonts w:ascii="Times New Roman" w:eastAsia="Times New Roman" w:hAnsi="Times New Roman" w:cs="Times New Roman"/>
          <w:color w:val="000000"/>
          <w:sz w:val="28"/>
          <w:szCs w:val="28"/>
          <w:lang w:val="uk-UA" w:eastAsia="ru-RU"/>
        </w:rPr>
        <w:t>, як і серед князів: син змагається зайняти місце батька, і не дати йому батькового уряду без очевидних причин — значить знов розгнівати весь його рід. Так серед боярства виробляються свої ра</w:t>
      </w:r>
      <w:r w:rsidRPr="00B21EE3">
        <w:rPr>
          <w:rFonts w:ascii="Times New Roman" w:eastAsia="Times New Roman" w:hAnsi="Times New Roman" w:cs="Times New Roman"/>
          <w:color w:val="000000"/>
          <w:sz w:val="28"/>
          <w:szCs w:val="28"/>
          <w:lang w:val="uk-UA" w:eastAsia="ru-RU"/>
        </w:rPr>
        <w:softHyphen/>
        <w:t>хунки, свої претензії на уряди, внаслідок яких князі, навіть і неприхильні - повинні були їм давати уряди, на які претенду</w:t>
      </w:r>
      <w:r w:rsidRPr="00B21EE3">
        <w:rPr>
          <w:rFonts w:ascii="Times New Roman" w:eastAsia="Times New Roman" w:hAnsi="Times New Roman" w:cs="Times New Roman"/>
          <w:color w:val="000000"/>
          <w:sz w:val="28"/>
          <w:szCs w:val="28"/>
          <w:lang w:val="uk-UA" w:eastAsia="ru-RU"/>
        </w:rPr>
        <w:softHyphen/>
        <w:t>вали вони на підставі своїх рахунків.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Розуміється, між цю привілейовану верству проходили і посторонні еле</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менти, як ми бачили: дружинне боярство ніколи не могло стати замкненою кастою; але завжди цим „новим людям“ карєра давалася далеко тяжче. Ми бачили, як у Галичині родо</w:t>
      </w:r>
      <w:r w:rsidRPr="00B21EE3">
        <w:rPr>
          <w:rFonts w:ascii="Times New Roman" w:eastAsia="Times New Roman" w:hAnsi="Times New Roman" w:cs="Times New Roman"/>
          <w:color w:val="000000"/>
          <w:sz w:val="28"/>
          <w:szCs w:val="28"/>
          <w:lang w:val="uk-UA" w:eastAsia="ru-RU"/>
        </w:rPr>
        <w:softHyphen/>
        <w:t xml:space="preserve">виті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згори дивилися не тільки на нового чо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ловіка „от </w:t>
      </w:r>
      <w:r w:rsidRPr="00B21EE3">
        <w:rPr>
          <w:rFonts w:ascii="Times New Roman" w:eastAsia="Times New Roman" w:hAnsi="Times New Roman" w:cs="Times New Roman"/>
          <w:color w:val="000000"/>
          <w:sz w:val="28"/>
          <w:szCs w:val="28"/>
          <w:lang w:eastAsia="ru-RU"/>
        </w:rPr>
        <w:t xml:space="preserve">племени </w:t>
      </w:r>
      <w:r w:rsidRPr="00B21EE3">
        <w:rPr>
          <w:rFonts w:ascii="Times New Roman" w:eastAsia="Times New Roman" w:hAnsi="Times New Roman" w:cs="Times New Roman"/>
          <w:color w:val="000000"/>
          <w:sz w:val="28"/>
          <w:szCs w:val="28"/>
          <w:lang w:val="uk-UA" w:eastAsia="ru-RU"/>
        </w:rPr>
        <w:t>смердья“, але й на „попового внука“. В слабших формах це мусило повторюватися і по інш</w:t>
      </w:r>
      <w:r w:rsidRPr="00B21EE3">
        <w:rPr>
          <w:rFonts w:ascii="Times New Roman" w:eastAsia="Times New Roman" w:hAnsi="Times New Roman" w:cs="Times New Roman"/>
          <w:color w:val="000000"/>
          <w:sz w:val="28"/>
          <w:szCs w:val="28"/>
          <w:lang w:eastAsia="ru-RU"/>
        </w:rPr>
        <w:t xml:space="preserve">их </w:t>
      </w:r>
      <w:r w:rsidRPr="00B21EE3">
        <w:rPr>
          <w:rFonts w:ascii="Times New Roman" w:eastAsia="Times New Roman" w:hAnsi="Times New Roman" w:cs="Times New Roman"/>
          <w:color w:val="000000"/>
          <w:sz w:val="28"/>
          <w:szCs w:val="28"/>
          <w:lang w:val="uk-UA" w:eastAsia="ru-RU"/>
        </w:rPr>
        <w:t>землях; досить росповсюджена гадка про демократичність давнього руського суспільного устрою в значній мірі хибна, як побачимо не раз іще нижче.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-310-</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До категорії княжих людей належала, окрім дружини старшої і молод</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шої, також княжа служба у вузькому значенні слова. Вона у значній мірі складалася з людей несвобідних, як тодішня служба взагалі; яку визначну роль у складі тодішньої служби грав елемент несвобідний - це найліпше показує </w:t>
      </w:r>
      <w:r w:rsidR="000B3771">
        <w:rPr>
          <w:rFonts w:ascii="Times New Roman" w:eastAsia="Times New Roman" w:hAnsi="Times New Roman" w:cs="Times New Roman"/>
          <w:color w:val="000000"/>
          <w:sz w:val="28"/>
          <w:szCs w:val="28"/>
          <w:lang w:val="uk-UA" w:eastAsia="ru-RU"/>
        </w:rPr>
        <w:t>відома постанова Руської Правди</w:t>
      </w:r>
      <w:r w:rsidRPr="00B21EE3">
        <w:rPr>
          <w:rFonts w:ascii="Times New Roman" w:eastAsia="Times New Roman" w:hAnsi="Times New Roman" w:cs="Times New Roman"/>
          <w:color w:val="000000"/>
          <w:sz w:val="28"/>
          <w:szCs w:val="28"/>
          <w:lang w:val="uk-UA" w:eastAsia="ru-RU"/>
        </w:rPr>
        <w:t>, що хто іде в службу не забезпечивши собі свободи, то тим самим стає холопом: „а се третіє холопьство (третя обставина, що приводить до холопства) — тивунство безъ ряда или ключь къ себ</w:t>
      </w:r>
      <w:r>
        <w:rPr>
          <w:rFonts w:ascii="Times New Roman" w:eastAsia="Times New Roman" w:hAnsi="Times New Roman" w:cs="Times New Roman"/>
          <w:color w:val="000000"/>
          <w:sz w:val="28"/>
          <w:szCs w:val="28"/>
          <w:lang w:val="uk-UA" w:eastAsia="ru-RU"/>
        </w:rPr>
        <w:t>Ъ</w:t>
      </w:r>
      <w:r w:rsidRPr="00B21EE3">
        <w:rPr>
          <w:rFonts w:ascii="Times New Roman" w:eastAsia="Times New Roman" w:hAnsi="Times New Roman" w:cs="Times New Roman"/>
          <w:color w:val="000000"/>
          <w:sz w:val="28"/>
          <w:szCs w:val="28"/>
          <w:lang w:val="uk-UA" w:eastAsia="ru-RU"/>
        </w:rPr>
        <w:t xml:space="preserve"> привя</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жеть (піде в службу ключником)“. </w:t>
      </w:r>
      <w:r w:rsidR="000B3771">
        <w:rPr>
          <w:rFonts w:ascii="Times New Roman" w:eastAsia="Times New Roman" w:hAnsi="Times New Roman" w:cs="Times New Roman"/>
          <w:color w:val="000000"/>
          <w:sz w:val="28"/>
          <w:szCs w:val="28"/>
          <w:lang w:eastAsia="ru-RU"/>
        </w:rPr>
        <w:t xml:space="preserve">Аде не </w:t>
      </w:r>
      <w:r w:rsidRPr="00B21EE3">
        <w:rPr>
          <w:rFonts w:ascii="Times New Roman" w:eastAsia="Times New Roman" w:hAnsi="Times New Roman" w:cs="Times New Roman"/>
          <w:color w:val="000000"/>
          <w:sz w:val="28"/>
          <w:szCs w:val="28"/>
          <w:lang w:eastAsia="ru-RU"/>
        </w:rPr>
        <w:t xml:space="preserve">зважаючи на </w:t>
      </w:r>
      <w:r w:rsidRPr="00B21EE3">
        <w:rPr>
          <w:rFonts w:ascii="Times New Roman" w:eastAsia="Times New Roman" w:hAnsi="Times New Roman" w:cs="Times New Roman"/>
          <w:color w:val="000000"/>
          <w:sz w:val="28"/>
          <w:szCs w:val="28"/>
          <w:lang w:val="uk-UA" w:eastAsia="ru-RU"/>
        </w:rPr>
        <w:t xml:space="preserve">свою несвобідність, княжі </w:t>
      </w:r>
      <w:r w:rsidRPr="00B21EE3">
        <w:rPr>
          <w:rFonts w:ascii="Times New Roman" w:eastAsia="Times New Roman" w:hAnsi="Times New Roman" w:cs="Times New Roman"/>
          <w:color w:val="000000"/>
          <w:sz w:val="28"/>
          <w:szCs w:val="28"/>
          <w:lang w:eastAsia="ru-RU"/>
        </w:rPr>
        <w:t xml:space="preserve">слуги </w:t>
      </w:r>
      <w:r w:rsidRPr="00B21EE3">
        <w:rPr>
          <w:rFonts w:ascii="Times New Roman" w:eastAsia="Times New Roman" w:hAnsi="Times New Roman" w:cs="Times New Roman"/>
          <w:color w:val="000000"/>
          <w:sz w:val="28"/>
          <w:szCs w:val="28"/>
          <w:lang w:val="uk-UA" w:eastAsia="ru-RU"/>
        </w:rPr>
        <w:t>займали привілейоване і поважне становище в суспільстві. Так</w:t>
      </w:r>
      <w:r w:rsidR="000B3771">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 за княжих слуг вищих категорій платилася повна, а навіть і подвійна вира — напр. за</w:t>
      </w:r>
      <w:r w:rsidRPr="00B21EE3">
        <w:rPr>
          <w:rFonts w:ascii="Lucida Sans Unicode" w:eastAsia="Times New Roman" w:hAnsi="Lucida Sans Unicode" w:cs="Lucida Sans Unicode"/>
          <w:color w:val="000000"/>
          <w:sz w:val="28"/>
          <w:szCs w:val="28"/>
          <w:lang w:eastAsia="ru-RU"/>
        </w:rPr>
        <w:t xml:space="preserve"> </w:t>
      </w:r>
      <w:r w:rsidRPr="00C55EF7">
        <w:rPr>
          <w:rFonts w:ascii="Times New Roman" w:eastAsia="Times New Roman" w:hAnsi="Times New Roman" w:cs="Times New Roman"/>
          <w:color w:val="000000"/>
          <w:sz w:val="28"/>
          <w:szCs w:val="28"/>
          <w:lang w:val="uk-UA" w:eastAsia="ru-RU"/>
        </w:rPr>
        <w:t>тивуна</w:t>
      </w:r>
      <w:r w:rsidRPr="00B21EE3">
        <w:rPr>
          <w:rFonts w:ascii="Lucida Sans Unicode" w:eastAsia="Times New Roman" w:hAnsi="Lucida Sans Unicode" w:cs="Lucida Sans Unicode"/>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конюшого — начальника конюхів, за тивуна огнищного — може начальника над челяддю</w:t>
      </w:r>
      <w:r>
        <w:rPr>
          <w:rFonts w:ascii="Times New Roman" w:eastAsia="Times New Roman" w:hAnsi="Times New Roman" w:cs="Times New Roman"/>
          <w:color w:val="000000"/>
          <w:sz w:val="28"/>
          <w:szCs w:val="28"/>
          <w:lang w:eastAsia="ru-RU"/>
        </w:rPr>
        <w:t>, подъЪ</w:t>
      </w:r>
      <w:r w:rsidRPr="00B21EE3">
        <w:rPr>
          <w:rFonts w:ascii="Times New Roman" w:eastAsia="Times New Roman" w:hAnsi="Times New Roman" w:cs="Times New Roman"/>
          <w:color w:val="000000"/>
          <w:sz w:val="28"/>
          <w:szCs w:val="28"/>
          <w:lang w:eastAsia="ru-RU"/>
        </w:rPr>
        <w:t xml:space="preserve">здного </w:t>
      </w:r>
      <w:r w:rsidRPr="00B21EE3">
        <w:rPr>
          <w:rFonts w:ascii="Times New Roman" w:eastAsia="Times New Roman" w:hAnsi="Times New Roman" w:cs="Times New Roman"/>
          <w:color w:val="000000"/>
          <w:sz w:val="28"/>
          <w:szCs w:val="28"/>
          <w:lang w:val="uk-UA" w:eastAsia="ru-RU"/>
        </w:rPr>
        <w:t>(як толкують, —</w:t>
      </w:r>
      <w:r w:rsidR="000B3771">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на</w:t>
      </w:r>
      <w:r w:rsidRPr="00B21EE3">
        <w:rPr>
          <w:rFonts w:ascii="Times New Roman" w:eastAsia="Times New Roman" w:hAnsi="Times New Roman" w:cs="Times New Roman"/>
          <w:color w:val="000000"/>
          <w:sz w:val="28"/>
          <w:szCs w:val="28"/>
          <w:lang w:val="uk-UA" w:eastAsia="ru-RU"/>
        </w:rPr>
        <w:softHyphen/>
        <w:t>чальника ловців, — хоч</w:t>
      </w:r>
      <w:r w:rsidR="000B3771">
        <w:rPr>
          <w:rFonts w:ascii="Times New Roman" w:eastAsia="Times New Roman" w:hAnsi="Times New Roman" w:cs="Times New Roman"/>
          <w:color w:val="000000"/>
          <w:sz w:val="28"/>
          <w:szCs w:val="28"/>
          <w:lang w:val="uk-UA" w:eastAsia="ru-RU"/>
        </w:rPr>
        <w:t xml:space="preserve"> би ці слуги були і несвобідні</w:t>
      </w:r>
      <w:r w:rsidRPr="00B21EE3">
        <w:rPr>
          <w:rFonts w:ascii="Times New Roman" w:eastAsia="Times New Roman" w:hAnsi="Times New Roman" w:cs="Times New Roman"/>
          <w:color w:val="000000"/>
          <w:sz w:val="28"/>
          <w:szCs w:val="28"/>
          <w:lang w:val="uk-UA" w:eastAsia="ru-RU"/>
        </w:rPr>
        <w:t>. Вони, хоч не управнені по праву, мусили користатися правами свобідних — мал</w:t>
      </w:r>
      <w:r w:rsidRPr="00B21EE3">
        <w:rPr>
          <w:rFonts w:ascii="Times New Roman" w:eastAsia="Times New Roman" w:hAnsi="Times New Roman" w:cs="Times New Roman"/>
          <w:color w:val="000000"/>
          <w:sz w:val="28"/>
          <w:szCs w:val="28"/>
          <w:lang w:eastAsia="ru-RU"/>
        </w:rPr>
        <w:t xml:space="preserve">и </w:t>
      </w:r>
      <w:r w:rsidRPr="00B21EE3">
        <w:rPr>
          <w:rFonts w:ascii="Times New Roman" w:eastAsia="Times New Roman" w:hAnsi="Times New Roman" w:cs="Times New Roman"/>
          <w:color w:val="000000"/>
          <w:sz w:val="28"/>
          <w:szCs w:val="28"/>
          <w:lang w:val="uk-UA" w:eastAsia="ru-RU"/>
        </w:rPr>
        <w:t>своє майно, ним росноряджалися і т. п., як будемо ще бачити нижче (це зрештою належить не тільки до слуг княжих, але і єпископських та боярських вищих категорій). Княжі (а також єпископські, почасти боярські) тивуни, хоч були, певно, дуже часто, а навіть переважно несвобідні (на це вже вказує слово „тивунство“ у наведеній постанові Руської Правди як типове означення несвобідного слуги), сповняли ріжні, досить поважні урядові функції і мусили грати важливу роль у суспільній ієрархії.</w:t>
      </w:r>
    </w:p>
    <w:p w:rsidR="00CB294F" w:rsidRPr="00C55EF7" w:rsidRDefault="00CB294F" w:rsidP="00CB294F">
      <w:pPr>
        <w:spacing w:after="0" w:line="240" w:lineRule="auto"/>
        <w:jc w:val="center"/>
        <w:rPr>
          <w:rFonts w:ascii="Times New Roman" w:eastAsia="Times New Roman" w:hAnsi="Times New Roman" w:cs="Times New Roman"/>
          <w:sz w:val="28"/>
          <w:szCs w:val="28"/>
          <w:lang w:eastAsia="ru-RU"/>
        </w:rPr>
      </w:pPr>
      <w:r w:rsidRPr="00C55EF7">
        <w:rPr>
          <w:rFonts w:ascii="Times New Roman" w:eastAsia="Times New Roman" w:hAnsi="Times New Roman" w:cs="Times New Roman"/>
          <w:color w:val="000000"/>
          <w:sz w:val="28"/>
          <w:szCs w:val="28"/>
          <w:lang w:val="uk-UA" w:eastAsia="ru-RU"/>
        </w:rPr>
        <w:t>---------------</w:t>
      </w:r>
    </w:p>
    <w:p w:rsidR="00CB294F" w:rsidRPr="00C55EF7" w:rsidRDefault="00CB294F" w:rsidP="00CB294F">
      <w:pPr>
        <w:spacing w:after="0" w:line="240" w:lineRule="auto"/>
        <w:ind w:firstLine="708"/>
        <w:jc w:val="both"/>
        <w:rPr>
          <w:rFonts w:ascii="Times New Roman" w:eastAsia="Times New Roman" w:hAnsi="Times New Roman" w:cs="Times New Roman"/>
          <w:bCs/>
          <w:color w:val="000000"/>
          <w:sz w:val="28"/>
          <w:szCs w:val="28"/>
          <w:lang w:val="uk-UA" w:eastAsia="ru-RU"/>
        </w:rPr>
      </w:pPr>
      <w:r w:rsidRPr="00C55EF7">
        <w:rPr>
          <w:rFonts w:ascii="Times New Roman" w:eastAsia="Times New Roman" w:hAnsi="Times New Roman" w:cs="Times New Roman"/>
          <w:bCs/>
          <w:color w:val="000000"/>
          <w:sz w:val="28"/>
          <w:szCs w:val="28"/>
          <w:lang w:val="uk-UA" w:eastAsia="ru-RU"/>
        </w:rPr>
        <w:t>Переходячи тепер до суспільності</w:t>
      </w:r>
      <w:r w:rsidRPr="00C55EF7">
        <w:rPr>
          <w:rFonts w:ascii="Times New Roman" w:eastAsia="Times New Roman" w:hAnsi="Times New Roman" w:cs="Times New Roman"/>
          <w:color w:val="000000"/>
          <w:sz w:val="28"/>
          <w:szCs w:val="28"/>
          <w:lang w:val="uk-UA" w:eastAsia="ru-RU"/>
        </w:rPr>
        <w:t xml:space="preserve"> </w:t>
      </w:r>
      <w:r w:rsidRPr="00C55EF7">
        <w:rPr>
          <w:rFonts w:ascii="Times New Roman" w:eastAsia="Times New Roman" w:hAnsi="Times New Roman" w:cs="Times New Roman"/>
          <w:bCs/>
          <w:color w:val="000000"/>
          <w:sz w:val="28"/>
          <w:szCs w:val="28"/>
          <w:lang w:val="uk-UA" w:eastAsia="ru-RU"/>
        </w:rPr>
        <w:t xml:space="preserve">не-княжої, почнемо з її </w:t>
      </w:r>
      <w:r w:rsidR="000B3771">
        <w:rPr>
          <w:rFonts w:ascii="Times New Roman" w:eastAsia="Times New Roman" w:hAnsi="Times New Roman" w:cs="Times New Roman"/>
          <w:bCs/>
          <w:color w:val="000000"/>
          <w:sz w:val="28"/>
          <w:szCs w:val="28"/>
          <w:lang w:val="uk-UA" w:eastAsia="ru-RU"/>
        </w:rPr>
        <w:t xml:space="preserve">вищої верстви — від боярства не </w:t>
      </w:r>
      <w:r w:rsidRPr="00C55EF7">
        <w:rPr>
          <w:rFonts w:ascii="Times New Roman" w:eastAsia="Times New Roman" w:hAnsi="Times New Roman" w:cs="Times New Roman"/>
          <w:bCs/>
          <w:color w:val="000000"/>
          <w:sz w:val="28"/>
          <w:szCs w:val="28"/>
          <w:lang w:val="uk-UA" w:eastAsia="ru-RU"/>
        </w:rPr>
        <w:t xml:space="preserve">княжого, земського. Та тут стрічає нас трудність: внаслідок тих </w:t>
      </w:r>
      <w:r w:rsidRPr="00C55EF7">
        <w:rPr>
          <w:rFonts w:ascii="Times New Roman" w:eastAsia="Times New Roman" w:hAnsi="Times New Roman" w:cs="Times New Roman"/>
          <w:bCs/>
          <w:color w:val="000000"/>
          <w:sz w:val="28"/>
          <w:szCs w:val="28"/>
          <w:lang w:eastAsia="ru-RU"/>
        </w:rPr>
        <w:t>зв'язків,</w:t>
      </w:r>
      <w:r w:rsidR="000B3771">
        <w:rPr>
          <w:rFonts w:ascii="Times New Roman" w:eastAsia="Times New Roman" w:hAnsi="Times New Roman" w:cs="Times New Roman"/>
          <w:bCs/>
          <w:color w:val="000000"/>
          <w:sz w:val="28"/>
          <w:szCs w:val="28"/>
          <w:lang w:val="uk-UA" w:eastAsia="ru-RU"/>
        </w:rPr>
        <w:t xml:space="preserve"> того мішання не </w:t>
      </w:r>
      <w:r w:rsidRPr="00C55EF7">
        <w:rPr>
          <w:rFonts w:ascii="Times New Roman" w:eastAsia="Times New Roman" w:hAnsi="Times New Roman" w:cs="Times New Roman"/>
          <w:bCs/>
          <w:color w:val="000000"/>
          <w:sz w:val="28"/>
          <w:szCs w:val="28"/>
          <w:lang w:val="uk-UA" w:eastAsia="ru-RU"/>
        </w:rPr>
        <w:t>княжого боярства з дружиною, що вище я підкре</w:t>
      </w:r>
      <w:r>
        <w:rPr>
          <w:rFonts w:ascii="Times New Roman" w:eastAsia="Times New Roman" w:hAnsi="Times New Roman" w:cs="Times New Roman"/>
          <w:bCs/>
          <w:color w:val="000000"/>
          <w:sz w:val="28"/>
          <w:szCs w:val="28"/>
          <w:lang w:val="uk-UA" w:eastAsia="ru-RU"/>
        </w:rPr>
        <w:t>-</w:t>
      </w:r>
      <w:r w:rsidRPr="00C55EF7">
        <w:rPr>
          <w:rFonts w:ascii="Times New Roman" w:eastAsia="Times New Roman" w:hAnsi="Times New Roman" w:cs="Times New Roman"/>
          <w:bCs/>
          <w:color w:val="000000"/>
          <w:sz w:val="28"/>
          <w:szCs w:val="28"/>
          <w:lang w:val="uk-UA" w:eastAsia="ru-RU"/>
        </w:rPr>
        <w:t>слив, не раз дуже важко вибрати з</w:t>
      </w:r>
      <w:r w:rsidRPr="00C55EF7">
        <w:rPr>
          <w:rFonts w:ascii="Times New Roman" w:eastAsia="Times New Roman" w:hAnsi="Times New Roman" w:cs="Times New Roman"/>
          <w:bCs/>
          <w:color w:val="000000"/>
          <w:sz w:val="28"/>
          <w:szCs w:val="28"/>
          <w:lang w:eastAsia="ru-RU"/>
        </w:rPr>
        <w:t xml:space="preserve"> </w:t>
      </w:r>
      <w:r w:rsidRPr="00C55EF7">
        <w:rPr>
          <w:rFonts w:ascii="Times New Roman" w:eastAsia="Times New Roman" w:hAnsi="Times New Roman" w:cs="Times New Roman"/>
          <w:bCs/>
          <w:color w:val="000000"/>
          <w:sz w:val="28"/>
          <w:szCs w:val="28"/>
          <w:lang w:val="uk-UA" w:eastAsia="ru-RU"/>
        </w:rPr>
        <w:t xml:space="preserve">джерел те, щб належить до боярства </w:t>
      </w:r>
      <w:r w:rsidRPr="00C55EF7">
        <w:rPr>
          <w:rFonts w:ascii="Times New Roman" w:eastAsia="Times New Roman" w:hAnsi="Times New Roman" w:cs="Times New Roman"/>
          <w:bCs/>
          <w:color w:val="000000"/>
          <w:sz w:val="28"/>
          <w:szCs w:val="28"/>
          <w:lang w:eastAsia="ru-RU"/>
        </w:rPr>
        <w:t>неслу</w:t>
      </w:r>
      <w:r>
        <w:rPr>
          <w:rFonts w:ascii="Times New Roman" w:eastAsia="Times New Roman" w:hAnsi="Times New Roman" w:cs="Times New Roman"/>
          <w:bCs/>
          <w:color w:val="000000"/>
          <w:sz w:val="28"/>
          <w:szCs w:val="28"/>
          <w:lang w:eastAsia="ru-RU"/>
        </w:rPr>
        <w:t>-</w:t>
      </w:r>
      <w:r w:rsidRPr="00C55EF7">
        <w:rPr>
          <w:rFonts w:ascii="Times New Roman" w:eastAsia="Times New Roman" w:hAnsi="Times New Roman" w:cs="Times New Roman"/>
          <w:bCs/>
          <w:color w:val="000000"/>
          <w:sz w:val="28"/>
          <w:szCs w:val="28"/>
          <w:lang w:eastAsia="ru-RU"/>
        </w:rPr>
        <w:t xml:space="preserve">жебного, </w:t>
      </w:r>
      <w:r w:rsidRPr="00C55EF7">
        <w:rPr>
          <w:rFonts w:ascii="Times New Roman" w:eastAsia="Times New Roman" w:hAnsi="Times New Roman" w:cs="Times New Roman"/>
          <w:bCs/>
          <w:color w:val="000000"/>
          <w:sz w:val="28"/>
          <w:szCs w:val="28"/>
          <w:lang w:val="uk-UA" w:eastAsia="ru-RU"/>
        </w:rPr>
        <w:t>так що і сучасні дослідники звичайно не відграничують точніше цих двох категорій у своїх оглядах.</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lang w:val="uk-UA" w:eastAsia="ru-RU"/>
        </w:rPr>
      </w:pPr>
      <w:r w:rsidRPr="00C55EF7">
        <w:rPr>
          <w:rFonts w:ascii="Times New Roman" w:eastAsia="Times New Roman" w:hAnsi="Times New Roman" w:cs="Times New Roman"/>
          <w:bCs/>
          <w:color w:val="000000"/>
          <w:sz w:val="28"/>
          <w:szCs w:val="28"/>
          <w:lang w:val="uk-UA" w:eastAsia="ru-RU"/>
        </w:rPr>
        <w:t xml:space="preserve">Ця верства виступає у нас під різними назвами: </w:t>
      </w:r>
      <w:r w:rsidRPr="00C55EF7">
        <w:rPr>
          <w:rFonts w:ascii="Times New Roman" w:eastAsia="Times New Roman" w:hAnsi="Times New Roman" w:cs="Times New Roman"/>
          <w:bCs/>
          <w:color w:val="000000"/>
          <w:sz w:val="28"/>
          <w:szCs w:val="28"/>
          <w:lang w:eastAsia="ru-RU"/>
        </w:rPr>
        <w:t>„</w:t>
      </w:r>
      <w:r w:rsidRPr="00C55EF7">
        <w:rPr>
          <w:rFonts w:ascii="Times New Roman" w:eastAsia="Times New Roman" w:hAnsi="Times New Roman" w:cs="Times New Roman"/>
          <w:bCs/>
          <w:color w:val="000000"/>
          <w:sz w:val="28"/>
          <w:szCs w:val="28"/>
          <w:lang w:val="uk-UA" w:eastAsia="ru-RU"/>
        </w:rPr>
        <w:t>лучьшии</w:t>
      </w:r>
      <w:r w:rsidRPr="00C55EF7">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bCs/>
          <w:color w:val="000000"/>
          <w:sz w:val="28"/>
          <w:szCs w:val="28"/>
          <w:lang w:val="uk-UA" w:eastAsia="ru-RU"/>
        </w:rPr>
        <w:t>лЪ</w:t>
      </w:r>
      <w:r w:rsidRPr="00C55EF7">
        <w:rPr>
          <w:rFonts w:ascii="Times New Roman" w:eastAsia="Times New Roman" w:hAnsi="Times New Roman" w:cs="Times New Roman"/>
          <w:bCs/>
          <w:color w:val="000000"/>
          <w:sz w:val="28"/>
          <w:szCs w:val="28"/>
          <w:lang w:val="uk-UA" w:eastAsia="ru-RU"/>
        </w:rPr>
        <w:t>пшии мужи</w:t>
      </w:r>
      <w:r w:rsidRPr="00C55EF7">
        <w:rPr>
          <w:rFonts w:ascii="Times New Roman" w:eastAsia="Times New Roman" w:hAnsi="Times New Roman" w:cs="Times New Roman"/>
          <w:bCs/>
          <w:color w:val="000000"/>
          <w:sz w:val="28"/>
          <w:szCs w:val="28"/>
          <w:vertAlign w:val="superscript"/>
          <w:lang w:val="uk-UA" w:eastAsia="ru-RU"/>
        </w:rPr>
        <w:t>”</w:t>
      </w:r>
      <w:r w:rsidRPr="00C55EF7">
        <w:rPr>
          <w:rFonts w:ascii="Times New Roman" w:eastAsia="Times New Roman" w:hAnsi="Times New Roman" w:cs="Times New Roman"/>
          <w:bCs/>
          <w:color w:val="000000"/>
          <w:sz w:val="28"/>
          <w:szCs w:val="28"/>
          <w:lang w:val="uk-UA" w:eastAsia="ru-RU"/>
        </w:rPr>
        <w:t xml:space="preserve"> </w:t>
      </w:r>
      <w:r w:rsidRPr="00C55EF7">
        <w:rPr>
          <w:rFonts w:ascii="Times New Roman" w:eastAsia="Times New Roman" w:hAnsi="Times New Roman" w:cs="Times New Roman"/>
          <w:bCs/>
          <w:color w:val="000000"/>
          <w:sz w:val="28"/>
          <w:szCs w:val="28"/>
          <w:lang w:eastAsia="ru-RU"/>
        </w:rPr>
        <w:t xml:space="preserve">(лучьшии мужи иже </w:t>
      </w:r>
      <w:r w:rsidRPr="00C55EF7">
        <w:rPr>
          <w:rFonts w:ascii="Times New Roman" w:eastAsia="Times New Roman" w:hAnsi="Times New Roman" w:cs="Times New Roman"/>
          <w:bCs/>
          <w:color w:val="000000"/>
          <w:sz w:val="28"/>
          <w:szCs w:val="28"/>
          <w:lang w:val="uk-UA" w:eastAsia="ru-RU"/>
        </w:rPr>
        <w:t xml:space="preserve">держать землю — у древлян), </w:t>
      </w:r>
      <w:r w:rsidRPr="00C55EF7">
        <w:rPr>
          <w:rFonts w:ascii="Times New Roman" w:eastAsia="Times New Roman" w:hAnsi="Times New Roman" w:cs="Times New Roman"/>
          <w:bCs/>
          <w:color w:val="000000"/>
          <w:sz w:val="28"/>
          <w:szCs w:val="28"/>
          <w:lang w:eastAsia="ru-RU"/>
        </w:rPr>
        <w:t>„болшии и наро</w:t>
      </w:r>
      <w:r>
        <w:rPr>
          <w:rFonts w:ascii="Times New Roman" w:eastAsia="Times New Roman" w:hAnsi="Times New Roman" w:cs="Times New Roman"/>
          <w:bCs/>
          <w:color w:val="000000"/>
          <w:sz w:val="28"/>
          <w:szCs w:val="28"/>
          <w:lang w:eastAsia="ru-RU"/>
        </w:rPr>
        <w:t>-</w:t>
      </w:r>
      <w:r w:rsidRPr="00C55EF7">
        <w:rPr>
          <w:rFonts w:ascii="Times New Roman" w:eastAsia="Times New Roman" w:hAnsi="Times New Roman" w:cs="Times New Roman"/>
          <w:bCs/>
          <w:color w:val="000000"/>
          <w:sz w:val="28"/>
          <w:szCs w:val="28"/>
          <w:lang w:eastAsia="ru-RU"/>
        </w:rPr>
        <w:t xml:space="preserve">читии мужи“, </w:t>
      </w:r>
      <w:r w:rsidRPr="00C55EF7">
        <w:rPr>
          <w:rFonts w:ascii="Times New Roman" w:eastAsia="Times New Roman" w:hAnsi="Times New Roman" w:cs="Times New Roman"/>
          <w:bCs/>
          <w:color w:val="000000"/>
          <w:sz w:val="28"/>
          <w:szCs w:val="28"/>
          <w:lang w:val="uk-UA" w:eastAsia="ru-RU"/>
        </w:rPr>
        <w:t>„нарочитая чадь“, те ж саме правдоподібно означають „</w:t>
      </w:r>
      <w:r w:rsidR="000B3771">
        <w:rPr>
          <w:rFonts w:ascii="Times New Roman" w:eastAsia="Times New Roman" w:hAnsi="Times New Roman" w:cs="Times New Roman"/>
          <w:bCs/>
          <w:color w:val="000000"/>
          <w:sz w:val="28"/>
          <w:szCs w:val="28"/>
          <w:lang w:val="uk-UA" w:eastAsia="ru-RU"/>
        </w:rPr>
        <w:t>старци градскии“ або „людскии“</w:t>
      </w:r>
      <w:r w:rsidRPr="00C55EF7">
        <w:rPr>
          <w:rFonts w:ascii="Times New Roman" w:eastAsia="Times New Roman" w:hAnsi="Times New Roman" w:cs="Times New Roman"/>
          <w:bCs/>
          <w:color w:val="000000"/>
          <w:sz w:val="28"/>
          <w:szCs w:val="28"/>
          <w:lang w:val="uk-UA" w:eastAsia="ru-RU"/>
        </w:rPr>
        <w:t>. За</w:t>
      </w:r>
      <w:r>
        <w:rPr>
          <w:rFonts w:ascii="Times New Roman" w:eastAsia="Times New Roman" w:hAnsi="Times New Roman" w:cs="Times New Roman"/>
          <w:bCs/>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-311-</w:t>
      </w:r>
    </w:p>
    <w:p w:rsidR="00CB294F" w:rsidRDefault="00CB294F" w:rsidP="00CB294F">
      <w:pPr>
        <w:spacing w:after="0" w:line="240" w:lineRule="auto"/>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C55EF7">
        <w:rPr>
          <w:rFonts w:ascii="Times New Roman" w:eastAsia="Times New Roman" w:hAnsi="Times New Roman" w:cs="Times New Roman"/>
          <w:bCs/>
          <w:color w:val="000000"/>
          <w:sz w:val="28"/>
          <w:szCs w:val="28"/>
          <w:lang w:val="uk-UA" w:eastAsia="ru-RU"/>
        </w:rPr>
        <w:lastRenderedPageBreak/>
        <w:softHyphen/>
      </w:r>
      <w:r w:rsidRPr="00C55EF7">
        <w:rPr>
          <w:rFonts w:ascii="Times New Roman" w:eastAsia="Times New Roman" w:hAnsi="Times New Roman" w:cs="Times New Roman"/>
          <w:color w:val="000000"/>
          <w:sz w:val="28"/>
          <w:szCs w:val="28"/>
          <w:lang w:val="uk-UA" w:eastAsia="ru-RU"/>
        </w:rPr>
        <w:t>гальною</w:t>
      </w:r>
      <w:r w:rsidRPr="00B21EE3">
        <w:rPr>
          <w:rFonts w:ascii="Times New Roman" w:eastAsia="Times New Roman" w:hAnsi="Times New Roman" w:cs="Times New Roman"/>
          <w:color w:val="000000"/>
          <w:sz w:val="28"/>
          <w:szCs w:val="28"/>
          <w:lang w:val="uk-UA" w:eastAsia="ru-RU"/>
        </w:rPr>
        <w:t xml:space="preserve">, початковою назвою для них було </w:t>
      </w:r>
      <w:r w:rsidRPr="00CC2401">
        <w:rPr>
          <w:rFonts w:ascii="Gungsuh" w:eastAsia="Gungsuh" w:hAnsi="Gungsuh" w:cs="Times New Roman"/>
          <w:i/>
          <w:iCs/>
          <w:color w:val="000000"/>
          <w:sz w:val="28"/>
          <w:szCs w:val="28"/>
          <w:lang w:val="uk-UA" w:eastAsia="ru-RU"/>
        </w:rPr>
        <w:t>бояри</w:t>
      </w:r>
      <w:r w:rsidRPr="00B21EE3">
        <w:rPr>
          <w:rFonts w:ascii="Times New Roman" w:eastAsia="Times New Roman" w:hAnsi="Times New Roman" w:cs="Times New Roman"/>
          <w:color w:val="000000"/>
          <w:sz w:val="28"/>
          <w:szCs w:val="28"/>
          <w:lang w:val="uk-UA" w:eastAsia="ru-RU"/>
        </w:rPr>
        <w:t xml:space="preserve">; у виводі цього імені філологи вагаються між коренями </w:t>
      </w:r>
      <w:r w:rsidRPr="00B21EE3">
        <w:rPr>
          <w:rFonts w:ascii="Gungsuh" w:eastAsia="Gungsuh" w:hAnsi="Gungsuh" w:cs="Times New Roman"/>
          <w:i/>
          <w:iCs/>
          <w:color w:val="000000"/>
          <w:sz w:val="28"/>
          <w:szCs w:val="28"/>
          <w:lang w:val="uk-UA" w:eastAsia="ru-RU"/>
        </w:rPr>
        <w:t>бой</w:t>
      </w:r>
      <w:r>
        <w:rPr>
          <w:rFonts w:ascii="Times New Roman" w:eastAsia="Times New Roman" w:hAnsi="Times New Roman" w:cs="Times New Roman"/>
          <w:color w:val="000000"/>
          <w:sz w:val="28"/>
          <w:szCs w:val="28"/>
          <w:lang w:val="uk-UA" w:eastAsia="ru-RU"/>
        </w:rPr>
        <w:t xml:space="preserve"> і </w:t>
      </w:r>
      <w:r>
        <w:rPr>
          <w:rFonts w:ascii="Gungsuh" w:eastAsia="Gungsuh" w:hAnsi="Gungsuh" w:cs="Times New Roman"/>
          <w:i/>
          <w:iCs/>
          <w:color w:val="000000"/>
          <w:sz w:val="28"/>
          <w:szCs w:val="28"/>
          <w:lang w:val="uk-UA" w:eastAsia="ru-RU"/>
        </w:rPr>
        <w:t>бо</w:t>
      </w:r>
      <w:r w:rsidRPr="00B21EE3">
        <w:rPr>
          <w:rFonts w:ascii="Gungsuh" w:eastAsia="Gungsuh" w:hAnsi="Gungsuh" w:cs="Times New Roman"/>
          <w:i/>
          <w:iCs/>
          <w:color w:val="000000"/>
          <w:sz w:val="28"/>
          <w:szCs w:val="28"/>
          <w:lang w:val="uk-UA" w:eastAsia="ru-RU"/>
        </w:rPr>
        <w:t>л,</w:t>
      </w:r>
      <w:r w:rsidRPr="00B21EE3">
        <w:rPr>
          <w:rFonts w:ascii="Times New Roman" w:eastAsia="Times New Roman" w:hAnsi="Times New Roman" w:cs="Times New Roman"/>
          <w:color w:val="000000"/>
          <w:sz w:val="28"/>
          <w:szCs w:val="28"/>
          <w:lang w:val="uk-UA" w:eastAsia="ru-RU"/>
        </w:rPr>
        <w:t xml:space="preserve"> але з історич</w:t>
      </w:r>
      <w:r w:rsidRPr="00B21EE3">
        <w:rPr>
          <w:rFonts w:ascii="Times New Roman" w:eastAsia="Times New Roman" w:hAnsi="Times New Roman" w:cs="Times New Roman"/>
          <w:color w:val="000000"/>
          <w:sz w:val="28"/>
          <w:szCs w:val="28"/>
          <w:lang w:val="uk-UA" w:eastAsia="ru-RU"/>
        </w:rPr>
        <w:softHyphen/>
        <w:t xml:space="preserve">ного погляду не може бути непевності в початку від </w:t>
      </w:r>
      <w:r w:rsidRPr="00B21EE3">
        <w:rPr>
          <w:rFonts w:ascii="Gungsuh" w:eastAsia="Gungsuh" w:hAnsi="Gungsuh" w:cs="Times New Roman"/>
          <w:i/>
          <w:iCs/>
          <w:color w:val="000000"/>
          <w:sz w:val="28"/>
          <w:szCs w:val="28"/>
          <w:lang w:val="uk-UA" w:eastAsia="ru-RU"/>
        </w:rPr>
        <w:t>бол</w:t>
      </w:r>
      <w:r w:rsidRPr="00B21EE3">
        <w:rPr>
          <w:rFonts w:ascii="Times New Roman" w:eastAsia="Times New Roman" w:hAnsi="Times New Roman" w:cs="Times New Roman"/>
          <w:color w:val="000000"/>
          <w:sz w:val="28"/>
          <w:szCs w:val="28"/>
          <w:lang w:val="uk-UA" w:eastAsia="ru-RU"/>
        </w:rPr>
        <w:t xml:space="preserve"> (почат</w:t>
      </w:r>
      <w:r w:rsidRPr="00B21EE3">
        <w:rPr>
          <w:rFonts w:ascii="Times New Roman" w:eastAsia="Times New Roman" w:hAnsi="Times New Roman" w:cs="Times New Roman"/>
          <w:color w:val="000000"/>
          <w:sz w:val="28"/>
          <w:szCs w:val="28"/>
          <w:lang w:val="uk-UA" w:eastAsia="ru-RU"/>
        </w:rPr>
        <w:softHyphen/>
        <w:t>кова форма болярин, елінізо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вана (грецькою), звідти виведена боярин і ще далі — сучасне російське барин — пан), так що слово це означає теж „більших людей“. Потім цю назву перенесено також на старшу княжу дружину (це мусило статися досить пізно, не скорше мабуть кінця XI ст., бо в Руській Правді старша дружина не має цього назвища), і в наших джерелах звичайно важко розрізнити звістки про боярство земське від дружинного. Але що ця назва прикладалася і до земської аристократії, не підлягає сум</w:t>
      </w:r>
      <w:r w:rsidRPr="00B21EE3">
        <w:rPr>
          <w:rFonts w:ascii="Times New Roman" w:eastAsia="Times New Roman" w:hAnsi="Times New Roman" w:cs="Times New Roman"/>
          <w:color w:val="000000"/>
          <w:sz w:val="28"/>
          <w:szCs w:val="28"/>
          <w:lang w:val="uk-UA" w:eastAsia="ru-RU"/>
        </w:rPr>
        <w:softHyphen/>
        <w:t xml:space="preserve">ніву. Що в Руській Правді вживається вона в такому значенні, я вже сказав*; з літературних </w:t>
      </w:r>
      <w:r w:rsidRPr="00B21EE3">
        <w:rPr>
          <w:rFonts w:ascii="Times New Roman" w:eastAsia="Times New Roman" w:hAnsi="Times New Roman" w:cs="Times New Roman"/>
          <w:color w:val="000000"/>
          <w:sz w:val="28"/>
          <w:szCs w:val="28"/>
          <w:lang w:eastAsia="ru-RU"/>
        </w:rPr>
        <w:t xml:space="preserve">пам'яток </w:t>
      </w:r>
      <w:r w:rsidRPr="00B21EE3">
        <w:rPr>
          <w:rFonts w:ascii="Times New Roman" w:eastAsia="Times New Roman" w:hAnsi="Times New Roman" w:cs="Times New Roman"/>
          <w:color w:val="000000"/>
          <w:sz w:val="28"/>
          <w:szCs w:val="28"/>
          <w:lang w:val="uk-UA" w:eastAsia="ru-RU"/>
        </w:rPr>
        <w:t>зустрічаємо це слово в такому значенні напр. у літописній повісті про Володимира, в історії Бориса і Гліба і т. п.</w:t>
      </w:r>
      <w:r w:rsidR="000B3771" w:rsidRPr="000B3771">
        <w:rPr>
          <w:rFonts w:ascii="Times New Roman" w:eastAsia="Times New Roman" w:hAnsi="Times New Roman" w:cs="Times New Roman"/>
          <w:color w:val="000000"/>
          <w:sz w:val="28"/>
          <w:szCs w:val="28"/>
          <w:vertAlign w:val="superscript"/>
          <w:lang w:val="uk-UA" w:eastAsia="ru-RU"/>
        </w:rPr>
        <w:t>1</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Початок цієї аристократії був родовий — спочатку це були старші династії в родах. Але давно уже її характер змінився: вона стала аристократією маєтковою, верствою багатих. У північних землях при цьому ім'я боярства спеціалізувалось: воно означало тільки верству земельних власників, тим часом як капіталістів називали купцями, так що там старому виразу „болшии мужи“ відповідають „бояри і купці“</w:t>
      </w:r>
      <w:r w:rsidR="000B3771" w:rsidRPr="000B3771">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У нас такого розрізнення не можна помі</w:t>
      </w:r>
      <w:r w:rsidRPr="00B21EE3">
        <w:rPr>
          <w:rFonts w:ascii="Times New Roman" w:eastAsia="Times New Roman" w:hAnsi="Times New Roman" w:cs="Times New Roman"/>
          <w:color w:val="000000"/>
          <w:sz w:val="28"/>
          <w:szCs w:val="28"/>
          <w:lang w:val="uk-UA" w:eastAsia="ru-RU"/>
        </w:rPr>
        <w:softHyphen/>
        <w:t xml:space="preserve">тити; принаймні у XI і на </w:t>
      </w:r>
      <w:r w:rsidRPr="00B21EE3">
        <w:rPr>
          <w:rFonts w:ascii="Times New Roman" w:eastAsia="Times New Roman" w:hAnsi="Times New Roman" w:cs="Times New Roman"/>
          <w:color w:val="000000"/>
          <w:sz w:val="28"/>
          <w:szCs w:val="28"/>
          <w:lang w:eastAsia="ru-RU"/>
        </w:rPr>
        <w:t xml:space="preserve">початках </w:t>
      </w:r>
      <w:r w:rsidRPr="00B21EE3">
        <w:rPr>
          <w:rFonts w:ascii="Times New Roman" w:eastAsia="Times New Roman" w:hAnsi="Times New Roman" w:cs="Times New Roman"/>
          <w:color w:val="000000"/>
          <w:sz w:val="28"/>
          <w:szCs w:val="28"/>
          <w:lang w:val="uk-UA" w:eastAsia="ru-RU"/>
        </w:rPr>
        <w:t xml:space="preserve">XII ст., судячи по звістках,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означають взагалі багату, вищу верству, протиставляючись „людям убогим“, „людям простим“, без різниці, чи те багатство полягало в землях, чи в капіталах</w:t>
      </w:r>
      <w:r w:rsidR="000B3771">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 Але дуже можливо, що і у нас еволюція ішла в тому ж напрямі, судячи по тому, що в ли</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Pr="00B83B53" w:rsidRDefault="000B377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0B3771">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Іпат. с. 90: „се же увидевше людьє </w:t>
      </w:r>
      <w:r w:rsidR="00CB294F" w:rsidRPr="00B83B53">
        <w:rPr>
          <w:rFonts w:ascii="Times New Roman" w:eastAsia="Times New Roman" w:hAnsi="Times New Roman" w:cs="Times New Roman"/>
          <w:bCs/>
          <w:color w:val="000000"/>
          <w:sz w:val="24"/>
          <w:szCs w:val="24"/>
          <w:shd w:val="clear" w:color="auto" w:fill="FFFFFF"/>
          <w:lang w:eastAsia="ru-RU"/>
        </w:rPr>
        <w:t xml:space="preserve">и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снидоша ся бещисла </w:t>
      </w:r>
      <w:r w:rsidR="00CB294F" w:rsidRPr="00B83B53">
        <w:rPr>
          <w:rFonts w:ascii="Times New Roman" w:eastAsia="Times New Roman" w:hAnsi="Times New Roman" w:cs="Times New Roman"/>
          <w:bCs/>
          <w:color w:val="000000"/>
          <w:sz w:val="24"/>
          <w:szCs w:val="24"/>
          <w:shd w:val="clear" w:color="auto" w:fill="FFFFFF"/>
          <w:lang w:eastAsia="ru-RU"/>
        </w:rPr>
        <w:t xml:space="preserve">и </w:t>
      </w:r>
      <w:r w:rsidR="00CB294F" w:rsidRPr="00B83B53">
        <w:rPr>
          <w:rFonts w:ascii="Times New Roman" w:eastAsia="Times New Roman" w:hAnsi="Times New Roman" w:cs="Times New Roman"/>
          <w:bCs/>
          <w:color w:val="000000"/>
          <w:sz w:val="24"/>
          <w:szCs w:val="24"/>
          <w:shd w:val="clear" w:color="auto" w:fill="FFFFFF"/>
          <w:lang w:val="uk-UA" w:eastAsia="ru-RU"/>
        </w:rPr>
        <w:t>пла</w:t>
      </w:r>
      <w:r w:rsidR="00CB294F" w:rsidRPr="00B83B53">
        <w:rPr>
          <w:rFonts w:ascii="Times New Roman" w:eastAsia="Times New Roman" w:hAnsi="Times New Roman" w:cs="Times New Roman"/>
          <w:bCs/>
          <w:color w:val="000000"/>
          <w:sz w:val="24"/>
          <w:szCs w:val="24"/>
          <w:shd w:val="clear" w:color="auto" w:fill="FFFFFF"/>
          <w:lang w:val="uk-UA" w:eastAsia="ru-RU"/>
        </w:rPr>
        <w:softHyphen/>
        <w:t>каша</w:t>
      </w:r>
      <w:r w:rsidR="00CB294F" w:rsidRPr="00B83B53">
        <w:rPr>
          <w:rFonts w:ascii="Times New Roman" w:eastAsia="Times New Roman" w:hAnsi="Times New Roman" w:cs="Times New Roman"/>
          <w:bCs/>
          <w:color w:val="000000"/>
          <w:sz w:val="24"/>
          <w:szCs w:val="24"/>
          <w:shd w:val="clear" w:color="auto" w:fill="FFFFFF"/>
          <w:lang w:eastAsia="ru-RU"/>
        </w:rPr>
        <w:t xml:space="preserve">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по </w:t>
      </w:r>
      <w:r w:rsidR="00CB294F" w:rsidRPr="00B83B53">
        <w:rPr>
          <w:rFonts w:ascii="Times New Roman" w:eastAsia="Times New Roman" w:hAnsi="Times New Roman" w:cs="Times New Roman"/>
          <w:bCs/>
          <w:color w:val="000000"/>
          <w:sz w:val="24"/>
          <w:szCs w:val="24"/>
          <w:shd w:val="clear" w:color="auto" w:fill="FFFFFF"/>
          <w:lang w:eastAsia="ru-RU"/>
        </w:rPr>
        <w:t xml:space="preserve">немь: бояре акы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заступника </w:t>
      </w:r>
      <w:r w:rsidR="00CB294F" w:rsidRPr="00B83B53">
        <w:rPr>
          <w:rFonts w:ascii="Times New Roman" w:eastAsia="Times New Roman" w:hAnsi="Times New Roman" w:cs="Times New Roman"/>
          <w:bCs/>
          <w:color w:val="000000"/>
          <w:sz w:val="24"/>
          <w:szCs w:val="24"/>
          <w:shd w:val="clear" w:color="auto" w:fill="FFFFFF"/>
          <w:lang w:eastAsia="ru-RU"/>
        </w:rPr>
        <w:t xml:space="preserve">земли ихъ,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убозии </w:t>
      </w:r>
      <w:r w:rsidR="00CB294F" w:rsidRPr="00B83B53">
        <w:rPr>
          <w:rFonts w:ascii="Times New Roman" w:eastAsia="Times New Roman" w:hAnsi="Times New Roman" w:cs="Times New Roman"/>
          <w:bCs/>
          <w:color w:val="000000"/>
          <w:sz w:val="24"/>
          <w:szCs w:val="24"/>
          <w:shd w:val="clear" w:color="auto" w:fill="FFFFFF"/>
          <w:lang w:eastAsia="ru-RU"/>
        </w:rPr>
        <w:t xml:space="preserve">акы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заступника </w:t>
      </w:r>
      <w:r w:rsidR="00CB294F" w:rsidRPr="00B83B53">
        <w:rPr>
          <w:rFonts w:ascii="Times New Roman" w:eastAsia="Times New Roman" w:hAnsi="Times New Roman" w:cs="Times New Roman"/>
          <w:bCs/>
          <w:color w:val="000000"/>
          <w:sz w:val="24"/>
          <w:szCs w:val="24"/>
          <w:shd w:val="clear" w:color="auto" w:fill="FFFFFF"/>
          <w:lang w:eastAsia="ru-RU"/>
        </w:rPr>
        <w:t xml:space="preserve">и кормителя“; тут „людье“ очевидно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означають </w:t>
      </w:r>
      <w:r w:rsidR="00CB294F" w:rsidRPr="00B83B53">
        <w:rPr>
          <w:rFonts w:ascii="Times New Roman" w:eastAsia="Times New Roman" w:hAnsi="Times New Roman" w:cs="Times New Roman"/>
          <w:bCs/>
          <w:color w:val="000000"/>
          <w:sz w:val="24"/>
          <w:szCs w:val="24"/>
          <w:shd w:val="clear" w:color="auto" w:fill="FFFFFF"/>
          <w:lang w:eastAsia="ru-RU"/>
        </w:rPr>
        <w:t xml:space="preserve">громаду </w:t>
      </w:r>
      <w:r w:rsidR="00CB294F" w:rsidRPr="00B83B53">
        <w:rPr>
          <w:rFonts w:ascii="Times New Roman" w:eastAsia="Times New Roman" w:hAnsi="Times New Roman" w:cs="Times New Roman"/>
          <w:bCs/>
          <w:color w:val="000000"/>
          <w:sz w:val="24"/>
          <w:szCs w:val="24"/>
          <w:shd w:val="clear" w:color="auto" w:fill="FFFFFF"/>
          <w:lang w:val="uk-UA" w:eastAsia="ru-RU"/>
        </w:rPr>
        <w:t>(бо дружини і</w:t>
      </w:r>
      <w:r w:rsidR="00CB294F" w:rsidRPr="00B83B53">
        <w:rPr>
          <w:rFonts w:ascii="Times New Roman" w:eastAsia="Times New Roman" w:hAnsi="Times New Roman" w:cs="Times New Roman"/>
          <w:bCs/>
          <w:color w:val="000000"/>
          <w:sz w:val="24"/>
          <w:szCs w:val="24"/>
          <w:shd w:val="clear" w:color="auto" w:fill="FFFFFF"/>
          <w:lang w:eastAsia="ru-RU"/>
        </w:rPr>
        <w:t xml:space="preserve"> не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було тоді </w:t>
      </w:r>
      <w:r w:rsidR="00CB294F" w:rsidRPr="00B83B53">
        <w:rPr>
          <w:rFonts w:ascii="Times New Roman" w:eastAsia="Times New Roman" w:hAnsi="Times New Roman" w:cs="Times New Roman"/>
          <w:bCs/>
          <w:color w:val="000000"/>
          <w:sz w:val="24"/>
          <w:szCs w:val="24"/>
          <w:shd w:val="clear" w:color="auto" w:fill="FFFFFF"/>
          <w:lang w:eastAsia="ru-RU"/>
        </w:rPr>
        <w:t xml:space="preserve">в </w:t>
      </w:r>
      <w:r w:rsidR="00CB294F" w:rsidRPr="00B83B53">
        <w:rPr>
          <w:rFonts w:ascii="Times New Roman" w:eastAsia="Times New Roman" w:hAnsi="Times New Roman" w:cs="Times New Roman"/>
          <w:bCs/>
          <w:color w:val="000000"/>
          <w:sz w:val="24"/>
          <w:szCs w:val="24"/>
          <w:shd w:val="clear" w:color="auto" w:fill="FFFFFF"/>
          <w:lang w:val="uk-UA" w:eastAsia="ru-RU"/>
        </w:rPr>
        <w:t>місті), і</w:t>
      </w:r>
      <w:r w:rsidR="00CB294F" w:rsidRPr="00B83B53">
        <w:rPr>
          <w:rFonts w:ascii="Times New Roman" w:eastAsia="Times New Roman" w:hAnsi="Times New Roman" w:cs="Times New Roman"/>
          <w:bCs/>
          <w:color w:val="000000"/>
          <w:sz w:val="24"/>
          <w:szCs w:val="24"/>
          <w:shd w:val="clear" w:color="auto" w:fill="FFFFFF"/>
          <w:lang w:eastAsia="ru-RU"/>
        </w:rPr>
        <w:t xml:space="preserve">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вона поділяється </w:t>
      </w:r>
      <w:r w:rsidR="00CB294F" w:rsidRPr="00B83B53">
        <w:rPr>
          <w:rFonts w:ascii="Times New Roman" w:eastAsia="Times New Roman" w:hAnsi="Times New Roman" w:cs="Times New Roman"/>
          <w:bCs/>
          <w:color w:val="000000"/>
          <w:sz w:val="24"/>
          <w:szCs w:val="24"/>
          <w:shd w:val="clear" w:color="auto" w:fill="FFFFFF"/>
          <w:lang w:eastAsia="ru-RU"/>
        </w:rPr>
        <w:t xml:space="preserve">на </w:t>
      </w:r>
      <w:r w:rsidR="00CB294F" w:rsidRPr="00B83B53">
        <w:rPr>
          <w:rFonts w:ascii="Times New Roman" w:eastAsia="Times New Roman" w:hAnsi="Times New Roman" w:cs="Times New Roman"/>
          <w:bCs/>
          <w:color w:val="000000"/>
          <w:sz w:val="24"/>
          <w:szCs w:val="24"/>
          <w:shd w:val="clear" w:color="auto" w:fill="FFFFFF"/>
          <w:lang w:val="uk-UA" w:eastAsia="ru-RU"/>
        </w:rPr>
        <w:t>дві катеґорії</w:t>
      </w:r>
      <w:r w:rsidR="00CB294F" w:rsidRPr="00B83B53">
        <w:rPr>
          <w:rFonts w:ascii="Times New Roman" w:eastAsia="Times New Roman" w:hAnsi="Times New Roman" w:cs="Times New Roman"/>
          <w:bCs/>
          <w:color w:val="000000"/>
          <w:sz w:val="24"/>
          <w:szCs w:val="24"/>
          <w:shd w:val="clear" w:color="auto" w:fill="FFFFFF"/>
          <w:lang w:eastAsia="ru-RU"/>
        </w:rPr>
        <w:t xml:space="preserve">: бояр — </w:t>
      </w:r>
      <w:r w:rsidR="00CB294F" w:rsidRPr="00B83B53">
        <w:rPr>
          <w:rFonts w:ascii="Times New Roman" w:eastAsia="Times New Roman" w:hAnsi="Times New Roman" w:cs="Times New Roman"/>
          <w:bCs/>
          <w:color w:val="000000"/>
          <w:sz w:val="24"/>
          <w:szCs w:val="24"/>
          <w:shd w:val="clear" w:color="auto" w:fill="FFFFFF"/>
          <w:lang w:val="uk-UA" w:eastAsia="ru-RU"/>
        </w:rPr>
        <w:t>себто багатих</w:t>
      </w:r>
      <w:r w:rsidR="00CB294F" w:rsidRPr="00B83B53">
        <w:rPr>
          <w:rFonts w:ascii="Times New Roman" w:eastAsia="Times New Roman" w:hAnsi="Times New Roman" w:cs="Times New Roman"/>
          <w:bCs/>
          <w:color w:val="000000"/>
          <w:sz w:val="24"/>
          <w:szCs w:val="24"/>
          <w:shd w:val="clear" w:color="auto" w:fill="FFFFFF"/>
          <w:lang w:eastAsia="ru-RU"/>
        </w:rPr>
        <w:t xml:space="preserve">,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і </w:t>
      </w:r>
      <w:r w:rsidR="00CB294F" w:rsidRPr="00B83B53">
        <w:rPr>
          <w:rFonts w:ascii="Times New Roman" w:eastAsia="Times New Roman" w:hAnsi="Times New Roman" w:cs="Times New Roman"/>
          <w:bCs/>
          <w:color w:val="000000"/>
          <w:sz w:val="24"/>
          <w:szCs w:val="24"/>
          <w:shd w:val="clear" w:color="auto" w:fill="FFFFFF"/>
          <w:lang w:eastAsia="ru-RU"/>
        </w:rPr>
        <w:t>л</w:t>
      </w:r>
      <w:r>
        <w:rPr>
          <w:rFonts w:ascii="Times New Roman" w:eastAsia="Times New Roman" w:hAnsi="Times New Roman" w:cs="Times New Roman"/>
          <w:bCs/>
          <w:color w:val="000000"/>
          <w:sz w:val="24"/>
          <w:szCs w:val="24"/>
          <w:shd w:val="clear" w:color="auto" w:fill="FFFFFF"/>
          <w:lang w:eastAsia="ru-RU"/>
        </w:rPr>
        <w:t xml:space="preserve">юдей убогих. Не </w:t>
      </w:r>
      <w:r w:rsidR="00CB294F" w:rsidRPr="00B83B53">
        <w:rPr>
          <w:rFonts w:ascii="Times New Roman" w:eastAsia="Times New Roman" w:hAnsi="Times New Roman" w:cs="Times New Roman"/>
          <w:bCs/>
          <w:color w:val="000000"/>
          <w:sz w:val="24"/>
          <w:szCs w:val="24"/>
          <w:shd w:val="clear" w:color="auto" w:fill="FFFFFF"/>
          <w:lang w:eastAsia="ru-RU"/>
        </w:rPr>
        <w:t xml:space="preserve">дружинну </w:t>
      </w:r>
      <w:r w:rsidR="00CB294F" w:rsidRPr="00B83B53">
        <w:rPr>
          <w:rFonts w:ascii="Times New Roman" w:eastAsia="Times New Roman" w:hAnsi="Times New Roman" w:cs="Times New Roman"/>
          <w:bCs/>
          <w:color w:val="000000"/>
          <w:sz w:val="24"/>
          <w:szCs w:val="24"/>
          <w:shd w:val="clear" w:color="auto" w:fill="FFFFFF"/>
          <w:lang w:val="uk-UA" w:eastAsia="ru-RU"/>
        </w:rPr>
        <w:t>аристократію означають</w:t>
      </w:r>
      <w:r>
        <w:rPr>
          <w:rFonts w:ascii="Times New Roman" w:eastAsia="Times New Roman" w:hAnsi="Times New Roman" w:cs="Times New Roman"/>
          <w:bCs/>
          <w:color w:val="000000"/>
          <w:sz w:val="24"/>
          <w:szCs w:val="24"/>
          <w:shd w:val="clear" w:color="auto" w:fill="FFFFFF"/>
          <w:lang w:val="uk-UA" w:eastAsia="ru-RU"/>
        </w:rPr>
        <w:t>,</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 </w:t>
      </w:r>
      <w:r w:rsidR="00CB294F" w:rsidRPr="00B83B53">
        <w:rPr>
          <w:rFonts w:ascii="Times New Roman" w:eastAsia="Times New Roman" w:hAnsi="Times New Roman" w:cs="Times New Roman"/>
          <w:bCs/>
          <w:color w:val="000000"/>
          <w:sz w:val="24"/>
          <w:szCs w:val="24"/>
          <w:shd w:val="clear" w:color="auto" w:fill="FFFFFF"/>
          <w:lang w:eastAsia="ru-RU"/>
        </w:rPr>
        <w:t>очевидно</w:t>
      </w:r>
      <w:r>
        <w:rPr>
          <w:rFonts w:ascii="Times New Roman" w:eastAsia="Times New Roman" w:hAnsi="Times New Roman" w:cs="Times New Roman"/>
          <w:bCs/>
          <w:color w:val="000000"/>
          <w:sz w:val="24"/>
          <w:szCs w:val="24"/>
          <w:shd w:val="clear" w:color="auto" w:fill="FFFFFF"/>
          <w:lang w:eastAsia="ru-RU"/>
        </w:rPr>
        <w:t>,</w:t>
      </w:r>
      <w:r w:rsidR="00CB294F" w:rsidRPr="00B83B53">
        <w:rPr>
          <w:rFonts w:ascii="Times New Roman" w:eastAsia="Times New Roman" w:hAnsi="Times New Roman" w:cs="Times New Roman"/>
          <w:bCs/>
          <w:color w:val="000000"/>
          <w:sz w:val="24"/>
          <w:szCs w:val="24"/>
          <w:shd w:val="clear" w:color="auto" w:fill="FFFFFF"/>
          <w:lang w:eastAsia="ru-RU"/>
        </w:rPr>
        <w:t xml:space="preserve"> </w:t>
      </w:r>
      <w:r w:rsidR="00CB294F" w:rsidRPr="00B83B53">
        <w:rPr>
          <w:rFonts w:ascii="Times New Roman" w:eastAsia="Times New Roman" w:hAnsi="Times New Roman" w:cs="Times New Roman"/>
          <w:bCs/>
          <w:color w:val="000000"/>
          <w:sz w:val="24"/>
          <w:szCs w:val="24"/>
          <w:shd w:val="clear" w:color="auto" w:fill="FFFFFF"/>
          <w:lang w:val="uk-UA" w:eastAsia="ru-RU"/>
        </w:rPr>
        <w:t>і</w:t>
      </w:r>
      <w:r w:rsidR="00CB294F" w:rsidRPr="00B83B53">
        <w:rPr>
          <w:rFonts w:ascii="Times New Roman" w:eastAsia="Times New Roman" w:hAnsi="Times New Roman" w:cs="Times New Roman"/>
          <w:bCs/>
          <w:color w:val="000000"/>
          <w:sz w:val="24"/>
          <w:szCs w:val="24"/>
          <w:shd w:val="clear" w:color="auto" w:fill="FFFFFF"/>
          <w:lang w:eastAsia="ru-RU"/>
        </w:rPr>
        <w:t xml:space="preserve"> „вишегородьскыя боярци“ —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Іпат. </w:t>
      </w:r>
      <w:r w:rsidR="00CB294F" w:rsidRPr="00B83B53">
        <w:rPr>
          <w:rFonts w:ascii="Times New Roman" w:eastAsia="Times New Roman" w:hAnsi="Times New Roman" w:cs="Times New Roman"/>
          <w:bCs/>
          <w:color w:val="000000"/>
          <w:sz w:val="24"/>
          <w:szCs w:val="24"/>
          <w:shd w:val="clear" w:color="auto" w:fill="FFFFFF"/>
          <w:lang w:eastAsia="ru-RU"/>
        </w:rPr>
        <w:t>с. 92.</w:t>
      </w:r>
    </w:p>
    <w:p w:rsidR="00CB294F" w:rsidRPr="00B83B53" w:rsidRDefault="000B377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0B3771">
        <w:rPr>
          <w:rFonts w:ascii="Times New Roman" w:eastAsia="Times New Roman" w:hAnsi="Times New Roman" w:cs="Times New Roman"/>
          <w:bCs/>
          <w:color w:val="000000"/>
          <w:sz w:val="24"/>
          <w:szCs w:val="24"/>
          <w:shd w:val="clear" w:color="auto" w:fill="FFFFFF"/>
          <w:vertAlign w:val="superscript"/>
          <w:lang w:eastAsia="ru-RU"/>
        </w:rPr>
        <w:t>2</w:t>
      </w:r>
      <w:r w:rsidR="00CB294F" w:rsidRPr="00B83B53">
        <w:rPr>
          <w:rFonts w:ascii="Times New Roman" w:eastAsia="Times New Roman" w:hAnsi="Times New Roman" w:cs="Times New Roman"/>
          <w:bCs/>
          <w:color w:val="000000"/>
          <w:sz w:val="24"/>
          <w:szCs w:val="24"/>
          <w:shd w:val="clear" w:color="auto" w:fill="FFFFFF"/>
          <w:lang w:eastAsia="ru-RU"/>
        </w:rPr>
        <w:t xml:space="preserve">Так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було </w:t>
      </w:r>
      <w:r w:rsidR="00CB294F" w:rsidRPr="00B83B53">
        <w:rPr>
          <w:rFonts w:ascii="Times New Roman" w:eastAsia="Times New Roman" w:hAnsi="Times New Roman" w:cs="Times New Roman"/>
          <w:bCs/>
          <w:color w:val="000000"/>
          <w:sz w:val="24"/>
          <w:szCs w:val="24"/>
          <w:shd w:val="clear" w:color="auto" w:fill="FFFFFF"/>
          <w:lang w:eastAsia="ru-RU"/>
        </w:rPr>
        <w:t xml:space="preserve">в </w:t>
      </w:r>
      <w:r w:rsidR="00CB294F" w:rsidRPr="00B83B53">
        <w:rPr>
          <w:rFonts w:ascii="Times New Roman" w:eastAsia="Times New Roman" w:hAnsi="Times New Roman" w:cs="Times New Roman"/>
          <w:bCs/>
          <w:color w:val="000000"/>
          <w:sz w:val="24"/>
          <w:szCs w:val="24"/>
          <w:shd w:val="clear" w:color="auto" w:fill="FFFFFF"/>
          <w:lang w:val="uk-UA" w:eastAsia="ru-RU"/>
        </w:rPr>
        <w:t>Новгороді</w:t>
      </w:r>
      <w:r w:rsidR="00CB294F" w:rsidRPr="00B83B53">
        <w:rPr>
          <w:rFonts w:ascii="Times New Roman" w:eastAsia="Times New Roman" w:hAnsi="Times New Roman" w:cs="Times New Roman"/>
          <w:bCs/>
          <w:color w:val="000000"/>
          <w:sz w:val="24"/>
          <w:szCs w:val="24"/>
          <w:shd w:val="clear" w:color="auto" w:fill="FFFFFF"/>
          <w:lang w:eastAsia="ru-RU"/>
        </w:rPr>
        <w:t xml:space="preserve">; </w:t>
      </w:r>
      <w:r w:rsidR="00CB294F" w:rsidRPr="00B83B53">
        <w:rPr>
          <w:rFonts w:ascii="Times New Roman" w:eastAsia="Times New Roman" w:hAnsi="Times New Roman" w:cs="Times New Roman"/>
          <w:bCs/>
          <w:color w:val="000000"/>
          <w:sz w:val="24"/>
          <w:szCs w:val="24"/>
          <w:shd w:val="clear" w:color="auto" w:fill="FFFFFF"/>
          <w:lang w:val="uk-UA" w:eastAsia="ru-RU"/>
        </w:rPr>
        <w:t>з Суздальщини</w:t>
      </w:r>
      <w:r w:rsidR="00CB294F" w:rsidRPr="00B83B53">
        <w:rPr>
          <w:rFonts w:ascii="Times New Roman" w:eastAsia="Times New Roman" w:hAnsi="Times New Roman" w:cs="Times New Roman"/>
          <w:bCs/>
          <w:color w:val="000000"/>
          <w:sz w:val="24"/>
          <w:szCs w:val="24"/>
          <w:shd w:val="clear" w:color="auto" w:fill="FFFFFF"/>
          <w:lang w:eastAsia="ru-RU"/>
        </w:rPr>
        <w:t xml:space="preserve"> ми </w:t>
      </w:r>
      <w:r w:rsidR="00CB294F" w:rsidRPr="00B83B53">
        <w:rPr>
          <w:rFonts w:ascii="Times New Roman" w:eastAsia="Times New Roman" w:hAnsi="Times New Roman" w:cs="Times New Roman"/>
          <w:bCs/>
          <w:color w:val="000000"/>
          <w:sz w:val="24"/>
          <w:szCs w:val="24"/>
          <w:shd w:val="clear" w:color="auto" w:fill="FFFFFF"/>
          <w:lang w:val="uk-UA" w:eastAsia="ru-RU"/>
        </w:rPr>
        <w:t>маєм</w:t>
      </w:r>
      <w:r w:rsidR="00CB294F" w:rsidRPr="00B83B53">
        <w:rPr>
          <w:rFonts w:ascii="Times New Roman" w:eastAsia="Times New Roman" w:hAnsi="Times New Roman" w:cs="Times New Roman"/>
          <w:bCs/>
          <w:color w:val="000000"/>
          <w:sz w:val="24"/>
          <w:szCs w:val="24"/>
          <w:shd w:val="clear" w:color="auto" w:fill="FFFFFF"/>
          <w:lang w:eastAsia="ru-RU"/>
        </w:rPr>
        <w:t xml:space="preserve">о </w:t>
      </w:r>
      <w:r w:rsidR="00CB294F" w:rsidRPr="00B83B53">
        <w:rPr>
          <w:rFonts w:ascii="Times New Roman" w:eastAsia="Times New Roman" w:hAnsi="Times New Roman" w:cs="Times New Roman"/>
          <w:bCs/>
          <w:color w:val="000000"/>
          <w:sz w:val="24"/>
          <w:szCs w:val="24"/>
          <w:shd w:val="clear" w:color="auto" w:fill="FFFFFF"/>
          <w:lang w:val="uk-UA" w:eastAsia="ru-RU"/>
        </w:rPr>
        <w:t>також таку згадку ще з ХІІ ст.</w:t>
      </w:r>
    </w:p>
    <w:p w:rsidR="00CB294F" w:rsidRPr="00B83B53" w:rsidRDefault="000B3771"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B83B53">
        <w:rPr>
          <w:rFonts w:ascii="Times New Roman" w:eastAsia="Times New Roman" w:hAnsi="Times New Roman" w:cs="Times New Roman"/>
          <w:bCs/>
          <w:color w:val="000000"/>
          <w:sz w:val="24"/>
          <w:szCs w:val="24"/>
          <w:shd w:val="clear" w:color="auto" w:fill="FFFFFF"/>
          <w:lang w:eastAsia="ru-RU"/>
        </w:rPr>
        <w:t xml:space="preserve">Бояре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і </w:t>
      </w:r>
      <w:r w:rsidR="00CB294F" w:rsidRPr="00B83B53">
        <w:rPr>
          <w:rFonts w:ascii="Times New Roman" w:eastAsia="Times New Roman" w:hAnsi="Times New Roman" w:cs="Times New Roman"/>
          <w:bCs/>
          <w:color w:val="000000"/>
          <w:sz w:val="24"/>
          <w:szCs w:val="24"/>
          <w:shd w:val="clear" w:color="auto" w:fill="FFFFFF"/>
          <w:lang w:eastAsia="ru-RU"/>
        </w:rPr>
        <w:t>убози</w:t>
      </w:r>
      <w:r w:rsidR="00CB294F" w:rsidRPr="00B83B53">
        <w:rPr>
          <w:rFonts w:ascii="Times New Roman" w:eastAsia="Times New Roman" w:hAnsi="Times New Roman" w:cs="Times New Roman"/>
          <w:bCs/>
          <w:color w:val="000000"/>
          <w:sz w:val="24"/>
          <w:szCs w:val="24"/>
          <w:shd w:val="clear" w:color="auto" w:fill="FFFFFF"/>
          <w:lang w:val="uk-UA" w:eastAsia="ru-RU"/>
        </w:rPr>
        <w:t>и</w:t>
      </w:r>
      <w:r w:rsidR="00CB294F" w:rsidRPr="00B83B53">
        <w:rPr>
          <w:rFonts w:ascii="Times New Roman" w:eastAsia="Times New Roman" w:hAnsi="Times New Roman" w:cs="Times New Roman"/>
          <w:bCs/>
          <w:color w:val="000000"/>
          <w:sz w:val="24"/>
          <w:szCs w:val="24"/>
          <w:shd w:val="clear" w:color="auto" w:fill="FFFFFF"/>
          <w:lang w:eastAsia="ru-RU"/>
        </w:rPr>
        <w:t xml:space="preserve"> — </w:t>
      </w:r>
      <w:r w:rsidR="00CB294F" w:rsidRPr="00B83B53">
        <w:rPr>
          <w:rFonts w:ascii="Times New Roman" w:eastAsia="Times New Roman" w:hAnsi="Times New Roman" w:cs="Times New Roman"/>
          <w:bCs/>
          <w:color w:val="000000"/>
          <w:sz w:val="24"/>
          <w:szCs w:val="24"/>
          <w:shd w:val="clear" w:color="auto" w:fill="FFFFFF"/>
          <w:lang w:val="uk-UA" w:eastAsia="ru-RU"/>
        </w:rPr>
        <w:t>вище зноска</w:t>
      </w:r>
      <w:r w:rsidR="00CB294F" w:rsidRPr="00B83B53">
        <w:rPr>
          <w:rFonts w:ascii="Times New Roman" w:eastAsia="Times New Roman" w:hAnsi="Times New Roman" w:cs="Times New Roman"/>
          <w:bCs/>
          <w:color w:val="000000"/>
          <w:sz w:val="24"/>
          <w:szCs w:val="24"/>
          <w:shd w:val="clear" w:color="auto" w:fill="FFFFFF"/>
          <w:lang w:eastAsia="ru-RU"/>
        </w:rPr>
        <w:t xml:space="preserve"> 2, бояре </w:t>
      </w:r>
      <w:r w:rsidR="00CB294F" w:rsidRPr="00B83B53">
        <w:rPr>
          <w:rFonts w:ascii="Times New Roman" w:eastAsia="Times New Roman" w:hAnsi="Times New Roman" w:cs="Times New Roman"/>
          <w:bCs/>
          <w:color w:val="000000"/>
          <w:sz w:val="24"/>
          <w:szCs w:val="24"/>
          <w:shd w:val="clear" w:color="auto" w:fill="FFFFFF"/>
          <w:lang w:val="uk-UA" w:eastAsia="ru-RU"/>
        </w:rPr>
        <w:t xml:space="preserve">і простии </w:t>
      </w:r>
      <w:r w:rsidR="00CB294F" w:rsidRPr="00B83B53">
        <w:rPr>
          <w:rFonts w:ascii="Times New Roman" w:eastAsia="Times New Roman" w:hAnsi="Times New Roman" w:cs="Times New Roman"/>
          <w:bCs/>
          <w:color w:val="000000"/>
          <w:sz w:val="24"/>
          <w:szCs w:val="24"/>
          <w:shd w:val="clear" w:color="auto" w:fill="FFFFFF"/>
          <w:lang w:eastAsia="ru-RU"/>
        </w:rPr>
        <w:t xml:space="preserve">людье — </w:t>
      </w:r>
      <w:r w:rsidR="00CB294F" w:rsidRPr="00B83B53">
        <w:rPr>
          <w:rFonts w:ascii="Times New Roman" w:eastAsia="Times New Roman" w:hAnsi="Times New Roman" w:cs="Times New Roman"/>
          <w:bCs/>
          <w:color w:val="000000"/>
          <w:sz w:val="24"/>
          <w:szCs w:val="24"/>
          <w:shd w:val="clear" w:color="auto" w:fill="FFFFFF"/>
          <w:lang w:val="uk-UA" w:eastAsia="ru-RU"/>
        </w:rPr>
        <w:t>Іпат</w:t>
      </w:r>
      <w:r w:rsidR="00CB294F" w:rsidRPr="00B83B53">
        <w:rPr>
          <w:rFonts w:ascii="Times New Roman" w:eastAsia="Times New Roman" w:hAnsi="Times New Roman" w:cs="Times New Roman"/>
          <w:bCs/>
          <w:color w:val="000000"/>
          <w:sz w:val="24"/>
          <w:szCs w:val="24"/>
          <w:shd w:val="clear" w:color="auto" w:fill="FFFFFF"/>
          <w:lang w:eastAsia="ru-RU"/>
        </w:rPr>
        <w:t>.</w:t>
      </w:r>
    </w:p>
    <w:p w:rsidR="00CB294F" w:rsidRPr="00B83B53"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83B53">
        <w:rPr>
          <w:rFonts w:ascii="Times New Roman" w:eastAsia="Times New Roman" w:hAnsi="Times New Roman" w:cs="Times New Roman"/>
          <w:bCs/>
          <w:color w:val="000000"/>
          <w:sz w:val="24"/>
          <w:szCs w:val="24"/>
          <w:shd w:val="clear" w:color="auto" w:fill="FFFFFF"/>
          <w:lang w:eastAsia="ru-RU"/>
        </w:rPr>
        <w:t>с. 152.</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-312-</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lastRenderedPageBreak/>
        <w:t>товсько-польський період і у нас назва боярина перейшла в означення земель</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ного власника, при цьому </w:t>
      </w:r>
      <w:r w:rsidRPr="00B21EE3">
        <w:rPr>
          <w:rFonts w:ascii="Times New Roman" w:eastAsia="Times New Roman" w:hAnsi="Times New Roman" w:cs="Times New Roman"/>
          <w:color w:val="000000"/>
          <w:sz w:val="28"/>
          <w:szCs w:val="28"/>
          <w:lang w:eastAsia="ru-RU"/>
        </w:rPr>
        <w:t>зобов'язаного</w:t>
      </w:r>
      <w:r w:rsidRPr="00B21EE3">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eastAsia="ru-RU"/>
        </w:rPr>
        <w:t xml:space="preserve">службою; </w:t>
      </w:r>
      <w:r w:rsidRPr="00B21EE3">
        <w:rPr>
          <w:rFonts w:ascii="Times New Roman" w:eastAsia="Times New Roman" w:hAnsi="Times New Roman" w:cs="Times New Roman"/>
          <w:color w:val="000000"/>
          <w:sz w:val="28"/>
          <w:szCs w:val="28"/>
          <w:lang w:val="uk-UA" w:eastAsia="ru-RU"/>
        </w:rPr>
        <w:t>ц</w:t>
      </w:r>
      <w:r w:rsidRPr="00B21EE3">
        <w:rPr>
          <w:rFonts w:ascii="Times New Roman" w:eastAsia="Times New Roman" w:hAnsi="Times New Roman" w:cs="Times New Roman"/>
          <w:color w:val="000000"/>
          <w:sz w:val="28"/>
          <w:szCs w:val="28"/>
          <w:lang w:eastAsia="ru-RU"/>
        </w:rPr>
        <w:t xml:space="preserve">е </w:t>
      </w:r>
      <w:r w:rsidRPr="00B21EE3">
        <w:rPr>
          <w:rFonts w:ascii="Times New Roman" w:eastAsia="Times New Roman" w:hAnsi="Times New Roman" w:cs="Times New Roman"/>
          <w:color w:val="000000"/>
          <w:sz w:val="28"/>
          <w:szCs w:val="28"/>
          <w:lang w:val="uk-UA" w:eastAsia="ru-RU"/>
        </w:rPr>
        <w:t>останнє сталося, правдо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подібно, завдяки тим </w:t>
      </w:r>
      <w:r w:rsidRPr="00B21EE3">
        <w:rPr>
          <w:rFonts w:ascii="Times New Roman" w:eastAsia="Times New Roman" w:hAnsi="Times New Roman" w:cs="Times New Roman"/>
          <w:color w:val="000000"/>
          <w:sz w:val="28"/>
          <w:szCs w:val="28"/>
          <w:lang w:eastAsia="ru-RU"/>
        </w:rPr>
        <w:t>зв'язкам</w:t>
      </w:r>
      <w:r w:rsidRPr="00B21EE3">
        <w:rPr>
          <w:rFonts w:ascii="Times New Roman" w:eastAsia="Times New Roman" w:hAnsi="Times New Roman" w:cs="Times New Roman"/>
          <w:color w:val="000000"/>
          <w:sz w:val="28"/>
          <w:szCs w:val="28"/>
          <w:lang w:val="uk-UA" w:eastAsia="ru-RU"/>
        </w:rPr>
        <w:t xml:space="preserve"> і мішанині земської земельної аристократії з княжим боярством, про яку я вже казав.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Щодо самого складу верстви ліпших людей, то у великих торговельних центрах, як Київ, почасти Чернігів, Володимир і т.п., багаті купці, проми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словці, взагалі капіталісти мусили в ній займати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дуже важливе місце; в краях </w:t>
      </w:r>
      <w:r w:rsidRPr="00B21EE3">
        <w:rPr>
          <w:rFonts w:ascii="Times New Roman" w:eastAsia="Times New Roman" w:hAnsi="Times New Roman" w:cs="Times New Roman"/>
          <w:color w:val="000000"/>
          <w:sz w:val="28"/>
          <w:szCs w:val="28"/>
          <w:lang w:eastAsia="ru-RU"/>
        </w:rPr>
        <w:t xml:space="preserve">менш </w:t>
      </w:r>
      <w:r w:rsidRPr="00B21EE3">
        <w:rPr>
          <w:rFonts w:ascii="Times New Roman" w:eastAsia="Times New Roman" w:hAnsi="Times New Roman" w:cs="Times New Roman"/>
          <w:color w:val="000000"/>
          <w:sz w:val="28"/>
          <w:szCs w:val="28"/>
          <w:lang w:val="uk-UA" w:eastAsia="ru-RU"/>
        </w:rPr>
        <w:t>торгівельних ця верства мусила складатися головно з власників більших господарств. Зрештою обидві категорії не могли бути докладно відграничені, і чимало, певно, тих „ліпших“ належало разом до обох категорій.</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П</w:t>
      </w:r>
      <w:r w:rsidRPr="00B21EE3">
        <w:rPr>
          <w:rFonts w:ascii="Times New Roman" w:eastAsia="Times New Roman" w:hAnsi="Times New Roman" w:cs="Times New Roman"/>
          <w:color w:val="000000"/>
          <w:sz w:val="28"/>
          <w:szCs w:val="28"/>
          <w:lang w:eastAsia="ru-RU"/>
        </w:rPr>
        <w:t xml:space="preserve">равною </w:t>
      </w:r>
      <w:r w:rsidRPr="00B21EE3">
        <w:rPr>
          <w:rFonts w:ascii="Times New Roman" w:eastAsia="Times New Roman" w:hAnsi="Times New Roman" w:cs="Times New Roman"/>
          <w:color w:val="000000"/>
          <w:sz w:val="28"/>
          <w:szCs w:val="28"/>
          <w:lang w:val="uk-UA" w:eastAsia="ru-RU"/>
        </w:rPr>
        <w:t>привілегією боярства було те, що ані по них, ані по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їх людях князь не брав відумерщини, як брав з простих людей: коли не було у смерда сина, його майно забирав князь, по боярину ж спадщину могли дістати доньки, коли не було сина. По боярських же людях — себто свобідних людях, що слу</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жили боярину</w:t>
      </w:r>
      <w:r w:rsidRPr="00B21EE3">
        <w:rPr>
          <w:rFonts w:ascii="Times New Roman" w:eastAsia="Times New Roman" w:hAnsi="Times New Roman" w:cs="Times New Roman"/>
          <w:color w:val="000000"/>
          <w:sz w:val="28"/>
          <w:szCs w:val="28"/>
          <w:lang w:val="fr-FR" w:eastAsia="ru-RU"/>
        </w:rPr>
        <w:t xml:space="preserve"> </w:t>
      </w:r>
      <w:r w:rsidRPr="00B21EE3">
        <w:rPr>
          <w:rFonts w:ascii="Times New Roman" w:eastAsia="Times New Roman" w:hAnsi="Times New Roman" w:cs="Times New Roman"/>
          <w:color w:val="000000"/>
          <w:sz w:val="28"/>
          <w:szCs w:val="28"/>
          <w:lang w:val="uk-UA" w:eastAsia="ru-RU"/>
        </w:rPr>
        <w:t>або жили на його землі, спадщину, коли вони не полишали синів,</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мабуть брав боярин</w:t>
      </w:r>
      <w:r w:rsidR="000B3771" w:rsidRPr="000B3771">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xml:space="preserve">. Таким чином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були не тільки фактично, але і юридично привілейованою верствою. Але вира за боярина була однакова з вирою всякого свобідног</w:t>
      </w:r>
      <w:r w:rsidR="000B3771">
        <w:rPr>
          <w:rFonts w:ascii="Times New Roman" w:eastAsia="Times New Roman" w:hAnsi="Times New Roman" w:cs="Times New Roman"/>
          <w:color w:val="000000"/>
          <w:sz w:val="28"/>
          <w:szCs w:val="28"/>
          <w:lang w:val="uk-UA" w:eastAsia="ru-RU"/>
        </w:rPr>
        <w:t xml:space="preserve">о — 40 гривень, і тим боярин не </w:t>
      </w:r>
      <w:r w:rsidRPr="00B21EE3">
        <w:rPr>
          <w:rFonts w:ascii="Times New Roman" w:eastAsia="Times New Roman" w:hAnsi="Times New Roman" w:cs="Times New Roman"/>
          <w:color w:val="000000"/>
          <w:sz w:val="28"/>
          <w:szCs w:val="28"/>
          <w:lang w:val="uk-UA" w:eastAsia="ru-RU"/>
        </w:rPr>
        <w:t>княжий відрізнявся від княжого, бо за того платилась подвійна вира.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Про </w:t>
      </w:r>
      <w:r w:rsidRPr="00B21EE3">
        <w:rPr>
          <w:rFonts w:ascii="Times New Roman" w:eastAsia="Times New Roman" w:hAnsi="Times New Roman" w:cs="Times New Roman"/>
          <w:color w:val="000000"/>
          <w:sz w:val="28"/>
          <w:szCs w:val="28"/>
          <w:lang w:eastAsia="ru-RU"/>
        </w:rPr>
        <w:t>зв'язки</w:t>
      </w:r>
      <w:r w:rsidRPr="00B21EE3">
        <w:rPr>
          <w:rFonts w:ascii="Times New Roman" w:eastAsia="Times New Roman" w:hAnsi="Times New Roman" w:cs="Times New Roman"/>
          <w:color w:val="000000"/>
          <w:sz w:val="28"/>
          <w:szCs w:val="28"/>
          <w:lang w:val="uk-UA" w:eastAsia="ru-RU"/>
        </w:rPr>
        <w:t xml:space="preserve"> боярства з княжою дружиною я вже казав. Незалежно від тих </w:t>
      </w:r>
      <w:r w:rsidRPr="00B21EE3">
        <w:rPr>
          <w:rFonts w:ascii="Times New Roman" w:eastAsia="Times New Roman" w:hAnsi="Times New Roman" w:cs="Times New Roman"/>
          <w:color w:val="000000"/>
          <w:sz w:val="28"/>
          <w:szCs w:val="28"/>
          <w:lang w:eastAsia="ru-RU"/>
        </w:rPr>
        <w:t>зв'яз</w:t>
      </w:r>
      <w:r w:rsidRPr="00B21EE3">
        <w:rPr>
          <w:rFonts w:ascii="Times New Roman" w:eastAsia="Times New Roman" w:hAnsi="Times New Roman" w:cs="Times New Roman"/>
          <w:color w:val="000000"/>
          <w:sz w:val="28"/>
          <w:szCs w:val="28"/>
          <w:lang w:val="uk-UA" w:eastAsia="ru-RU"/>
        </w:rPr>
        <w:t>ків земське боярство взагалі мусило стояти до княжого правительства у відносинах близь</w:t>
      </w:r>
      <w:r w:rsidR="000B3771">
        <w:rPr>
          <w:rFonts w:ascii="Times New Roman" w:eastAsia="Times New Roman" w:hAnsi="Times New Roman" w:cs="Times New Roman"/>
          <w:color w:val="000000"/>
          <w:sz w:val="28"/>
          <w:szCs w:val="28"/>
          <w:lang w:val="uk-UA" w:eastAsia="ru-RU"/>
        </w:rPr>
        <w:t>ких і прихильних. Як я вже під</w:t>
      </w:r>
      <w:r w:rsidRPr="00B21EE3">
        <w:rPr>
          <w:rFonts w:ascii="Times New Roman" w:eastAsia="Times New Roman" w:hAnsi="Times New Roman" w:cs="Times New Roman"/>
          <w:color w:val="000000"/>
          <w:sz w:val="28"/>
          <w:szCs w:val="28"/>
          <w:lang w:val="uk-UA" w:eastAsia="ru-RU"/>
        </w:rPr>
        <w:t>креслював, ми не помічаємо ніякого антагонізму або боротьби за владу між князівсько-дружинним устроєм і цими „ліпшими мужами“, що давніше „держали землю“. Судячи по Руській Правді, правитель</w:t>
      </w:r>
      <w:r w:rsidRPr="00B21EE3">
        <w:rPr>
          <w:rFonts w:ascii="Times New Roman" w:eastAsia="Times New Roman" w:hAnsi="Times New Roman" w:cs="Times New Roman"/>
          <w:color w:val="000000"/>
          <w:sz w:val="28"/>
          <w:szCs w:val="28"/>
          <w:lang w:val="uk-UA" w:eastAsia="ru-RU"/>
        </w:rPr>
        <w:softHyphen/>
        <w:t>ство на ґрунті суспільно-економічному стояло цілком на стороні боярства</w:t>
      </w:r>
      <w:r w:rsidR="000B3771" w:rsidRPr="000B3771">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така напр. постанова, як обмеження</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процентів, була видана</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після повстання 1113 </w:t>
      </w:r>
      <w:r w:rsidRPr="00B21EE3">
        <w:rPr>
          <w:rFonts w:ascii="Times New Roman" w:eastAsia="Times New Roman" w:hAnsi="Times New Roman" w:cs="Times New Roman"/>
          <w:color w:val="000000"/>
          <w:sz w:val="28"/>
          <w:szCs w:val="28"/>
          <w:lang w:val="fr-FR" w:eastAsia="ru-RU"/>
        </w:rPr>
        <w:t xml:space="preserve">p., </w:t>
      </w:r>
      <w:r w:rsidRPr="00B21EE3">
        <w:rPr>
          <w:rFonts w:ascii="Times New Roman" w:eastAsia="Times New Roman" w:hAnsi="Times New Roman" w:cs="Times New Roman"/>
          <w:color w:val="000000"/>
          <w:sz w:val="28"/>
          <w:szCs w:val="28"/>
          <w:lang w:val="uk-UA" w:eastAsia="ru-RU"/>
        </w:rPr>
        <w:t>себто була вимушена від правительства повстанням, що мало всі ознаки соціального руху: бідна</w:t>
      </w:r>
      <w:r w:rsidRPr="00B21EE3">
        <w:rPr>
          <w:rFonts w:ascii="Times New Roman" w:eastAsia="Times New Roman" w:hAnsi="Times New Roman" w:cs="Times New Roman"/>
          <w:color w:val="000000"/>
          <w:sz w:val="28"/>
          <w:szCs w:val="28"/>
          <w:lang w:val="fr-FR" w:eastAsia="ru-RU"/>
        </w:rPr>
        <w:t xml:space="preserve"> </w:t>
      </w:r>
      <w:r w:rsidRPr="00B21EE3">
        <w:rPr>
          <w:rFonts w:ascii="Times New Roman" w:eastAsia="Times New Roman" w:hAnsi="Times New Roman" w:cs="Times New Roman"/>
          <w:color w:val="000000"/>
          <w:sz w:val="28"/>
          <w:szCs w:val="28"/>
          <w:lang w:val="uk-UA" w:eastAsia="ru-RU"/>
        </w:rPr>
        <w:t>міська маса кинулася грабувати доми княжих урядників, жидів, і в перспективі окреслилося грабування „бояр“ взагалі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p>
    <w:p w:rsidR="00CB294F" w:rsidRPr="00C105E6" w:rsidRDefault="000B3771" w:rsidP="00CB294F">
      <w:pPr>
        <w:spacing w:after="0" w:line="240" w:lineRule="auto"/>
        <w:jc w:val="both"/>
        <w:rPr>
          <w:rFonts w:ascii="Times New Roman" w:eastAsia="Times New Roman" w:hAnsi="Times New Roman" w:cs="Times New Roman"/>
          <w:sz w:val="24"/>
          <w:szCs w:val="24"/>
          <w:lang w:eastAsia="ru-RU"/>
        </w:rPr>
      </w:pPr>
      <w:r w:rsidRPr="000B3771">
        <w:rPr>
          <w:rFonts w:ascii="Times New Roman" w:eastAsia="Times New Roman" w:hAnsi="Times New Roman" w:cs="Times New Roman"/>
          <w:bCs/>
          <w:color w:val="000000"/>
          <w:sz w:val="24"/>
          <w:szCs w:val="24"/>
          <w:vertAlign w:val="superscript"/>
          <w:lang w:val="uk-UA" w:eastAsia="ru-RU"/>
        </w:rPr>
        <w:t>1</w:t>
      </w:r>
      <w:r w:rsidR="00CB294F">
        <w:rPr>
          <w:rFonts w:ascii="Times New Roman" w:eastAsia="Times New Roman" w:hAnsi="Times New Roman" w:cs="Times New Roman"/>
          <w:bCs/>
          <w:color w:val="000000"/>
          <w:sz w:val="24"/>
          <w:szCs w:val="24"/>
          <w:lang w:val="uk-UA" w:eastAsia="ru-RU"/>
        </w:rPr>
        <w:t xml:space="preserve">Р. </w:t>
      </w:r>
      <w:r w:rsidR="00CB294F" w:rsidRPr="00C105E6">
        <w:rPr>
          <w:rFonts w:ascii="Times New Roman" w:eastAsia="Times New Roman" w:hAnsi="Times New Roman" w:cs="Times New Roman"/>
          <w:bCs/>
          <w:color w:val="000000"/>
          <w:sz w:val="24"/>
          <w:szCs w:val="24"/>
          <w:lang w:val="uk-UA" w:eastAsia="ru-RU"/>
        </w:rPr>
        <w:t>Правда Кар. 104. Звичайно думають, що по боярських людях спадщи</w:t>
      </w:r>
      <w:r w:rsidR="00CB294F">
        <w:rPr>
          <w:rFonts w:ascii="Times New Roman" w:eastAsia="Times New Roman" w:hAnsi="Times New Roman" w:cs="Times New Roman"/>
          <w:bCs/>
          <w:color w:val="000000"/>
          <w:sz w:val="24"/>
          <w:szCs w:val="24"/>
          <w:lang w:val="uk-UA" w:eastAsia="ru-RU"/>
        </w:rPr>
        <w:t>-</w:t>
      </w:r>
      <w:r w:rsidR="00CB294F" w:rsidRPr="00C105E6">
        <w:rPr>
          <w:rFonts w:ascii="Times New Roman" w:eastAsia="Times New Roman" w:hAnsi="Times New Roman" w:cs="Times New Roman"/>
          <w:bCs/>
          <w:color w:val="000000"/>
          <w:sz w:val="24"/>
          <w:szCs w:val="24"/>
          <w:lang w:val="uk-UA" w:eastAsia="ru-RU"/>
        </w:rPr>
        <w:t>н</w:t>
      </w:r>
      <w:r w:rsidR="00CB294F" w:rsidRPr="00C105E6">
        <w:rPr>
          <w:rFonts w:ascii="Times New Roman" w:eastAsia="Times New Roman" w:hAnsi="Times New Roman" w:cs="Times New Roman"/>
          <w:bCs/>
          <w:color w:val="000000"/>
          <w:sz w:val="24"/>
          <w:szCs w:val="24"/>
          <w:lang w:val="fr-FR" w:eastAsia="ru-RU"/>
        </w:rPr>
        <w:t xml:space="preserve">y </w:t>
      </w:r>
      <w:r w:rsidR="00CB294F" w:rsidRPr="00C105E6">
        <w:rPr>
          <w:rFonts w:ascii="Times New Roman" w:eastAsia="Times New Roman" w:hAnsi="Times New Roman" w:cs="Times New Roman"/>
          <w:bCs/>
          <w:color w:val="000000"/>
          <w:sz w:val="24"/>
          <w:szCs w:val="24"/>
          <w:lang w:val="uk-UA" w:eastAsia="ru-RU"/>
        </w:rPr>
        <w:t>діставали теж доньки, але я думаю, що тут останні слова параграфа належать тільки до самих бояр, спадщина ж по боярських людях ішла боярину, як спадщина по смердах (як людях нічиїх) ішла князеві.</w:t>
      </w:r>
    </w:p>
    <w:p w:rsidR="00CB294F" w:rsidRDefault="000B3771" w:rsidP="00CB294F">
      <w:pPr>
        <w:spacing w:after="0" w:line="240" w:lineRule="auto"/>
        <w:jc w:val="both"/>
        <w:rPr>
          <w:rFonts w:ascii="Times New Roman" w:eastAsia="Times New Roman" w:hAnsi="Times New Roman" w:cs="Times New Roman"/>
          <w:bCs/>
          <w:color w:val="000000"/>
          <w:sz w:val="24"/>
          <w:szCs w:val="24"/>
          <w:lang w:val="uk-UA" w:eastAsia="ru-RU"/>
        </w:rPr>
      </w:pPr>
      <w:r w:rsidRPr="000B3771">
        <w:rPr>
          <w:rFonts w:ascii="Times New Roman" w:eastAsia="Times New Roman" w:hAnsi="Times New Roman" w:cs="Times New Roman"/>
          <w:bCs/>
          <w:color w:val="000000"/>
          <w:sz w:val="24"/>
          <w:szCs w:val="24"/>
          <w:vertAlign w:val="superscript"/>
          <w:lang w:val="uk-UA" w:eastAsia="ru-RU"/>
        </w:rPr>
        <w:t>2</w:t>
      </w:r>
      <w:r w:rsidR="00CB294F" w:rsidRPr="00C105E6">
        <w:rPr>
          <w:rFonts w:ascii="Times New Roman" w:eastAsia="Times New Roman" w:hAnsi="Times New Roman" w:cs="Times New Roman"/>
          <w:bCs/>
          <w:color w:val="000000"/>
          <w:sz w:val="24"/>
          <w:szCs w:val="24"/>
          <w:lang w:val="uk-UA" w:eastAsia="ru-RU"/>
        </w:rPr>
        <w:t>Про цей характер староруського правного кодексу буду говорити ще</w:t>
      </w:r>
      <w:r w:rsidR="00CB294F" w:rsidRPr="00C105E6">
        <w:rPr>
          <w:rFonts w:ascii="Times New Roman" w:eastAsia="Times New Roman" w:hAnsi="Times New Roman" w:cs="Times New Roman"/>
          <w:bCs/>
          <w:color w:val="000000"/>
          <w:sz w:val="24"/>
          <w:szCs w:val="24"/>
          <w:lang w:eastAsia="ru-RU"/>
        </w:rPr>
        <w:t xml:space="preserve"> </w:t>
      </w:r>
      <w:r w:rsidR="00CB294F" w:rsidRPr="00C105E6">
        <w:rPr>
          <w:rFonts w:ascii="Times New Roman" w:eastAsia="Times New Roman" w:hAnsi="Times New Roman" w:cs="Times New Roman"/>
          <w:bCs/>
          <w:color w:val="000000"/>
          <w:sz w:val="24"/>
          <w:szCs w:val="24"/>
          <w:lang w:val="uk-UA" w:eastAsia="ru-RU"/>
        </w:rPr>
        <w:t>у подальшій главі.</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C105E6"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C105E6">
        <w:rPr>
          <w:rFonts w:ascii="Times New Roman" w:eastAsia="Times New Roman" w:hAnsi="Times New Roman" w:cs="Times New Roman"/>
          <w:bCs/>
          <w:color w:val="000000"/>
          <w:sz w:val="28"/>
          <w:szCs w:val="28"/>
          <w:lang w:val="uk-UA" w:eastAsia="ru-RU"/>
        </w:rPr>
        <w:t>-313-</w:t>
      </w:r>
    </w:p>
    <w:p w:rsidR="00CB294F" w:rsidRDefault="00CB294F" w:rsidP="00CB294F">
      <w:pPr>
        <w:spacing w:after="0" w:line="240" w:lineRule="auto"/>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C105E6"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(монастирі, боярські посли, мабуть, приплели сюди більше для ефекту); бояр</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ство попало в перестрах і якнайшвидше покликало собі князя, аби приборкав повстання. Цей епізод прегарно ілюструє суспільні відносини, де княже пва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вительство, очевидно, стоїть на стороні плутократії і зовсім не бавиться в де</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магогію. Не диво, що й пізніший рух проти князівського режиму вийшов не з біль</w:t>
      </w:r>
      <w:r w:rsidRPr="00B21EE3">
        <w:rPr>
          <w:rFonts w:ascii="Times New Roman" w:eastAsia="Times New Roman" w:hAnsi="Times New Roman" w:cs="Times New Roman"/>
          <w:color w:val="000000"/>
          <w:sz w:val="28"/>
          <w:szCs w:val="28"/>
          <w:lang w:val="uk-UA" w:eastAsia="ru-RU"/>
        </w:rPr>
        <w:softHyphen/>
        <w:t>ших міст, осідків боярства, а з глухих кутів, де боярства мабуть і зовсім не було. А як князям було тяжко зійти з притертої тра</w:t>
      </w:r>
      <w:r w:rsidRPr="00B21EE3">
        <w:rPr>
          <w:rFonts w:ascii="Times New Roman" w:eastAsia="Times New Roman" w:hAnsi="Times New Roman" w:cs="Times New Roman"/>
          <w:color w:val="000000"/>
          <w:sz w:val="28"/>
          <w:szCs w:val="28"/>
          <w:lang w:val="uk-UA" w:eastAsia="ru-RU"/>
        </w:rPr>
        <w:softHyphen/>
        <w:t>диційної політики союзу з боярством - показує приклад Галичини, де князі, ведучи і боротьбу з бояр</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ством, а безперечно — маючи на своєму боці співчуття мас, одначе нічого не роблять для того, аби зрушити ці маси до якогось активнішого кроку проти бо</w:t>
      </w:r>
      <w:r w:rsidRPr="00B21EE3">
        <w:rPr>
          <w:rFonts w:ascii="Times New Roman" w:eastAsia="Times New Roman" w:hAnsi="Times New Roman" w:cs="Times New Roman"/>
          <w:color w:val="000000"/>
          <w:sz w:val="28"/>
          <w:szCs w:val="28"/>
          <w:lang w:val="uk-UA" w:eastAsia="ru-RU"/>
        </w:rPr>
        <w:softHyphen/>
        <w:t>ярства.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Про рядове міщанство — цих „простих людей“ городів мо</w:t>
      </w:r>
      <w:r w:rsidRPr="00B21EE3">
        <w:rPr>
          <w:rFonts w:ascii="Times New Roman" w:eastAsia="Times New Roman" w:hAnsi="Times New Roman" w:cs="Times New Roman"/>
          <w:color w:val="000000"/>
          <w:sz w:val="28"/>
          <w:szCs w:val="28"/>
          <w:lang w:val="uk-UA" w:eastAsia="ru-RU"/>
        </w:rPr>
        <w:softHyphen/>
        <w:t xml:space="preserve">жемо сказати ще </w:t>
      </w:r>
      <w:r w:rsidRPr="00B21EE3">
        <w:rPr>
          <w:rFonts w:ascii="Times New Roman" w:eastAsia="Times New Roman" w:hAnsi="Times New Roman" w:cs="Times New Roman"/>
          <w:color w:val="000000"/>
          <w:sz w:val="28"/>
          <w:szCs w:val="28"/>
          <w:lang w:eastAsia="ru-RU"/>
        </w:rPr>
        <w:t xml:space="preserve">менше, </w:t>
      </w:r>
      <w:r w:rsidRPr="00B21EE3">
        <w:rPr>
          <w:rFonts w:ascii="Times New Roman" w:eastAsia="Times New Roman" w:hAnsi="Times New Roman" w:cs="Times New Roman"/>
          <w:color w:val="000000"/>
          <w:sz w:val="28"/>
          <w:szCs w:val="28"/>
          <w:lang w:val="uk-UA" w:eastAsia="ru-RU"/>
        </w:rPr>
        <w:t>ніж про бояр. Насамперед треба зазначити, що чисто міщанський характер могла мати людність тільки в біль</w:t>
      </w:r>
      <w:r w:rsidRPr="00B21EE3">
        <w:rPr>
          <w:rFonts w:ascii="Times New Roman" w:eastAsia="Times New Roman" w:hAnsi="Times New Roman" w:cs="Times New Roman"/>
          <w:color w:val="000000"/>
          <w:sz w:val="28"/>
          <w:szCs w:val="28"/>
          <w:lang w:val="uk-UA" w:eastAsia="ru-RU"/>
        </w:rPr>
        <w:softHyphen/>
        <w:t>ших городах, де були більше розви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нені ремесла і торгівля, а в дріб</w:t>
      </w:r>
      <w:r w:rsidRPr="00B21EE3">
        <w:rPr>
          <w:rFonts w:ascii="Times New Roman" w:eastAsia="Times New Roman" w:hAnsi="Times New Roman" w:cs="Times New Roman"/>
          <w:color w:val="000000"/>
          <w:sz w:val="28"/>
          <w:szCs w:val="28"/>
          <w:lang w:val="uk-UA" w:eastAsia="ru-RU"/>
        </w:rPr>
        <w:softHyphen/>
        <w:t>ніших містах вона, безперечно, була переважно хліборобська, бо ці дрібніші міста були тільки обгороженими селами, як ті дре</w:t>
      </w:r>
      <w:r>
        <w:rPr>
          <w:rFonts w:ascii="Times New Roman" w:eastAsia="Times New Roman" w:hAnsi="Times New Roman" w:cs="Times New Roman"/>
          <w:color w:val="000000"/>
          <w:sz w:val="28"/>
          <w:szCs w:val="28"/>
          <w:lang w:val="uk-UA" w:eastAsia="ru-RU"/>
        </w:rPr>
        <w:t>влянські городи за Ольги, що „дЪ</w:t>
      </w:r>
      <w:r w:rsidR="000B3771">
        <w:rPr>
          <w:rFonts w:ascii="Times New Roman" w:eastAsia="Times New Roman" w:hAnsi="Times New Roman" w:cs="Times New Roman"/>
          <w:color w:val="000000"/>
          <w:sz w:val="28"/>
          <w:szCs w:val="28"/>
          <w:lang w:val="uk-UA" w:eastAsia="ru-RU"/>
        </w:rPr>
        <w:t>лають нивы своя и землю свою“</w:t>
      </w:r>
      <w:r w:rsidRPr="00B21EE3">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Різниця у економічному побуті </w:t>
      </w:r>
      <w:r w:rsidRPr="00B21EE3">
        <w:rPr>
          <w:rFonts w:ascii="Times New Roman" w:eastAsia="Times New Roman" w:hAnsi="Times New Roman" w:cs="Times New Roman"/>
          <w:color w:val="000000"/>
          <w:sz w:val="28"/>
          <w:szCs w:val="28"/>
          <w:lang w:eastAsia="ru-RU"/>
        </w:rPr>
        <w:t xml:space="preserve">города </w:t>
      </w:r>
      <w:r w:rsidRPr="00B21EE3">
        <w:rPr>
          <w:rFonts w:ascii="Times New Roman" w:eastAsia="Times New Roman" w:hAnsi="Times New Roman" w:cs="Times New Roman"/>
          <w:color w:val="000000"/>
          <w:sz w:val="28"/>
          <w:szCs w:val="28"/>
          <w:lang w:val="uk-UA" w:eastAsia="ru-RU"/>
        </w:rPr>
        <w:t>і села виявлялася в тому, що горо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ди платили свою данину переважно грошима, тим часом як села давали нату</w:t>
      </w:r>
      <w:r>
        <w:rPr>
          <w:rFonts w:ascii="Times New Roman" w:eastAsia="Times New Roman" w:hAnsi="Times New Roman" w:cs="Times New Roman"/>
          <w:color w:val="000000"/>
          <w:sz w:val="28"/>
          <w:szCs w:val="28"/>
          <w:lang w:val="uk-UA" w:eastAsia="ru-RU"/>
        </w:rPr>
        <w:t>-</w:t>
      </w:r>
      <w:r w:rsidR="000B3771">
        <w:rPr>
          <w:rFonts w:ascii="Times New Roman" w:eastAsia="Times New Roman" w:hAnsi="Times New Roman" w:cs="Times New Roman"/>
          <w:color w:val="000000"/>
          <w:sz w:val="28"/>
          <w:szCs w:val="28"/>
          <w:lang w:val="uk-UA" w:eastAsia="ru-RU"/>
        </w:rPr>
        <w:t>рою</w:t>
      </w:r>
      <w:r w:rsidRPr="00B21EE3">
        <w:rPr>
          <w:rFonts w:ascii="Times New Roman" w:eastAsia="Times New Roman" w:hAnsi="Times New Roman" w:cs="Times New Roman"/>
          <w:color w:val="000000"/>
          <w:sz w:val="28"/>
          <w:szCs w:val="28"/>
          <w:lang w:val="uk-UA" w:eastAsia="ru-RU"/>
        </w:rPr>
        <w:t xml:space="preserve">. З адміністраційного погляду город відрізнявся від сіл тим, що не входив уже, бодай часом, у їх сотенну організацію. В політиці </w:t>
      </w:r>
      <w:r w:rsidRPr="00B21EE3">
        <w:rPr>
          <w:rFonts w:ascii="Times New Roman" w:eastAsia="Times New Roman" w:hAnsi="Times New Roman" w:cs="Times New Roman"/>
          <w:color w:val="000000"/>
          <w:sz w:val="28"/>
          <w:szCs w:val="28"/>
          <w:lang w:eastAsia="ru-RU"/>
        </w:rPr>
        <w:t>горожан</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мали привілегію по</w:t>
      </w:r>
      <w:r w:rsidRPr="00B21EE3">
        <w:rPr>
          <w:rFonts w:ascii="Times New Roman" w:eastAsia="Times New Roman" w:hAnsi="Times New Roman" w:cs="Times New Roman"/>
          <w:color w:val="000000"/>
          <w:sz w:val="28"/>
          <w:szCs w:val="28"/>
          <w:lang w:val="uk-UA" w:eastAsia="ru-RU"/>
        </w:rPr>
        <w:softHyphen/>
        <w:t xml:space="preserve">становляти рішення, які були </w:t>
      </w:r>
      <w:r w:rsidRPr="00B21EE3">
        <w:rPr>
          <w:rFonts w:ascii="Times New Roman" w:eastAsia="Times New Roman" w:hAnsi="Times New Roman" w:cs="Times New Roman"/>
          <w:color w:val="000000"/>
          <w:sz w:val="28"/>
          <w:szCs w:val="28"/>
          <w:lang w:eastAsia="ru-RU"/>
        </w:rPr>
        <w:t>обов'язковими</w:t>
      </w:r>
      <w:r w:rsidRPr="00B21EE3">
        <w:rPr>
          <w:rFonts w:ascii="Times New Roman" w:eastAsia="Times New Roman" w:hAnsi="Times New Roman" w:cs="Times New Roman"/>
          <w:color w:val="000000"/>
          <w:sz w:val="28"/>
          <w:szCs w:val="28"/>
          <w:lang w:val="uk-UA" w:eastAsia="ru-RU"/>
        </w:rPr>
        <w:t xml:space="preserve"> для всієї округи, а мешканці головного міста — рішення, </w:t>
      </w:r>
      <w:r w:rsidRPr="00B21EE3">
        <w:rPr>
          <w:rFonts w:ascii="Times New Roman" w:eastAsia="Times New Roman" w:hAnsi="Times New Roman" w:cs="Times New Roman"/>
          <w:color w:val="000000"/>
          <w:sz w:val="28"/>
          <w:szCs w:val="28"/>
          <w:lang w:eastAsia="ru-RU"/>
        </w:rPr>
        <w:t>обов'язкові</w:t>
      </w:r>
      <w:r w:rsidRPr="00B21EE3">
        <w:rPr>
          <w:rFonts w:ascii="Times New Roman" w:eastAsia="Times New Roman" w:hAnsi="Times New Roman" w:cs="Times New Roman"/>
          <w:color w:val="000000"/>
          <w:sz w:val="28"/>
          <w:szCs w:val="28"/>
          <w:lang w:val="uk-UA" w:eastAsia="ru-RU"/>
        </w:rPr>
        <w:t xml:space="preserve"> для пригородів всієї землі. Це давало право людям </w:t>
      </w:r>
      <w:r w:rsidRPr="00B21EE3">
        <w:rPr>
          <w:rFonts w:ascii="Times New Roman" w:eastAsia="Times New Roman" w:hAnsi="Times New Roman" w:cs="Times New Roman"/>
          <w:color w:val="000000"/>
          <w:sz w:val="28"/>
          <w:szCs w:val="28"/>
          <w:lang w:eastAsia="ru-RU"/>
        </w:rPr>
        <w:t xml:space="preserve">города </w:t>
      </w:r>
      <w:r w:rsidRPr="00B21EE3">
        <w:rPr>
          <w:rFonts w:ascii="Times New Roman" w:eastAsia="Times New Roman" w:hAnsi="Times New Roman" w:cs="Times New Roman"/>
          <w:color w:val="000000"/>
          <w:sz w:val="28"/>
          <w:szCs w:val="28"/>
          <w:lang w:val="uk-UA" w:eastAsia="ru-RU"/>
        </w:rPr>
        <w:t xml:space="preserve">на особливу увагу зі сторони князя: їм задавав князь напр. всенародні пири, а часом робив і більш реальні гречності: напр. Ярослав, винагороджуючи учасників свого походу на Київ, дає людям з самого Новгорода по 10 гр. кожному, а селянам — „смердам“ по 1 гривні, а тільки старостам сільським, як </w:t>
      </w:r>
      <w:r w:rsidRPr="00B21EE3">
        <w:rPr>
          <w:rFonts w:ascii="Times New Roman" w:eastAsia="Times New Roman" w:hAnsi="Times New Roman" w:cs="Times New Roman"/>
          <w:color w:val="000000"/>
          <w:sz w:val="28"/>
          <w:szCs w:val="28"/>
          <w:lang w:eastAsia="ru-RU"/>
        </w:rPr>
        <w:t xml:space="preserve">горожанам, </w:t>
      </w:r>
      <w:r w:rsidR="000B3771">
        <w:rPr>
          <w:rFonts w:ascii="Times New Roman" w:eastAsia="Times New Roman" w:hAnsi="Times New Roman" w:cs="Times New Roman"/>
          <w:color w:val="000000"/>
          <w:sz w:val="28"/>
          <w:szCs w:val="28"/>
          <w:lang w:val="uk-UA" w:eastAsia="ru-RU"/>
        </w:rPr>
        <w:t>по 10 гр.</w:t>
      </w:r>
      <w:r w:rsidRPr="00B21EE3">
        <w:rPr>
          <w:rFonts w:ascii="Times New Roman" w:eastAsia="Times New Roman" w:hAnsi="Times New Roman" w:cs="Times New Roman"/>
          <w:color w:val="000000"/>
          <w:sz w:val="28"/>
          <w:szCs w:val="28"/>
          <w:lang w:val="uk-UA" w:eastAsia="ru-RU"/>
        </w:rPr>
        <w:t xml:space="preserve"> При сильному розвитку міського елементу у нашому суспільно-політичному устрої власне ці „люди градскиї“ і репрезентували землю.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-314-</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П</w:t>
      </w:r>
      <w:r w:rsidRPr="00B21EE3">
        <w:rPr>
          <w:rFonts w:ascii="Times New Roman" w:eastAsia="Times New Roman" w:hAnsi="Times New Roman" w:cs="Times New Roman"/>
          <w:color w:val="000000"/>
          <w:sz w:val="28"/>
          <w:szCs w:val="28"/>
          <w:lang w:eastAsia="ru-RU"/>
        </w:rPr>
        <w:t xml:space="preserve">равно </w:t>
      </w:r>
      <w:r w:rsidRPr="00B21EE3">
        <w:rPr>
          <w:rFonts w:ascii="Times New Roman" w:eastAsia="Times New Roman" w:hAnsi="Times New Roman" w:cs="Times New Roman"/>
          <w:color w:val="000000"/>
          <w:sz w:val="28"/>
          <w:szCs w:val="28"/>
          <w:lang w:val="uk-UA" w:eastAsia="ru-RU"/>
        </w:rPr>
        <w:t>і політично рядове міщанство було рівноправним з боярством. Що всі свобідні господарі мали однаковий голос на вічу, ми вже знаємо. Але в дійсності по більших містах і за княжих часів мусили мати головне значення голоси тих</w:t>
      </w:r>
      <w:r w:rsidR="000B3771">
        <w:rPr>
          <w:rFonts w:ascii="Times New Roman" w:eastAsia="Times New Roman" w:hAnsi="Times New Roman" w:cs="Times New Roman"/>
          <w:color w:val="000000"/>
          <w:sz w:val="28"/>
          <w:szCs w:val="28"/>
          <w:lang w:val="uk-UA" w:eastAsia="ru-RU"/>
        </w:rPr>
        <w:t xml:space="preserve"> бояр, що держали землю в перед</w:t>
      </w:r>
      <w:r w:rsidRPr="00B21EE3">
        <w:rPr>
          <w:rFonts w:ascii="Times New Roman" w:eastAsia="Times New Roman" w:hAnsi="Times New Roman" w:cs="Times New Roman"/>
          <w:color w:val="000000"/>
          <w:sz w:val="28"/>
          <w:szCs w:val="28"/>
          <w:lang w:val="uk-UA" w:eastAsia="ru-RU"/>
        </w:rPr>
        <w:t>княжі часи і тепер вели провід у громаді. Те що ми бачимо виразніше у пізнішому Новгороді, у ослаблених формах повторювалося і у нас по більших центрах: всім заправляли в громаді боярські партії і роди. Вище я вказав на повстання 1113 р. як на ілюстрацію того антагонізму, що існував між сірою міською масою і боярством. Але пов</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стання бул</w:t>
      </w:r>
      <w:r w:rsidRPr="00B21EE3">
        <w:rPr>
          <w:rFonts w:ascii="Times New Roman" w:eastAsia="Times New Roman" w:hAnsi="Times New Roman" w:cs="Times New Roman"/>
          <w:color w:val="000000"/>
          <w:sz w:val="28"/>
          <w:szCs w:val="28"/>
          <w:lang w:eastAsia="ru-RU"/>
        </w:rPr>
        <w:t xml:space="preserve">и </w:t>
      </w:r>
      <w:r w:rsidRPr="00B21EE3">
        <w:rPr>
          <w:rFonts w:ascii="Times New Roman" w:eastAsia="Times New Roman" w:hAnsi="Times New Roman" w:cs="Times New Roman"/>
          <w:color w:val="000000"/>
          <w:sz w:val="28"/>
          <w:szCs w:val="28"/>
          <w:lang w:val="uk-UA" w:eastAsia="ru-RU"/>
        </w:rPr>
        <w:t>річчю винятковою, у звичайному ж житті ця маса стояла в за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лежності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і </w:t>
      </w:r>
      <w:r w:rsidRPr="00B21EE3">
        <w:rPr>
          <w:rFonts w:ascii="Times New Roman" w:eastAsia="Times New Roman" w:hAnsi="Times New Roman" w:cs="Times New Roman"/>
          <w:color w:val="000000"/>
          <w:sz w:val="28"/>
          <w:szCs w:val="28"/>
          <w:lang w:eastAsia="ru-RU"/>
        </w:rPr>
        <w:t>послушност</w:t>
      </w:r>
      <w:r w:rsidRPr="00B21EE3">
        <w:rPr>
          <w:rFonts w:ascii="Times New Roman" w:eastAsia="Times New Roman" w:hAnsi="Times New Roman" w:cs="Times New Roman"/>
          <w:color w:val="000000"/>
          <w:sz w:val="28"/>
          <w:szCs w:val="28"/>
          <w:lang w:val="uk-UA" w:eastAsia="ru-RU"/>
        </w:rPr>
        <w:t>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цьому ж самому боярству. Галицько-волинський літо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пис дав нам образок пишного боярина, що їде собі конем у одній сорочці, і не дивиться ні на кого, а прості люди біжать коло нього — „Галичаномъ же текущимъ у стремени его“; цей образок пишного боярина і облесної, залежної від нього міщанської маси не далеко відбігав мабуть від дійсності і інших земель.</w:t>
      </w:r>
    </w:p>
    <w:p w:rsidR="00CB294F" w:rsidRPr="00692B86"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Ці відносини легко зрозуміти. Ми знаємо, як росповсюджене було по ве</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ликих містах лихварство, і в які страшні лабета воно хапало своїх клієнтів; знаємо, що обмеження процентів було запроваджено після повстання 1113 </w:t>
      </w:r>
      <w:r w:rsidRPr="00B21EE3">
        <w:rPr>
          <w:rFonts w:ascii="Times New Roman" w:eastAsia="Times New Roman" w:hAnsi="Times New Roman" w:cs="Times New Roman"/>
          <w:color w:val="000000"/>
          <w:sz w:val="28"/>
          <w:szCs w:val="28"/>
          <w:lang w:val="en-US" w:eastAsia="ru-RU"/>
        </w:rPr>
        <w:t>p</w:t>
      </w:r>
      <w:r w:rsidRPr="00B21EE3">
        <w:rPr>
          <w:rFonts w:ascii="Times New Roman" w:eastAsia="Times New Roman" w:hAnsi="Times New Roman" w:cs="Times New Roman"/>
          <w:color w:val="000000"/>
          <w:sz w:val="28"/>
          <w:szCs w:val="28"/>
          <w:lang w:val="uk-UA" w:eastAsia="ru-RU"/>
        </w:rPr>
        <w:t>., очевидно — під натиском тієї бідноти, що його робило; річ зрозуміла: це бідне міщанство і було предметом лихварських спекуляцій бояр. Ми побачимо далі, що ця лихва мала в результаті перехід свобідних боржників у категорію пів</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свобідних закупів-наймитів, відданих на ласку і неласку</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,,,господина“, і навіть в категорію холопів; але перш ніж виявитися у таких правних формах залеж</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ності, економічна залежність мала широке поле проявлятись у моральній залежності, і очевидна річ—що всі ці економічно залежні від боярства дрібні промисловці, купці, селяни були вірними слугами і партизанами</w:t>
      </w:r>
      <w:r w:rsidR="000B3771">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своїх пат</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ронів у справах громадських і політичних.</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Перейдім тепер до селянства.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Відомості про нього для часу, яким займаємося, дуже бідні, що й не по</w:t>
      </w:r>
      <w:r>
        <w:rPr>
          <w:rFonts w:ascii="Times New Roman" w:eastAsia="Times New Roman" w:hAnsi="Times New Roman" w:cs="Times New Roman"/>
          <w:color w:val="000000"/>
          <w:sz w:val="28"/>
          <w:szCs w:val="28"/>
          <w:lang w:val="uk-UA" w:eastAsia="ru-RU"/>
        </w:rPr>
        <w:t>винно нас дивувати, коли відомо</w:t>
      </w:r>
      <w:r w:rsidRPr="00B21EE3">
        <w:rPr>
          <w:rFonts w:ascii="Times New Roman" w:eastAsia="Times New Roman" w:hAnsi="Times New Roman" w:cs="Times New Roman"/>
          <w:color w:val="000000"/>
          <w:sz w:val="28"/>
          <w:szCs w:val="28"/>
          <w:lang w:val="uk-UA" w:eastAsia="ru-RU"/>
        </w:rPr>
        <w:t>сті про більш впливові у політиці верстви виявилися такими скупими. Селянство ж політичної ролі у ці часи не грало, і через те на сторінки наших історичних джерел попадало дуже рідко, а правний кодекс, бувши вірним дзеркалом інтересів вищих верств, займається дуже ба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гато несвобідними і півсвобідними клієнтами бояр і князів, і дуже мало гово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рить про свобідних селян, що дуже рідко попадали ма</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-315-</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lastRenderedPageBreak/>
        <w:t>буть під княжі суди, маючи свою громадську самоуправу і свій суд. При цьому велику трудність робить дво</w:t>
      </w:r>
      <w:r w:rsidR="000B3771">
        <w:rPr>
          <w:rFonts w:ascii="Times New Roman" w:eastAsia="Times New Roman" w:hAnsi="Times New Roman" w:cs="Times New Roman"/>
          <w:color w:val="000000"/>
          <w:sz w:val="28"/>
          <w:szCs w:val="28"/>
          <w:lang w:val="uk-UA" w:eastAsia="ru-RU"/>
        </w:rPr>
        <w:t>значність самої назви селянства</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Терміном для свобідного селянина було с м е р д (смерд</w:t>
      </w:r>
      <w:r w:rsidRPr="00B21EE3">
        <w:rPr>
          <w:rFonts w:ascii="Times New Roman" w:eastAsia="Times New Roman" w:hAnsi="Times New Roman" w:cs="Times New Roman"/>
          <w:color w:val="000000"/>
          <w:sz w:val="28"/>
          <w:szCs w:val="28"/>
          <w:lang w:eastAsia="ru-RU"/>
        </w:rPr>
        <w:t>ъ</w:t>
      </w:r>
      <w:r w:rsidRPr="00B21EE3">
        <w:rPr>
          <w:rFonts w:ascii="Times New Roman" w:eastAsia="Times New Roman" w:hAnsi="Times New Roman" w:cs="Times New Roman"/>
          <w:color w:val="000000"/>
          <w:sz w:val="28"/>
          <w:szCs w:val="28"/>
          <w:lang w:val="uk-UA" w:eastAsia="ru-RU"/>
        </w:rPr>
        <w:t xml:space="preserve">, старосл. </w:t>
      </w:r>
      <w:r w:rsidRPr="00B21EE3">
        <w:rPr>
          <w:rFonts w:ascii="Times New Roman" w:eastAsia="Times New Roman" w:hAnsi="Times New Roman" w:cs="Times New Roman"/>
          <w:color w:val="000000"/>
          <w:sz w:val="28"/>
          <w:szCs w:val="28"/>
          <w:lang w:eastAsia="ru-RU"/>
        </w:rPr>
        <w:t>смърдъ,</w:t>
      </w:r>
      <w:r w:rsidR="000B3771">
        <w:rPr>
          <w:rFonts w:ascii="Times New Roman" w:eastAsia="Times New Roman" w:hAnsi="Times New Roman" w:cs="Times New Roman"/>
          <w:color w:val="000000"/>
          <w:sz w:val="28"/>
          <w:szCs w:val="28"/>
          <w:lang w:val="uk-UA" w:eastAsia="ru-RU"/>
        </w:rPr>
        <w:t xml:space="preserve"> походження слова неясне)</w:t>
      </w:r>
      <w:r w:rsidRPr="00B21EE3">
        <w:rPr>
          <w:rFonts w:ascii="Times New Roman" w:eastAsia="Times New Roman" w:hAnsi="Times New Roman" w:cs="Times New Roman"/>
          <w:color w:val="000000"/>
          <w:sz w:val="28"/>
          <w:szCs w:val="28"/>
          <w:lang w:val="uk-UA" w:eastAsia="ru-RU"/>
        </w:rPr>
        <w:t xml:space="preserve">. Його значення дуже добре ілюструє оповідання літопису про походи на половців 1103 і 1111 </w:t>
      </w:r>
      <w:r w:rsidRPr="00B21EE3">
        <w:rPr>
          <w:rFonts w:ascii="Times New Roman" w:eastAsia="Times New Roman" w:hAnsi="Times New Roman" w:cs="Times New Roman"/>
          <w:color w:val="000000"/>
          <w:sz w:val="28"/>
          <w:szCs w:val="28"/>
          <w:lang w:eastAsia="ru-RU"/>
        </w:rPr>
        <w:t xml:space="preserve">р.: </w:t>
      </w:r>
      <w:r w:rsidRPr="00B21EE3">
        <w:rPr>
          <w:rFonts w:ascii="Times New Roman" w:eastAsia="Times New Roman" w:hAnsi="Times New Roman" w:cs="Times New Roman"/>
          <w:color w:val="000000"/>
          <w:sz w:val="28"/>
          <w:szCs w:val="28"/>
          <w:lang w:val="uk-UA" w:eastAsia="ru-RU"/>
        </w:rPr>
        <w:t>похід призначався на весну, але тому спротивилася дружина, кажучи, що це ненаручно смердам — може перебити їм роботу на полі: „не веремя весн</w:t>
      </w:r>
      <w:r>
        <w:rPr>
          <w:rFonts w:ascii="Times New Roman" w:eastAsia="Times New Roman" w:hAnsi="Times New Roman" w:cs="Times New Roman"/>
          <w:color w:val="000000"/>
          <w:sz w:val="28"/>
          <w:szCs w:val="28"/>
          <w:lang w:val="uk-UA" w:eastAsia="ru-RU"/>
        </w:rPr>
        <w:t>ъ</w:t>
      </w:r>
      <w:r w:rsidRPr="00B21EE3">
        <w:rPr>
          <w:rFonts w:ascii="Times New Roman" w:eastAsia="Times New Roman" w:hAnsi="Times New Roman" w:cs="Times New Roman"/>
          <w:color w:val="000000"/>
          <w:sz w:val="28"/>
          <w:szCs w:val="28"/>
          <w:lang w:val="uk-UA" w:eastAsia="ru-RU"/>
        </w:rPr>
        <w:t xml:space="preserve"> воевати: хочемь погубити </w:t>
      </w:r>
      <w:r w:rsidRPr="00B21EE3">
        <w:rPr>
          <w:rFonts w:ascii="Times New Roman" w:eastAsia="Times New Roman" w:hAnsi="Times New Roman" w:cs="Times New Roman"/>
          <w:color w:val="000000"/>
          <w:sz w:val="28"/>
          <w:szCs w:val="28"/>
          <w:lang w:eastAsia="ru-RU"/>
        </w:rPr>
        <w:t>смерды и ролью ихъ (</w:t>
      </w:r>
      <w:r w:rsidRPr="00B21EE3">
        <w:rPr>
          <w:rFonts w:ascii="Times New Roman" w:eastAsia="Times New Roman" w:hAnsi="Times New Roman" w:cs="Times New Roman"/>
          <w:color w:val="000000"/>
          <w:sz w:val="28"/>
          <w:szCs w:val="28"/>
          <w:lang w:val="uk-UA" w:eastAsia="ru-RU"/>
        </w:rPr>
        <w:t>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другому: </w:t>
      </w:r>
      <w:r w:rsidRPr="00B21EE3">
        <w:rPr>
          <w:rFonts w:ascii="Times New Roman" w:eastAsia="Times New Roman" w:hAnsi="Times New Roman" w:cs="Times New Roman"/>
          <w:color w:val="000000"/>
          <w:sz w:val="28"/>
          <w:szCs w:val="28"/>
          <w:lang w:eastAsia="ru-RU"/>
        </w:rPr>
        <w:t xml:space="preserve">и ролью смердомъ)“. На </w:t>
      </w:r>
      <w:r w:rsidRPr="00B21EE3">
        <w:rPr>
          <w:rFonts w:ascii="Times New Roman" w:eastAsia="Times New Roman" w:hAnsi="Times New Roman" w:cs="Times New Roman"/>
          <w:color w:val="000000"/>
          <w:sz w:val="28"/>
          <w:szCs w:val="28"/>
          <w:lang w:val="uk-UA" w:eastAsia="ru-RU"/>
        </w:rPr>
        <w:t>ц</w:t>
      </w:r>
      <w:r w:rsidRPr="00B21EE3">
        <w:rPr>
          <w:rFonts w:ascii="Times New Roman" w:eastAsia="Times New Roman" w:hAnsi="Times New Roman" w:cs="Times New Roman"/>
          <w:color w:val="000000"/>
          <w:sz w:val="28"/>
          <w:szCs w:val="28"/>
          <w:lang w:eastAsia="ru-RU"/>
        </w:rPr>
        <w:t>е Мо</w:t>
      </w:r>
      <w:r w:rsidRPr="00B21EE3">
        <w:rPr>
          <w:rFonts w:ascii="Times New Roman" w:eastAsia="Times New Roman" w:hAnsi="Times New Roman" w:cs="Times New Roman"/>
          <w:color w:val="000000"/>
          <w:sz w:val="28"/>
          <w:szCs w:val="28"/>
          <w:lang w:eastAsia="ru-RU"/>
        </w:rPr>
        <w:softHyphen/>
        <w:t xml:space="preserve">номах </w:t>
      </w:r>
      <w:r w:rsidRPr="00B21EE3">
        <w:rPr>
          <w:rFonts w:ascii="Times New Roman" w:eastAsia="Times New Roman" w:hAnsi="Times New Roman" w:cs="Times New Roman"/>
          <w:color w:val="000000"/>
          <w:sz w:val="28"/>
          <w:szCs w:val="28"/>
          <w:lang w:val="uk-UA" w:eastAsia="ru-RU"/>
        </w:rPr>
        <w:t xml:space="preserve">зауважив, що </w:t>
      </w:r>
      <w:r w:rsidRPr="00B21EE3">
        <w:rPr>
          <w:rFonts w:ascii="Times New Roman" w:eastAsia="Times New Roman" w:hAnsi="Times New Roman" w:cs="Times New Roman"/>
          <w:color w:val="000000"/>
          <w:sz w:val="28"/>
          <w:szCs w:val="28"/>
          <w:lang w:eastAsia="ru-RU"/>
        </w:rPr>
        <w:t xml:space="preserve">далеко </w:t>
      </w:r>
      <w:r w:rsidRPr="00B21EE3">
        <w:rPr>
          <w:rFonts w:ascii="Times New Roman" w:eastAsia="Times New Roman" w:hAnsi="Times New Roman" w:cs="Times New Roman"/>
          <w:color w:val="000000"/>
          <w:sz w:val="28"/>
          <w:szCs w:val="28"/>
          <w:lang w:val="uk-UA" w:eastAsia="ru-RU"/>
        </w:rPr>
        <w:t>важливіше, ніж дати можливість смердам зорати поле, забезпечити їм взагалі спокійне від половецьких на</w:t>
      </w:r>
      <w:r w:rsidRPr="00B21EE3">
        <w:rPr>
          <w:rFonts w:ascii="Times New Roman" w:eastAsia="Times New Roman" w:hAnsi="Times New Roman" w:cs="Times New Roman"/>
          <w:color w:val="000000"/>
          <w:sz w:val="28"/>
          <w:szCs w:val="28"/>
          <w:lang w:val="uk-UA" w:eastAsia="ru-RU"/>
        </w:rPr>
        <w:softHyphen/>
        <w:t xml:space="preserve">падів господарювання: „дивно ми, дружино, оже </w:t>
      </w:r>
      <w:r w:rsidRPr="00B21EE3">
        <w:rPr>
          <w:rFonts w:ascii="Times New Roman" w:eastAsia="Times New Roman" w:hAnsi="Times New Roman" w:cs="Times New Roman"/>
          <w:color w:val="000000"/>
          <w:sz w:val="28"/>
          <w:szCs w:val="28"/>
          <w:lang w:eastAsia="ru-RU"/>
        </w:rPr>
        <w:t xml:space="preserve">лошади кто </w:t>
      </w:r>
      <w:r w:rsidRPr="00B21EE3">
        <w:rPr>
          <w:rFonts w:ascii="Times New Roman" w:eastAsia="Times New Roman" w:hAnsi="Times New Roman" w:cs="Times New Roman"/>
          <w:color w:val="000000"/>
          <w:sz w:val="28"/>
          <w:szCs w:val="28"/>
          <w:lang w:val="uk-UA" w:eastAsia="ru-RU"/>
        </w:rPr>
        <w:t>жа</w:t>
      </w:r>
      <w:r w:rsidRPr="00B21EE3">
        <w:rPr>
          <w:rFonts w:ascii="Times New Roman" w:eastAsia="Times New Roman" w:hAnsi="Times New Roman" w:cs="Times New Roman"/>
          <w:color w:val="000000"/>
          <w:sz w:val="28"/>
          <w:szCs w:val="28"/>
          <w:lang w:val="uk-UA" w:eastAsia="ru-RU"/>
        </w:rPr>
        <w:softHyphen/>
        <w:t>луе</w:t>
      </w:r>
      <w:r w:rsidRPr="00B21EE3">
        <w:rPr>
          <w:rFonts w:ascii="Times New Roman" w:eastAsia="Times New Roman" w:hAnsi="Times New Roman" w:cs="Times New Roman"/>
          <w:color w:val="000000"/>
          <w:sz w:val="28"/>
          <w:szCs w:val="28"/>
          <w:lang w:eastAsia="ru-RU"/>
        </w:rPr>
        <w:t xml:space="preserve">тъ, </w:t>
      </w:r>
      <w:r w:rsidRPr="00B21EE3">
        <w:rPr>
          <w:rFonts w:ascii="Times New Roman" w:eastAsia="Times New Roman" w:hAnsi="Times New Roman" w:cs="Times New Roman"/>
          <w:color w:val="000000"/>
          <w:sz w:val="28"/>
          <w:szCs w:val="28"/>
          <w:lang w:val="uk-UA" w:eastAsia="ru-RU"/>
        </w:rPr>
        <w:t xml:space="preserve">єюже </w:t>
      </w:r>
      <w:r w:rsidRPr="00B21EE3">
        <w:rPr>
          <w:rFonts w:ascii="Times New Roman" w:eastAsia="Times New Roman" w:hAnsi="Times New Roman" w:cs="Times New Roman"/>
          <w:color w:val="000000"/>
          <w:sz w:val="28"/>
          <w:szCs w:val="28"/>
          <w:lang w:eastAsia="ru-RU"/>
        </w:rPr>
        <w:t xml:space="preserve">оретъ кто, а сего чему не расмотрите, оже начнеть смердъ орати, и </w:t>
      </w:r>
      <w:r w:rsidRPr="00B21EE3">
        <w:rPr>
          <w:rFonts w:ascii="Times New Roman" w:eastAsia="Times New Roman" w:hAnsi="Times New Roman" w:cs="Times New Roman"/>
          <w:color w:val="000000"/>
          <w:sz w:val="28"/>
          <w:szCs w:val="28"/>
          <w:lang w:val="uk-UA" w:eastAsia="ru-RU"/>
        </w:rPr>
        <w:t>п</w:t>
      </w:r>
      <w:r w:rsidRPr="00B21EE3">
        <w:rPr>
          <w:rFonts w:ascii="Times New Roman" w:eastAsia="Times New Roman" w:hAnsi="Times New Roman" w:cs="Times New Roman"/>
          <w:color w:val="000000"/>
          <w:sz w:val="28"/>
          <w:szCs w:val="28"/>
          <w:lang w:eastAsia="ru-RU"/>
        </w:rPr>
        <w:t xml:space="preserve">оловчинъ </w:t>
      </w:r>
      <w:r>
        <w:rPr>
          <w:rFonts w:ascii="Times New Roman" w:eastAsia="Times New Roman" w:hAnsi="Times New Roman" w:cs="Times New Roman"/>
          <w:color w:val="000000"/>
          <w:sz w:val="28"/>
          <w:szCs w:val="28"/>
          <w:lang w:val="uk-UA" w:eastAsia="ru-RU"/>
        </w:rPr>
        <w:t>приЪ</w:t>
      </w:r>
      <w:r w:rsidRPr="00B21EE3">
        <w:rPr>
          <w:rFonts w:ascii="Times New Roman" w:eastAsia="Times New Roman" w:hAnsi="Times New Roman" w:cs="Times New Roman"/>
          <w:color w:val="000000"/>
          <w:sz w:val="28"/>
          <w:szCs w:val="28"/>
          <w:lang w:val="uk-UA" w:eastAsia="ru-RU"/>
        </w:rPr>
        <w:t>хавъ</w:t>
      </w:r>
      <w:r w:rsidRPr="00B21EE3">
        <w:rPr>
          <w:rFonts w:ascii="Times New Roman" w:eastAsia="Times New Roman" w:hAnsi="Times New Roman" w:cs="Times New Roman"/>
          <w:color w:val="000000"/>
          <w:sz w:val="28"/>
          <w:szCs w:val="28"/>
          <w:lang w:eastAsia="ru-RU"/>
        </w:rPr>
        <w:t xml:space="preserve"> ударитъ смерда </w:t>
      </w:r>
      <w:r>
        <w:rPr>
          <w:rFonts w:ascii="Times New Roman" w:eastAsia="Times New Roman" w:hAnsi="Times New Roman" w:cs="Times New Roman"/>
          <w:color w:val="000000"/>
          <w:sz w:val="28"/>
          <w:szCs w:val="28"/>
          <w:lang w:val="uk-UA" w:eastAsia="ru-RU"/>
        </w:rPr>
        <w:t>стрЪ</w:t>
      </w:r>
      <w:r w:rsidRPr="00B21EE3">
        <w:rPr>
          <w:rFonts w:ascii="Times New Roman" w:eastAsia="Times New Roman" w:hAnsi="Times New Roman" w:cs="Times New Roman"/>
          <w:color w:val="000000"/>
          <w:sz w:val="28"/>
          <w:szCs w:val="28"/>
          <w:lang w:val="uk-UA" w:eastAsia="ru-RU"/>
        </w:rPr>
        <w:t xml:space="preserve">лою, </w:t>
      </w:r>
      <w:r w:rsidRPr="00B21EE3">
        <w:rPr>
          <w:rFonts w:ascii="Times New Roman" w:eastAsia="Times New Roman" w:hAnsi="Times New Roman" w:cs="Times New Roman"/>
          <w:color w:val="000000"/>
          <w:sz w:val="28"/>
          <w:szCs w:val="28"/>
          <w:lang w:eastAsia="ru-RU"/>
        </w:rPr>
        <w:t>а кобылу его поиметь, а в село его въ</w:t>
      </w:r>
      <w:r>
        <w:rPr>
          <w:rFonts w:ascii="Times New Roman" w:eastAsia="Times New Roman" w:hAnsi="Times New Roman" w:cs="Times New Roman"/>
          <w:color w:val="000000"/>
          <w:sz w:val="28"/>
          <w:szCs w:val="28"/>
          <w:lang w:eastAsia="ru-RU"/>
        </w:rPr>
        <w:t>Ъ</w:t>
      </w:r>
      <w:r w:rsidRPr="00B21EE3">
        <w:rPr>
          <w:rFonts w:ascii="Times New Roman" w:eastAsia="Times New Roman" w:hAnsi="Times New Roman" w:cs="Times New Roman"/>
          <w:color w:val="000000"/>
          <w:sz w:val="28"/>
          <w:szCs w:val="28"/>
          <w:lang w:eastAsia="ru-RU"/>
        </w:rPr>
        <w:t>хавъ поиметь жену его и д</w:t>
      </w:r>
      <w:r>
        <w:rPr>
          <w:rFonts w:ascii="Times New Roman" w:eastAsia="Times New Roman" w:hAnsi="Times New Roman" w:cs="Times New Roman"/>
          <w:color w:val="000000"/>
          <w:sz w:val="28"/>
          <w:szCs w:val="28"/>
          <w:lang w:eastAsia="ru-RU"/>
        </w:rPr>
        <w:t>Ъ</w:t>
      </w:r>
      <w:r w:rsidRPr="00B21EE3">
        <w:rPr>
          <w:rFonts w:ascii="Times New Roman" w:eastAsia="Times New Roman" w:hAnsi="Times New Roman" w:cs="Times New Roman"/>
          <w:color w:val="000000"/>
          <w:sz w:val="28"/>
          <w:szCs w:val="28"/>
          <w:lang w:eastAsia="ru-RU"/>
        </w:rPr>
        <w:t>ти</w:t>
      </w:r>
      <w:r w:rsidRPr="00B21EE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и все имЪ</w:t>
      </w:r>
      <w:r w:rsidRPr="00B21EE3">
        <w:rPr>
          <w:rFonts w:ascii="Times New Roman" w:eastAsia="Times New Roman" w:hAnsi="Times New Roman" w:cs="Times New Roman"/>
          <w:color w:val="000000"/>
          <w:sz w:val="28"/>
          <w:szCs w:val="28"/>
          <w:lang w:eastAsia="ru-RU"/>
        </w:rPr>
        <w:t xml:space="preserve">нье его возметь и гумно </w:t>
      </w:r>
      <w:r w:rsidRPr="00B21EE3">
        <w:rPr>
          <w:rFonts w:ascii="Times New Roman" w:eastAsia="Times New Roman" w:hAnsi="Times New Roman" w:cs="Times New Roman"/>
          <w:color w:val="000000"/>
          <w:sz w:val="28"/>
          <w:szCs w:val="28"/>
          <w:lang w:val="uk-UA" w:eastAsia="ru-RU"/>
        </w:rPr>
        <w:t xml:space="preserve">єго </w:t>
      </w:r>
      <w:r w:rsidR="000B3771">
        <w:rPr>
          <w:rFonts w:ascii="Times New Roman" w:eastAsia="Times New Roman" w:hAnsi="Times New Roman" w:cs="Times New Roman"/>
          <w:color w:val="000000"/>
          <w:sz w:val="28"/>
          <w:szCs w:val="28"/>
          <w:lang w:eastAsia="ru-RU"/>
        </w:rPr>
        <w:t>зажжеть,</w:t>
      </w:r>
      <w:r w:rsidRPr="00B21EE3">
        <w:rPr>
          <w:rFonts w:ascii="Times New Roman" w:eastAsia="Times New Roman" w:hAnsi="Times New Roman" w:cs="Times New Roman"/>
          <w:color w:val="000000"/>
          <w:sz w:val="28"/>
          <w:szCs w:val="28"/>
          <w:lang w:eastAsia="ru-RU"/>
        </w:rPr>
        <w:t xml:space="preserve"> то лошади его жалуешь, а са</w:t>
      </w:r>
      <w:r>
        <w:rPr>
          <w:rFonts w:ascii="Times New Roman" w:eastAsia="Times New Roman" w:hAnsi="Times New Roman" w:cs="Times New Roman"/>
          <w:color w:val="000000"/>
          <w:sz w:val="28"/>
          <w:szCs w:val="28"/>
          <w:lang w:eastAsia="ru-RU"/>
        </w:rPr>
        <w:t>-</w:t>
      </w:r>
      <w:r w:rsidR="000B3771">
        <w:rPr>
          <w:rFonts w:ascii="Times New Roman" w:eastAsia="Times New Roman" w:hAnsi="Times New Roman" w:cs="Times New Roman"/>
          <w:color w:val="000000"/>
          <w:sz w:val="28"/>
          <w:szCs w:val="28"/>
          <w:lang w:eastAsia="ru-RU"/>
        </w:rPr>
        <w:t>мого чему не жалуешь?“</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З </w:t>
      </w:r>
      <w:r w:rsidRPr="00B21EE3">
        <w:rPr>
          <w:rFonts w:ascii="Times New Roman" w:eastAsia="Times New Roman" w:hAnsi="Times New Roman" w:cs="Times New Roman"/>
          <w:color w:val="000000"/>
          <w:sz w:val="28"/>
          <w:szCs w:val="28"/>
          <w:lang w:eastAsia="ru-RU"/>
        </w:rPr>
        <w:t>ц</w:t>
      </w:r>
      <w:r w:rsidRPr="00B21EE3">
        <w:rPr>
          <w:rFonts w:ascii="Times New Roman" w:eastAsia="Times New Roman" w:hAnsi="Times New Roman" w:cs="Times New Roman"/>
          <w:color w:val="000000"/>
          <w:sz w:val="28"/>
          <w:szCs w:val="28"/>
          <w:lang w:val="uk-UA" w:eastAsia="ru-RU"/>
        </w:rPr>
        <w:t xml:space="preserve">ього оповідання </w:t>
      </w:r>
      <w:r w:rsidRPr="00B21EE3">
        <w:rPr>
          <w:rFonts w:ascii="Times New Roman" w:eastAsia="Times New Roman" w:hAnsi="Times New Roman" w:cs="Times New Roman"/>
          <w:color w:val="000000"/>
          <w:sz w:val="28"/>
          <w:szCs w:val="28"/>
          <w:lang w:eastAsia="ru-RU"/>
        </w:rPr>
        <w:t>видно</w:t>
      </w:r>
      <w:r w:rsidRPr="00B21EE3">
        <w:rPr>
          <w:rFonts w:ascii="Times New Roman" w:eastAsia="Times New Roman" w:hAnsi="Times New Roman" w:cs="Times New Roman"/>
          <w:color w:val="000000"/>
          <w:sz w:val="28"/>
          <w:szCs w:val="28"/>
          <w:lang w:val="uk-UA" w:eastAsia="ru-RU"/>
        </w:rPr>
        <w:t xml:space="preserve">, що </w:t>
      </w:r>
      <w:r w:rsidRPr="00B21EE3">
        <w:rPr>
          <w:rFonts w:ascii="Times New Roman" w:eastAsia="Times New Roman" w:hAnsi="Times New Roman" w:cs="Times New Roman"/>
          <w:color w:val="000000"/>
          <w:sz w:val="28"/>
          <w:szCs w:val="28"/>
          <w:lang w:eastAsia="ru-RU"/>
        </w:rPr>
        <w:t xml:space="preserve">смерди </w:t>
      </w:r>
      <w:r w:rsidRPr="00B21EE3">
        <w:rPr>
          <w:rFonts w:ascii="Times New Roman" w:eastAsia="Times New Roman" w:hAnsi="Times New Roman" w:cs="Times New Roman"/>
          <w:color w:val="000000"/>
          <w:sz w:val="28"/>
          <w:szCs w:val="28"/>
          <w:lang w:val="uk-UA" w:eastAsia="ru-RU"/>
        </w:rPr>
        <w:t>були селян</w:t>
      </w:r>
      <w:r w:rsidRPr="00B21EE3">
        <w:rPr>
          <w:rFonts w:ascii="Times New Roman" w:eastAsia="Times New Roman" w:hAnsi="Times New Roman" w:cs="Times New Roman"/>
          <w:color w:val="000000"/>
          <w:sz w:val="28"/>
          <w:szCs w:val="28"/>
          <w:lang w:eastAsia="ru-RU"/>
        </w:rPr>
        <w:t>и</w:t>
      </w:r>
      <w:r w:rsidRPr="00B21EE3">
        <w:rPr>
          <w:rFonts w:ascii="Times New Roman" w:eastAsia="Times New Roman" w:hAnsi="Times New Roman" w:cs="Times New Roman"/>
          <w:color w:val="000000"/>
          <w:sz w:val="28"/>
          <w:szCs w:val="28"/>
          <w:lang w:val="uk-UA" w:eastAsia="ru-RU"/>
        </w:rPr>
        <w:t>-хлібороби, вони меш</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кали в своїх осібних дворищах („село єго“) і вели своє власне господарство: все оповідання обертається навколо піклування про смердів, і ніщо не натякає, аби ті смерди працювали для кого іншого — що то було господарство княже або боярське, де смерди були тільки робітниками.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Але слово „смерд“ вживалося і в іншому, ширшому значенні: воно означало всіх окрім князя, всіх княжих підданих. В такому значенні напр. Олег Святославич, закликаний перед духовенство, бояр і горожан, назвав це судом „єпископів, ченців і смердів“, так що це слово означає у нього всіх світських учасників проектованого збору; так Ян Вишатич, арештувавши волхвів, питає їх: „чья єста смерда“ — чиї ви піддані.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-316-</w:t>
      </w:r>
    </w:p>
    <w:p w:rsidR="00CB294F" w:rsidRDefault="00CB294F" w:rsidP="00CB294F">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В Руській Правді це слово вживається і у вужчому, і у ширшому зна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ченні, так що в деяких місцях не можна навіть і сказати напевне, як тут треба розуміти це слово; але і в такому разі оче</w:t>
      </w:r>
      <w:r w:rsidRPr="00B21EE3">
        <w:rPr>
          <w:rFonts w:ascii="Times New Roman" w:eastAsia="Times New Roman" w:hAnsi="Times New Roman" w:cs="Times New Roman"/>
          <w:color w:val="000000"/>
          <w:sz w:val="28"/>
          <w:szCs w:val="28"/>
          <w:lang w:val="uk-UA" w:eastAsia="ru-RU"/>
        </w:rPr>
        <w:softHyphen/>
        <w:t>видно, що сказане про смердів у ширшому значенні — себто підданих ввагалі, ми повинні були б прикласти і до смердів у вужчому значенні — себто селян.</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Що смерд був свобідний чоловік, це показує виразно Р. Правда, кажучи, що смерди платять „княжу продажу“, себто за карні вчинки платять кару кня</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зю, тим часом як холопів „князь </w:t>
      </w:r>
      <w:r w:rsidRPr="00B21EE3">
        <w:rPr>
          <w:rFonts w:ascii="Times New Roman" w:eastAsia="Times New Roman" w:hAnsi="Times New Roman" w:cs="Times New Roman"/>
          <w:color w:val="000000"/>
          <w:sz w:val="28"/>
          <w:szCs w:val="28"/>
          <w:lang w:eastAsia="ru-RU"/>
        </w:rPr>
        <w:t xml:space="preserve">продажею </w:t>
      </w:r>
      <w:r w:rsidRPr="00B21EE3">
        <w:rPr>
          <w:rFonts w:ascii="Times New Roman" w:eastAsia="Times New Roman" w:hAnsi="Times New Roman" w:cs="Times New Roman"/>
          <w:color w:val="000000"/>
          <w:sz w:val="28"/>
          <w:szCs w:val="28"/>
          <w:lang w:val="uk-UA" w:eastAsia="ru-RU"/>
        </w:rPr>
        <w:t>не карає, бо вони не свобідні“</w:t>
      </w:r>
      <w:r w:rsidRPr="00B21EE3">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xml:space="preserve">). Карати смерда можна не інакше, як тільки по присуду князя (або княжого урядника) — хто мучив (брав на тортури або карав) смерда без княжого суду, платить кару: </w:t>
      </w:r>
      <w:r w:rsidRPr="00B21EE3">
        <w:rPr>
          <w:rFonts w:ascii="Times New Roman" w:eastAsia="Times New Roman" w:hAnsi="Times New Roman" w:cs="Times New Roman"/>
          <w:color w:val="000000"/>
          <w:sz w:val="28"/>
          <w:szCs w:val="28"/>
          <w:lang w:eastAsia="ru-RU"/>
        </w:rPr>
        <w:t xml:space="preserve">„или смердъ умучатъ, а безъ </w:t>
      </w:r>
      <w:r w:rsidRPr="00B21EE3">
        <w:rPr>
          <w:rFonts w:ascii="Times New Roman" w:eastAsia="Times New Roman" w:hAnsi="Times New Roman" w:cs="Times New Roman"/>
          <w:color w:val="000000"/>
          <w:sz w:val="28"/>
          <w:szCs w:val="28"/>
          <w:lang w:val="uk-UA" w:eastAsia="ru-RU"/>
        </w:rPr>
        <w:t xml:space="preserve">княжа слова, за </w:t>
      </w:r>
      <w:r w:rsidRPr="00B21EE3">
        <w:rPr>
          <w:rFonts w:ascii="Times New Roman" w:eastAsia="Times New Roman" w:hAnsi="Times New Roman" w:cs="Times New Roman"/>
          <w:color w:val="000000"/>
          <w:sz w:val="28"/>
          <w:szCs w:val="28"/>
          <w:lang w:eastAsia="ru-RU"/>
        </w:rPr>
        <w:t xml:space="preserve">обиду </w:t>
      </w:r>
      <w:r w:rsidRPr="00B21EE3">
        <w:rPr>
          <w:rFonts w:ascii="Times New Roman" w:eastAsia="Times New Roman" w:hAnsi="Times New Roman" w:cs="Times New Roman"/>
          <w:color w:val="000000"/>
          <w:sz w:val="28"/>
          <w:szCs w:val="28"/>
          <w:lang w:val="uk-UA" w:eastAsia="ru-RU"/>
        </w:rPr>
        <w:t xml:space="preserve">три </w:t>
      </w:r>
      <w:r w:rsidRPr="00B21EE3">
        <w:rPr>
          <w:rFonts w:ascii="Times New Roman" w:eastAsia="Times New Roman" w:hAnsi="Times New Roman" w:cs="Times New Roman"/>
          <w:color w:val="000000"/>
          <w:sz w:val="28"/>
          <w:szCs w:val="28"/>
          <w:lang w:eastAsia="ru-RU"/>
        </w:rPr>
        <w:t xml:space="preserve">гривны“) </w:t>
      </w:r>
      <w:r w:rsidRPr="00B21EE3">
        <w:rPr>
          <w:rFonts w:ascii="Times New Roman" w:eastAsia="Times New Roman" w:hAnsi="Times New Roman" w:cs="Times New Roman"/>
          <w:color w:val="000000"/>
          <w:sz w:val="28"/>
          <w:szCs w:val="28"/>
          <w:lang w:val="uk-UA" w:eastAsia="ru-RU"/>
        </w:rPr>
        <w:t xml:space="preserve">— значить домініального </w:t>
      </w:r>
      <w:r w:rsidRPr="00B21EE3">
        <w:rPr>
          <w:rFonts w:ascii="Times New Roman" w:eastAsia="Times New Roman" w:hAnsi="Times New Roman" w:cs="Times New Roman"/>
          <w:color w:val="000000"/>
          <w:sz w:val="28"/>
          <w:szCs w:val="28"/>
          <w:lang w:eastAsia="ru-RU"/>
        </w:rPr>
        <w:t>суд</w:t>
      </w:r>
      <w:r w:rsidRPr="00B21EE3">
        <w:rPr>
          <w:rFonts w:ascii="Times New Roman" w:eastAsia="Times New Roman" w:hAnsi="Times New Roman" w:cs="Times New Roman"/>
          <w:color w:val="000000"/>
          <w:sz w:val="28"/>
          <w:szCs w:val="28"/>
          <w:lang w:val="uk-UA" w:eastAsia="ru-RU"/>
        </w:rPr>
        <w:t>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над ним нема. Одначе кара за мучення смерда у чотири рази менша від такої ж кари за ,,мучення княжого мужа“. Але вира за голову смерда безперечно була однакова з головою інших свобідних (40 грив.): перелічу</w:t>
      </w:r>
      <w:r w:rsidRPr="00B21EE3">
        <w:rPr>
          <w:rFonts w:ascii="Times New Roman" w:eastAsia="Times New Roman" w:hAnsi="Times New Roman" w:cs="Times New Roman"/>
          <w:color w:val="000000"/>
          <w:sz w:val="28"/>
          <w:szCs w:val="28"/>
          <w:lang w:val="uk-UA" w:eastAsia="ru-RU"/>
        </w:rPr>
        <w:softHyphen/>
      </w:r>
      <w:r w:rsidRPr="007E31EB">
        <w:rPr>
          <w:rFonts w:ascii="Times New Roman" w:eastAsia="Times New Roman" w:hAnsi="Times New Roman" w:cs="Times New Roman"/>
          <w:color w:val="000000"/>
          <w:sz w:val="28"/>
          <w:szCs w:val="28"/>
          <w:lang w:val="uk-UA" w:eastAsia="ru-RU"/>
        </w:rPr>
        <w:t>ючи ті</w:t>
      </w:r>
      <w:r w:rsidRPr="00B21EE3">
        <w:rPr>
          <w:rFonts w:ascii="Lucida Sans Unicode" w:eastAsia="Times New Roman" w:hAnsi="Lucida Sans Unicode" w:cs="Lucida Sans Unicode"/>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категорії людей, за голову котрих платиться повна вира, Р. Правда у тих редакціях, які маємо, очевидно, розуміє смерда пі</w:t>
      </w:r>
      <w:r w:rsidRPr="00B21EE3">
        <w:rPr>
          <w:rFonts w:ascii="Times New Roman" w:eastAsia="Times New Roman" w:hAnsi="Times New Roman" w:cs="Times New Roman"/>
          <w:color w:val="000000"/>
          <w:sz w:val="28"/>
          <w:szCs w:val="28"/>
          <w:lang w:eastAsia="ru-RU"/>
        </w:rPr>
        <w:t xml:space="preserve">д </w:t>
      </w:r>
      <w:r w:rsidRPr="00B21EE3">
        <w:rPr>
          <w:rFonts w:ascii="Times New Roman" w:eastAsia="Times New Roman" w:hAnsi="Times New Roman" w:cs="Times New Roman"/>
          <w:color w:val="000000"/>
          <w:sz w:val="28"/>
          <w:szCs w:val="28"/>
          <w:lang w:val="uk-UA" w:eastAsia="ru-RU"/>
        </w:rPr>
        <w:t>наз</w:t>
      </w:r>
      <w:r w:rsidRPr="00B21EE3">
        <w:rPr>
          <w:rFonts w:ascii="Times New Roman" w:eastAsia="Times New Roman" w:hAnsi="Times New Roman" w:cs="Times New Roman"/>
          <w:color w:val="000000"/>
          <w:sz w:val="28"/>
          <w:szCs w:val="28"/>
          <w:lang w:eastAsia="ru-RU"/>
        </w:rPr>
        <w:t xml:space="preserve">вою </w:t>
      </w:r>
      <w:r w:rsidRPr="00B21EE3">
        <w:rPr>
          <w:rFonts w:ascii="Times New Roman" w:eastAsia="Times New Roman" w:hAnsi="Times New Roman" w:cs="Times New Roman"/>
          <w:color w:val="000000"/>
          <w:sz w:val="28"/>
          <w:szCs w:val="28"/>
          <w:lang w:val="uk-UA" w:eastAsia="ru-RU"/>
        </w:rPr>
        <w:t>„Словенина“</w:t>
      </w:r>
      <w:r w:rsidR="000B3771" w:rsidRPr="000B3771">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Щодо економічного становища смердів, то Руська Правда говорить</w:t>
      </w:r>
      <w:r w:rsidRPr="00B21EE3">
        <w:rPr>
          <w:rFonts w:ascii="Times New Roman" w:eastAsia="Times New Roman" w:hAnsi="Times New Roman" w:cs="Times New Roman"/>
          <w:color w:val="000000"/>
          <w:sz w:val="28"/>
          <w:szCs w:val="28"/>
          <w:lang w:val="de-DE" w:eastAsia="ru-RU"/>
        </w:rPr>
        <w:t xml:space="preserve"> </w:t>
      </w:r>
      <w:r w:rsidRPr="00B21EE3">
        <w:rPr>
          <w:rFonts w:ascii="Times New Roman" w:eastAsia="Times New Roman" w:hAnsi="Times New Roman" w:cs="Times New Roman"/>
          <w:color w:val="000000"/>
          <w:sz w:val="28"/>
          <w:szCs w:val="28"/>
          <w:lang w:val="uk-UA" w:eastAsia="ru-RU"/>
        </w:rPr>
        <w:t>про „смердїх коней“, „смердїх холопів“</w:t>
      </w:r>
      <w:r w:rsidR="000B3771" w:rsidRPr="000B3771">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 xml:space="preserve">, таким чином визнає у смердів рухоме майно всякого </w:t>
      </w:r>
      <w:r w:rsidRPr="00B21EE3">
        <w:rPr>
          <w:rFonts w:ascii="Times New Roman" w:eastAsia="Times New Roman" w:hAnsi="Times New Roman" w:cs="Times New Roman"/>
          <w:color w:val="000000"/>
          <w:sz w:val="28"/>
          <w:szCs w:val="28"/>
          <w:lang w:eastAsia="ru-RU"/>
        </w:rPr>
        <w:t>род</w:t>
      </w:r>
      <w:r w:rsidRPr="00B21EE3">
        <w:rPr>
          <w:rFonts w:ascii="Times New Roman" w:eastAsia="Times New Roman" w:hAnsi="Times New Roman" w:cs="Times New Roman"/>
          <w:color w:val="000000"/>
          <w:sz w:val="28"/>
          <w:szCs w:val="28"/>
          <w:lang w:val="uk-UA" w:eastAsia="ru-RU"/>
        </w:rPr>
        <w:t>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навіть і холопів, що теж належали до майна.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Але на чиїй землі господарили смерди? Очевидно теж на своїй; тим відрізнялися вони від хліборобів інших категорій, які робили на чужій землі — про них будемо говорити нижче. Правда, досить розповсюджений погляд бачить в смердах осадників княжих земель, але цей погляд не знаходить собі опертя у фактах. ,,Княжими“ землями тоді були ті нечисленні фільварки, де князі вели своє господарство руками безземельних і невільних робіт</w:t>
      </w:r>
      <w:r w:rsidRPr="00B21EE3">
        <w:rPr>
          <w:rFonts w:ascii="Times New Roman" w:eastAsia="Times New Roman" w:hAnsi="Times New Roman" w:cs="Times New Roman"/>
          <w:color w:val="000000"/>
          <w:sz w:val="28"/>
          <w:szCs w:val="28"/>
          <w:lang w:val="uk-UA" w:eastAsia="ru-RU"/>
        </w:rPr>
        <w:softHyphen/>
        <w:t>ників; на те, щоб якісь інші землі вважалися княжими, не маємо ніякого натяку: вони належали до тих, хто вкладав у них працю, і землі смердів були їх власними, на скільки може</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p>
    <w:p w:rsidR="00CB294F" w:rsidRPr="007E31EB" w:rsidRDefault="000B3771" w:rsidP="00CB294F">
      <w:pPr>
        <w:spacing w:after="0" w:line="240" w:lineRule="auto"/>
        <w:jc w:val="both"/>
        <w:rPr>
          <w:rFonts w:ascii="Times New Roman" w:eastAsia="Times New Roman" w:hAnsi="Times New Roman" w:cs="Times New Roman"/>
          <w:sz w:val="24"/>
          <w:szCs w:val="24"/>
          <w:lang w:eastAsia="ru-RU"/>
        </w:rPr>
      </w:pPr>
      <w:r w:rsidRPr="000B3771">
        <w:rPr>
          <w:rFonts w:ascii="Times New Roman" w:eastAsia="Times New Roman" w:hAnsi="Times New Roman" w:cs="Times New Roman"/>
          <w:bCs/>
          <w:color w:val="000000"/>
          <w:sz w:val="24"/>
          <w:szCs w:val="24"/>
          <w:vertAlign w:val="superscript"/>
          <w:lang w:val="uk-UA" w:eastAsia="ru-RU"/>
        </w:rPr>
        <w:t>1</w:t>
      </w:r>
      <w:r w:rsidR="00CB294F" w:rsidRPr="007E31EB">
        <w:rPr>
          <w:rFonts w:ascii="Times New Roman" w:eastAsia="Times New Roman" w:hAnsi="Times New Roman" w:cs="Times New Roman"/>
          <w:bCs/>
          <w:color w:val="000000"/>
          <w:sz w:val="24"/>
          <w:szCs w:val="24"/>
          <w:lang w:val="uk-UA" w:eastAsia="ru-RU"/>
        </w:rPr>
        <w:t>Кар. 89.</w:t>
      </w:r>
    </w:p>
    <w:p w:rsidR="00CB294F" w:rsidRPr="007E31EB" w:rsidRDefault="000B3771" w:rsidP="00CB294F">
      <w:pPr>
        <w:spacing w:after="0" w:line="240" w:lineRule="auto"/>
        <w:jc w:val="both"/>
        <w:rPr>
          <w:rFonts w:ascii="Times New Roman" w:eastAsia="Times New Roman" w:hAnsi="Times New Roman" w:cs="Times New Roman"/>
          <w:sz w:val="24"/>
          <w:szCs w:val="24"/>
          <w:lang w:val="uk-UA" w:eastAsia="ru-RU"/>
        </w:rPr>
      </w:pPr>
      <w:r w:rsidRPr="000B3771">
        <w:rPr>
          <w:rFonts w:ascii="Times New Roman" w:eastAsia="Times New Roman" w:hAnsi="Times New Roman" w:cs="Times New Roman"/>
          <w:bCs/>
          <w:color w:val="000000"/>
          <w:sz w:val="24"/>
          <w:szCs w:val="24"/>
          <w:vertAlign w:val="superscript"/>
          <w:lang w:val="uk-UA" w:eastAsia="ru-RU"/>
        </w:rPr>
        <w:t>2</w:t>
      </w:r>
      <w:r w:rsidR="00CB294F" w:rsidRPr="007E31EB">
        <w:rPr>
          <w:rFonts w:ascii="Times New Roman" w:eastAsia="Times New Roman" w:hAnsi="Times New Roman" w:cs="Times New Roman"/>
          <w:bCs/>
          <w:color w:val="000000"/>
          <w:sz w:val="24"/>
          <w:szCs w:val="24"/>
          <w:lang w:val="uk-UA" w:eastAsia="ru-RU"/>
        </w:rPr>
        <w:t xml:space="preserve">Це сталося тому, що тут ми безперечно маємо новгородську редакцію цього закону (Ак. 1, Кар. 1): </w:t>
      </w:r>
      <w:r w:rsidR="00CB294F" w:rsidRPr="007E31EB">
        <w:rPr>
          <w:rFonts w:ascii="Times New Roman" w:eastAsia="Times New Roman" w:hAnsi="Times New Roman" w:cs="Times New Roman"/>
          <w:bCs/>
          <w:color w:val="000000"/>
          <w:sz w:val="24"/>
          <w:szCs w:val="24"/>
          <w:lang w:eastAsia="ru-RU"/>
        </w:rPr>
        <w:t xml:space="preserve">горожанин </w:t>
      </w:r>
      <w:r w:rsidR="00CB294F" w:rsidRPr="007E31EB">
        <w:rPr>
          <w:rFonts w:ascii="Times New Roman" w:eastAsia="Times New Roman" w:hAnsi="Times New Roman" w:cs="Times New Roman"/>
          <w:bCs/>
          <w:color w:val="000000"/>
          <w:sz w:val="24"/>
          <w:szCs w:val="24"/>
          <w:lang w:val="uk-UA" w:eastAsia="ru-RU"/>
        </w:rPr>
        <w:t>і купець означають міську людність, сло</w:t>
      </w:r>
      <w:r w:rsidR="00CB294F" w:rsidRPr="007E31EB">
        <w:rPr>
          <w:rFonts w:ascii="Times New Roman" w:eastAsia="Times New Roman" w:hAnsi="Times New Roman" w:cs="Times New Roman"/>
          <w:bCs/>
          <w:color w:val="000000"/>
          <w:sz w:val="24"/>
          <w:szCs w:val="24"/>
          <w:lang w:eastAsia="ru-RU"/>
        </w:rPr>
        <w:t>вени</w:t>
      </w:r>
      <w:r w:rsidR="00CB294F" w:rsidRPr="007E31EB">
        <w:rPr>
          <w:rFonts w:ascii="Times New Roman" w:eastAsia="Times New Roman" w:hAnsi="Times New Roman" w:cs="Times New Roman"/>
          <w:bCs/>
          <w:color w:val="000000"/>
          <w:sz w:val="24"/>
          <w:szCs w:val="24"/>
          <w:lang w:val="uk-UA" w:eastAsia="ru-RU"/>
        </w:rPr>
        <w:t>н</w:t>
      </w:r>
      <w:r w:rsidR="00CB294F" w:rsidRPr="007E31EB">
        <w:rPr>
          <w:rFonts w:ascii="Times New Roman" w:eastAsia="Times New Roman" w:hAnsi="Times New Roman" w:cs="Times New Roman"/>
          <w:bCs/>
          <w:color w:val="000000"/>
          <w:sz w:val="24"/>
          <w:szCs w:val="24"/>
          <w:lang w:eastAsia="ru-RU"/>
        </w:rPr>
        <w:t xml:space="preserve"> </w:t>
      </w:r>
      <w:r w:rsidR="00CB294F" w:rsidRPr="007E31EB">
        <w:rPr>
          <w:rFonts w:ascii="Times New Roman" w:eastAsia="Times New Roman" w:hAnsi="Times New Roman" w:cs="Times New Roman"/>
          <w:bCs/>
          <w:color w:val="000000"/>
          <w:sz w:val="24"/>
          <w:szCs w:val="24"/>
          <w:lang w:val="uk-UA" w:eastAsia="ru-RU"/>
        </w:rPr>
        <w:t>— сільську. Зрештою, що смерд мав цілу виру, це зовсім певно виходить з того, що її мав ізгой (там же), хоч він стояв у суспільстві на нижчій сходині, ніж смерд.</w:t>
      </w:r>
    </w:p>
    <w:p w:rsidR="00CB294F" w:rsidRDefault="000B3771" w:rsidP="00CB294F">
      <w:pPr>
        <w:spacing w:after="0" w:line="240" w:lineRule="auto"/>
        <w:jc w:val="both"/>
        <w:rPr>
          <w:rFonts w:ascii="Times New Roman" w:eastAsia="Times New Roman" w:hAnsi="Times New Roman" w:cs="Times New Roman"/>
          <w:bCs/>
          <w:color w:val="000000"/>
          <w:sz w:val="24"/>
          <w:szCs w:val="24"/>
          <w:lang w:val="uk-UA" w:eastAsia="ru-RU"/>
        </w:rPr>
      </w:pPr>
      <w:r w:rsidRPr="000B3771">
        <w:rPr>
          <w:rFonts w:ascii="Times New Roman" w:eastAsia="Times New Roman" w:hAnsi="Times New Roman" w:cs="Times New Roman"/>
          <w:bCs/>
          <w:color w:val="000000"/>
          <w:sz w:val="24"/>
          <w:szCs w:val="24"/>
          <w:vertAlign w:val="superscript"/>
          <w:lang w:val="uk-UA" w:eastAsia="ru-RU"/>
        </w:rPr>
        <w:t>3</w:t>
      </w:r>
      <w:r w:rsidR="00CB294F">
        <w:rPr>
          <w:rFonts w:ascii="Times New Roman" w:eastAsia="Times New Roman" w:hAnsi="Times New Roman" w:cs="Times New Roman"/>
          <w:bCs/>
          <w:color w:val="000000"/>
          <w:sz w:val="24"/>
          <w:szCs w:val="24"/>
          <w:lang w:val="uk-UA" w:eastAsia="ru-RU"/>
        </w:rPr>
        <w:t>Трої</w:t>
      </w:r>
      <w:r w:rsidR="00CB294F" w:rsidRPr="007E31EB">
        <w:rPr>
          <w:rFonts w:ascii="Times New Roman" w:eastAsia="Times New Roman" w:hAnsi="Times New Roman" w:cs="Times New Roman"/>
          <w:bCs/>
          <w:color w:val="000000"/>
          <w:sz w:val="24"/>
          <w:szCs w:val="24"/>
          <w:lang w:val="uk-UA" w:eastAsia="ru-RU"/>
        </w:rPr>
        <w:t xml:space="preserve">цьк. 13, </w:t>
      </w:r>
      <w:r w:rsidR="00CB294F" w:rsidRPr="007E31EB">
        <w:rPr>
          <w:rFonts w:ascii="Times New Roman" w:eastAsia="Times New Roman" w:hAnsi="Times New Roman" w:cs="Times New Roman"/>
          <w:bCs/>
          <w:color w:val="000000"/>
          <w:sz w:val="24"/>
          <w:szCs w:val="24"/>
          <w:lang w:eastAsia="ru-RU"/>
        </w:rPr>
        <w:t xml:space="preserve">Акад. </w:t>
      </w:r>
      <w:r w:rsidR="00CB294F" w:rsidRPr="007E31EB">
        <w:rPr>
          <w:rFonts w:ascii="Times New Roman" w:eastAsia="Times New Roman" w:hAnsi="Times New Roman" w:cs="Times New Roman"/>
          <w:bCs/>
          <w:color w:val="000000"/>
          <w:sz w:val="24"/>
          <w:szCs w:val="24"/>
          <w:lang w:val="uk-UA" w:eastAsia="ru-RU"/>
        </w:rPr>
        <w:t>25.</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7E31EB"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7E31EB">
        <w:rPr>
          <w:rFonts w:ascii="Times New Roman" w:eastAsia="Times New Roman" w:hAnsi="Times New Roman" w:cs="Times New Roman"/>
          <w:bCs/>
          <w:color w:val="000000"/>
          <w:sz w:val="28"/>
          <w:szCs w:val="28"/>
          <w:lang w:val="uk-UA" w:eastAsia="ru-RU"/>
        </w:rPr>
        <w:t>-317-</w:t>
      </w:r>
    </w:p>
    <w:p w:rsidR="00CB294F" w:rsidRDefault="00CB294F" w:rsidP="00CB294F">
      <w:pPr>
        <w:spacing w:after="0" w:line="240" w:lineRule="auto"/>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7E31EB"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ind w:hanging="158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бути мова про власність в ті часи. Зрештою і наведене вище літописне опові</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дання називає село смерда</w:t>
      </w:r>
      <w:r>
        <w:rPr>
          <w:rFonts w:ascii="Times New Roman" w:eastAsia="Times New Roman" w:hAnsi="Times New Roman" w:cs="Times New Roman"/>
          <w:color w:val="000000"/>
          <w:sz w:val="28"/>
          <w:szCs w:val="28"/>
          <w:lang w:val="uk-UA" w:eastAsia="ru-RU"/>
        </w:rPr>
        <w:t xml:space="preserve"> </w:t>
      </w:r>
      <w:r w:rsidRPr="00B21EE3">
        <w:rPr>
          <w:rFonts w:ascii="Gungsuh" w:eastAsia="Gungsuh" w:hAnsi="Gungsuh" w:cs="Times New Roman"/>
          <w:i/>
          <w:iCs/>
          <w:color w:val="000000"/>
          <w:sz w:val="28"/>
          <w:szCs w:val="28"/>
          <w:lang w:val="uk-UA" w:eastAsia="ru-RU"/>
        </w:rPr>
        <w:t>його</w:t>
      </w:r>
      <w:r w:rsidRPr="00B21EE3">
        <w:rPr>
          <w:rFonts w:ascii="Times New Roman" w:eastAsia="Times New Roman" w:hAnsi="Times New Roman" w:cs="Times New Roman"/>
          <w:color w:val="000000"/>
          <w:sz w:val="28"/>
          <w:szCs w:val="28"/>
          <w:lang w:val="uk-UA" w:eastAsia="ru-RU"/>
        </w:rPr>
        <w:t xml:space="preserve"> селом.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Таким чином всі ці звістки вказують на повноправність і еко</w:t>
      </w:r>
      <w:r w:rsidRPr="00B21EE3">
        <w:rPr>
          <w:rFonts w:ascii="Times New Roman" w:eastAsia="Times New Roman" w:hAnsi="Times New Roman" w:cs="Times New Roman"/>
          <w:color w:val="000000"/>
          <w:sz w:val="28"/>
          <w:szCs w:val="28"/>
          <w:lang w:val="uk-UA" w:eastAsia="ru-RU"/>
        </w:rPr>
        <w:softHyphen/>
        <w:t>номічну самостійність смерда. Але є одна</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звістка, що говорить зовсім про інш</w:t>
      </w:r>
      <w:r w:rsidRPr="00B21EE3">
        <w:rPr>
          <w:rFonts w:ascii="Times New Roman" w:eastAsia="Times New Roman" w:hAnsi="Times New Roman" w:cs="Times New Roman"/>
          <w:color w:val="000000"/>
          <w:sz w:val="28"/>
          <w:szCs w:val="28"/>
          <w:lang w:eastAsia="ru-RU"/>
        </w:rPr>
        <w:t xml:space="preserve">е, </w:t>
      </w:r>
      <w:r w:rsidRPr="00B21EE3">
        <w:rPr>
          <w:rFonts w:ascii="Times New Roman" w:eastAsia="Times New Roman" w:hAnsi="Times New Roman" w:cs="Times New Roman"/>
          <w:color w:val="000000"/>
          <w:sz w:val="28"/>
          <w:szCs w:val="28"/>
          <w:lang w:val="uk-UA" w:eastAsia="ru-RU"/>
        </w:rPr>
        <w:t>це параграф, чи власне — варіант його в деяких кодексах Руської</w:t>
      </w:r>
      <w:r>
        <w:rPr>
          <w:rFonts w:ascii="Times New Roman" w:eastAsia="Times New Roman" w:hAnsi="Times New Roman" w:cs="Times New Roman"/>
          <w:color w:val="000000"/>
          <w:sz w:val="28"/>
          <w:szCs w:val="28"/>
          <w:lang w:val="uk-UA" w:eastAsia="ru-RU"/>
        </w:rPr>
        <w:t xml:space="preserve"> </w:t>
      </w:r>
      <w:r w:rsidR="00B428F5">
        <w:rPr>
          <w:rFonts w:ascii="Times New Roman" w:eastAsia="Times New Roman" w:hAnsi="Times New Roman" w:cs="Times New Roman"/>
          <w:color w:val="000000"/>
          <w:sz w:val="28"/>
          <w:szCs w:val="28"/>
          <w:lang w:val="uk-UA" w:eastAsia="ru-RU"/>
        </w:rPr>
        <w:t>Правди</w:t>
      </w:r>
      <w:r w:rsidRPr="00B21EE3">
        <w:rPr>
          <w:rFonts w:ascii="Times New Roman" w:eastAsia="Times New Roman" w:hAnsi="Times New Roman" w:cs="Times New Roman"/>
          <w:color w:val="000000"/>
          <w:sz w:val="28"/>
          <w:szCs w:val="28"/>
          <w:lang w:val="uk-UA" w:eastAsia="ru-RU"/>
        </w:rPr>
        <w:t xml:space="preserve">: „а за </w:t>
      </w:r>
      <w:r w:rsidRPr="00B21EE3">
        <w:rPr>
          <w:rFonts w:ascii="Times New Roman" w:eastAsia="Times New Roman" w:hAnsi="Times New Roman" w:cs="Times New Roman"/>
          <w:color w:val="000000"/>
          <w:sz w:val="28"/>
          <w:szCs w:val="28"/>
          <w:lang w:eastAsia="ru-RU"/>
        </w:rPr>
        <w:t xml:space="preserve">смердъ и холопъ (вира) </w:t>
      </w:r>
      <w:r w:rsidRPr="00B21EE3">
        <w:rPr>
          <w:rFonts w:ascii="Times New Roman" w:eastAsia="Times New Roman" w:hAnsi="Times New Roman" w:cs="Times New Roman"/>
          <w:color w:val="000000"/>
          <w:sz w:val="28"/>
          <w:szCs w:val="28"/>
          <w:lang w:val="uk-UA" w:eastAsia="ru-RU"/>
        </w:rPr>
        <w:t>5 гривен</w:t>
      </w:r>
      <w:r w:rsidRPr="00B21EE3">
        <w:rPr>
          <w:rFonts w:ascii="Times New Roman" w:eastAsia="Times New Roman" w:hAnsi="Times New Roman" w:cs="Times New Roman"/>
          <w:color w:val="000000"/>
          <w:sz w:val="28"/>
          <w:szCs w:val="28"/>
          <w:lang w:eastAsia="ru-RU"/>
        </w:rPr>
        <w:t>ъ</w:t>
      </w:r>
      <w:r w:rsidRPr="00B21EE3">
        <w:rPr>
          <w:rFonts w:ascii="Times New Roman" w:eastAsia="Times New Roman" w:hAnsi="Times New Roman" w:cs="Times New Roman"/>
          <w:color w:val="000000"/>
          <w:sz w:val="28"/>
          <w:szCs w:val="28"/>
          <w:lang w:val="uk-UA" w:eastAsia="ru-RU"/>
        </w:rPr>
        <w:t>“. З нього б виходило, що смерд стояв на одному рівні з холопом, і дійсно деякі вчені виводять це; інші знов при</w:t>
      </w:r>
      <w:r w:rsidRPr="00B21EE3">
        <w:rPr>
          <w:rFonts w:ascii="Times New Roman" w:eastAsia="Times New Roman" w:hAnsi="Times New Roman" w:cs="Times New Roman"/>
          <w:color w:val="000000"/>
          <w:sz w:val="28"/>
          <w:szCs w:val="28"/>
          <w:lang w:val="uk-UA" w:eastAsia="ru-RU"/>
        </w:rPr>
        <w:softHyphen/>
        <w:t>пуска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ють, що разом з категорією свобідних</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смердів існувала ще інша — смердів зак</w:t>
      </w:r>
      <w:r w:rsidR="00B428F5">
        <w:rPr>
          <w:rFonts w:ascii="Times New Roman" w:eastAsia="Times New Roman" w:hAnsi="Times New Roman" w:cs="Times New Roman"/>
          <w:color w:val="000000"/>
          <w:sz w:val="28"/>
          <w:szCs w:val="28"/>
          <w:lang w:val="uk-UA" w:eastAsia="ru-RU"/>
        </w:rPr>
        <w:t>ріплених, подібних до холопів</w:t>
      </w:r>
      <w:r w:rsidRPr="00B21EE3">
        <w:rPr>
          <w:rFonts w:ascii="Times New Roman" w:eastAsia="Times New Roman" w:hAnsi="Times New Roman" w:cs="Times New Roman"/>
          <w:color w:val="000000"/>
          <w:sz w:val="28"/>
          <w:szCs w:val="28"/>
          <w:lang w:val="uk-UA" w:eastAsia="ru-RU"/>
        </w:rPr>
        <w:t>. Але про цю другу категорію</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більше ніде нема мови; навпаки, інший, згаданий уже вище параграф</w:t>
      </w:r>
      <w:r w:rsidR="00B428F5" w:rsidRPr="00B428F5">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xml:space="preserve"> зовсім недвозначно виключає</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мож</w:t>
      </w:r>
      <w:r w:rsidRPr="00B21EE3">
        <w:rPr>
          <w:rFonts w:ascii="Times New Roman" w:eastAsia="Times New Roman" w:hAnsi="Times New Roman" w:cs="Times New Roman"/>
          <w:color w:val="000000"/>
          <w:sz w:val="28"/>
          <w:szCs w:val="28"/>
          <w:lang w:val="uk-UA" w:eastAsia="ru-RU"/>
        </w:rPr>
        <w:softHyphen/>
        <w:t>ливість такої категорії: перелічивши грошові кари за різні види худоби, він додає: це кари для</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смердів, що платять князеві про</w:t>
      </w:r>
      <w:r w:rsidRPr="00B21EE3">
        <w:rPr>
          <w:rFonts w:ascii="Times New Roman" w:eastAsia="Times New Roman" w:hAnsi="Times New Roman" w:cs="Times New Roman"/>
          <w:color w:val="000000"/>
          <w:sz w:val="28"/>
          <w:szCs w:val="28"/>
          <w:lang w:val="uk-UA" w:eastAsia="ru-RU"/>
        </w:rPr>
        <w:softHyphen/>
        <w:t>дажу; коли ж злодіями будуть холопи — чи то княжі, чи бояр</w:t>
      </w:r>
      <w:r w:rsidRPr="00B21EE3">
        <w:rPr>
          <w:rFonts w:ascii="Times New Roman" w:eastAsia="Times New Roman" w:hAnsi="Times New Roman" w:cs="Times New Roman"/>
          <w:color w:val="000000"/>
          <w:sz w:val="28"/>
          <w:szCs w:val="28"/>
          <w:lang w:val="uk-UA" w:eastAsia="ru-RU"/>
        </w:rPr>
        <w:softHyphen/>
        <w:t>ські, чи</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монастирські, котрих князь не карає </w:t>
      </w:r>
      <w:r w:rsidRPr="00F4142D">
        <w:rPr>
          <w:rFonts w:ascii="Times New Roman" w:eastAsia="Times New Roman" w:hAnsi="Times New Roman" w:cs="Times New Roman"/>
          <w:color w:val="000000"/>
          <w:sz w:val="28"/>
          <w:szCs w:val="28"/>
          <w:lang w:val="uk-UA" w:eastAsia="ru-RU"/>
        </w:rPr>
        <w:t xml:space="preserve">продажею, </w:t>
      </w:r>
      <w:r w:rsidRPr="00B21EE3">
        <w:rPr>
          <w:rFonts w:ascii="Times New Roman" w:eastAsia="Times New Roman" w:hAnsi="Times New Roman" w:cs="Times New Roman"/>
          <w:color w:val="000000"/>
          <w:sz w:val="28"/>
          <w:szCs w:val="28"/>
          <w:lang w:val="uk-UA" w:eastAsia="ru-RU"/>
        </w:rPr>
        <w:t>тому що вони не свобідні, то за них платить їх</w:t>
      </w:r>
      <w:r>
        <w:rPr>
          <w:rFonts w:ascii="Times New Roman" w:eastAsia="Times New Roman" w:hAnsi="Times New Roman" w:cs="Times New Roman"/>
          <w:color w:val="000000"/>
          <w:sz w:val="28"/>
          <w:szCs w:val="28"/>
          <w:lang w:val="uk-UA" w:eastAsia="ru-RU"/>
        </w:rPr>
        <w:t xml:space="preserve"> </w:t>
      </w:r>
      <w:r w:rsidRPr="00F4142D">
        <w:rPr>
          <w:rFonts w:ascii="Times New Roman" w:eastAsia="Times New Roman" w:hAnsi="Times New Roman" w:cs="Times New Roman"/>
          <w:color w:val="000000"/>
          <w:sz w:val="28"/>
          <w:szCs w:val="28"/>
          <w:lang w:val="uk-UA" w:eastAsia="ru-RU"/>
        </w:rPr>
        <w:t xml:space="preserve">господин </w:t>
      </w:r>
      <w:r w:rsidRPr="00B21EE3">
        <w:rPr>
          <w:rFonts w:ascii="Times New Roman" w:eastAsia="Times New Roman" w:hAnsi="Times New Roman" w:cs="Times New Roman"/>
          <w:color w:val="000000"/>
          <w:sz w:val="28"/>
          <w:szCs w:val="28"/>
          <w:lang w:val="uk-UA" w:eastAsia="ru-RU"/>
        </w:rPr>
        <w:t>подвійне відшкодування.</w:t>
      </w:r>
      <w:r>
        <w:rPr>
          <w:rFonts w:ascii="Times New Roman" w:eastAsia="Times New Roman" w:hAnsi="Times New Roman" w:cs="Times New Roman"/>
          <w:color w:val="000000"/>
          <w:sz w:val="28"/>
          <w:szCs w:val="28"/>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Очевидно, що якби окрім тих повноправних смердів були ще інші, рівнорядні з холопами, про них</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мусила б бути тут згадка. Супроти цього нема іншого виходу при сучасному стані на</w:t>
      </w:r>
      <w:r w:rsidRPr="00B21EE3">
        <w:rPr>
          <w:rFonts w:ascii="Times New Roman" w:eastAsia="Times New Roman" w:hAnsi="Times New Roman" w:cs="Times New Roman"/>
          <w:color w:val="000000"/>
          <w:sz w:val="28"/>
          <w:szCs w:val="28"/>
          <w:lang w:val="uk-UA" w:eastAsia="ru-RU"/>
        </w:rPr>
        <w:softHyphen/>
        <w:t>ших відомостей, як</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тільки прийняти, що ми тут маємо хибний ва</w:t>
      </w:r>
      <w:r w:rsidRPr="00B21EE3">
        <w:rPr>
          <w:rFonts w:ascii="Times New Roman" w:eastAsia="Times New Roman" w:hAnsi="Times New Roman" w:cs="Times New Roman"/>
          <w:color w:val="000000"/>
          <w:sz w:val="28"/>
          <w:szCs w:val="28"/>
          <w:lang w:val="uk-UA" w:eastAsia="ru-RU"/>
        </w:rPr>
        <w:softHyphen/>
        <w:t xml:space="preserve">ріант, бо в інших кодексах </w:t>
      </w:r>
      <w:r>
        <w:rPr>
          <w:rFonts w:ascii="Times New Roman" w:eastAsia="Times New Roman" w:hAnsi="Times New Roman" w:cs="Times New Roman"/>
          <w:color w:val="000000"/>
          <w:sz w:val="28"/>
          <w:szCs w:val="28"/>
          <w:lang w:val="uk-UA" w:eastAsia="ru-RU"/>
        </w:rPr>
        <w:t>натомість читається: „а за смер</w:t>
      </w:r>
      <w:r w:rsidRPr="00B21EE3">
        <w:rPr>
          <w:rFonts w:ascii="Times New Roman" w:eastAsia="Times New Roman" w:hAnsi="Times New Roman" w:cs="Times New Roman"/>
          <w:color w:val="000000"/>
          <w:sz w:val="28"/>
          <w:szCs w:val="28"/>
          <w:lang w:val="uk-UA" w:eastAsia="ru-RU"/>
        </w:rPr>
        <w:t xml:space="preserve">дий </w:t>
      </w:r>
      <w:r w:rsidRPr="00693007">
        <w:rPr>
          <w:rFonts w:ascii="Times New Roman" w:eastAsia="Times New Roman" w:hAnsi="Times New Roman" w:cs="Times New Roman"/>
          <w:color w:val="000000"/>
          <w:sz w:val="28"/>
          <w:szCs w:val="28"/>
          <w:lang w:val="uk-UA" w:eastAsia="ru-RU"/>
        </w:rPr>
        <w:t xml:space="preserve">холопъ </w:t>
      </w:r>
      <w:r w:rsidRPr="00B21EE3">
        <w:rPr>
          <w:rFonts w:ascii="Times New Roman" w:eastAsia="Times New Roman" w:hAnsi="Times New Roman" w:cs="Times New Roman"/>
          <w:color w:val="000000"/>
          <w:sz w:val="28"/>
          <w:szCs w:val="28"/>
          <w:lang w:val="uk-UA" w:eastAsia="ru-RU"/>
        </w:rPr>
        <w:t>5 гривень“; це зовсім правдоподібно.</w:t>
      </w:r>
      <w:r>
        <w:rPr>
          <w:rFonts w:ascii="Times New Roman" w:eastAsia="Times New Roman" w:hAnsi="Times New Roman" w:cs="Times New Roman"/>
          <w:color w:val="000000"/>
          <w:sz w:val="28"/>
          <w:szCs w:val="28"/>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Про громадську самоуправу цього свобідного селянства говорив я вище, а також дав образ і тих</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державних тягарів, які над ним тяжіли. Судячи з пізніших даних, вони були в сумі досить ви</w:t>
      </w:r>
      <w:r w:rsidRPr="00B21EE3">
        <w:rPr>
          <w:rFonts w:ascii="Times New Roman" w:eastAsia="Times New Roman" w:hAnsi="Times New Roman" w:cs="Times New Roman"/>
          <w:color w:val="000000"/>
          <w:sz w:val="28"/>
          <w:szCs w:val="28"/>
          <w:lang w:val="uk-UA" w:eastAsia="ru-RU"/>
        </w:rPr>
        <w:softHyphen/>
        <w:t>сокі,</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навіть дуже високі місцями — бо оподаткування взагалі не відзначалося однорідністю і однаковістю,</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навпаки — при браку якоїсь докладно означеної підстави оподаткування, при неоднако</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Pr="00C405E2" w:rsidRDefault="00B428F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428F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C405E2">
        <w:rPr>
          <w:rFonts w:ascii="Times New Roman" w:eastAsia="Times New Roman" w:hAnsi="Times New Roman" w:cs="Times New Roman"/>
          <w:bCs/>
          <w:color w:val="000000"/>
          <w:sz w:val="24"/>
          <w:szCs w:val="24"/>
          <w:shd w:val="clear" w:color="auto" w:fill="FFFFFF"/>
          <w:lang w:val="uk-UA" w:eastAsia="ru-RU"/>
        </w:rPr>
        <w:t>Кар. 42.</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-318-</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lastRenderedPageBreak/>
        <w:t>вості тихгосподарських комплексів, які служили одиницею оподаткування</w:t>
      </w:r>
      <w:r w:rsidRPr="00693007">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воно розвивалося своїми осібними</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дорогами не те що в кожній громаді, а навіть і в кожному такому господарстві</w:t>
      </w:r>
      <w:r w:rsidR="008A56CC" w:rsidRPr="008A56CC">
        <w:rPr>
          <w:rFonts w:ascii="Times New Roman" w:eastAsia="Times New Roman" w:hAnsi="Times New Roman" w:cs="Times New Roman"/>
          <w:color w:val="000000"/>
          <w:sz w:val="28"/>
          <w:szCs w:val="28"/>
          <w:vertAlign w:val="superscript"/>
          <w:lang w:eastAsia="ru-RU"/>
        </w:rPr>
        <w:t>1</w:t>
      </w:r>
      <w:r w:rsidRPr="00B21EE3">
        <w:rPr>
          <w:rFonts w:ascii="Times New Roman" w:eastAsia="Times New Roman" w:hAnsi="Times New Roman" w:cs="Times New Roman"/>
          <w:color w:val="000000"/>
          <w:sz w:val="28"/>
          <w:szCs w:val="28"/>
          <w:lang w:val="uk-UA" w:eastAsia="ru-RU"/>
        </w:rPr>
        <w:t>. Ці значні тягарі мусили</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бути немалим стимулом для того, що свобідні селяни переставали господарити і переходили на</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становище боярських підсусідків, економічно залежних різних категорій.</w:t>
      </w:r>
      <w:r>
        <w:rPr>
          <w:rFonts w:ascii="Times New Roman" w:eastAsia="Times New Roman" w:hAnsi="Times New Roman" w:cs="Times New Roman"/>
          <w:color w:val="000000"/>
          <w:sz w:val="28"/>
          <w:szCs w:val="28"/>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Поруч цього повноправного і економічно самостійного селянства існу</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вало інше — залежне, безземельне,</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що працювало на чужій землі і внаслідок своєї економічної несамостійності було дещо обмежене і в своїх</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правах. Ми знаємо три такі категорії, це ізгої, сябри і закупи</w:t>
      </w:r>
      <w:r w:rsidR="008A56CC" w:rsidRPr="008A56CC">
        <w:rPr>
          <w:rFonts w:ascii="Times New Roman" w:eastAsia="Times New Roman" w:hAnsi="Times New Roman" w:cs="Times New Roman"/>
          <w:color w:val="000000"/>
          <w:sz w:val="28"/>
          <w:szCs w:val="28"/>
          <w:vertAlign w:val="superscript"/>
          <w:lang w:eastAsia="ru-RU"/>
        </w:rPr>
        <w:t>2</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Про </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ї</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 ми вже говорили</w:t>
      </w:r>
      <w:r w:rsidR="008A56CC" w:rsidRPr="008A56CC">
        <w:rPr>
          <w:rFonts w:ascii="Times New Roman" w:eastAsia="Times New Roman" w:hAnsi="Times New Roman" w:cs="Times New Roman"/>
          <w:color w:val="000000"/>
          <w:sz w:val="28"/>
          <w:szCs w:val="28"/>
          <w:vertAlign w:val="superscript"/>
          <w:lang w:eastAsia="ru-RU"/>
        </w:rPr>
        <w:t>3</w:t>
      </w:r>
      <w:r w:rsidRPr="00B21EE3">
        <w:rPr>
          <w:rFonts w:ascii="Times New Roman" w:eastAsia="Times New Roman" w:hAnsi="Times New Roman" w:cs="Times New Roman"/>
          <w:color w:val="000000"/>
          <w:sz w:val="28"/>
          <w:szCs w:val="28"/>
          <w:lang w:val="uk-UA" w:eastAsia="ru-RU"/>
        </w:rPr>
        <w:t>, і небагато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можемо до вище сказаного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додати. Ми бачили, що так</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називалися люди без суспільного становища, люди неприкаянні, внаслідок того віддані під опіку церкви.</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Вони вважалися свобідними: вира за них повна</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як і за всіх свобідних. Не маючи власного господарства,</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вони осідали на чужих землях. Це бачимо з згадки у фундаційній грамоті смоленської кафедри: ця кафедра між іншим дістає від князя, очевидно — його власне або двірське село Ясенське „съ бортникомъ, и съ землею, и съ изгои“</w:t>
      </w:r>
      <w:r>
        <w:rPr>
          <w:rFonts w:ascii="Times New Roman" w:eastAsia="Times New Roman" w:hAnsi="Times New Roman" w:cs="Times New Roman"/>
          <w:color w:val="000000"/>
          <w:sz w:val="28"/>
          <w:szCs w:val="28"/>
          <w:vertAlign w:val="superscript"/>
          <w:lang w:val="uk-UA" w:eastAsia="ru-RU"/>
        </w:rPr>
        <w:t>4</w:t>
      </w:r>
      <w:r w:rsidRPr="00B21EE3">
        <w:rPr>
          <w:rFonts w:ascii="Times New Roman" w:eastAsia="Times New Roman" w:hAnsi="Times New Roman" w:cs="Times New Roman"/>
          <w:color w:val="000000"/>
          <w:sz w:val="28"/>
          <w:szCs w:val="28"/>
          <w:lang w:val="uk-UA" w:eastAsia="ru-RU"/>
        </w:rPr>
        <w:t>. Митр. Климент у своєму посланні, перелічуючи різні предмети то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дішнього землеволодіння, згадує „ізгоїв і </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с</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я</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р</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і</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в“: „Скажу тобі, хто хоче слави — ті що прикладають (здобувають) дім до дому, села до сіл, ізгоїв і сябрів, борті і сіножаті, ляди і старини</w:t>
      </w:r>
      <w:r>
        <w:rPr>
          <w:rFonts w:ascii="Times New Roman" w:eastAsia="Times New Roman" w:hAnsi="Times New Roman" w:cs="Times New Roman"/>
          <w:color w:val="000000"/>
          <w:sz w:val="28"/>
          <w:szCs w:val="28"/>
          <w:vertAlign w:val="superscript"/>
          <w:lang w:val="uk-UA" w:eastAsia="ru-RU"/>
        </w:rPr>
        <w:t>5</w:t>
      </w:r>
      <w:r w:rsidRPr="00B21EE3">
        <w:rPr>
          <w:rFonts w:ascii="Times New Roman" w:eastAsia="Times New Roman" w:hAnsi="Times New Roman" w:cs="Times New Roman"/>
          <w:color w:val="000000"/>
          <w:sz w:val="28"/>
          <w:szCs w:val="28"/>
          <w:lang w:val="uk-UA" w:eastAsia="ru-RU"/>
        </w:rPr>
        <w:t>. Ця одинока згадка про сябрів показує, що становище їх було аналогічне з ізгоями. Зрештою і ізгої, і сябри, як і інші безземельні свобідні робітники, правдоподібно, розуміються нашими прав</w:t>
      </w:r>
      <w:r w:rsidRPr="000E5E2F">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ними пам</w:t>
      </w:r>
      <w:r w:rsidRPr="000E5E2F">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ятками в категорії закупів.</w:t>
      </w:r>
    </w:p>
    <w:p w:rsidR="00CB294F" w:rsidRDefault="00CB294F" w:rsidP="00CB294F">
      <w:pPr>
        <w:spacing w:after="0" w:line="240" w:lineRule="auto"/>
        <w:ind w:hanging="1582"/>
        <w:jc w:val="both"/>
        <w:rPr>
          <w:rFonts w:ascii="Times New Roman" w:eastAsia="Times New Roman" w:hAnsi="Times New Roman" w:cs="Times New Roman"/>
          <w:color w:val="000000"/>
          <w:sz w:val="28"/>
          <w:szCs w:val="28"/>
          <w:lang w:val="uk-UA" w:eastAsia="ru-RU"/>
        </w:rPr>
      </w:pPr>
      <w:r w:rsidRPr="000E5E2F">
        <w:rPr>
          <w:rFonts w:ascii="Times New Roman" w:eastAsia="Times New Roman" w:hAnsi="Times New Roman" w:cs="Times New Roman"/>
          <w:color w:val="000000"/>
          <w:sz w:val="28"/>
          <w:szCs w:val="28"/>
          <w:lang w:val="uk-UA" w:eastAsia="ru-RU"/>
        </w:rPr>
        <w:t xml:space="preserve">                       </w:t>
      </w:r>
      <w:r w:rsidRPr="000E5E2F">
        <w:rPr>
          <w:rFonts w:ascii="Times New Roman" w:eastAsia="Times New Roman" w:hAnsi="Times New Roman" w:cs="Times New Roman"/>
          <w:color w:val="000000"/>
          <w:sz w:val="28"/>
          <w:szCs w:val="28"/>
          <w:lang w:val="uk-UA" w:eastAsia="ru-RU"/>
        </w:rPr>
        <w:tab/>
      </w:r>
      <w:r w:rsidRPr="00B21EE3">
        <w:rPr>
          <w:rFonts w:ascii="Times New Roman" w:eastAsia="Times New Roman" w:hAnsi="Times New Roman" w:cs="Times New Roman"/>
          <w:color w:val="000000"/>
          <w:sz w:val="28"/>
          <w:szCs w:val="28"/>
          <w:lang w:val="uk-UA" w:eastAsia="ru-RU"/>
        </w:rPr>
        <w:t>З</w:t>
      </w:r>
      <w:r w:rsidRPr="000E5E2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а</w:t>
      </w:r>
      <w:r w:rsidRPr="000E5E2F">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к</w:t>
      </w:r>
      <w:r w:rsidRPr="000E5E2F">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у</w:t>
      </w:r>
      <w:r w:rsidRPr="000E5E2F">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w:t>
      </w:r>
      <w:r w:rsidRPr="000E5E2F">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и (закупъ, закупний, закупень) з цього часу відомі тільки з Руської Правди; вони тут називаються інакше наймитами. Це були люди, що відробляли позичені або іншим сп</w:t>
      </w:r>
      <w:r>
        <w:rPr>
          <w:rFonts w:ascii="Times New Roman" w:eastAsia="Times New Roman" w:hAnsi="Times New Roman" w:cs="Times New Roman"/>
          <w:color w:val="000000"/>
          <w:sz w:val="28"/>
          <w:szCs w:val="28"/>
          <w:lang w:val="uk-UA" w:eastAsia="ru-RU"/>
        </w:rPr>
        <w:t>особом винні гроші, або наймали</w:t>
      </w:r>
      <w:r w:rsidRPr="00B21EE3">
        <w:rPr>
          <w:rFonts w:ascii="Times New Roman" w:eastAsia="Times New Roman" w:hAnsi="Times New Roman" w:cs="Times New Roman"/>
          <w:color w:val="000000"/>
          <w:sz w:val="28"/>
          <w:szCs w:val="28"/>
          <w:lang w:val="uk-UA" w:eastAsia="ru-RU"/>
        </w:rPr>
        <w:t>ся на робо</w:t>
      </w:r>
      <w:r w:rsidRPr="000E5E2F">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ту — звичайно беручи</w:t>
      </w:r>
    </w:p>
    <w:p w:rsidR="00CB294F" w:rsidRDefault="00CB294F" w:rsidP="00CB294F">
      <w:pPr>
        <w:spacing w:after="0" w:line="240" w:lineRule="auto"/>
        <w:ind w:hanging="1582"/>
        <w:jc w:val="both"/>
        <w:rPr>
          <w:rFonts w:ascii="Times New Roman" w:eastAsia="Times New Roman" w:hAnsi="Times New Roman" w:cs="Times New Roman"/>
          <w:color w:val="000000"/>
          <w:sz w:val="28"/>
          <w:szCs w:val="28"/>
          <w:lang w:val="uk-UA" w:eastAsia="ru-RU"/>
        </w:rPr>
      </w:pPr>
    </w:p>
    <w:p w:rsidR="00CB294F" w:rsidRPr="00C405E2" w:rsidRDefault="008A56CC"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8A56CC">
        <w:rPr>
          <w:rFonts w:ascii="Times New Roman" w:eastAsia="Times New Roman" w:hAnsi="Times New Roman" w:cs="Times New Roman"/>
          <w:bCs/>
          <w:color w:val="000000"/>
          <w:sz w:val="24"/>
          <w:szCs w:val="24"/>
          <w:shd w:val="clear" w:color="auto" w:fill="FFFFFF"/>
          <w:vertAlign w:val="superscript"/>
          <w:lang w:eastAsia="ru-RU"/>
        </w:rPr>
        <w:t>1</w:t>
      </w:r>
      <w:r w:rsidR="00CB294F" w:rsidRPr="00C405E2">
        <w:rPr>
          <w:rFonts w:ascii="Times New Roman" w:eastAsia="Times New Roman" w:hAnsi="Times New Roman" w:cs="Times New Roman"/>
          <w:bCs/>
          <w:color w:val="000000"/>
          <w:sz w:val="24"/>
          <w:szCs w:val="24"/>
          <w:shd w:val="clear" w:color="auto" w:fill="FFFFFF"/>
          <w:lang w:val="uk-UA" w:eastAsia="ru-RU"/>
        </w:rPr>
        <w:t xml:space="preserve">Див. про це у т. </w:t>
      </w:r>
      <w:r w:rsidR="00CB294F" w:rsidRPr="00C405E2">
        <w:rPr>
          <w:rFonts w:ascii="Times New Roman" w:eastAsia="Times New Roman" w:hAnsi="Times New Roman" w:cs="Times New Roman"/>
          <w:bCs/>
          <w:color w:val="000000"/>
          <w:sz w:val="24"/>
          <w:szCs w:val="24"/>
          <w:shd w:val="clear" w:color="auto" w:fill="FFFFFF"/>
          <w:lang w:val="en-US" w:eastAsia="ru-RU"/>
        </w:rPr>
        <w:t>V</w:t>
      </w:r>
      <w:r w:rsidR="00CB294F" w:rsidRPr="00C405E2">
        <w:rPr>
          <w:rFonts w:ascii="Times New Roman" w:eastAsia="Times New Roman" w:hAnsi="Times New Roman" w:cs="Times New Roman"/>
          <w:bCs/>
          <w:color w:val="000000"/>
          <w:sz w:val="24"/>
          <w:szCs w:val="24"/>
          <w:shd w:val="clear" w:color="auto" w:fill="FFFFFF"/>
          <w:lang w:val="uk-UA" w:eastAsia="ru-RU"/>
        </w:rPr>
        <w:t xml:space="preserve"> с. 121—133.</w:t>
      </w:r>
    </w:p>
    <w:p w:rsidR="00CB294F" w:rsidRDefault="008A56CC"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7356EC">
        <w:rPr>
          <w:rFonts w:ascii="Times New Roman" w:eastAsia="Times New Roman" w:hAnsi="Times New Roman" w:cs="Times New Roman"/>
          <w:bCs/>
          <w:color w:val="000000"/>
          <w:sz w:val="24"/>
          <w:szCs w:val="24"/>
          <w:shd w:val="clear" w:color="auto" w:fill="FFFFFF"/>
          <w:vertAlign w:val="superscript"/>
          <w:lang w:eastAsia="ru-RU"/>
        </w:rPr>
        <w:t>2</w:t>
      </w:r>
      <w:r w:rsidR="00CB294F" w:rsidRPr="00C405E2">
        <w:rPr>
          <w:rFonts w:ascii="Times New Roman" w:eastAsia="Times New Roman" w:hAnsi="Times New Roman" w:cs="Times New Roman"/>
          <w:bCs/>
          <w:color w:val="000000"/>
          <w:sz w:val="24"/>
          <w:szCs w:val="24"/>
          <w:shd w:val="clear" w:color="auto" w:fill="FFFFFF"/>
          <w:lang w:val="uk-UA" w:eastAsia="ru-RU"/>
        </w:rPr>
        <w:t>Літературу див. у прим. 26.</w:t>
      </w:r>
    </w:p>
    <w:p w:rsidR="00CB294F" w:rsidRPr="00C405E2" w:rsidRDefault="008A56CC"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7356EC">
        <w:rPr>
          <w:rFonts w:ascii="Times New Roman" w:eastAsia="Times New Roman" w:hAnsi="Times New Roman" w:cs="Times New Roman"/>
          <w:bCs/>
          <w:color w:val="000000"/>
          <w:sz w:val="24"/>
          <w:szCs w:val="24"/>
          <w:shd w:val="clear" w:color="auto" w:fill="FFFFFF"/>
          <w:vertAlign w:val="superscript"/>
          <w:lang w:eastAsia="ru-RU"/>
        </w:rPr>
        <w:t>3</w:t>
      </w:r>
      <w:r w:rsidR="00CB294F" w:rsidRPr="00C405E2">
        <w:rPr>
          <w:rFonts w:ascii="Times New Roman" w:eastAsia="Times New Roman" w:hAnsi="Times New Roman" w:cs="Times New Roman"/>
          <w:bCs/>
          <w:color w:val="000000"/>
          <w:sz w:val="24"/>
          <w:szCs w:val="24"/>
          <w:shd w:val="clear" w:color="auto" w:fill="FFFFFF"/>
          <w:lang w:val="uk-UA" w:eastAsia="ru-RU"/>
        </w:rPr>
        <w:t>с. 288—9.</w:t>
      </w:r>
    </w:p>
    <w:p w:rsidR="00CB294F" w:rsidRPr="00C405E2" w:rsidRDefault="00CB294F" w:rsidP="00CB294F">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C405E2">
        <w:rPr>
          <w:rFonts w:ascii="Times New Roman" w:eastAsia="Times New Roman" w:hAnsi="Times New Roman" w:cs="Times New Roman"/>
          <w:bCs/>
          <w:color w:val="000000"/>
          <w:sz w:val="24"/>
          <w:szCs w:val="24"/>
          <w:shd w:val="clear" w:color="auto" w:fill="FFFFFF"/>
          <w:lang w:val="uk-UA" w:eastAsia="ru-RU"/>
        </w:rPr>
        <w:t>Хрестоматія В.-Буданова І</w:t>
      </w:r>
      <w:r w:rsidRPr="00C405E2">
        <w:rPr>
          <w:rFonts w:ascii="Times New Roman" w:eastAsia="Times New Roman" w:hAnsi="Times New Roman" w:cs="Times New Roman"/>
          <w:bCs/>
          <w:color w:val="000000"/>
          <w:sz w:val="24"/>
          <w:szCs w:val="24"/>
          <w:shd w:val="clear" w:color="auto" w:fill="FFFFFF"/>
          <w:vertAlign w:val="superscript"/>
          <w:lang w:val="fr-FR" w:eastAsia="ru-RU"/>
        </w:rPr>
        <w:t>4</w:t>
      </w:r>
      <w:r w:rsidRPr="00C405E2">
        <w:rPr>
          <w:rFonts w:ascii="Times New Roman" w:eastAsia="Times New Roman" w:hAnsi="Times New Roman" w:cs="Times New Roman"/>
          <w:bCs/>
          <w:color w:val="000000"/>
          <w:sz w:val="24"/>
          <w:szCs w:val="24"/>
          <w:shd w:val="clear" w:color="auto" w:fill="FFFFFF"/>
          <w:lang w:val="uk-UA" w:eastAsia="ru-RU"/>
        </w:rPr>
        <w:t xml:space="preserve"> 245.</w:t>
      </w:r>
    </w:p>
    <w:p w:rsidR="00CB294F" w:rsidRPr="00C405E2"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5</w:t>
      </w:r>
      <w:r w:rsidRPr="00C405E2">
        <w:rPr>
          <w:rFonts w:ascii="Times New Roman" w:eastAsia="Times New Roman" w:hAnsi="Times New Roman" w:cs="Times New Roman"/>
          <w:bCs/>
          <w:color w:val="000000"/>
          <w:sz w:val="24"/>
          <w:szCs w:val="24"/>
          <w:shd w:val="clear" w:color="auto" w:fill="FFFFFF"/>
          <w:lang w:val="uk-UA" w:eastAsia="ru-RU"/>
        </w:rPr>
        <w:t xml:space="preserve">Скажю ти </w:t>
      </w:r>
      <w:r w:rsidRPr="00C405E2">
        <w:rPr>
          <w:rFonts w:ascii="Times New Roman" w:eastAsia="Times New Roman" w:hAnsi="Times New Roman" w:cs="Times New Roman"/>
          <w:bCs/>
          <w:color w:val="000000"/>
          <w:sz w:val="24"/>
          <w:szCs w:val="24"/>
          <w:shd w:val="clear" w:color="auto" w:fill="FFFFFF"/>
          <w:lang w:eastAsia="ru-RU"/>
        </w:rPr>
        <w:t>сущих славы хотящих, иже прилагают до</w:t>
      </w:r>
      <w:r w:rsidRPr="00C405E2">
        <w:rPr>
          <w:rFonts w:ascii="Times New Roman" w:eastAsia="Times New Roman" w:hAnsi="Times New Roman" w:cs="Times New Roman"/>
          <w:bCs/>
          <w:color w:val="000000"/>
          <w:sz w:val="24"/>
          <w:szCs w:val="24"/>
          <w:shd w:val="clear" w:color="auto" w:fill="FFFFFF"/>
          <w:lang w:val="uk-UA" w:eastAsia="ru-RU"/>
        </w:rPr>
        <w:t>м</w:t>
      </w:r>
      <w:r w:rsidRPr="00C405E2">
        <w:rPr>
          <w:rFonts w:ascii="Times New Roman" w:eastAsia="Times New Roman" w:hAnsi="Times New Roman" w:cs="Times New Roman"/>
          <w:bCs/>
          <w:color w:val="000000"/>
          <w:sz w:val="24"/>
          <w:szCs w:val="24"/>
          <w:shd w:val="clear" w:color="auto" w:fill="FFFFFF"/>
          <w:lang w:eastAsia="ru-RU"/>
        </w:rPr>
        <w:t xml:space="preserve"> </w:t>
      </w:r>
      <w:r w:rsidRPr="00C405E2">
        <w:rPr>
          <w:rFonts w:ascii="Times New Roman" w:eastAsia="Times New Roman" w:hAnsi="Times New Roman" w:cs="Times New Roman"/>
          <w:bCs/>
          <w:color w:val="000000"/>
          <w:sz w:val="24"/>
          <w:szCs w:val="24"/>
          <w:shd w:val="clear" w:color="auto" w:fill="FFFFFF"/>
          <w:lang w:val="uk-UA" w:eastAsia="ru-RU"/>
        </w:rPr>
        <w:t>к</w:t>
      </w:r>
      <w:r w:rsidRPr="00C405E2">
        <w:rPr>
          <w:rFonts w:ascii="Times New Roman" w:eastAsia="Times New Roman" w:hAnsi="Times New Roman" w:cs="Times New Roman"/>
          <w:bCs/>
          <w:color w:val="000000"/>
          <w:sz w:val="24"/>
          <w:szCs w:val="24"/>
          <w:shd w:val="clear" w:color="auto" w:fill="FFFFFF"/>
          <w:lang w:eastAsia="ru-RU"/>
        </w:rPr>
        <w:t xml:space="preserve"> дому, </w:t>
      </w:r>
      <w:r w:rsidRPr="00C405E2">
        <w:rPr>
          <w:rFonts w:ascii="Times New Roman" w:eastAsia="Times New Roman" w:hAnsi="Times New Roman" w:cs="Times New Roman"/>
          <w:bCs/>
          <w:color w:val="000000"/>
          <w:sz w:val="24"/>
          <w:szCs w:val="24"/>
          <w:shd w:val="clear" w:color="auto" w:fill="FFFFFF"/>
          <w:lang w:val="uk-UA" w:eastAsia="ru-RU"/>
        </w:rPr>
        <w:t>и села</w:t>
      </w:r>
      <w:r w:rsidRPr="00C405E2">
        <w:rPr>
          <w:rFonts w:ascii="Times New Roman" w:eastAsia="Times New Roman" w:hAnsi="Times New Roman" w:cs="Times New Roman"/>
          <w:bCs/>
          <w:color w:val="000000"/>
          <w:sz w:val="24"/>
          <w:szCs w:val="24"/>
          <w:shd w:val="clear" w:color="auto" w:fill="FFFFFF"/>
          <w:lang w:eastAsia="ru-RU"/>
        </w:rPr>
        <w:t xml:space="preserve"> к селом, изгои же и сябры, и борти и пожни, </w:t>
      </w:r>
      <w:r w:rsidRPr="00C405E2">
        <w:rPr>
          <w:rFonts w:ascii="Times New Roman" w:eastAsia="Times New Roman" w:hAnsi="Times New Roman" w:cs="Times New Roman"/>
          <w:bCs/>
          <w:color w:val="000000"/>
          <w:sz w:val="24"/>
          <w:szCs w:val="24"/>
          <w:shd w:val="clear" w:color="auto" w:fill="FFFFFF"/>
          <w:lang w:val="uk-UA" w:eastAsia="ru-RU"/>
        </w:rPr>
        <w:t xml:space="preserve">ляда </w:t>
      </w:r>
      <w:r w:rsidRPr="00C405E2">
        <w:rPr>
          <w:rFonts w:ascii="Times New Roman" w:eastAsia="Times New Roman" w:hAnsi="Times New Roman" w:cs="Times New Roman"/>
          <w:bCs/>
          <w:color w:val="000000"/>
          <w:sz w:val="24"/>
          <w:szCs w:val="24"/>
          <w:shd w:val="clear" w:color="auto" w:fill="FFFFFF"/>
          <w:lang w:eastAsia="ru-RU"/>
        </w:rPr>
        <w:t xml:space="preserve">же </w:t>
      </w:r>
      <w:r w:rsidRPr="00C405E2">
        <w:rPr>
          <w:rFonts w:ascii="Times New Roman" w:eastAsia="Times New Roman" w:hAnsi="Times New Roman" w:cs="Times New Roman"/>
          <w:bCs/>
          <w:color w:val="000000"/>
          <w:sz w:val="24"/>
          <w:szCs w:val="24"/>
          <w:shd w:val="clear" w:color="auto" w:fill="FFFFFF"/>
          <w:lang w:val="uk-UA" w:eastAsia="ru-RU"/>
        </w:rPr>
        <w:t xml:space="preserve">і </w:t>
      </w:r>
      <w:r w:rsidRPr="00C405E2">
        <w:rPr>
          <w:rFonts w:ascii="Times New Roman" w:eastAsia="Times New Roman" w:hAnsi="Times New Roman" w:cs="Times New Roman"/>
          <w:bCs/>
          <w:color w:val="000000"/>
          <w:sz w:val="24"/>
          <w:szCs w:val="24"/>
          <w:shd w:val="clear" w:color="auto" w:fill="FFFFFF"/>
          <w:lang w:eastAsia="ru-RU"/>
        </w:rPr>
        <w:t xml:space="preserve">старины </w:t>
      </w:r>
      <w:r w:rsidRPr="00C405E2">
        <w:rPr>
          <w:rFonts w:ascii="Times New Roman" w:eastAsia="Times New Roman" w:hAnsi="Times New Roman" w:cs="Times New Roman"/>
          <w:bCs/>
          <w:color w:val="000000"/>
          <w:sz w:val="24"/>
          <w:szCs w:val="24"/>
          <w:shd w:val="clear" w:color="auto" w:fill="FFFFFF"/>
          <w:lang w:val="uk-UA" w:eastAsia="ru-RU"/>
        </w:rPr>
        <w:t xml:space="preserve">(Посланіє </w:t>
      </w:r>
      <w:r w:rsidRPr="00C405E2">
        <w:rPr>
          <w:rFonts w:ascii="Times New Roman" w:eastAsia="Times New Roman" w:hAnsi="Times New Roman" w:cs="Times New Roman"/>
          <w:bCs/>
          <w:color w:val="000000"/>
          <w:sz w:val="24"/>
          <w:szCs w:val="24"/>
          <w:shd w:val="clear" w:color="auto" w:fill="FFFFFF"/>
          <w:lang w:eastAsia="ru-RU"/>
        </w:rPr>
        <w:t xml:space="preserve">м. Климента вид. Лопарьова с. 14, вид. </w:t>
      </w:r>
      <w:r w:rsidRPr="00C405E2">
        <w:rPr>
          <w:rFonts w:ascii="Times New Roman" w:eastAsia="Times New Roman" w:hAnsi="Times New Roman" w:cs="Times New Roman"/>
          <w:bCs/>
          <w:color w:val="000000"/>
          <w:sz w:val="24"/>
          <w:szCs w:val="24"/>
          <w:shd w:val="clear" w:color="auto" w:fill="FFFFFF"/>
          <w:lang w:val="uk-UA" w:eastAsia="ru-RU"/>
        </w:rPr>
        <w:t>Ні</w:t>
      </w:r>
      <w:r w:rsidRPr="00C405E2">
        <w:rPr>
          <w:rFonts w:ascii="Times New Roman" w:eastAsia="Times New Roman" w:hAnsi="Times New Roman" w:cs="Times New Roman"/>
          <w:bCs/>
          <w:color w:val="000000"/>
          <w:sz w:val="24"/>
          <w:szCs w:val="24"/>
          <w:shd w:val="clear" w:color="auto" w:fill="FFFFFF"/>
          <w:lang w:eastAsia="ru-RU"/>
        </w:rPr>
        <w:t xml:space="preserve">кольского с. 104, див. </w:t>
      </w:r>
      <w:r w:rsidRPr="00C405E2">
        <w:rPr>
          <w:rFonts w:ascii="Times New Roman" w:eastAsia="Times New Roman" w:hAnsi="Times New Roman" w:cs="Times New Roman"/>
          <w:bCs/>
          <w:color w:val="000000"/>
          <w:sz w:val="24"/>
          <w:szCs w:val="24"/>
          <w:shd w:val="clear" w:color="auto" w:fill="FFFFFF"/>
          <w:lang w:val="uk-UA" w:eastAsia="ru-RU"/>
        </w:rPr>
        <w:t xml:space="preserve">ще </w:t>
      </w:r>
      <w:r w:rsidRPr="00C405E2">
        <w:rPr>
          <w:rFonts w:ascii="Times New Roman" w:eastAsia="Times New Roman" w:hAnsi="Times New Roman" w:cs="Times New Roman"/>
          <w:bCs/>
          <w:color w:val="000000"/>
          <w:sz w:val="24"/>
          <w:szCs w:val="24"/>
          <w:shd w:val="clear" w:color="auto" w:fill="FFFFFF"/>
          <w:lang w:eastAsia="ru-RU"/>
        </w:rPr>
        <w:t>ни</w:t>
      </w:r>
      <w:r w:rsidRPr="00C405E2">
        <w:rPr>
          <w:rFonts w:ascii="Times New Roman" w:eastAsia="Times New Roman" w:hAnsi="Times New Roman" w:cs="Times New Roman"/>
          <w:bCs/>
          <w:color w:val="000000"/>
          <w:sz w:val="24"/>
          <w:szCs w:val="24"/>
          <w:shd w:val="clear" w:color="auto" w:fill="FFFFFF"/>
          <w:lang w:val="uk-UA" w:eastAsia="ru-RU"/>
        </w:rPr>
        <w:t>жче</w:t>
      </w:r>
      <w:r w:rsidRPr="00C405E2">
        <w:rPr>
          <w:rFonts w:ascii="Times New Roman" w:eastAsia="Times New Roman" w:hAnsi="Times New Roman" w:cs="Times New Roman"/>
          <w:bCs/>
          <w:color w:val="000000"/>
          <w:sz w:val="24"/>
          <w:szCs w:val="24"/>
          <w:shd w:val="clear" w:color="auto" w:fill="FFFFFF"/>
          <w:lang w:eastAsia="ru-RU"/>
        </w:rPr>
        <w:t xml:space="preserve"> </w:t>
      </w:r>
      <w:r w:rsidRPr="00C405E2">
        <w:rPr>
          <w:rFonts w:ascii="Times New Roman" w:eastAsia="Times New Roman" w:hAnsi="Times New Roman" w:cs="Times New Roman"/>
          <w:color w:val="000000"/>
          <w:sz w:val="24"/>
          <w:szCs w:val="24"/>
          <w:shd w:val="clear" w:color="auto" w:fill="FFFFFF"/>
          <w:lang w:eastAsia="ru-RU"/>
        </w:rPr>
        <w:t xml:space="preserve">— с. </w:t>
      </w:r>
      <w:r w:rsidRPr="00C405E2">
        <w:rPr>
          <w:rFonts w:ascii="Times New Roman" w:eastAsia="Times New Roman" w:hAnsi="Times New Roman" w:cs="Times New Roman"/>
          <w:bCs/>
          <w:color w:val="000000"/>
          <w:sz w:val="24"/>
          <w:szCs w:val="24"/>
          <w:shd w:val="clear" w:color="auto" w:fill="FFFFFF"/>
          <w:lang w:eastAsia="ru-RU"/>
        </w:rPr>
        <w:t xml:space="preserve">332. </w:t>
      </w:r>
      <w:r w:rsidRPr="00C405E2">
        <w:rPr>
          <w:rFonts w:ascii="Times New Roman" w:eastAsia="Times New Roman" w:hAnsi="Times New Roman" w:cs="Times New Roman"/>
          <w:bCs/>
          <w:color w:val="000000"/>
          <w:sz w:val="24"/>
          <w:szCs w:val="24"/>
          <w:shd w:val="clear" w:color="auto" w:fill="FFFFFF"/>
          <w:lang w:val="uk-UA" w:eastAsia="ru-RU"/>
        </w:rPr>
        <w:t>Ц</w:t>
      </w:r>
      <w:r w:rsidRPr="00C405E2">
        <w:rPr>
          <w:rFonts w:ascii="Times New Roman" w:eastAsia="Times New Roman" w:hAnsi="Times New Roman" w:cs="Times New Roman"/>
          <w:bCs/>
          <w:color w:val="000000"/>
          <w:sz w:val="24"/>
          <w:szCs w:val="24"/>
          <w:shd w:val="clear" w:color="auto" w:fill="FFFFFF"/>
          <w:lang w:eastAsia="ru-RU"/>
        </w:rPr>
        <w:t xml:space="preserve">е одинока </w:t>
      </w:r>
      <w:r w:rsidRPr="00C405E2">
        <w:rPr>
          <w:rFonts w:ascii="Times New Roman" w:eastAsia="Times New Roman" w:hAnsi="Times New Roman" w:cs="Times New Roman"/>
          <w:bCs/>
          <w:color w:val="000000"/>
          <w:sz w:val="24"/>
          <w:szCs w:val="24"/>
          <w:shd w:val="clear" w:color="auto" w:fill="FFFFFF"/>
          <w:lang w:val="uk-UA" w:eastAsia="ru-RU"/>
        </w:rPr>
        <w:t xml:space="preserve">згадка </w:t>
      </w:r>
      <w:r w:rsidRPr="00C405E2">
        <w:rPr>
          <w:rFonts w:ascii="Times New Roman" w:eastAsia="Times New Roman" w:hAnsi="Times New Roman" w:cs="Times New Roman"/>
          <w:bCs/>
          <w:color w:val="000000"/>
          <w:sz w:val="24"/>
          <w:szCs w:val="24"/>
          <w:shd w:val="clear" w:color="auto" w:fill="FFFFFF"/>
          <w:lang w:eastAsia="ru-RU"/>
        </w:rPr>
        <w:t xml:space="preserve">про </w:t>
      </w:r>
      <w:r w:rsidRPr="00C405E2">
        <w:rPr>
          <w:rFonts w:ascii="Times New Roman" w:eastAsia="Times New Roman" w:hAnsi="Times New Roman" w:cs="Times New Roman"/>
          <w:bCs/>
          <w:color w:val="000000"/>
          <w:sz w:val="24"/>
          <w:szCs w:val="24"/>
          <w:shd w:val="clear" w:color="auto" w:fill="FFFFFF"/>
          <w:lang w:val="uk-UA" w:eastAsia="ru-RU"/>
        </w:rPr>
        <w:t>сябрів у</w:t>
      </w:r>
      <w:r w:rsidRPr="00C405E2">
        <w:rPr>
          <w:rFonts w:ascii="Times New Roman" w:eastAsia="Times New Roman" w:hAnsi="Times New Roman" w:cs="Times New Roman"/>
          <w:bCs/>
          <w:color w:val="000000"/>
          <w:sz w:val="24"/>
          <w:szCs w:val="24"/>
          <w:shd w:val="clear" w:color="auto" w:fill="FFFFFF"/>
          <w:lang w:eastAsia="ru-RU"/>
        </w:rPr>
        <w:t xml:space="preserve"> </w:t>
      </w:r>
      <w:r w:rsidRPr="00C405E2">
        <w:rPr>
          <w:rFonts w:ascii="Times New Roman" w:eastAsia="Times New Roman" w:hAnsi="Times New Roman" w:cs="Times New Roman"/>
          <w:bCs/>
          <w:color w:val="000000"/>
          <w:sz w:val="24"/>
          <w:szCs w:val="24"/>
          <w:shd w:val="clear" w:color="auto" w:fill="FFFFFF"/>
          <w:lang w:val="uk-UA" w:eastAsia="ru-RU"/>
        </w:rPr>
        <w:t>ці часи; потім це слово маємо</w:t>
      </w:r>
      <w:r w:rsidRPr="00C405E2">
        <w:rPr>
          <w:rFonts w:ascii="Times New Roman" w:eastAsia="Times New Roman" w:hAnsi="Times New Roman" w:cs="Times New Roman"/>
          <w:bCs/>
          <w:color w:val="000000"/>
          <w:sz w:val="24"/>
          <w:szCs w:val="24"/>
          <w:shd w:val="clear" w:color="auto" w:fill="FFFFFF"/>
          <w:lang w:eastAsia="ru-RU"/>
        </w:rPr>
        <w:t xml:space="preserve"> </w:t>
      </w:r>
      <w:r w:rsidRPr="00C405E2">
        <w:rPr>
          <w:rFonts w:ascii="Times New Roman" w:eastAsia="Times New Roman" w:hAnsi="Times New Roman" w:cs="Times New Roman"/>
          <w:bCs/>
          <w:color w:val="000000"/>
          <w:sz w:val="24"/>
          <w:szCs w:val="24"/>
          <w:shd w:val="clear" w:color="auto" w:fill="FFFFFF"/>
          <w:lang w:val="uk-UA" w:eastAsia="ru-RU"/>
        </w:rPr>
        <w:t>у</w:t>
      </w:r>
      <w:r w:rsidRPr="00C405E2">
        <w:rPr>
          <w:rFonts w:ascii="Times New Roman" w:eastAsia="Times New Roman" w:hAnsi="Times New Roman" w:cs="Times New Roman"/>
          <w:bCs/>
          <w:color w:val="000000"/>
          <w:sz w:val="24"/>
          <w:szCs w:val="24"/>
          <w:shd w:val="clear" w:color="auto" w:fill="FFFFFF"/>
          <w:lang w:eastAsia="ru-RU"/>
        </w:rPr>
        <w:t xml:space="preserve"> </w:t>
      </w:r>
      <w:r w:rsidRPr="00C405E2">
        <w:rPr>
          <w:rFonts w:ascii="Times New Roman" w:eastAsia="Times New Roman" w:hAnsi="Times New Roman" w:cs="Times New Roman"/>
          <w:bCs/>
          <w:color w:val="000000"/>
          <w:sz w:val="24"/>
          <w:szCs w:val="24"/>
          <w:shd w:val="clear" w:color="auto" w:fill="FFFFFF"/>
          <w:lang w:val="uk-UA" w:eastAsia="ru-RU"/>
        </w:rPr>
        <w:t xml:space="preserve">псковській </w:t>
      </w:r>
      <w:r w:rsidRPr="00C405E2">
        <w:rPr>
          <w:rFonts w:ascii="Times New Roman" w:eastAsia="Times New Roman" w:hAnsi="Times New Roman" w:cs="Times New Roman"/>
          <w:bCs/>
          <w:color w:val="000000"/>
          <w:sz w:val="24"/>
          <w:szCs w:val="24"/>
          <w:shd w:val="clear" w:color="auto" w:fill="FFFFFF"/>
          <w:lang w:eastAsia="ru-RU"/>
        </w:rPr>
        <w:t xml:space="preserve">(§ 92 </w:t>
      </w:r>
      <w:r w:rsidRPr="00C405E2">
        <w:rPr>
          <w:rFonts w:ascii="Times New Roman" w:eastAsia="Times New Roman" w:hAnsi="Times New Roman" w:cs="Times New Roman"/>
          <w:bCs/>
          <w:color w:val="000000"/>
          <w:sz w:val="24"/>
          <w:szCs w:val="24"/>
          <w:shd w:val="clear" w:color="auto" w:fill="FFFFFF"/>
          <w:lang w:val="uk-UA" w:eastAsia="ru-RU"/>
        </w:rPr>
        <w:t xml:space="preserve">і </w:t>
      </w:r>
      <w:r w:rsidRPr="00C405E2">
        <w:rPr>
          <w:rFonts w:ascii="Times New Roman" w:eastAsia="Times New Roman" w:hAnsi="Times New Roman" w:cs="Times New Roman"/>
          <w:bCs/>
          <w:color w:val="000000"/>
          <w:sz w:val="24"/>
          <w:szCs w:val="24"/>
          <w:shd w:val="clear" w:color="auto" w:fill="FFFFFF"/>
          <w:lang w:eastAsia="ru-RU"/>
        </w:rPr>
        <w:t xml:space="preserve">106) </w:t>
      </w:r>
      <w:r w:rsidRPr="00C405E2">
        <w:rPr>
          <w:rFonts w:ascii="Times New Roman" w:eastAsia="Times New Roman" w:hAnsi="Times New Roman" w:cs="Times New Roman"/>
          <w:bCs/>
          <w:color w:val="000000"/>
          <w:sz w:val="24"/>
          <w:szCs w:val="24"/>
          <w:shd w:val="clear" w:color="auto" w:fill="FFFFFF"/>
          <w:lang w:val="uk-UA" w:eastAsia="ru-RU"/>
        </w:rPr>
        <w:t>і новгородській (§ 24) судних грамотах.</w:t>
      </w:r>
    </w:p>
    <w:p w:rsidR="00CB294F" w:rsidRDefault="00CB294F" w:rsidP="00CB294F">
      <w:pPr>
        <w:spacing w:after="0" w:line="240" w:lineRule="auto"/>
        <w:ind w:hanging="1582"/>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hanging="1582"/>
        <w:jc w:val="center"/>
        <w:rPr>
          <w:rFonts w:ascii="Times New Roman" w:eastAsia="Times New Roman" w:hAnsi="Times New Roman" w:cs="Times New Roman"/>
          <w:color w:val="000000"/>
          <w:sz w:val="28"/>
          <w:szCs w:val="28"/>
          <w:lang w:val="uk-UA" w:eastAsia="ru-RU"/>
        </w:rPr>
      </w:pPr>
      <w:r w:rsidRPr="00497D4A">
        <w:rPr>
          <w:rFonts w:ascii="Times New Roman" w:eastAsia="Times New Roman" w:hAnsi="Times New Roman" w:cs="Times New Roman"/>
          <w:color w:val="000000"/>
          <w:sz w:val="28"/>
          <w:szCs w:val="28"/>
          <w:lang w:eastAsia="ru-RU"/>
        </w:rPr>
        <w:t>-319-</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ind w:hanging="1582"/>
        <w:jc w:val="both"/>
        <w:rPr>
          <w:rFonts w:ascii="Times New Roman" w:eastAsia="Times New Roman" w:hAnsi="Times New Roman" w:cs="Times New Roman"/>
          <w:sz w:val="28"/>
          <w:szCs w:val="28"/>
          <w:lang w:eastAsia="ru-RU"/>
        </w:rPr>
      </w:pPr>
      <w:r w:rsidRPr="000E5E2F">
        <w:rPr>
          <w:rFonts w:ascii="Times New Roman" w:eastAsia="Times New Roman" w:hAnsi="Times New Roman" w:cs="Times New Roman"/>
          <w:color w:val="000000"/>
          <w:sz w:val="28"/>
          <w:szCs w:val="28"/>
          <w:lang w:eastAsia="ru-RU"/>
        </w:rPr>
        <w:lastRenderedPageBreak/>
        <w:t xml:space="preserve">                       </w:t>
      </w:r>
      <w:r w:rsidRPr="00B21EE3">
        <w:rPr>
          <w:rFonts w:ascii="Times New Roman" w:eastAsia="Times New Roman" w:hAnsi="Times New Roman" w:cs="Times New Roman"/>
          <w:color w:val="000000"/>
          <w:sz w:val="28"/>
          <w:szCs w:val="28"/>
          <w:lang w:eastAsia="ru-RU"/>
        </w:rPr>
        <w:t xml:space="preserve">плату наперед. </w:t>
      </w:r>
      <w:r w:rsidRPr="00B21EE3">
        <w:rPr>
          <w:rFonts w:ascii="Times New Roman" w:eastAsia="Times New Roman" w:hAnsi="Times New Roman" w:cs="Times New Roman"/>
          <w:color w:val="000000"/>
          <w:sz w:val="28"/>
          <w:szCs w:val="28"/>
          <w:lang w:val="uk-UA" w:eastAsia="ru-RU"/>
        </w:rPr>
        <w:t>Була ц</w:t>
      </w:r>
      <w:r w:rsidRPr="00B21EE3">
        <w:rPr>
          <w:rFonts w:ascii="Times New Roman" w:eastAsia="Times New Roman" w:hAnsi="Times New Roman" w:cs="Times New Roman"/>
          <w:color w:val="000000"/>
          <w:sz w:val="28"/>
          <w:szCs w:val="28"/>
          <w:lang w:eastAsia="ru-RU"/>
        </w:rPr>
        <w:t>е застав</w:t>
      </w:r>
      <w:r w:rsidRPr="00B21EE3">
        <w:rPr>
          <w:rFonts w:ascii="Times New Roman" w:eastAsia="Times New Roman" w:hAnsi="Times New Roman" w:cs="Times New Roman"/>
          <w:color w:val="000000"/>
          <w:sz w:val="28"/>
          <w:szCs w:val="28"/>
          <w:lang w:val="uk-UA" w:eastAsia="ru-RU"/>
        </w:rPr>
        <w:t>а</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чоловіка </w:t>
      </w:r>
      <w:r w:rsidRPr="00B21EE3">
        <w:rPr>
          <w:rFonts w:ascii="Times New Roman" w:eastAsia="Times New Roman" w:hAnsi="Times New Roman" w:cs="Times New Roman"/>
          <w:color w:val="000000"/>
          <w:sz w:val="28"/>
          <w:szCs w:val="28"/>
          <w:lang w:eastAsia="ru-RU"/>
        </w:rPr>
        <w:t xml:space="preserve">самим собою, </w:t>
      </w:r>
      <w:r w:rsidRPr="00B21EE3">
        <w:rPr>
          <w:rFonts w:ascii="Times New Roman" w:eastAsia="Times New Roman" w:hAnsi="Times New Roman" w:cs="Times New Roman"/>
          <w:color w:val="000000"/>
          <w:sz w:val="28"/>
          <w:szCs w:val="28"/>
          <w:lang w:val="uk-UA" w:eastAsia="ru-RU"/>
        </w:rPr>
        <w:t xml:space="preserve">чи третьою </w:t>
      </w:r>
      <w:r w:rsidRPr="00B21EE3">
        <w:rPr>
          <w:rFonts w:ascii="Times New Roman" w:eastAsia="Times New Roman" w:hAnsi="Times New Roman" w:cs="Times New Roman"/>
          <w:color w:val="000000"/>
          <w:sz w:val="28"/>
          <w:szCs w:val="28"/>
          <w:lang w:eastAsia="ru-RU"/>
        </w:rPr>
        <w:t xml:space="preserve">особою в </w:t>
      </w:r>
      <w:r w:rsidRPr="00B21EE3">
        <w:rPr>
          <w:rFonts w:ascii="Times New Roman" w:eastAsia="Times New Roman" w:hAnsi="Times New Roman" w:cs="Times New Roman"/>
          <w:color w:val="000000"/>
          <w:sz w:val="28"/>
          <w:szCs w:val="28"/>
          <w:lang w:val="uk-UA" w:eastAsia="ru-RU"/>
        </w:rPr>
        <w:t xml:space="preserve">забезпечення </w:t>
      </w:r>
      <w:r w:rsidRPr="00B21EE3">
        <w:rPr>
          <w:rFonts w:ascii="Times New Roman" w:eastAsia="Times New Roman" w:hAnsi="Times New Roman" w:cs="Times New Roman"/>
          <w:color w:val="000000"/>
          <w:sz w:val="28"/>
          <w:szCs w:val="28"/>
          <w:lang w:eastAsia="ru-RU"/>
        </w:rPr>
        <w:t xml:space="preserve">грошей, </w:t>
      </w:r>
      <w:r w:rsidRPr="00B21EE3">
        <w:rPr>
          <w:rFonts w:ascii="Times New Roman" w:eastAsia="Times New Roman" w:hAnsi="Times New Roman" w:cs="Times New Roman"/>
          <w:color w:val="000000"/>
          <w:sz w:val="28"/>
          <w:szCs w:val="28"/>
          <w:lang w:val="uk-UA" w:eastAsia="ru-RU"/>
        </w:rPr>
        <w:t>які відробляв він своєю</w:t>
      </w:r>
      <w:r w:rsidRPr="00B21EE3">
        <w:rPr>
          <w:rFonts w:ascii="Times New Roman" w:eastAsia="Times New Roman" w:hAnsi="Times New Roman" w:cs="Times New Roman"/>
          <w:color w:val="000000"/>
          <w:sz w:val="28"/>
          <w:szCs w:val="28"/>
          <w:lang w:eastAsia="ru-RU"/>
        </w:rPr>
        <w:t xml:space="preserve"> </w:t>
      </w:r>
      <w:r w:rsidR="008A56CC">
        <w:rPr>
          <w:rFonts w:ascii="Times New Roman" w:eastAsia="Times New Roman" w:hAnsi="Times New Roman" w:cs="Times New Roman"/>
          <w:color w:val="000000"/>
          <w:sz w:val="28"/>
          <w:szCs w:val="28"/>
          <w:lang w:val="uk-UA" w:eastAsia="ru-RU"/>
        </w:rPr>
        <w:t>роботою</w:t>
      </w:r>
      <w:r w:rsidRPr="00B21EE3">
        <w:rPr>
          <w:rFonts w:ascii="Times New Roman" w:eastAsia="Times New Roman" w:hAnsi="Times New Roman" w:cs="Times New Roman"/>
          <w:color w:val="000000"/>
          <w:sz w:val="28"/>
          <w:szCs w:val="28"/>
          <w:lang w:val="uk-UA" w:eastAsia="ru-RU"/>
        </w:rPr>
        <w:t xml:space="preserve">, і в такому значенні застави термін „закуп“ задержався в пізнішому праві в. кн. Литовського; в давніші часи значення цього терміну могло бути ширше, означаючи всякого </w:t>
      </w:r>
      <w:r w:rsidRPr="00B21EE3">
        <w:rPr>
          <w:rFonts w:ascii="Times New Roman" w:eastAsia="Times New Roman" w:hAnsi="Times New Roman" w:cs="Times New Roman"/>
          <w:color w:val="000000"/>
          <w:sz w:val="28"/>
          <w:szCs w:val="28"/>
          <w:lang w:eastAsia="ru-RU"/>
        </w:rPr>
        <w:t>род</w:t>
      </w:r>
      <w:r w:rsidRPr="00B21EE3">
        <w:rPr>
          <w:rFonts w:ascii="Times New Roman" w:eastAsia="Times New Roman" w:hAnsi="Times New Roman" w:cs="Times New Roman"/>
          <w:color w:val="000000"/>
          <w:sz w:val="28"/>
          <w:szCs w:val="28"/>
          <w:lang w:val="uk-UA" w:eastAsia="ru-RU"/>
        </w:rPr>
        <w:t>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економічну залежність.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eastAsia="ru-RU"/>
        </w:rPr>
      </w:pPr>
      <w:r w:rsidRPr="00B21EE3">
        <w:rPr>
          <w:rFonts w:ascii="Times New Roman" w:eastAsia="Times New Roman" w:hAnsi="Times New Roman" w:cs="Times New Roman"/>
          <w:color w:val="000000"/>
          <w:sz w:val="28"/>
          <w:szCs w:val="28"/>
          <w:lang w:val="uk-UA" w:eastAsia="ru-RU"/>
        </w:rPr>
        <w:t>Закуп жив або у дворі свого пана, або на своєму власному го</w:t>
      </w:r>
      <w:r w:rsidRPr="00B21EE3">
        <w:rPr>
          <w:rFonts w:ascii="Times New Roman" w:eastAsia="Times New Roman" w:hAnsi="Times New Roman" w:cs="Times New Roman"/>
          <w:color w:val="000000"/>
          <w:sz w:val="28"/>
          <w:szCs w:val="28"/>
          <w:lang w:val="uk-UA" w:eastAsia="ru-RU"/>
        </w:rPr>
        <w:softHyphen/>
        <w:t>сподарстві. Він міг дістати собі до господарства грунт від свого пана, міг мати і свій вла</w:t>
      </w:r>
      <w:r w:rsidRPr="008A7DE1">
        <w:rPr>
          <w:rFonts w:ascii="Times New Roman" w:eastAsia="Times New Roman" w:hAnsi="Times New Roman" w:cs="Times New Roman"/>
          <w:color w:val="000000"/>
          <w:sz w:val="28"/>
          <w:szCs w:val="28"/>
          <w:lang w:eastAsia="ru-RU"/>
        </w:rPr>
        <w:t>-</w:t>
      </w:r>
      <w:r w:rsidR="008A56CC">
        <w:rPr>
          <w:rFonts w:ascii="Times New Roman" w:eastAsia="Times New Roman" w:hAnsi="Times New Roman" w:cs="Times New Roman"/>
          <w:color w:val="000000"/>
          <w:sz w:val="28"/>
          <w:szCs w:val="28"/>
          <w:lang w:val="uk-UA" w:eastAsia="ru-RU"/>
        </w:rPr>
        <w:t>сний</w:t>
      </w:r>
      <w:r w:rsidRPr="00B21EE3">
        <w:rPr>
          <w:rFonts w:ascii="Times New Roman" w:eastAsia="Times New Roman" w:hAnsi="Times New Roman" w:cs="Times New Roman"/>
          <w:color w:val="000000"/>
          <w:sz w:val="28"/>
          <w:szCs w:val="28"/>
          <w:lang w:val="uk-UA" w:eastAsia="ru-RU"/>
        </w:rPr>
        <w:t>. Закупи, що робили хліборобську роботу, мали спеціальну назву „ро</w:t>
      </w:r>
      <w:r w:rsidRPr="008A7DE1">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лейних закупів“.</w:t>
      </w:r>
      <w:r w:rsidRPr="008A7DE1">
        <w:rPr>
          <w:rFonts w:ascii="Times New Roman" w:eastAsia="Times New Roman" w:hAnsi="Times New Roman" w:cs="Times New Roman"/>
          <w:color w:val="000000"/>
          <w:sz w:val="28"/>
          <w:szCs w:val="28"/>
          <w:lang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Закуп безперечно був свобідним чоловіком. Він має своє майно — рухоме або і нерухоме; за свої вчинки він відповідає сам, не його господар, як за холопа; за незаслужене карання його господар має платити як за </w:t>
      </w:r>
      <w:r w:rsidRPr="00B21EE3">
        <w:rPr>
          <w:rFonts w:ascii="Times New Roman" w:eastAsia="Times New Roman" w:hAnsi="Times New Roman" w:cs="Times New Roman"/>
          <w:color w:val="000000"/>
          <w:sz w:val="28"/>
          <w:szCs w:val="28"/>
          <w:lang w:eastAsia="ru-RU"/>
        </w:rPr>
        <w:t xml:space="preserve">обиду </w:t>
      </w:r>
      <w:r w:rsidRPr="00B21EE3">
        <w:rPr>
          <w:rFonts w:ascii="Times New Roman" w:eastAsia="Times New Roman" w:hAnsi="Times New Roman" w:cs="Times New Roman"/>
          <w:color w:val="000000"/>
          <w:sz w:val="28"/>
          <w:szCs w:val="28"/>
          <w:lang w:val="uk-UA" w:eastAsia="ru-RU"/>
        </w:rPr>
        <w:t>свобідного, і закуп має право заносити скаргу на свого пана до княжого суду. Але його за</w:t>
      </w:r>
      <w:r w:rsidRPr="00B21EE3">
        <w:rPr>
          <w:rFonts w:ascii="Times New Roman" w:eastAsia="Times New Roman" w:hAnsi="Times New Roman" w:cs="Times New Roman"/>
          <w:color w:val="000000"/>
          <w:sz w:val="28"/>
          <w:szCs w:val="28"/>
          <w:lang w:val="uk-UA" w:eastAsia="ru-RU"/>
        </w:rPr>
        <w:softHyphen/>
        <w:t>лежне становище і дуже тоненька границя, що межувала його з холопом, мали наслідки у обмеженні</w:t>
      </w:r>
      <w:r w:rsidRPr="008A7DE1">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його горожанських прав: свідком він не міг</w:t>
      </w:r>
      <w:r w:rsidR="008A56CC">
        <w:rPr>
          <w:rFonts w:ascii="Times New Roman" w:eastAsia="Times New Roman" w:hAnsi="Times New Roman" w:cs="Times New Roman"/>
          <w:color w:val="000000"/>
          <w:sz w:val="28"/>
          <w:szCs w:val="28"/>
          <w:lang w:val="uk-UA" w:eastAsia="ru-RU"/>
        </w:rPr>
        <w:t xml:space="preserve"> бути, хіба в дрібних справах</w:t>
      </w:r>
      <w:r w:rsidRPr="00B21EE3">
        <w:rPr>
          <w:rFonts w:ascii="Times New Roman" w:eastAsia="Times New Roman" w:hAnsi="Times New Roman" w:cs="Times New Roman"/>
          <w:color w:val="000000"/>
          <w:sz w:val="28"/>
          <w:szCs w:val="28"/>
          <w:lang w:val="uk-UA" w:eastAsia="ru-RU"/>
        </w:rPr>
        <w:t xml:space="preserve">, і господар мав </w:t>
      </w:r>
      <w:r>
        <w:rPr>
          <w:rFonts w:ascii="Times New Roman" w:eastAsia="Times New Roman" w:hAnsi="Times New Roman" w:cs="Times New Roman"/>
          <w:color w:val="000000"/>
          <w:sz w:val="28"/>
          <w:szCs w:val="28"/>
          <w:lang w:val="uk-UA" w:eastAsia="ru-RU"/>
        </w:rPr>
        <w:t>право карати — бити його „про дЪ</w:t>
      </w:r>
      <w:r w:rsidRPr="00B21EE3">
        <w:rPr>
          <w:rFonts w:ascii="Times New Roman" w:eastAsia="Times New Roman" w:hAnsi="Times New Roman" w:cs="Times New Roman"/>
          <w:color w:val="000000"/>
          <w:sz w:val="28"/>
          <w:szCs w:val="28"/>
          <w:lang w:val="uk-UA" w:eastAsia="ru-RU"/>
        </w:rPr>
        <w:t xml:space="preserve">ло“; тільки якщо він бив його зовсім без всякого поводу „не </w:t>
      </w:r>
      <w:r w:rsidRPr="008A7DE1">
        <w:rPr>
          <w:rFonts w:ascii="Times New Roman" w:eastAsia="Times New Roman" w:hAnsi="Times New Roman" w:cs="Times New Roman"/>
          <w:color w:val="000000"/>
          <w:sz w:val="28"/>
          <w:szCs w:val="28"/>
          <w:lang w:val="uk-UA" w:eastAsia="ru-RU"/>
        </w:rPr>
        <w:t>смысля, пиянъ, безъ ви</w:t>
      </w:r>
      <w:r w:rsidRPr="008A7DE1">
        <w:rPr>
          <w:rFonts w:ascii="Times New Roman" w:eastAsia="Times New Roman" w:hAnsi="Times New Roman" w:cs="Times New Roman"/>
          <w:color w:val="000000"/>
          <w:sz w:val="28"/>
          <w:szCs w:val="28"/>
          <w:lang w:val="uk-UA" w:eastAsia="ru-RU"/>
        </w:rPr>
        <w:softHyphen/>
        <w:t xml:space="preserve">ны“, то закуп </w:t>
      </w:r>
      <w:r w:rsidRPr="00B21EE3">
        <w:rPr>
          <w:rFonts w:ascii="Times New Roman" w:eastAsia="Times New Roman" w:hAnsi="Times New Roman" w:cs="Times New Roman"/>
          <w:color w:val="000000"/>
          <w:sz w:val="28"/>
          <w:szCs w:val="28"/>
          <w:lang w:val="uk-UA" w:eastAsia="ru-RU"/>
        </w:rPr>
        <w:t xml:space="preserve">міг </w:t>
      </w:r>
      <w:r w:rsidRPr="008A7DE1">
        <w:rPr>
          <w:rFonts w:ascii="Times New Roman" w:eastAsia="Times New Roman" w:hAnsi="Times New Roman" w:cs="Times New Roman"/>
          <w:color w:val="000000"/>
          <w:sz w:val="28"/>
          <w:szCs w:val="28"/>
          <w:lang w:val="uk-UA" w:eastAsia="ru-RU"/>
        </w:rPr>
        <w:t xml:space="preserve">обжалувати </w:t>
      </w:r>
      <w:r w:rsidRPr="00B21EE3">
        <w:rPr>
          <w:rFonts w:ascii="Times New Roman" w:eastAsia="Times New Roman" w:hAnsi="Times New Roman" w:cs="Times New Roman"/>
          <w:color w:val="000000"/>
          <w:sz w:val="28"/>
          <w:szCs w:val="28"/>
          <w:lang w:val="uk-UA" w:eastAsia="ru-RU"/>
        </w:rPr>
        <w:t xml:space="preserve">його </w:t>
      </w:r>
      <w:r w:rsidRPr="008A7DE1">
        <w:rPr>
          <w:rFonts w:ascii="Times New Roman" w:eastAsia="Times New Roman" w:hAnsi="Times New Roman" w:cs="Times New Roman"/>
          <w:color w:val="000000"/>
          <w:sz w:val="28"/>
          <w:szCs w:val="28"/>
          <w:lang w:val="uk-UA" w:eastAsia="ru-RU"/>
        </w:rPr>
        <w:t xml:space="preserve">перед княжим судом, </w:t>
      </w:r>
      <w:r w:rsidRPr="00B21EE3">
        <w:rPr>
          <w:rFonts w:ascii="Times New Roman" w:eastAsia="Times New Roman" w:hAnsi="Times New Roman" w:cs="Times New Roman"/>
          <w:color w:val="000000"/>
          <w:sz w:val="28"/>
          <w:szCs w:val="28"/>
          <w:lang w:val="uk-UA" w:eastAsia="ru-RU"/>
        </w:rPr>
        <w:t>і госпо</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-320-</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lang w:eastAsia="ru-RU"/>
        </w:rPr>
      </w:pPr>
      <w:r w:rsidRPr="00B21EE3">
        <w:rPr>
          <w:rFonts w:ascii="Times New Roman" w:eastAsia="Times New Roman" w:hAnsi="Times New Roman" w:cs="Times New Roman"/>
          <w:color w:val="000000"/>
          <w:sz w:val="28"/>
          <w:szCs w:val="28"/>
          <w:lang w:val="uk-UA" w:eastAsia="ru-RU"/>
        </w:rPr>
        <w:lastRenderedPageBreak/>
        <w:t xml:space="preserve">дар платив </w:t>
      </w:r>
      <w:r w:rsidRPr="00B21EE3">
        <w:rPr>
          <w:rFonts w:ascii="Times New Roman" w:eastAsia="Times New Roman" w:hAnsi="Times New Roman" w:cs="Times New Roman"/>
          <w:color w:val="000000"/>
          <w:sz w:val="28"/>
          <w:szCs w:val="28"/>
          <w:lang w:eastAsia="ru-RU"/>
        </w:rPr>
        <w:t xml:space="preserve">кару. </w:t>
      </w:r>
      <w:r w:rsidRPr="00B21EE3">
        <w:rPr>
          <w:rFonts w:ascii="Times New Roman" w:eastAsia="Times New Roman" w:hAnsi="Times New Roman" w:cs="Times New Roman"/>
          <w:color w:val="000000"/>
          <w:sz w:val="28"/>
          <w:szCs w:val="28"/>
          <w:lang w:val="uk-UA" w:eastAsia="ru-RU"/>
        </w:rPr>
        <w:t>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відносинах </w:t>
      </w:r>
      <w:r w:rsidRPr="00B21EE3">
        <w:rPr>
          <w:rFonts w:ascii="Times New Roman" w:eastAsia="Times New Roman" w:hAnsi="Times New Roman" w:cs="Times New Roman"/>
          <w:color w:val="000000"/>
          <w:sz w:val="28"/>
          <w:szCs w:val="28"/>
          <w:lang w:eastAsia="ru-RU"/>
        </w:rPr>
        <w:t xml:space="preserve">до закупа </w:t>
      </w:r>
      <w:r w:rsidRPr="00B21EE3">
        <w:rPr>
          <w:rFonts w:ascii="Times New Roman" w:eastAsia="Times New Roman" w:hAnsi="Times New Roman" w:cs="Times New Roman"/>
          <w:color w:val="000000"/>
          <w:sz w:val="28"/>
          <w:szCs w:val="28"/>
          <w:lang w:val="uk-UA" w:eastAsia="ru-RU"/>
        </w:rPr>
        <w:t>господар зветься</w:t>
      </w:r>
      <w:r w:rsidRPr="00B21EE3">
        <w:rPr>
          <w:rFonts w:ascii="Times New Roman" w:eastAsia="Times New Roman" w:hAnsi="Times New Roman" w:cs="Times New Roman"/>
          <w:color w:val="000000"/>
          <w:sz w:val="28"/>
          <w:szCs w:val="28"/>
          <w:lang w:eastAsia="ru-RU"/>
        </w:rPr>
        <w:t xml:space="preserve"> „гос</w:t>
      </w:r>
      <w:r w:rsidRPr="00B21EE3">
        <w:rPr>
          <w:rFonts w:ascii="Times New Roman" w:eastAsia="Times New Roman" w:hAnsi="Times New Roman" w:cs="Times New Roman"/>
          <w:color w:val="000000"/>
          <w:sz w:val="28"/>
          <w:szCs w:val="28"/>
          <w:lang w:val="uk-UA" w:eastAsia="ru-RU"/>
        </w:rPr>
        <w:t>подином”</w:t>
      </w:r>
      <w:r w:rsidRPr="00B21EE3">
        <w:rPr>
          <w:rFonts w:ascii="Times New Roman" w:eastAsia="Times New Roman" w:hAnsi="Times New Roman" w:cs="Times New Roman"/>
          <w:color w:val="000000"/>
          <w:sz w:val="28"/>
          <w:szCs w:val="28"/>
          <w:lang w:eastAsia="ru-RU"/>
        </w:rPr>
        <w:t xml:space="preserve"> , </w:t>
      </w:r>
      <w:r w:rsidRPr="00B21EE3">
        <w:rPr>
          <w:rFonts w:ascii="Times New Roman" w:eastAsia="Times New Roman" w:hAnsi="Times New Roman" w:cs="Times New Roman"/>
          <w:color w:val="000000"/>
          <w:sz w:val="28"/>
          <w:szCs w:val="28"/>
          <w:lang w:val="uk-UA" w:eastAsia="ru-RU"/>
        </w:rPr>
        <w:t>як і 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відносинах </w:t>
      </w:r>
      <w:r w:rsidRPr="00B21EE3">
        <w:rPr>
          <w:rFonts w:ascii="Times New Roman" w:eastAsia="Times New Roman" w:hAnsi="Times New Roman" w:cs="Times New Roman"/>
          <w:color w:val="000000"/>
          <w:sz w:val="28"/>
          <w:szCs w:val="28"/>
          <w:lang w:eastAsia="ru-RU"/>
        </w:rPr>
        <w:t>до холопа.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Становище</w:t>
      </w:r>
      <w:r w:rsidRPr="00B21EE3">
        <w:rPr>
          <w:rFonts w:ascii="Times New Roman" w:eastAsia="Times New Roman" w:hAnsi="Times New Roman" w:cs="Times New Roman"/>
          <w:b/>
          <w:bCs/>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 xml:space="preserve">закупа </w:t>
      </w:r>
      <w:r w:rsidRPr="00B21EE3">
        <w:rPr>
          <w:rFonts w:ascii="Times New Roman" w:eastAsia="Times New Roman" w:hAnsi="Times New Roman" w:cs="Times New Roman"/>
          <w:color w:val="000000"/>
          <w:sz w:val="28"/>
          <w:szCs w:val="28"/>
          <w:lang w:val="uk-UA" w:eastAsia="ru-RU"/>
        </w:rPr>
        <w:t>взагалі було дуже хистке, і кожної хвилі він міг опинитися в категорії холопів. Очевидно, цю легкість пани закупів дуже</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надуживали, так що нарешті це викликало з боку </w:t>
      </w:r>
      <w:r w:rsidRPr="00B21EE3">
        <w:rPr>
          <w:rFonts w:ascii="Times New Roman" w:eastAsia="Times New Roman" w:hAnsi="Times New Roman" w:cs="Times New Roman"/>
          <w:color w:val="000000"/>
          <w:sz w:val="28"/>
          <w:szCs w:val="28"/>
          <w:lang w:eastAsia="ru-RU"/>
        </w:rPr>
        <w:t xml:space="preserve">правительства </w:t>
      </w:r>
      <w:r w:rsidRPr="00B21EE3">
        <w:rPr>
          <w:rFonts w:ascii="Times New Roman" w:eastAsia="Times New Roman" w:hAnsi="Times New Roman" w:cs="Times New Roman"/>
          <w:color w:val="000000"/>
          <w:sz w:val="28"/>
          <w:szCs w:val="28"/>
          <w:lang w:val="uk-UA" w:eastAsia="ru-RU"/>
        </w:rPr>
        <w:t>ряд постанов, які обмежували ці зловживання. Дуже правдоподібно, що більша частина їх</w:t>
      </w:r>
      <w:r w:rsidR="007356EC" w:rsidRPr="007356EC">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як і обмеження процентів, видані були внаслідок соціальної революції 1113 р., бо у переважній частині кодексів Руської Правди вони йдуть зараз після законів про процент. Ці постанови знайомлять нас зі зловживаннями, які діялися з закупами.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Насамперед, очевидно, багаті люди мали звичай неоплатних боржників — що брали у</w:t>
      </w:r>
      <w:r w:rsidRPr="00497D4A">
        <w:rPr>
          <w:rFonts w:ascii="Times New Roman" w:eastAsia="Times New Roman" w:hAnsi="Times New Roman" w:cs="Times New Roman"/>
          <w:color w:val="000000"/>
          <w:sz w:val="28"/>
          <w:szCs w:val="28"/>
          <w:lang w:val="uk-UA" w:eastAsia="ru-RU"/>
        </w:rPr>
        <w:t xml:space="preserve"> них</w:t>
      </w:r>
      <w:r w:rsidRPr="00B21EE3">
        <w:rPr>
          <w:rFonts w:ascii="Times New Roman" w:eastAsia="Times New Roman" w:hAnsi="Times New Roman" w:cs="Times New Roman"/>
          <w:color w:val="000000"/>
          <w:sz w:val="28"/>
          <w:szCs w:val="28"/>
          <w:lang w:val="uk-UA" w:eastAsia="ru-RU"/>
        </w:rPr>
        <w:t xml:space="preserve"> гроші, чи хліб на прожиток, і не могли повернути, без дальшої церемонії просто повертати собі в холопи</w:t>
      </w:r>
      <w:r w:rsidR="007356EC" w:rsidRPr="007356EC">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Закон постановив, що в холопи міг бути проданий неоплатний боржник тільки по конкурсу</w:t>
      </w:r>
      <w:r w:rsidR="007356EC" w:rsidRPr="007356EC">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 боржник же, що відробляв свою позику працею, не перестає бути свобідним чоловіком (себто закупом).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Далі </w:t>
      </w:r>
      <w:r w:rsidRPr="00B21EE3">
        <w:rPr>
          <w:rFonts w:ascii="Times New Roman" w:eastAsia="Times New Roman" w:hAnsi="Times New Roman" w:cs="Times New Roman"/>
          <w:color w:val="000000"/>
          <w:sz w:val="28"/>
          <w:szCs w:val="28"/>
          <w:lang w:eastAsia="ru-RU"/>
        </w:rPr>
        <w:t>бояр</w:t>
      </w:r>
      <w:r w:rsidRPr="00B21EE3">
        <w:rPr>
          <w:rFonts w:ascii="Times New Roman" w:eastAsia="Times New Roman" w:hAnsi="Times New Roman" w:cs="Times New Roman"/>
          <w:color w:val="000000"/>
          <w:sz w:val="28"/>
          <w:szCs w:val="28"/>
          <w:lang w:val="uk-UA" w:eastAsia="ru-RU"/>
        </w:rPr>
        <w:t>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користали з усякого віддалення закупа від роботи, з</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усякого недотримання речинця для того, аби в кару за це оголосити закупа своїм холо</w:t>
      </w:r>
      <w:r w:rsidRPr="00497D4A">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пом. Закон постановив, що закуп перетворюється в холопа тільки тоді, коли він потайки втікає від свого пана, аби скинутися свого </w:t>
      </w:r>
      <w:r w:rsidRPr="00B21EE3">
        <w:rPr>
          <w:rFonts w:ascii="Times New Roman" w:eastAsia="Times New Roman" w:hAnsi="Times New Roman" w:cs="Times New Roman"/>
          <w:color w:val="000000"/>
          <w:sz w:val="28"/>
          <w:szCs w:val="28"/>
          <w:lang w:eastAsia="ru-RU"/>
        </w:rPr>
        <w:t>обов'язку</w:t>
      </w:r>
      <w:r w:rsidRPr="00B21EE3">
        <w:rPr>
          <w:rFonts w:ascii="Times New Roman" w:eastAsia="Times New Roman" w:hAnsi="Times New Roman" w:cs="Times New Roman"/>
          <w:color w:val="000000"/>
          <w:sz w:val="28"/>
          <w:szCs w:val="28"/>
          <w:lang w:val="uk-UA" w:eastAsia="ru-RU"/>
        </w:rPr>
        <w:t>; коли ж він відлучився у якомусь інтересі не потайки, або втік щоб поскаржитися на кривди свого пана суддям (очевидно, що пан міг не пустити свого закупа, так що йому треба було аж потайки втікати, і це, очевидно, не завжди закупу вдавалось), — то це не може бути приводом для повернення закупа в холопи</w:t>
      </w:r>
      <w:r w:rsidRPr="00497D4A">
        <w:rPr>
          <w:rFonts w:ascii="Times New Roman" w:eastAsia="Times New Roman" w:hAnsi="Times New Roman" w:cs="Times New Roman"/>
          <w:color w:val="000000"/>
          <w:sz w:val="28"/>
          <w:szCs w:val="28"/>
          <w:vertAlign w:val="superscript"/>
          <w:lang w:eastAsia="ru-RU"/>
        </w:rPr>
        <w:t>4</w:t>
      </w:r>
      <w:r>
        <w:rPr>
          <w:rFonts w:ascii="Times New Roman" w:eastAsia="Times New Roman" w:hAnsi="Times New Roman" w:cs="Times New Roman"/>
          <w:color w:val="000000"/>
          <w:sz w:val="28"/>
          <w:szCs w:val="28"/>
          <w:lang w:val="uk-UA" w:eastAsia="ru-RU"/>
        </w:rPr>
        <w:t>; рівно ж закуп може пе</w:t>
      </w:r>
      <w:r w:rsidRPr="00B21EE3">
        <w:rPr>
          <w:rFonts w:ascii="Times New Roman" w:eastAsia="Times New Roman" w:hAnsi="Times New Roman" w:cs="Times New Roman"/>
          <w:color w:val="000000"/>
          <w:sz w:val="28"/>
          <w:szCs w:val="28"/>
          <w:lang w:val="uk-UA" w:eastAsia="ru-RU"/>
        </w:rPr>
        <w:t>рерва</w:t>
      </w:r>
      <w:r w:rsidRPr="00B21EE3">
        <w:rPr>
          <w:rFonts w:ascii="Times New Roman" w:eastAsia="Times New Roman" w:hAnsi="Times New Roman" w:cs="Times New Roman"/>
          <w:color w:val="000000"/>
          <w:sz w:val="28"/>
          <w:szCs w:val="28"/>
          <w:lang w:eastAsia="ru-RU"/>
        </w:rPr>
        <w:t xml:space="preserve">ти </w:t>
      </w:r>
      <w:r w:rsidRPr="00B21EE3">
        <w:rPr>
          <w:rFonts w:ascii="Times New Roman" w:eastAsia="Times New Roman" w:hAnsi="Times New Roman" w:cs="Times New Roman"/>
          <w:color w:val="000000"/>
          <w:sz w:val="28"/>
          <w:szCs w:val="28"/>
          <w:lang w:val="uk-UA" w:eastAsia="ru-RU"/>
        </w:rPr>
        <w:t>свою службу і перед речинцем, тілько тоді повинен решту сплатити грошима</w:t>
      </w:r>
      <w:r w:rsidRPr="00497D4A">
        <w:rPr>
          <w:rFonts w:ascii="Times New Roman" w:eastAsia="Times New Roman" w:hAnsi="Times New Roman" w:cs="Times New Roman"/>
          <w:color w:val="000000"/>
          <w:sz w:val="28"/>
          <w:szCs w:val="28"/>
          <w:vertAlign w:val="superscript"/>
          <w:lang w:eastAsia="ru-RU"/>
        </w:rPr>
        <w:t>5</w:t>
      </w:r>
      <w:r w:rsidRPr="00B21EE3">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w:t>
      </w:r>
      <w:r w:rsidRPr="00B21EE3">
        <w:rPr>
          <w:rFonts w:ascii="Times New Roman" w:eastAsia="Times New Roman" w:hAnsi="Times New Roman" w:cs="Times New Roman"/>
          <w:color w:val="000000"/>
          <w:sz w:val="28"/>
          <w:szCs w:val="28"/>
          <w:lang w:val="uk-UA" w:eastAsia="ru-RU"/>
        </w:rPr>
        <w:t xml:space="preserve">раплялося, що пан продавав свого закупа третій особі у холопство, або заставляв — у сумі, очевидно, вищій, ніж яку йому самому винен закуп. Закон постановляв, що така застава важна, а закуп, проданий в холопство, тим самим увільняється від всіх своїх </w:t>
      </w:r>
      <w:r w:rsidRPr="00B21EE3">
        <w:rPr>
          <w:rFonts w:ascii="Times New Roman" w:eastAsia="Times New Roman" w:hAnsi="Times New Roman" w:cs="Times New Roman"/>
          <w:color w:val="000000"/>
          <w:sz w:val="28"/>
          <w:szCs w:val="28"/>
          <w:lang w:eastAsia="ru-RU"/>
        </w:rPr>
        <w:t>зобов'язань</w:t>
      </w:r>
      <w:r w:rsidRPr="00B21EE3">
        <w:rPr>
          <w:rFonts w:ascii="Times New Roman" w:eastAsia="Times New Roman" w:hAnsi="Times New Roman" w:cs="Times New Roman"/>
          <w:color w:val="000000"/>
          <w:sz w:val="28"/>
          <w:szCs w:val="28"/>
          <w:lang w:val="uk-UA" w:eastAsia="ru-RU"/>
        </w:rPr>
        <w:t xml:space="preserve"> до свого давнішого „господина".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497D4A">
        <w:rPr>
          <w:rFonts w:ascii="Times New Roman" w:eastAsia="Times New Roman" w:hAnsi="Times New Roman" w:cs="Times New Roman"/>
          <w:color w:val="000000"/>
          <w:sz w:val="28"/>
          <w:szCs w:val="28"/>
          <w:lang w:val="uk-UA" w:eastAsia="ru-RU"/>
        </w:rPr>
        <w:t>Далі, практикувалося панами штрафування</w:t>
      </w:r>
      <w:r w:rsidRPr="00497D4A">
        <w:rPr>
          <w:rFonts w:ascii="Times New Roman" w:eastAsia="Times New Roman" w:hAnsi="Times New Roman" w:cs="Times New Roman"/>
          <w:color w:val="000000"/>
          <w:sz w:val="28"/>
          <w:szCs w:val="28"/>
          <w:lang w:eastAsia="ru-RU"/>
        </w:rPr>
        <w:t xml:space="preserve"> </w:t>
      </w:r>
      <w:r w:rsidRPr="00497D4A">
        <w:rPr>
          <w:rFonts w:ascii="Times New Roman" w:eastAsia="Times New Roman" w:hAnsi="Times New Roman" w:cs="Times New Roman"/>
          <w:color w:val="000000"/>
          <w:sz w:val="28"/>
          <w:szCs w:val="28"/>
          <w:lang w:val="uk-UA" w:eastAsia="ru-RU"/>
        </w:rPr>
        <w:t>закупа за різні шкоди у гос</w:t>
      </w:r>
      <w:r>
        <w:rPr>
          <w:rFonts w:ascii="Times New Roman" w:eastAsia="Times New Roman" w:hAnsi="Times New Roman" w:cs="Times New Roman"/>
          <w:color w:val="000000"/>
          <w:sz w:val="28"/>
          <w:szCs w:val="28"/>
          <w:lang w:val="uk-UA" w:eastAsia="ru-RU"/>
        </w:rPr>
        <w:t>-</w:t>
      </w:r>
      <w:r w:rsidRPr="00497D4A">
        <w:rPr>
          <w:rFonts w:ascii="Times New Roman" w:eastAsia="Times New Roman" w:hAnsi="Times New Roman" w:cs="Times New Roman"/>
          <w:color w:val="000000"/>
          <w:sz w:val="28"/>
          <w:szCs w:val="28"/>
          <w:lang w:val="uk-UA" w:eastAsia="ru-RU"/>
        </w:rPr>
        <w:t>подарстві: так напр. не тільки за худобу або за го</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Pr="00C405E2" w:rsidRDefault="007356EC"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7356EC">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C405E2">
        <w:rPr>
          <w:rFonts w:ascii="Times New Roman" w:eastAsia="Times New Roman" w:hAnsi="Times New Roman" w:cs="Times New Roman"/>
          <w:bCs/>
          <w:color w:val="000000"/>
          <w:sz w:val="24"/>
          <w:szCs w:val="24"/>
          <w:shd w:val="clear" w:color="auto" w:fill="FFFFFF"/>
          <w:lang w:val="uk-UA" w:eastAsia="ru-RU"/>
        </w:rPr>
        <w:t>Р. Правда Кар. 70—73.</w:t>
      </w:r>
    </w:p>
    <w:p w:rsidR="00CB294F" w:rsidRDefault="007356EC"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7356EC">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C405E2">
        <w:rPr>
          <w:rFonts w:ascii="Times New Roman" w:eastAsia="Times New Roman" w:hAnsi="Times New Roman" w:cs="Times New Roman"/>
          <w:color w:val="000000"/>
          <w:sz w:val="24"/>
          <w:szCs w:val="24"/>
          <w:shd w:val="clear" w:color="auto" w:fill="FFFFFF"/>
          <w:lang w:val="uk-UA" w:eastAsia="ru-RU"/>
        </w:rPr>
        <w:t>Кар</w:t>
      </w:r>
      <w:r w:rsidR="00CB294F" w:rsidRPr="00C405E2">
        <w:rPr>
          <w:rFonts w:ascii="Times New Roman" w:eastAsia="Times New Roman" w:hAnsi="Times New Roman" w:cs="Times New Roman"/>
          <w:color w:val="000000"/>
          <w:sz w:val="24"/>
          <w:szCs w:val="24"/>
          <w:shd w:val="clear" w:color="auto" w:fill="FFFFFF"/>
          <w:lang w:eastAsia="ru-RU"/>
        </w:rPr>
        <w:t xml:space="preserve">. </w:t>
      </w:r>
      <w:r w:rsidR="00CB294F" w:rsidRPr="00C405E2">
        <w:rPr>
          <w:rFonts w:ascii="Times New Roman" w:eastAsia="Times New Roman" w:hAnsi="Times New Roman" w:cs="Times New Roman"/>
          <w:color w:val="000000"/>
          <w:sz w:val="24"/>
          <w:szCs w:val="24"/>
          <w:shd w:val="clear" w:color="auto" w:fill="FFFFFF"/>
          <w:lang w:val="uk-UA" w:eastAsia="ru-RU"/>
        </w:rPr>
        <w:t xml:space="preserve">122. </w:t>
      </w:r>
    </w:p>
    <w:p w:rsidR="00CB294F" w:rsidRDefault="007356EC"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7356EC">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C405E2">
        <w:rPr>
          <w:rFonts w:ascii="Times New Roman" w:eastAsia="Times New Roman" w:hAnsi="Times New Roman" w:cs="Times New Roman"/>
          <w:color w:val="000000"/>
          <w:sz w:val="24"/>
          <w:szCs w:val="24"/>
          <w:shd w:val="clear" w:color="auto" w:fill="FFFFFF"/>
          <w:lang w:val="uk-UA" w:eastAsia="ru-RU"/>
        </w:rPr>
        <w:t xml:space="preserve">Кар. </w:t>
      </w:r>
      <w:r w:rsidR="00CB294F" w:rsidRPr="00C405E2">
        <w:rPr>
          <w:rFonts w:ascii="Times New Roman" w:eastAsia="Times New Roman" w:hAnsi="Times New Roman" w:cs="Times New Roman"/>
          <w:bCs/>
          <w:color w:val="000000"/>
          <w:sz w:val="24"/>
          <w:szCs w:val="24"/>
          <w:shd w:val="clear" w:color="auto" w:fill="FFFFFF"/>
          <w:lang w:val="uk-UA" w:eastAsia="ru-RU"/>
        </w:rPr>
        <w:t xml:space="preserve">69. </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C405E2">
        <w:rPr>
          <w:rFonts w:ascii="Times New Roman" w:eastAsia="Times New Roman" w:hAnsi="Times New Roman" w:cs="Times New Roman"/>
          <w:color w:val="000000"/>
          <w:sz w:val="24"/>
          <w:szCs w:val="24"/>
          <w:shd w:val="clear" w:color="auto" w:fill="FFFFFF"/>
          <w:lang w:val="uk-UA" w:eastAsia="ru-RU"/>
        </w:rPr>
        <w:t xml:space="preserve">Кар. 70. </w:t>
      </w:r>
    </w:p>
    <w:p w:rsidR="00CB294F" w:rsidRPr="009E1C24"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C405E2">
        <w:rPr>
          <w:rFonts w:ascii="Times New Roman" w:eastAsia="Times New Roman" w:hAnsi="Times New Roman" w:cs="Times New Roman"/>
          <w:color w:val="000000"/>
          <w:sz w:val="24"/>
          <w:szCs w:val="24"/>
          <w:shd w:val="clear" w:color="auto" w:fill="FFFFFF"/>
          <w:lang w:val="uk-UA" w:eastAsia="ru-RU"/>
        </w:rPr>
        <w:t>Кар. 122.</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-321-</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lang w:val="uk-UA" w:eastAsia="ru-RU"/>
        </w:rPr>
      </w:pPr>
      <w:r w:rsidRPr="00497D4A">
        <w:rPr>
          <w:rFonts w:ascii="Times New Roman" w:eastAsia="Times New Roman" w:hAnsi="Times New Roman" w:cs="Times New Roman"/>
          <w:color w:val="000000"/>
          <w:sz w:val="28"/>
          <w:szCs w:val="28"/>
          <w:lang w:val="uk-UA" w:eastAsia="ru-RU"/>
        </w:rPr>
        <w:lastRenderedPageBreak/>
        <w:t xml:space="preserve">сподарські речі, загублені закупом, але </w:t>
      </w:r>
      <w:r w:rsidRPr="00497D4A">
        <w:rPr>
          <w:rFonts w:ascii="Times New Roman" w:eastAsia="Times New Roman" w:hAnsi="Times New Roman" w:cs="Times New Roman"/>
          <w:bCs/>
          <w:color w:val="000000"/>
          <w:sz w:val="28"/>
          <w:szCs w:val="28"/>
          <w:lang w:val="uk-UA" w:eastAsia="ru-RU"/>
        </w:rPr>
        <w:t xml:space="preserve">й </w:t>
      </w:r>
      <w:r w:rsidRPr="00497D4A">
        <w:rPr>
          <w:rFonts w:ascii="Times New Roman" w:eastAsia="Times New Roman" w:hAnsi="Times New Roman" w:cs="Times New Roman"/>
          <w:color w:val="000000"/>
          <w:sz w:val="28"/>
          <w:szCs w:val="28"/>
          <w:lang w:val="uk-UA" w:eastAsia="ru-RU"/>
        </w:rPr>
        <w:t xml:space="preserve">за </w:t>
      </w:r>
      <w:r w:rsidRPr="00497D4A">
        <w:rPr>
          <w:rFonts w:ascii="Times New Roman" w:eastAsia="Times New Roman" w:hAnsi="Times New Roman" w:cs="Times New Roman"/>
          <w:bCs/>
          <w:color w:val="000000"/>
          <w:sz w:val="28"/>
          <w:szCs w:val="28"/>
          <w:lang w:val="uk-UA" w:eastAsia="ru-RU"/>
        </w:rPr>
        <w:t xml:space="preserve">худобу, </w:t>
      </w:r>
      <w:r w:rsidRPr="00497D4A">
        <w:rPr>
          <w:rFonts w:ascii="Times New Roman" w:eastAsia="Times New Roman" w:hAnsi="Times New Roman" w:cs="Times New Roman"/>
          <w:color w:val="000000"/>
          <w:sz w:val="28"/>
          <w:szCs w:val="28"/>
          <w:lang w:val="uk-UA" w:eastAsia="ru-RU"/>
        </w:rPr>
        <w:t xml:space="preserve">викрадену з замкнених хлівів, </w:t>
      </w:r>
      <w:r w:rsidRPr="00497D4A">
        <w:rPr>
          <w:rFonts w:ascii="Times New Roman" w:eastAsia="Times New Roman" w:hAnsi="Times New Roman" w:cs="Times New Roman"/>
          <w:bCs/>
          <w:color w:val="000000"/>
          <w:sz w:val="28"/>
          <w:szCs w:val="28"/>
          <w:lang w:val="uk-UA" w:eastAsia="ru-RU"/>
        </w:rPr>
        <w:t xml:space="preserve">або загублену без вини закупа, закупу </w:t>
      </w:r>
      <w:r w:rsidRPr="00497D4A">
        <w:rPr>
          <w:rFonts w:ascii="Times New Roman" w:eastAsia="Times New Roman" w:hAnsi="Times New Roman" w:cs="Times New Roman"/>
          <w:color w:val="000000"/>
          <w:sz w:val="28"/>
          <w:szCs w:val="28"/>
          <w:lang w:val="uk-UA" w:eastAsia="ru-RU"/>
        </w:rPr>
        <w:t>ка</w:t>
      </w:r>
      <w:r w:rsidRPr="00497D4A">
        <w:rPr>
          <w:rFonts w:ascii="Times New Roman" w:eastAsia="Times New Roman" w:hAnsi="Times New Roman" w:cs="Times New Roman"/>
          <w:color w:val="000000"/>
          <w:sz w:val="28"/>
          <w:szCs w:val="28"/>
          <w:lang w:val="uk-UA" w:eastAsia="ru-RU"/>
        </w:rPr>
        <w:softHyphen/>
        <w:t xml:space="preserve">зали платити, себто </w:t>
      </w:r>
      <w:r w:rsidRPr="00497D4A">
        <w:rPr>
          <w:rFonts w:ascii="Times New Roman" w:eastAsia="Times New Roman" w:hAnsi="Times New Roman" w:cs="Times New Roman"/>
          <w:bCs/>
          <w:color w:val="000000"/>
          <w:sz w:val="28"/>
          <w:szCs w:val="28"/>
          <w:lang w:val="uk-UA" w:eastAsia="ru-RU"/>
        </w:rPr>
        <w:t>прирахо</w:t>
      </w:r>
      <w:r>
        <w:rPr>
          <w:rFonts w:ascii="Times New Roman" w:eastAsia="Times New Roman" w:hAnsi="Times New Roman" w:cs="Times New Roman"/>
          <w:bCs/>
          <w:color w:val="000000"/>
          <w:sz w:val="28"/>
          <w:szCs w:val="28"/>
          <w:lang w:val="uk-UA" w:eastAsia="ru-RU"/>
        </w:rPr>
        <w:t>-</w:t>
      </w:r>
      <w:r w:rsidRPr="00497D4A">
        <w:rPr>
          <w:rFonts w:ascii="Times New Roman" w:eastAsia="Times New Roman" w:hAnsi="Times New Roman" w:cs="Times New Roman"/>
          <w:bCs/>
          <w:color w:val="000000"/>
          <w:sz w:val="28"/>
          <w:szCs w:val="28"/>
          <w:lang w:val="uk-UA" w:eastAsia="ru-RU"/>
        </w:rPr>
        <w:t xml:space="preserve">вували вартість цієї шкоди </w:t>
      </w:r>
      <w:r w:rsidRPr="00497D4A">
        <w:rPr>
          <w:rFonts w:ascii="Times New Roman" w:eastAsia="Times New Roman" w:hAnsi="Times New Roman" w:cs="Times New Roman"/>
          <w:color w:val="000000"/>
          <w:sz w:val="28"/>
          <w:szCs w:val="28"/>
          <w:lang w:val="uk-UA" w:eastAsia="ru-RU"/>
        </w:rPr>
        <w:t xml:space="preserve">до його боргу. Очевидна річ, що </w:t>
      </w:r>
      <w:r w:rsidRPr="00497D4A">
        <w:rPr>
          <w:rFonts w:ascii="Times New Roman" w:eastAsia="Times New Roman" w:hAnsi="Times New Roman" w:cs="Times New Roman"/>
          <w:bCs/>
          <w:color w:val="000000"/>
          <w:sz w:val="28"/>
          <w:szCs w:val="28"/>
          <w:lang w:val="uk-UA" w:eastAsia="ru-RU"/>
        </w:rPr>
        <w:t xml:space="preserve">при старанному використовуванні такої </w:t>
      </w:r>
      <w:r w:rsidRPr="00497D4A">
        <w:rPr>
          <w:rFonts w:ascii="Times New Roman" w:eastAsia="Times New Roman" w:hAnsi="Times New Roman" w:cs="Times New Roman"/>
          <w:color w:val="000000"/>
          <w:sz w:val="28"/>
          <w:szCs w:val="28"/>
          <w:lang w:val="uk-UA" w:eastAsia="ru-RU"/>
        </w:rPr>
        <w:t xml:space="preserve">практики, </w:t>
      </w:r>
      <w:r w:rsidRPr="00497D4A">
        <w:rPr>
          <w:rFonts w:ascii="Times New Roman" w:eastAsia="Times New Roman" w:hAnsi="Times New Roman" w:cs="Times New Roman"/>
          <w:color w:val="000000"/>
          <w:sz w:val="28"/>
          <w:szCs w:val="28"/>
          <w:lang w:eastAsia="ru-RU"/>
        </w:rPr>
        <w:t>зобов'язання</w:t>
      </w:r>
      <w:r w:rsidRPr="00497D4A">
        <w:rPr>
          <w:rFonts w:ascii="Times New Roman" w:eastAsia="Times New Roman" w:hAnsi="Times New Roman" w:cs="Times New Roman"/>
          <w:color w:val="000000"/>
          <w:sz w:val="28"/>
          <w:szCs w:val="28"/>
          <w:lang w:val="uk-UA" w:eastAsia="ru-RU"/>
        </w:rPr>
        <w:t xml:space="preserve"> закупа </w:t>
      </w:r>
      <w:r w:rsidRPr="00497D4A">
        <w:rPr>
          <w:rFonts w:ascii="Times New Roman" w:eastAsia="Times New Roman" w:hAnsi="Times New Roman" w:cs="Times New Roman"/>
          <w:bCs/>
          <w:color w:val="000000"/>
          <w:sz w:val="28"/>
          <w:szCs w:val="28"/>
          <w:lang w:val="uk-UA" w:eastAsia="ru-RU"/>
        </w:rPr>
        <w:t>мало всі шанси не тіль</w:t>
      </w:r>
      <w:r>
        <w:rPr>
          <w:rFonts w:ascii="Times New Roman" w:eastAsia="Times New Roman" w:hAnsi="Times New Roman" w:cs="Times New Roman"/>
          <w:bCs/>
          <w:color w:val="000000"/>
          <w:sz w:val="28"/>
          <w:szCs w:val="28"/>
          <w:lang w:val="uk-UA" w:eastAsia="ru-RU"/>
        </w:rPr>
        <w:t>-</w:t>
      </w:r>
      <w:r w:rsidRPr="00497D4A">
        <w:rPr>
          <w:rFonts w:ascii="Times New Roman" w:eastAsia="Times New Roman" w:hAnsi="Times New Roman" w:cs="Times New Roman"/>
          <w:bCs/>
          <w:color w:val="000000"/>
          <w:sz w:val="28"/>
          <w:szCs w:val="28"/>
          <w:lang w:val="uk-UA" w:eastAsia="ru-RU"/>
        </w:rPr>
        <w:t xml:space="preserve">ки </w:t>
      </w:r>
      <w:r w:rsidRPr="00497D4A">
        <w:rPr>
          <w:rFonts w:ascii="Times New Roman" w:eastAsia="Times New Roman" w:hAnsi="Times New Roman" w:cs="Times New Roman"/>
          <w:color w:val="000000"/>
          <w:sz w:val="28"/>
          <w:szCs w:val="28"/>
          <w:lang w:val="uk-UA" w:eastAsia="ru-RU"/>
        </w:rPr>
        <w:t xml:space="preserve">не зменшуватися з часом, а ще зростати, </w:t>
      </w:r>
      <w:r w:rsidRPr="00497D4A">
        <w:rPr>
          <w:rFonts w:ascii="Times New Roman" w:eastAsia="Times New Roman" w:hAnsi="Times New Roman" w:cs="Times New Roman"/>
          <w:bCs/>
          <w:color w:val="000000"/>
          <w:sz w:val="28"/>
          <w:szCs w:val="28"/>
          <w:lang w:val="uk-UA" w:eastAsia="ru-RU"/>
        </w:rPr>
        <w:t xml:space="preserve">і він фактично ставав вічним </w:t>
      </w:r>
      <w:r w:rsidRPr="00497D4A">
        <w:rPr>
          <w:rFonts w:ascii="Times New Roman" w:eastAsia="Times New Roman" w:hAnsi="Times New Roman" w:cs="Times New Roman"/>
          <w:color w:val="000000"/>
          <w:sz w:val="28"/>
          <w:szCs w:val="28"/>
          <w:lang w:val="uk-UA" w:eastAsia="ru-RU"/>
        </w:rPr>
        <w:t>слу</w:t>
      </w:r>
      <w:r>
        <w:rPr>
          <w:rFonts w:ascii="Times New Roman" w:eastAsia="Times New Roman" w:hAnsi="Times New Roman" w:cs="Times New Roman"/>
          <w:color w:val="000000"/>
          <w:sz w:val="28"/>
          <w:szCs w:val="28"/>
          <w:lang w:val="uk-UA" w:eastAsia="ru-RU"/>
        </w:rPr>
        <w:t>-</w:t>
      </w:r>
      <w:r w:rsidRPr="00497D4A">
        <w:rPr>
          <w:rFonts w:ascii="Times New Roman" w:eastAsia="Times New Roman" w:hAnsi="Times New Roman" w:cs="Times New Roman"/>
          <w:color w:val="000000"/>
          <w:sz w:val="28"/>
          <w:szCs w:val="28"/>
          <w:lang w:val="uk-UA" w:eastAsia="ru-RU"/>
        </w:rPr>
        <w:t xml:space="preserve">гою. Закон постановляв, що </w:t>
      </w:r>
      <w:r w:rsidRPr="00497D4A">
        <w:rPr>
          <w:rFonts w:ascii="Times New Roman" w:eastAsia="Times New Roman" w:hAnsi="Times New Roman" w:cs="Times New Roman"/>
          <w:bCs/>
          <w:color w:val="000000"/>
          <w:sz w:val="28"/>
          <w:szCs w:val="28"/>
          <w:lang w:val="uk-UA" w:eastAsia="ru-RU"/>
        </w:rPr>
        <w:t xml:space="preserve">закуп платить тільки </w:t>
      </w:r>
      <w:r w:rsidRPr="00497D4A">
        <w:rPr>
          <w:rFonts w:ascii="Times New Roman" w:eastAsia="Times New Roman" w:hAnsi="Times New Roman" w:cs="Times New Roman"/>
          <w:color w:val="000000"/>
          <w:sz w:val="28"/>
          <w:szCs w:val="28"/>
          <w:lang w:val="uk-UA" w:eastAsia="ru-RU"/>
        </w:rPr>
        <w:t>за таку шкоду, що стала</w:t>
      </w:r>
      <w:r w:rsidRPr="00497D4A">
        <w:rPr>
          <w:rFonts w:ascii="Times New Roman" w:eastAsia="Times New Roman" w:hAnsi="Times New Roman" w:cs="Times New Roman"/>
          <w:bCs/>
          <w:color w:val="000000"/>
          <w:sz w:val="28"/>
          <w:szCs w:val="28"/>
          <w:lang w:val="uk-UA" w:eastAsia="ru-RU"/>
        </w:rPr>
        <w:t xml:space="preserve">ся з </w:t>
      </w:r>
      <w:r w:rsidRPr="00497D4A">
        <w:rPr>
          <w:rFonts w:ascii="Times New Roman" w:eastAsia="Times New Roman" w:hAnsi="Times New Roman" w:cs="Times New Roman"/>
          <w:color w:val="000000"/>
          <w:sz w:val="28"/>
          <w:szCs w:val="28"/>
          <w:lang w:val="uk-UA" w:eastAsia="ru-RU"/>
        </w:rPr>
        <w:t xml:space="preserve">його </w:t>
      </w:r>
      <w:r w:rsidRPr="00497D4A">
        <w:rPr>
          <w:rFonts w:ascii="Times New Roman" w:eastAsia="Times New Roman" w:hAnsi="Times New Roman" w:cs="Times New Roman"/>
          <w:bCs/>
          <w:color w:val="000000"/>
          <w:sz w:val="28"/>
          <w:szCs w:val="28"/>
          <w:lang w:val="uk-UA" w:eastAsia="ru-RU"/>
        </w:rPr>
        <w:t xml:space="preserve">вини: напр. коли </w:t>
      </w:r>
      <w:r w:rsidRPr="00497D4A">
        <w:rPr>
          <w:rFonts w:ascii="Times New Roman" w:eastAsia="Times New Roman" w:hAnsi="Times New Roman" w:cs="Times New Roman"/>
          <w:color w:val="000000"/>
          <w:sz w:val="28"/>
          <w:szCs w:val="28"/>
          <w:lang w:val="uk-UA" w:eastAsia="ru-RU"/>
        </w:rPr>
        <w:t xml:space="preserve">він </w:t>
      </w:r>
      <w:r w:rsidRPr="00497D4A">
        <w:rPr>
          <w:rFonts w:ascii="Times New Roman" w:eastAsia="Times New Roman" w:hAnsi="Times New Roman" w:cs="Times New Roman"/>
          <w:bCs/>
          <w:color w:val="000000"/>
          <w:sz w:val="28"/>
          <w:szCs w:val="28"/>
          <w:lang w:val="uk-UA" w:eastAsia="ru-RU"/>
        </w:rPr>
        <w:t xml:space="preserve">взяв борону або </w:t>
      </w:r>
      <w:r w:rsidRPr="00497D4A">
        <w:rPr>
          <w:rFonts w:ascii="Times New Roman" w:eastAsia="Times New Roman" w:hAnsi="Times New Roman" w:cs="Times New Roman"/>
          <w:color w:val="000000"/>
          <w:sz w:val="28"/>
          <w:szCs w:val="28"/>
          <w:lang w:val="uk-UA" w:eastAsia="ru-RU"/>
        </w:rPr>
        <w:t xml:space="preserve">плуг і загубив, або загубив худобу </w:t>
      </w:r>
      <w:r w:rsidRPr="00497D4A">
        <w:rPr>
          <w:rFonts w:ascii="Times New Roman" w:eastAsia="Times New Roman" w:hAnsi="Times New Roman" w:cs="Times New Roman"/>
          <w:bCs/>
          <w:color w:val="000000"/>
          <w:sz w:val="28"/>
          <w:szCs w:val="28"/>
          <w:lang w:val="uk-UA" w:eastAsia="ru-RU"/>
        </w:rPr>
        <w:t xml:space="preserve">на </w:t>
      </w:r>
      <w:r w:rsidRPr="00497D4A">
        <w:rPr>
          <w:rFonts w:ascii="Times New Roman" w:eastAsia="Times New Roman" w:hAnsi="Times New Roman" w:cs="Times New Roman"/>
          <w:bCs/>
          <w:color w:val="000000"/>
          <w:sz w:val="28"/>
          <w:szCs w:val="28"/>
          <w:lang w:eastAsia="ru-RU"/>
        </w:rPr>
        <w:t>по</w:t>
      </w:r>
      <w:r w:rsidRPr="00497D4A">
        <w:rPr>
          <w:rFonts w:ascii="Times New Roman" w:eastAsia="Times New Roman" w:hAnsi="Times New Roman" w:cs="Times New Roman"/>
          <w:bCs/>
          <w:color w:val="000000"/>
          <w:sz w:val="28"/>
          <w:szCs w:val="28"/>
          <w:lang w:val="uk-UA" w:eastAsia="ru-RU"/>
        </w:rPr>
        <w:t>лі</w:t>
      </w:r>
      <w:r w:rsidRPr="00497D4A">
        <w:rPr>
          <w:rFonts w:ascii="Times New Roman" w:eastAsia="Times New Roman" w:hAnsi="Times New Roman" w:cs="Times New Roman"/>
          <w:bCs/>
          <w:color w:val="000000"/>
          <w:sz w:val="28"/>
          <w:szCs w:val="28"/>
          <w:lang w:eastAsia="ru-RU"/>
        </w:rPr>
        <w:t xml:space="preserve">, </w:t>
      </w:r>
      <w:r w:rsidRPr="00497D4A">
        <w:rPr>
          <w:rFonts w:ascii="Times New Roman" w:eastAsia="Times New Roman" w:hAnsi="Times New Roman" w:cs="Times New Roman"/>
          <w:bCs/>
          <w:color w:val="000000"/>
          <w:sz w:val="28"/>
          <w:szCs w:val="28"/>
          <w:lang w:val="uk-UA" w:eastAsia="ru-RU"/>
        </w:rPr>
        <w:t xml:space="preserve">віддалившися у своїх </w:t>
      </w:r>
      <w:r w:rsidRPr="00497D4A">
        <w:rPr>
          <w:rFonts w:ascii="Times New Roman" w:eastAsia="Times New Roman" w:hAnsi="Times New Roman" w:cs="Times New Roman"/>
          <w:color w:val="000000"/>
          <w:sz w:val="28"/>
          <w:szCs w:val="28"/>
          <w:lang w:val="uk-UA" w:eastAsia="ru-RU"/>
        </w:rPr>
        <w:t xml:space="preserve">справах, або через своє недбальство — не </w:t>
      </w:r>
      <w:r w:rsidRPr="00497D4A">
        <w:rPr>
          <w:rFonts w:ascii="Times New Roman" w:eastAsia="Times New Roman" w:hAnsi="Times New Roman" w:cs="Times New Roman"/>
          <w:bCs/>
          <w:color w:val="000000"/>
          <w:sz w:val="28"/>
          <w:szCs w:val="28"/>
          <w:lang w:val="uk-UA" w:eastAsia="ru-RU"/>
        </w:rPr>
        <w:t xml:space="preserve">загнавши до </w:t>
      </w:r>
      <w:r w:rsidRPr="00497D4A">
        <w:rPr>
          <w:rFonts w:ascii="Times New Roman" w:eastAsia="Times New Roman" w:hAnsi="Times New Roman" w:cs="Times New Roman"/>
          <w:color w:val="000000"/>
          <w:sz w:val="28"/>
          <w:szCs w:val="28"/>
          <w:lang w:val="uk-UA" w:eastAsia="ru-RU"/>
        </w:rPr>
        <w:t xml:space="preserve">двору, коли йому це було казано; коли ж сам </w:t>
      </w:r>
      <w:r w:rsidRPr="00497D4A">
        <w:rPr>
          <w:rFonts w:ascii="Times New Roman" w:eastAsia="Times New Roman" w:hAnsi="Times New Roman" w:cs="Times New Roman"/>
          <w:bCs/>
          <w:color w:val="000000"/>
          <w:sz w:val="28"/>
          <w:szCs w:val="28"/>
          <w:lang w:val="uk-UA" w:eastAsia="ru-RU"/>
        </w:rPr>
        <w:t xml:space="preserve">пан </w:t>
      </w:r>
      <w:r w:rsidRPr="00497D4A">
        <w:rPr>
          <w:rFonts w:ascii="Times New Roman" w:eastAsia="Times New Roman" w:hAnsi="Times New Roman" w:cs="Times New Roman"/>
          <w:color w:val="000000"/>
          <w:sz w:val="28"/>
          <w:szCs w:val="28"/>
          <w:lang w:val="uk-UA" w:eastAsia="ru-RU"/>
        </w:rPr>
        <w:t xml:space="preserve">пошле </w:t>
      </w:r>
      <w:r w:rsidRPr="00497D4A">
        <w:rPr>
          <w:rFonts w:ascii="Times New Roman" w:eastAsia="Times New Roman" w:hAnsi="Times New Roman" w:cs="Times New Roman"/>
          <w:bCs/>
          <w:color w:val="000000"/>
          <w:sz w:val="28"/>
          <w:szCs w:val="28"/>
          <w:lang w:val="uk-UA" w:eastAsia="ru-RU"/>
        </w:rPr>
        <w:t xml:space="preserve">його </w:t>
      </w:r>
      <w:r w:rsidRPr="00497D4A">
        <w:rPr>
          <w:rFonts w:ascii="Times New Roman" w:eastAsia="Times New Roman" w:hAnsi="Times New Roman" w:cs="Times New Roman"/>
          <w:color w:val="000000"/>
          <w:sz w:val="28"/>
          <w:szCs w:val="28"/>
          <w:lang w:val="uk-UA" w:eastAsia="ru-RU"/>
        </w:rPr>
        <w:t>куди, а ху</w:t>
      </w:r>
      <w:r w:rsidRPr="00497D4A">
        <w:rPr>
          <w:rFonts w:ascii="Times New Roman" w:eastAsia="Times New Roman" w:hAnsi="Times New Roman" w:cs="Times New Roman"/>
          <w:color w:val="000000"/>
          <w:sz w:val="28"/>
          <w:szCs w:val="28"/>
          <w:lang w:val="uk-UA" w:eastAsia="ru-RU"/>
        </w:rPr>
        <w:softHyphen/>
        <w:t xml:space="preserve">доба пропаде без нього, або </w:t>
      </w:r>
      <w:r w:rsidRPr="00497D4A">
        <w:rPr>
          <w:rFonts w:ascii="Times New Roman" w:eastAsia="Times New Roman" w:hAnsi="Times New Roman" w:cs="Times New Roman"/>
          <w:bCs/>
          <w:color w:val="000000"/>
          <w:sz w:val="28"/>
          <w:szCs w:val="28"/>
          <w:lang w:val="uk-UA" w:eastAsia="ru-RU"/>
        </w:rPr>
        <w:t xml:space="preserve">її </w:t>
      </w:r>
      <w:r w:rsidRPr="00497D4A">
        <w:rPr>
          <w:rFonts w:ascii="Times New Roman" w:eastAsia="Times New Roman" w:hAnsi="Times New Roman" w:cs="Times New Roman"/>
          <w:color w:val="000000"/>
          <w:sz w:val="28"/>
          <w:szCs w:val="28"/>
          <w:lang w:val="uk-UA" w:eastAsia="ru-RU"/>
        </w:rPr>
        <w:t xml:space="preserve">викрадуть з </w:t>
      </w:r>
      <w:r w:rsidRPr="00497D4A">
        <w:rPr>
          <w:rFonts w:ascii="Times New Roman" w:eastAsia="Times New Roman" w:hAnsi="Times New Roman" w:cs="Times New Roman"/>
          <w:bCs/>
          <w:color w:val="000000"/>
          <w:sz w:val="28"/>
          <w:szCs w:val="28"/>
          <w:lang w:val="uk-UA" w:eastAsia="ru-RU"/>
        </w:rPr>
        <w:t xml:space="preserve">замкненої </w:t>
      </w:r>
      <w:r w:rsidRPr="00497D4A">
        <w:rPr>
          <w:rFonts w:ascii="Times New Roman" w:eastAsia="Times New Roman" w:hAnsi="Times New Roman" w:cs="Times New Roman"/>
          <w:color w:val="000000"/>
          <w:sz w:val="28"/>
          <w:szCs w:val="28"/>
          <w:lang w:val="uk-UA" w:eastAsia="ru-RU"/>
        </w:rPr>
        <w:t>обори або хліва, то закуп за це не відповідає.</w:t>
      </w:r>
    </w:p>
    <w:p w:rsidR="00CB294F" w:rsidRPr="009E0505" w:rsidRDefault="00CB294F" w:rsidP="00CB294F">
      <w:pPr>
        <w:spacing w:after="0" w:line="240" w:lineRule="auto"/>
        <w:ind w:firstLine="708"/>
        <w:jc w:val="both"/>
        <w:rPr>
          <w:rFonts w:ascii="Times New Roman" w:eastAsia="Times New Roman" w:hAnsi="Times New Roman" w:cs="Times New Roman"/>
          <w:bCs/>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Коли господарі д</w:t>
      </w:r>
      <w:r w:rsidRPr="00497D4A">
        <w:rPr>
          <w:rFonts w:ascii="Times New Roman" w:eastAsia="Times New Roman" w:hAnsi="Times New Roman" w:cs="Times New Roman"/>
          <w:color w:val="000000"/>
          <w:sz w:val="28"/>
          <w:szCs w:val="28"/>
          <w:lang w:val="uk-UA" w:eastAsia="ru-RU"/>
        </w:rPr>
        <w:t xml:space="preserve">озволяли </w:t>
      </w:r>
      <w:r w:rsidRPr="00B21EE3">
        <w:rPr>
          <w:rFonts w:ascii="Times New Roman" w:eastAsia="Times New Roman" w:hAnsi="Times New Roman" w:cs="Times New Roman"/>
          <w:color w:val="000000"/>
          <w:sz w:val="28"/>
          <w:szCs w:val="28"/>
          <w:lang w:val="uk-UA" w:eastAsia="ru-RU"/>
        </w:rPr>
        <w:t xml:space="preserve">собі навіть такі важкі зловживання, як </w:t>
      </w:r>
      <w:r w:rsidRPr="00497D4A">
        <w:rPr>
          <w:rFonts w:ascii="Times New Roman" w:eastAsia="Times New Roman" w:hAnsi="Times New Roman" w:cs="Times New Roman"/>
          <w:color w:val="000000"/>
          <w:sz w:val="28"/>
          <w:szCs w:val="28"/>
          <w:lang w:val="uk-UA" w:eastAsia="ru-RU"/>
        </w:rPr>
        <w:t>про</w:t>
      </w:r>
      <w:r>
        <w:rPr>
          <w:rFonts w:ascii="Times New Roman" w:eastAsia="Times New Roman" w:hAnsi="Times New Roman" w:cs="Times New Roman"/>
          <w:color w:val="000000"/>
          <w:sz w:val="28"/>
          <w:szCs w:val="28"/>
          <w:lang w:val="uk-UA" w:eastAsia="ru-RU"/>
        </w:rPr>
        <w:t>-</w:t>
      </w:r>
      <w:r w:rsidRPr="00497D4A">
        <w:rPr>
          <w:rFonts w:ascii="Times New Roman" w:eastAsia="Times New Roman" w:hAnsi="Times New Roman" w:cs="Times New Roman"/>
          <w:color w:val="000000"/>
          <w:sz w:val="28"/>
          <w:szCs w:val="28"/>
          <w:lang w:val="uk-UA" w:eastAsia="ru-RU"/>
        </w:rPr>
        <w:t xml:space="preserve">дажа </w:t>
      </w:r>
      <w:r w:rsidRPr="00B21EE3">
        <w:rPr>
          <w:rFonts w:ascii="Times New Roman" w:eastAsia="Times New Roman" w:hAnsi="Times New Roman" w:cs="Times New Roman"/>
          <w:color w:val="000000"/>
          <w:sz w:val="28"/>
          <w:szCs w:val="28"/>
          <w:lang w:val="uk-UA" w:eastAsia="ru-RU"/>
        </w:rPr>
        <w:t xml:space="preserve">закупа в холопство, </w:t>
      </w:r>
      <w:r w:rsidRPr="00497D4A">
        <w:rPr>
          <w:rFonts w:ascii="Times New Roman" w:eastAsia="Times New Roman" w:hAnsi="Times New Roman" w:cs="Times New Roman"/>
          <w:bCs/>
          <w:color w:val="000000"/>
          <w:sz w:val="28"/>
          <w:szCs w:val="28"/>
          <w:lang w:val="uk-UA" w:eastAsia="ru-RU"/>
        </w:rPr>
        <w:t>то ще</w:t>
      </w:r>
      <w:r w:rsidRPr="00B21EE3">
        <w:rPr>
          <w:rFonts w:ascii="Times New Roman" w:eastAsia="Times New Roman" w:hAnsi="Times New Roman" w:cs="Times New Roman"/>
          <w:b/>
          <w:bCs/>
          <w:color w:val="000000"/>
          <w:sz w:val="28"/>
          <w:szCs w:val="28"/>
          <w:lang w:val="uk-UA" w:eastAsia="ru-RU"/>
        </w:rPr>
        <w:t xml:space="preserve"> </w:t>
      </w:r>
      <w:r w:rsidRPr="00497D4A">
        <w:rPr>
          <w:rFonts w:ascii="Times New Roman" w:eastAsia="Times New Roman" w:hAnsi="Times New Roman" w:cs="Times New Roman"/>
          <w:color w:val="000000"/>
          <w:sz w:val="28"/>
          <w:szCs w:val="28"/>
          <w:lang w:val="uk-UA" w:eastAsia="ru-RU"/>
        </w:rPr>
        <w:t>менше в'язалися</w:t>
      </w:r>
      <w:r w:rsidRPr="00B21EE3">
        <w:rPr>
          <w:rFonts w:ascii="Times New Roman" w:eastAsia="Times New Roman" w:hAnsi="Times New Roman" w:cs="Times New Roman"/>
          <w:color w:val="000000"/>
          <w:sz w:val="28"/>
          <w:szCs w:val="28"/>
          <w:lang w:val="uk-UA" w:eastAsia="ru-RU"/>
        </w:rPr>
        <w:t xml:space="preserve"> вони у менш драстичних зловживаннях: напр. вони зменшували закупові умовлену грошову плату або </w:t>
      </w:r>
      <w:r w:rsidRPr="009E0505">
        <w:rPr>
          <w:rFonts w:ascii="Times New Roman" w:eastAsia="Times New Roman" w:hAnsi="Times New Roman" w:cs="Times New Roman"/>
          <w:color w:val="000000"/>
          <w:sz w:val="28"/>
          <w:szCs w:val="28"/>
          <w:lang w:val="uk-UA" w:eastAsia="ru-RU"/>
        </w:rPr>
        <w:t>забирали його майно чи грунт, крив</w:t>
      </w:r>
      <w:r w:rsidRPr="009E0505">
        <w:rPr>
          <w:rFonts w:ascii="Times New Roman" w:eastAsia="Times New Roman" w:hAnsi="Times New Roman" w:cs="Times New Roman"/>
          <w:color w:val="000000"/>
          <w:sz w:val="28"/>
          <w:szCs w:val="28"/>
          <w:lang w:val="uk-UA" w:eastAsia="ru-RU"/>
        </w:rPr>
        <w:softHyphen/>
        <w:t xml:space="preserve">дили його іншими способами, </w:t>
      </w:r>
      <w:r w:rsidRPr="009E0505">
        <w:rPr>
          <w:rFonts w:ascii="Times New Roman" w:eastAsia="Times New Roman" w:hAnsi="Times New Roman" w:cs="Times New Roman"/>
          <w:bCs/>
          <w:color w:val="000000"/>
          <w:sz w:val="28"/>
          <w:szCs w:val="28"/>
          <w:lang w:val="uk-UA" w:eastAsia="ru-RU"/>
        </w:rPr>
        <w:t xml:space="preserve">довільно </w:t>
      </w:r>
      <w:r w:rsidRPr="009E0505">
        <w:rPr>
          <w:rFonts w:ascii="Times New Roman" w:eastAsia="Times New Roman" w:hAnsi="Times New Roman" w:cs="Times New Roman"/>
          <w:color w:val="000000"/>
          <w:sz w:val="28"/>
          <w:szCs w:val="28"/>
          <w:lang w:val="uk-UA" w:eastAsia="ru-RU"/>
        </w:rPr>
        <w:t>карали. Закон постанов</w:t>
      </w:r>
      <w:r w:rsidRPr="009E0505">
        <w:rPr>
          <w:rFonts w:ascii="Times New Roman" w:eastAsia="Times New Roman" w:hAnsi="Times New Roman" w:cs="Times New Roman"/>
          <w:color w:val="000000"/>
          <w:sz w:val="28"/>
          <w:szCs w:val="28"/>
          <w:lang w:val="uk-UA" w:eastAsia="ru-RU"/>
        </w:rPr>
        <w:softHyphen/>
        <w:t xml:space="preserve">ляє, що господар за такі кривди </w:t>
      </w:r>
      <w:r w:rsidRPr="009E0505">
        <w:rPr>
          <w:rFonts w:ascii="Times New Roman" w:eastAsia="Times New Roman" w:hAnsi="Times New Roman" w:cs="Times New Roman"/>
          <w:bCs/>
          <w:color w:val="000000"/>
          <w:sz w:val="28"/>
          <w:szCs w:val="28"/>
          <w:lang w:val="uk-UA" w:eastAsia="ru-RU"/>
        </w:rPr>
        <w:t xml:space="preserve">карається карою </w:t>
      </w:r>
      <w:r w:rsidRPr="009E0505">
        <w:rPr>
          <w:rFonts w:ascii="Times New Roman" w:eastAsia="Times New Roman" w:hAnsi="Times New Roman" w:cs="Times New Roman"/>
          <w:color w:val="000000"/>
          <w:sz w:val="28"/>
          <w:szCs w:val="28"/>
          <w:lang w:val="uk-UA" w:eastAsia="ru-RU"/>
        </w:rPr>
        <w:t xml:space="preserve">в 60 кун окрім винагороди закупові його шкоди, </w:t>
      </w:r>
      <w:r w:rsidRPr="009E0505">
        <w:rPr>
          <w:rFonts w:ascii="Times New Roman" w:eastAsia="Times New Roman" w:hAnsi="Times New Roman" w:cs="Times New Roman"/>
          <w:bCs/>
          <w:color w:val="000000"/>
          <w:sz w:val="28"/>
          <w:szCs w:val="28"/>
          <w:lang w:val="uk-UA" w:eastAsia="ru-RU"/>
        </w:rPr>
        <w:t xml:space="preserve">а за незаслужене закупом </w:t>
      </w:r>
      <w:r w:rsidRPr="009E0505">
        <w:rPr>
          <w:rFonts w:ascii="Times New Roman" w:eastAsia="Times New Roman" w:hAnsi="Times New Roman" w:cs="Times New Roman"/>
          <w:color w:val="000000"/>
          <w:sz w:val="28"/>
          <w:szCs w:val="28"/>
          <w:lang w:val="uk-UA" w:eastAsia="ru-RU"/>
        </w:rPr>
        <w:t xml:space="preserve">карання платить </w:t>
      </w:r>
      <w:r w:rsidRPr="009E0505">
        <w:rPr>
          <w:rFonts w:ascii="Times New Roman" w:eastAsia="Times New Roman" w:hAnsi="Times New Roman" w:cs="Times New Roman"/>
          <w:bCs/>
          <w:color w:val="000000"/>
          <w:sz w:val="28"/>
          <w:szCs w:val="28"/>
          <w:lang w:val="uk-UA" w:eastAsia="ru-RU"/>
        </w:rPr>
        <w:t xml:space="preserve">як </w:t>
      </w:r>
      <w:r w:rsidRPr="009E0505">
        <w:rPr>
          <w:rFonts w:ascii="Times New Roman" w:eastAsia="Times New Roman" w:hAnsi="Times New Roman" w:cs="Times New Roman"/>
          <w:color w:val="000000"/>
          <w:sz w:val="28"/>
          <w:szCs w:val="28"/>
          <w:lang w:val="uk-UA" w:eastAsia="ru-RU"/>
        </w:rPr>
        <w:t xml:space="preserve">за </w:t>
      </w:r>
      <w:r w:rsidRPr="009E0505">
        <w:rPr>
          <w:rFonts w:ascii="Times New Roman" w:eastAsia="Times New Roman" w:hAnsi="Times New Roman" w:cs="Times New Roman"/>
          <w:color w:val="000000"/>
          <w:sz w:val="28"/>
          <w:szCs w:val="28"/>
          <w:lang w:eastAsia="ru-RU"/>
        </w:rPr>
        <w:t xml:space="preserve">обиду </w:t>
      </w:r>
      <w:r w:rsidRPr="009E0505">
        <w:rPr>
          <w:rFonts w:ascii="Times New Roman" w:eastAsia="Times New Roman" w:hAnsi="Times New Roman" w:cs="Times New Roman"/>
          <w:color w:val="000000"/>
          <w:sz w:val="28"/>
          <w:szCs w:val="28"/>
          <w:lang w:val="uk-UA" w:eastAsia="ru-RU"/>
        </w:rPr>
        <w:t xml:space="preserve">свобідного </w:t>
      </w:r>
      <w:r w:rsidRPr="009E0505">
        <w:rPr>
          <w:rFonts w:ascii="Times New Roman" w:eastAsia="Times New Roman" w:hAnsi="Times New Roman" w:cs="Times New Roman"/>
          <w:bCs/>
          <w:color w:val="000000"/>
          <w:sz w:val="28"/>
          <w:szCs w:val="28"/>
          <w:lang w:val="uk-UA" w:eastAsia="ru-RU"/>
        </w:rPr>
        <w:t>взагалі.</w:t>
      </w:r>
    </w:p>
    <w:p w:rsidR="00CB294F" w:rsidRPr="009E0505"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9E0505">
        <w:rPr>
          <w:rFonts w:ascii="Times New Roman" w:eastAsia="Times New Roman" w:hAnsi="Times New Roman" w:cs="Times New Roman"/>
          <w:bCs/>
          <w:color w:val="000000"/>
          <w:sz w:val="28"/>
          <w:szCs w:val="28"/>
          <w:lang w:val="uk-UA" w:eastAsia="ru-RU"/>
        </w:rPr>
        <w:t xml:space="preserve">Та </w:t>
      </w:r>
      <w:r w:rsidRPr="009E0505">
        <w:rPr>
          <w:rFonts w:ascii="Times New Roman" w:eastAsia="Times New Roman" w:hAnsi="Times New Roman" w:cs="Times New Roman"/>
          <w:color w:val="000000"/>
          <w:sz w:val="28"/>
          <w:szCs w:val="28"/>
          <w:lang w:val="uk-UA" w:eastAsia="ru-RU"/>
        </w:rPr>
        <w:t xml:space="preserve">совзького(?) </w:t>
      </w:r>
      <w:r w:rsidRPr="009E0505">
        <w:rPr>
          <w:rFonts w:ascii="Times New Roman" w:eastAsia="Times New Roman" w:hAnsi="Times New Roman" w:cs="Times New Roman"/>
          <w:bCs/>
          <w:color w:val="000000"/>
          <w:sz w:val="28"/>
          <w:szCs w:val="28"/>
          <w:lang w:val="uk-UA" w:eastAsia="ru-RU"/>
        </w:rPr>
        <w:t xml:space="preserve">становища закупа супроти холопства не </w:t>
      </w:r>
      <w:r w:rsidRPr="009E0505">
        <w:rPr>
          <w:rFonts w:ascii="Times New Roman" w:eastAsia="Times New Roman" w:hAnsi="Times New Roman" w:cs="Times New Roman"/>
          <w:color w:val="000000"/>
          <w:sz w:val="28"/>
          <w:szCs w:val="28"/>
          <w:lang w:val="uk-UA" w:eastAsia="ru-RU"/>
        </w:rPr>
        <w:t>попра</w:t>
      </w:r>
      <w:r w:rsidRPr="009E0505">
        <w:rPr>
          <w:rFonts w:ascii="Times New Roman" w:eastAsia="Times New Roman" w:hAnsi="Times New Roman" w:cs="Times New Roman"/>
          <w:color w:val="000000"/>
          <w:sz w:val="28"/>
          <w:szCs w:val="28"/>
          <w:lang w:val="uk-UA" w:eastAsia="ru-RU"/>
        </w:rPr>
        <w:softHyphen/>
        <w:t xml:space="preserve">вив зовсім і </w:t>
      </w:r>
      <w:r w:rsidRPr="009E0505">
        <w:rPr>
          <w:rFonts w:ascii="Times New Roman" w:eastAsia="Times New Roman" w:hAnsi="Times New Roman" w:cs="Times New Roman"/>
          <w:bCs/>
          <w:color w:val="000000"/>
          <w:sz w:val="28"/>
          <w:szCs w:val="28"/>
          <w:lang w:val="uk-UA" w:eastAsia="ru-RU"/>
        </w:rPr>
        <w:t xml:space="preserve">закон. Ми бачили вже, що закуп за </w:t>
      </w:r>
      <w:r w:rsidRPr="009E0505">
        <w:rPr>
          <w:rFonts w:ascii="Times New Roman" w:eastAsia="Times New Roman" w:hAnsi="Times New Roman" w:cs="Times New Roman"/>
          <w:color w:val="000000"/>
          <w:sz w:val="28"/>
          <w:szCs w:val="28"/>
          <w:lang w:val="uk-UA" w:eastAsia="ru-RU"/>
        </w:rPr>
        <w:t>втечу повер</w:t>
      </w:r>
      <w:r w:rsidRPr="009E0505">
        <w:rPr>
          <w:rFonts w:ascii="Times New Roman" w:eastAsia="Times New Roman" w:hAnsi="Times New Roman" w:cs="Times New Roman"/>
          <w:color w:val="000000"/>
          <w:sz w:val="28"/>
          <w:szCs w:val="28"/>
          <w:lang w:val="uk-UA" w:eastAsia="ru-RU"/>
        </w:rPr>
        <w:softHyphen/>
        <w:t xml:space="preserve">тався в холопи; так само </w:t>
      </w:r>
      <w:r w:rsidRPr="009E0505">
        <w:rPr>
          <w:rFonts w:ascii="Times New Roman" w:eastAsia="Times New Roman" w:hAnsi="Times New Roman" w:cs="Times New Roman"/>
          <w:bCs/>
          <w:color w:val="000000"/>
          <w:sz w:val="28"/>
          <w:szCs w:val="28"/>
          <w:lang w:val="uk-UA" w:eastAsia="ru-RU"/>
        </w:rPr>
        <w:t xml:space="preserve">в холопи попадав він </w:t>
      </w:r>
      <w:r w:rsidRPr="009E0505">
        <w:rPr>
          <w:rFonts w:ascii="Times New Roman" w:eastAsia="Times New Roman" w:hAnsi="Times New Roman" w:cs="Times New Roman"/>
          <w:color w:val="000000"/>
          <w:sz w:val="28"/>
          <w:szCs w:val="28"/>
          <w:lang w:val="uk-UA" w:eastAsia="ru-RU"/>
        </w:rPr>
        <w:t xml:space="preserve">за </w:t>
      </w:r>
      <w:r w:rsidRPr="009E0505">
        <w:rPr>
          <w:rFonts w:ascii="Times New Roman" w:eastAsia="Times New Roman" w:hAnsi="Times New Roman" w:cs="Times New Roman"/>
          <w:bCs/>
          <w:color w:val="000000"/>
          <w:sz w:val="28"/>
          <w:szCs w:val="28"/>
          <w:lang w:val="uk-UA" w:eastAsia="ru-RU"/>
        </w:rPr>
        <w:t xml:space="preserve">карний </w:t>
      </w:r>
      <w:r w:rsidRPr="009E0505">
        <w:rPr>
          <w:rFonts w:ascii="Times New Roman" w:eastAsia="Times New Roman" w:hAnsi="Times New Roman" w:cs="Times New Roman"/>
          <w:color w:val="000000"/>
          <w:sz w:val="28"/>
          <w:szCs w:val="28"/>
          <w:lang w:val="uk-UA" w:eastAsia="ru-RU"/>
        </w:rPr>
        <w:t>вчи</w:t>
      </w:r>
      <w:r w:rsidRPr="009E0505">
        <w:rPr>
          <w:rFonts w:ascii="Times New Roman" w:eastAsia="Times New Roman" w:hAnsi="Times New Roman" w:cs="Times New Roman"/>
          <w:color w:val="000000"/>
          <w:sz w:val="28"/>
          <w:szCs w:val="28"/>
          <w:lang w:val="uk-UA" w:eastAsia="ru-RU"/>
        </w:rPr>
        <w:softHyphen/>
        <w:t xml:space="preserve">нок; „за переступ закупа </w:t>
      </w:r>
      <w:r w:rsidRPr="009E0505">
        <w:rPr>
          <w:rFonts w:ascii="Times New Roman" w:eastAsia="Times New Roman" w:hAnsi="Times New Roman" w:cs="Times New Roman"/>
          <w:color w:val="000000"/>
          <w:sz w:val="28"/>
          <w:szCs w:val="28"/>
          <w:lang w:eastAsia="ru-RU"/>
        </w:rPr>
        <w:t xml:space="preserve">господин </w:t>
      </w:r>
      <w:r w:rsidRPr="009E0505">
        <w:rPr>
          <w:rFonts w:ascii="Times New Roman" w:eastAsia="Times New Roman" w:hAnsi="Times New Roman" w:cs="Times New Roman"/>
          <w:bCs/>
          <w:color w:val="000000"/>
          <w:sz w:val="28"/>
          <w:szCs w:val="28"/>
          <w:lang w:val="uk-UA" w:eastAsia="ru-RU"/>
        </w:rPr>
        <w:t xml:space="preserve">не відповідає, говорить </w:t>
      </w:r>
      <w:r w:rsidR="007356EC">
        <w:rPr>
          <w:rFonts w:ascii="Times New Roman" w:eastAsia="Times New Roman" w:hAnsi="Times New Roman" w:cs="Times New Roman"/>
          <w:color w:val="000000"/>
          <w:sz w:val="28"/>
          <w:szCs w:val="28"/>
          <w:lang w:val="uk-UA" w:eastAsia="ru-RU"/>
        </w:rPr>
        <w:t>Рус. Правда</w:t>
      </w:r>
      <w:r w:rsidRPr="009E0505">
        <w:rPr>
          <w:rFonts w:ascii="Times New Roman" w:eastAsia="Times New Roman" w:hAnsi="Times New Roman" w:cs="Times New Roman"/>
          <w:color w:val="000000"/>
          <w:sz w:val="28"/>
          <w:szCs w:val="28"/>
          <w:lang w:val="uk-UA" w:eastAsia="ru-RU"/>
        </w:rPr>
        <w:t xml:space="preserve">, коли ж злочинця-закупа </w:t>
      </w:r>
      <w:r w:rsidRPr="009E0505">
        <w:rPr>
          <w:rFonts w:ascii="Times New Roman" w:eastAsia="Times New Roman" w:hAnsi="Times New Roman" w:cs="Times New Roman"/>
          <w:bCs/>
          <w:color w:val="000000"/>
          <w:sz w:val="28"/>
          <w:szCs w:val="28"/>
          <w:lang w:val="uk-UA" w:eastAsia="ru-RU"/>
        </w:rPr>
        <w:t xml:space="preserve">десь знайдугь, то </w:t>
      </w:r>
      <w:r w:rsidRPr="009E0505">
        <w:rPr>
          <w:rFonts w:ascii="Times New Roman" w:eastAsia="Times New Roman" w:hAnsi="Times New Roman" w:cs="Times New Roman"/>
          <w:color w:val="000000"/>
          <w:sz w:val="28"/>
          <w:szCs w:val="28"/>
          <w:lang w:eastAsia="ru-RU"/>
        </w:rPr>
        <w:t>господин ма</w:t>
      </w:r>
      <w:r w:rsidRPr="009E0505">
        <w:rPr>
          <w:rFonts w:ascii="Times New Roman" w:eastAsia="Times New Roman" w:hAnsi="Times New Roman" w:cs="Times New Roman"/>
          <w:color w:val="000000"/>
          <w:sz w:val="28"/>
          <w:szCs w:val="28"/>
          <w:lang w:val="uk-UA" w:eastAsia="ru-RU"/>
        </w:rPr>
        <w:t>є</w:t>
      </w:r>
      <w:r w:rsidRPr="009E0505">
        <w:rPr>
          <w:rFonts w:ascii="Times New Roman" w:eastAsia="Times New Roman" w:hAnsi="Times New Roman" w:cs="Times New Roman"/>
          <w:color w:val="000000"/>
          <w:sz w:val="28"/>
          <w:szCs w:val="28"/>
          <w:lang w:eastAsia="ru-RU"/>
        </w:rPr>
        <w:t xml:space="preserve"> </w:t>
      </w:r>
      <w:r w:rsidRPr="009E0505">
        <w:rPr>
          <w:rFonts w:ascii="Times New Roman" w:eastAsia="Times New Roman" w:hAnsi="Times New Roman" w:cs="Times New Roman"/>
          <w:color w:val="000000"/>
          <w:sz w:val="28"/>
          <w:szCs w:val="28"/>
          <w:lang w:val="uk-UA" w:eastAsia="ru-RU"/>
        </w:rPr>
        <w:t>заплатити за коня або за що ін</w:t>
      </w:r>
      <w:r w:rsidRPr="009E0505">
        <w:rPr>
          <w:rFonts w:ascii="Times New Roman" w:eastAsia="Times New Roman" w:hAnsi="Times New Roman" w:cs="Times New Roman"/>
          <w:bCs/>
          <w:color w:val="000000"/>
          <w:sz w:val="28"/>
          <w:szCs w:val="28"/>
          <w:lang w:val="uk-UA" w:eastAsia="ru-RU"/>
        </w:rPr>
        <w:t xml:space="preserve">ше, украдене </w:t>
      </w:r>
      <w:r w:rsidRPr="009E0505">
        <w:rPr>
          <w:rFonts w:ascii="Times New Roman" w:eastAsia="Times New Roman" w:hAnsi="Times New Roman" w:cs="Times New Roman"/>
          <w:color w:val="000000"/>
          <w:sz w:val="28"/>
          <w:szCs w:val="28"/>
          <w:lang w:val="uk-UA" w:eastAsia="ru-RU"/>
        </w:rPr>
        <w:t xml:space="preserve">закупом, а самого його взяти собі холопом; коли ж </w:t>
      </w:r>
      <w:r w:rsidRPr="009E0505">
        <w:rPr>
          <w:rFonts w:ascii="Times New Roman" w:eastAsia="Times New Roman" w:hAnsi="Times New Roman" w:cs="Times New Roman"/>
          <w:bCs/>
          <w:color w:val="000000"/>
          <w:sz w:val="28"/>
          <w:szCs w:val="28"/>
          <w:lang w:eastAsia="ru-RU"/>
        </w:rPr>
        <w:t xml:space="preserve">господин </w:t>
      </w:r>
      <w:r w:rsidRPr="009E0505">
        <w:rPr>
          <w:rFonts w:ascii="Times New Roman" w:eastAsia="Times New Roman" w:hAnsi="Times New Roman" w:cs="Times New Roman"/>
          <w:bCs/>
          <w:color w:val="000000"/>
          <w:sz w:val="28"/>
          <w:szCs w:val="28"/>
          <w:lang w:val="uk-UA" w:eastAsia="ru-RU"/>
        </w:rPr>
        <w:t xml:space="preserve">не схоче </w:t>
      </w:r>
      <w:r w:rsidRPr="009E0505">
        <w:rPr>
          <w:rFonts w:ascii="Times New Roman" w:eastAsia="Times New Roman" w:hAnsi="Times New Roman" w:cs="Times New Roman"/>
          <w:color w:val="000000"/>
          <w:sz w:val="28"/>
          <w:szCs w:val="28"/>
          <w:lang w:val="uk-UA" w:eastAsia="ru-RU"/>
        </w:rPr>
        <w:t>за нього пла</w:t>
      </w:r>
      <w:r w:rsidRPr="009E0505">
        <w:rPr>
          <w:rFonts w:ascii="Times New Roman" w:eastAsia="Times New Roman" w:hAnsi="Times New Roman" w:cs="Times New Roman"/>
          <w:color w:val="000000"/>
          <w:sz w:val="28"/>
          <w:szCs w:val="28"/>
          <w:lang w:val="uk-UA" w:eastAsia="ru-RU"/>
        </w:rPr>
        <w:softHyphen/>
        <w:t xml:space="preserve">тити, то має його продати в </w:t>
      </w:r>
      <w:r w:rsidRPr="009E0505">
        <w:rPr>
          <w:rFonts w:ascii="Times New Roman" w:eastAsia="Times New Roman" w:hAnsi="Times New Roman" w:cs="Times New Roman"/>
          <w:bCs/>
          <w:color w:val="000000"/>
          <w:sz w:val="28"/>
          <w:szCs w:val="28"/>
          <w:lang w:val="uk-UA" w:eastAsia="ru-RU"/>
        </w:rPr>
        <w:t xml:space="preserve">неволю, </w:t>
      </w:r>
      <w:r w:rsidRPr="009E0505">
        <w:rPr>
          <w:rFonts w:ascii="Times New Roman" w:eastAsia="Times New Roman" w:hAnsi="Times New Roman" w:cs="Times New Roman"/>
          <w:color w:val="000000"/>
          <w:sz w:val="28"/>
          <w:szCs w:val="28"/>
          <w:lang w:val="uk-UA" w:eastAsia="ru-RU"/>
        </w:rPr>
        <w:t xml:space="preserve">і з тих грошей заплатити коня чи вола, чи що інше, </w:t>
      </w:r>
      <w:r w:rsidRPr="009E0505">
        <w:rPr>
          <w:rFonts w:ascii="Times New Roman" w:eastAsia="Times New Roman" w:hAnsi="Times New Roman" w:cs="Times New Roman"/>
          <w:bCs/>
          <w:color w:val="000000"/>
          <w:sz w:val="28"/>
          <w:szCs w:val="28"/>
          <w:lang w:val="uk-UA" w:eastAsia="ru-RU"/>
        </w:rPr>
        <w:t xml:space="preserve">украдене </w:t>
      </w:r>
      <w:r w:rsidRPr="009E0505">
        <w:rPr>
          <w:rFonts w:ascii="Times New Roman" w:eastAsia="Times New Roman" w:hAnsi="Times New Roman" w:cs="Times New Roman"/>
          <w:color w:val="000000"/>
          <w:sz w:val="28"/>
          <w:szCs w:val="28"/>
          <w:lang w:val="uk-UA" w:eastAsia="ru-RU"/>
        </w:rPr>
        <w:t xml:space="preserve">закупом, а решту візьме собі“. Таким чином і по закону </w:t>
      </w:r>
      <w:r w:rsidRPr="009E0505">
        <w:rPr>
          <w:rFonts w:ascii="Times New Roman" w:eastAsia="Times New Roman" w:hAnsi="Times New Roman" w:cs="Times New Roman"/>
          <w:bCs/>
          <w:color w:val="000000"/>
          <w:sz w:val="28"/>
          <w:szCs w:val="28"/>
          <w:lang w:val="uk-UA" w:eastAsia="ru-RU"/>
        </w:rPr>
        <w:t xml:space="preserve">закупові не далека </w:t>
      </w:r>
      <w:r w:rsidRPr="009E0505">
        <w:rPr>
          <w:rFonts w:ascii="Times New Roman" w:eastAsia="Times New Roman" w:hAnsi="Times New Roman" w:cs="Times New Roman"/>
          <w:color w:val="000000"/>
          <w:sz w:val="28"/>
          <w:szCs w:val="28"/>
          <w:lang w:val="uk-UA" w:eastAsia="ru-RU"/>
        </w:rPr>
        <w:t>була дорога до холопства.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9E0505">
        <w:rPr>
          <w:rFonts w:ascii="Times New Roman" w:eastAsia="Times New Roman" w:hAnsi="Times New Roman" w:cs="Times New Roman"/>
          <w:color w:val="000000"/>
          <w:sz w:val="28"/>
          <w:szCs w:val="28"/>
          <w:lang w:val="uk-UA" w:eastAsia="ru-RU"/>
        </w:rPr>
        <w:t xml:space="preserve">Взагалі виступаючи проти </w:t>
      </w:r>
      <w:r w:rsidRPr="009E0505">
        <w:rPr>
          <w:rFonts w:ascii="Times New Roman" w:eastAsia="Times New Roman" w:hAnsi="Times New Roman" w:cs="Times New Roman"/>
          <w:bCs/>
          <w:color w:val="000000"/>
          <w:sz w:val="28"/>
          <w:szCs w:val="28"/>
          <w:lang w:val="uk-UA" w:eastAsia="ru-RU"/>
        </w:rPr>
        <w:t>господських зловживан</w:t>
      </w:r>
      <w:r w:rsidRPr="009E0505">
        <w:rPr>
          <w:rFonts w:ascii="Times New Roman" w:eastAsia="Times New Roman" w:hAnsi="Times New Roman" w:cs="Times New Roman"/>
          <w:color w:val="000000"/>
          <w:sz w:val="28"/>
          <w:szCs w:val="28"/>
          <w:lang w:val="uk-UA" w:eastAsia="ru-RU"/>
        </w:rPr>
        <w:t xml:space="preserve">ь, може бути — під натиском народного руху, </w:t>
      </w:r>
      <w:r w:rsidRPr="009E0505">
        <w:rPr>
          <w:rFonts w:ascii="Times New Roman" w:eastAsia="Times New Roman" w:hAnsi="Times New Roman" w:cs="Times New Roman"/>
          <w:bCs/>
          <w:color w:val="000000"/>
          <w:sz w:val="28"/>
          <w:szCs w:val="28"/>
          <w:lang w:eastAsia="ru-RU"/>
        </w:rPr>
        <w:t xml:space="preserve">правительство </w:t>
      </w:r>
      <w:r w:rsidRPr="009E0505">
        <w:rPr>
          <w:rFonts w:ascii="Times New Roman" w:eastAsia="Times New Roman" w:hAnsi="Times New Roman" w:cs="Times New Roman"/>
          <w:color w:val="000000"/>
          <w:sz w:val="28"/>
          <w:szCs w:val="28"/>
          <w:lang w:val="uk-UA" w:eastAsia="ru-RU"/>
        </w:rPr>
        <w:t xml:space="preserve">хоч і обмежує панські, права, але робить це дуже </w:t>
      </w:r>
      <w:r w:rsidRPr="009E0505">
        <w:rPr>
          <w:rFonts w:ascii="Times New Roman" w:eastAsia="Times New Roman" w:hAnsi="Times New Roman" w:cs="Times New Roman"/>
          <w:bCs/>
          <w:color w:val="000000"/>
          <w:sz w:val="28"/>
          <w:szCs w:val="28"/>
          <w:lang w:val="uk-UA" w:eastAsia="ru-RU"/>
        </w:rPr>
        <w:t xml:space="preserve">обережно. Напр. за такий </w:t>
      </w:r>
      <w:r w:rsidRPr="009E0505">
        <w:rPr>
          <w:rFonts w:ascii="Times New Roman" w:eastAsia="Times New Roman" w:hAnsi="Times New Roman" w:cs="Times New Roman"/>
          <w:color w:val="000000"/>
          <w:sz w:val="28"/>
          <w:szCs w:val="28"/>
          <w:lang w:val="uk-UA" w:eastAsia="ru-RU"/>
        </w:rPr>
        <w:t>страш</w:t>
      </w:r>
      <w:r w:rsidRPr="009E0505">
        <w:rPr>
          <w:rFonts w:ascii="Times New Roman" w:eastAsia="Times New Roman" w:hAnsi="Times New Roman" w:cs="Times New Roman"/>
          <w:color w:val="000000"/>
          <w:sz w:val="28"/>
          <w:szCs w:val="28"/>
          <w:lang w:val="uk-UA" w:eastAsia="ru-RU"/>
        </w:rPr>
        <w:softHyphen/>
      </w:r>
      <w:r w:rsidRPr="009E0505">
        <w:rPr>
          <w:rFonts w:ascii="Times New Roman" w:eastAsia="Times New Roman" w:hAnsi="Times New Roman" w:cs="Times New Roman"/>
          <w:bCs/>
          <w:color w:val="000000"/>
          <w:sz w:val="28"/>
          <w:szCs w:val="28"/>
          <w:lang w:val="uk-UA" w:eastAsia="ru-RU"/>
        </w:rPr>
        <w:t xml:space="preserve">ний переступ, як </w:t>
      </w:r>
      <w:r w:rsidRPr="009E0505">
        <w:rPr>
          <w:rFonts w:ascii="Times New Roman" w:eastAsia="Times New Roman" w:hAnsi="Times New Roman" w:cs="Times New Roman"/>
          <w:bCs/>
          <w:color w:val="000000"/>
          <w:sz w:val="28"/>
          <w:szCs w:val="28"/>
          <w:lang w:eastAsia="ru-RU"/>
        </w:rPr>
        <w:t xml:space="preserve">продажа </w:t>
      </w:r>
      <w:r w:rsidRPr="009E0505">
        <w:rPr>
          <w:rFonts w:ascii="Times New Roman" w:eastAsia="Times New Roman" w:hAnsi="Times New Roman" w:cs="Times New Roman"/>
          <w:bCs/>
          <w:color w:val="000000"/>
          <w:sz w:val="28"/>
          <w:szCs w:val="28"/>
          <w:lang w:val="uk-UA" w:eastAsia="ru-RU"/>
        </w:rPr>
        <w:t>заку</w:t>
      </w:r>
      <w:r>
        <w:rPr>
          <w:rFonts w:ascii="Times New Roman" w:eastAsia="Times New Roman" w:hAnsi="Times New Roman" w:cs="Times New Roman"/>
          <w:bCs/>
          <w:color w:val="000000"/>
          <w:sz w:val="28"/>
          <w:szCs w:val="28"/>
          <w:lang w:val="uk-UA" w:eastAsia="ru-RU"/>
        </w:rPr>
        <w:t>-</w:t>
      </w:r>
      <w:r w:rsidRPr="009E0505">
        <w:rPr>
          <w:rFonts w:ascii="Times New Roman" w:eastAsia="Times New Roman" w:hAnsi="Times New Roman" w:cs="Times New Roman"/>
          <w:bCs/>
          <w:color w:val="000000"/>
          <w:sz w:val="28"/>
          <w:szCs w:val="28"/>
          <w:lang w:val="uk-UA" w:eastAsia="ru-RU"/>
        </w:rPr>
        <w:t xml:space="preserve">па в неволю, </w:t>
      </w:r>
      <w:r w:rsidRPr="009E0505">
        <w:rPr>
          <w:rFonts w:ascii="Times New Roman" w:eastAsia="Times New Roman" w:hAnsi="Times New Roman" w:cs="Times New Roman"/>
          <w:bCs/>
          <w:color w:val="000000"/>
          <w:sz w:val="28"/>
          <w:szCs w:val="28"/>
          <w:lang w:eastAsia="ru-RU"/>
        </w:rPr>
        <w:t xml:space="preserve">„господин“, </w:t>
      </w:r>
      <w:r w:rsidRPr="009E0505">
        <w:rPr>
          <w:rFonts w:ascii="Times New Roman" w:eastAsia="Times New Roman" w:hAnsi="Times New Roman" w:cs="Times New Roman"/>
          <w:color w:val="000000"/>
          <w:sz w:val="28"/>
          <w:szCs w:val="28"/>
          <w:lang w:val="uk-UA" w:eastAsia="ru-RU"/>
        </w:rPr>
        <w:t xml:space="preserve">якби це </w:t>
      </w:r>
      <w:r w:rsidRPr="009E0505">
        <w:rPr>
          <w:rFonts w:ascii="Times New Roman" w:eastAsia="Times New Roman" w:hAnsi="Times New Roman" w:cs="Times New Roman"/>
          <w:bCs/>
          <w:color w:val="000000"/>
          <w:sz w:val="28"/>
          <w:szCs w:val="28"/>
          <w:lang w:val="uk-UA" w:eastAsia="ru-RU"/>
        </w:rPr>
        <w:t xml:space="preserve">відкрилося, тратить тільки ті гроші, що йому закуп </w:t>
      </w:r>
      <w:r w:rsidRPr="009E0505">
        <w:rPr>
          <w:rFonts w:ascii="Times New Roman" w:eastAsia="Times New Roman" w:hAnsi="Times New Roman" w:cs="Times New Roman"/>
          <w:color w:val="000000"/>
          <w:sz w:val="28"/>
          <w:szCs w:val="28"/>
          <w:lang w:val="uk-UA" w:eastAsia="ru-RU"/>
        </w:rPr>
        <w:t xml:space="preserve">був винен. </w:t>
      </w:r>
      <w:r w:rsidRPr="009E0505">
        <w:rPr>
          <w:rFonts w:ascii="Times New Roman" w:eastAsia="Times New Roman" w:hAnsi="Times New Roman" w:cs="Times New Roman"/>
          <w:bCs/>
          <w:color w:val="000000"/>
          <w:sz w:val="28"/>
          <w:szCs w:val="28"/>
          <w:lang w:val="uk-UA" w:eastAsia="ru-RU"/>
        </w:rPr>
        <w:t xml:space="preserve">А це чудесне обмеження, що господин може бити </w:t>
      </w:r>
      <w:r w:rsidRPr="009E0505">
        <w:rPr>
          <w:rFonts w:ascii="Times New Roman" w:eastAsia="Times New Roman" w:hAnsi="Times New Roman" w:cs="Times New Roman"/>
          <w:color w:val="000000"/>
          <w:sz w:val="28"/>
          <w:szCs w:val="28"/>
          <w:lang w:val="uk-UA" w:eastAsia="ru-RU"/>
        </w:rPr>
        <w:t xml:space="preserve">закупа тільки </w:t>
      </w:r>
      <w:r w:rsidRPr="009E0505">
        <w:rPr>
          <w:rFonts w:ascii="Times New Roman" w:eastAsia="Times New Roman" w:hAnsi="Times New Roman" w:cs="Times New Roman"/>
          <w:bCs/>
          <w:color w:val="000000"/>
          <w:sz w:val="28"/>
          <w:szCs w:val="28"/>
          <w:lang w:val="uk-UA" w:eastAsia="ru-RU"/>
        </w:rPr>
        <w:t>„про діло” і яке широке поле панському дотепу полишає це</w:t>
      </w:r>
      <w:r w:rsidRPr="009E0505">
        <w:rPr>
          <w:rFonts w:ascii="Times New Roman" w:eastAsia="Times New Roman" w:hAnsi="Times New Roman" w:cs="Times New Roman"/>
          <w:color w:val="000000"/>
          <w:sz w:val="28"/>
          <w:szCs w:val="28"/>
          <w:lang w:val="uk-UA" w:eastAsia="ru-RU"/>
        </w:rPr>
        <w:t xml:space="preserve"> озна</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-322-</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lang w:val="uk-UA" w:eastAsia="ru-RU"/>
        </w:rPr>
      </w:pPr>
      <w:r w:rsidRPr="009E0505">
        <w:rPr>
          <w:rFonts w:ascii="Times New Roman" w:eastAsia="Times New Roman" w:hAnsi="Times New Roman" w:cs="Times New Roman"/>
          <w:color w:val="000000"/>
          <w:sz w:val="28"/>
          <w:szCs w:val="28"/>
          <w:lang w:val="uk-UA" w:eastAsia="ru-RU"/>
        </w:rPr>
        <w:lastRenderedPageBreak/>
        <w:t>чення</w:t>
      </w:r>
      <w:r w:rsidRPr="009E0505">
        <w:rPr>
          <w:rFonts w:ascii="Times New Roman" w:eastAsia="Times New Roman" w:hAnsi="Times New Roman" w:cs="Times New Roman"/>
          <w:color w:val="000000"/>
          <w:sz w:val="28"/>
          <w:szCs w:val="28"/>
          <w:lang w:eastAsia="ru-RU"/>
        </w:rPr>
        <w:t xml:space="preserve"> </w:t>
      </w:r>
      <w:r w:rsidRPr="009E0505">
        <w:rPr>
          <w:rFonts w:ascii="Times New Roman" w:eastAsia="Times New Roman" w:hAnsi="Times New Roman" w:cs="Times New Roman"/>
          <w:color w:val="000000"/>
          <w:sz w:val="28"/>
          <w:szCs w:val="28"/>
          <w:lang w:val="uk-UA" w:eastAsia="ru-RU"/>
        </w:rPr>
        <w:t xml:space="preserve">„про діло“, і як необмежене це право </w:t>
      </w:r>
      <w:r w:rsidRPr="009E0505">
        <w:rPr>
          <w:rFonts w:ascii="Gungsuh" w:eastAsia="Gungsuh" w:hAnsi="Gungsuh" w:cs="Times New Roman"/>
          <w:color w:val="000000"/>
          <w:sz w:val="28"/>
          <w:szCs w:val="28"/>
          <w:lang w:val="uk-UA" w:eastAsia="ru-RU"/>
        </w:rPr>
        <w:t>бити</w:t>
      </w:r>
      <w:r w:rsidRPr="009E0505">
        <w:rPr>
          <w:rFonts w:ascii="Times New Roman" w:eastAsia="Times New Roman" w:hAnsi="Times New Roman" w:cs="Times New Roman"/>
          <w:color w:val="000000"/>
          <w:sz w:val="28"/>
          <w:szCs w:val="28"/>
          <w:lang w:val="uk-UA" w:eastAsia="ru-RU"/>
        </w:rPr>
        <w:t xml:space="preserve"> закупа: очевидно за най</w:t>
      </w:r>
      <w:r>
        <w:rPr>
          <w:rFonts w:ascii="Times New Roman" w:eastAsia="Times New Roman" w:hAnsi="Times New Roman" w:cs="Times New Roman"/>
          <w:color w:val="000000"/>
          <w:sz w:val="28"/>
          <w:szCs w:val="28"/>
          <w:lang w:val="uk-UA" w:eastAsia="ru-RU"/>
        </w:rPr>
        <w:t>-</w:t>
      </w:r>
      <w:r w:rsidRPr="009E0505">
        <w:rPr>
          <w:rFonts w:ascii="Times New Roman" w:eastAsia="Times New Roman" w:hAnsi="Times New Roman" w:cs="Times New Roman"/>
          <w:color w:val="000000"/>
          <w:sz w:val="28"/>
          <w:szCs w:val="28"/>
          <w:lang w:val="uk-UA" w:eastAsia="ru-RU"/>
        </w:rPr>
        <w:t>меншу</w:t>
      </w:r>
      <w:r w:rsidRPr="009E0505">
        <w:rPr>
          <w:rFonts w:ascii="Times New Roman" w:eastAsia="Times New Roman" w:hAnsi="Times New Roman" w:cs="Times New Roman"/>
          <w:color w:val="000000"/>
          <w:sz w:val="28"/>
          <w:szCs w:val="28"/>
          <w:lang w:eastAsia="ru-RU"/>
        </w:rPr>
        <w:t xml:space="preserve"> </w:t>
      </w:r>
      <w:r w:rsidRPr="009E0505">
        <w:rPr>
          <w:rFonts w:ascii="Times New Roman" w:eastAsia="Times New Roman" w:hAnsi="Times New Roman" w:cs="Times New Roman"/>
          <w:color w:val="000000"/>
          <w:sz w:val="28"/>
          <w:szCs w:val="28"/>
          <w:lang w:val="uk-UA" w:eastAsia="ru-RU"/>
        </w:rPr>
        <w:t>причину “</w:t>
      </w:r>
      <w:r w:rsidRPr="009E0505">
        <w:rPr>
          <w:rFonts w:ascii="Times New Roman" w:eastAsia="Times New Roman" w:hAnsi="Times New Roman" w:cs="Times New Roman"/>
          <w:color w:val="000000"/>
          <w:sz w:val="28"/>
          <w:szCs w:val="28"/>
          <w:lang w:eastAsia="ru-RU"/>
        </w:rPr>
        <w:t xml:space="preserve">господин“ </w:t>
      </w:r>
      <w:r w:rsidRPr="009E0505">
        <w:rPr>
          <w:rFonts w:ascii="Times New Roman" w:eastAsia="Times New Roman" w:hAnsi="Times New Roman" w:cs="Times New Roman"/>
          <w:color w:val="000000"/>
          <w:sz w:val="28"/>
          <w:szCs w:val="28"/>
          <w:lang w:val="uk-UA" w:eastAsia="ru-RU"/>
        </w:rPr>
        <w:t>міг бити закупа скільки влізе на підставі закону.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Взагалі шанси закупа і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 xml:space="preserve">нерівні: коли закуп, працюючи на свого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 xml:space="preserve">стратить свою худобу — </w:t>
      </w:r>
      <w:r w:rsidRPr="00B21EE3">
        <w:rPr>
          <w:rFonts w:ascii="Times New Roman" w:eastAsia="Times New Roman" w:hAnsi="Times New Roman" w:cs="Times New Roman"/>
          <w:color w:val="000000"/>
          <w:sz w:val="28"/>
          <w:szCs w:val="28"/>
          <w:lang w:eastAsia="ru-RU"/>
        </w:rPr>
        <w:t xml:space="preserve">господин </w:t>
      </w:r>
      <w:r w:rsidRPr="00B21EE3">
        <w:rPr>
          <w:rFonts w:ascii="Times New Roman" w:eastAsia="Times New Roman" w:hAnsi="Times New Roman" w:cs="Times New Roman"/>
          <w:color w:val="000000"/>
          <w:sz w:val="28"/>
          <w:szCs w:val="28"/>
          <w:lang w:val="uk-UA" w:eastAsia="ru-RU"/>
        </w:rPr>
        <w:t xml:space="preserve">не </w:t>
      </w:r>
      <w:r w:rsidRPr="00B21EE3">
        <w:rPr>
          <w:rFonts w:ascii="Times New Roman" w:eastAsia="Times New Roman" w:hAnsi="Times New Roman" w:cs="Times New Roman"/>
          <w:color w:val="000000"/>
          <w:sz w:val="28"/>
          <w:szCs w:val="28"/>
          <w:lang w:eastAsia="ru-RU"/>
        </w:rPr>
        <w:t>зобов'язаний</w:t>
      </w:r>
      <w:r w:rsidRPr="00B21EE3">
        <w:rPr>
          <w:rFonts w:ascii="Times New Roman" w:eastAsia="Times New Roman" w:hAnsi="Times New Roman" w:cs="Times New Roman"/>
          <w:color w:val="000000"/>
          <w:sz w:val="28"/>
          <w:szCs w:val="28"/>
          <w:lang w:val="uk-UA" w:eastAsia="ru-RU"/>
        </w:rPr>
        <w:t xml:space="preserve"> йому того винагородити</w:t>
      </w:r>
      <w:r w:rsidR="007356EC" w:rsidRPr="007356EC">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xml:space="preserve">, коли ж він стратить щось господське — закуп за це платить, як ми бачили. За свої надужиття </w:t>
      </w:r>
      <w:r w:rsidRPr="00B21EE3">
        <w:rPr>
          <w:rFonts w:ascii="Times New Roman" w:eastAsia="Times New Roman" w:hAnsi="Times New Roman" w:cs="Times New Roman"/>
          <w:color w:val="000000"/>
          <w:sz w:val="28"/>
          <w:szCs w:val="28"/>
          <w:lang w:eastAsia="ru-RU"/>
        </w:rPr>
        <w:t xml:space="preserve">господин </w:t>
      </w:r>
      <w:r w:rsidRPr="00B21EE3">
        <w:rPr>
          <w:rFonts w:ascii="Times New Roman" w:eastAsia="Times New Roman" w:hAnsi="Times New Roman" w:cs="Times New Roman"/>
          <w:color w:val="000000"/>
          <w:sz w:val="28"/>
          <w:szCs w:val="28"/>
          <w:lang w:val="uk-UA" w:eastAsia="ru-RU"/>
        </w:rPr>
        <w:t>ризикував певною — не дуже, оче</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видно, великою сумою грошей, закуп - своєю свободою; цю останню закон все-таки цінив не високо. А при цьому не треба забувати, яково то було закупу дійти свого права, забезпеченого законом: яково то було проданому в холоп</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ство, заставленому або іншим способом покривдженому закупу дістатися з панського села перед княжого суддю</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і довести свою правду перед цим суддею, таким же </w:t>
      </w:r>
      <w:r w:rsidRPr="00B21EE3">
        <w:rPr>
          <w:rFonts w:ascii="Times New Roman" w:eastAsia="Times New Roman" w:hAnsi="Times New Roman" w:cs="Times New Roman"/>
          <w:color w:val="000000"/>
          <w:sz w:val="28"/>
          <w:szCs w:val="28"/>
          <w:lang w:eastAsia="ru-RU"/>
        </w:rPr>
        <w:t xml:space="preserve">господином </w:t>
      </w:r>
      <w:r w:rsidRPr="00B21EE3">
        <w:rPr>
          <w:rFonts w:ascii="Times New Roman" w:eastAsia="Times New Roman" w:hAnsi="Times New Roman" w:cs="Times New Roman"/>
          <w:color w:val="000000"/>
          <w:sz w:val="28"/>
          <w:szCs w:val="28"/>
          <w:lang w:val="uk-UA" w:eastAsia="ru-RU"/>
        </w:rPr>
        <w:t>закупів і холопів, як і обжалуваний</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Супроти цього всього ми можемо з певністю сказати, що так розмірно щедро приділені долі закупів постанови Рус. Правди небагато поліпшили цю долю і не вирятували їх з пащі холопства, куди дорогою закупництва мусила попадати сила і без</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земельних свобідних, і смердів-господарів разом із своїми землями.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Ще більше ніж закупами Руська Правда займається несвобідним</w:t>
      </w:r>
      <w:r w:rsidRPr="00B21EE3">
        <w:rPr>
          <w:rFonts w:ascii="Times New Roman" w:eastAsia="Times New Roman" w:hAnsi="Times New Roman" w:cs="Times New Roman"/>
          <w:color w:val="000000"/>
          <w:sz w:val="28"/>
          <w:szCs w:val="28"/>
          <w:lang w:eastAsia="ru-RU"/>
        </w:rPr>
        <w:t xml:space="preserve">и </w:t>
      </w:r>
      <w:r w:rsidRPr="00B21EE3">
        <w:rPr>
          <w:rFonts w:ascii="Times New Roman" w:eastAsia="Times New Roman" w:hAnsi="Times New Roman" w:cs="Times New Roman"/>
          <w:color w:val="000000"/>
          <w:sz w:val="28"/>
          <w:szCs w:val="28"/>
          <w:lang w:val="uk-UA" w:eastAsia="ru-RU"/>
        </w:rPr>
        <w:t>— хо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лопами. Але коли постанови про закупів мають на меті (хоч і дуже обережно) оборонити їх від зловживань, то всі постанови про холопів, що займають близько четвертини ширших редакцій Руської Правди</w:t>
      </w:r>
      <w:r w:rsidR="007356EC" w:rsidRPr="007356EC">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не займаються зовсім ніякими правами холопів, бо і не визнають їх у них, а тільки інтересами їх панів, зв'язаними з володінням цією найбільш делікатною з рухомостей</w:t>
      </w:r>
      <w:r w:rsidR="007356EC" w:rsidRPr="007356EC">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p>
    <w:p w:rsidR="00CB294F" w:rsidRPr="00AD2877" w:rsidRDefault="007356EC" w:rsidP="00CB294F">
      <w:pPr>
        <w:spacing w:after="0" w:line="240" w:lineRule="auto"/>
        <w:jc w:val="both"/>
        <w:rPr>
          <w:rFonts w:ascii="Times New Roman" w:eastAsia="Times New Roman" w:hAnsi="Times New Roman" w:cs="Times New Roman"/>
          <w:sz w:val="24"/>
          <w:szCs w:val="24"/>
          <w:lang w:eastAsia="ru-RU"/>
        </w:rPr>
      </w:pPr>
      <w:r w:rsidRPr="007356EC">
        <w:rPr>
          <w:rFonts w:ascii="Times New Roman" w:eastAsia="Times New Roman" w:hAnsi="Times New Roman" w:cs="Times New Roman"/>
          <w:bCs/>
          <w:color w:val="000000"/>
          <w:sz w:val="24"/>
          <w:szCs w:val="24"/>
          <w:vertAlign w:val="superscript"/>
          <w:lang w:val="uk-UA" w:eastAsia="ru-RU"/>
        </w:rPr>
        <w:t>1</w:t>
      </w:r>
      <w:r w:rsidR="00CB294F" w:rsidRPr="00AD2877">
        <w:rPr>
          <w:rFonts w:ascii="Times New Roman" w:eastAsia="Times New Roman" w:hAnsi="Times New Roman" w:cs="Times New Roman"/>
          <w:bCs/>
          <w:color w:val="000000"/>
          <w:sz w:val="24"/>
          <w:szCs w:val="24"/>
          <w:lang w:val="uk-UA" w:eastAsia="ru-RU"/>
        </w:rPr>
        <w:t xml:space="preserve">Так розумію я цю суперечну постанову: </w:t>
      </w:r>
      <w:r w:rsidR="00CB294F" w:rsidRPr="00AD2877">
        <w:rPr>
          <w:rFonts w:ascii="Times New Roman" w:eastAsia="Times New Roman" w:hAnsi="Times New Roman" w:cs="Times New Roman"/>
          <w:bCs/>
          <w:color w:val="000000"/>
          <w:sz w:val="24"/>
          <w:szCs w:val="24"/>
          <w:lang w:eastAsia="ru-RU"/>
        </w:rPr>
        <w:t xml:space="preserve">„а иже </w:t>
      </w:r>
      <w:r w:rsidR="00CB294F" w:rsidRPr="00AD2877">
        <w:rPr>
          <w:rFonts w:ascii="Times New Roman" w:eastAsia="Times New Roman" w:hAnsi="Times New Roman" w:cs="Times New Roman"/>
          <w:bCs/>
          <w:color w:val="000000"/>
          <w:sz w:val="24"/>
          <w:szCs w:val="24"/>
          <w:lang w:val="uk-UA" w:eastAsia="ru-RU"/>
        </w:rPr>
        <w:t xml:space="preserve">у </w:t>
      </w:r>
      <w:r w:rsidR="00CB294F" w:rsidRPr="00AD2877">
        <w:rPr>
          <w:rFonts w:ascii="Times New Roman" w:eastAsia="Times New Roman" w:hAnsi="Times New Roman" w:cs="Times New Roman"/>
          <w:bCs/>
          <w:color w:val="000000"/>
          <w:sz w:val="24"/>
          <w:szCs w:val="24"/>
          <w:lang w:eastAsia="ru-RU"/>
        </w:rPr>
        <w:t xml:space="preserve">господина </w:t>
      </w:r>
      <w:r w:rsidR="00CB294F" w:rsidRPr="00AD2877">
        <w:rPr>
          <w:rFonts w:ascii="Times New Roman" w:eastAsia="Times New Roman" w:hAnsi="Times New Roman" w:cs="Times New Roman"/>
          <w:bCs/>
          <w:color w:val="000000"/>
          <w:sz w:val="24"/>
          <w:szCs w:val="24"/>
          <w:lang w:val="uk-UA" w:eastAsia="ru-RU"/>
        </w:rPr>
        <w:t>ро</w:t>
      </w:r>
      <w:r w:rsidR="00CB294F" w:rsidRPr="00AD2877">
        <w:rPr>
          <w:rFonts w:ascii="Times New Roman" w:eastAsia="Times New Roman" w:hAnsi="Times New Roman" w:cs="Times New Roman"/>
          <w:bCs/>
          <w:color w:val="000000"/>
          <w:sz w:val="24"/>
          <w:szCs w:val="24"/>
          <w:lang w:eastAsia="ru-RU"/>
        </w:rPr>
        <w:t>лейны закупъ</w:t>
      </w:r>
      <w:r w:rsidR="00CB294F" w:rsidRPr="00AD2877">
        <w:rPr>
          <w:rFonts w:ascii="Times New Roman" w:eastAsia="Times New Roman" w:hAnsi="Times New Roman" w:cs="Times New Roman"/>
          <w:bCs/>
          <w:color w:val="000000"/>
          <w:sz w:val="24"/>
          <w:szCs w:val="24"/>
          <w:lang w:val="uk-UA" w:eastAsia="ru-RU"/>
        </w:rPr>
        <w:t xml:space="preserve"> будет</w:t>
      </w:r>
      <w:r w:rsidR="00CB294F" w:rsidRPr="00AD2877">
        <w:rPr>
          <w:rFonts w:ascii="Times New Roman" w:eastAsia="Times New Roman" w:hAnsi="Times New Roman" w:cs="Times New Roman"/>
          <w:bCs/>
          <w:color w:val="000000"/>
          <w:sz w:val="24"/>
          <w:szCs w:val="24"/>
          <w:lang w:eastAsia="ru-RU"/>
        </w:rPr>
        <w:t>ь</w:t>
      </w:r>
      <w:r w:rsidR="00CB294F" w:rsidRPr="00AD2877">
        <w:rPr>
          <w:rFonts w:ascii="Times New Roman" w:eastAsia="Times New Roman" w:hAnsi="Times New Roman" w:cs="Times New Roman"/>
          <w:bCs/>
          <w:color w:val="000000"/>
          <w:sz w:val="24"/>
          <w:szCs w:val="24"/>
          <w:lang w:val="uk-UA" w:eastAsia="ru-RU"/>
        </w:rPr>
        <w:t xml:space="preserve">, </w:t>
      </w:r>
      <w:r w:rsidR="00CB294F" w:rsidRPr="00AD2877">
        <w:rPr>
          <w:rFonts w:ascii="Times New Roman" w:eastAsia="Times New Roman" w:hAnsi="Times New Roman" w:cs="Times New Roman"/>
          <w:bCs/>
          <w:color w:val="000000"/>
          <w:sz w:val="24"/>
          <w:szCs w:val="24"/>
          <w:lang w:eastAsia="ru-RU"/>
        </w:rPr>
        <w:t xml:space="preserve">а погубить свойскы конь, </w:t>
      </w:r>
      <w:r w:rsidR="00CB294F" w:rsidRPr="00AD2877">
        <w:rPr>
          <w:rFonts w:ascii="Times New Roman" w:eastAsia="Times New Roman" w:hAnsi="Times New Roman" w:cs="Times New Roman"/>
          <w:bCs/>
          <w:color w:val="000000"/>
          <w:sz w:val="24"/>
          <w:szCs w:val="24"/>
          <w:lang w:val="uk-UA" w:eastAsia="ru-RU"/>
        </w:rPr>
        <w:t xml:space="preserve">то не платить ему“; одні </w:t>
      </w:r>
      <w:r w:rsidR="00CB294F" w:rsidRPr="00AD2877">
        <w:rPr>
          <w:rFonts w:ascii="Times New Roman" w:eastAsia="Times New Roman" w:hAnsi="Times New Roman" w:cs="Times New Roman"/>
          <w:bCs/>
          <w:color w:val="000000"/>
          <w:sz w:val="24"/>
          <w:szCs w:val="24"/>
          <w:lang w:eastAsia="ru-RU"/>
        </w:rPr>
        <w:t>читають</w:t>
      </w:r>
      <w:r w:rsidR="00CB294F" w:rsidRPr="00AD2877">
        <w:rPr>
          <w:rFonts w:ascii="Times New Roman" w:eastAsia="Times New Roman" w:hAnsi="Times New Roman" w:cs="Times New Roman"/>
          <w:bCs/>
          <w:color w:val="000000"/>
          <w:sz w:val="24"/>
          <w:szCs w:val="24"/>
          <w:lang w:val="uk-UA" w:eastAsia="ru-RU"/>
        </w:rPr>
        <w:t xml:space="preserve"> </w:t>
      </w:r>
      <w:r w:rsidR="00CB294F" w:rsidRPr="00AD2877">
        <w:rPr>
          <w:rFonts w:ascii="Gungsuh" w:eastAsia="Gungsuh" w:hAnsi="Gungsuh" w:cs="Times New Roman"/>
          <w:i/>
          <w:iCs/>
          <w:color w:val="000000"/>
          <w:sz w:val="24"/>
          <w:szCs w:val="24"/>
          <w:lang w:eastAsia="ru-RU"/>
        </w:rPr>
        <w:t>войскы,</w:t>
      </w:r>
      <w:r w:rsidR="00CB294F" w:rsidRPr="00AD2877">
        <w:rPr>
          <w:rFonts w:ascii="Times New Roman" w:eastAsia="Times New Roman" w:hAnsi="Times New Roman" w:cs="Times New Roman"/>
          <w:bCs/>
          <w:color w:val="000000"/>
          <w:sz w:val="24"/>
          <w:szCs w:val="24"/>
          <w:lang w:eastAsia="ru-RU"/>
        </w:rPr>
        <w:t xml:space="preserve"> </w:t>
      </w:r>
      <w:r w:rsidR="00CB294F" w:rsidRPr="00AD2877">
        <w:rPr>
          <w:rFonts w:ascii="Times New Roman" w:eastAsia="Times New Roman" w:hAnsi="Times New Roman" w:cs="Times New Roman"/>
          <w:bCs/>
          <w:color w:val="000000"/>
          <w:sz w:val="24"/>
          <w:szCs w:val="24"/>
          <w:lang w:val="uk-UA" w:eastAsia="ru-RU"/>
        </w:rPr>
        <w:t xml:space="preserve">як у деяких кодексах і толкують: „кой </w:t>
      </w:r>
      <w:r w:rsidR="00CB294F" w:rsidRPr="00AD2877">
        <w:rPr>
          <w:rFonts w:ascii="Times New Roman" w:eastAsia="Times New Roman" w:hAnsi="Times New Roman" w:cs="Times New Roman"/>
          <w:bCs/>
          <w:color w:val="000000"/>
          <w:sz w:val="24"/>
          <w:szCs w:val="24"/>
          <w:lang w:eastAsia="ru-RU"/>
        </w:rPr>
        <w:t>ролейному</w:t>
      </w:r>
      <w:r w:rsidR="00CB294F" w:rsidRPr="00AD2877">
        <w:rPr>
          <w:rFonts w:ascii="Times New Roman" w:eastAsia="Times New Roman" w:hAnsi="Times New Roman" w:cs="Times New Roman"/>
          <w:bCs/>
          <w:color w:val="000000"/>
          <w:sz w:val="24"/>
          <w:szCs w:val="24"/>
          <w:lang w:val="uk-UA" w:eastAsia="ru-RU"/>
        </w:rPr>
        <w:t xml:space="preserve"> за</w:t>
      </w:r>
      <w:r w:rsidR="00CB294F" w:rsidRPr="00AD2877">
        <w:rPr>
          <w:rFonts w:ascii="Times New Roman" w:eastAsia="Times New Roman" w:hAnsi="Times New Roman" w:cs="Times New Roman"/>
          <w:bCs/>
          <w:color w:val="000000"/>
          <w:sz w:val="24"/>
          <w:szCs w:val="24"/>
          <w:lang w:eastAsia="ru-RU"/>
        </w:rPr>
        <w:t>купу</w:t>
      </w:r>
      <w:r w:rsidR="00CB294F" w:rsidRPr="00AD2877">
        <w:rPr>
          <w:rFonts w:ascii="Times New Roman" w:eastAsia="Times New Roman" w:hAnsi="Times New Roman" w:cs="Times New Roman"/>
          <w:bCs/>
          <w:color w:val="000000"/>
          <w:sz w:val="24"/>
          <w:szCs w:val="24"/>
          <w:lang w:val="uk-UA" w:eastAsia="ru-RU"/>
        </w:rPr>
        <w:t xml:space="preserve"> </w:t>
      </w:r>
      <w:r w:rsidR="00CB294F" w:rsidRPr="00AD2877">
        <w:rPr>
          <w:rFonts w:ascii="Times New Roman" w:eastAsia="Times New Roman" w:hAnsi="Times New Roman" w:cs="Times New Roman"/>
          <w:bCs/>
          <w:color w:val="000000"/>
          <w:sz w:val="24"/>
          <w:szCs w:val="24"/>
          <w:lang w:eastAsia="ru-RU"/>
        </w:rPr>
        <w:t>госп</w:t>
      </w:r>
      <w:r w:rsidR="00CB294F" w:rsidRPr="00AD2877">
        <w:rPr>
          <w:rFonts w:ascii="Times New Roman" w:eastAsia="Times New Roman" w:hAnsi="Times New Roman" w:cs="Times New Roman"/>
          <w:bCs/>
          <w:color w:val="000000"/>
          <w:sz w:val="24"/>
          <w:szCs w:val="24"/>
          <w:lang w:val="uk-UA" w:eastAsia="ru-RU"/>
        </w:rPr>
        <w:t xml:space="preserve">один доручить воєнного коня, то він не відповідає за нього, бо </w:t>
      </w:r>
      <w:r w:rsidR="00CB294F" w:rsidRPr="00AD2877">
        <w:rPr>
          <w:rFonts w:ascii="Times New Roman" w:eastAsia="Times New Roman" w:hAnsi="Times New Roman" w:cs="Times New Roman"/>
          <w:bCs/>
          <w:color w:val="000000"/>
          <w:sz w:val="24"/>
          <w:szCs w:val="24"/>
          <w:lang w:eastAsia="ru-RU"/>
        </w:rPr>
        <w:t>це</w:t>
      </w:r>
      <w:r w:rsidR="00CB294F" w:rsidRPr="00AD2877">
        <w:rPr>
          <w:rFonts w:ascii="Times New Roman" w:eastAsia="Times New Roman" w:hAnsi="Times New Roman" w:cs="Times New Roman"/>
          <w:bCs/>
          <w:color w:val="000000"/>
          <w:sz w:val="24"/>
          <w:szCs w:val="24"/>
          <w:lang w:val="uk-UA" w:eastAsia="ru-RU"/>
        </w:rPr>
        <w:t xml:space="preserve"> не належить до його хліборобських обов</w:t>
      </w:r>
      <w:r w:rsidR="00CB294F" w:rsidRPr="00AD2877">
        <w:rPr>
          <w:rFonts w:ascii="Times New Roman" w:eastAsia="Times New Roman" w:hAnsi="Times New Roman" w:cs="Times New Roman"/>
          <w:bCs/>
          <w:color w:val="000000"/>
          <w:sz w:val="24"/>
          <w:szCs w:val="24"/>
          <w:lang w:eastAsia="ru-RU"/>
        </w:rPr>
        <w:t>’</w:t>
      </w:r>
      <w:r w:rsidR="00CB294F" w:rsidRPr="00AD2877">
        <w:rPr>
          <w:rFonts w:ascii="Times New Roman" w:eastAsia="Times New Roman" w:hAnsi="Times New Roman" w:cs="Times New Roman"/>
          <w:bCs/>
          <w:color w:val="000000"/>
          <w:sz w:val="24"/>
          <w:szCs w:val="24"/>
          <w:lang w:val="uk-UA" w:eastAsia="ru-RU"/>
        </w:rPr>
        <w:t>язків“, але і цей переклад войский — воєнний, і існування спеціальних воєнних коней, і таке толку</w:t>
      </w:r>
      <w:r w:rsidR="00CB294F" w:rsidRPr="00AD2877">
        <w:rPr>
          <w:rFonts w:ascii="Times New Roman" w:eastAsia="Times New Roman" w:hAnsi="Times New Roman" w:cs="Times New Roman"/>
          <w:bCs/>
          <w:color w:val="000000"/>
          <w:sz w:val="24"/>
          <w:szCs w:val="24"/>
          <w:lang w:val="uk-UA" w:eastAsia="ru-RU"/>
        </w:rPr>
        <w:softHyphen/>
        <w:t>вання —</w:t>
      </w:r>
      <w:r w:rsidR="00CB294F" w:rsidRPr="00AD2877">
        <w:rPr>
          <w:rFonts w:ascii="Times New Roman" w:eastAsia="Times New Roman" w:hAnsi="Times New Roman" w:cs="Times New Roman"/>
          <w:bCs/>
          <w:color w:val="000000"/>
          <w:sz w:val="24"/>
          <w:szCs w:val="24"/>
          <w:lang w:eastAsia="ru-RU"/>
        </w:rPr>
        <w:t xml:space="preserve"> </w:t>
      </w:r>
      <w:r w:rsidR="00CB294F" w:rsidRPr="00AD2877">
        <w:rPr>
          <w:rFonts w:ascii="Times New Roman" w:eastAsia="Times New Roman" w:hAnsi="Times New Roman" w:cs="Times New Roman"/>
          <w:bCs/>
          <w:color w:val="000000"/>
          <w:sz w:val="24"/>
          <w:szCs w:val="24"/>
          <w:lang w:val="uk-UA" w:eastAsia="ru-RU"/>
        </w:rPr>
        <w:t xml:space="preserve">все це непевне. Інші читають </w:t>
      </w:r>
      <w:r w:rsidR="00CB294F" w:rsidRPr="00AD2877">
        <w:rPr>
          <w:rFonts w:ascii="Gungsuh" w:eastAsia="Gungsuh" w:hAnsi="Gungsuh" w:cs="Times New Roman"/>
          <w:i/>
          <w:iCs/>
          <w:color w:val="000000"/>
          <w:sz w:val="24"/>
          <w:szCs w:val="24"/>
          <w:lang w:val="uk-UA" w:eastAsia="ru-RU"/>
        </w:rPr>
        <w:t>свойс</w:t>
      </w:r>
      <w:r w:rsidR="00CB294F" w:rsidRPr="00AD2877">
        <w:rPr>
          <w:rFonts w:ascii="Gungsuh" w:eastAsia="Gungsuh" w:hAnsi="Gungsuh" w:cs="Times New Roman"/>
          <w:i/>
          <w:iCs/>
          <w:color w:val="000000"/>
          <w:sz w:val="24"/>
          <w:szCs w:val="24"/>
          <w:lang w:eastAsia="ru-RU"/>
        </w:rPr>
        <w:t>кы</w:t>
      </w:r>
      <w:r w:rsidR="00CB294F" w:rsidRPr="00AD2877">
        <w:rPr>
          <w:rFonts w:ascii="Gungsuh" w:eastAsia="Gungsuh" w:hAnsi="Gungsuh" w:cs="Times New Roman"/>
          <w:i/>
          <w:iCs/>
          <w:color w:val="000000"/>
          <w:sz w:val="24"/>
          <w:szCs w:val="24"/>
          <w:lang w:val="uk-UA" w:eastAsia="ru-RU"/>
        </w:rPr>
        <w:t>,</w:t>
      </w:r>
      <w:r w:rsidR="00CB294F" w:rsidRPr="00AD2877">
        <w:rPr>
          <w:rFonts w:ascii="Times New Roman" w:eastAsia="Times New Roman" w:hAnsi="Times New Roman" w:cs="Times New Roman"/>
          <w:bCs/>
          <w:color w:val="000000"/>
          <w:sz w:val="24"/>
          <w:szCs w:val="24"/>
          <w:lang w:val="uk-UA" w:eastAsia="ru-RU"/>
        </w:rPr>
        <w:t xml:space="preserve"> а толкують: „коли закуп стратить свого коня, і через це вийде в роботі замішка, то він за це не відповідає. </w:t>
      </w:r>
      <w:r w:rsidR="00CB294F" w:rsidRPr="00AD2877">
        <w:rPr>
          <w:rFonts w:ascii="Times New Roman" w:eastAsia="Times New Roman" w:hAnsi="Times New Roman" w:cs="Times New Roman"/>
          <w:color w:val="000000"/>
          <w:sz w:val="24"/>
          <w:szCs w:val="24"/>
          <w:lang w:val="uk-UA" w:eastAsia="ru-RU"/>
        </w:rPr>
        <w:t xml:space="preserve">Я </w:t>
      </w:r>
      <w:r w:rsidR="00CB294F" w:rsidRPr="00AD2877">
        <w:rPr>
          <w:rFonts w:ascii="Times New Roman" w:eastAsia="Times New Roman" w:hAnsi="Times New Roman" w:cs="Times New Roman"/>
          <w:bCs/>
          <w:color w:val="000000"/>
          <w:sz w:val="24"/>
          <w:szCs w:val="24"/>
          <w:lang w:val="uk-UA" w:eastAsia="ru-RU"/>
        </w:rPr>
        <w:t xml:space="preserve">думаю, „не платить єму“ треба розуміти про </w:t>
      </w:r>
      <w:r w:rsidR="00CB294F" w:rsidRPr="00AD2877">
        <w:rPr>
          <w:rFonts w:ascii="Times New Roman" w:eastAsia="Times New Roman" w:hAnsi="Times New Roman" w:cs="Times New Roman"/>
          <w:bCs/>
          <w:color w:val="000000"/>
          <w:sz w:val="24"/>
          <w:szCs w:val="24"/>
          <w:lang w:eastAsia="ru-RU"/>
        </w:rPr>
        <w:t xml:space="preserve">господина, </w:t>
      </w:r>
      <w:r w:rsidR="00CB294F" w:rsidRPr="00AD2877">
        <w:rPr>
          <w:rFonts w:ascii="Times New Roman" w:eastAsia="Times New Roman" w:hAnsi="Times New Roman" w:cs="Times New Roman"/>
          <w:bCs/>
          <w:color w:val="000000"/>
          <w:sz w:val="24"/>
          <w:szCs w:val="24"/>
          <w:lang w:val="uk-UA" w:eastAsia="ru-RU"/>
        </w:rPr>
        <w:t>і тоді зовсім буде ясно.</w:t>
      </w:r>
    </w:p>
    <w:p w:rsidR="00CB294F" w:rsidRPr="00AD2877" w:rsidRDefault="007356EC" w:rsidP="00CB294F">
      <w:pPr>
        <w:spacing w:after="0" w:line="240" w:lineRule="auto"/>
        <w:jc w:val="both"/>
        <w:rPr>
          <w:rFonts w:ascii="Times New Roman" w:eastAsia="Times New Roman" w:hAnsi="Times New Roman" w:cs="Times New Roman"/>
          <w:sz w:val="24"/>
          <w:szCs w:val="24"/>
          <w:lang w:eastAsia="ru-RU"/>
        </w:rPr>
      </w:pPr>
      <w:r w:rsidRPr="007356EC">
        <w:rPr>
          <w:rFonts w:ascii="Times New Roman" w:eastAsia="Times New Roman" w:hAnsi="Times New Roman" w:cs="Times New Roman"/>
          <w:bCs/>
          <w:color w:val="000000"/>
          <w:sz w:val="24"/>
          <w:szCs w:val="24"/>
          <w:vertAlign w:val="superscript"/>
          <w:lang w:val="uk-UA" w:eastAsia="ru-RU"/>
        </w:rPr>
        <w:t>2</w:t>
      </w:r>
      <w:r w:rsidR="00CB294F" w:rsidRPr="00AD2877">
        <w:rPr>
          <w:rFonts w:ascii="Times New Roman" w:eastAsia="Times New Roman" w:hAnsi="Times New Roman" w:cs="Times New Roman"/>
          <w:bCs/>
          <w:color w:val="000000"/>
          <w:sz w:val="24"/>
          <w:szCs w:val="24"/>
          <w:lang w:val="uk-UA" w:eastAsia="ru-RU"/>
        </w:rPr>
        <w:t>Кар. 9—14, 27, 34—5, 43, 74 і далі, 99, І02, 110 і далі.</w:t>
      </w:r>
    </w:p>
    <w:p w:rsidR="00CB294F" w:rsidRDefault="007356EC" w:rsidP="00CB294F">
      <w:pPr>
        <w:spacing w:after="0" w:line="240" w:lineRule="auto"/>
        <w:jc w:val="both"/>
        <w:rPr>
          <w:rFonts w:ascii="Times New Roman" w:eastAsia="Times New Roman" w:hAnsi="Times New Roman" w:cs="Times New Roman"/>
          <w:bCs/>
          <w:color w:val="000000"/>
          <w:sz w:val="24"/>
          <w:szCs w:val="24"/>
          <w:lang w:val="uk-UA" w:eastAsia="ru-RU"/>
        </w:rPr>
      </w:pPr>
      <w:r w:rsidRPr="007356EC">
        <w:rPr>
          <w:rFonts w:ascii="Times New Roman" w:eastAsia="Times New Roman" w:hAnsi="Times New Roman" w:cs="Times New Roman"/>
          <w:bCs/>
          <w:color w:val="000000"/>
          <w:sz w:val="24"/>
          <w:szCs w:val="24"/>
          <w:vertAlign w:val="superscript"/>
          <w:lang w:val="uk-UA" w:eastAsia="ru-RU"/>
        </w:rPr>
        <w:t>3</w:t>
      </w:r>
      <w:r w:rsidR="00CB294F" w:rsidRPr="00AD2877">
        <w:rPr>
          <w:rFonts w:ascii="Times New Roman" w:eastAsia="Times New Roman" w:hAnsi="Times New Roman" w:cs="Times New Roman"/>
          <w:bCs/>
          <w:color w:val="000000"/>
          <w:sz w:val="24"/>
          <w:szCs w:val="24"/>
          <w:lang w:val="uk-UA" w:eastAsia="ru-RU"/>
        </w:rPr>
        <w:t>Про холопів див. особливо Сергеевичъ</w:t>
      </w:r>
      <w:r w:rsidR="00CB294F" w:rsidRPr="00AD2877">
        <w:rPr>
          <w:rFonts w:ascii="Times New Roman" w:eastAsia="Times New Roman" w:hAnsi="Times New Roman" w:cs="Times New Roman"/>
          <w:bCs/>
          <w:color w:val="000000"/>
          <w:sz w:val="24"/>
          <w:szCs w:val="24"/>
          <w:lang w:eastAsia="ru-RU"/>
        </w:rPr>
        <w:t xml:space="preserve"> Рус. </w:t>
      </w:r>
      <w:r w:rsidR="00CB294F" w:rsidRPr="00AD2877">
        <w:rPr>
          <w:rFonts w:ascii="Times New Roman" w:eastAsia="Times New Roman" w:hAnsi="Times New Roman" w:cs="Times New Roman"/>
          <w:bCs/>
          <w:color w:val="000000"/>
          <w:sz w:val="24"/>
          <w:szCs w:val="24"/>
          <w:lang w:val="uk-UA" w:eastAsia="ru-RU"/>
        </w:rPr>
        <w:t xml:space="preserve">юрид. </w:t>
      </w:r>
      <w:r w:rsidR="00CB294F" w:rsidRPr="00AD2877">
        <w:rPr>
          <w:rFonts w:ascii="Times New Roman" w:eastAsia="Times New Roman" w:hAnsi="Times New Roman" w:cs="Times New Roman"/>
          <w:bCs/>
          <w:color w:val="000000"/>
          <w:sz w:val="24"/>
          <w:szCs w:val="24"/>
          <w:lang w:eastAsia="ru-RU"/>
        </w:rPr>
        <w:t xml:space="preserve">древности </w:t>
      </w:r>
      <w:r w:rsidR="00CB294F" w:rsidRPr="00AD2877">
        <w:rPr>
          <w:rFonts w:ascii="Times New Roman" w:eastAsia="Times New Roman" w:hAnsi="Times New Roman" w:cs="Times New Roman"/>
          <w:bCs/>
          <w:color w:val="000000"/>
          <w:sz w:val="24"/>
          <w:szCs w:val="24"/>
          <w:lang w:val="uk-UA" w:eastAsia="ru-RU"/>
        </w:rPr>
        <w:t xml:space="preserve">І </w:t>
      </w:r>
      <w:r w:rsidR="00CB294F" w:rsidRPr="00AD2877">
        <w:rPr>
          <w:rFonts w:ascii="Times New Roman" w:eastAsia="Times New Roman" w:hAnsi="Times New Roman" w:cs="Times New Roman"/>
          <w:bCs/>
          <w:color w:val="000000"/>
          <w:sz w:val="24"/>
          <w:szCs w:val="24"/>
          <w:lang w:eastAsia="ru-RU"/>
        </w:rPr>
        <w:t xml:space="preserve">с. </w:t>
      </w:r>
      <w:r w:rsidR="00CB294F" w:rsidRPr="00AD2877">
        <w:rPr>
          <w:rFonts w:ascii="Times New Roman" w:eastAsia="Times New Roman" w:hAnsi="Times New Roman" w:cs="Times New Roman"/>
          <w:bCs/>
          <w:color w:val="000000"/>
          <w:sz w:val="24"/>
          <w:szCs w:val="24"/>
          <w:lang w:val="uk-UA" w:eastAsia="ru-RU"/>
        </w:rPr>
        <w:t xml:space="preserve">94 і далі, </w:t>
      </w:r>
      <w:r w:rsidR="00CB294F" w:rsidRPr="00AD2877">
        <w:rPr>
          <w:rFonts w:ascii="Times New Roman" w:eastAsia="Times New Roman" w:hAnsi="Times New Roman" w:cs="Times New Roman"/>
          <w:bCs/>
          <w:color w:val="000000"/>
          <w:sz w:val="24"/>
          <w:szCs w:val="24"/>
          <w:lang w:eastAsia="ru-RU"/>
        </w:rPr>
        <w:t xml:space="preserve">В.-Будановъ </w:t>
      </w:r>
      <w:r w:rsidR="00CB294F" w:rsidRPr="00AD2877">
        <w:rPr>
          <w:rFonts w:ascii="Times New Roman" w:eastAsia="Times New Roman" w:hAnsi="Times New Roman" w:cs="Times New Roman"/>
          <w:bCs/>
          <w:color w:val="000000"/>
          <w:sz w:val="24"/>
          <w:szCs w:val="24"/>
          <w:lang w:val="uk-UA" w:eastAsia="ru-RU"/>
        </w:rPr>
        <w:t>Обзорь</w:t>
      </w:r>
      <w:r w:rsidR="00CB294F" w:rsidRPr="00AD2877">
        <w:rPr>
          <w:rFonts w:ascii="Times New Roman" w:eastAsia="Times New Roman" w:hAnsi="Times New Roman" w:cs="Times New Roman"/>
          <w:bCs/>
          <w:color w:val="000000"/>
          <w:sz w:val="24"/>
          <w:szCs w:val="24"/>
          <w:vertAlign w:val="superscript"/>
          <w:lang w:eastAsia="ru-RU"/>
        </w:rPr>
        <w:t>3</w:t>
      </w:r>
      <w:r w:rsidR="00CB294F" w:rsidRPr="00AD2877">
        <w:rPr>
          <w:rFonts w:ascii="Times New Roman" w:eastAsia="Times New Roman" w:hAnsi="Times New Roman" w:cs="Times New Roman"/>
          <w:bCs/>
          <w:color w:val="000000"/>
          <w:sz w:val="24"/>
          <w:szCs w:val="24"/>
          <w:lang w:val="uk-UA" w:eastAsia="ru-RU"/>
        </w:rPr>
        <w:t xml:space="preserve"> с. 80 і далі і Дебольскій ор. с.; спеціальна стаття</w:t>
      </w:r>
      <w:r w:rsidR="00CB294F" w:rsidRPr="00AD2877">
        <w:rPr>
          <w:rFonts w:ascii="Times New Roman" w:eastAsia="Times New Roman" w:hAnsi="Times New Roman" w:cs="Times New Roman"/>
          <w:bCs/>
          <w:color w:val="000000"/>
          <w:sz w:val="24"/>
          <w:szCs w:val="24"/>
          <w:lang w:eastAsia="ru-RU"/>
        </w:rPr>
        <w:t xml:space="preserve"> </w:t>
      </w:r>
      <w:r w:rsidR="00CB294F" w:rsidRPr="00AD2877">
        <w:rPr>
          <w:rFonts w:ascii="Times New Roman" w:eastAsia="Times New Roman" w:hAnsi="Times New Roman" w:cs="Times New Roman"/>
          <w:bCs/>
          <w:color w:val="000000"/>
          <w:sz w:val="24"/>
          <w:szCs w:val="24"/>
          <w:lang w:val="uk-UA" w:eastAsia="ru-RU"/>
        </w:rPr>
        <w:t>Д.-Запольс</w:t>
      </w:r>
      <w:r w:rsidR="00CB294F">
        <w:rPr>
          <w:rFonts w:ascii="Times New Roman" w:eastAsia="Times New Roman" w:hAnsi="Times New Roman" w:cs="Times New Roman"/>
          <w:bCs/>
          <w:color w:val="000000"/>
          <w:sz w:val="24"/>
          <w:szCs w:val="24"/>
          <w:lang w:val="uk-UA" w:eastAsia="ru-RU"/>
        </w:rPr>
        <w:t xml:space="preserve">кого— Книга для чтенія по рус. </w:t>
      </w:r>
      <w:r w:rsidR="00CB294F">
        <w:rPr>
          <w:rFonts w:ascii="Times New Roman" w:eastAsia="Times New Roman" w:hAnsi="Times New Roman" w:cs="Times New Roman"/>
          <w:bCs/>
          <w:color w:val="000000"/>
          <w:sz w:val="24"/>
          <w:szCs w:val="24"/>
          <w:lang w:eastAsia="ru-RU"/>
        </w:rPr>
        <w:t>и</w:t>
      </w:r>
      <w:r w:rsidR="00CB294F" w:rsidRPr="00AD2877">
        <w:rPr>
          <w:rFonts w:ascii="Times New Roman" w:eastAsia="Times New Roman" w:hAnsi="Times New Roman" w:cs="Times New Roman"/>
          <w:bCs/>
          <w:color w:val="000000"/>
          <w:sz w:val="24"/>
          <w:szCs w:val="24"/>
          <w:lang w:val="uk-UA" w:eastAsia="ru-RU"/>
        </w:rPr>
        <w:t>сторіи.</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467119" w:rsidRDefault="00CB294F" w:rsidP="00CB294F">
      <w:pPr>
        <w:spacing w:after="0" w:line="240" w:lineRule="auto"/>
        <w:jc w:val="center"/>
        <w:rPr>
          <w:rFonts w:ascii="Times New Roman" w:eastAsia="Times New Roman" w:hAnsi="Times New Roman" w:cs="Times New Roman"/>
          <w:bCs/>
          <w:color w:val="000000"/>
          <w:sz w:val="28"/>
          <w:szCs w:val="28"/>
          <w:lang w:eastAsia="ru-RU"/>
        </w:rPr>
      </w:pPr>
      <w:r w:rsidRPr="00467119">
        <w:rPr>
          <w:rFonts w:ascii="Times New Roman" w:eastAsia="Times New Roman" w:hAnsi="Times New Roman" w:cs="Times New Roman"/>
          <w:bCs/>
          <w:color w:val="000000"/>
          <w:sz w:val="28"/>
          <w:szCs w:val="28"/>
          <w:lang w:eastAsia="ru-RU"/>
        </w:rPr>
        <w:t>-323-</w:t>
      </w:r>
    </w:p>
    <w:p w:rsidR="00CB294F" w:rsidRDefault="00CB294F" w:rsidP="00CB294F">
      <w:pPr>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AD2877"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Термін для невільника в Руській Правді — „х</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п“, дл</w:t>
      </w:r>
      <w:r w:rsidRPr="00B21EE3">
        <w:rPr>
          <w:rFonts w:ascii="Times New Roman" w:eastAsia="Times New Roman" w:hAnsi="Times New Roman" w:cs="Times New Roman"/>
          <w:color w:val="000000"/>
          <w:sz w:val="28"/>
          <w:szCs w:val="28"/>
          <w:lang w:val="uk-UA" w:eastAsia="ru-RU"/>
        </w:rPr>
        <w:t>я жінки</w:t>
      </w:r>
      <w:r w:rsidR="007356EC">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о</w:t>
      </w:r>
      <w:r w:rsidR="007356EC">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а“, „раба“, для властителя раба— </w:t>
      </w:r>
      <w:r w:rsidRPr="00B21EE3">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eastAsia="ru-RU"/>
        </w:rPr>
        <w:t xml:space="preserve">н“, </w:t>
      </w:r>
      <w:r w:rsidRPr="00B21EE3">
        <w:rPr>
          <w:rFonts w:ascii="Times New Roman" w:eastAsia="Times New Roman" w:hAnsi="Times New Roman" w:cs="Times New Roman"/>
          <w:color w:val="000000"/>
          <w:sz w:val="28"/>
          <w:szCs w:val="28"/>
          <w:lang w:val="uk-UA" w:eastAsia="ru-RU"/>
        </w:rPr>
        <w:t xml:space="preserve">повертати в неволю — „робити“, „поработити“; </w:t>
      </w:r>
      <w:r w:rsidRPr="00B21EE3">
        <w:rPr>
          <w:rFonts w:ascii="Times New Roman" w:eastAsia="Times New Roman" w:hAnsi="Times New Roman" w:cs="Times New Roman"/>
          <w:color w:val="000000"/>
          <w:sz w:val="28"/>
          <w:szCs w:val="28"/>
          <w:lang w:eastAsia="ru-RU"/>
        </w:rPr>
        <w:t xml:space="preserve">так же </w:t>
      </w:r>
      <w:r w:rsidRPr="00B21EE3">
        <w:rPr>
          <w:rFonts w:ascii="Times New Roman" w:eastAsia="Times New Roman" w:hAnsi="Times New Roman" w:cs="Times New Roman"/>
          <w:color w:val="000000"/>
          <w:sz w:val="28"/>
          <w:szCs w:val="28"/>
          <w:lang w:val="uk-UA" w:eastAsia="ru-RU"/>
        </w:rPr>
        <w:t xml:space="preserve">і в інших </w:t>
      </w:r>
      <w:r w:rsidRPr="00B21EE3">
        <w:rPr>
          <w:rFonts w:ascii="Times New Roman" w:eastAsia="Times New Roman" w:hAnsi="Times New Roman" w:cs="Times New Roman"/>
          <w:color w:val="000000"/>
          <w:sz w:val="28"/>
          <w:szCs w:val="28"/>
          <w:lang w:eastAsia="ru-RU"/>
        </w:rPr>
        <w:t>пам'ятках.</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Правні дороги до невільництва Руська Правда вказує такі: Купно при свідках і в присутності самого холопа, хоч би за найменшу ціну </w:t>
      </w:r>
      <w:r w:rsidRPr="00B21EE3">
        <w:rPr>
          <w:rFonts w:ascii="Times New Roman" w:eastAsia="Times New Roman" w:hAnsi="Times New Roman" w:cs="Times New Roman"/>
          <w:color w:val="000000"/>
          <w:sz w:val="28"/>
          <w:szCs w:val="28"/>
          <w:lang w:eastAsia="ru-RU"/>
        </w:rPr>
        <w:t xml:space="preserve">(хотя и </w:t>
      </w:r>
      <w:r w:rsidRPr="00B21EE3">
        <w:rPr>
          <w:rFonts w:ascii="Times New Roman" w:eastAsia="Times New Roman" w:hAnsi="Times New Roman" w:cs="Times New Roman"/>
          <w:color w:val="000000"/>
          <w:sz w:val="28"/>
          <w:szCs w:val="28"/>
          <w:lang w:val="uk-UA" w:eastAsia="ru-RU"/>
        </w:rPr>
        <w:t>до по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лугривны</w:t>
      </w:r>
      <w:r w:rsidRPr="00B21EE3">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 женячка з невільницею без застереження своєї свободи </w:t>
      </w:r>
      <w:r w:rsidRPr="00B21EE3">
        <w:rPr>
          <w:rFonts w:ascii="Times New Roman" w:eastAsia="Times New Roman" w:hAnsi="Times New Roman" w:cs="Times New Roman"/>
          <w:color w:val="000000"/>
          <w:sz w:val="28"/>
          <w:szCs w:val="28"/>
          <w:lang w:eastAsia="ru-RU"/>
        </w:rPr>
        <w:t xml:space="preserve">(безъ </w:t>
      </w:r>
      <w:r w:rsidRPr="00B21EE3">
        <w:rPr>
          <w:rFonts w:ascii="Times New Roman" w:eastAsia="Times New Roman" w:hAnsi="Times New Roman" w:cs="Times New Roman"/>
          <w:color w:val="000000"/>
          <w:sz w:val="28"/>
          <w:szCs w:val="28"/>
          <w:lang w:val="uk-UA" w:eastAsia="ru-RU"/>
        </w:rPr>
        <w:t xml:space="preserve">ряду); </w:t>
      </w:r>
      <w:r w:rsidRPr="00B21EE3">
        <w:rPr>
          <w:rFonts w:ascii="Times New Roman" w:eastAsia="Times New Roman" w:hAnsi="Times New Roman" w:cs="Times New Roman"/>
          <w:color w:val="000000"/>
          <w:sz w:val="28"/>
          <w:szCs w:val="28"/>
          <w:lang w:eastAsia="ru-RU"/>
        </w:rPr>
        <w:t>вступлен</w:t>
      </w:r>
      <w:r w:rsidRPr="00B21EE3">
        <w:rPr>
          <w:rFonts w:ascii="Times New Roman" w:eastAsia="Times New Roman" w:hAnsi="Times New Roman" w:cs="Times New Roman"/>
          <w:color w:val="000000"/>
          <w:sz w:val="28"/>
          <w:szCs w:val="28"/>
          <w:lang w:val="uk-UA" w:eastAsia="ru-RU"/>
        </w:rPr>
        <w:t>ня</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без засте</w:t>
      </w:r>
      <w:r w:rsidRPr="00B21EE3">
        <w:rPr>
          <w:rFonts w:ascii="Times New Roman" w:eastAsia="Times New Roman" w:hAnsi="Times New Roman" w:cs="Times New Roman"/>
          <w:color w:val="000000"/>
          <w:sz w:val="28"/>
          <w:szCs w:val="28"/>
          <w:lang w:val="uk-UA" w:eastAsia="ru-RU"/>
        </w:rPr>
        <w:softHyphen/>
        <w:t>реження своєї свободи в двірську службу — тивуном або ключником, каже Рус. Правда, але треба розуміти мабуть ши</w:t>
      </w:r>
      <w:r w:rsidR="007356EC">
        <w:rPr>
          <w:rFonts w:ascii="Times New Roman" w:eastAsia="Times New Roman" w:hAnsi="Times New Roman" w:cs="Times New Roman"/>
          <w:color w:val="000000"/>
          <w:sz w:val="28"/>
          <w:szCs w:val="28"/>
          <w:lang w:val="uk-UA" w:eastAsia="ru-RU"/>
        </w:rPr>
        <w:t>рше — про всяку двірську службу</w:t>
      </w:r>
      <w:r w:rsidRPr="00B21EE3">
        <w:rPr>
          <w:rFonts w:ascii="Times New Roman" w:eastAsia="Times New Roman" w:hAnsi="Times New Roman" w:cs="Times New Roman"/>
          <w:color w:val="000000"/>
          <w:sz w:val="28"/>
          <w:szCs w:val="28"/>
          <w:lang w:val="uk-UA" w:eastAsia="ru-RU"/>
        </w:rPr>
        <w:t xml:space="preserve">. Далі, сюди ж належить те, що ми вже знаємо: </w:t>
      </w:r>
      <w:r w:rsidRPr="00B21EE3">
        <w:rPr>
          <w:rFonts w:ascii="Times New Roman" w:eastAsia="Times New Roman" w:hAnsi="Times New Roman" w:cs="Times New Roman"/>
          <w:color w:val="000000"/>
          <w:sz w:val="28"/>
          <w:szCs w:val="28"/>
          <w:lang w:eastAsia="ru-RU"/>
        </w:rPr>
        <w:t xml:space="preserve">продажа </w:t>
      </w:r>
      <w:r w:rsidRPr="00B21EE3">
        <w:rPr>
          <w:rFonts w:ascii="Times New Roman" w:eastAsia="Times New Roman" w:hAnsi="Times New Roman" w:cs="Times New Roman"/>
          <w:color w:val="000000"/>
          <w:sz w:val="28"/>
          <w:szCs w:val="28"/>
          <w:lang w:val="uk-UA" w:eastAsia="ru-RU"/>
        </w:rPr>
        <w:t>збан</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крутованого купця по конкурсу, право повертати в неволю закупа за втечу і за крадіж у третьої особи. По всій правдоподібності попадали в неволю і люди, що не могли заплатити судових кар. Нарешті дуже важливою — може найбільш звичайною дорогою в холопи було забирання в не</w:t>
      </w:r>
      <w:r w:rsidRPr="00B21EE3">
        <w:rPr>
          <w:rFonts w:ascii="Times New Roman" w:eastAsia="Times New Roman" w:hAnsi="Times New Roman" w:cs="Times New Roman"/>
          <w:color w:val="000000"/>
          <w:sz w:val="28"/>
          <w:szCs w:val="28"/>
          <w:lang w:val="uk-UA" w:eastAsia="ru-RU"/>
        </w:rPr>
        <w:softHyphen/>
        <w:t>волю під час війни.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Діти холопів, що народилися під чає неволі, ставали теж не</w:t>
      </w:r>
      <w:r w:rsidRPr="00B21EE3">
        <w:rPr>
          <w:rFonts w:ascii="Times New Roman" w:eastAsia="Times New Roman" w:hAnsi="Times New Roman" w:cs="Times New Roman"/>
          <w:color w:val="000000"/>
          <w:sz w:val="28"/>
          <w:szCs w:val="28"/>
          <w:lang w:val="uk-UA" w:eastAsia="ru-RU"/>
        </w:rPr>
        <w:softHyphen/>
        <w:t>вільниками; навпаки — ті, що народилися перед н</w:t>
      </w:r>
      <w:r w:rsidR="007356EC">
        <w:rPr>
          <w:rFonts w:ascii="Times New Roman" w:eastAsia="Times New Roman" w:hAnsi="Times New Roman" w:cs="Times New Roman"/>
          <w:color w:val="000000"/>
          <w:sz w:val="28"/>
          <w:szCs w:val="28"/>
          <w:lang w:val="uk-UA" w:eastAsia="ru-RU"/>
        </w:rPr>
        <w:t>еволею, зіставалися свобідними</w:t>
      </w:r>
      <w:r w:rsidRPr="00B21EE3">
        <w:rPr>
          <w:rFonts w:ascii="Times New Roman" w:eastAsia="Times New Roman" w:hAnsi="Times New Roman" w:cs="Times New Roman"/>
          <w:color w:val="000000"/>
          <w:sz w:val="28"/>
          <w:szCs w:val="28"/>
          <w:lang w:val="uk-UA" w:eastAsia="ru-RU"/>
        </w:rPr>
        <w:t>. На якесь вигасання неволі з часом, як про ц</w:t>
      </w:r>
      <w:r w:rsidRPr="00B21EE3">
        <w:rPr>
          <w:rFonts w:ascii="Times New Roman" w:eastAsia="Times New Roman" w:hAnsi="Times New Roman" w:cs="Times New Roman"/>
          <w:color w:val="000000"/>
          <w:sz w:val="28"/>
          <w:szCs w:val="28"/>
          <w:lang w:eastAsia="ru-RU"/>
        </w:rPr>
        <w:t xml:space="preserve">е </w:t>
      </w:r>
      <w:r w:rsidRPr="00B21EE3">
        <w:rPr>
          <w:rFonts w:ascii="Times New Roman" w:eastAsia="Times New Roman" w:hAnsi="Times New Roman" w:cs="Times New Roman"/>
          <w:color w:val="000000"/>
          <w:sz w:val="28"/>
          <w:szCs w:val="28"/>
          <w:lang w:val="uk-UA" w:eastAsia="ru-RU"/>
        </w:rPr>
        <w:t xml:space="preserve">кажуть старші звістки про </w:t>
      </w:r>
      <w:r w:rsidRPr="00B21EE3">
        <w:rPr>
          <w:rFonts w:ascii="Times New Roman" w:eastAsia="Times New Roman" w:hAnsi="Times New Roman" w:cs="Times New Roman"/>
          <w:color w:val="000000"/>
          <w:sz w:val="28"/>
          <w:szCs w:val="28"/>
          <w:lang w:eastAsia="ru-RU"/>
        </w:rPr>
        <w:t>сло</w:t>
      </w:r>
      <w:r w:rsidR="007356EC">
        <w:rPr>
          <w:rFonts w:ascii="Times New Roman" w:eastAsia="Times New Roman" w:hAnsi="Times New Roman" w:cs="Times New Roman"/>
          <w:color w:val="000000"/>
          <w:sz w:val="28"/>
          <w:szCs w:val="28"/>
          <w:lang w:eastAsia="ru-RU"/>
        </w:rPr>
        <w:t>в'ян</w:t>
      </w:r>
      <w:r w:rsidRPr="00B21EE3">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 xml:space="preserve"> у наших джерелах нема сліду: очевидно цей звичай, якщо і був, то минувся, і неволя стала спадковою, вічною. Вона переставала тільки з спеціальних причин: коли холоп викупився на волю; коли </w:t>
      </w:r>
      <w:r w:rsidRPr="00B21EE3">
        <w:rPr>
          <w:rFonts w:ascii="Times New Roman" w:eastAsia="Times New Roman" w:hAnsi="Times New Roman" w:cs="Times New Roman"/>
          <w:color w:val="000000"/>
          <w:sz w:val="28"/>
          <w:szCs w:val="28"/>
          <w:lang w:eastAsia="ru-RU"/>
        </w:rPr>
        <w:t xml:space="preserve">господин </w:t>
      </w:r>
      <w:r w:rsidRPr="00B21EE3">
        <w:rPr>
          <w:rFonts w:ascii="Times New Roman" w:eastAsia="Times New Roman" w:hAnsi="Times New Roman" w:cs="Times New Roman"/>
          <w:color w:val="000000"/>
          <w:sz w:val="28"/>
          <w:szCs w:val="28"/>
          <w:lang w:val="uk-UA" w:eastAsia="ru-RU"/>
        </w:rPr>
        <w:t>пускав його на волю; раба-підложниця ставала свобідною, з дітьми сво</w:t>
      </w:r>
      <w:r w:rsidRPr="00B21EE3">
        <w:rPr>
          <w:rFonts w:ascii="Times New Roman" w:eastAsia="Times New Roman" w:hAnsi="Times New Roman" w:cs="Times New Roman"/>
          <w:color w:val="000000"/>
          <w:sz w:val="28"/>
          <w:szCs w:val="28"/>
          <w:lang w:val="uk-UA" w:eastAsia="ru-RU"/>
        </w:rPr>
        <w:softHyphen/>
        <w:t>їми, коли помирав її господин-чоловік; могли бути ще й інші спеціальні причини.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В очах права невільник не був юридичною особою; він не може бути ані суб’єктом, ані об’єктом карного вчинку, і всі поста</w:t>
      </w:r>
      <w:r>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-324-</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lastRenderedPageBreak/>
        <w:t>нови права</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обертаються навколо тієї матеріальної шкоди, яку він може зробити третій особі, або яка в ньому може бути зроблена його “господину“. У відносини холопа до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право не входить зовсім: як і над всякою іншою річчю, так і над холопом пан має повне і нічим не обмежене право. Таке властиве становище давнього руського права щодо холопа. І тільки з часом, під впливом християнства і поступів у суспільній організації воно робить</w:t>
      </w:r>
      <w:r w:rsidRPr="00B21EE3">
        <w:rPr>
          <w:rFonts w:ascii="Times New Roman" w:eastAsia="Times New Roman" w:hAnsi="Times New Roman" w:cs="Times New Roman"/>
          <w:color w:val="000000"/>
          <w:sz w:val="28"/>
          <w:szCs w:val="28"/>
          <w:lang w:val="fr-FR" w:eastAsia="ru-RU"/>
        </w:rPr>
        <w:t xml:space="preserve"> </w:t>
      </w:r>
      <w:r w:rsidRPr="00B21EE3">
        <w:rPr>
          <w:rFonts w:ascii="Times New Roman" w:eastAsia="Times New Roman" w:hAnsi="Times New Roman" w:cs="Times New Roman"/>
          <w:color w:val="000000"/>
          <w:sz w:val="28"/>
          <w:szCs w:val="28"/>
          <w:lang w:val="uk-UA" w:eastAsia="ru-RU"/>
        </w:rPr>
        <w:t>в оцінці холопа деякі різниці у порівнянню до інших предметів власності.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Що холопи не відповідають перед публічною</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владою за свої вчин</w:t>
      </w:r>
      <w:r w:rsidRPr="00B21EE3">
        <w:rPr>
          <w:rFonts w:ascii="Times New Roman" w:eastAsia="Times New Roman" w:hAnsi="Times New Roman" w:cs="Times New Roman"/>
          <w:color w:val="000000"/>
          <w:sz w:val="28"/>
          <w:szCs w:val="28"/>
          <w:lang w:eastAsia="ru-RU"/>
        </w:rPr>
        <w:t xml:space="preserve">ки, </w:t>
      </w:r>
      <w:r w:rsidRPr="00B21EE3">
        <w:rPr>
          <w:rFonts w:ascii="Times New Roman" w:eastAsia="Times New Roman" w:hAnsi="Times New Roman" w:cs="Times New Roman"/>
          <w:color w:val="000000"/>
          <w:sz w:val="28"/>
          <w:szCs w:val="28"/>
          <w:lang w:val="uk-UA" w:eastAsia="ru-RU"/>
        </w:rPr>
        <w:t>ка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же Руська Правда виразно в цитованій уже нами по</w:t>
      </w:r>
      <w:r w:rsidRPr="00B21EE3">
        <w:rPr>
          <w:rFonts w:ascii="Times New Roman" w:eastAsia="Times New Roman" w:hAnsi="Times New Roman" w:cs="Times New Roman"/>
          <w:color w:val="000000"/>
          <w:sz w:val="28"/>
          <w:szCs w:val="28"/>
          <w:lang w:val="uk-UA" w:eastAsia="ru-RU"/>
        </w:rPr>
        <w:softHyphen/>
        <w:t xml:space="preserve">станові: коли вкрадуть що холопи княжі, або боярські, або монастирські, то князь їх не карає </w:t>
      </w:r>
      <w:r w:rsidRPr="00B21EE3">
        <w:rPr>
          <w:rFonts w:ascii="Times New Roman" w:eastAsia="Times New Roman" w:hAnsi="Times New Roman" w:cs="Times New Roman"/>
          <w:color w:val="000000"/>
          <w:sz w:val="28"/>
          <w:szCs w:val="28"/>
          <w:lang w:eastAsia="ru-RU"/>
        </w:rPr>
        <w:t xml:space="preserve">продажею, </w:t>
      </w:r>
      <w:r w:rsidRPr="00B21EE3">
        <w:rPr>
          <w:rFonts w:ascii="Times New Roman" w:eastAsia="Times New Roman" w:hAnsi="Times New Roman" w:cs="Times New Roman"/>
          <w:color w:val="000000"/>
          <w:sz w:val="28"/>
          <w:szCs w:val="28"/>
          <w:lang w:val="uk-UA" w:eastAsia="ru-RU"/>
        </w:rPr>
        <w:t>бо вони не свобідні, — за</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них</w:t>
      </w:r>
      <w:r w:rsidRPr="00B21EE3">
        <w:rPr>
          <w:rFonts w:ascii="Times New Roman" w:eastAsia="Times New Roman" w:hAnsi="Times New Roman" w:cs="Times New Roman"/>
          <w:color w:val="000000"/>
          <w:sz w:val="28"/>
          <w:szCs w:val="28"/>
          <w:lang w:val="fr-FR" w:eastAsia="ru-RU"/>
        </w:rPr>
        <w:t xml:space="preserve"> </w:t>
      </w:r>
      <w:r w:rsidRPr="00B21EE3">
        <w:rPr>
          <w:rFonts w:ascii="Times New Roman" w:eastAsia="Times New Roman" w:hAnsi="Times New Roman" w:cs="Times New Roman"/>
          <w:color w:val="000000"/>
          <w:sz w:val="28"/>
          <w:szCs w:val="28"/>
          <w:lang w:val="uk-UA" w:eastAsia="ru-RU"/>
        </w:rPr>
        <w:t xml:space="preserve">відповідає перед третьою особою їх </w:t>
      </w:r>
      <w:r w:rsidRPr="00B21EE3">
        <w:rPr>
          <w:rFonts w:ascii="Times New Roman" w:eastAsia="Times New Roman" w:hAnsi="Times New Roman" w:cs="Times New Roman"/>
          <w:color w:val="000000"/>
          <w:sz w:val="28"/>
          <w:szCs w:val="28"/>
          <w:lang w:eastAsia="ru-RU"/>
        </w:rPr>
        <w:t>господин</w:t>
      </w:r>
      <w:r w:rsidR="000C2D1C" w:rsidRPr="000C2D1C">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Щодо само</w:t>
      </w:r>
      <w:r w:rsidRPr="00B21EE3">
        <w:rPr>
          <w:rFonts w:ascii="Times New Roman" w:eastAsia="Times New Roman" w:hAnsi="Times New Roman" w:cs="Times New Roman"/>
          <w:color w:val="000000"/>
          <w:sz w:val="28"/>
          <w:szCs w:val="28"/>
          <w:lang w:val="fr-FR" w:eastAsia="ru-RU"/>
        </w:rPr>
        <w:t xml:space="preserve">ï </w:t>
      </w:r>
      <w:r w:rsidRPr="00B21EE3">
        <w:rPr>
          <w:rFonts w:ascii="Times New Roman" w:eastAsia="Times New Roman" w:hAnsi="Times New Roman" w:cs="Times New Roman"/>
          <w:color w:val="000000"/>
          <w:sz w:val="28"/>
          <w:szCs w:val="28"/>
          <w:lang w:val="uk-UA" w:eastAsia="ru-RU"/>
        </w:rPr>
        <w:t xml:space="preserve">відповідальності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то тут є дві різні норми: по одній він платить тільки вартість шкоди, зробленої холопом, по другій — платить по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двійно</w:t>
      </w:r>
      <w:r w:rsidR="000C2D1C" w:rsidRPr="000C2D1C">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очевидно, тут маємо постанови з різних часів, і котра з них старша</w:t>
      </w:r>
      <w:r w:rsidR="000C2D1C">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w:t>
      </w:r>
      <w:r w:rsidR="000C2D1C">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не знати. Але що шкода, зроблена холопом, може перевищувати вартість само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го холопа, то господар має право скинутися самого холопа, коли він робив на власну руку: коли холоп, втікши від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що небудь украв або ви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шахраював гроші і не міг вернути, то </w:t>
      </w:r>
      <w:r w:rsidRPr="00B21EE3">
        <w:rPr>
          <w:rFonts w:ascii="Times New Roman" w:eastAsia="Times New Roman" w:hAnsi="Times New Roman" w:cs="Times New Roman"/>
          <w:color w:val="000000"/>
          <w:sz w:val="28"/>
          <w:szCs w:val="28"/>
          <w:lang w:eastAsia="ru-RU"/>
        </w:rPr>
        <w:t xml:space="preserve">господин </w:t>
      </w:r>
      <w:r w:rsidRPr="00B21EE3">
        <w:rPr>
          <w:rFonts w:ascii="Times New Roman" w:eastAsia="Times New Roman" w:hAnsi="Times New Roman" w:cs="Times New Roman"/>
          <w:color w:val="000000"/>
          <w:sz w:val="28"/>
          <w:szCs w:val="28"/>
          <w:lang w:val="uk-UA" w:eastAsia="ru-RU"/>
        </w:rPr>
        <w:t>або має „викупити“ холопа — заплатити шкоду, або „лишитися єго“ (зректися</w:t>
      </w:r>
      <w:r w:rsidRPr="00B21EE3">
        <w:rPr>
          <w:rFonts w:ascii="Times New Roman" w:eastAsia="Times New Roman" w:hAnsi="Times New Roman" w:cs="Times New Roman"/>
          <w:color w:val="000000"/>
          <w:sz w:val="28"/>
          <w:szCs w:val="28"/>
          <w:lang w:val="fr-FR" w:eastAsia="ru-RU"/>
        </w:rPr>
        <w:t xml:space="preserve">). </w:t>
      </w:r>
      <w:r w:rsidRPr="00B21EE3">
        <w:rPr>
          <w:rFonts w:ascii="Times New Roman" w:eastAsia="Times New Roman" w:hAnsi="Times New Roman" w:cs="Times New Roman"/>
          <w:color w:val="000000"/>
          <w:sz w:val="28"/>
          <w:szCs w:val="28"/>
          <w:lang w:val="uk-UA" w:eastAsia="ru-RU"/>
        </w:rPr>
        <w:t xml:space="preserve">Коли ж </w:t>
      </w:r>
      <w:r w:rsidRPr="00B21EE3">
        <w:rPr>
          <w:rFonts w:ascii="Times New Roman" w:eastAsia="Times New Roman" w:hAnsi="Times New Roman" w:cs="Times New Roman"/>
          <w:color w:val="000000"/>
          <w:sz w:val="28"/>
          <w:szCs w:val="28"/>
          <w:lang w:eastAsia="ru-RU"/>
        </w:rPr>
        <w:t xml:space="preserve">господин </w:t>
      </w:r>
      <w:r w:rsidRPr="00B21EE3">
        <w:rPr>
          <w:rFonts w:ascii="Times New Roman" w:eastAsia="Times New Roman" w:hAnsi="Times New Roman" w:cs="Times New Roman"/>
          <w:color w:val="000000"/>
          <w:sz w:val="28"/>
          <w:szCs w:val="28"/>
          <w:lang w:val="uk-UA" w:eastAsia="ru-RU"/>
        </w:rPr>
        <w:t>сам д</w:t>
      </w:r>
      <w:r w:rsidRPr="00B21EE3">
        <w:rPr>
          <w:rFonts w:ascii="Times New Roman" w:eastAsia="Times New Roman" w:hAnsi="Times New Roman" w:cs="Times New Roman"/>
          <w:color w:val="000000"/>
          <w:sz w:val="28"/>
          <w:szCs w:val="28"/>
          <w:lang w:eastAsia="ru-RU"/>
        </w:rPr>
        <w:t>ору</w:t>
      </w:r>
      <w:r>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eastAsia="ru-RU"/>
        </w:rPr>
        <w:t xml:space="preserve">чив </w:t>
      </w:r>
      <w:r w:rsidRPr="00B21EE3">
        <w:rPr>
          <w:rFonts w:ascii="Times New Roman" w:eastAsia="Times New Roman" w:hAnsi="Times New Roman" w:cs="Times New Roman"/>
          <w:color w:val="000000"/>
          <w:sz w:val="28"/>
          <w:szCs w:val="28"/>
          <w:lang w:val="uk-UA" w:eastAsia="ru-RU"/>
        </w:rPr>
        <w:t>холопу вести для нього торгівлю або взагалі робити якісь грошові операції, то не може зректися холопа, а мусить платити за нього в разі його не</w:t>
      </w:r>
      <w:r w:rsidRPr="00B21EE3">
        <w:rPr>
          <w:rFonts w:ascii="Times New Roman" w:eastAsia="Times New Roman" w:hAnsi="Times New Roman" w:cs="Times New Roman"/>
          <w:color w:val="000000"/>
          <w:sz w:val="28"/>
          <w:szCs w:val="28"/>
          <w:lang w:val="uk-UA" w:eastAsia="ru-RU"/>
        </w:rPr>
        <w:softHyphen/>
        <w:t>стій</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ності(?).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Що холоп не міг бути предметом карного вчинку, видно з</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того, що за вбивство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холопа третьою особою „без вини“ платилася його вартість госпо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дарю, а князю </w:t>
      </w:r>
      <w:r w:rsidRPr="00B21EE3">
        <w:rPr>
          <w:rFonts w:ascii="Times New Roman" w:eastAsia="Times New Roman" w:hAnsi="Times New Roman" w:cs="Times New Roman"/>
          <w:color w:val="000000"/>
          <w:sz w:val="28"/>
          <w:szCs w:val="28"/>
          <w:lang w:eastAsia="ru-RU"/>
        </w:rPr>
        <w:t xml:space="preserve">„продажа“, </w:t>
      </w:r>
      <w:r w:rsidRPr="00B21EE3">
        <w:rPr>
          <w:rFonts w:ascii="Times New Roman" w:eastAsia="Times New Roman" w:hAnsi="Times New Roman" w:cs="Times New Roman"/>
          <w:color w:val="000000"/>
          <w:sz w:val="28"/>
          <w:szCs w:val="28"/>
          <w:lang w:val="uk-UA" w:eastAsia="ru-RU"/>
        </w:rPr>
        <w:t>як за всяку інш</w:t>
      </w:r>
      <w:r w:rsidRPr="00B21EE3">
        <w:rPr>
          <w:rFonts w:ascii="Times New Roman" w:eastAsia="Times New Roman" w:hAnsi="Times New Roman" w:cs="Times New Roman"/>
          <w:color w:val="000000"/>
          <w:sz w:val="28"/>
          <w:szCs w:val="28"/>
          <w:lang w:eastAsia="ru-RU"/>
        </w:rPr>
        <w:t xml:space="preserve">у </w:t>
      </w:r>
      <w:r w:rsidRPr="00B21EE3">
        <w:rPr>
          <w:rFonts w:ascii="Times New Roman" w:eastAsia="Times New Roman" w:hAnsi="Times New Roman" w:cs="Times New Roman"/>
          <w:color w:val="000000"/>
          <w:sz w:val="28"/>
          <w:szCs w:val="28"/>
          <w:lang w:val="uk-UA" w:eastAsia="ru-RU"/>
        </w:rPr>
        <w:t>матеріальну шкоду: „за холопа і рабу нема вири, за убитого без вини або рабу платиться урок, а князю продажі 12 грив." (стільки ж, як і за украденого холопа, або за знищені знаки</w:t>
      </w:r>
      <w:r w:rsidRPr="00B21EE3">
        <w:rPr>
          <w:rFonts w:ascii="Times New Roman" w:eastAsia="Times New Roman" w:hAnsi="Times New Roman" w:cs="Times New Roman"/>
          <w:color w:val="000000"/>
          <w:sz w:val="28"/>
          <w:szCs w:val="28"/>
          <w:lang w:val="fr-FR" w:eastAsia="ru-RU"/>
        </w:rPr>
        <w:t xml:space="preserve"> </w:t>
      </w:r>
      <w:r w:rsidRPr="00B21EE3">
        <w:rPr>
          <w:rFonts w:ascii="Times New Roman" w:eastAsia="Times New Roman" w:hAnsi="Times New Roman" w:cs="Times New Roman"/>
          <w:color w:val="000000"/>
          <w:sz w:val="28"/>
          <w:szCs w:val="28"/>
          <w:lang w:val="uk-UA" w:eastAsia="ru-RU"/>
        </w:rPr>
        <w:t>власності). „Урок“ — вартість холопа, була не однакова: за вищі категорії княжих холопів платилося, як ми вже знаємо, 40 і до 80 гр., за середні категорії княжих і бо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ярських холопів - по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12 гр., за звичайних княжих і „смердїх“ (не княжих)</w:t>
      </w:r>
      <w:r w:rsidR="000C2D1C">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F84255" w:rsidRDefault="000C2D1C" w:rsidP="00CB294F">
      <w:pPr>
        <w:spacing w:after="0" w:line="240" w:lineRule="auto"/>
        <w:jc w:val="both"/>
        <w:rPr>
          <w:rFonts w:ascii="Times New Roman" w:eastAsia="Times New Roman" w:hAnsi="Times New Roman" w:cs="Times New Roman"/>
          <w:sz w:val="24"/>
          <w:szCs w:val="24"/>
          <w:lang w:eastAsia="ru-RU"/>
        </w:rPr>
      </w:pPr>
      <w:r w:rsidRPr="000C2D1C">
        <w:rPr>
          <w:rFonts w:ascii="Times New Roman" w:eastAsia="Times New Roman" w:hAnsi="Times New Roman" w:cs="Times New Roman"/>
          <w:bCs/>
          <w:color w:val="000000"/>
          <w:sz w:val="24"/>
          <w:szCs w:val="24"/>
          <w:vertAlign w:val="superscript"/>
          <w:lang w:val="uk-UA" w:eastAsia="ru-RU"/>
        </w:rPr>
        <w:t>1</w:t>
      </w:r>
      <w:r w:rsidR="00CB294F" w:rsidRPr="00F84255">
        <w:rPr>
          <w:rFonts w:ascii="Times New Roman" w:eastAsia="Times New Roman" w:hAnsi="Times New Roman" w:cs="Times New Roman"/>
          <w:bCs/>
          <w:color w:val="000000"/>
          <w:sz w:val="24"/>
          <w:szCs w:val="24"/>
          <w:lang w:val="uk-UA" w:eastAsia="ru-RU"/>
        </w:rPr>
        <w:t>Кар. 43.</w:t>
      </w:r>
    </w:p>
    <w:p w:rsidR="00CB294F" w:rsidRDefault="000C2D1C" w:rsidP="00CB294F">
      <w:pPr>
        <w:spacing w:after="0" w:line="240" w:lineRule="auto"/>
        <w:jc w:val="both"/>
        <w:rPr>
          <w:rFonts w:ascii="Times New Roman" w:eastAsia="Times New Roman" w:hAnsi="Times New Roman" w:cs="Times New Roman"/>
          <w:bCs/>
          <w:color w:val="000000"/>
          <w:sz w:val="24"/>
          <w:szCs w:val="24"/>
          <w:lang w:val="uk-UA" w:eastAsia="ru-RU"/>
        </w:rPr>
      </w:pPr>
      <w:r w:rsidRPr="000C2D1C">
        <w:rPr>
          <w:rFonts w:ascii="Times New Roman" w:eastAsia="Times New Roman" w:hAnsi="Times New Roman" w:cs="Times New Roman"/>
          <w:bCs/>
          <w:color w:val="000000"/>
          <w:sz w:val="24"/>
          <w:szCs w:val="24"/>
          <w:vertAlign w:val="superscript"/>
          <w:lang w:val="uk-UA" w:eastAsia="ru-RU"/>
        </w:rPr>
        <w:t>2</w:t>
      </w:r>
      <w:r w:rsidR="00CB294F" w:rsidRPr="00F84255">
        <w:rPr>
          <w:rFonts w:ascii="Times New Roman" w:eastAsia="Times New Roman" w:hAnsi="Times New Roman" w:cs="Times New Roman"/>
          <w:bCs/>
          <w:color w:val="000000"/>
          <w:sz w:val="24"/>
          <w:szCs w:val="24"/>
          <w:lang w:val="uk-UA" w:eastAsia="ru-RU"/>
        </w:rPr>
        <w:t>Кар. 43 і 74 (тут за коня, украденого холопом, платиться тільки його вартість).</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F84255"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F84255">
        <w:rPr>
          <w:rFonts w:ascii="Times New Roman" w:eastAsia="Times New Roman" w:hAnsi="Times New Roman" w:cs="Times New Roman"/>
          <w:bCs/>
          <w:color w:val="000000"/>
          <w:sz w:val="28"/>
          <w:szCs w:val="28"/>
          <w:lang w:val="uk-UA" w:eastAsia="ru-RU"/>
        </w:rPr>
        <w:t>-325-</w:t>
      </w:r>
    </w:p>
    <w:p w:rsidR="00CB294F" w:rsidRDefault="00CB294F" w:rsidP="00CB294F">
      <w:pPr>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F84255"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eastAsia="ru-RU"/>
        </w:rPr>
        <w:t xml:space="preserve">по </w:t>
      </w:r>
      <w:r w:rsidRPr="00B21EE3">
        <w:rPr>
          <w:rFonts w:ascii="Times New Roman" w:eastAsia="Times New Roman" w:hAnsi="Times New Roman" w:cs="Times New Roman"/>
          <w:color w:val="000000"/>
          <w:sz w:val="28"/>
          <w:szCs w:val="28"/>
          <w:lang w:val="uk-UA" w:eastAsia="ru-RU"/>
        </w:rPr>
        <w:t>5 гривен за чоловіка, по 6 за жінку; це мабуть і бу</w:t>
      </w:r>
      <w:r w:rsidR="003474C6">
        <w:rPr>
          <w:rFonts w:ascii="Times New Roman" w:eastAsia="Times New Roman" w:hAnsi="Times New Roman" w:cs="Times New Roman"/>
          <w:color w:val="000000"/>
          <w:sz w:val="28"/>
          <w:szCs w:val="28"/>
          <w:lang w:val="uk-UA" w:eastAsia="ru-RU"/>
        </w:rPr>
        <w:t>ло нор</w:t>
      </w:r>
      <w:r w:rsidR="003474C6">
        <w:rPr>
          <w:rFonts w:ascii="Times New Roman" w:eastAsia="Times New Roman" w:hAnsi="Times New Roman" w:cs="Times New Roman"/>
          <w:color w:val="000000"/>
          <w:sz w:val="28"/>
          <w:szCs w:val="28"/>
          <w:lang w:val="uk-UA" w:eastAsia="ru-RU"/>
        </w:rPr>
        <w:softHyphen/>
        <w:t>мальною ціною невільника</w:t>
      </w:r>
      <w:r w:rsidRPr="00B21EE3">
        <w:rPr>
          <w:rFonts w:ascii="Times New Roman" w:eastAsia="Times New Roman" w:hAnsi="Times New Roman" w:cs="Times New Roman"/>
          <w:color w:val="000000"/>
          <w:sz w:val="28"/>
          <w:szCs w:val="28"/>
          <w:lang w:val="uk-UA" w:eastAsia="ru-RU"/>
        </w:rPr>
        <w:t>. За вбивство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свого власного раба, очевидно, ніхто не відповідав, бо кожний мав право робити з своєю власністю, що хотів. Майно холопа мусило п</w:t>
      </w:r>
      <w:r w:rsidR="003474C6">
        <w:rPr>
          <w:rFonts w:ascii="Times New Roman" w:eastAsia="Times New Roman" w:hAnsi="Times New Roman" w:cs="Times New Roman"/>
          <w:color w:val="000000"/>
          <w:sz w:val="28"/>
          <w:szCs w:val="28"/>
          <w:lang w:val="uk-UA" w:eastAsia="ru-RU"/>
        </w:rPr>
        <w:t>о праву все належати його пану</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Громадянських прав холоп ніяких не має. Він не може бути свідком; правда, на підставі свідоцтва холопа можна розпочати процес, але відпові</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дальність такого процесу приймає на себе той, хто позиває, і якщо не довів свого, платить обжалованому, „зане по </w:t>
      </w:r>
      <w:r w:rsidRPr="00B21EE3">
        <w:rPr>
          <w:rFonts w:ascii="Times New Roman" w:eastAsia="Times New Roman" w:hAnsi="Times New Roman" w:cs="Times New Roman"/>
          <w:color w:val="000000"/>
          <w:sz w:val="28"/>
          <w:szCs w:val="28"/>
          <w:lang w:eastAsia="ru-RU"/>
        </w:rPr>
        <w:t xml:space="preserve">холопьи </w:t>
      </w:r>
      <w:r>
        <w:rPr>
          <w:rFonts w:ascii="Times New Roman" w:eastAsia="Times New Roman" w:hAnsi="Times New Roman" w:cs="Times New Roman"/>
          <w:color w:val="000000"/>
          <w:sz w:val="28"/>
          <w:szCs w:val="28"/>
          <w:lang w:val="uk-UA" w:eastAsia="ru-RU"/>
        </w:rPr>
        <w:t>рЪ</w:t>
      </w:r>
      <w:r w:rsidRPr="00B21EE3">
        <w:rPr>
          <w:rFonts w:ascii="Times New Roman" w:eastAsia="Times New Roman" w:hAnsi="Times New Roman" w:cs="Times New Roman"/>
          <w:color w:val="000000"/>
          <w:sz w:val="28"/>
          <w:szCs w:val="28"/>
          <w:lang w:val="uk-UA" w:eastAsia="ru-RU"/>
        </w:rPr>
        <w:t xml:space="preserve">чи </w:t>
      </w:r>
      <w:r w:rsidRPr="00B21EE3">
        <w:rPr>
          <w:rFonts w:ascii="Times New Roman" w:eastAsia="Times New Roman" w:hAnsi="Times New Roman" w:cs="Times New Roman"/>
          <w:color w:val="000000"/>
          <w:sz w:val="28"/>
          <w:szCs w:val="28"/>
          <w:lang w:eastAsia="ru-RU"/>
        </w:rPr>
        <w:t xml:space="preserve">ялъ </w:t>
      </w:r>
      <w:r w:rsidRPr="00B21EE3">
        <w:rPr>
          <w:rFonts w:ascii="Times New Roman" w:eastAsia="Times New Roman" w:hAnsi="Times New Roman" w:cs="Times New Roman"/>
          <w:color w:val="000000"/>
          <w:sz w:val="28"/>
          <w:szCs w:val="28"/>
          <w:lang w:val="uk-UA" w:eastAsia="ru-RU"/>
        </w:rPr>
        <w:t xml:space="preserve">и“. Доказової сили свідчення холопа </w:t>
      </w:r>
      <w:r w:rsidR="003474C6">
        <w:rPr>
          <w:rFonts w:ascii="Times New Roman" w:eastAsia="Times New Roman" w:hAnsi="Times New Roman" w:cs="Times New Roman"/>
          <w:color w:val="000000"/>
          <w:sz w:val="28"/>
          <w:szCs w:val="28"/>
          <w:lang w:val="uk-UA" w:eastAsia="ru-RU"/>
        </w:rPr>
        <w:t>не має: він не може присягати</w:t>
      </w:r>
      <w:r w:rsidRPr="00B21EE3">
        <w:rPr>
          <w:rFonts w:ascii="Times New Roman" w:eastAsia="Times New Roman" w:hAnsi="Times New Roman" w:cs="Times New Roman"/>
          <w:color w:val="000000"/>
          <w:sz w:val="28"/>
          <w:szCs w:val="28"/>
          <w:lang w:val="uk-UA" w:eastAsia="ru-RU"/>
        </w:rPr>
        <w:t>, і тільки в крайності (по нужи) суд може прийняти свідчення вищих категорій холопів, як напр. „боярського тиуна дворьскаго“. Ніяких угод і контрактів холоп правно робити не може: коли холоп вишахраює де-небудь гроші і виявиться, що третя особа дала йому ті гроші знаючи, що має до діла з хо</w:t>
      </w:r>
      <w:r w:rsidRPr="00B21EE3">
        <w:rPr>
          <w:rFonts w:ascii="Times New Roman" w:eastAsia="Times New Roman" w:hAnsi="Times New Roman" w:cs="Times New Roman"/>
          <w:color w:val="000000"/>
          <w:sz w:val="28"/>
          <w:szCs w:val="28"/>
          <w:lang w:val="uk-UA" w:eastAsia="ru-RU"/>
        </w:rPr>
        <w:softHyphen/>
        <w:t>лопом, то вона не може мати ніяких претензій — втрачає свої гроші.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Так суворо трактувало холопа право, послідовно втілюючи принцип, що холоп — то не людина, а тільки річ, майно. Але на практиці цей погляд, певно, не реалізовувався так послідовно, і незгода цього п</w:t>
      </w:r>
      <w:r w:rsidRPr="00B21EE3">
        <w:rPr>
          <w:rFonts w:ascii="Times New Roman" w:eastAsia="Times New Roman" w:hAnsi="Times New Roman" w:cs="Times New Roman"/>
          <w:color w:val="000000"/>
          <w:sz w:val="28"/>
          <w:szCs w:val="28"/>
          <w:lang w:eastAsia="ru-RU"/>
        </w:rPr>
        <w:t xml:space="preserve">равного </w:t>
      </w:r>
      <w:r w:rsidRPr="00B21EE3">
        <w:rPr>
          <w:rFonts w:ascii="Times New Roman" w:eastAsia="Times New Roman" w:hAnsi="Times New Roman" w:cs="Times New Roman"/>
          <w:color w:val="000000"/>
          <w:sz w:val="28"/>
          <w:szCs w:val="28"/>
          <w:lang w:val="uk-UA" w:eastAsia="ru-RU"/>
        </w:rPr>
        <w:t>погляду з дійсністю супроти неможливості реалізувати його послідовно на невільнику, як на речі, а з другого боку - гуманний вплив церкви — брали своє.</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Ми вже бачили, що саме право робило уступки для вищої категорії рабів</w:t>
      </w:r>
      <w:r w:rsidRPr="00AC4DBF">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не кажучи вже, що воно цінило деяких із них вище навіть, ніж свобідних (80-ти-гривенний „урок“ за деяких княжих холопів), воно визнавало, як ми бачили, їх свідчення правосильними на суді.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-326-</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AC4DBF"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Далі, 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рабів у дійсності бувало </w:t>
      </w:r>
      <w:r w:rsidRPr="00B21EE3">
        <w:rPr>
          <w:rFonts w:ascii="Times New Roman" w:eastAsia="Times New Roman" w:hAnsi="Times New Roman" w:cs="Times New Roman"/>
          <w:color w:val="000000"/>
          <w:sz w:val="28"/>
          <w:szCs w:val="28"/>
          <w:lang w:eastAsia="ru-RU"/>
        </w:rPr>
        <w:t>сво</w:t>
      </w:r>
      <w:r w:rsidRPr="00B21EE3">
        <w:rPr>
          <w:rFonts w:ascii="Times New Roman" w:eastAsia="Times New Roman" w:hAnsi="Times New Roman" w:cs="Times New Roman"/>
          <w:color w:val="000000"/>
          <w:sz w:val="28"/>
          <w:szCs w:val="28"/>
          <w:lang w:val="uk-UA" w:eastAsia="ru-RU"/>
        </w:rPr>
        <w:t>є</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м</w:t>
      </w:r>
      <w:r w:rsidRPr="00B21EE3">
        <w:rPr>
          <w:rFonts w:ascii="Times New Roman" w:eastAsia="Times New Roman" w:hAnsi="Times New Roman" w:cs="Times New Roman"/>
          <w:color w:val="000000"/>
          <w:sz w:val="28"/>
          <w:szCs w:val="28"/>
          <w:lang w:eastAsia="ru-RU"/>
        </w:rPr>
        <w:t xml:space="preserve">айно, </w:t>
      </w:r>
      <w:r w:rsidRPr="00B21EE3">
        <w:rPr>
          <w:rFonts w:ascii="Times New Roman" w:eastAsia="Times New Roman" w:hAnsi="Times New Roman" w:cs="Times New Roman"/>
          <w:color w:val="000000"/>
          <w:sz w:val="28"/>
          <w:szCs w:val="28"/>
          <w:lang w:val="uk-UA" w:eastAsia="ru-RU"/>
        </w:rPr>
        <w:t xml:space="preserve">і вони </w:t>
      </w:r>
      <w:r w:rsidRPr="00B21EE3">
        <w:rPr>
          <w:rFonts w:ascii="Times New Roman" w:eastAsia="Times New Roman" w:hAnsi="Times New Roman" w:cs="Times New Roman"/>
          <w:color w:val="000000"/>
          <w:sz w:val="28"/>
          <w:szCs w:val="28"/>
          <w:lang w:eastAsia="ru-RU"/>
        </w:rPr>
        <w:t xml:space="preserve">вели </w:t>
      </w:r>
      <w:r w:rsidRPr="00B21EE3">
        <w:rPr>
          <w:rFonts w:ascii="Times New Roman" w:eastAsia="Times New Roman" w:hAnsi="Times New Roman" w:cs="Times New Roman"/>
          <w:color w:val="000000"/>
          <w:sz w:val="28"/>
          <w:szCs w:val="28"/>
          <w:lang w:val="uk-UA" w:eastAsia="ru-RU"/>
        </w:rPr>
        <w:t>від себе торгі</w:t>
      </w:r>
      <w:r w:rsidRPr="00B21EE3">
        <w:rPr>
          <w:rFonts w:ascii="Times New Roman" w:eastAsia="Times New Roman" w:hAnsi="Times New Roman" w:cs="Times New Roman"/>
          <w:color w:val="000000"/>
          <w:sz w:val="28"/>
          <w:szCs w:val="28"/>
          <w:lang w:eastAsia="ru-RU"/>
        </w:rPr>
        <w:t xml:space="preserve">влю, </w:t>
      </w:r>
      <w:r w:rsidRPr="00B21EE3">
        <w:rPr>
          <w:rFonts w:ascii="Times New Roman" w:eastAsia="Times New Roman" w:hAnsi="Times New Roman" w:cs="Times New Roman"/>
          <w:color w:val="000000"/>
          <w:sz w:val="28"/>
          <w:szCs w:val="28"/>
          <w:lang w:val="uk-UA" w:eastAsia="ru-RU"/>
        </w:rPr>
        <w:t>грошові операції. В умові Смоленська з німцями (1229) між іншим читаємо: коли латинянин (себто чоловік латинської віри —</w:t>
      </w:r>
      <w:r w:rsidR="003474C6">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німець) позичить гроші княжому холопу, або іншому доброму чоловіку (вар.: боярському чоловіку, себто холопу), а він помре не заплативши, то той, хто бере його спадщину, має заплатити німцю. Таким чином холоп лишав спадщину, і то очевидно — не гос</w:t>
      </w:r>
      <w:r w:rsidRPr="00B21EE3">
        <w:rPr>
          <w:rFonts w:ascii="Times New Roman" w:eastAsia="Times New Roman" w:hAnsi="Times New Roman" w:cs="Times New Roman"/>
          <w:color w:val="000000"/>
          <w:sz w:val="28"/>
          <w:szCs w:val="28"/>
          <w:lang w:eastAsia="ru-RU"/>
        </w:rPr>
        <w:t xml:space="preserve">подарю, </w:t>
      </w:r>
      <w:r w:rsidRPr="00B21EE3">
        <w:rPr>
          <w:rFonts w:ascii="Times New Roman" w:eastAsia="Times New Roman" w:hAnsi="Times New Roman" w:cs="Times New Roman"/>
          <w:color w:val="000000"/>
          <w:sz w:val="28"/>
          <w:szCs w:val="28"/>
          <w:lang w:val="uk-UA" w:eastAsia="ru-RU"/>
        </w:rPr>
        <w:t>а іншим спадщикам. І це, безперечно, не було виняткове явище: Руська Правда, як ми бачили, припускає, що можуть бути такі люди, що вхо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дять у грошові операції з холопом, навіть і знаючи, що він холоп; Всеволодів устав, як ми бачили, говорить про холопів, що з холопства </w:t>
      </w:r>
      <w:r w:rsidRPr="00B21EE3">
        <w:rPr>
          <w:rFonts w:ascii="Gungsuh" w:eastAsia="Gungsuh" w:hAnsi="Gungsuh" w:cs="Times New Roman"/>
          <w:i/>
          <w:iCs/>
          <w:color w:val="000000"/>
          <w:sz w:val="28"/>
          <w:szCs w:val="28"/>
          <w:lang w:val="uk-UA" w:eastAsia="ru-RU"/>
        </w:rPr>
        <w:t>викупляються</w:t>
      </w:r>
      <w:r w:rsidRPr="00B21EE3">
        <w:rPr>
          <w:rFonts w:ascii="Times New Roman" w:eastAsia="Times New Roman" w:hAnsi="Times New Roman" w:cs="Times New Roman"/>
          <w:color w:val="000000"/>
          <w:sz w:val="28"/>
          <w:szCs w:val="28"/>
          <w:lang w:val="uk-UA" w:eastAsia="ru-RU"/>
        </w:rPr>
        <w:t xml:space="preserve"> — значить самі, своїми грішми; на це ж вказує термін ізгойство — як викупна плата холопа за своє увільнення</w:t>
      </w:r>
      <w:r w:rsidR="003474C6" w:rsidRPr="003474C6">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xml:space="preserve">. Очевидно, що хоч по праву холоп не міг мати свого майна, в дійсності холопи, особливо у більших господарствах, як князівські або боярські, </w:t>
      </w:r>
      <w:r w:rsidRPr="00B21EE3">
        <w:rPr>
          <w:rFonts w:ascii="Times New Roman" w:eastAsia="Times New Roman" w:hAnsi="Times New Roman" w:cs="Times New Roman"/>
          <w:color w:val="000000"/>
          <w:sz w:val="28"/>
          <w:szCs w:val="28"/>
          <w:lang w:val="en-US" w:eastAsia="ru-RU"/>
        </w:rPr>
        <w:t>per</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en-US" w:eastAsia="ru-RU"/>
        </w:rPr>
        <w:t>tacitum</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en-US" w:eastAsia="ru-RU"/>
        </w:rPr>
        <w:t>consensum</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своїх господарів мали своє май</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но і ним свобідно розпоряджались, а право і тут, як от у тій умові, робить для них уступк</w:t>
      </w:r>
      <w:r w:rsidRPr="00B21EE3">
        <w:rPr>
          <w:rFonts w:ascii="Times New Roman" w:eastAsia="Times New Roman" w:hAnsi="Times New Roman" w:cs="Times New Roman"/>
          <w:color w:val="000000"/>
          <w:sz w:val="28"/>
          <w:szCs w:val="28"/>
          <w:lang w:val="en-US" w:eastAsia="ru-RU"/>
        </w:rPr>
        <w:t>y</w:t>
      </w:r>
      <w:r w:rsidRPr="00B21EE3">
        <w:rPr>
          <w:rFonts w:ascii="Times New Roman" w:eastAsia="Times New Roman" w:hAnsi="Times New Roman" w:cs="Times New Roman"/>
          <w:color w:val="000000"/>
          <w:sz w:val="28"/>
          <w:szCs w:val="28"/>
          <w:lang w:eastAsia="ru-RU"/>
        </w:rPr>
        <w:t>.</w:t>
      </w:r>
    </w:p>
    <w:p w:rsidR="00CB294F" w:rsidRPr="00B21EE3" w:rsidRDefault="00CB294F" w:rsidP="00CB294F">
      <w:pPr>
        <w:spacing w:after="0" w:line="240" w:lineRule="auto"/>
        <w:ind w:firstLine="459"/>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Подібний поступ у цій справі бачать, і на мій погляд — зовсім</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оправдано, — у дуже заплутаному параграфі про холопа, що побив</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свобідного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чоловіка: „коли холоп ударить свобідного, і той потім його де знайде, то в. князь Ярослав постановив для нього смертну кару; але сини його це перемінили: або вибити холопа, </w:t>
      </w:r>
      <w:r w:rsidRPr="00B21EE3">
        <w:rPr>
          <w:rFonts w:ascii="Times New Roman" w:eastAsia="Times New Roman" w:hAnsi="Times New Roman" w:cs="Times New Roman"/>
          <w:color w:val="000000"/>
          <w:sz w:val="28"/>
          <w:szCs w:val="28"/>
          <w:lang w:eastAsia="ru-RU"/>
        </w:rPr>
        <w:t>прив'язавши,</w:t>
      </w:r>
      <w:r w:rsidRPr="00B21EE3">
        <w:rPr>
          <w:rFonts w:ascii="Times New Roman" w:eastAsia="Times New Roman" w:hAnsi="Times New Roman" w:cs="Times New Roman"/>
          <w:color w:val="000000"/>
          <w:sz w:val="28"/>
          <w:szCs w:val="28"/>
          <w:lang w:val="uk-UA" w:eastAsia="ru-RU"/>
        </w:rPr>
        <w:t xml:space="preserve"> або взяти (з його господаря) гривну грошима за сором. Коли ж би холоп, ударивши, втік у дім свого пана, і той би його не видав, то має заплатити за нього 12 гривень“</w:t>
      </w:r>
      <w:r w:rsidR="003474C6" w:rsidRPr="003474C6">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Таким чином господин може викупити холопа (заплативши 12 гр., себто суму, яка платилася за голову ліпшого холопа), інакше він мав бути караний: за Ярослава смертю, за його синів — або киями</w:t>
      </w:r>
      <w:r w:rsidR="003474C6" w:rsidRPr="003474C6">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w:t>
      </w:r>
      <w:r w:rsidRPr="007B6C4F">
        <w:rPr>
          <w:rFonts w:ascii="Times New Roman" w:eastAsia="Times New Roman" w:hAnsi="Times New Roman" w:cs="Times New Roman"/>
          <w:color w:val="000000"/>
          <w:sz w:val="28"/>
          <w:szCs w:val="28"/>
          <w:lang w:val="uk-UA" w:eastAsia="ru-RU"/>
        </w:rPr>
        <w:t xml:space="preserve"> або</w:t>
      </w:r>
      <w:r w:rsidRPr="00B21EE3">
        <w:rPr>
          <w:rFonts w:ascii="Times New Roman" w:eastAsia="Times New Roman" w:hAnsi="Times New Roman" w:cs="Times New Roman"/>
          <w:color w:val="000000"/>
          <w:sz w:val="28"/>
          <w:szCs w:val="28"/>
          <w:lang w:val="uk-UA" w:eastAsia="ru-RU"/>
        </w:rPr>
        <w:t xml:space="preserve"> грошовою карою. Але гривна за сором — це слабий еквівалент 12-гривенного викупу, або </w:t>
      </w:r>
      <w:r w:rsidRPr="00B21EE3">
        <w:rPr>
          <w:rFonts w:ascii="Times New Roman" w:eastAsia="Times New Roman" w:hAnsi="Times New Roman" w:cs="Times New Roman"/>
          <w:color w:val="000000"/>
          <w:sz w:val="28"/>
          <w:szCs w:val="28"/>
          <w:lang w:eastAsia="ru-RU"/>
        </w:rPr>
        <w:t>смерт</w:t>
      </w:r>
      <w:r w:rsidRPr="00B21EE3">
        <w:rPr>
          <w:rFonts w:ascii="Times New Roman" w:eastAsia="Times New Roman" w:hAnsi="Times New Roman" w:cs="Times New Roman"/>
          <w:color w:val="000000"/>
          <w:sz w:val="28"/>
          <w:szCs w:val="28"/>
          <w:lang w:val="uk-UA" w:eastAsia="ru-RU"/>
        </w:rPr>
        <w:t>ної кари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чи київ (це також мусила бути тяжка кара, бо замінювала смерть). Це треба пояснити так,</w:t>
      </w:r>
    </w:p>
    <w:p w:rsidR="00CB294F" w:rsidRPr="007B6C4F"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7B6C4F" w:rsidRDefault="003474C6" w:rsidP="00CB294F">
      <w:pPr>
        <w:spacing w:after="0" w:line="240" w:lineRule="auto"/>
        <w:jc w:val="both"/>
        <w:rPr>
          <w:rFonts w:ascii="Times New Roman" w:eastAsia="Times New Roman" w:hAnsi="Times New Roman" w:cs="Times New Roman"/>
          <w:sz w:val="24"/>
          <w:szCs w:val="24"/>
          <w:lang w:eastAsia="ru-RU"/>
        </w:rPr>
      </w:pPr>
      <w:r w:rsidRPr="003474C6">
        <w:rPr>
          <w:rFonts w:ascii="Times New Roman" w:eastAsia="Times New Roman" w:hAnsi="Times New Roman" w:cs="Times New Roman"/>
          <w:bCs/>
          <w:color w:val="000000"/>
          <w:sz w:val="24"/>
          <w:szCs w:val="24"/>
          <w:vertAlign w:val="superscript"/>
          <w:lang w:val="uk-UA" w:eastAsia="ru-RU"/>
        </w:rPr>
        <w:t>1</w:t>
      </w:r>
      <w:r w:rsidR="00CB294F" w:rsidRPr="007B6C4F">
        <w:rPr>
          <w:rFonts w:ascii="Times New Roman" w:eastAsia="Times New Roman" w:hAnsi="Times New Roman" w:cs="Times New Roman"/>
          <w:bCs/>
          <w:color w:val="000000"/>
          <w:sz w:val="24"/>
          <w:szCs w:val="24"/>
          <w:lang w:val="uk-UA" w:eastAsia="ru-RU"/>
        </w:rPr>
        <w:t>Див. вище с. 289.</w:t>
      </w:r>
    </w:p>
    <w:p w:rsidR="00CB294F" w:rsidRPr="007B6C4F" w:rsidRDefault="003474C6" w:rsidP="00CB294F">
      <w:pPr>
        <w:spacing w:after="0" w:line="240" w:lineRule="auto"/>
        <w:jc w:val="both"/>
        <w:rPr>
          <w:rFonts w:ascii="Times New Roman" w:eastAsia="Times New Roman" w:hAnsi="Times New Roman" w:cs="Times New Roman"/>
          <w:sz w:val="24"/>
          <w:szCs w:val="24"/>
          <w:lang w:eastAsia="ru-RU"/>
        </w:rPr>
      </w:pPr>
      <w:r w:rsidRPr="003474C6">
        <w:rPr>
          <w:rFonts w:ascii="Times New Roman" w:eastAsia="Times New Roman" w:hAnsi="Times New Roman" w:cs="Times New Roman"/>
          <w:bCs/>
          <w:color w:val="000000"/>
          <w:sz w:val="24"/>
          <w:szCs w:val="24"/>
          <w:vertAlign w:val="superscript"/>
          <w:lang w:val="uk-UA" w:eastAsia="ru-RU"/>
        </w:rPr>
        <w:t>2</w:t>
      </w:r>
      <w:r w:rsidR="00CB294F" w:rsidRPr="007B6C4F">
        <w:rPr>
          <w:rFonts w:ascii="Times New Roman" w:eastAsia="Times New Roman" w:hAnsi="Times New Roman" w:cs="Times New Roman"/>
          <w:bCs/>
          <w:color w:val="000000"/>
          <w:sz w:val="24"/>
          <w:szCs w:val="24"/>
          <w:lang w:val="uk-UA" w:eastAsia="ru-RU"/>
        </w:rPr>
        <w:t>Кар. 76; текст я переставляю, для ліпшого зрозуміння. Гадка, що з цього параграфу виникає існування суду над холопом, висловлена Сергєєвичем Юрид. др. І с. 105; в подробицях він одначе толкує цей параграф інакше.</w:t>
      </w:r>
    </w:p>
    <w:p w:rsidR="00CB294F" w:rsidRDefault="003474C6" w:rsidP="00CB294F">
      <w:pPr>
        <w:spacing w:after="0" w:line="240" w:lineRule="auto"/>
        <w:jc w:val="both"/>
        <w:rPr>
          <w:rFonts w:ascii="Times New Roman" w:eastAsia="Times New Roman" w:hAnsi="Times New Roman" w:cs="Times New Roman"/>
          <w:bCs/>
          <w:color w:val="000000"/>
          <w:sz w:val="24"/>
          <w:szCs w:val="24"/>
          <w:lang w:val="uk-UA" w:eastAsia="ru-RU"/>
        </w:rPr>
      </w:pPr>
      <w:r w:rsidRPr="003474C6">
        <w:rPr>
          <w:rFonts w:ascii="Times New Roman" w:eastAsia="Times New Roman" w:hAnsi="Times New Roman" w:cs="Times New Roman"/>
          <w:bCs/>
          <w:color w:val="000000"/>
          <w:sz w:val="24"/>
          <w:szCs w:val="24"/>
          <w:vertAlign w:val="superscript"/>
          <w:lang w:val="uk-UA" w:eastAsia="ru-RU"/>
        </w:rPr>
        <w:t>3</w:t>
      </w:r>
      <w:r w:rsidR="00CB294F" w:rsidRPr="007B6C4F">
        <w:rPr>
          <w:rFonts w:ascii="Times New Roman" w:eastAsia="Times New Roman" w:hAnsi="Times New Roman" w:cs="Times New Roman"/>
          <w:bCs/>
          <w:color w:val="000000"/>
          <w:sz w:val="24"/>
          <w:szCs w:val="24"/>
          <w:lang w:val="uk-UA" w:eastAsia="ru-RU"/>
        </w:rPr>
        <w:t xml:space="preserve">”Или бити </w:t>
      </w:r>
      <w:r w:rsidR="00CB294F" w:rsidRPr="007B6C4F">
        <w:rPr>
          <w:rFonts w:ascii="Times New Roman" w:eastAsia="Times New Roman" w:hAnsi="Times New Roman" w:cs="Times New Roman"/>
          <w:bCs/>
          <w:color w:val="000000"/>
          <w:sz w:val="24"/>
          <w:szCs w:val="24"/>
          <w:lang w:eastAsia="ru-RU"/>
        </w:rPr>
        <w:t>розвязавъше</w:t>
      </w:r>
      <w:r w:rsidR="00CB294F" w:rsidRPr="007B6C4F">
        <w:rPr>
          <w:rFonts w:ascii="Times New Roman" w:eastAsia="Times New Roman" w:hAnsi="Times New Roman" w:cs="Times New Roman"/>
          <w:bCs/>
          <w:color w:val="000000"/>
          <w:sz w:val="24"/>
          <w:szCs w:val="24"/>
          <w:lang w:val="uk-UA" w:eastAsia="ru-RU"/>
        </w:rPr>
        <w:t xml:space="preserve">“ — для пояснення цього виразу Серґеєвіч дуже добре вказав на текст Моленія Данила Заточника: „А безумнаго аще и </w:t>
      </w:r>
      <w:r w:rsidR="00CB294F" w:rsidRPr="007B6C4F">
        <w:rPr>
          <w:rFonts w:ascii="Times New Roman" w:eastAsia="Times New Roman" w:hAnsi="Times New Roman" w:cs="Times New Roman"/>
          <w:bCs/>
          <w:color w:val="000000"/>
          <w:sz w:val="24"/>
          <w:szCs w:val="24"/>
          <w:lang w:eastAsia="ru-RU"/>
        </w:rPr>
        <w:t xml:space="preserve">кнутомъ </w:t>
      </w:r>
      <w:r w:rsidR="00CB294F" w:rsidRPr="007B6C4F">
        <w:rPr>
          <w:rFonts w:ascii="Times New Roman" w:eastAsia="Times New Roman" w:hAnsi="Times New Roman" w:cs="Times New Roman"/>
          <w:bCs/>
          <w:color w:val="000000"/>
          <w:sz w:val="24"/>
          <w:szCs w:val="24"/>
          <w:lang w:val="uk-UA" w:eastAsia="ru-RU"/>
        </w:rPr>
        <w:t>бье</w:t>
      </w:r>
      <w:r w:rsidR="00CB294F" w:rsidRPr="007B6C4F">
        <w:rPr>
          <w:rFonts w:ascii="Times New Roman" w:eastAsia="Times New Roman" w:hAnsi="Times New Roman" w:cs="Times New Roman"/>
          <w:bCs/>
          <w:color w:val="000000"/>
          <w:sz w:val="24"/>
          <w:szCs w:val="24"/>
          <w:lang w:eastAsia="ru-RU"/>
        </w:rPr>
        <w:t>ши</w:t>
      </w:r>
      <w:r w:rsidR="00CB294F" w:rsidRPr="007B6C4F">
        <w:rPr>
          <w:rFonts w:ascii="Times New Roman" w:eastAsia="Times New Roman" w:hAnsi="Times New Roman" w:cs="Times New Roman"/>
          <w:bCs/>
          <w:color w:val="000000"/>
          <w:sz w:val="24"/>
          <w:szCs w:val="24"/>
          <w:lang w:val="uk-UA" w:eastAsia="ru-RU"/>
        </w:rPr>
        <w:t xml:space="preserve">, </w:t>
      </w:r>
      <w:r w:rsidR="00CB294F" w:rsidRPr="007B6C4F">
        <w:rPr>
          <w:rFonts w:ascii="Gungsuh" w:eastAsia="Gungsuh" w:hAnsi="Gungsuh" w:cs="Times New Roman"/>
          <w:i/>
          <w:iCs/>
          <w:color w:val="000000"/>
          <w:sz w:val="24"/>
          <w:szCs w:val="24"/>
          <w:lang w:val="uk-UA" w:eastAsia="ru-RU"/>
        </w:rPr>
        <w:t>розвязав</w:t>
      </w:r>
      <w:r w:rsidR="00CB294F" w:rsidRPr="007B6C4F">
        <w:rPr>
          <w:rFonts w:ascii="Gungsuh" w:eastAsia="Gungsuh" w:hAnsi="Gungsuh" w:cs="Times New Roman"/>
          <w:i/>
          <w:iCs/>
          <w:color w:val="000000"/>
          <w:sz w:val="24"/>
          <w:szCs w:val="24"/>
          <w:lang w:eastAsia="ru-RU"/>
        </w:rPr>
        <w:t>ъ</w:t>
      </w:r>
      <w:r w:rsidR="00CB294F" w:rsidRPr="007B6C4F">
        <w:rPr>
          <w:rFonts w:ascii="Times New Roman" w:eastAsia="Times New Roman" w:hAnsi="Times New Roman" w:cs="Times New Roman"/>
          <w:bCs/>
          <w:color w:val="000000"/>
          <w:sz w:val="24"/>
          <w:szCs w:val="24"/>
          <w:lang w:val="uk-UA" w:eastAsia="ru-RU"/>
        </w:rPr>
        <w:t xml:space="preserve"> на са</w:t>
      </w:r>
      <w:r w:rsidR="00CB294F">
        <w:rPr>
          <w:rFonts w:ascii="Times New Roman" w:eastAsia="Times New Roman" w:hAnsi="Times New Roman" w:cs="Times New Roman"/>
          <w:bCs/>
          <w:color w:val="000000"/>
          <w:sz w:val="24"/>
          <w:szCs w:val="24"/>
          <w:lang w:val="uk-UA" w:eastAsia="ru-RU"/>
        </w:rPr>
        <w:t>-</w:t>
      </w:r>
      <w:r w:rsidR="00CB294F" w:rsidRPr="007B6C4F">
        <w:rPr>
          <w:rFonts w:ascii="Times New Roman" w:eastAsia="Times New Roman" w:hAnsi="Times New Roman" w:cs="Times New Roman"/>
          <w:bCs/>
          <w:color w:val="000000"/>
          <w:sz w:val="24"/>
          <w:szCs w:val="24"/>
          <w:lang w:val="uk-UA" w:eastAsia="ru-RU"/>
        </w:rPr>
        <w:t>нех</w:t>
      </w:r>
      <w:r w:rsidR="00CB294F" w:rsidRPr="007B6C4F">
        <w:rPr>
          <w:rFonts w:ascii="Times New Roman" w:eastAsia="Times New Roman" w:hAnsi="Times New Roman" w:cs="Times New Roman"/>
          <w:bCs/>
          <w:color w:val="000000"/>
          <w:sz w:val="24"/>
          <w:szCs w:val="24"/>
          <w:lang w:eastAsia="ru-RU"/>
        </w:rPr>
        <w:t>ъ</w:t>
      </w:r>
      <w:r w:rsidR="00CB294F" w:rsidRPr="007B6C4F">
        <w:rPr>
          <w:rFonts w:ascii="Times New Roman" w:eastAsia="Times New Roman" w:hAnsi="Times New Roman" w:cs="Times New Roman"/>
          <w:bCs/>
          <w:color w:val="000000"/>
          <w:sz w:val="24"/>
          <w:szCs w:val="24"/>
          <w:lang w:val="uk-UA" w:eastAsia="ru-RU"/>
        </w:rPr>
        <w:t xml:space="preserve">, не </w:t>
      </w:r>
      <w:r w:rsidR="00CB294F" w:rsidRPr="007B6C4F">
        <w:rPr>
          <w:rFonts w:ascii="Times New Roman" w:eastAsia="Times New Roman" w:hAnsi="Times New Roman" w:cs="Times New Roman"/>
          <w:bCs/>
          <w:color w:val="000000"/>
          <w:sz w:val="24"/>
          <w:szCs w:val="24"/>
          <w:lang w:eastAsia="ru-RU"/>
        </w:rPr>
        <w:t>отъимеши</w:t>
      </w:r>
      <w:r w:rsidR="00CB294F" w:rsidRPr="007B6C4F">
        <w:rPr>
          <w:rFonts w:ascii="Times New Roman" w:eastAsia="Times New Roman" w:hAnsi="Times New Roman" w:cs="Times New Roman"/>
          <w:bCs/>
          <w:color w:val="000000"/>
          <w:sz w:val="24"/>
          <w:szCs w:val="24"/>
          <w:lang w:val="uk-UA" w:eastAsia="ru-RU"/>
        </w:rPr>
        <w:t xml:space="preserve"> безумі</w:t>
      </w:r>
      <w:r w:rsidR="00CB294F" w:rsidRPr="007B6C4F">
        <w:rPr>
          <w:rFonts w:ascii="Times New Roman" w:eastAsia="Times New Roman" w:hAnsi="Times New Roman" w:cs="Times New Roman"/>
          <w:bCs/>
          <w:color w:val="000000"/>
          <w:sz w:val="24"/>
          <w:szCs w:val="24"/>
          <w:lang w:eastAsia="ru-RU"/>
        </w:rPr>
        <w:t>я</w:t>
      </w:r>
      <w:r w:rsidR="00CB294F" w:rsidRPr="007B6C4F">
        <w:rPr>
          <w:rFonts w:ascii="Times New Roman" w:eastAsia="Times New Roman" w:hAnsi="Times New Roman" w:cs="Times New Roman"/>
          <w:bCs/>
          <w:color w:val="000000"/>
          <w:sz w:val="24"/>
          <w:szCs w:val="24"/>
          <w:lang w:val="uk-UA" w:eastAsia="ru-RU"/>
        </w:rPr>
        <w:t xml:space="preserve"> </w:t>
      </w:r>
      <w:r w:rsidR="00CB294F" w:rsidRPr="007B6C4F">
        <w:rPr>
          <w:rFonts w:ascii="Times New Roman" w:eastAsia="Times New Roman" w:hAnsi="Times New Roman" w:cs="Times New Roman"/>
          <w:bCs/>
          <w:color w:val="000000"/>
          <w:sz w:val="24"/>
          <w:szCs w:val="24"/>
          <w:lang w:eastAsia="ru-RU"/>
        </w:rPr>
        <w:t>е</w:t>
      </w:r>
      <w:r w:rsidR="00CB294F" w:rsidRPr="007B6C4F">
        <w:rPr>
          <w:rFonts w:ascii="Times New Roman" w:eastAsia="Times New Roman" w:hAnsi="Times New Roman" w:cs="Times New Roman"/>
          <w:bCs/>
          <w:color w:val="000000"/>
          <w:sz w:val="24"/>
          <w:szCs w:val="24"/>
          <w:lang w:val="uk-UA" w:eastAsia="ru-RU"/>
        </w:rPr>
        <w:t>го“.</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7B6C4F"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7B6C4F">
        <w:rPr>
          <w:rFonts w:ascii="Times New Roman" w:eastAsia="Times New Roman" w:hAnsi="Times New Roman" w:cs="Times New Roman"/>
          <w:bCs/>
          <w:color w:val="000000"/>
          <w:sz w:val="28"/>
          <w:szCs w:val="28"/>
          <w:lang w:val="uk-UA" w:eastAsia="ru-RU"/>
        </w:rPr>
        <w:t>-327-</w:t>
      </w:r>
    </w:p>
    <w:p w:rsidR="00CB294F" w:rsidRDefault="00CB294F" w:rsidP="00CB294F">
      <w:pPr>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7B6C4F"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що холопа, коли він був винен, били, а коли не винен — карали тільки одною гривною, себто — що над холопом провинником був уже суд. </w:t>
      </w:r>
      <w:r w:rsidRPr="00B21EE3">
        <w:rPr>
          <w:rFonts w:ascii="Times New Roman" w:eastAsia="Times New Roman" w:hAnsi="Times New Roman" w:cs="Times New Roman"/>
          <w:color w:val="000000"/>
          <w:sz w:val="28"/>
          <w:szCs w:val="28"/>
          <w:lang w:eastAsia="ru-RU"/>
        </w:rPr>
        <w:t>Ц</w:t>
      </w:r>
      <w:r w:rsidRPr="00B21EE3">
        <w:rPr>
          <w:rFonts w:ascii="Times New Roman" w:eastAsia="Times New Roman" w:hAnsi="Times New Roman" w:cs="Times New Roman"/>
          <w:color w:val="000000"/>
          <w:sz w:val="28"/>
          <w:szCs w:val="28"/>
          <w:lang w:val="uk-UA" w:eastAsia="ru-RU"/>
        </w:rPr>
        <w:t xml:space="preserve">е </w:t>
      </w:r>
      <w:r w:rsidRPr="00B21EE3">
        <w:rPr>
          <w:rFonts w:ascii="Times New Roman" w:eastAsia="Times New Roman" w:hAnsi="Times New Roman" w:cs="Times New Roman"/>
          <w:color w:val="000000"/>
          <w:sz w:val="28"/>
          <w:szCs w:val="28"/>
          <w:lang w:eastAsia="ru-RU"/>
        </w:rPr>
        <w:t xml:space="preserve">толкування </w:t>
      </w:r>
      <w:r w:rsidRPr="00B21EE3">
        <w:rPr>
          <w:rFonts w:ascii="Times New Roman" w:eastAsia="Times New Roman" w:hAnsi="Times New Roman" w:cs="Times New Roman"/>
          <w:color w:val="000000"/>
          <w:sz w:val="28"/>
          <w:szCs w:val="28"/>
          <w:lang w:val="uk-UA" w:eastAsia="ru-RU"/>
        </w:rPr>
        <w:t xml:space="preserve">знаходить собі підтвердження у параграфі, що за голову убитого холопа, </w:t>
      </w:r>
      <w:r w:rsidRPr="00B21EE3">
        <w:rPr>
          <w:rFonts w:ascii="Gungsuh" w:eastAsia="Gungsuh" w:hAnsi="Gungsuh" w:cs="Times New Roman"/>
          <w:i/>
          <w:iCs/>
          <w:color w:val="000000"/>
          <w:sz w:val="28"/>
          <w:szCs w:val="28"/>
          <w:lang w:val="uk-UA" w:eastAsia="ru-RU"/>
        </w:rPr>
        <w:t>коли він був не винен</w:t>
      </w:r>
      <w:r w:rsidRPr="00B21EE3">
        <w:rPr>
          <w:rFonts w:ascii="Times New Roman" w:eastAsia="Times New Roman" w:hAnsi="Times New Roman" w:cs="Times New Roman"/>
          <w:color w:val="000000"/>
          <w:sz w:val="28"/>
          <w:szCs w:val="28"/>
          <w:lang w:val="uk-UA" w:eastAsia="ru-RU"/>
        </w:rPr>
        <w:t xml:space="preserve"> — платилося 12 гривен: значить і при вбивстві холопа третьою особою був суд. Супроти цього дуже правдоподібно, що і смертна </w:t>
      </w:r>
      <w:r w:rsidRPr="00B21EE3">
        <w:rPr>
          <w:rFonts w:ascii="Times New Roman" w:eastAsia="Times New Roman" w:hAnsi="Times New Roman" w:cs="Times New Roman"/>
          <w:color w:val="000000"/>
          <w:sz w:val="28"/>
          <w:szCs w:val="28"/>
          <w:lang w:eastAsia="ru-RU"/>
        </w:rPr>
        <w:t xml:space="preserve">кара </w:t>
      </w:r>
      <w:r w:rsidRPr="00B21EE3">
        <w:rPr>
          <w:rFonts w:ascii="Times New Roman" w:eastAsia="Times New Roman" w:hAnsi="Times New Roman" w:cs="Times New Roman"/>
          <w:color w:val="000000"/>
          <w:sz w:val="28"/>
          <w:szCs w:val="28"/>
          <w:lang w:val="uk-UA" w:eastAsia="ru-RU"/>
        </w:rPr>
        <w:t>для холопа, уставлена Ярославом, мала діятися по суду, замість давнішого права побитого — забити холопа самому на горячому вчи</w:t>
      </w:r>
      <w:r>
        <w:rPr>
          <w:rFonts w:ascii="Times New Roman" w:eastAsia="Times New Roman" w:hAnsi="Times New Roman" w:cs="Times New Roman"/>
          <w:color w:val="000000"/>
          <w:sz w:val="28"/>
          <w:szCs w:val="28"/>
          <w:lang w:val="uk-UA" w:eastAsia="ru-RU"/>
        </w:rPr>
        <w:t>нку. Цей суд над холопом-провин</w:t>
      </w:r>
      <w:r w:rsidRPr="00B21EE3">
        <w:rPr>
          <w:rFonts w:ascii="Times New Roman" w:eastAsia="Times New Roman" w:hAnsi="Times New Roman" w:cs="Times New Roman"/>
          <w:color w:val="000000"/>
          <w:sz w:val="28"/>
          <w:szCs w:val="28"/>
          <w:lang w:val="uk-UA" w:eastAsia="ru-RU"/>
        </w:rPr>
        <w:t>ником або над вбивцею холопа був новим виломом у погляді на холопа, як на річ.</w:t>
      </w:r>
    </w:p>
    <w:p w:rsidR="00CB294F" w:rsidRPr="00FC1B38"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Щодо постанови про увільнення з неволі раби-підложниці, що становить теж вилом у такому погляді на раба, то тут важко сказати, чи з’явивсь він вна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слідок впливу християнства, що взагалі впливало на зміну такого погляду на раба, чи внаслідок старого, перед-християнського погляду, що підложниця і її діти мали одна</w:t>
      </w:r>
      <w:r w:rsidRPr="00B21EE3">
        <w:rPr>
          <w:rFonts w:ascii="Times New Roman" w:eastAsia="Times New Roman" w:hAnsi="Times New Roman" w:cs="Times New Roman"/>
          <w:color w:val="000000"/>
          <w:sz w:val="28"/>
          <w:szCs w:val="28"/>
          <w:lang w:val="uk-UA" w:eastAsia="ru-RU"/>
        </w:rPr>
        <w:softHyphen/>
        <w:t>кові права з шлюбною жінкою і дітьми.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Християнство безперечно впливало на поліпшення долі невіль</w:t>
      </w:r>
      <w:r w:rsidRPr="00B21EE3">
        <w:rPr>
          <w:rFonts w:ascii="Times New Roman" w:eastAsia="Times New Roman" w:hAnsi="Times New Roman" w:cs="Times New Roman"/>
          <w:color w:val="000000"/>
          <w:sz w:val="28"/>
          <w:szCs w:val="28"/>
          <w:lang w:val="uk-UA" w:eastAsia="ru-RU"/>
        </w:rPr>
        <w:softHyphen/>
        <w:t>ників, проповідуючи людяність у відносинах до них та вважаючи всякі зловживання влади</w:t>
      </w:r>
      <w:r w:rsidRPr="00B21EE3">
        <w:rPr>
          <w:rFonts w:ascii="Times New Roman" w:eastAsia="Times New Roman" w:hAnsi="Times New Roman" w:cs="Times New Roman"/>
          <w:color w:val="000000"/>
          <w:sz w:val="28"/>
          <w:szCs w:val="28"/>
          <w:lang w:eastAsia="ru-RU"/>
        </w:rPr>
        <w:t xml:space="preserve"> господина </w:t>
      </w:r>
      <w:r w:rsidRPr="00B21EE3">
        <w:rPr>
          <w:rFonts w:ascii="Times New Roman" w:eastAsia="Times New Roman" w:hAnsi="Times New Roman" w:cs="Times New Roman"/>
          <w:color w:val="000000"/>
          <w:sz w:val="28"/>
          <w:szCs w:val="28"/>
          <w:lang w:val="uk-UA" w:eastAsia="ru-RU"/>
        </w:rPr>
        <w:t>над челяддю за гріх. Але впливу цього не треба також і перецінювати: реальні наслідки він осягав дуже поволі, і в законодавчих па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м'ятках (що взагалі до цього впливу ближче стояли) в ці часи ми можемо здо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гадуватися про такі впливи хіба тільки гіпотетично (як напр. у тій постанові про увіль</w:t>
      </w:r>
      <w:r w:rsidRPr="00B21EE3">
        <w:rPr>
          <w:rFonts w:ascii="Times New Roman" w:eastAsia="Times New Roman" w:hAnsi="Times New Roman" w:cs="Times New Roman"/>
          <w:color w:val="000000"/>
          <w:sz w:val="28"/>
          <w:szCs w:val="28"/>
          <w:lang w:val="uk-UA" w:eastAsia="ru-RU"/>
        </w:rPr>
        <w:softHyphen/>
        <w:t>нення раби-підложниці).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Взагалі ж обставини вели не до зменшення, а до збільшення числа рабів. Правда, зменшувалось число взятих у неволю із зменшенням війн і з розпов</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сюдженням може легших способів війни, але зате зміцнювалися економічні причини, що сприяли рабству. Маса постанов Руської Правди про невільників свідчить про це аж занадто виразно.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Прикре, безправне становище холопа супроти сваволі його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мало результатом численні втечі. На це натякає вже Руська Правда, де кілька параграфів присвячено таким холопам-втікачам, і праводавство щиро старалося оборонити інтереси панів від таких втрат. Коли холоп втік, господар мав зробити про це заявку — „закличь“ на торзі; коли б після того хто цьому холопу-втікачу поміг втікати — вказав дорогу, або дав хліба, або інакше якось полегшив подальшу втечу, то мав платити господарю вартість холопа — п'ять гривень за чоловіка, шість за жінку, коли знав, що це холоп-втікач; а як ні — мав відприсягтись. Коли б хто мав такого втікача у себе і за три дні від заявки не вида</w:t>
      </w:r>
      <w:r>
        <w:rPr>
          <w:rFonts w:ascii="Times New Roman" w:eastAsia="Times New Roman" w:hAnsi="Times New Roman" w:cs="Times New Roman"/>
          <w:color w:val="000000"/>
          <w:sz w:val="28"/>
          <w:szCs w:val="28"/>
          <w:lang w:val="uk-UA" w:eastAsia="ru-RU"/>
        </w:rPr>
        <w:t>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-328-</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lastRenderedPageBreak/>
        <w:t>його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господину, і потім цього холопа знайшли у нього, той хто перетримав його - мав платити три гривни продажі. Хто украв або вивів челядина (останнє — очевидно за згодою самого челядина), мав платити вищу</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таксу — 12 гривень. Хто переловив втікача і дав знати</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eastAsia="ru-RU"/>
        </w:rPr>
        <w:t xml:space="preserve">„господину“, </w:t>
      </w:r>
      <w:r w:rsidRPr="00B21EE3">
        <w:rPr>
          <w:rFonts w:ascii="Times New Roman" w:eastAsia="Times New Roman" w:hAnsi="Times New Roman" w:cs="Times New Roman"/>
          <w:color w:val="000000"/>
          <w:sz w:val="28"/>
          <w:szCs w:val="28"/>
          <w:lang w:val="uk-UA" w:eastAsia="ru-RU"/>
        </w:rPr>
        <w:t>діставав гривню „перейму“. Власті повинні були дати</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господину своїх отроків для арештування втікача, коли він зловив його слід; при цьому коли виявлялося, що властьзнала про цього втікача, вонамусила, очевидно, відповідати перед господином.</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Здається, що навіть недоторканість приватного помешкання супроти ло</w:t>
      </w:r>
      <w:r w:rsidR="003474C6">
        <w:rPr>
          <w:rFonts w:ascii="Times New Roman" w:eastAsia="Times New Roman" w:hAnsi="Times New Roman" w:cs="Times New Roman"/>
          <w:color w:val="000000"/>
          <w:sz w:val="28"/>
          <w:szCs w:val="28"/>
          <w:lang w:val="uk-UA" w:eastAsia="ru-RU"/>
        </w:rPr>
        <w:t>влення втікача не була важливою</w:t>
      </w:r>
      <w:r w:rsidRPr="00B21EE3">
        <w:rPr>
          <w:rFonts w:ascii="Times New Roman" w:eastAsia="Times New Roman" w:hAnsi="Times New Roman" w:cs="Times New Roman"/>
          <w:color w:val="000000"/>
          <w:sz w:val="28"/>
          <w:szCs w:val="28"/>
          <w:lang w:val="uk-UA" w:eastAsia="ru-RU"/>
        </w:rPr>
        <w:t>. Взагалі різнорідна казуїстика Руської Правди, яка виникала з холопських втеч,</w:t>
      </w:r>
      <w:r>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показує,</w:t>
      </w:r>
      <w:r w:rsidRPr="00B21EE3">
        <w:rPr>
          <w:rFonts w:ascii="Times New Roman" w:eastAsia="Times New Roman" w:hAnsi="Times New Roman" w:cs="Times New Roman"/>
          <w:b/>
          <w:bCs/>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що ці втечі були дуже часті.</w:t>
      </w:r>
    </w:p>
    <w:p w:rsidR="00CB294F" w:rsidRPr="00B21EE3" w:rsidRDefault="00CB294F" w:rsidP="00CB294F">
      <w:pPr>
        <w:spacing w:after="0" w:line="240" w:lineRule="auto"/>
        <w:jc w:val="center"/>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Про церковних людей небагато можу додати до сказаного вище</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при огляді церковного устрою. Як ми бачили вже з сказаного вище, ця категорія складалася: з білого духовенства і церковників, з ченців, з людей, що власне не бувши церковними, стояли під опікою і присудом церковним (вони власне і називалися церковними</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людьми“, у тіснішому значенні) і нарешті — з пів-свобідних і несвобідних людей, що сиділи на церковних землях і залежали від церковних властей так само, як і від кожного приватного </w:t>
      </w:r>
      <w:r w:rsidRPr="00B21EE3">
        <w:rPr>
          <w:rFonts w:ascii="Times New Roman" w:eastAsia="Times New Roman" w:hAnsi="Times New Roman" w:cs="Times New Roman"/>
          <w:color w:val="000000"/>
          <w:sz w:val="28"/>
          <w:szCs w:val="28"/>
          <w:lang w:eastAsia="ru-RU"/>
        </w:rPr>
        <w:t xml:space="preserve">„господина“ </w:t>
      </w:r>
      <w:r w:rsidRPr="00B21EE3">
        <w:rPr>
          <w:rFonts w:ascii="Times New Roman" w:eastAsia="Times New Roman" w:hAnsi="Times New Roman" w:cs="Times New Roman"/>
          <w:color w:val="000000"/>
          <w:sz w:val="28"/>
          <w:szCs w:val="28"/>
          <w:lang w:val="uk-UA" w:eastAsia="ru-RU"/>
        </w:rPr>
        <w:t>— отже про них і нема чого говорити тут окремо.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Число світського </w:t>
      </w:r>
      <w:r w:rsidRPr="00B21EE3">
        <w:rPr>
          <w:rFonts w:ascii="Times New Roman" w:eastAsia="Times New Roman" w:hAnsi="Times New Roman" w:cs="Times New Roman"/>
          <w:color w:val="000000"/>
          <w:sz w:val="28"/>
          <w:szCs w:val="28"/>
          <w:lang w:eastAsia="ru-RU"/>
        </w:rPr>
        <w:t xml:space="preserve">духовенства </w:t>
      </w:r>
      <w:r w:rsidRPr="00B21EE3">
        <w:rPr>
          <w:rFonts w:ascii="Times New Roman" w:eastAsia="Times New Roman" w:hAnsi="Times New Roman" w:cs="Times New Roman"/>
          <w:color w:val="000000"/>
          <w:sz w:val="28"/>
          <w:szCs w:val="28"/>
          <w:lang w:val="uk-UA" w:eastAsia="ru-RU"/>
        </w:rPr>
        <w:t xml:space="preserve">зростало, очевидно, поволі. Перші кадри його дало при охрещенні </w:t>
      </w:r>
      <w:r w:rsidRPr="00B21EE3">
        <w:rPr>
          <w:rFonts w:ascii="Times New Roman" w:eastAsia="Times New Roman" w:hAnsi="Times New Roman" w:cs="Times New Roman"/>
          <w:color w:val="000000"/>
          <w:sz w:val="28"/>
          <w:szCs w:val="28"/>
          <w:lang w:eastAsia="ru-RU"/>
        </w:rPr>
        <w:t>Рус</w:t>
      </w:r>
      <w:r w:rsidRPr="00B21EE3">
        <w:rPr>
          <w:rFonts w:ascii="Times New Roman" w:eastAsia="Times New Roman" w:hAnsi="Times New Roman" w:cs="Times New Roman"/>
          <w:color w:val="000000"/>
          <w:sz w:val="28"/>
          <w:szCs w:val="28"/>
          <w:lang w:val="uk-UA" w:eastAsia="ru-RU"/>
        </w:rPr>
        <w:t>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те духовенство, що було давніше на </w:t>
      </w:r>
      <w:r w:rsidRPr="00B21EE3">
        <w:rPr>
          <w:rFonts w:ascii="Times New Roman" w:eastAsia="Times New Roman" w:hAnsi="Times New Roman" w:cs="Times New Roman"/>
          <w:color w:val="000000"/>
          <w:sz w:val="28"/>
          <w:szCs w:val="28"/>
          <w:lang w:eastAsia="ru-RU"/>
        </w:rPr>
        <w:t>Рус</w:t>
      </w:r>
      <w:r w:rsidRPr="00B21EE3">
        <w:rPr>
          <w:rFonts w:ascii="Times New Roman" w:eastAsia="Times New Roman" w:hAnsi="Times New Roman" w:cs="Times New Roman"/>
          <w:color w:val="000000"/>
          <w:sz w:val="28"/>
          <w:szCs w:val="28"/>
          <w:lang w:val="uk-UA" w:eastAsia="ru-RU"/>
        </w:rPr>
        <w:t>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і грець</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ке, привезене з Корсуня та з Царгорода, разом з митрополитами: і те, і друге не могло бути численне. По всій правдоподібності, для збільшення його числа вжито того самого способу, що і для розповсюдж</w:t>
      </w:r>
      <w:r w:rsidR="003474C6">
        <w:rPr>
          <w:rFonts w:ascii="Times New Roman" w:eastAsia="Times New Roman" w:hAnsi="Times New Roman" w:cs="Times New Roman"/>
          <w:color w:val="000000"/>
          <w:sz w:val="28"/>
          <w:szCs w:val="28"/>
          <w:lang w:val="uk-UA" w:eastAsia="ru-RU"/>
        </w:rPr>
        <w:t>ення освіти серед вищих верств</w:t>
      </w:r>
      <w:r w:rsidRPr="00B21EE3">
        <w:rPr>
          <w:rFonts w:ascii="Times New Roman" w:eastAsia="Times New Roman" w:hAnsi="Times New Roman" w:cs="Times New Roman"/>
          <w:color w:val="000000"/>
          <w:sz w:val="28"/>
          <w:szCs w:val="28"/>
          <w:lang w:val="uk-UA" w:eastAsia="ru-RU"/>
        </w:rPr>
        <w:t xml:space="preserve">: Володимир </w:t>
      </w:r>
      <w:r w:rsidRPr="00B21EE3">
        <w:rPr>
          <w:rFonts w:ascii="Times New Roman" w:eastAsia="Times New Roman" w:hAnsi="Times New Roman" w:cs="Times New Roman"/>
          <w:color w:val="000000"/>
          <w:sz w:val="28"/>
          <w:szCs w:val="28"/>
          <w:lang w:eastAsia="ru-RU"/>
        </w:rPr>
        <w:t xml:space="preserve">„пославъ </w:t>
      </w:r>
      <w:r>
        <w:rPr>
          <w:rFonts w:ascii="Times New Roman" w:eastAsia="Times New Roman" w:hAnsi="Times New Roman" w:cs="Times New Roman"/>
          <w:color w:val="000000"/>
          <w:sz w:val="28"/>
          <w:szCs w:val="28"/>
          <w:lang w:val="uk-UA" w:eastAsia="ru-RU"/>
        </w:rPr>
        <w:t>нача поимати дЪ</w:t>
      </w:r>
      <w:r w:rsidRPr="00B21EE3">
        <w:rPr>
          <w:rFonts w:ascii="Times New Roman" w:eastAsia="Times New Roman" w:hAnsi="Times New Roman" w:cs="Times New Roman"/>
          <w:color w:val="000000"/>
          <w:sz w:val="28"/>
          <w:szCs w:val="28"/>
          <w:lang w:val="uk-UA" w:eastAsia="ru-RU"/>
        </w:rPr>
        <w:t xml:space="preserve">ти </w:t>
      </w:r>
      <w:r w:rsidRPr="00B21EE3">
        <w:rPr>
          <w:rFonts w:ascii="Times New Roman" w:eastAsia="Times New Roman" w:hAnsi="Times New Roman" w:cs="Times New Roman"/>
          <w:color w:val="000000"/>
          <w:sz w:val="28"/>
          <w:szCs w:val="28"/>
          <w:lang w:eastAsia="ru-RU"/>
        </w:rPr>
        <w:t xml:space="preserve">и </w:t>
      </w:r>
      <w:r w:rsidRPr="00B21EE3">
        <w:rPr>
          <w:rFonts w:ascii="Times New Roman" w:eastAsia="Times New Roman" w:hAnsi="Times New Roman" w:cs="Times New Roman"/>
          <w:color w:val="000000"/>
          <w:sz w:val="28"/>
          <w:szCs w:val="28"/>
          <w:lang w:val="uk-UA" w:eastAsia="ru-RU"/>
        </w:rPr>
        <w:t>даяти на учение книжно“, силоміць, не зважаючи на неохоту батьків: ”матері ж плакали по дітях, н</w:t>
      </w:r>
      <w:r>
        <w:rPr>
          <w:rFonts w:ascii="Times New Roman" w:eastAsia="Times New Roman" w:hAnsi="Times New Roman" w:cs="Times New Roman"/>
          <w:color w:val="000000"/>
          <w:sz w:val="28"/>
          <w:szCs w:val="28"/>
          <w:lang w:val="uk-UA" w:eastAsia="ru-RU"/>
        </w:rPr>
        <w:t>аче по мертвих, бо ще не утвер</w:t>
      </w:r>
      <w:r w:rsidR="003474C6">
        <w:rPr>
          <w:rFonts w:ascii="Times New Roman" w:eastAsia="Times New Roman" w:hAnsi="Times New Roman" w:cs="Times New Roman"/>
          <w:color w:val="000000"/>
          <w:sz w:val="28"/>
          <w:szCs w:val="28"/>
          <w:lang w:val="uk-UA" w:eastAsia="ru-RU"/>
        </w:rPr>
        <w:t>дилися у вірі“</w:t>
      </w:r>
      <w:r w:rsidRPr="00B21EE3">
        <w:rPr>
          <w:rFonts w:ascii="Times New Roman" w:eastAsia="Times New Roman" w:hAnsi="Times New Roman" w:cs="Times New Roman"/>
          <w:color w:val="000000"/>
          <w:sz w:val="28"/>
          <w:szCs w:val="28"/>
          <w:lang w:val="uk-UA" w:eastAsia="ru-RU"/>
        </w:rPr>
        <w:t>. Правдоподібно, така ж дитяча кон</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скрипція мала місце</w:t>
      </w:r>
      <w:r w:rsidRPr="00B343F4">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і за Ярослава, що теж старався про умноження церков, і по новгородських звістках теж набирав дітей у науку </w:t>
      </w:r>
      <w:r w:rsidRPr="00B343F4">
        <w:rPr>
          <w:rFonts w:ascii="Times New Roman" w:eastAsia="Times New Roman" w:hAnsi="Times New Roman" w:cs="Times New Roman"/>
          <w:color w:val="000000"/>
          <w:sz w:val="28"/>
          <w:szCs w:val="28"/>
          <w:lang w:val="uk-UA" w:eastAsia="ru-RU"/>
        </w:rPr>
        <w:t xml:space="preserve">„отъ </w:t>
      </w:r>
      <w:r w:rsidRPr="00B21EE3">
        <w:rPr>
          <w:rFonts w:ascii="Times New Roman" w:eastAsia="Times New Roman" w:hAnsi="Times New Roman" w:cs="Times New Roman"/>
          <w:color w:val="000000"/>
          <w:sz w:val="28"/>
          <w:szCs w:val="28"/>
          <w:lang w:val="uk-UA" w:eastAsia="ru-RU"/>
        </w:rPr>
        <w:t>ста</w:t>
      </w:r>
      <w:r w:rsidRPr="00B343F4">
        <w:rPr>
          <w:rFonts w:ascii="Times New Roman" w:eastAsia="Times New Roman" w:hAnsi="Times New Roman" w:cs="Times New Roman"/>
          <w:color w:val="000000"/>
          <w:sz w:val="28"/>
          <w:szCs w:val="28"/>
          <w:lang w:val="uk-UA" w:eastAsia="ru-RU"/>
        </w:rPr>
        <w:t>ростъ</w:t>
      </w:r>
      <w:r w:rsidRPr="00B21EE3">
        <w:rPr>
          <w:rFonts w:ascii="Times New Roman" w:eastAsia="Times New Roman" w:hAnsi="Times New Roman" w:cs="Times New Roman"/>
          <w:color w:val="000000"/>
          <w:sz w:val="28"/>
          <w:szCs w:val="28"/>
          <w:lang w:val="uk-UA" w:eastAsia="ru-RU"/>
        </w:rPr>
        <w:t xml:space="preserve"> </w:t>
      </w:r>
      <w:r w:rsidRPr="00B343F4">
        <w:rPr>
          <w:rFonts w:ascii="Times New Roman" w:eastAsia="Times New Roman" w:hAnsi="Times New Roman" w:cs="Times New Roman"/>
          <w:color w:val="000000"/>
          <w:sz w:val="28"/>
          <w:szCs w:val="28"/>
          <w:lang w:val="uk-UA" w:eastAsia="ru-RU"/>
        </w:rPr>
        <w:t>и поповыхъ дЪтей</w:t>
      </w:r>
      <w:r w:rsidRPr="00B21EE3">
        <w:rPr>
          <w:rFonts w:ascii="Times New Roman" w:eastAsia="Times New Roman" w:hAnsi="Times New Roman" w:cs="Times New Roman"/>
          <w:color w:val="000000"/>
          <w:sz w:val="28"/>
          <w:szCs w:val="28"/>
          <w:lang w:val="uk-UA" w:eastAsia="ru-RU"/>
        </w:rPr>
        <w:t xml:space="preserve"> 300 — учити </w:t>
      </w:r>
      <w:r w:rsidRPr="00B343F4">
        <w:rPr>
          <w:rFonts w:ascii="Times New Roman" w:eastAsia="Times New Roman" w:hAnsi="Times New Roman" w:cs="Times New Roman"/>
          <w:color w:val="000000"/>
          <w:sz w:val="28"/>
          <w:szCs w:val="28"/>
          <w:lang w:val="uk-UA" w:eastAsia="ru-RU"/>
        </w:rPr>
        <w:t>книгамъ“</w:t>
      </w:r>
      <w:r w:rsidRPr="00B21EE3">
        <w:rPr>
          <w:rFonts w:ascii="Times New Roman" w:eastAsia="Times New Roman" w:hAnsi="Times New Roman" w:cs="Times New Roman"/>
          <w:color w:val="000000"/>
          <w:sz w:val="28"/>
          <w:szCs w:val="28"/>
          <w:lang w:val="uk-UA" w:eastAsia="ru-RU"/>
        </w:rPr>
        <w:t>; велике число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-329-</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lastRenderedPageBreak/>
        <w:t xml:space="preserve">зібраних, а також що мова йде вже не про „нарочиту </w:t>
      </w:r>
      <w:r w:rsidRPr="00B21EE3">
        <w:rPr>
          <w:rFonts w:ascii="Times New Roman" w:eastAsia="Times New Roman" w:hAnsi="Times New Roman" w:cs="Times New Roman"/>
          <w:color w:val="000000"/>
          <w:sz w:val="28"/>
          <w:szCs w:val="28"/>
          <w:lang w:eastAsia="ru-RU"/>
        </w:rPr>
        <w:t>ч</w:t>
      </w:r>
      <w:r w:rsidRPr="00B21EE3">
        <w:rPr>
          <w:rFonts w:ascii="Times New Roman" w:eastAsia="Times New Roman" w:hAnsi="Times New Roman" w:cs="Times New Roman"/>
          <w:color w:val="000000"/>
          <w:sz w:val="28"/>
          <w:szCs w:val="28"/>
          <w:lang w:val="uk-UA" w:eastAsia="ru-RU"/>
        </w:rPr>
        <w:t>адь“ — місцеву аристо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кратію</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робить правдоподібним, що тут мова йде головно про </w:t>
      </w:r>
      <w:r w:rsidRPr="00B21EE3">
        <w:rPr>
          <w:rFonts w:ascii="Times New Roman" w:eastAsia="Times New Roman" w:hAnsi="Times New Roman" w:cs="Times New Roman"/>
          <w:color w:val="000000"/>
          <w:sz w:val="28"/>
          <w:szCs w:val="28"/>
          <w:lang w:eastAsia="ru-RU"/>
        </w:rPr>
        <w:t>п</w:t>
      </w:r>
      <w:r w:rsidRPr="00B21EE3">
        <w:rPr>
          <w:rFonts w:ascii="Times New Roman" w:eastAsia="Times New Roman" w:hAnsi="Times New Roman" w:cs="Times New Roman"/>
          <w:color w:val="000000"/>
          <w:sz w:val="28"/>
          <w:szCs w:val="28"/>
          <w:lang w:val="uk-UA" w:eastAsia="ru-RU"/>
        </w:rPr>
        <w:t>ідготовку</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свя</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щенників.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Завдяки цим заходам з першої половини XI ст. число свя</w:t>
      </w:r>
      <w:r w:rsidRPr="00B21EE3">
        <w:rPr>
          <w:rFonts w:ascii="Times New Roman" w:eastAsia="Times New Roman" w:hAnsi="Times New Roman" w:cs="Times New Roman"/>
          <w:color w:val="000000"/>
          <w:sz w:val="28"/>
          <w:szCs w:val="28"/>
          <w:lang w:val="uk-UA" w:eastAsia="ru-RU"/>
        </w:rPr>
        <w:softHyphen/>
        <w:t xml:space="preserve">щенників зросло дуже значно, так що їх уже в другій половині XI ст. не бракувало. Напр. про Ярослава оповідається, що він при своєму дворі на Берестовім тримав </w:t>
      </w:r>
      <w:r w:rsidRPr="00B21EE3">
        <w:rPr>
          <w:rFonts w:ascii="Times New Roman" w:eastAsia="Times New Roman" w:hAnsi="Times New Roman" w:cs="Times New Roman"/>
          <w:color w:val="000000"/>
          <w:sz w:val="28"/>
          <w:szCs w:val="28"/>
          <w:lang w:eastAsia="ru-RU"/>
        </w:rPr>
        <w:t xml:space="preserve">„попы многы“, </w:t>
      </w:r>
      <w:r w:rsidRPr="00B21EE3">
        <w:rPr>
          <w:rFonts w:ascii="Times New Roman" w:eastAsia="Times New Roman" w:hAnsi="Times New Roman" w:cs="Times New Roman"/>
          <w:color w:val="000000"/>
          <w:sz w:val="28"/>
          <w:szCs w:val="28"/>
          <w:lang w:val="uk-UA" w:eastAsia="ru-RU"/>
        </w:rPr>
        <w:t>а між боярством, очевидно, розповсюджується звичай мати свої домо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ві церкви і своїх прибічних священників: так бачимо, що Ян Вишатич у своїх подорожах з дружиною має при собі священника, а звістка про сотні церков у Києві на початку XII ст. вказує на </w:t>
      </w:r>
      <w:r w:rsidRPr="00B21EE3">
        <w:rPr>
          <w:rFonts w:ascii="Times New Roman" w:eastAsia="Times New Roman" w:hAnsi="Times New Roman" w:cs="Times New Roman"/>
          <w:color w:val="000000"/>
          <w:sz w:val="28"/>
          <w:szCs w:val="28"/>
          <w:lang w:eastAsia="ru-RU"/>
        </w:rPr>
        <w:t>перенесен</w:t>
      </w:r>
      <w:r w:rsidRPr="00B21EE3">
        <w:rPr>
          <w:rFonts w:ascii="Times New Roman" w:eastAsia="Times New Roman" w:hAnsi="Times New Roman" w:cs="Times New Roman"/>
          <w:color w:val="000000"/>
          <w:sz w:val="28"/>
          <w:szCs w:val="28"/>
          <w:lang w:val="uk-UA" w:eastAsia="ru-RU"/>
        </w:rPr>
        <w:t>ня</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на Русь візантійського звичаю д</w:t>
      </w:r>
      <w:r w:rsidR="003474C6">
        <w:rPr>
          <w:rFonts w:ascii="Times New Roman" w:eastAsia="Times New Roman" w:hAnsi="Times New Roman" w:cs="Times New Roman"/>
          <w:color w:val="000000"/>
          <w:sz w:val="28"/>
          <w:szCs w:val="28"/>
          <w:lang w:val="uk-UA" w:eastAsia="ru-RU"/>
        </w:rPr>
        <w:t>омових церков. Із згаданої вище</w:t>
      </w:r>
      <w:r w:rsidRPr="00B21EE3">
        <w:rPr>
          <w:rFonts w:ascii="Times New Roman" w:eastAsia="Times New Roman" w:hAnsi="Times New Roman" w:cs="Times New Roman"/>
          <w:color w:val="000000"/>
          <w:sz w:val="28"/>
          <w:szCs w:val="28"/>
          <w:lang w:val="uk-UA" w:eastAsia="ru-RU"/>
        </w:rPr>
        <w:t xml:space="preserve"> патріаршої грамоти бачимо, що бояри на </w:t>
      </w:r>
      <w:r w:rsidRPr="00B21EE3">
        <w:rPr>
          <w:rFonts w:ascii="Times New Roman" w:eastAsia="Times New Roman" w:hAnsi="Times New Roman" w:cs="Times New Roman"/>
          <w:color w:val="000000"/>
          <w:sz w:val="28"/>
          <w:szCs w:val="28"/>
          <w:lang w:eastAsia="ru-RU"/>
        </w:rPr>
        <w:t>Рус</w:t>
      </w:r>
      <w:r w:rsidRPr="00B21EE3">
        <w:rPr>
          <w:rFonts w:ascii="Times New Roman" w:eastAsia="Times New Roman" w:hAnsi="Times New Roman" w:cs="Times New Roman"/>
          <w:color w:val="000000"/>
          <w:sz w:val="28"/>
          <w:szCs w:val="28"/>
          <w:lang w:val="uk-UA" w:eastAsia="ru-RU"/>
        </w:rPr>
        <w:t>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бажаючи мати свого священника, часто давали в науку своїх рабів, і вони потім святилися і були священниками, часом не діставши свободи, всупереч канонічним постановам (зрештою, це практикувалося і на заході в ці часи). Що така практика не зникла і після тієї патріаршої заборони, видно з пізніших соборних актів, де доручається не святити рабів інакше, аж поки не під</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твердиться письмовою грамотою увільнення, з означенням численних свідків, аби потім </w:t>
      </w:r>
      <w:r w:rsidRPr="00B21EE3">
        <w:rPr>
          <w:rFonts w:ascii="Times New Roman" w:eastAsia="Times New Roman" w:hAnsi="Times New Roman" w:cs="Times New Roman"/>
          <w:color w:val="000000"/>
          <w:sz w:val="28"/>
          <w:szCs w:val="28"/>
          <w:lang w:eastAsia="ru-RU"/>
        </w:rPr>
        <w:t xml:space="preserve">господин </w:t>
      </w:r>
      <w:r w:rsidRPr="00B21EE3">
        <w:rPr>
          <w:rFonts w:ascii="Times New Roman" w:eastAsia="Times New Roman" w:hAnsi="Times New Roman" w:cs="Times New Roman"/>
          <w:color w:val="000000"/>
          <w:sz w:val="28"/>
          <w:szCs w:val="28"/>
          <w:lang w:val="uk-UA" w:eastAsia="ru-RU"/>
        </w:rPr>
        <w:t>знов не повер</w:t>
      </w:r>
      <w:r w:rsidR="003474C6">
        <w:rPr>
          <w:rFonts w:ascii="Times New Roman" w:eastAsia="Times New Roman" w:hAnsi="Times New Roman" w:cs="Times New Roman"/>
          <w:color w:val="000000"/>
          <w:sz w:val="28"/>
          <w:szCs w:val="28"/>
          <w:lang w:val="uk-UA" w:eastAsia="ru-RU"/>
        </w:rPr>
        <w:t>нув такого священника в неволю</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Значне намноження духовенства пояснюється тим, що вимоги до вчено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сті і освіти ставилися невеликі: тільки аби кандидат був письменний. На це вказує наведена уже звістка Всеволодового уставу, що попів син, не навчив</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шись грамоти, ставав ізгоєм: значить, йому треба було тільки знати грамоту, не більше, аби зітатися у попівському стані. Акти володимирського собору 1274 р., що висловлюють </w:t>
      </w:r>
      <w:r>
        <w:rPr>
          <w:rFonts w:ascii="Times New Roman" w:eastAsia="Times New Roman" w:hAnsi="Times New Roman" w:cs="Times New Roman"/>
          <w:color w:val="000000"/>
          <w:sz w:val="28"/>
          <w:szCs w:val="28"/>
          <w:lang w:val="uk-UA" w:eastAsia="ru-RU"/>
        </w:rPr>
        <w:t>вимоги</w:t>
      </w:r>
      <w:r w:rsidRPr="00B21EE3">
        <w:rPr>
          <w:rFonts w:ascii="Times New Roman" w:eastAsia="Times New Roman" w:hAnsi="Times New Roman" w:cs="Times New Roman"/>
          <w:color w:val="000000"/>
          <w:sz w:val="28"/>
          <w:szCs w:val="28"/>
          <w:lang w:val="uk-UA" w:eastAsia="ru-RU"/>
        </w:rPr>
        <w:t xml:space="preserve"> тодішньої ієрархії, також вимагають від кандидатів священничого стану, окрім моральності - тільки доказів „аще грамоту добре сведять“. Зрештою і в тодішній Візантії від священника вимагалося не більше.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Згадана ж звістка уставу інтересна ще й тим, що показує, як уже тоді ду</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ховне зайняття передавалося від батька до сина, ставало дідичним(спадковим): </w:t>
      </w:r>
      <w:r w:rsidRPr="00C47165">
        <w:rPr>
          <w:rFonts w:ascii="Times New Roman" w:eastAsia="Times New Roman" w:hAnsi="Times New Roman" w:cs="Times New Roman"/>
          <w:color w:val="000000"/>
          <w:sz w:val="28"/>
          <w:szCs w:val="28"/>
          <w:lang w:val="uk-UA" w:eastAsia="ru-RU"/>
        </w:rPr>
        <w:t xml:space="preserve">устав </w:t>
      </w:r>
      <w:r w:rsidRPr="00B21EE3">
        <w:rPr>
          <w:rFonts w:ascii="Times New Roman" w:eastAsia="Times New Roman" w:hAnsi="Times New Roman" w:cs="Times New Roman"/>
          <w:color w:val="000000"/>
          <w:sz w:val="28"/>
          <w:szCs w:val="28"/>
          <w:lang w:val="uk-UA" w:eastAsia="ru-RU"/>
        </w:rPr>
        <w:t>приймає, що попів син не має іншої цілі перед собою, як стати теж по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пом, і коли він цього не досягнув, то тим самим попадає в категорію непри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каянних людий — ізгоїв. По аналогії пізнішої української практики, що до</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жила аж до початків цього століття, ми можемо з усією правдоподібністю прийняти, що і тоді попові діти, підростаючи, поволі вправлялися, переходячи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-330-</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lastRenderedPageBreak/>
        <w:t>різні функції при церкві: паламаря, дяка, і нарешті — священника</w:t>
      </w:r>
      <w:r w:rsidR="003474C6" w:rsidRPr="003474C6">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xml:space="preserve">. Дуже часто попова родина могла займати всі церковні посади своєї парафії: тим часом як батько був священником, один син був паламарем, другий дяком, а хтось з попівської родини виконував </w:t>
      </w:r>
      <w:r w:rsidRPr="00B21EE3">
        <w:rPr>
          <w:rFonts w:ascii="Times New Roman" w:eastAsia="Times New Roman" w:hAnsi="Times New Roman" w:cs="Times New Roman"/>
          <w:color w:val="000000"/>
          <w:sz w:val="28"/>
          <w:szCs w:val="28"/>
          <w:lang w:eastAsia="ru-RU"/>
        </w:rPr>
        <w:t>обов'язки</w:t>
      </w:r>
      <w:r w:rsidRPr="00B21EE3">
        <w:rPr>
          <w:rFonts w:ascii="Times New Roman" w:eastAsia="Times New Roman" w:hAnsi="Times New Roman" w:cs="Times New Roman"/>
          <w:color w:val="000000"/>
          <w:sz w:val="28"/>
          <w:szCs w:val="28"/>
          <w:lang w:val="uk-UA" w:eastAsia="ru-RU"/>
        </w:rPr>
        <w:t xml:space="preserve"> проскурниці; так бувало мабуть часто по сільських парафіях.</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Одна згадка літопису про перебування Ізяслава у Новгороді 1149 </w:t>
      </w:r>
      <w:r w:rsidRPr="00B21EE3">
        <w:rPr>
          <w:rFonts w:ascii="Times New Roman" w:eastAsia="Times New Roman" w:hAnsi="Times New Roman" w:cs="Times New Roman"/>
          <w:color w:val="000000"/>
          <w:sz w:val="28"/>
          <w:szCs w:val="28"/>
          <w:lang w:eastAsia="ru-RU"/>
        </w:rPr>
        <w:t xml:space="preserve">р., </w:t>
      </w:r>
      <w:r w:rsidRPr="00B21EE3">
        <w:rPr>
          <w:rFonts w:ascii="Times New Roman" w:eastAsia="Times New Roman" w:hAnsi="Times New Roman" w:cs="Times New Roman"/>
          <w:color w:val="000000"/>
          <w:sz w:val="28"/>
          <w:szCs w:val="28"/>
          <w:lang w:val="uk-UA" w:eastAsia="ru-RU"/>
        </w:rPr>
        <w:t>ки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дає світло на практику настановлення: вона говорить про дяків “з простри</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женим гуменцем (тонзурою)(?), але ще не поставлених“, що перебували у Нов</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городі і по ухвалі віча мали взяти участь у поході</w:t>
      </w:r>
      <w:r w:rsidR="003474C6" w:rsidRPr="003474C6">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xml:space="preserve">. Очевидно, такі кандидати перебували певний час при кафедрі, показуючи свої знання, та привчаючись до порядку, поки їх </w:t>
      </w:r>
      <w:r w:rsidRPr="00B21EE3">
        <w:rPr>
          <w:rFonts w:ascii="Times New Roman" w:eastAsia="Times New Roman" w:hAnsi="Times New Roman" w:cs="Times New Roman"/>
          <w:color w:val="000000"/>
          <w:sz w:val="28"/>
          <w:szCs w:val="28"/>
          <w:lang w:eastAsia="ru-RU"/>
        </w:rPr>
        <w:t>н</w:t>
      </w:r>
      <w:r w:rsidRPr="00B21EE3">
        <w:rPr>
          <w:rFonts w:ascii="Times New Roman" w:eastAsia="Times New Roman" w:hAnsi="Times New Roman" w:cs="Times New Roman"/>
          <w:color w:val="000000"/>
          <w:sz w:val="28"/>
          <w:szCs w:val="28"/>
          <w:lang w:val="uk-UA" w:eastAsia="ru-RU"/>
        </w:rPr>
        <w:t>е</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настановляли. Часто цитовані нами акти володимирського собору, що зобов</w:t>
      </w:r>
      <w:r w:rsidRPr="005B3E8E">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язували всі тодішні руські єпархії, встановлюють такий порядок (очевидно - значною мірою опертий на давнішу практику): кандидат на священництво або д</w:t>
      </w:r>
      <w:r>
        <w:rPr>
          <w:rFonts w:ascii="Times New Roman" w:eastAsia="Times New Roman" w:hAnsi="Times New Roman" w:cs="Times New Roman"/>
          <w:color w:val="000000"/>
          <w:sz w:val="28"/>
          <w:szCs w:val="28"/>
          <w:lang w:val="uk-UA" w:eastAsia="ru-RU"/>
        </w:rPr>
        <w:t>ияконство, зголошуючись до освя</w:t>
      </w:r>
      <w:r w:rsidRPr="00B21EE3">
        <w:rPr>
          <w:rFonts w:ascii="Times New Roman" w:eastAsia="Times New Roman" w:hAnsi="Times New Roman" w:cs="Times New Roman"/>
          <w:color w:val="000000"/>
          <w:sz w:val="28"/>
          <w:szCs w:val="28"/>
          <w:lang w:val="uk-UA" w:eastAsia="ru-RU"/>
        </w:rPr>
        <w:t xml:space="preserve">чення, має насамперед доказати свою особисту свободу і добру славу, бездоганну моральність і брак яких небудь перешкод до посвячення: в цьому давали за нього поруку його </w:t>
      </w:r>
      <w:r w:rsidRPr="00B21EE3">
        <w:rPr>
          <w:rFonts w:ascii="Times New Roman" w:eastAsia="Times New Roman" w:hAnsi="Times New Roman" w:cs="Times New Roman"/>
          <w:color w:val="000000"/>
          <w:sz w:val="28"/>
          <w:szCs w:val="28"/>
          <w:lang w:eastAsia="ru-RU"/>
        </w:rPr>
        <w:t xml:space="preserve">духовник </w:t>
      </w:r>
      <w:r w:rsidRPr="00B21EE3">
        <w:rPr>
          <w:rFonts w:ascii="Times New Roman" w:eastAsia="Times New Roman" w:hAnsi="Times New Roman" w:cs="Times New Roman"/>
          <w:color w:val="000000"/>
          <w:sz w:val="28"/>
          <w:szCs w:val="28"/>
          <w:lang w:val="uk-UA" w:eastAsia="ru-RU"/>
        </w:rPr>
        <w:t xml:space="preserve">і інші священники і свідки (акти вимагають їх сім). Окрім того він мав засвідчити добре </w:t>
      </w:r>
      <w:r w:rsidRPr="00B21EE3">
        <w:rPr>
          <w:rFonts w:ascii="Times New Roman" w:eastAsia="Times New Roman" w:hAnsi="Times New Roman" w:cs="Times New Roman"/>
          <w:color w:val="000000"/>
          <w:sz w:val="28"/>
          <w:szCs w:val="28"/>
          <w:lang w:eastAsia="ru-RU"/>
        </w:rPr>
        <w:t>знан</w:t>
      </w:r>
      <w:r w:rsidRPr="00B21EE3">
        <w:rPr>
          <w:rFonts w:ascii="Times New Roman" w:eastAsia="Times New Roman" w:hAnsi="Times New Roman" w:cs="Times New Roman"/>
          <w:color w:val="000000"/>
          <w:sz w:val="28"/>
          <w:szCs w:val="28"/>
          <w:lang w:val="uk-UA" w:eastAsia="ru-RU"/>
        </w:rPr>
        <w:t>ня</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грамоти (читання). Тоді його благословляли у причетники (анагности — читці церковні), і він під провод</w:t>
      </w:r>
      <w:r w:rsidRPr="00B21EE3">
        <w:rPr>
          <w:rFonts w:ascii="Times New Roman" w:eastAsia="Times New Roman" w:hAnsi="Times New Roman" w:cs="Times New Roman"/>
          <w:color w:val="000000"/>
          <w:sz w:val="28"/>
          <w:szCs w:val="28"/>
          <w:lang w:eastAsia="ru-RU"/>
        </w:rPr>
        <w:t xml:space="preserve">ом </w:t>
      </w:r>
      <w:r w:rsidRPr="00B21EE3">
        <w:rPr>
          <w:rFonts w:ascii="Times New Roman" w:eastAsia="Times New Roman" w:hAnsi="Times New Roman" w:cs="Times New Roman"/>
          <w:color w:val="000000"/>
          <w:sz w:val="28"/>
          <w:szCs w:val="28"/>
          <w:lang w:val="uk-UA" w:eastAsia="ru-RU"/>
        </w:rPr>
        <w:t xml:space="preserve">якогось „старійшого“ мав учащати з дяками кафедри на службу, щоб вивчити устав — </w:t>
      </w:r>
      <w:r w:rsidRPr="00B21EE3">
        <w:rPr>
          <w:rFonts w:ascii="Times New Roman" w:eastAsia="Times New Roman" w:hAnsi="Times New Roman" w:cs="Times New Roman"/>
          <w:color w:val="000000"/>
          <w:sz w:val="28"/>
          <w:szCs w:val="28"/>
          <w:lang w:eastAsia="ru-RU"/>
        </w:rPr>
        <w:t xml:space="preserve">„да канорхаетъ и чтетъ, дондеже </w:t>
      </w:r>
      <w:r>
        <w:rPr>
          <w:rFonts w:ascii="Times New Roman" w:eastAsia="Times New Roman" w:hAnsi="Times New Roman" w:cs="Times New Roman"/>
          <w:color w:val="000000"/>
          <w:sz w:val="28"/>
          <w:szCs w:val="28"/>
          <w:lang w:val="uk-UA" w:eastAsia="ru-RU"/>
        </w:rPr>
        <w:t>изумЪ</w:t>
      </w:r>
      <w:r w:rsidRPr="00B21EE3">
        <w:rPr>
          <w:rFonts w:ascii="Times New Roman" w:eastAsia="Times New Roman" w:hAnsi="Times New Roman" w:cs="Times New Roman"/>
          <w:color w:val="000000"/>
          <w:sz w:val="28"/>
          <w:szCs w:val="28"/>
          <w:lang w:val="uk-UA" w:eastAsia="ru-RU"/>
        </w:rPr>
        <w:t xml:space="preserve">еть </w:t>
      </w:r>
      <w:r w:rsidRPr="00B21EE3">
        <w:rPr>
          <w:rFonts w:ascii="Times New Roman" w:eastAsia="Times New Roman" w:hAnsi="Times New Roman" w:cs="Times New Roman"/>
          <w:color w:val="000000"/>
          <w:sz w:val="28"/>
          <w:szCs w:val="28"/>
          <w:lang w:eastAsia="ru-RU"/>
        </w:rPr>
        <w:t xml:space="preserve">все“. </w:t>
      </w:r>
      <w:r w:rsidRPr="00B21EE3">
        <w:rPr>
          <w:rFonts w:ascii="Times New Roman" w:eastAsia="Times New Roman" w:hAnsi="Times New Roman" w:cs="Times New Roman"/>
          <w:color w:val="000000"/>
          <w:sz w:val="28"/>
          <w:szCs w:val="28"/>
          <w:lang w:val="uk-UA" w:eastAsia="ru-RU"/>
        </w:rPr>
        <w:t xml:space="preserve">Тоді </w:t>
      </w:r>
      <w:r w:rsidRPr="00B21EE3">
        <w:rPr>
          <w:rFonts w:ascii="Times New Roman" w:eastAsia="Times New Roman" w:hAnsi="Times New Roman" w:cs="Times New Roman"/>
          <w:color w:val="000000"/>
          <w:sz w:val="28"/>
          <w:szCs w:val="28"/>
          <w:lang w:eastAsia="ru-RU"/>
        </w:rPr>
        <w:t xml:space="preserve">„по </w:t>
      </w:r>
      <w:r>
        <w:rPr>
          <w:rFonts w:ascii="Times New Roman" w:eastAsia="Times New Roman" w:hAnsi="Times New Roman" w:cs="Times New Roman"/>
          <w:color w:val="000000"/>
          <w:sz w:val="28"/>
          <w:szCs w:val="28"/>
          <w:lang w:val="uk-UA" w:eastAsia="ru-RU"/>
        </w:rPr>
        <w:t>мнозЪ</w:t>
      </w:r>
      <w:r w:rsidRPr="00B21EE3">
        <w:rPr>
          <w:rFonts w:ascii="Times New Roman" w:eastAsia="Times New Roman" w:hAnsi="Times New Roman" w:cs="Times New Roman"/>
          <w:color w:val="000000"/>
          <w:sz w:val="28"/>
          <w:szCs w:val="28"/>
          <w:lang w:val="uk-UA" w:eastAsia="ru-RU"/>
        </w:rPr>
        <w:t>хъ</w:t>
      </w:r>
      <w:r w:rsidRPr="00B21EE3">
        <w:rPr>
          <w:rFonts w:ascii="Times New Roman" w:eastAsia="Times New Roman" w:hAnsi="Times New Roman" w:cs="Times New Roman"/>
          <w:color w:val="000000"/>
          <w:sz w:val="28"/>
          <w:szCs w:val="28"/>
          <w:lang w:eastAsia="ru-RU"/>
        </w:rPr>
        <w:t xml:space="preserve"> дьнехъ“ </w:t>
      </w:r>
      <w:r w:rsidRPr="00B21EE3">
        <w:rPr>
          <w:rFonts w:ascii="Times New Roman" w:eastAsia="Times New Roman" w:hAnsi="Times New Roman" w:cs="Times New Roman"/>
          <w:color w:val="000000"/>
          <w:sz w:val="28"/>
          <w:szCs w:val="28"/>
          <w:lang w:val="uk-UA" w:eastAsia="ru-RU"/>
        </w:rPr>
        <w:t xml:space="preserve">мали </w:t>
      </w:r>
      <w:r w:rsidRPr="00B21EE3">
        <w:rPr>
          <w:rFonts w:ascii="Times New Roman" w:eastAsia="Times New Roman" w:hAnsi="Times New Roman" w:cs="Times New Roman"/>
          <w:color w:val="000000"/>
          <w:sz w:val="28"/>
          <w:szCs w:val="28"/>
          <w:lang w:eastAsia="ru-RU"/>
        </w:rPr>
        <w:t xml:space="preserve">святити </w:t>
      </w:r>
      <w:r w:rsidRPr="00B21EE3">
        <w:rPr>
          <w:rFonts w:ascii="Times New Roman" w:eastAsia="Times New Roman" w:hAnsi="Times New Roman" w:cs="Times New Roman"/>
          <w:color w:val="000000"/>
          <w:sz w:val="28"/>
          <w:szCs w:val="28"/>
          <w:lang w:val="uk-UA" w:eastAsia="ru-RU"/>
        </w:rPr>
        <w:t xml:space="preserve">його </w:t>
      </w:r>
      <w:r w:rsidRPr="00B21EE3">
        <w:rPr>
          <w:rFonts w:ascii="Times New Roman" w:eastAsia="Times New Roman" w:hAnsi="Times New Roman" w:cs="Times New Roman"/>
          <w:color w:val="000000"/>
          <w:sz w:val="28"/>
          <w:szCs w:val="28"/>
          <w:lang w:eastAsia="ru-RU"/>
        </w:rPr>
        <w:t xml:space="preserve">на </w:t>
      </w:r>
      <w:r w:rsidRPr="00B21EE3">
        <w:rPr>
          <w:rFonts w:ascii="Times New Roman" w:eastAsia="Times New Roman" w:hAnsi="Times New Roman" w:cs="Times New Roman"/>
          <w:color w:val="000000"/>
          <w:sz w:val="28"/>
          <w:szCs w:val="28"/>
          <w:lang w:val="uk-UA" w:eastAsia="ru-RU"/>
        </w:rPr>
        <w:t>дия</w:t>
      </w:r>
      <w:r w:rsidRPr="00B21EE3">
        <w:rPr>
          <w:rFonts w:ascii="Times New Roman" w:eastAsia="Times New Roman" w:hAnsi="Times New Roman" w:cs="Times New Roman"/>
          <w:color w:val="000000"/>
          <w:sz w:val="28"/>
          <w:szCs w:val="28"/>
          <w:lang w:eastAsia="ru-RU"/>
        </w:rPr>
        <w:t xml:space="preserve">кона, </w:t>
      </w:r>
      <w:r w:rsidRPr="00B21EE3">
        <w:rPr>
          <w:rFonts w:ascii="Times New Roman" w:eastAsia="Times New Roman" w:hAnsi="Times New Roman" w:cs="Times New Roman"/>
          <w:color w:val="000000"/>
          <w:sz w:val="28"/>
          <w:szCs w:val="28"/>
          <w:lang w:val="uk-UA" w:eastAsia="ru-RU"/>
        </w:rPr>
        <w:t xml:space="preserve">потім </w:t>
      </w:r>
      <w:r w:rsidRPr="00B21EE3">
        <w:rPr>
          <w:rFonts w:ascii="Times New Roman" w:eastAsia="Times New Roman" w:hAnsi="Times New Roman" w:cs="Times New Roman"/>
          <w:color w:val="000000"/>
          <w:sz w:val="28"/>
          <w:szCs w:val="28"/>
          <w:lang w:eastAsia="ru-RU"/>
        </w:rPr>
        <w:t xml:space="preserve">очевидно — на </w:t>
      </w:r>
      <w:r w:rsidRPr="00B21EE3">
        <w:rPr>
          <w:rFonts w:ascii="Times New Roman" w:eastAsia="Times New Roman" w:hAnsi="Times New Roman" w:cs="Times New Roman"/>
          <w:color w:val="000000"/>
          <w:sz w:val="28"/>
          <w:szCs w:val="28"/>
          <w:lang w:val="uk-UA" w:eastAsia="ru-RU"/>
        </w:rPr>
        <w:t>священника</w:t>
      </w:r>
      <w:r w:rsidR="003474C6" w:rsidRPr="003474C6">
        <w:rPr>
          <w:rFonts w:ascii="Times New Roman" w:eastAsia="Times New Roman" w:hAnsi="Times New Roman" w:cs="Times New Roman"/>
          <w:color w:val="000000"/>
          <w:sz w:val="28"/>
          <w:szCs w:val="28"/>
          <w:vertAlign w:val="superscript"/>
          <w:lang w:val="uk-UA" w:eastAsia="ru-RU"/>
        </w:rPr>
        <w:t>3</w:t>
      </w:r>
      <w:r w:rsidRPr="00B21EE3">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 xml:space="preserve">Наголос, який роблять акти </w:t>
      </w:r>
      <w:r w:rsidRPr="00B21EE3">
        <w:rPr>
          <w:rFonts w:ascii="Times New Roman" w:eastAsia="Times New Roman" w:hAnsi="Times New Roman" w:cs="Times New Roman"/>
          <w:color w:val="000000"/>
          <w:sz w:val="28"/>
          <w:szCs w:val="28"/>
          <w:lang w:eastAsia="ru-RU"/>
        </w:rPr>
        <w:t xml:space="preserve">собору на потребу </w:t>
      </w:r>
      <w:r w:rsidRPr="00B21EE3">
        <w:rPr>
          <w:rFonts w:ascii="Times New Roman" w:eastAsia="Times New Roman" w:hAnsi="Times New Roman" w:cs="Times New Roman"/>
          <w:color w:val="000000"/>
          <w:sz w:val="28"/>
          <w:szCs w:val="28"/>
          <w:lang w:val="uk-UA" w:eastAsia="ru-RU"/>
        </w:rPr>
        <w:t>є</w:t>
      </w:r>
      <w:r w:rsidRPr="00B21EE3">
        <w:rPr>
          <w:rFonts w:ascii="Times New Roman" w:eastAsia="Times New Roman" w:hAnsi="Times New Roman" w:cs="Times New Roman"/>
          <w:color w:val="000000"/>
          <w:sz w:val="28"/>
          <w:szCs w:val="28"/>
          <w:lang w:eastAsia="ru-RU"/>
        </w:rPr>
        <w:t xml:space="preserve">пископам бути </w:t>
      </w:r>
      <w:r w:rsidRPr="00B21EE3">
        <w:rPr>
          <w:rFonts w:ascii="Times New Roman" w:eastAsia="Times New Roman" w:hAnsi="Times New Roman" w:cs="Times New Roman"/>
          <w:color w:val="000000"/>
          <w:sz w:val="28"/>
          <w:szCs w:val="28"/>
          <w:lang w:val="uk-UA" w:eastAsia="ru-RU"/>
        </w:rPr>
        <w:t>обереж</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ними з висвяченням і </w:t>
      </w:r>
      <w:r w:rsidRPr="00B21EE3">
        <w:rPr>
          <w:rFonts w:ascii="Times New Roman" w:eastAsia="Times New Roman" w:hAnsi="Times New Roman" w:cs="Times New Roman"/>
          <w:color w:val="000000"/>
          <w:sz w:val="28"/>
          <w:szCs w:val="28"/>
          <w:lang w:eastAsia="ru-RU"/>
        </w:rPr>
        <w:t xml:space="preserve">не </w:t>
      </w:r>
      <w:r w:rsidRPr="00B21EE3">
        <w:rPr>
          <w:rFonts w:ascii="Times New Roman" w:eastAsia="Times New Roman" w:hAnsi="Times New Roman" w:cs="Times New Roman"/>
          <w:color w:val="000000"/>
          <w:sz w:val="28"/>
          <w:szCs w:val="28"/>
          <w:lang w:val="uk-UA" w:eastAsia="ru-RU"/>
        </w:rPr>
        <w:t xml:space="preserve">поспішати з </w:t>
      </w:r>
      <w:r w:rsidRPr="00B21EE3">
        <w:rPr>
          <w:rFonts w:ascii="Times New Roman" w:eastAsia="Times New Roman" w:hAnsi="Times New Roman" w:cs="Times New Roman"/>
          <w:color w:val="000000"/>
          <w:sz w:val="28"/>
          <w:szCs w:val="28"/>
          <w:lang w:eastAsia="ru-RU"/>
        </w:rPr>
        <w:t xml:space="preserve">ним, </w:t>
      </w:r>
      <w:r w:rsidRPr="00B21EE3">
        <w:rPr>
          <w:rFonts w:ascii="Times New Roman" w:eastAsia="Times New Roman" w:hAnsi="Times New Roman" w:cs="Times New Roman"/>
          <w:color w:val="000000"/>
          <w:sz w:val="28"/>
          <w:szCs w:val="28"/>
          <w:lang w:val="uk-UA" w:eastAsia="ru-RU"/>
        </w:rPr>
        <w:t xml:space="preserve">дає </w:t>
      </w:r>
      <w:r w:rsidRPr="00B21EE3">
        <w:rPr>
          <w:rFonts w:ascii="Times New Roman" w:eastAsia="Times New Roman" w:hAnsi="Times New Roman" w:cs="Times New Roman"/>
          <w:color w:val="000000"/>
          <w:sz w:val="28"/>
          <w:szCs w:val="28"/>
          <w:lang w:eastAsia="ru-RU"/>
        </w:rPr>
        <w:t xml:space="preserve">нам </w:t>
      </w:r>
      <w:r w:rsidRPr="00B21EE3">
        <w:rPr>
          <w:rFonts w:ascii="Times New Roman" w:eastAsia="Times New Roman" w:hAnsi="Times New Roman" w:cs="Times New Roman"/>
          <w:color w:val="000000"/>
          <w:sz w:val="28"/>
          <w:szCs w:val="28"/>
          <w:lang w:val="uk-UA" w:eastAsia="ru-RU"/>
        </w:rPr>
        <w:t>зрозуміти, що в житті ц</w:t>
      </w:r>
      <w:r w:rsidRPr="00B21EE3">
        <w:rPr>
          <w:rFonts w:ascii="Times New Roman" w:eastAsia="Times New Roman" w:hAnsi="Times New Roman" w:cs="Times New Roman"/>
          <w:color w:val="000000"/>
          <w:sz w:val="28"/>
          <w:szCs w:val="28"/>
          <w:lang w:eastAsia="ru-RU"/>
        </w:rPr>
        <w:t xml:space="preserve">ей </w:t>
      </w:r>
      <w:r w:rsidRPr="00B21EE3">
        <w:rPr>
          <w:rFonts w:ascii="Times New Roman" w:eastAsia="Times New Roman" w:hAnsi="Times New Roman" w:cs="Times New Roman"/>
          <w:color w:val="000000"/>
          <w:sz w:val="28"/>
          <w:szCs w:val="28"/>
          <w:lang w:val="uk-UA" w:eastAsia="ru-RU"/>
        </w:rPr>
        <w:t xml:space="preserve">приписаний </w:t>
      </w:r>
      <w:r w:rsidRPr="00B21EE3">
        <w:rPr>
          <w:rFonts w:ascii="Times New Roman" w:eastAsia="Times New Roman" w:hAnsi="Times New Roman" w:cs="Times New Roman"/>
          <w:color w:val="000000"/>
          <w:sz w:val="28"/>
          <w:szCs w:val="28"/>
          <w:lang w:eastAsia="ru-RU"/>
        </w:rPr>
        <w:t xml:space="preserve">порядок не </w:t>
      </w:r>
      <w:r w:rsidRPr="00B21EE3">
        <w:rPr>
          <w:rFonts w:ascii="Times New Roman" w:eastAsia="Times New Roman" w:hAnsi="Times New Roman" w:cs="Times New Roman"/>
          <w:color w:val="000000"/>
          <w:sz w:val="28"/>
          <w:szCs w:val="28"/>
          <w:lang w:val="uk-UA" w:eastAsia="ru-RU"/>
        </w:rPr>
        <w:t>витримувався, і</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єпископи часом святили першого-ліпшого, хто зголошувався, без великих церемоній. Це тим більш зрозуміле, що висвячення було для кафедр джерелом немалого доходу (такси, визначені собором, несли для священника разом поважну суму - 7 грив., а в дійсності певно платилося і далеко більше), отже в інтересах єпископа було святити якнайбільше, множити число духовних. Проти відомого вже нам єп. </w:t>
      </w:r>
      <w:r>
        <w:rPr>
          <w:rFonts w:ascii="Times New Roman" w:eastAsia="Times New Roman" w:hAnsi="Times New Roman" w:cs="Times New Roman"/>
          <w:color w:val="000000"/>
          <w:sz w:val="28"/>
          <w:szCs w:val="28"/>
          <w:lang w:val="uk-UA" w:eastAsia="ru-RU"/>
        </w:rPr>
        <w:t>с</w:t>
      </w:r>
      <w:r w:rsidRPr="00B21EE3">
        <w:rPr>
          <w:rFonts w:ascii="Times New Roman" w:eastAsia="Times New Roman" w:hAnsi="Times New Roman" w:cs="Times New Roman"/>
          <w:color w:val="000000"/>
          <w:sz w:val="28"/>
          <w:szCs w:val="28"/>
          <w:lang w:val="uk-UA" w:eastAsia="ru-RU"/>
        </w:rPr>
        <w:t>уздаль</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ського Леона, як його скидали першим разом, піднесено було як звинувачення, що він безпотрібно множив число парафій, аби тим збільшувати свої доходи: „умножилъ бяше церковь грабя попы“</w:t>
      </w:r>
      <w:r>
        <w:rPr>
          <w:rFonts w:ascii="Times New Roman" w:eastAsia="Times New Roman" w:hAnsi="Times New Roman" w:cs="Times New Roman"/>
          <w:color w:val="000000"/>
          <w:sz w:val="28"/>
          <w:szCs w:val="28"/>
          <w:vertAlign w:val="superscript"/>
          <w:lang w:val="uk-UA" w:eastAsia="ru-RU"/>
        </w:rPr>
        <w:t>4</w:t>
      </w:r>
      <w:r w:rsidRPr="00B21EE3">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p>
    <w:p w:rsidR="00CB294F" w:rsidRPr="005B3E8E" w:rsidRDefault="003474C6" w:rsidP="00CB294F">
      <w:pPr>
        <w:spacing w:after="0" w:line="240" w:lineRule="auto"/>
        <w:jc w:val="both"/>
        <w:rPr>
          <w:rFonts w:ascii="Times New Roman" w:eastAsia="Times New Roman" w:hAnsi="Times New Roman" w:cs="Times New Roman"/>
          <w:sz w:val="24"/>
          <w:szCs w:val="24"/>
          <w:lang w:eastAsia="ru-RU"/>
        </w:rPr>
      </w:pPr>
      <w:r w:rsidRPr="003474C6">
        <w:rPr>
          <w:rFonts w:ascii="Times New Roman" w:eastAsia="Times New Roman" w:hAnsi="Times New Roman" w:cs="Times New Roman"/>
          <w:color w:val="000000"/>
          <w:sz w:val="24"/>
          <w:szCs w:val="24"/>
          <w:vertAlign w:val="superscript"/>
          <w:lang w:val="uk-UA" w:eastAsia="ru-RU"/>
        </w:rPr>
        <w:t>1</w:t>
      </w:r>
      <w:r w:rsidR="00CB294F" w:rsidRPr="005B3E8E">
        <w:rPr>
          <w:rFonts w:ascii="Times New Roman" w:eastAsia="Times New Roman" w:hAnsi="Times New Roman" w:cs="Times New Roman"/>
          <w:color w:val="000000"/>
          <w:sz w:val="24"/>
          <w:szCs w:val="24"/>
          <w:lang w:val="uk-UA" w:eastAsia="ru-RU"/>
        </w:rPr>
        <w:t xml:space="preserve">Див. у т. </w:t>
      </w:r>
      <w:r w:rsidR="00CB294F" w:rsidRPr="005B3E8E">
        <w:rPr>
          <w:rFonts w:ascii="Times New Roman" w:eastAsia="Times New Roman" w:hAnsi="Times New Roman" w:cs="Times New Roman"/>
          <w:color w:val="000000"/>
          <w:sz w:val="24"/>
          <w:szCs w:val="24"/>
          <w:lang w:val="en-US" w:eastAsia="ru-RU"/>
        </w:rPr>
        <w:t>V</w:t>
      </w:r>
      <w:r w:rsidR="00CB294F" w:rsidRPr="005B3E8E">
        <w:rPr>
          <w:rFonts w:ascii="Times New Roman" w:eastAsia="Times New Roman" w:hAnsi="Times New Roman" w:cs="Times New Roman"/>
          <w:color w:val="000000"/>
          <w:sz w:val="24"/>
          <w:szCs w:val="24"/>
          <w:lang w:eastAsia="ru-RU"/>
        </w:rPr>
        <w:t xml:space="preserve"> </w:t>
      </w:r>
      <w:r w:rsidR="00CB294F" w:rsidRPr="005B3E8E">
        <w:rPr>
          <w:rFonts w:ascii="Times New Roman" w:eastAsia="Times New Roman" w:hAnsi="Times New Roman" w:cs="Times New Roman"/>
          <w:color w:val="000000"/>
          <w:sz w:val="24"/>
          <w:szCs w:val="24"/>
          <w:lang w:val="uk-UA" w:eastAsia="ru-RU"/>
        </w:rPr>
        <w:t>с. 285-7.</w:t>
      </w:r>
    </w:p>
    <w:p w:rsidR="00CB294F" w:rsidRPr="005B3E8E" w:rsidRDefault="003474C6" w:rsidP="00CB294F">
      <w:pPr>
        <w:spacing w:after="0" w:line="240" w:lineRule="auto"/>
        <w:jc w:val="both"/>
        <w:rPr>
          <w:rFonts w:ascii="Times New Roman" w:eastAsia="Times New Roman" w:hAnsi="Times New Roman" w:cs="Times New Roman"/>
          <w:sz w:val="24"/>
          <w:szCs w:val="24"/>
          <w:lang w:eastAsia="ru-RU"/>
        </w:rPr>
      </w:pPr>
      <w:r w:rsidRPr="003474C6">
        <w:rPr>
          <w:rFonts w:ascii="Times New Roman" w:eastAsia="Times New Roman" w:hAnsi="Times New Roman" w:cs="Times New Roman"/>
          <w:color w:val="000000"/>
          <w:sz w:val="24"/>
          <w:szCs w:val="24"/>
          <w:vertAlign w:val="superscript"/>
          <w:lang w:val="uk-UA" w:eastAsia="ru-RU"/>
        </w:rPr>
        <w:t>2</w:t>
      </w:r>
      <w:r w:rsidR="00CB294F" w:rsidRPr="005B3E8E">
        <w:rPr>
          <w:rFonts w:ascii="Times New Roman" w:eastAsia="Times New Roman" w:hAnsi="Times New Roman" w:cs="Times New Roman"/>
          <w:color w:val="000000"/>
          <w:sz w:val="24"/>
          <w:szCs w:val="24"/>
          <w:lang w:val="uk-UA" w:eastAsia="ru-RU"/>
        </w:rPr>
        <w:t>Іпат. с. 259.</w:t>
      </w:r>
    </w:p>
    <w:p w:rsidR="00CB294F" w:rsidRPr="005B3E8E" w:rsidRDefault="003474C6" w:rsidP="00CB294F">
      <w:pPr>
        <w:spacing w:after="0" w:line="240" w:lineRule="auto"/>
        <w:jc w:val="both"/>
        <w:rPr>
          <w:rFonts w:ascii="Times New Roman" w:eastAsia="Times New Roman" w:hAnsi="Times New Roman" w:cs="Times New Roman"/>
          <w:sz w:val="24"/>
          <w:szCs w:val="24"/>
          <w:lang w:eastAsia="ru-RU"/>
        </w:rPr>
      </w:pPr>
      <w:r w:rsidRPr="003474C6">
        <w:rPr>
          <w:rFonts w:ascii="Times New Roman" w:eastAsia="Times New Roman" w:hAnsi="Times New Roman" w:cs="Times New Roman"/>
          <w:color w:val="000000"/>
          <w:sz w:val="24"/>
          <w:szCs w:val="24"/>
          <w:vertAlign w:val="superscript"/>
          <w:lang w:val="uk-UA" w:eastAsia="ru-RU"/>
        </w:rPr>
        <w:t>3</w:t>
      </w:r>
      <w:r w:rsidR="00CB294F">
        <w:rPr>
          <w:rFonts w:ascii="Times New Roman" w:eastAsia="Times New Roman" w:hAnsi="Times New Roman" w:cs="Times New Roman"/>
          <w:color w:val="000000"/>
          <w:sz w:val="24"/>
          <w:szCs w:val="24"/>
          <w:lang w:val="uk-UA" w:eastAsia="ru-RU"/>
        </w:rPr>
        <w:t>Рус. ист. б</w:t>
      </w:r>
      <w:r w:rsidR="00CB294F" w:rsidRPr="005B3E8E">
        <w:rPr>
          <w:rFonts w:ascii="Times New Roman" w:eastAsia="Times New Roman" w:hAnsi="Times New Roman" w:cs="Times New Roman"/>
          <w:color w:val="000000"/>
          <w:sz w:val="24"/>
          <w:szCs w:val="24"/>
          <w:lang w:val="uk-UA" w:eastAsia="ru-RU"/>
        </w:rPr>
        <w:t xml:space="preserve">ибл. </w:t>
      </w:r>
      <w:r w:rsidR="00CB294F" w:rsidRPr="005B3E8E">
        <w:rPr>
          <w:rFonts w:ascii="Times New Roman" w:eastAsia="Times New Roman" w:hAnsi="Times New Roman" w:cs="Times New Roman"/>
          <w:color w:val="000000"/>
          <w:sz w:val="24"/>
          <w:szCs w:val="24"/>
          <w:lang w:val="en-US" w:eastAsia="ru-RU"/>
        </w:rPr>
        <w:t>VI</w:t>
      </w:r>
      <w:r w:rsidR="00CB294F" w:rsidRPr="005B3E8E">
        <w:rPr>
          <w:rFonts w:ascii="Times New Roman" w:eastAsia="Times New Roman" w:hAnsi="Times New Roman" w:cs="Times New Roman"/>
          <w:color w:val="000000"/>
          <w:sz w:val="24"/>
          <w:szCs w:val="24"/>
          <w:lang w:eastAsia="ru-RU"/>
        </w:rPr>
        <w:t xml:space="preserve"> </w:t>
      </w:r>
      <w:r w:rsidR="00CB294F" w:rsidRPr="005B3E8E">
        <w:rPr>
          <w:rFonts w:ascii="Times New Roman" w:eastAsia="Times New Roman" w:hAnsi="Times New Roman" w:cs="Times New Roman"/>
          <w:color w:val="000000"/>
          <w:sz w:val="24"/>
          <w:szCs w:val="24"/>
          <w:lang w:val="en-US" w:eastAsia="ru-RU"/>
        </w:rPr>
        <w:t>c</w:t>
      </w:r>
      <w:r w:rsidR="00CB294F" w:rsidRPr="005B3E8E">
        <w:rPr>
          <w:rFonts w:ascii="Times New Roman" w:eastAsia="Times New Roman" w:hAnsi="Times New Roman" w:cs="Times New Roman"/>
          <w:color w:val="000000"/>
          <w:sz w:val="24"/>
          <w:szCs w:val="24"/>
          <w:lang w:eastAsia="ru-RU"/>
        </w:rPr>
        <w:t>.90-2.</w:t>
      </w:r>
    </w:p>
    <w:p w:rsidR="00CB294F" w:rsidRDefault="00CB294F" w:rsidP="00CB294F">
      <w:pPr>
        <w:spacing w:after="0" w:line="240"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vertAlign w:val="superscript"/>
          <w:lang w:eastAsia="ru-RU"/>
        </w:rPr>
        <w:t>4</w:t>
      </w:r>
      <w:r w:rsidRPr="005B3E8E">
        <w:rPr>
          <w:rFonts w:ascii="Times New Roman" w:eastAsia="Times New Roman" w:hAnsi="Times New Roman" w:cs="Times New Roman"/>
          <w:color w:val="000000"/>
          <w:sz w:val="24"/>
          <w:szCs w:val="24"/>
          <w:lang w:val="uk-UA" w:eastAsia="ru-RU"/>
        </w:rPr>
        <w:t>Лавр. с. 331.</w:t>
      </w:r>
    </w:p>
    <w:p w:rsidR="00CB294F" w:rsidRDefault="00CB294F" w:rsidP="00CB294F">
      <w:pPr>
        <w:spacing w:after="0" w:line="240" w:lineRule="auto"/>
        <w:jc w:val="both"/>
        <w:rPr>
          <w:rFonts w:ascii="Times New Roman" w:eastAsia="Times New Roman" w:hAnsi="Times New Roman" w:cs="Times New Roman"/>
          <w:color w:val="000000"/>
          <w:sz w:val="24"/>
          <w:szCs w:val="24"/>
          <w:lang w:val="uk-UA" w:eastAsia="ru-RU"/>
        </w:rPr>
      </w:pPr>
    </w:p>
    <w:p w:rsidR="00CB294F" w:rsidRPr="005B3E8E" w:rsidRDefault="00CB294F" w:rsidP="00CB294F">
      <w:pPr>
        <w:spacing w:after="0" w:line="240" w:lineRule="auto"/>
        <w:jc w:val="center"/>
        <w:rPr>
          <w:rFonts w:ascii="Times New Roman" w:eastAsia="Times New Roman" w:hAnsi="Times New Roman" w:cs="Times New Roman"/>
          <w:color w:val="000000"/>
          <w:sz w:val="28"/>
          <w:szCs w:val="28"/>
          <w:lang w:val="uk-UA" w:eastAsia="ru-RU"/>
        </w:rPr>
      </w:pPr>
      <w:r w:rsidRPr="005B3E8E">
        <w:rPr>
          <w:rFonts w:ascii="Times New Roman" w:eastAsia="Times New Roman" w:hAnsi="Times New Roman" w:cs="Times New Roman"/>
          <w:color w:val="000000"/>
          <w:sz w:val="28"/>
          <w:szCs w:val="28"/>
          <w:lang w:val="uk-UA" w:eastAsia="ru-RU"/>
        </w:rPr>
        <w:t>-331-</w:t>
      </w:r>
    </w:p>
    <w:p w:rsidR="00CB294F" w:rsidRDefault="00CB294F" w:rsidP="00CB294F">
      <w:pP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br w:type="page"/>
      </w:r>
    </w:p>
    <w:p w:rsidR="00CB294F" w:rsidRPr="005B3E8E"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Щодо розміщення духовенства, то в перших століттях після охрещення воно мусило головно концентруватися по містах: по селах християнство мусило розповсюджуватися дуже повільно, а ще повільніше творилися сільські па</w:t>
      </w:r>
      <w:r w:rsidRPr="0047479A">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рафії.</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Зростання кількості ченців наш літопис веде від часів Ярослава; у другій половині XI ст. вже було досить монастирів, але правдо</w:t>
      </w:r>
      <w:r w:rsidRPr="00B21EE3">
        <w:rPr>
          <w:rFonts w:ascii="Times New Roman" w:eastAsia="Times New Roman" w:hAnsi="Times New Roman" w:cs="Times New Roman"/>
          <w:color w:val="000000"/>
          <w:sz w:val="28"/>
          <w:szCs w:val="28"/>
          <w:lang w:val="uk-UA" w:eastAsia="ru-RU"/>
        </w:rPr>
        <w:softHyphen/>
        <w:t>подібно — це були монастирі невеликі, і тільки один Печерський монастир надзвичайно розрісся, так що наприкінці</w:t>
      </w:r>
      <w:r w:rsidR="003474C6">
        <w:rPr>
          <w:rFonts w:ascii="Times New Roman" w:eastAsia="Times New Roman" w:hAnsi="Times New Roman" w:cs="Times New Roman"/>
          <w:color w:val="000000"/>
          <w:sz w:val="28"/>
          <w:szCs w:val="28"/>
          <w:lang w:val="uk-UA" w:eastAsia="ru-RU"/>
        </w:rPr>
        <w:t xml:space="preserve"> XI ст. налічував до 180 братії</w:t>
      </w:r>
      <w:r w:rsidRPr="00B21EE3">
        <w:rPr>
          <w:rFonts w:ascii="Times New Roman" w:eastAsia="Times New Roman" w:hAnsi="Times New Roman" w:cs="Times New Roman"/>
          <w:color w:val="000000"/>
          <w:sz w:val="28"/>
          <w:szCs w:val="28"/>
          <w:lang w:val="uk-UA" w:eastAsia="ru-RU"/>
        </w:rPr>
        <w:t>. Він і пізніше зіставався виключним яви</w:t>
      </w:r>
      <w:r>
        <w:rPr>
          <w:rFonts w:ascii="Times New Roman" w:eastAsia="Times New Roman" w:hAnsi="Times New Roman" w:cs="Times New Roman"/>
          <w:color w:val="000000"/>
          <w:sz w:val="28"/>
          <w:szCs w:val="28"/>
          <w:lang w:val="uk-UA" w:eastAsia="ru-RU"/>
        </w:rPr>
        <w:t>щем між монастирями. Але надзви</w:t>
      </w:r>
      <w:r w:rsidRPr="00B21EE3">
        <w:rPr>
          <w:rFonts w:ascii="Times New Roman" w:eastAsia="Times New Roman" w:hAnsi="Times New Roman" w:cs="Times New Roman"/>
          <w:color w:val="000000"/>
          <w:sz w:val="28"/>
          <w:szCs w:val="28"/>
          <w:lang w:val="uk-UA" w:eastAsia="ru-RU"/>
        </w:rPr>
        <w:t xml:space="preserve">чайно висока повага до </w:t>
      </w:r>
      <w:r w:rsidRPr="00B21EE3">
        <w:rPr>
          <w:rFonts w:ascii="Times New Roman" w:eastAsia="Times New Roman" w:hAnsi="Times New Roman" w:cs="Times New Roman"/>
          <w:color w:val="000000"/>
          <w:sz w:val="28"/>
          <w:szCs w:val="28"/>
          <w:lang w:eastAsia="ru-RU"/>
        </w:rPr>
        <w:t>мо</w:t>
      </w:r>
      <w:r w:rsidRPr="0047479A">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eastAsia="ru-RU"/>
        </w:rPr>
        <w:t xml:space="preserve">нашества </w:t>
      </w:r>
      <w:r w:rsidRPr="00B21EE3">
        <w:rPr>
          <w:rFonts w:ascii="Times New Roman" w:eastAsia="Times New Roman" w:hAnsi="Times New Roman" w:cs="Times New Roman"/>
          <w:color w:val="000000"/>
          <w:sz w:val="28"/>
          <w:szCs w:val="28"/>
          <w:lang w:val="uk-UA" w:eastAsia="ru-RU"/>
        </w:rPr>
        <w:t>з одного боку, з другого — тяжкі економічні і взагалі побутові обставини в громаді, і забезпечене становище ченців завдяки пожертвам на користь монастирів,—</w:t>
      </w:r>
      <w:r w:rsidR="003474C6">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дуже сильно впливали на подальше зростання числа ченців і черниць. Одначе воно розвивалося не однаково, і головним вогнищем </w:t>
      </w:r>
      <w:r w:rsidRPr="00B21EE3">
        <w:rPr>
          <w:rFonts w:ascii="Times New Roman" w:eastAsia="Times New Roman" w:hAnsi="Times New Roman" w:cs="Times New Roman"/>
          <w:color w:val="000000"/>
          <w:sz w:val="28"/>
          <w:szCs w:val="28"/>
          <w:lang w:eastAsia="ru-RU"/>
        </w:rPr>
        <w:t xml:space="preserve">монашества </w:t>
      </w:r>
      <w:r w:rsidRPr="00B21EE3">
        <w:rPr>
          <w:rFonts w:ascii="Times New Roman" w:eastAsia="Times New Roman" w:hAnsi="Times New Roman" w:cs="Times New Roman"/>
          <w:color w:val="000000"/>
          <w:sz w:val="28"/>
          <w:szCs w:val="28"/>
          <w:lang w:val="uk-UA" w:eastAsia="ru-RU"/>
        </w:rPr>
        <w:t>у нас на Україні-Русі весь час залишався Київ: тут число монахів у XII—ХІІІ ст. могло сягати кільканадцяти або і кількадесяти сотень.</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Склад третьої категорії „церковних людей“ ми вже бачили. З них най</w:t>
      </w:r>
      <w:r w:rsidRPr="0047479A">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більш численні мусили бути категорії старців, що году</w:t>
      </w:r>
      <w:r w:rsidRPr="00B21EE3">
        <w:rPr>
          <w:rFonts w:ascii="Times New Roman" w:eastAsia="Times New Roman" w:hAnsi="Times New Roman" w:cs="Times New Roman"/>
          <w:color w:val="000000"/>
          <w:sz w:val="28"/>
          <w:szCs w:val="28"/>
          <w:lang w:val="uk-UA" w:eastAsia="ru-RU"/>
        </w:rPr>
        <w:softHyphen/>
        <w:t>валися при церквах: християнський погляд на милостиню, як на одну з кардинальних чеснот, особ</w:t>
      </w:r>
      <w:r w:rsidRPr="0047479A">
        <w:rPr>
          <w:rFonts w:ascii="Times New Roman" w:eastAsia="Times New Roman" w:hAnsi="Times New Roman" w:cs="Times New Roman"/>
          <w:color w:val="000000"/>
          <w:sz w:val="28"/>
          <w:szCs w:val="28"/>
          <w:lang w:eastAsia="ru-RU"/>
        </w:rPr>
        <w:t>-</w:t>
      </w:r>
      <w:r w:rsidRPr="00B21EE3">
        <w:rPr>
          <w:rFonts w:ascii="Times New Roman" w:eastAsia="Times New Roman" w:hAnsi="Times New Roman" w:cs="Times New Roman"/>
          <w:color w:val="000000"/>
          <w:sz w:val="28"/>
          <w:szCs w:val="28"/>
          <w:lang w:val="uk-UA" w:eastAsia="ru-RU"/>
        </w:rPr>
        <w:t>ливо тим убогим, що стоять під опікою церкви, мусив вплинути на умноження цієї категорії цер</w:t>
      </w:r>
      <w:r w:rsidRPr="00B21EE3">
        <w:rPr>
          <w:rFonts w:ascii="Times New Roman" w:eastAsia="Times New Roman" w:hAnsi="Times New Roman" w:cs="Times New Roman"/>
          <w:color w:val="000000"/>
          <w:sz w:val="28"/>
          <w:szCs w:val="28"/>
          <w:lang w:val="uk-UA" w:eastAsia="ru-RU"/>
        </w:rPr>
        <w:softHyphen/>
        <w:t>ковних людей. У пос</w:t>
      </w:r>
      <w:r>
        <w:rPr>
          <w:rFonts w:ascii="Times New Roman" w:eastAsia="Times New Roman" w:hAnsi="Times New Roman" w:cs="Times New Roman"/>
          <w:color w:val="000000"/>
          <w:sz w:val="28"/>
          <w:szCs w:val="28"/>
          <w:lang w:val="uk-UA" w:eastAsia="ru-RU"/>
        </w:rPr>
        <w:t>тановах володимир</w:t>
      </w:r>
      <w:r w:rsidRPr="00B21EE3">
        <w:rPr>
          <w:rFonts w:ascii="Times New Roman" w:eastAsia="Times New Roman" w:hAnsi="Times New Roman" w:cs="Times New Roman"/>
          <w:color w:val="000000"/>
          <w:sz w:val="28"/>
          <w:szCs w:val="28"/>
          <w:lang w:val="uk-UA" w:eastAsia="ru-RU"/>
        </w:rPr>
        <w:t xml:space="preserve">ського синоду 1274 р. згадується, що єпископи змушували старців </w:t>
      </w:r>
      <w:r w:rsidRPr="00B21EE3">
        <w:rPr>
          <w:rFonts w:ascii="Times New Roman" w:eastAsia="Times New Roman" w:hAnsi="Times New Roman" w:cs="Times New Roman"/>
          <w:color w:val="000000"/>
          <w:sz w:val="28"/>
          <w:szCs w:val="28"/>
          <w:lang w:eastAsia="ru-RU"/>
        </w:rPr>
        <w:t xml:space="preserve">(нищихъ) </w:t>
      </w:r>
      <w:r w:rsidRPr="00B21EE3">
        <w:rPr>
          <w:rFonts w:ascii="Times New Roman" w:eastAsia="Times New Roman" w:hAnsi="Times New Roman" w:cs="Times New Roman"/>
          <w:color w:val="000000"/>
          <w:sz w:val="28"/>
          <w:szCs w:val="28"/>
          <w:lang w:val="uk-UA" w:eastAsia="ru-RU"/>
        </w:rPr>
        <w:t>до різних робіт на церковних землях — жати, косити і т. п. Це вказує, що ці старці стояли в дуже тісній залежності від духовенства, мож</w:t>
      </w:r>
      <w:r w:rsidRPr="00B21EE3">
        <w:rPr>
          <w:rFonts w:ascii="Times New Roman" w:eastAsia="Times New Roman" w:hAnsi="Times New Roman" w:cs="Times New Roman"/>
          <w:color w:val="000000"/>
          <w:sz w:val="28"/>
          <w:szCs w:val="28"/>
          <w:lang w:val="uk-UA" w:eastAsia="ru-RU"/>
        </w:rPr>
        <w:softHyphen/>
        <w:t>ливо</w:t>
      </w:r>
      <w:r w:rsidR="003474C6">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що вони і мешкали пр</w:t>
      </w:r>
      <w:r w:rsidR="003474C6">
        <w:rPr>
          <w:rFonts w:ascii="Times New Roman" w:eastAsia="Times New Roman" w:hAnsi="Times New Roman" w:cs="Times New Roman"/>
          <w:color w:val="000000"/>
          <w:sz w:val="28"/>
          <w:szCs w:val="28"/>
          <w:lang w:val="uk-UA" w:eastAsia="ru-RU"/>
        </w:rPr>
        <w:t>и церквах, на церковних землях</w:t>
      </w:r>
      <w:r w:rsidRPr="00B21EE3">
        <w:rPr>
          <w:rFonts w:ascii="Times New Roman" w:eastAsia="Times New Roman" w:hAnsi="Times New Roman" w:cs="Times New Roman"/>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Це зближає старців з категорією ізгоїв, що теж сиділи на церковних землях, на</w:t>
      </w:r>
      <w:r w:rsidR="003474C6">
        <w:rPr>
          <w:rFonts w:ascii="Times New Roman" w:eastAsia="Times New Roman" w:hAnsi="Times New Roman" w:cs="Times New Roman"/>
          <w:color w:val="000000"/>
          <w:sz w:val="28"/>
          <w:szCs w:val="28"/>
          <w:lang w:val="uk-UA" w:eastAsia="ru-RU"/>
        </w:rPr>
        <w:t xml:space="preserve"> ближче нам не відомих умовах</w:t>
      </w:r>
      <w:r w:rsidRPr="00B21EE3">
        <w:rPr>
          <w:rFonts w:ascii="Times New Roman" w:eastAsia="Times New Roman" w:hAnsi="Times New Roman" w:cs="Times New Roman"/>
          <w:color w:val="000000"/>
          <w:sz w:val="28"/>
          <w:szCs w:val="28"/>
          <w:lang w:val="uk-UA" w:eastAsia="ru-RU"/>
        </w:rPr>
        <w:t>. З різних категорій ізгоїв, як я вже згадував, найбільш численною мусила бути категорія відпущених на волю і викуплених холопів: христи</w:t>
      </w:r>
      <w:r w:rsidRPr="00B21EE3">
        <w:rPr>
          <w:rFonts w:ascii="Times New Roman" w:eastAsia="Times New Roman" w:hAnsi="Times New Roman" w:cs="Times New Roman"/>
          <w:color w:val="000000"/>
          <w:sz w:val="28"/>
          <w:szCs w:val="28"/>
          <w:lang w:val="uk-UA" w:eastAsia="ru-RU"/>
        </w:rPr>
        <w:softHyphen/>
        <w:t>янство впливало на розвій таких відпущень за душу і полегшення для викупу з неволі взагалі, і „ізгойство“, як ми вже бачили, стає навіть терміном для означення викупу холопа на свободу.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jc w:val="center"/>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47479A" w:rsidRDefault="00CB294F" w:rsidP="00CB294F">
      <w:pPr>
        <w:jc w:val="center"/>
        <w:rPr>
          <w:rFonts w:ascii="Times New Roman" w:eastAsia="Times New Roman" w:hAnsi="Times New Roman" w:cs="Times New Roman"/>
          <w:color w:val="000000"/>
          <w:sz w:val="28"/>
          <w:szCs w:val="28"/>
          <w:lang w:val="uk-UA"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jc w:val="center"/>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eastAsia="ru-RU"/>
        </w:rPr>
        <w:t>І</w:t>
      </w:r>
      <w:r w:rsidRPr="00B21EE3">
        <w:rPr>
          <w:rFonts w:ascii="Times New Roman" w:eastAsia="Times New Roman" w:hAnsi="Times New Roman" w:cs="Times New Roman"/>
          <w:color w:val="000000"/>
          <w:sz w:val="28"/>
          <w:szCs w:val="28"/>
          <w:lang w:val="en-US" w:eastAsia="ru-RU"/>
        </w:rPr>
        <w:t>V</w:t>
      </w:r>
      <w:r w:rsidRPr="00B21EE3">
        <w:rPr>
          <w:rFonts w:ascii="Times New Roman" w:eastAsia="Times New Roman" w:hAnsi="Times New Roman" w:cs="Times New Roman"/>
          <w:color w:val="000000"/>
          <w:sz w:val="28"/>
          <w:szCs w:val="28"/>
          <w:lang w:eastAsia="ru-RU"/>
        </w:rPr>
        <w:t xml:space="preserve">. </w:t>
      </w:r>
      <w:r w:rsidRPr="00B21EE3">
        <w:rPr>
          <w:rFonts w:ascii="Gungsuh" w:eastAsia="Gungsuh" w:hAnsi="Gungsuh" w:cs="Times New Roman"/>
          <w:color w:val="000000"/>
          <w:sz w:val="28"/>
          <w:szCs w:val="28"/>
          <w:lang w:eastAsia="ru-RU"/>
        </w:rPr>
        <w:t>Побут</w:t>
      </w:r>
      <w:r w:rsidRPr="00B21EE3">
        <w:rPr>
          <w:rFonts w:ascii="Gungsuh" w:eastAsia="Gungsuh" w:hAnsi="Gungsuh" w:cs="Times New Roman"/>
          <w:color w:val="000000"/>
          <w:sz w:val="28"/>
          <w:szCs w:val="28"/>
          <w:lang w:val="uk-UA" w:eastAsia="ru-RU"/>
        </w:rPr>
        <w:t xml:space="preserve"> і культура.</w:t>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Преходячи до огляду побуту і культури українсько-руських земель у ці часи, я почну від спостережень у сфері економічних відносин. Економічний підклад життя — господарство, торговельні зносини і взагалі матеріальну культуру з часів утворення Руськ</w:t>
      </w:r>
      <w:r w:rsidR="003474C6">
        <w:rPr>
          <w:rFonts w:ascii="Times New Roman" w:eastAsia="Times New Roman" w:hAnsi="Times New Roman" w:cs="Times New Roman"/>
          <w:color w:val="000000"/>
          <w:sz w:val="28"/>
          <w:szCs w:val="28"/>
          <w:lang w:val="uk-UA" w:eastAsia="ru-RU"/>
        </w:rPr>
        <w:t>ої держави я оглянув уже раніше</w:t>
      </w:r>
      <w:r w:rsidRPr="00B21EE3">
        <w:rPr>
          <w:rFonts w:ascii="Times New Roman" w:eastAsia="Times New Roman" w:hAnsi="Times New Roman" w:cs="Times New Roman"/>
          <w:color w:val="000000"/>
          <w:sz w:val="28"/>
          <w:szCs w:val="28"/>
          <w:lang w:val="uk-UA" w:eastAsia="ru-RU"/>
        </w:rPr>
        <w:t>, і там був використаний матеріал, який наші джерела дають до історії господарства з XI—XIII ст. Тепер я хочу подати деякі спостереження суспільно-економічної та культурної натури, на які дозволяють нам досить небогаті джерела з</w:t>
      </w:r>
      <w:r w:rsidRPr="00B21EE3">
        <w:rPr>
          <w:rFonts w:ascii="Times New Roman" w:eastAsia="Times New Roman" w:hAnsi="Times New Roman" w:cs="Times New Roman"/>
          <w:color w:val="000000"/>
          <w:sz w:val="28"/>
          <w:szCs w:val="28"/>
          <w:lang w:eastAsia="ru-RU"/>
        </w:rPr>
        <w:t xml:space="preserve"> </w:t>
      </w:r>
      <w:r w:rsidR="003474C6">
        <w:rPr>
          <w:rFonts w:ascii="Times New Roman" w:eastAsia="Times New Roman" w:hAnsi="Times New Roman" w:cs="Times New Roman"/>
          <w:color w:val="000000"/>
          <w:sz w:val="28"/>
          <w:szCs w:val="28"/>
          <w:lang w:val="uk-UA" w:eastAsia="ru-RU"/>
        </w:rPr>
        <w:t>XI -XIV ст.</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З попереднього ми бачили, що основу суспільства і суспільно-</w:t>
      </w:r>
      <w:r>
        <w:rPr>
          <w:rFonts w:ascii="Times New Roman" w:eastAsia="Times New Roman" w:hAnsi="Times New Roman" w:cs="Times New Roman"/>
          <w:color w:val="000000"/>
          <w:sz w:val="28"/>
          <w:szCs w:val="28"/>
          <w:lang w:val="uk-UA" w:eastAsia="ru-RU"/>
        </w:rPr>
        <w:t xml:space="preserve">еконо-мічних </w:t>
      </w:r>
      <w:r w:rsidRPr="00B21EE3">
        <w:rPr>
          <w:rFonts w:ascii="Times New Roman" w:eastAsia="Times New Roman" w:hAnsi="Times New Roman" w:cs="Times New Roman"/>
          <w:color w:val="000000"/>
          <w:sz w:val="28"/>
          <w:szCs w:val="28"/>
          <w:lang w:val="uk-UA" w:eastAsia="ru-RU"/>
        </w:rPr>
        <w:t>відносин в часи творення Руської держави і у</w:t>
      </w:r>
      <w:r w:rsidRPr="0047479A">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подальші століття її існування становило селянство (смерди), свобідне і економічно</w:t>
      </w:r>
      <w:r>
        <w:rPr>
          <w:rFonts w:ascii="Times New Roman" w:eastAsia="Times New Roman" w:hAnsi="Times New Roman" w:cs="Times New Roman"/>
          <w:color w:val="000000"/>
          <w:sz w:val="28"/>
          <w:szCs w:val="28"/>
          <w:lang w:val="uk-UA" w:eastAsia="ru-RU"/>
        </w:rPr>
        <w:t xml:space="preserve"> самостійне, віддане господарсь</w:t>
      </w:r>
      <w:r w:rsidRPr="00B21EE3">
        <w:rPr>
          <w:rFonts w:ascii="Times New Roman" w:eastAsia="Times New Roman" w:hAnsi="Times New Roman" w:cs="Times New Roman"/>
          <w:color w:val="000000"/>
          <w:sz w:val="28"/>
          <w:szCs w:val="28"/>
          <w:lang w:val="uk-UA" w:eastAsia="ru-RU"/>
        </w:rPr>
        <w:t>ким промислам, що залюднювало поменші міста, і значною мірою заповнювало також і міста більші, тим часом як творчим елементом, керманичем і провідником громади був патриціат більших міст, значення кот</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рого опиралося на капітал, створений передовсім торгівлею</w:t>
      </w:r>
      <w:r w:rsidRPr="0047479A">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 xml:space="preserve">а політичні впливи — окрім цієї економічної сили, опиралися також на близькість до керма, тісних </w:t>
      </w:r>
      <w:r w:rsidRPr="0047479A">
        <w:rPr>
          <w:rFonts w:ascii="Times New Roman" w:eastAsia="Times New Roman" w:hAnsi="Times New Roman" w:cs="Times New Roman"/>
          <w:color w:val="000000"/>
          <w:sz w:val="28"/>
          <w:szCs w:val="28"/>
          <w:lang w:val="uk-UA" w:eastAsia="ru-RU"/>
        </w:rPr>
        <w:t>зв'язках</w:t>
      </w:r>
      <w:r w:rsidRPr="00B21EE3">
        <w:rPr>
          <w:rFonts w:ascii="Times New Roman" w:eastAsia="Times New Roman" w:hAnsi="Times New Roman" w:cs="Times New Roman"/>
          <w:color w:val="000000"/>
          <w:sz w:val="28"/>
          <w:szCs w:val="28"/>
          <w:lang w:val="uk-UA" w:eastAsia="ru-RU"/>
        </w:rPr>
        <w:t xml:space="preserve"> з княжою дружиною і княжою владою, і навіть на піввоєнні власні дружини, які були потрібні для охорони торгівлі. В селянстві довго мусили переважати родинно-громадські форм</w:t>
      </w:r>
      <w:r>
        <w:rPr>
          <w:rFonts w:ascii="Times New Roman" w:eastAsia="Times New Roman" w:hAnsi="Times New Roman" w:cs="Times New Roman"/>
          <w:color w:val="000000"/>
          <w:sz w:val="28"/>
          <w:szCs w:val="28"/>
          <w:lang w:val="uk-UA" w:eastAsia="ru-RU"/>
        </w:rPr>
        <w:t>и життя і економіч</w:t>
      </w:r>
      <w:r w:rsidRPr="00B21EE3">
        <w:rPr>
          <w:rFonts w:ascii="Times New Roman" w:eastAsia="Times New Roman" w:hAnsi="Times New Roman" w:cs="Times New Roman"/>
          <w:color w:val="000000"/>
          <w:sz w:val="28"/>
          <w:szCs w:val="28"/>
          <w:lang w:val="uk-UA" w:eastAsia="ru-RU"/>
        </w:rPr>
        <w:t>них відносин, тим часом як у колах міського патриціату капітал мусив вести до розвою індивідуалізму, особистої власності, відносин договору і договірної спілки.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-332-</w:t>
      </w:r>
    </w:p>
    <w:p w:rsidR="00CB294F" w:rsidRDefault="00CB294F" w:rsidP="00CB294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Тривожне життя, яким жило особливо українське Подніпров'я — старе вогнище економічної і суспільно-політичної еволюції, а в дещо меншій мірі — також і західна Україна, спричинювало сильні переміни у суспільно-економічних відносинах. Уже процес відступлення укра</w:t>
      </w:r>
      <w:r w:rsidRPr="00B21EE3">
        <w:rPr>
          <w:rFonts w:ascii="Times New Roman" w:eastAsia="Times New Roman" w:hAnsi="Times New Roman" w:cs="Times New Roman"/>
          <w:color w:val="000000"/>
          <w:sz w:val="28"/>
          <w:szCs w:val="28"/>
          <w:lang w:val="uk-UA" w:eastAsia="ru-RU"/>
        </w:rPr>
        <w:softHyphen/>
        <w:t>їнських племен з степів, що розвивався повільно, з певними пе</w:t>
      </w:r>
      <w:r w:rsidRPr="00B21EE3">
        <w:rPr>
          <w:rFonts w:ascii="Times New Roman" w:eastAsia="Times New Roman" w:hAnsi="Times New Roman" w:cs="Times New Roman"/>
          <w:color w:val="000000"/>
          <w:sz w:val="28"/>
          <w:szCs w:val="28"/>
          <w:lang w:val="uk-UA" w:eastAsia="ru-RU"/>
        </w:rPr>
        <w:softHyphen/>
        <w:t>рервами у X—XI ст</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мусив викликати великі переміни в еконо</w:t>
      </w:r>
      <w:r w:rsidRPr="00B21EE3">
        <w:rPr>
          <w:rFonts w:ascii="Times New Roman" w:eastAsia="Times New Roman" w:hAnsi="Times New Roman" w:cs="Times New Roman"/>
          <w:color w:val="000000"/>
          <w:sz w:val="28"/>
          <w:szCs w:val="28"/>
          <w:lang w:val="uk-UA" w:eastAsia="ru-RU"/>
        </w:rPr>
        <w:softHyphen/>
        <w:t>мічних відносинах. Натиск степових орд виганяв з степів і кидав між людність центральних і північних українських земель великі маси людності, відірваної від грунту, позбавленої господарських засобів, вибитої в значній мірі з своїх родинно-громадських зв'язків, і вони мусили собі шукати способів життя у новому краю, серед його людності. Не можемо докладно сконстатувати, які саме виливи мало це на суспільно-економічні відносини тих українських земель, але що без значних впливів не могло тут бути, не може бути сумніву. Власники господарських засобів і капіталу — чи то купці-патриції, чи то князь і бояри, чи то землевласники, що в ті часи могли зростати, діставали в розпорядження маси людей безземельних, відірваних від грунту, не зв'язаних з місце</w:t>
      </w:r>
      <w:r w:rsidRPr="00B21EE3">
        <w:rPr>
          <w:rFonts w:ascii="Times New Roman" w:eastAsia="Times New Roman" w:hAnsi="Times New Roman" w:cs="Times New Roman"/>
          <w:color w:val="000000"/>
          <w:sz w:val="28"/>
          <w:szCs w:val="28"/>
          <w:lang w:val="uk-UA" w:eastAsia="ru-RU"/>
        </w:rPr>
        <w:softHyphen/>
        <w:t>вою суспільністю, з яких однаково можна було рекрутувати і ма</w:t>
      </w:r>
      <w:r w:rsidRPr="00B21EE3">
        <w:rPr>
          <w:rFonts w:ascii="Times New Roman" w:eastAsia="Times New Roman" w:hAnsi="Times New Roman" w:cs="Times New Roman"/>
          <w:color w:val="000000"/>
          <w:sz w:val="28"/>
          <w:szCs w:val="28"/>
          <w:lang w:val="uk-UA" w:eastAsia="ru-RU"/>
        </w:rPr>
        <w:softHyphen/>
        <w:t>теріал для воєнних дружин, і безземельних робітників господар</w:t>
      </w:r>
      <w:r w:rsidRPr="00B21EE3">
        <w:rPr>
          <w:rFonts w:ascii="Times New Roman" w:eastAsia="Times New Roman" w:hAnsi="Times New Roman" w:cs="Times New Roman"/>
          <w:color w:val="000000"/>
          <w:sz w:val="28"/>
          <w:szCs w:val="28"/>
          <w:lang w:val="uk-UA" w:eastAsia="ru-RU"/>
        </w:rPr>
        <w:softHyphen/>
        <w:t>ських і промислових.</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Аналогічні перетурбації у економічному житті чинили потім тюркські напад</w:t>
      </w:r>
      <w:r w:rsidRPr="00B21EE3">
        <w:rPr>
          <w:rFonts w:ascii="Times New Roman" w:eastAsia="Times New Roman" w:hAnsi="Times New Roman" w:cs="Times New Roman"/>
          <w:color w:val="000000"/>
          <w:sz w:val="28"/>
          <w:szCs w:val="28"/>
          <w:lang w:eastAsia="ru-RU"/>
        </w:rPr>
        <w:t xml:space="preserve">и </w:t>
      </w:r>
      <w:r w:rsidRPr="00B21EE3">
        <w:rPr>
          <w:rFonts w:ascii="Times New Roman" w:eastAsia="Times New Roman" w:hAnsi="Times New Roman" w:cs="Times New Roman"/>
          <w:color w:val="000000"/>
          <w:sz w:val="28"/>
          <w:szCs w:val="28"/>
          <w:lang w:val="uk-UA" w:eastAsia="ru-RU"/>
        </w:rPr>
        <w:t>на руські землі і династична боротьба серед ру</w:t>
      </w:r>
      <w:r w:rsidRPr="00B21EE3">
        <w:rPr>
          <w:rFonts w:ascii="Times New Roman" w:eastAsia="Times New Roman" w:hAnsi="Times New Roman" w:cs="Times New Roman"/>
          <w:color w:val="000000"/>
          <w:sz w:val="28"/>
          <w:szCs w:val="28"/>
          <w:lang w:val="uk-UA" w:eastAsia="ru-RU"/>
        </w:rPr>
        <w:softHyphen/>
        <w:t>ських князів. У світлі джерел можемо ліпше здати собі справу і з району, і з характеру тих резуль</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татів, які давали ці явища для життя землі.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Особливо середня і південна Київщина, Переяславщина, південна Черні</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гівщина — якраз центр державного і культурного життя X—ХІІ ст. — стра</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шенно терпіли від них; північна Україна - вкрита неприступними лісами </w:t>
      </w:r>
      <w:r w:rsidRPr="009C1D94">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лесная</w:t>
      </w:r>
      <w:r w:rsidRPr="009C1D94">
        <w:rPr>
          <w:rFonts w:ascii="Times New Roman" w:eastAsia="Times New Roman" w:hAnsi="Times New Roman" w:cs="Times New Roman"/>
          <w:color w:val="000000"/>
          <w:sz w:val="28"/>
          <w:szCs w:val="28"/>
          <w:lang w:val="uk-UA" w:eastAsia="ru-RU"/>
        </w:rPr>
        <w:t xml:space="preserve"> страна“), </w:t>
      </w:r>
      <w:r w:rsidRPr="00B21EE3">
        <w:rPr>
          <w:rFonts w:ascii="Times New Roman" w:eastAsia="Times New Roman" w:hAnsi="Times New Roman" w:cs="Times New Roman"/>
          <w:color w:val="000000"/>
          <w:sz w:val="28"/>
          <w:szCs w:val="28"/>
          <w:lang w:val="uk-UA" w:eastAsia="ru-RU"/>
        </w:rPr>
        <w:t xml:space="preserve">і західна — Волинь і Галичина, терпіли </w:t>
      </w:r>
      <w:r w:rsidRPr="009C1D94">
        <w:rPr>
          <w:rFonts w:ascii="Times New Roman" w:eastAsia="Times New Roman" w:hAnsi="Times New Roman" w:cs="Times New Roman"/>
          <w:color w:val="000000"/>
          <w:sz w:val="28"/>
          <w:szCs w:val="28"/>
          <w:lang w:val="uk-UA" w:eastAsia="ru-RU"/>
        </w:rPr>
        <w:t xml:space="preserve">менше, </w:t>
      </w:r>
      <w:r w:rsidRPr="00B21EE3">
        <w:rPr>
          <w:rFonts w:ascii="Times New Roman" w:eastAsia="Times New Roman" w:hAnsi="Times New Roman" w:cs="Times New Roman"/>
          <w:color w:val="000000"/>
          <w:sz w:val="28"/>
          <w:szCs w:val="28"/>
          <w:lang w:val="uk-UA" w:eastAsia="ru-RU"/>
        </w:rPr>
        <w:t>але і тут у 1-ій половині XIII ст. теж ішла завзята династична боротьба, приграничні війни; а напади литовців XIII ст. припадали якраз на північні, поліські краї. Тутешні біди ані довгістю, ані інтенсивністю своєю не до</w:t>
      </w:r>
      <w:r w:rsidRPr="00B21EE3">
        <w:rPr>
          <w:rFonts w:ascii="Times New Roman" w:eastAsia="Times New Roman" w:hAnsi="Times New Roman" w:cs="Times New Roman"/>
          <w:color w:val="000000"/>
          <w:sz w:val="28"/>
          <w:szCs w:val="28"/>
          <w:lang w:val="uk-UA" w:eastAsia="ru-RU"/>
        </w:rPr>
        <w:softHyphen/>
        <w:t>рівнювали, одначе, тим, які терпіло Подніпров'я; але переміни, які викликали ті перетурбації на Подні</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пров'ї, самі собою відбивалися також на інших землях.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r w:rsidRPr="00B21EE3">
        <w:rPr>
          <w:rFonts w:ascii="Times New Roman" w:eastAsia="Times New Roman" w:hAnsi="Times New Roman" w:cs="Times New Roman"/>
          <w:color w:val="000000"/>
          <w:sz w:val="28"/>
          <w:szCs w:val="28"/>
          <w:lang w:val="uk-UA" w:eastAsia="ru-RU"/>
        </w:rPr>
        <w:t>Передовсім руїна і спустошення. Стара війна, навіть коли і не мала спеціальної мети — знищити певну країну, нищила її страшенно: військо живилося, розсилаючи „в зажитиє“ — забирати запаси силоміць, без всякого винагородження, і таке заби-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lang w:val="uk-UA" w:eastAsia="ru-RU"/>
        </w:rPr>
      </w:pPr>
    </w:p>
    <w:p w:rsidR="00CB294F" w:rsidRPr="00B21EE3" w:rsidRDefault="00CB294F" w:rsidP="00CB294F">
      <w:pPr>
        <w:spacing w:after="0" w:line="240" w:lineRule="auto"/>
        <w:ind w:firstLine="708"/>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-334-</w:t>
      </w:r>
    </w:p>
    <w:p w:rsidR="00CB294F" w:rsidRPr="00B754EB" w:rsidRDefault="00CB294F" w:rsidP="00CB294F">
      <w:pPr>
        <w:pageBreakBefore/>
        <w:spacing w:after="0" w:line="240" w:lineRule="auto"/>
        <w:jc w:val="both"/>
        <w:rPr>
          <w:rFonts w:ascii="Times New Roman" w:eastAsia="Times New Roman" w:hAnsi="Times New Roman" w:cs="Times New Roman"/>
          <w:sz w:val="28"/>
          <w:szCs w:val="28"/>
          <w:lang w:eastAsia="ru-RU"/>
        </w:rPr>
      </w:pPr>
      <w:r w:rsidRPr="00B754EB">
        <w:rPr>
          <w:rFonts w:ascii="Times New Roman" w:eastAsia="Times New Roman" w:hAnsi="Times New Roman" w:cs="Times New Roman"/>
          <w:bCs/>
          <w:color w:val="000000"/>
          <w:sz w:val="28"/>
          <w:szCs w:val="28"/>
          <w:lang w:val="uk-UA" w:eastAsia="ru-RU"/>
        </w:rPr>
        <w:lastRenderedPageBreak/>
        <w:t>рання, розумієть</w:t>
      </w:r>
      <w:r w:rsidRPr="00B754EB">
        <w:rPr>
          <w:rFonts w:ascii="Times New Roman" w:eastAsia="Times New Roman" w:hAnsi="Times New Roman" w:cs="Times New Roman"/>
          <w:color w:val="000000"/>
          <w:sz w:val="28"/>
          <w:szCs w:val="28"/>
          <w:lang w:val="uk-UA" w:eastAsia="ru-RU"/>
        </w:rPr>
        <w:t xml:space="preserve">ся, нищило два, три і більше разів стільки, </w:t>
      </w:r>
      <w:r w:rsidRPr="00B754EB">
        <w:rPr>
          <w:rFonts w:ascii="Times New Roman" w:eastAsia="Times New Roman" w:hAnsi="Times New Roman" w:cs="Times New Roman"/>
          <w:bCs/>
          <w:color w:val="000000"/>
          <w:sz w:val="28"/>
          <w:szCs w:val="28"/>
          <w:lang w:val="uk-UA" w:eastAsia="ru-RU"/>
        </w:rPr>
        <w:t>скільки вла</w:t>
      </w:r>
      <w:r w:rsidRPr="00B754EB">
        <w:rPr>
          <w:rFonts w:ascii="Times New Roman" w:eastAsia="Times New Roman" w:hAnsi="Times New Roman" w:cs="Times New Roman"/>
          <w:color w:val="000000"/>
          <w:sz w:val="28"/>
          <w:szCs w:val="28"/>
          <w:lang w:val="uk-UA" w:eastAsia="ru-RU"/>
        </w:rPr>
        <w:t xml:space="preserve">сне </w:t>
      </w:r>
      <w:r w:rsidRPr="00B754EB">
        <w:rPr>
          <w:rFonts w:ascii="Times New Roman" w:eastAsia="Times New Roman" w:hAnsi="Times New Roman" w:cs="Times New Roman"/>
          <w:bCs/>
          <w:color w:val="000000"/>
          <w:sz w:val="28"/>
          <w:szCs w:val="28"/>
          <w:lang w:val="uk-UA" w:eastAsia="ru-RU"/>
        </w:rPr>
        <w:t xml:space="preserve">треба було </w:t>
      </w:r>
      <w:r w:rsidRPr="00B754EB">
        <w:rPr>
          <w:rFonts w:ascii="Times New Roman" w:eastAsia="Times New Roman" w:hAnsi="Times New Roman" w:cs="Times New Roman"/>
          <w:color w:val="000000"/>
          <w:sz w:val="28"/>
          <w:szCs w:val="28"/>
          <w:lang w:val="uk-UA" w:eastAsia="ru-RU"/>
        </w:rPr>
        <w:t xml:space="preserve">для виживлення </w:t>
      </w:r>
      <w:r w:rsidRPr="00B754EB">
        <w:rPr>
          <w:rFonts w:ascii="Times New Roman" w:eastAsia="Times New Roman" w:hAnsi="Times New Roman" w:cs="Times New Roman"/>
          <w:bCs/>
          <w:color w:val="000000"/>
          <w:sz w:val="28"/>
          <w:szCs w:val="28"/>
          <w:lang w:val="uk-UA" w:eastAsia="ru-RU"/>
        </w:rPr>
        <w:t xml:space="preserve">війська. </w:t>
      </w:r>
      <w:r w:rsidRPr="00B754EB">
        <w:rPr>
          <w:rFonts w:ascii="Times New Roman" w:eastAsia="Times New Roman" w:hAnsi="Times New Roman" w:cs="Times New Roman"/>
          <w:color w:val="000000"/>
          <w:sz w:val="28"/>
          <w:szCs w:val="28"/>
          <w:lang w:val="uk-UA" w:eastAsia="ru-RU"/>
        </w:rPr>
        <w:t>Як собі широко і безцерем</w:t>
      </w:r>
      <w:r w:rsidRPr="00B754EB">
        <w:rPr>
          <w:rFonts w:ascii="Times New Roman" w:eastAsia="Times New Roman" w:hAnsi="Times New Roman" w:cs="Times New Roman"/>
          <w:bCs/>
          <w:color w:val="000000"/>
          <w:sz w:val="28"/>
          <w:szCs w:val="28"/>
          <w:lang w:val="uk-UA" w:eastAsia="ru-RU"/>
        </w:rPr>
        <w:t xml:space="preserve">онно розумілося таке зажитіє, видно </w:t>
      </w:r>
      <w:r w:rsidRPr="00B754EB">
        <w:rPr>
          <w:rFonts w:ascii="Times New Roman" w:eastAsia="Times New Roman" w:hAnsi="Times New Roman" w:cs="Times New Roman"/>
          <w:color w:val="000000"/>
          <w:sz w:val="28"/>
          <w:szCs w:val="28"/>
          <w:lang w:val="uk-UA" w:eastAsia="ru-RU"/>
        </w:rPr>
        <w:t xml:space="preserve">з науки Мстислава новгородцям </w:t>
      </w:r>
      <w:r w:rsidRPr="00B754EB">
        <w:rPr>
          <w:rFonts w:ascii="Times New Roman" w:eastAsia="Times New Roman" w:hAnsi="Times New Roman" w:cs="Times New Roman"/>
          <w:bCs/>
          <w:color w:val="000000"/>
          <w:sz w:val="28"/>
          <w:szCs w:val="28"/>
          <w:lang w:val="uk-UA" w:eastAsia="ru-RU"/>
        </w:rPr>
        <w:t>— не брати при цьому</w:t>
      </w:r>
      <w:r w:rsidRPr="00B754EB">
        <w:rPr>
          <w:rFonts w:ascii="Times New Roman" w:eastAsia="Times New Roman" w:hAnsi="Times New Roman" w:cs="Times New Roman"/>
          <w:color w:val="000000"/>
          <w:sz w:val="28"/>
          <w:szCs w:val="28"/>
          <w:lang w:val="uk-UA" w:eastAsia="ru-RU"/>
        </w:rPr>
        <w:t xml:space="preserve"> </w:t>
      </w:r>
      <w:r w:rsidRPr="00B754EB">
        <w:rPr>
          <w:rFonts w:ascii="Times New Roman" w:eastAsia="Times New Roman" w:hAnsi="Times New Roman" w:cs="Times New Roman"/>
          <w:bCs/>
          <w:color w:val="000000"/>
          <w:sz w:val="28"/>
          <w:szCs w:val="28"/>
          <w:lang w:val="uk-UA" w:eastAsia="ru-RU"/>
        </w:rPr>
        <w:t xml:space="preserve">невільників: </w:t>
      </w:r>
      <w:r w:rsidRPr="00B754EB">
        <w:rPr>
          <w:rFonts w:ascii="Times New Roman" w:eastAsia="Times New Roman" w:hAnsi="Times New Roman" w:cs="Times New Roman"/>
          <w:bCs/>
          <w:color w:val="000000"/>
          <w:sz w:val="28"/>
          <w:szCs w:val="28"/>
          <w:lang w:eastAsia="ru-RU"/>
        </w:rPr>
        <w:t xml:space="preserve">„идете въ </w:t>
      </w:r>
      <w:r w:rsidRPr="00B754EB">
        <w:rPr>
          <w:rFonts w:ascii="Times New Roman" w:eastAsia="Times New Roman" w:hAnsi="Times New Roman" w:cs="Times New Roman"/>
          <w:bCs/>
          <w:color w:val="000000"/>
          <w:sz w:val="28"/>
          <w:szCs w:val="28"/>
          <w:lang w:val="uk-UA" w:eastAsia="ru-RU"/>
        </w:rPr>
        <w:t>зажи</w:t>
      </w:r>
      <w:r w:rsidRPr="00B754EB">
        <w:rPr>
          <w:rFonts w:ascii="Times New Roman" w:eastAsia="Times New Roman" w:hAnsi="Times New Roman" w:cs="Times New Roman"/>
          <w:bCs/>
          <w:color w:val="000000"/>
          <w:sz w:val="28"/>
          <w:szCs w:val="28"/>
          <w:lang w:eastAsia="ru-RU"/>
        </w:rPr>
        <w:t xml:space="preserve">тия, толико головъ не </w:t>
      </w:r>
      <w:r w:rsidRPr="00B754EB">
        <w:rPr>
          <w:rFonts w:ascii="Times New Roman" w:eastAsia="Times New Roman" w:hAnsi="Times New Roman" w:cs="Times New Roman"/>
          <w:bCs/>
          <w:color w:val="000000"/>
          <w:sz w:val="28"/>
          <w:szCs w:val="28"/>
          <w:lang w:val="uk-UA" w:eastAsia="ru-RU"/>
        </w:rPr>
        <w:t>ємлете“</w:t>
      </w:r>
      <w:r w:rsidR="002F54EE" w:rsidRPr="002F54EE">
        <w:rPr>
          <w:rFonts w:ascii="Times New Roman" w:eastAsia="Times New Roman" w:hAnsi="Times New Roman" w:cs="Times New Roman"/>
          <w:bCs/>
          <w:color w:val="000000"/>
          <w:sz w:val="28"/>
          <w:szCs w:val="28"/>
          <w:vertAlign w:val="superscript"/>
          <w:lang w:eastAsia="ru-RU"/>
        </w:rPr>
        <w:t>1</w:t>
      </w:r>
      <w:r w:rsidRPr="00B754EB">
        <w:rPr>
          <w:rFonts w:ascii="Times New Roman" w:eastAsia="Times New Roman" w:hAnsi="Times New Roman" w:cs="Times New Roman"/>
          <w:bCs/>
          <w:color w:val="000000"/>
          <w:sz w:val="28"/>
          <w:szCs w:val="28"/>
          <w:lang w:val="uk-UA" w:eastAsia="ru-RU"/>
        </w:rPr>
        <w:t>. Але коли ще можна було сподіватися</w:t>
      </w:r>
      <w:r w:rsidRPr="00B754EB">
        <w:rPr>
          <w:rFonts w:ascii="Times New Roman" w:eastAsia="Times New Roman" w:hAnsi="Times New Roman" w:cs="Times New Roman"/>
          <w:color w:val="000000"/>
          <w:sz w:val="28"/>
          <w:szCs w:val="28"/>
          <w:lang w:val="uk-UA" w:eastAsia="ru-RU"/>
        </w:rPr>
        <w:t xml:space="preserve"> якоїсь п</w:t>
      </w:r>
      <w:r w:rsidRPr="00B754EB">
        <w:rPr>
          <w:rFonts w:ascii="Times New Roman" w:eastAsia="Times New Roman" w:hAnsi="Times New Roman" w:cs="Times New Roman"/>
          <w:bCs/>
          <w:color w:val="000000"/>
          <w:sz w:val="28"/>
          <w:szCs w:val="28"/>
          <w:lang w:val="uk-UA" w:eastAsia="ru-RU"/>
        </w:rPr>
        <w:t xml:space="preserve">овздержливості від більш культурних </w:t>
      </w:r>
      <w:r w:rsidRPr="00B754EB">
        <w:rPr>
          <w:rFonts w:ascii="Times New Roman" w:eastAsia="Times New Roman" w:hAnsi="Times New Roman" w:cs="Times New Roman"/>
          <w:color w:val="000000"/>
          <w:sz w:val="28"/>
          <w:szCs w:val="28"/>
          <w:lang w:val="uk-UA" w:eastAsia="ru-RU"/>
        </w:rPr>
        <w:t>—</w:t>
      </w:r>
      <w:r w:rsidR="002F54EE">
        <w:rPr>
          <w:rFonts w:ascii="Times New Roman" w:eastAsia="Times New Roman" w:hAnsi="Times New Roman" w:cs="Times New Roman"/>
          <w:color w:val="000000"/>
          <w:sz w:val="28"/>
          <w:szCs w:val="28"/>
          <w:lang w:val="uk-UA" w:eastAsia="ru-RU"/>
        </w:rPr>
        <w:t xml:space="preserve"> </w:t>
      </w:r>
      <w:r w:rsidRPr="00B754EB">
        <w:rPr>
          <w:rFonts w:ascii="Times New Roman" w:eastAsia="Times New Roman" w:hAnsi="Times New Roman" w:cs="Times New Roman"/>
          <w:bCs/>
          <w:color w:val="000000"/>
          <w:sz w:val="28"/>
          <w:szCs w:val="28"/>
          <w:lang w:val="uk-UA" w:eastAsia="ru-RU"/>
        </w:rPr>
        <w:t>слов'янських вояків</w:t>
      </w:r>
      <w:r w:rsidRPr="00B754EB">
        <w:rPr>
          <w:rFonts w:ascii="Times New Roman" w:eastAsia="Times New Roman" w:hAnsi="Times New Roman" w:cs="Times New Roman"/>
          <w:color w:val="000000"/>
          <w:sz w:val="28"/>
          <w:szCs w:val="28"/>
          <w:lang w:val="uk-UA" w:eastAsia="ru-RU"/>
        </w:rPr>
        <w:t xml:space="preserve">, </w:t>
      </w:r>
      <w:r w:rsidRPr="00B754EB">
        <w:rPr>
          <w:rFonts w:ascii="Times New Roman" w:eastAsia="Times New Roman" w:hAnsi="Times New Roman" w:cs="Times New Roman"/>
          <w:bCs/>
          <w:color w:val="000000"/>
          <w:sz w:val="28"/>
          <w:szCs w:val="28"/>
          <w:lang w:val="uk-UA" w:eastAsia="ru-RU"/>
        </w:rPr>
        <w:t xml:space="preserve">то „свої погані“ — чорні клобуки або приведені з степу </w:t>
      </w:r>
      <w:r w:rsidRPr="00B754EB">
        <w:rPr>
          <w:rFonts w:ascii="Times New Roman" w:eastAsia="Times New Roman" w:hAnsi="Times New Roman" w:cs="Times New Roman"/>
          <w:color w:val="000000"/>
          <w:sz w:val="28"/>
          <w:szCs w:val="28"/>
          <w:lang w:val="uk-UA" w:eastAsia="ru-RU"/>
        </w:rPr>
        <w:t>„дикі половці</w:t>
      </w:r>
      <w:r w:rsidRPr="00B754EB">
        <w:rPr>
          <w:rFonts w:ascii="Times New Roman" w:eastAsia="Times New Roman" w:hAnsi="Times New Roman" w:cs="Times New Roman"/>
          <w:bCs/>
          <w:color w:val="000000"/>
          <w:sz w:val="28"/>
          <w:szCs w:val="28"/>
          <w:lang w:val="uk-UA" w:eastAsia="ru-RU"/>
        </w:rPr>
        <w:t xml:space="preserve">“ - ці зовсім дикі розбійничі </w:t>
      </w:r>
      <w:r w:rsidRPr="00B754EB">
        <w:rPr>
          <w:rFonts w:ascii="Times New Roman" w:eastAsia="Times New Roman" w:hAnsi="Times New Roman" w:cs="Times New Roman"/>
          <w:color w:val="000000"/>
          <w:sz w:val="28"/>
          <w:szCs w:val="28"/>
          <w:lang w:val="uk-UA" w:eastAsia="ru-RU"/>
        </w:rPr>
        <w:t xml:space="preserve">орди, у нищенні того краю, </w:t>
      </w:r>
      <w:r w:rsidRPr="00B754EB">
        <w:rPr>
          <w:rFonts w:ascii="Times New Roman" w:eastAsia="Times New Roman" w:hAnsi="Times New Roman" w:cs="Times New Roman"/>
          <w:bCs/>
          <w:color w:val="000000"/>
          <w:sz w:val="28"/>
          <w:szCs w:val="28"/>
          <w:lang w:val="uk-UA" w:eastAsia="ru-RU"/>
        </w:rPr>
        <w:t xml:space="preserve">що був </w:t>
      </w:r>
      <w:r w:rsidRPr="00B754EB">
        <w:rPr>
          <w:rFonts w:ascii="Times New Roman" w:eastAsia="Times New Roman" w:hAnsi="Times New Roman" w:cs="Times New Roman"/>
          <w:color w:val="000000"/>
          <w:sz w:val="28"/>
          <w:szCs w:val="28"/>
          <w:lang w:val="uk-UA" w:eastAsia="ru-RU"/>
        </w:rPr>
        <w:t xml:space="preserve">театром </w:t>
      </w:r>
      <w:r w:rsidRPr="00B754EB">
        <w:rPr>
          <w:rFonts w:ascii="Times New Roman" w:eastAsia="Times New Roman" w:hAnsi="Times New Roman" w:cs="Times New Roman"/>
          <w:bCs/>
          <w:color w:val="000000"/>
          <w:sz w:val="28"/>
          <w:szCs w:val="28"/>
          <w:lang w:val="uk-UA" w:eastAsia="ru-RU"/>
        </w:rPr>
        <w:t xml:space="preserve">війни — свого чи чужого, </w:t>
      </w:r>
      <w:r w:rsidRPr="00B754EB">
        <w:rPr>
          <w:rFonts w:ascii="Times New Roman" w:eastAsia="Times New Roman" w:hAnsi="Times New Roman" w:cs="Times New Roman"/>
          <w:color w:val="000000"/>
          <w:sz w:val="28"/>
          <w:szCs w:val="28"/>
          <w:lang w:val="uk-UA" w:eastAsia="ru-RU"/>
        </w:rPr>
        <w:t xml:space="preserve">однаково не </w:t>
      </w:r>
      <w:r w:rsidRPr="00B754EB">
        <w:rPr>
          <w:rFonts w:ascii="Times New Roman" w:eastAsia="Times New Roman" w:hAnsi="Times New Roman" w:cs="Times New Roman"/>
          <w:bCs/>
          <w:color w:val="000000"/>
          <w:sz w:val="28"/>
          <w:szCs w:val="28"/>
          <w:lang w:val="uk-UA" w:eastAsia="ru-RU"/>
        </w:rPr>
        <w:t xml:space="preserve">мали ніяких границь. </w:t>
      </w:r>
      <w:r w:rsidRPr="00B754EB">
        <w:rPr>
          <w:rFonts w:ascii="Times New Roman" w:eastAsia="Times New Roman" w:hAnsi="Times New Roman" w:cs="Times New Roman"/>
          <w:color w:val="000000"/>
          <w:sz w:val="28"/>
          <w:szCs w:val="28"/>
          <w:lang w:val="uk-UA" w:eastAsia="ru-RU"/>
        </w:rPr>
        <w:t xml:space="preserve">В наших </w:t>
      </w:r>
      <w:r w:rsidRPr="00B754EB">
        <w:rPr>
          <w:rFonts w:ascii="Times New Roman" w:eastAsia="Times New Roman" w:hAnsi="Times New Roman" w:cs="Times New Roman"/>
          <w:bCs/>
          <w:color w:val="000000"/>
          <w:sz w:val="28"/>
          <w:szCs w:val="28"/>
          <w:lang w:val="uk-UA" w:eastAsia="ru-RU"/>
        </w:rPr>
        <w:t xml:space="preserve">джерелах </w:t>
      </w:r>
      <w:r w:rsidRPr="00B754EB">
        <w:rPr>
          <w:rFonts w:ascii="Times New Roman" w:eastAsia="Times New Roman" w:hAnsi="Times New Roman" w:cs="Times New Roman"/>
          <w:color w:val="000000"/>
          <w:sz w:val="28"/>
          <w:szCs w:val="28"/>
          <w:lang w:val="uk-UA" w:eastAsia="ru-RU"/>
        </w:rPr>
        <w:t xml:space="preserve">не </w:t>
      </w:r>
      <w:r w:rsidRPr="00B754EB">
        <w:rPr>
          <w:rFonts w:ascii="Times New Roman" w:eastAsia="Times New Roman" w:hAnsi="Times New Roman" w:cs="Times New Roman"/>
          <w:bCs/>
          <w:color w:val="000000"/>
          <w:sz w:val="28"/>
          <w:szCs w:val="28"/>
          <w:lang w:val="uk-UA" w:eastAsia="ru-RU"/>
        </w:rPr>
        <w:t xml:space="preserve">бракує </w:t>
      </w:r>
      <w:r w:rsidRPr="00B754EB">
        <w:rPr>
          <w:rFonts w:ascii="Times New Roman" w:eastAsia="Times New Roman" w:hAnsi="Times New Roman" w:cs="Times New Roman"/>
          <w:color w:val="000000"/>
          <w:sz w:val="28"/>
          <w:szCs w:val="28"/>
          <w:lang w:val="uk-UA" w:eastAsia="ru-RU"/>
        </w:rPr>
        <w:t xml:space="preserve">ілюстрації цих </w:t>
      </w:r>
      <w:r w:rsidRPr="00B754EB">
        <w:rPr>
          <w:rFonts w:ascii="Times New Roman" w:eastAsia="Times New Roman" w:hAnsi="Times New Roman" w:cs="Times New Roman"/>
          <w:bCs/>
          <w:color w:val="000000"/>
          <w:sz w:val="28"/>
          <w:szCs w:val="28"/>
          <w:lang w:val="uk-UA" w:eastAsia="ru-RU"/>
        </w:rPr>
        <w:t xml:space="preserve">воєнних </w:t>
      </w:r>
      <w:r w:rsidRPr="00B754EB">
        <w:rPr>
          <w:rFonts w:ascii="Times New Roman" w:eastAsia="Times New Roman" w:hAnsi="Times New Roman" w:cs="Times New Roman"/>
          <w:color w:val="000000"/>
          <w:sz w:val="28"/>
          <w:szCs w:val="28"/>
          <w:lang w:val="uk-UA" w:eastAsia="ru-RU"/>
        </w:rPr>
        <w:t xml:space="preserve">порядків. Напр. </w:t>
      </w:r>
      <w:r w:rsidRPr="00B754EB">
        <w:rPr>
          <w:rFonts w:ascii="Times New Roman" w:eastAsia="Times New Roman" w:hAnsi="Times New Roman" w:cs="Times New Roman"/>
          <w:bCs/>
          <w:color w:val="000000"/>
          <w:sz w:val="28"/>
          <w:szCs w:val="28"/>
          <w:lang w:val="uk-UA" w:eastAsia="ru-RU"/>
        </w:rPr>
        <w:t xml:space="preserve">оборона Києва </w:t>
      </w:r>
      <w:r w:rsidRPr="00B754EB">
        <w:rPr>
          <w:rFonts w:ascii="Times New Roman" w:eastAsia="Times New Roman" w:hAnsi="Times New Roman" w:cs="Times New Roman"/>
          <w:color w:val="000000"/>
          <w:sz w:val="28"/>
          <w:szCs w:val="28"/>
          <w:lang w:val="uk-UA" w:eastAsia="ru-RU"/>
        </w:rPr>
        <w:t xml:space="preserve">1151 </w:t>
      </w:r>
      <w:r w:rsidRPr="00B754EB">
        <w:rPr>
          <w:rFonts w:ascii="Times New Roman" w:eastAsia="Times New Roman" w:hAnsi="Times New Roman" w:cs="Times New Roman"/>
          <w:bCs/>
          <w:color w:val="000000"/>
          <w:sz w:val="28"/>
          <w:szCs w:val="28"/>
          <w:lang w:eastAsia="ru-RU"/>
        </w:rPr>
        <w:t xml:space="preserve">р., </w:t>
      </w:r>
      <w:r w:rsidRPr="00B754EB">
        <w:rPr>
          <w:rFonts w:ascii="Times New Roman" w:eastAsia="Times New Roman" w:hAnsi="Times New Roman" w:cs="Times New Roman"/>
          <w:bCs/>
          <w:color w:val="000000"/>
          <w:sz w:val="28"/>
          <w:szCs w:val="28"/>
          <w:lang w:val="uk-UA" w:eastAsia="ru-RU"/>
        </w:rPr>
        <w:t>коли в</w:t>
      </w:r>
      <w:r w:rsidRPr="00B754EB">
        <w:rPr>
          <w:rFonts w:ascii="Times New Roman" w:eastAsia="Times New Roman" w:hAnsi="Times New Roman" w:cs="Times New Roman"/>
          <w:color w:val="000000"/>
          <w:sz w:val="28"/>
          <w:szCs w:val="28"/>
          <w:lang w:val="uk-UA" w:eastAsia="ru-RU"/>
        </w:rPr>
        <w:t xml:space="preserve">ійсько, між ними чорнокдобуцькі </w:t>
      </w:r>
      <w:r w:rsidRPr="00B754EB">
        <w:rPr>
          <w:rFonts w:ascii="Times New Roman" w:eastAsia="Times New Roman" w:hAnsi="Times New Roman" w:cs="Times New Roman"/>
          <w:bCs/>
          <w:color w:val="000000"/>
          <w:sz w:val="28"/>
          <w:szCs w:val="28"/>
          <w:lang w:val="uk-UA" w:eastAsia="ru-RU"/>
        </w:rPr>
        <w:t xml:space="preserve">ватаги, </w:t>
      </w:r>
      <w:r w:rsidRPr="00B754EB">
        <w:rPr>
          <w:rFonts w:ascii="Times New Roman" w:eastAsia="Times New Roman" w:hAnsi="Times New Roman" w:cs="Times New Roman"/>
          <w:color w:val="000000"/>
          <w:sz w:val="28"/>
          <w:szCs w:val="28"/>
          <w:lang w:val="uk-UA" w:eastAsia="ru-RU"/>
        </w:rPr>
        <w:t xml:space="preserve">було </w:t>
      </w:r>
      <w:r w:rsidRPr="00B754EB">
        <w:rPr>
          <w:rFonts w:ascii="Times New Roman" w:eastAsia="Times New Roman" w:hAnsi="Times New Roman" w:cs="Times New Roman"/>
          <w:bCs/>
          <w:color w:val="000000"/>
          <w:sz w:val="28"/>
          <w:szCs w:val="28"/>
          <w:lang w:val="uk-UA" w:eastAsia="ru-RU"/>
        </w:rPr>
        <w:t>поставлене навколо</w:t>
      </w:r>
      <w:r w:rsidRPr="00B754EB">
        <w:rPr>
          <w:rFonts w:ascii="Times New Roman" w:eastAsia="Times New Roman" w:hAnsi="Times New Roman" w:cs="Times New Roman"/>
          <w:color w:val="000000"/>
          <w:sz w:val="28"/>
          <w:szCs w:val="28"/>
          <w:lang w:val="uk-UA" w:eastAsia="ru-RU"/>
        </w:rPr>
        <w:t xml:space="preserve"> міста, мала результатом, що </w:t>
      </w:r>
      <w:r w:rsidRPr="00B754EB">
        <w:rPr>
          <w:rFonts w:ascii="Times New Roman" w:eastAsia="Times New Roman" w:hAnsi="Times New Roman" w:cs="Times New Roman"/>
          <w:bCs/>
          <w:color w:val="000000"/>
          <w:sz w:val="28"/>
          <w:szCs w:val="28"/>
          <w:lang w:val="uk-UA" w:eastAsia="ru-RU"/>
        </w:rPr>
        <w:t>вояки „обнесли монастирі, попалили</w:t>
      </w:r>
      <w:r w:rsidRPr="00B754EB">
        <w:rPr>
          <w:rFonts w:ascii="Times New Roman" w:eastAsia="Times New Roman" w:hAnsi="Times New Roman" w:cs="Times New Roman"/>
          <w:color w:val="000000"/>
          <w:sz w:val="28"/>
          <w:szCs w:val="28"/>
          <w:lang w:val="uk-UA" w:eastAsia="ru-RU"/>
        </w:rPr>
        <w:t xml:space="preserve"> села, а городи всі понищили — що вороги, а </w:t>
      </w:r>
      <w:r w:rsidRPr="00B754EB">
        <w:rPr>
          <w:rFonts w:ascii="Times New Roman" w:eastAsia="Times New Roman" w:hAnsi="Times New Roman" w:cs="Times New Roman"/>
          <w:bCs/>
          <w:color w:val="000000"/>
          <w:sz w:val="28"/>
          <w:szCs w:val="28"/>
          <w:lang w:val="uk-UA" w:eastAsia="ru-RU"/>
        </w:rPr>
        <w:t xml:space="preserve">що </w:t>
      </w:r>
      <w:r w:rsidRPr="00B754EB">
        <w:rPr>
          <w:rFonts w:ascii="Times New Roman" w:eastAsia="Times New Roman" w:hAnsi="Times New Roman" w:cs="Times New Roman"/>
          <w:color w:val="000000"/>
          <w:sz w:val="28"/>
          <w:szCs w:val="28"/>
          <w:lang w:val="uk-UA" w:eastAsia="ru-RU"/>
        </w:rPr>
        <w:t>свої“</w:t>
      </w:r>
      <w:r w:rsidR="002F54EE" w:rsidRPr="002F54EE">
        <w:rPr>
          <w:rFonts w:ascii="Times New Roman" w:eastAsia="Times New Roman" w:hAnsi="Times New Roman" w:cs="Times New Roman"/>
          <w:color w:val="000000"/>
          <w:sz w:val="28"/>
          <w:szCs w:val="28"/>
          <w:vertAlign w:val="superscript"/>
          <w:lang w:eastAsia="ru-RU"/>
        </w:rPr>
        <w:t>2</w:t>
      </w:r>
      <w:r w:rsidRPr="00B754EB">
        <w:rPr>
          <w:rFonts w:ascii="Times New Roman" w:eastAsia="Times New Roman" w:hAnsi="Times New Roman" w:cs="Times New Roman"/>
          <w:color w:val="000000"/>
          <w:sz w:val="28"/>
          <w:szCs w:val="28"/>
          <w:lang w:val="uk-UA" w:eastAsia="ru-RU"/>
        </w:rPr>
        <w:t>.</w:t>
      </w:r>
    </w:p>
    <w:p w:rsidR="00CB294F" w:rsidRPr="00B754EB"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B754EB">
        <w:rPr>
          <w:rFonts w:ascii="Times New Roman" w:eastAsia="Times New Roman" w:hAnsi="Times New Roman" w:cs="Times New Roman"/>
          <w:color w:val="000000"/>
          <w:sz w:val="28"/>
          <w:szCs w:val="28"/>
          <w:lang w:val="uk-UA" w:eastAsia="ru-RU"/>
        </w:rPr>
        <w:t xml:space="preserve">Що ж мусило бути, </w:t>
      </w:r>
      <w:r w:rsidRPr="00B754EB">
        <w:rPr>
          <w:rFonts w:ascii="Times New Roman" w:eastAsia="Times New Roman" w:hAnsi="Times New Roman" w:cs="Times New Roman"/>
          <w:bCs/>
          <w:color w:val="000000"/>
          <w:sz w:val="28"/>
          <w:szCs w:val="28"/>
          <w:lang w:val="uk-UA" w:eastAsia="ru-RU"/>
        </w:rPr>
        <w:t xml:space="preserve">коли вороги </w:t>
      </w:r>
      <w:r w:rsidRPr="00B754EB">
        <w:rPr>
          <w:rFonts w:ascii="Times New Roman" w:eastAsia="Times New Roman" w:hAnsi="Times New Roman" w:cs="Times New Roman"/>
          <w:color w:val="000000"/>
          <w:sz w:val="28"/>
          <w:szCs w:val="28"/>
          <w:lang w:val="uk-UA" w:eastAsia="ru-RU"/>
        </w:rPr>
        <w:t xml:space="preserve">спеціально </w:t>
      </w:r>
      <w:r w:rsidRPr="00B754EB">
        <w:rPr>
          <w:rFonts w:ascii="Times New Roman" w:eastAsia="Times New Roman" w:hAnsi="Times New Roman" w:cs="Times New Roman"/>
          <w:bCs/>
          <w:color w:val="000000"/>
          <w:sz w:val="28"/>
          <w:szCs w:val="28"/>
          <w:lang w:val="uk-UA" w:eastAsia="ru-RU"/>
        </w:rPr>
        <w:t>старали</w:t>
      </w:r>
      <w:r w:rsidRPr="00B754EB">
        <w:rPr>
          <w:rFonts w:ascii="Times New Roman" w:eastAsia="Times New Roman" w:hAnsi="Times New Roman" w:cs="Times New Roman"/>
          <w:color w:val="000000"/>
          <w:sz w:val="28"/>
          <w:szCs w:val="28"/>
          <w:lang w:val="uk-UA" w:eastAsia="ru-RU"/>
        </w:rPr>
        <w:t xml:space="preserve">ся </w:t>
      </w:r>
      <w:r w:rsidRPr="00B754EB">
        <w:rPr>
          <w:rFonts w:ascii="Times New Roman" w:eastAsia="Times New Roman" w:hAnsi="Times New Roman" w:cs="Times New Roman"/>
          <w:bCs/>
          <w:color w:val="000000"/>
          <w:sz w:val="28"/>
          <w:szCs w:val="28"/>
          <w:lang w:val="uk-UA" w:eastAsia="ru-RU"/>
        </w:rPr>
        <w:t xml:space="preserve">винищити </w:t>
      </w:r>
      <w:r w:rsidRPr="00B754EB">
        <w:rPr>
          <w:rFonts w:ascii="Times New Roman" w:eastAsia="Times New Roman" w:hAnsi="Times New Roman" w:cs="Times New Roman"/>
          <w:color w:val="000000"/>
          <w:sz w:val="28"/>
          <w:szCs w:val="28"/>
          <w:lang w:val="uk-UA" w:eastAsia="ru-RU"/>
        </w:rPr>
        <w:t xml:space="preserve">„всю </w:t>
      </w:r>
      <w:r w:rsidRPr="00B754EB">
        <w:rPr>
          <w:rFonts w:ascii="Times New Roman" w:eastAsia="Times New Roman" w:hAnsi="Times New Roman" w:cs="Times New Roman"/>
          <w:bCs/>
          <w:color w:val="000000"/>
          <w:sz w:val="28"/>
          <w:szCs w:val="28"/>
          <w:lang w:eastAsia="ru-RU"/>
        </w:rPr>
        <w:t xml:space="preserve">жизнь“ </w:t>
      </w:r>
      <w:r w:rsidRPr="00B754EB">
        <w:rPr>
          <w:rFonts w:ascii="Times New Roman" w:eastAsia="Times New Roman" w:hAnsi="Times New Roman" w:cs="Times New Roman"/>
          <w:color w:val="000000"/>
          <w:sz w:val="28"/>
          <w:szCs w:val="28"/>
          <w:lang w:val="uk-UA" w:eastAsia="ru-RU"/>
        </w:rPr>
        <w:t xml:space="preserve">противників, </w:t>
      </w:r>
      <w:r w:rsidRPr="00B754EB">
        <w:rPr>
          <w:rFonts w:ascii="Times New Roman" w:eastAsia="Times New Roman" w:hAnsi="Times New Roman" w:cs="Times New Roman"/>
          <w:bCs/>
          <w:color w:val="000000"/>
          <w:sz w:val="28"/>
          <w:szCs w:val="28"/>
          <w:lang w:val="uk-UA" w:eastAsia="ru-RU"/>
        </w:rPr>
        <w:t xml:space="preserve">як </w:t>
      </w:r>
      <w:r w:rsidRPr="00B754EB">
        <w:rPr>
          <w:rFonts w:ascii="Times New Roman" w:eastAsia="Times New Roman" w:hAnsi="Times New Roman" w:cs="Times New Roman"/>
          <w:color w:val="000000"/>
          <w:sz w:val="28"/>
          <w:szCs w:val="28"/>
          <w:lang w:val="uk-UA" w:eastAsia="ru-RU"/>
        </w:rPr>
        <w:t xml:space="preserve">напр. </w:t>
      </w:r>
      <w:r w:rsidRPr="00B754EB">
        <w:rPr>
          <w:rFonts w:ascii="Times New Roman" w:eastAsia="Times New Roman" w:hAnsi="Times New Roman" w:cs="Times New Roman"/>
          <w:bCs/>
          <w:color w:val="000000"/>
          <w:sz w:val="28"/>
          <w:szCs w:val="28"/>
          <w:lang w:val="uk-UA" w:eastAsia="ru-RU"/>
        </w:rPr>
        <w:t xml:space="preserve">під час </w:t>
      </w:r>
      <w:r w:rsidRPr="00B754EB">
        <w:rPr>
          <w:rFonts w:ascii="Times New Roman" w:eastAsia="Times New Roman" w:hAnsi="Times New Roman" w:cs="Times New Roman"/>
          <w:color w:val="000000"/>
          <w:sz w:val="28"/>
          <w:szCs w:val="28"/>
          <w:lang w:val="uk-UA" w:eastAsia="ru-RU"/>
        </w:rPr>
        <w:t>боротьби І</w:t>
      </w:r>
      <w:r w:rsidRPr="00B754EB">
        <w:rPr>
          <w:rFonts w:ascii="Times New Roman" w:eastAsia="Times New Roman" w:hAnsi="Times New Roman" w:cs="Times New Roman"/>
          <w:bCs/>
          <w:color w:val="000000"/>
          <w:sz w:val="28"/>
          <w:szCs w:val="28"/>
          <w:lang w:val="uk-UA" w:eastAsia="ru-RU"/>
        </w:rPr>
        <w:t xml:space="preserve">зяслава </w:t>
      </w:r>
      <w:r w:rsidRPr="00B754EB">
        <w:rPr>
          <w:rFonts w:ascii="Times New Roman" w:eastAsia="Times New Roman" w:hAnsi="Times New Roman" w:cs="Times New Roman"/>
          <w:color w:val="000000"/>
          <w:sz w:val="28"/>
          <w:szCs w:val="28"/>
          <w:lang w:val="uk-UA" w:eastAsia="ru-RU"/>
        </w:rPr>
        <w:t xml:space="preserve">з </w:t>
      </w:r>
      <w:r w:rsidRPr="00B754EB">
        <w:rPr>
          <w:rFonts w:ascii="Times New Roman" w:eastAsia="Times New Roman" w:hAnsi="Times New Roman" w:cs="Times New Roman"/>
          <w:bCs/>
          <w:color w:val="000000"/>
          <w:sz w:val="28"/>
          <w:szCs w:val="28"/>
          <w:lang w:val="uk-UA" w:eastAsia="ru-RU"/>
        </w:rPr>
        <w:t xml:space="preserve">Ольговичами! Очевидна </w:t>
      </w:r>
      <w:r w:rsidRPr="00B754EB">
        <w:rPr>
          <w:rFonts w:ascii="Times New Roman" w:eastAsia="Times New Roman" w:hAnsi="Times New Roman" w:cs="Times New Roman"/>
          <w:color w:val="000000"/>
          <w:sz w:val="28"/>
          <w:szCs w:val="28"/>
          <w:lang w:val="uk-UA" w:eastAsia="ru-RU"/>
        </w:rPr>
        <w:t xml:space="preserve">річ, що всяка така війна страшенно </w:t>
      </w:r>
      <w:r w:rsidRPr="00B754EB">
        <w:rPr>
          <w:rFonts w:ascii="Times New Roman" w:eastAsia="Times New Roman" w:hAnsi="Times New Roman" w:cs="Times New Roman"/>
          <w:bCs/>
          <w:color w:val="000000"/>
          <w:sz w:val="28"/>
          <w:szCs w:val="28"/>
          <w:lang w:val="uk-UA" w:eastAsia="ru-RU"/>
        </w:rPr>
        <w:t xml:space="preserve">підривала край, забираючи масу робочих рук — </w:t>
      </w:r>
      <w:r w:rsidRPr="00B754EB">
        <w:rPr>
          <w:rFonts w:ascii="Times New Roman" w:eastAsia="Times New Roman" w:hAnsi="Times New Roman" w:cs="Times New Roman"/>
          <w:color w:val="000000"/>
          <w:sz w:val="28"/>
          <w:szCs w:val="28"/>
          <w:lang w:val="uk-UA" w:eastAsia="ru-RU"/>
        </w:rPr>
        <w:t xml:space="preserve">убитих і виведених в </w:t>
      </w:r>
      <w:r w:rsidRPr="00B754EB">
        <w:rPr>
          <w:rFonts w:ascii="Times New Roman" w:eastAsia="Times New Roman" w:hAnsi="Times New Roman" w:cs="Times New Roman"/>
          <w:bCs/>
          <w:color w:val="000000"/>
          <w:sz w:val="28"/>
          <w:szCs w:val="28"/>
          <w:lang w:val="uk-UA" w:eastAsia="ru-RU"/>
        </w:rPr>
        <w:t xml:space="preserve">неволю, і нищачи господарства. </w:t>
      </w:r>
      <w:r w:rsidRPr="00B754EB">
        <w:rPr>
          <w:rFonts w:ascii="Times New Roman" w:eastAsia="Times New Roman" w:hAnsi="Times New Roman" w:cs="Times New Roman"/>
          <w:color w:val="000000"/>
          <w:sz w:val="28"/>
          <w:szCs w:val="28"/>
          <w:lang w:val="uk-UA" w:eastAsia="ru-RU"/>
        </w:rPr>
        <w:t xml:space="preserve">Що ж </w:t>
      </w:r>
      <w:r w:rsidRPr="00B754EB">
        <w:rPr>
          <w:rFonts w:ascii="Times New Roman" w:eastAsia="Times New Roman" w:hAnsi="Times New Roman" w:cs="Times New Roman"/>
          <w:bCs/>
          <w:color w:val="000000"/>
          <w:sz w:val="28"/>
          <w:szCs w:val="28"/>
          <w:lang w:val="uk-UA" w:eastAsia="ru-RU"/>
        </w:rPr>
        <w:t xml:space="preserve">мусило </w:t>
      </w:r>
      <w:r w:rsidRPr="00B754EB">
        <w:rPr>
          <w:rFonts w:ascii="Times New Roman" w:eastAsia="Times New Roman" w:hAnsi="Times New Roman" w:cs="Times New Roman"/>
          <w:color w:val="000000"/>
          <w:sz w:val="28"/>
          <w:szCs w:val="28"/>
          <w:lang w:val="uk-UA" w:eastAsia="ru-RU"/>
        </w:rPr>
        <w:t xml:space="preserve">бути, коли деякі </w:t>
      </w:r>
      <w:r w:rsidRPr="00B754EB">
        <w:rPr>
          <w:rFonts w:ascii="Times New Roman" w:eastAsia="Times New Roman" w:hAnsi="Times New Roman" w:cs="Times New Roman"/>
          <w:bCs/>
          <w:color w:val="000000"/>
          <w:sz w:val="28"/>
          <w:szCs w:val="28"/>
          <w:lang w:val="uk-UA" w:eastAsia="ru-RU"/>
        </w:rPr>
        <w:t xml:space="preserve">землі ставали тереном невпинних </w:t>
      </w:r>
      <w:r w:rsidRPr="00B754EB">
        <w:rPr>
          <w:rFonts w:ascii="Times New Roman" w:eastAsia="Times New Roman" w:hAnsi="Times New Roman" w:cs="Times New Roman"/>
          <w:color w:val="000000"/>
          <w:sz w:val="28"/>
          <w:szCs w:val="28"/>
          <w:lang w:val="uk-UA" w:eastAsia="ru-RU"/>
        </w:rPr>
        <w:t xml:space="preserve">війн, як </w:t>
      </w:r>
      <w:r w:rsidRPr="00B754EB">
        <w:rPr>
          <w:rFonts w:ascii="Times New Roman" w:eastAsia="Times New Roman" w:hAnsi="Times New Roman" w:cs="Times New Roman"/>
          <w:bCs/>
          <w:color w:val="000000"/>
          <w:sz w:val="28"/>
          <w:szCs w:val="28"/>
          <w:lang w:val="uk-UA" w:eastAsia="ru-RU"/>
        </w:rPr>
        <w:t xml:space="preserve">Київщина у середніх </w:t>
      </w:r>
      <w:r w:rsidRPr="00B754EB">
        <w:rPr>
          <w:rFonts w:ascii="Times New Roman" w:eastAsia="Times New Roman" w:hAnsi="Times New Roman" w:cs="Times New Roman"/>
          <w:color w:val="000000"/>
          <w:sz w:val="28"/>
          <w:szCs w:val="28"/>
          <w:lang w:val="uk-UA" w:eastAsia="ru-RU"/>
        </w:rPr>
        <w:t>десятиліттях ХІІ ст</w:t>
      </w:r>
      <w:r w:rsidRPr="00B754EB">
        <w:rPr>
          <w:rFonts w:ascii="Times New Roman" w:eastAsia="Times New Roman" w:hAnsi="Times New Roman" w:cs="Times New Roman"/>
          <w:bCs/>
          <w:color w:val="000000"/>
          <w:sz w:val="28"/>
          <w:szCs w:val="28"/>
          <w:lang w:val="uk-UA" w:eastAsia="ru-RU"/>
        </w:rPr>
        <w:t xml:space="preserve">., </w:t>
      </w:r>
      <w:r w:rsidRPr="00B754EB">
        <w:rPr>
          <w:rFonts w:ascii="Times New Roman" w:eastAsia="Times New Roman" w:hAnsi="Times New Roman" w:cs="Times New Roman"/>
          <w:color w:val="000000"/>
          <w:sz w:val="28"/>
          <w:szCs w:val="28"/>
          <w:lang w:val="uk-UA" w:eastAsia="ru-RU"/>
        </w:rPr>
        <w:t xml:space="preserve">як </w:t>
      </w:r>
      <w:r w:rsidRPr="00B754EB">
        <w:rPr>
          <w:rFonts w:ascii="Times New Roman" w:eastAsia="Times New Roman" w:hAnsi="Times New Roman" w:cs="Times New Roman"/>
          <w:bCs/>
          <w:color w:val="000000"/>
          <w:sz w:val="28"/>
          <w:szCs w:val="28"/>
          <w:lang w:val="uk-UA" w:eastAsia="ru-RU"/>
        </w:rPr>
        <w:t xml:space="preserve">Чернігівщина </w:t>
      </w:r>
      <w:r w:rsidRPr="00B754EB">
        <w:rPr>
          <w:rFonts w:ascii="Times New Roman" w:eastAsia="Times New Roman" w:hAnsi="Times New Roman" w:cs="Times New Roman"/>
          <w:color w:val="000000"/>
          <w:sz w:val="28"/>
          <w:szCs w:val="28"/>
          <w:lang w:val="uk-UA" w:eastAsia="ru-RU"/>
        </w:rPr>
        <w:t xml:space="preserve">під час боротьби Ольговичів і </w:t>
      </w:r>
      <w:r w:rsidRPr="00B754EB">
        <w:rPr>
          <w:rFonts w:ascii="Times New Roman" w:eastAsia="Times New Roman" w:hAnsi="Times New Roman" w:cs="Times New Roman"/>
          <w:bCs/>
          <w:color w:val="000000"/>
          <w:sz w:val="28"/>
          <w:szCs w:val="28"/>
          <w:lang w:val="uk-UA" w:eastAsia="ru-RU"/>
        </w:rPr>
        <w:t xml:space="preserve">Давидовичів </w:t>
      </w:r>
      <w:r w:rsidRPr="00B754EB">
        <w:rPr>
          <w:rFonts w:ascii="Times New Roman" w:eastAsia="Times New Roman" w:hAnsi="Times New Roman" w:cs="Times New Roman"/>
          <w:color w:val="000000"/>
          <w:sz w:val="28"/>
          <w:szCs w:val="28"/>
          <w:lang w:val="uk-UA" w:eastAsia="ru-RU"/>
        </w:rPr>
        <w:t xml:space="preserve">і </w:t>
      </w:r>
      <w:r w:rsidRPr="00B754EB">
        <w:rPr>
          <w:rFonts w:ascii="Times New Roman" w:eastAsia="Times New Roman" w:hAnsi="Times New Roman" w:cs="Times New Roman"/>
          <w:bCs/>
          <w:color w:val="000000"/>
          <w:sz w:val="28"/>
          <w:szCs w:val="28"/>
          <w:lang w:val="uk-UA" w:eastAsia="ru-RU"/>
        </w:rPr>
        <w:t xml:space="preserve">т. п.? Чернігівський </w:t>
      </w:r>
      <w:r w:rsidRPr="00B754EB">
        <w:rPr>
          <w:rFonts w:ascii="Times New Roman" w:eastAsia="Times New Roman" w:hAnsi="Times New Roman" w:cs="Times New Roman"/>
          <w:color w:val="000000"/>
          <w:sz w:val="28"/>
          <w:szCs w:val="28"/>
          <w:lang w:val="uk-UA" w:eastAsia="ru-RU"/>
        </w:rPr>
        <w:t>князь Святослав Ольгович</w:t>
      </w:r>
      <w:r w:rsidRPr="00B754EB">
        <w:rPr>
          <w:rFonts w:ascii="Times New Roman" w:eastAsia="Times New Roman" w:hAnsi="Times New Roman" w:cs="Times New Roman"/>
          <w:bCs/>
          <w:color w:val="000000"/>
          <w:sz w:val="28"/>
          <w:szCs w:val="28"/>
          <w:lang w:val="uk-UA" w:eastAsia="ru-RU"/>
        </w:rPr>
        <w:t xml:space="preserve"> принагідно </w:t>
      </w:r>
      <w:r w:rsidRPr="00B754EB">
        <w:rPr>
          <w:rFonts w:ascii="Times New Roman" w:eastAsia="Times New Roman" w:hAnsi="Times New Roman" w:cs="Times New Roman"/>
          <w:color w:val="000000"/>
          <w:sz w:val="28"/>
          <w:szCs w:val="28"/>
          <w:lang w:val="uk-UA" w:eastAsia="ru-RU"/>
        </w:rPr>
        <w:t>оповів, як</w:t>
      </w:r>
      <w:r w:rsidRPr="00B754EB">
        <w:rPr>
          <w:rFonts w:ascii="Times New Roman" w:eastAsia="Times New Roman" w:hAnsi="Times New Roman" w:cs="Times New Roman"/>
          <w:bCs/>
          <w:color w:val="000000"/>
          <w:sz w:val="28"/>
          <w:szCs w:val="28"/>
          <w:lang w:val="uk-UA" w:eastAsia="ru-RU"/>
        </w:rPr>
        <w:t xml:space="preserve"> </w:t>
      </w:r>
      <w:r w:rsidRPr="00B754EB">
        <w:rPr>
          <w:rFonts w:ascii="Times New Roman" w:eastAsia="Times New Roman" w:hAnsi="Times New Roman" w:cs="Times New Roman"/>
          <w:color w:val="000000"/>
          <w:sz w:val="28"/>
          <w:szCs w:val="28"/>
          <w:lang w:val="uk-UA" w:eastAsia="ru-RU"/>
        </w:rPr>
        <w:t xml:space="preserve">виглядала </w:t>
      </w:r>
      <w:r w:rsidRPr="00B754EB">
        <w:rPr>
          <w:rFonts w:ascii="Times New Roman" w:eastAsia="Times New Roman" w:hAnsi="Times New Roman" w:cs="Times New Roman"/>
          <w:bCs/>
          <w:color w:val="000000"/>
          <w:sz w:val="28"/>
          <w:szCs w:val="28"/>
          <w:lang w:val="uk-UA" w:eastAsia="ru-RU"/>
        </w:rPr>
        <w:t xml:space="preserve">Чернігівщина </w:t>
      </w:r>
      <w:r w:rsidRPr="00B754EB">
        <w:rPr>
          <w:rFonts w:ascii="Times New Roman" w:eastAsia="Times New Roman" w:hAnsi="Times New Roman" w:cs="Times New Roman"/>
          <w:color w:val="000000"/>
          <w:sz w:val="28"/>
          <w:szCs w:val="28"/>
          <w:lang w:val="uk-UA" w:eastAsia="ru-RU"/>
        </w:rPr>
        <w:t xml:space="preserve">після тих війн. „Взяв </w:t>
      </w:r>
      <w:r w:rsidRPr="00B754EB">
        <w:rPr>
          <w:rFonts w:ascii="Times New Roman" w:eastAsia="Times New Roman" w:hAnsi="Times New Roman" w:cs="Times New Roman"/>
          <w:bCs/>
          <w:color w:val="000000"/>
          <w:sz w:val="28"/>
          <w:szCs w:val="28"/>
          <w:lang w:val="uk-UA" w:eastAsia="ru-RU"/>
        </w:rPr>
        <w:t xml:space="preserve">я, каже, </w:t>
      </w:r>
      <w:r w:rsidRPr="00B754EB">
        <w:rPr>
          <w:rFonts w:ascii="Times New Roman" w:eastAsia="Times New Roman" w:hAnsi="Times New Roman" w:cs="Times New Roman"/>
          <w:color w:val="000000"/>
          <w:sz w:val="28"/>
          <w:szCs w:val="28"/>
          <w:lang w:val="uk-UA" w:eastAsia="ru-RU"/>
        </w:rPr>
        <w:t xml:space="preserve">Чернігів з сімома порожніми городами — Моровійськом, </w:t>
      </w:r>
      <w:r w:rsidRPr="00B754EB">
        <w:rPr>
          <w:rFonts w:ascii="Times New Roman" w:eastAsia="Times New Roman" w:hAnsi="Times New Roman" w:cs="Times New Roman"/>
          <w:bCs/>
          <w:color w:val="000000"/>
          <w:sz w:val="28"/>
          <w:szCs w:val="28"/>
          <w:lang w:val="uk-UA" w:eastAsia="ru-RU"/>
        </w:rPr>
        <w:t>Любськом, Орогощем, Всево</w:t>
      </w:r>
      <w:r>
        <w:rPr>
          <w:rFonts w:ascii="Times New Roman" w:eastAsia="Times New Roman" w:hAnsi="Times New Roman" w:cs="Times New Roman"/>
          <w:bCs/>
          <w:color w:val="000000"/>
          <w:sz w:val="28"/>
          <w:szCs w:val="28"/>
          <w:lang w:val="uk-UA" w:eastAsia="ru-RU"/>
        </w:rPr>
        <w:t>-</w:t>
      </w:r>
      <w:r w:rsidRPr="00B754EB">
        <w:rPr>
          <w:rFonts w:ascii="Times New Roman" w:eastAsia="Times New Roman" w:hAnsi="Times New Roman" w:cs="Times New Roman"/>
          <w:bCs/>
          <w:color w:val="000000"/>
          <w:sz w:val="28"/>
          <w:szCs w:val="28"/>
          <w:lang w:val="uk-UA" w:eastAsia="ru-RU"/>
        </w:rPr>
        <w:t xml:space="preserve">ложем, </w:t>
      </w:r>
      <w:r w:rsidRPr="00B754EB">
        <w:rPr>
          <w:rFonts w:ascii="Times New Roman" w:eastAsia="Times New Roman" w:hAnsi="Times New Roman" w:cs="Times New Roman"/>
          <w:color w:val="000000"/>
          <w:sz w:val="28"/>
          <w:szCs w:val="28"/>
          <w:lang w:val="uk-UA" w:eastAsia="ru-RU"/>
        </w:rPr>
        <w:t>а в них і сидять</w:t>
      </w:r>
      <w:r w:rsidRPr="00B754EB">
        <w:rPr>
          <w:rFonts w:ascii="Times New Roman" w:eastAsia="Times New Roman" w:hAnsi="Times New Roman" w:cs="Times New Roman"/>
          <w:bCs/>
          <w:color w:val="000000"/>
          <w:sz w:val="28"/>
          <w:szCs w:val="28"/>
          <w:lang w:val="uk-UA" w:eastAsia="ru-RU"/>
        </w:rPr>
        <w:t xml:space="preserve"> </w:t>
      </w:r>
      <w:r w:rsidRPr="00B754EB">
        <w:rPr>
          <w:rFonts w:ascii="Times New Roman" w:eastAsia="Times New Roman" w:hAnsi="Times New Roman" w:cs="Times New Roman"/>
          <w:color w:val="000000"/>
          <w:sz w:val="28"/>
          <w:szCs w:val="28"/>
          <w:lang w:val="uk-UA" w:eastAsia="ru-RU"/>
        </w:rPr>
        <w:t xml:space="preserve">лише псарі </w:t>
      </w:r>
      <w:r w:rsidRPr="00B754EB">
        <w:rPr>
          <w:rFonts w:ascii="Times New Roman" w:eastAsia="Times New Roman" w:hAnsi="Times New Roman" w:cs="Times New Roman"/>
          <w:bCs/>
          <w:color w:val="000000"/>
          <w:sz w:val="28"/>
          <w:szCs w:val="28"/>
          <w:lang w:val="uk-UA" w:eastAsia="ru-RU"/>
        </w:rPr>
        <w:t>та п</w:t>
      </w:r>
      <w:r w:rsidRPr="00B754EB">
        <w:rPr>
          <w:rFonts w:ascii="Times New Roman" w:eastAsia="Times New Roman" w:hAnsi="Times New Roman" w:cs="Times New Roman"/>
          <w:color w:val="000000"/>
          <w:sz w:val="28"/>
          <w:szCs w:val="28"/>
          <w:lang w:val="uk-UA" w:eastAsia="ru-RU"/>
        </w:rPr>
        <w:t>оловці“</w:t>
      </w:r>
      <w:r w:rsidR="002F54EE" w:rsidRPr="002F54EE">
        <w:rPr>
          <w:rFonts w:ascii="Times New Roman" w:eastAsia="Times New Roman" w:hAnsi="Times New Roman" w:cs="Times New Roman"/>
          <w:color w:val="000000"/>
          <w:sz w:val="28"/>
          <w:szCs w:val="28"/>
          <w:vertAlign w:val="superscript"/>
          <w:lang w:eastAsia="ru-RU"/>
        </w:rPr>
        <w:t>3</w:t>
      </w:r>
      <w:r w:rsidRPr="00B754EB">
        <w:rPr>
          <w:rFonts w:ascii="Times New Roman" w:eastAsia="Times New Roman" w:hAnsi="Times New Roman" w:cs="Times New Roman"/>
          <w:color w:val="000000"/>
          <w:sz w:val="28"/>
          <w:szCs w:val="28"/>
          <w:lang w:val="uk-UA" w:eastAsia="ru-RU"/>
        </w:rPr>
        <w:t>. Отже</w:t>
      </w:r>
      <w:r w:rsidR="002F54EE">
        <w:rPr>
          <w:rFonts w:ascii="Times New Roman" w:eastAsia="Times New Roman" w:hAnsi="Times New Roman" w:cs="Times New Roman"/>
          <w:color w:val="000000"/>
          <w:sz w:val="28"/>
          <w:szCs w:val="28"/>
          <w:lang w:val="uk-UA" w:eastAsia="ru-RU"/>
        </w:rPr>
        <w:t>,</w:t>
      </w:r>
      <w:r w:rsidRPr="00B754EB">
        <w:rPr>
          <w:rFonts w:ascii="Times New Roman" w:eastAsia="Times New Roman" w:hAnsi="Times New Roman" w:cs="Times New Roman"/>
          <w:color w:val="000000"/>
          <w:sz w:val="28"/>
          <w:szCs w:val="28"/>
          <w:lang w:val="uk-UA" w:eastAsia="ru-RU"/>
        </w:rPr>
        <w:t xml:space="preserve"> </w:t>
      </w:r>
      <w:r w:rsidRPr="00B754EB">
        <w:rPr>
          <w:rFonts w:ascii="Times New Roman" w:eastAsia="Times New Roman" w:hAnsi="Times New Roman" w:cs="Times New Roman"/>
          <w:bCs/>
          <w:color w:val="000000"/>
          <w:sz w:val="28"/>
          <w:szCs w:val="28"/>
          <w:lang w:val="uk-UA" w:eastAsia="ru-RU"/>
        </w:rPr>
        <w:t xml:space="preserve">в околиці </w:t>
      </w:r>
      <w:r w:rsidRPr="00B754EB">
        <w:rPr>
          <w:rFonts w:ascii="Times New Roman" w:eastAsia="Times New Roman" w:hAnsi="Times New Roman" w:cs="Times New Roman"/>
          <w:color w:val="000000"/>
          <w:sz w:val="28"/>
          <w:szCs w:val="28"/>
          <w:lang w:val="uk-UA" w:eastAsia="ru-RU"/>
        </w:rPr>
        <w:t>Чернігова</w:t>
      </w:r>
      <w:r w:rsidRPr="00B754EB">
        <w:rPr>
          <w:rFonts w:ascii="Times New Roman" w:eastAsia="Times New Roman" w:hAnsi="Times New Roman" w:cs="Times New Roman"/>
          <w:color w:val="000000"/>
          <w:sz w:val="28"/>
          <w:szCs w:val="28"/>
          <w:lang w:eastAsia="ru-RU"/>
        </w:rPr>
        <w:t xml:space="preserve">, </w:t>
      </w:r>
      <w:r w:rsidRPr="00B754EB">
        <w:rPr>
          <w:rFonts w:ascii="Times New Roman" w:eastAsia="Times New Roman" w:hAnsi="Times New Roman" w:cs="Times New Roman"/>
          <w:bCs/>
          <w:color w:val="000000"/>
          <w:sz w:val="28"/>
          <w:szCs w:val="28"/>
          <w:lang w:val="uk-UA" w:eastAsia="ru-RU"/>
        </w:rPr>
        <w:t>на досить</w:t>
      </w:r>
      <w:r w:rsidRPr="00B754EB">
        <w:rPr>
          <w:rFonts w:ascii="Times New Roman" w:eastAsia="Times New Roman" w:hAnsi="Times New Roman" w:cs="Times New Roman"/>
          <w:color w:val="000000"/>
          <w:sz w:val="28"/>
          <w:szCs w:val="28"/>
          <w:lang w:val="uk-UA" w:eastAsia="ru-RU"/>
        </w:rPr>
        <w:t xml:space="preserve"> значному </w:t>
      </w:r>
      <w:r w:rsidRPr="00B754EB">
        <w:rPr>
          <w:rFonts w:ascii="Times New Roman" w:eastAsia="Times New Roman" w:hAnsi="Times New Roman" w:cs="Times New Roman"/>
          <w:bCs/>
          <w:color w:val="000000"/>
          <w:sz w:val="28"/>
          <w:szCs w:val="28"/>
          <w:lang w:val="uk-UA" w:eastAsia="ru-RU"/>
        </w:rPr>
        <w:t xml:space="preserve">просторі не </w:t>
      </w:r>
      <w:r w:rsidRPr="00B754EB">
        <w:rPr>
          <w:rFonts w:ascii="Times New Roman" w:eastAsia="Times New Roman" w:hAnsi="Times New Roman" w:cs="Times New Roman"/>
          <w:color w:val="000000"/>
          <w:sz w:val="28"/>
          <w:szCs w:val="28"/>
          <w:lang w:val="uk-UA" w:eastAsia="ru-RU"/>
        </w:rPr>
        <w:t xml:space="preserve">стало ніякої </w:t>
      </w:r>
      <w:r w:rsidRPr="00B754EB">
        <w:rPr>
          <w:rFonts w:ascii="Times New Roman" w:eastAsia="Times New Roman" w:hAnsi="Times New Roman" w:cs="Times New Roman"/>
          <w:bCs/>
          <w:color w:val="000000"/>
          <w:sz w:val="28"/>
          <w:szCs w:val="28"/>
          <w:lang w:val="uk-UA" w:eastAsia="ru-RU"/>
        </w:rPr>
        <w:t xml:space="preserve">путящої </w:t>
      </w:r>
      <w:r w:rsidRPr="00B754EB">
        <w:rPr>
          <w:rFonts w:ascii="Times New Roman" w:eastAsia="Times New Roman" w:hAnsi="Times New Roman" w:cs="Times New Roman"/>
          <w:color w:val="000000"/>
          <w:sz w:val="28"/>
          <w:szCs w:val="28"/>
          <w:lang w:eastAsia="ru-RU"/>
        </w:rPr>
        <w:t>людност</w:t>
      </w:r>
      <w:r w:rsidRPr="00B754EB">
        <w:rPr>
          <w:rFonts w:ascii="Times New Roman" w:eastAsia="Times New Roman" w:hAnsi="Times New Roman" w:cs="Times New Roman"/>
          <w:color w:val="000000"/>
          <w:sz w:val="28"/>
          <w:szCs w:val="28"/>
          <w:lang w:val="uk-UA" w:eastAsia="ru-RU"/>
        </w:rPr>
        <w:t>і</w:t>
      </w:r>
      <w:r w:rsidRPr="00B754EB">
        <w:rPr>
          <w:rFonts w:ascii="Times New Roman" w:eastAsia="Times New Roman" w:hAnsi="Times New Roman" w:cs="Times New Roman"/>
          <w:color w:val="000000"/>
          <w:sz w:val="28"/>
          <w:szCs w:val="28"/>
          <w:lang w:eastAsia="ru-RU"/>
        </w:rPr>
        <w:t xml:space="preserve">, </w:t>
      </w:r>
      <w:r w:rsidRPr="00B754EB">
        <w:rPr>
          <w:rFonts w:ascii="Times New Roman" w:eastAsia="Times New Roman" w:hAnsi="Times New Roman" w:cs="Times New Roman"/>
          <w:color w:val="000000"/>
          <w:sz w:val="28"/>
          <w:szCs w:val="28"/>
          <w:lang w:val="uk-UA" w:eastAsia="ru-RU"/>
        </w:rPr>
        <w:t xml:space="preserve">позалишалися </w:t>
      </w:r>
      <w:r w:rsidRPr="00B754EB">
        <w:rPr>
          <w:rFonts w:ascii="Times New Roman" w:eastAsia="Times New Roman" w:hAnsi="Times New Roman" w:cs="Times New Roman"/>
          <w:bCs/>
          <w:color w:val="000000"/>
          <w:sz w:val="28"/>
          <w:szCs w:val="28"/>
          <w:lang w:val="uk-UA" w:eastAsia="ru-RU"/>
        </w:rPr>
        <w:t xml:space="preserve">лише різні турецькі насельники, яких </w:t>
      </w:r>
      <w:r w:rsidRPr="00B754EB">
        <w:rPr>
          <w:rFonts w:ascii="Times New Roman" w:eastAsia="Times New Roman" w:hAnsi="Times New Roman" w:cs="Times New Roman"/>
          <w:color w:val="000000"/>
          <w:sz w:val="28"/>
          <w:szCs w:val="28"/>
          <w:lang w:val="uk-UA" w:eastAsia="ru-RU"/>
        </w:rPr>
        <w:t xml:space="preserve">садили князі </w:t>
      </w:r>
      <w:r w:rsidRPr="00B754EB">
        <w:rPr>
          <w:rFonts w:ascii="Times New Roman" w:eastAsia="Times New Roman" w:hAnsi="Times New Roman" w:cs="Times New Roman"/>
          <w:bCs/>
          <w:color w:val="000000"/>
          <w:sz w:val="28"/>
          <w:szCs w:val="28"/>
          <w:lang w:val="uk-UA" w:eastAsia="ru-RU"/>
        </w:rPr>
        <w:t xml:space="preserve">на </w:t>
      </w:r>
      <w:r w:rsidRPr="00B754EB">
        <w:rPr>
          <w:rFonts w:ascii="Times New Roman" w:eastAsia="Times New Roman" w:hAnsi="Times New Roman" w:cs="Times New Roman"/>
          <w:color w:val="000000"/>
          <w:sz w:val="28"/>
          <w:szCs w:val="28"/>
          <w:lang w:val="uk-UA" w:eastAsia="ru-RU"/>
        </w:rPr>
        <w:t xml:space="preserve">понищених південних </w:t>
      </w:r>
      <w:r w:rsidRPr="00B754EB">
        <w:rPr>
          <w:rFonts w:ascii="Times New Roman" w:eastAsia="Times New Roman" w:hAnsi="Times New Roman" w:cs="Times New Roman"/>
          <w:bCs/>
          <w:color w:val="000000"/>
          <w:sz w:val="28"/>
          <w:szCs w:val="28"/>
          <w:lang w:val="uk-UA" w:eastAsia="ru-RU"/>
        </w:rPr>
        <w:t xml:space="preserve">границях, та княжі </w:t>
      </w:r>
      <w:r w:rsidRPr="00B754EB">
        <w:rPr>
          <w:rFonts w:ascii="Times New Roman" w:eastAsia="Times New Roman" w:hAnsi="Times New Roman" w:cs="Times New Roman"/>
          <w:color w:val="000000"/>
          <w:sz w:val="28"/>
          <w:szCs w:val="28"/>
          <w:lang w:val="uk-UA" w:eastAsia="ru-RU"/>
        </w:rPr>
        <w:t xml:space="preserve">слуги-невільники. Розуміється, в тих словах годі </w:t>
      </w:r>
      <w:r w:rsidRPr="00B754EB">
        <w:rPr>
          <w:rFonts w:ascii="Times New Roman" w:eastAsia="Times New Roman" w:hAnsi="Times New Roman" w:cs="Times New Roman"/>
          <w:bCs/>
          <w:color w:val="000000"/>
          <w:sz w:val="28"/>
          <w:szCs w:val="28"/>
          <w:lang w:val="uk-UA" w:eastAsia="ru-RU"/>
        </w:rPr>
        <w:t>не припустити сильного перебільшення, але мусило</w:t>
      </w:r>
      <w:r w:rsidRPr="00B754EB">
        <w:rPr>
          <w:rFonts w:ascii="Times New Roman" w:eastAsia="Times New Roman" w:hAnsi="Times New Roman" w:cs="Times New Roman"/>
          <w:color w:val="000000"/>
          <w:sz w:val="28"/>
          <w:szCs w:val="28"/>
          <w:lang w:val="uk-UA" w:eastAsia="ru-RU"/>
        </w:rPr>
        <w:t xml:space="preserve"> бути сильне с</w:t>
      </w:r>
      <w:r w:rsidRPr="00B754EB">
        <w:rPr>
          <w:rFonts w:ascii="Times New Roman" w:eastAsia="Times New Roman" w:hAnsi="Times New Roman" w:cs="Times New Roman"/>
          <w:bCs/>
          <w:color w:val="000000"/>
          <w:sz w:val="28"/>
          <w:szCs w:val="28"/>
          <w:lang w:val="uk-UA" w:eastAsia="ru-RU"/>
        </w:rPr>
        <w:t xml:space="preserve">пустошення, в тім же роді, як </w:t>
      </w:r>
      <w:r w:rsidRPr="00B754EB">
        <w:rPr>
          <w:rFonts w:ascii="Times New Roman" w:eastAsia="Times New Roman" w:hAnsi="Times New Roman" w:cs="Times New Roman"/>
          <w:color w:val="000000"/>
          <w:sz w:val="28"/>
          <w:szCs w:val="28"/>
          <w:lang w:val="uk-UA" w:eastAsia="ru-RU"/>
        </w:rPr>
        <w:t xml:space="preserve">описує руїну </w:t>
      </w:r>
      <w:r w:rsidRPr="00B754EB">
        <w:rPr>
          <w:rFonts w:ascii="Times New Roman" w:eastAsia="Times New Roman" w:hAnsi="Times New Roman" w:cs="Times New Roman"/>
          <w:color w:val="000000"/>
          <w:sz w:val="28"/>
          <w:szCs w:val="28"/>
          <w:lang w:eastAsia="ru-RU"/>
        </w:rPr>
        <w:t>Подніпров'я</w:t>
      </w:r>
      <w:r w:rsidRPr="00B754EB">
        <w:rPr>
          <w:rFonts w:ascii="Times New Roman" w:eastAsia="Times New Roman" w:hAnsi="Times New Roman" w:cs="Times New Roman"/>
          <w:color w:val="000000"/>
          <w:sz w:val="28"/>
          <w:szCs w:val="28"/>
          <w:lang w:val="uk-UA" w:eastAsia="ru-RU"/>
        </w:rPr>
        <w:t xml:space="preserve"> напри</w:t>
      </w:r>
      <w:r w:rsidRPr="00B754EB">
        <w:rPr>
          <w:rFonts w:ascii="Times New Roman" w:eastAsia="Times New Roman" w:hAnsi="Times New Roman" w:cs="Times New Roman"/>
          <w:bCs/>
          <w:color w:val="000000"/>
          <w:sz w:val="28"/>
          <w:szCs w:val="28"/>
          <w:lang w:val="uk-UA" w:eastAsia="ru-RU"/>
        </w:rPr>
        <w:t xml:space="preserve">кінці </w:t>
      </w:r>
      <w:r w:rsidRPr="00B754EB">
        <w:rPr>
          <w:rFonts w:ascii="Times New Roman" w:eastAsia="Times New Roman" w:hAnsi="Times New Roman" w:cs="Times New Roman"/>
          <w:color w:val="000000"/>
          <w:sz w:val="28"/>
          <w:szCs w:val="28"/>
          <w:lang w:val="uk-UA" w:eastAsia="ru-RU"/>
        </w:rPr>
        <w:t>XI ст</w:t>
      </w:r>
      <w:r w:rsidRPr="00B754EB">
        <w:rPr>
          <w:rFonts w:ascii="Times New Roman" w:eastAsia="Times New Roman" w:hAnsi="Times New Roman" w:cs="Times New Roman"/>
          <w:bCs/>
          <w:color w:val="000000"/>
          <w:sz w:val="28"/>
          <w:szCs w:val="28"/>
          <w:lang w:val="uk-UA" w:eastAsia="ru-RU"/>
        </w:rPr>
        <w:t xml:space="preserve">. Слово о </w:t>
      </w:r>
      <w:r w:rsidRPr="00B754EB">
        <w:rPr>
          <w:rFonts w:ascii="Times New Roman" w:eastAsia="Times New Roman" w:hAnsi="Times New Roman" w:cs="Times New Roman"/>
          <w:color w:val="000000"/>
          <w:sz w:val="28"/>
          <w:szCs w:val="28"/>
          <w:lang w:val="uk-UA" w:eastAsia="ru-RU"/>
        </w:rPr>
        <w:t xml:space="preserve">полку </w:t>
      </w:r>
      <w:r w:rsidRPr="00B754EB">
        <w:rPr>
          <w:rFonts w:ascii="Times New Roman" w:eastAsia="Times New Roman" w:hAnsi="Times New Roman" w:cs="Times New Roman"/>
          <w:bCs/>
          <w:color w:val="000000"/>
          <w:sz w:val="28"/>
          <w:szCs w:val="28"/>
          <w:lang w:val="uk-UA" w:eastAsia="ru-RU"/>
        </w:rPr>
        <w:t xml:space="preserve">Ігоревім, </w:t>
      </w:r>
      <w:r w:rsidRPr="00B754EB">
        <w:rPr>
          <w:rFonts w:ascii="Times New Roman" w:eastAsia="Times New Roman" w:hAnsi="Times New Roman" w:cs="Times New Roman"/>
          <w:color w:val="000000"/>
          <w:sz w:val="28"/>
          <w:szCs w:val="28"/>
          <w:lang w:val="uk-UA" w:eastAsia="ru-RU"/>
        </w:rPr>
        <w:t xml:space="preserve">оповідаючи про княжі усобиці в останній </w:t>
      </w:r>
      <w:r w:rsidRPr="00B754EB">
        <w:rPr>
          <w:rFonts w:ascii="Times New Roman" w:eastAsia="Times New Roman" w:hAnsi="Times New Roman" w:cs="Times New Roman"/>
          <w:bCs/>
          <w:color w:val="000000"/>
          <w:sz w:val="28"/>
          <w:szCs w:val="28"/>
          <w:lang w:val="uk-UA" w:eastAsia="ru-RU"/>
        </w:rPr>
        <w:t xml:space="preserve">чверті </w:t>
      </w:r>
      <w:r w:rsidRPr="00B754EB">
        <w:rPr>
          <w:rFonts w:ascii="Times New Roman" w:eastAsia="Times New Roman" w:hAnsi="Times New Roman" w:cs="Times New Roman"/>
          <w:color w:val="000000"/>
          <w:sz w:val="28"/>
          <w:szCs w:val="28"/>
          <w:lang w:val="uk-UA" w:eastAsia="ru-RU"/>
        </w:rPr>
        <w:t xml:space="preserve">XI ст.: „тоді пропадала </w:t>
      </w:r>
      <w:r w:rsidRPr="00B754EB">
        <w:rPr>
          <w:rFonts w:ascii="Times New Roman" w:eastAsia="Times New Roman" w:hAnsi="Times New Roman" w:cs="Times New Roman"/>
          <w:bCs/>
          <w:color w:val="000000"/>
          <w:sz w:val="28"/>
          <w:szCs w:val="28"/>
          <w:lang w:val="uk-UA" w:eastAsia="ru-RU"/>
        </w:rPr>
        <w:t xml:space="preserve">сила </w:t>
      </w:r>
      <w:r w:rsidRPr="00B754EB">
        <w:rPr>
          <w:rFonts w:ascii="Times New Roman" w:eastAsia="Times New Roman" w:hAnsi="Times New Roman" w:cs="Times New Roman"/>
          <w:color w:val="000000"/>
          <w:sz w:val="28"/>
          <w:szCs w:val="28"/>
          <w:lang w:val="uk-UA" w:eastAsia="ru-RU"/>
        </w:rPr>
        <w:t xml:space="preserve">Дажбожого внука (Русі): серед княжих крамол </w:t>
      </w:r>
      <w:r w:rsidRPr="00B754EB">
        <w:rPr>
          <w:rFonts w:ascii="Times New Roman" w:eastAsia="Times New Roman" w:hAnsi="Times New Roman" w:cs="Times New Roman"/>
          <w:bCs/>
          <w:color w:val="000000"/>
          <w:sz w:val="28"/>
          <w:szCs w:val="28"/>
          <w:lang w:val="uk-UA" w:eastAsia="ru-RU"/>
        </w:rPr>
        <w:t>скорочував</w:t>
      </w:r>
      <w:r w:rsidRPr="00B754EB">
        <w:rPr>
          <w:rFonts w:ascii="Times New Roman" w:eastAsia="Times New Roman" w:hAnsi="Times New Roman" w:cs="Times New Roman"/>
          <w:color w:val="000000"/>
          <w:sz w:val="28"/>
          <w:szCs w:val="28"/>
          <w:lang w:val="uk-UA" w:eastAsia="ru-RU"/>
        </w:rPr>
        <w:t>ся вік людсь</w:t>
      </w:r>
      <w:r w:rsidRPr="00B754EB">
        <w:rPr>
          <w:rFonts w:ascii="Times New Roman" w:eastAsia="Times New Roman" w:hAnsi="Times New Roman" w:cs="Times New Roman"/>
          <w:bCs/>
          <w:color w:val="000000"/>
          <w:sz w:val="28"/>
          <w:szCs w:val="28"/>
          <w:lang w:val="uk-UA" w:eastAsia="ru-RU"/>
        </w:rPr>
        <w:t xml:space="preserve">кий; </w:t>
      </w:r>
      <w:r w:rsidRPr="00B754EB">
        <w:rPr>
          <w:rFonts w:ascii="Times New Roman" w:eastAsia="Times New Roman" w:hAnsi="Times New Roman" w:cs="Times New Roman"/>
          <w:color w:val="000000"/>
          <w:sz w:val="28"/>
          <w:szCs w:val="28"/>
          <w:lang w:val="uk-UA" w:eastAsia="ru-RU"/>
        </w:rPr>
        <w:t xml:space="preserve">рідко </w:t>
      </w:r>
      <w:r w:rsidRPr="00B754EB">
        <w:rPr>
          <w:rFonts w:ascii="Times New Roman" w:eastAsia="Times New Roman" w:hAnsi="Times New Roman" w:cs="Times New Roman"/>
          <w:bCs/>
          <w:color w:val="000000"/>
          <w:sz w:val="28"/>
          <w:szCs w:val="28"/>
          <w:lang w:val="uk-UA" w:eastAsia="ru-RU"/>
        </w:rPr>
        <w:t xml:space="preserve">тоді </w:t>
      </w:r>
      <w:r w:rsidRPr="00B754EB">
        <w:rPr>
          <w:rFonts w:ascii="Times New Roman" w:eastAsia="Times New Roman" w:hAnsi="Times New Roman" w:cs="Times New Roman"/>
          <w:color w:val="000000"/>
          <w:sz w:val="28"/>
          <w:szCs w:val="28"/>
          <w:lang w:val="uk-UA" w:eastAsia="ru-RU"/>
        </w:rPr>
        <w:t xml:space="preserve">в Руській землі можна </w:t>
      </w:r>
      <w:r w:rsidRPr="00B754EB">
        <w:rPr>
          <w:rFonts w:ascii="Times New Roman" w:eastAsia="Times New Roman" w:hAnsi="Times New Roman" w:cs="Times New Roman"/>
          <w:bCs/>
          <w:color w:val="000000"/>
          <w:sz w:val="28"/>
          <w:szCs w:val="28"/>
          <w:lang w:val="uk-UA" w:eastAsia="ru-RU"/>
        </w:rPr>
        <w:t xml:space="preserve">було </w:t>
      </w:r>
      <w:r w:rsidRPr="00B754EB">
        <w:rPr>
          <w:rFonts w:ascii="Times New Roman" w:eastAsia="Times New Roman" w:hAnsi="Times New Roman" w:cs="Times New Roman"/>
          <w:color w:val="000000"/>
          <w:sz w:val="28"/>
          <w:szCs w:val="28"/>
          <w:lang w:val="uk-UA" w:eastAsia="ru-RU"/>
        </w:rPr>
        <w:t>почути покрики орачів,</w:t>
      </w:r>
      <w:r w:rsidRPr="00B754EB">
        <w:rPr>
          <w:rFonts w:ascii="Times New Roman" w:eastAsia="Times New Roman" w:hAnsi="Times New Roman" w:cs="Times New Roman"/>
          <w:bCs/>
          <w:color w:val="000000"/>
          <w:sz w:val="28"/>
          <w:szCs w:val="28"/>
          <w:lang w:val="uk-UA" w:eastAsia="ru-RU"/>
        </w:rPr>
        <w:t xml:space="preserve"> </w:t>
      </w:r>
      <w:r w:rsidRPr="00B754EB">
        <w:rPr>
          <w:rFonts w:ascii="Times New Roman" w:eastAsia="Times New Roman" w:hAnsi="Times New Roman" w:cs="Times New Roman"/>
          <w:color w:val="000000"/>
          <w:sz w:val="28"/>
          <w:szCs w:val="28"/>
          <w:lang w:val="uk-UA" w:eastAsia="ru-RU"/>
        </w:rPr>
        <w:t>за</w:t>
      </w:r>
      <w:r w:rsidRPr="00B754EB">
        <w:rPr>
          <w:rFonts w:ascii="Times New Roman" w:eastAsia="Times New Roman" w:hAnsi="Times New Roman" w:cs="Times New Roman"/>
          <w:bCs/>
          <w:color w:val="000000"/>
          <w:sz w:val="28"/>
          <w:szCs w:val="28"/>
          <w:lang w:val="uk-UA" w:eastAsia="ru-RU"/>
        </w:rPr>
        <w:t xml:space="preserve">те часто крякали круки, </w:t>
      </w:r>
      <w:r w:rsidRPr="00B754EB">
        <w:rPr>
          <w:rFonts w:ascii="Times New Roman" w:eastAsia="Times New Roman" w:hAnsi="Times New Roman" w:cs="Times New Roman"/>
          <w:color w:val="000000"/>
          <w:sz w:val="28"/>
          <w:szCs w:val="28"/>
          <w:lang w:val="uk-UA" w:eastAsia="ru-RU"/>
        </w:rPr>
        <w:t xml:space="preserve">ділячи між собою трупи, </w:t>
      </w:r>
      <w:r w:rsidRPr="00B754EB">
        <w:rPr>
          <w:rFonts w:ascii="Times New Roman" w:eastAsia="Times New Roman" w:hAnsi="Times New Roman" w:cs="Times New Roman"/>
          <w:bCs/>
          <w:color w:val="000000"/>
          <w:sz w:val="28"/>
          <w:szCs w:val="28"/>
          <w:lang w:val="uk-UA" w:eastAsia="ru-RU"/>
        </w:rPr>
        <w:t>та часто вели</w:t>
      </w:r>
      <w:r w:rsidRPr="00B754EB">
        <w:rPr>
          <w:rFonts w:ascii="Times New Roman" w:eastAsia="Times New Roman" w:hAnsi="Times New Roman" w:cs="Times New Roman"/>
          <w:color w:val="000000"/>
          <w:sz w:val="28"/>
          <w:szCs w:val="28"/>
          <w:lang w:val="uk-UA" w:eastAsia="ru-RU"/>
        </w:rPr>
        <w:t xml:space="preserve"> свої </w:t>
      </w:r>
      <w:r w:rsidRPr="00B754EB">
        <w:rPr>
          <w:rFonts w:ascii="Times New Roman" w:eastAsia="Times New Roman" w:hAnsi="Times New Roman" w:cs="Times New Roman"/>
          <w:bCs/>
          <w:color w:val="000000"/>
          <w:sz w:val="28"/>
          <w:szCs w:val="28"/>
          <w:lang w:val="uk-UA" w:eastAsia="ru-RU"/>
        </w:rPr>
        <w:t xml:space="preserve">розмови </w:t>
      </w:r>
      <w:r w:rsidRPr="00B754EB">
        <w:rPr>
          <w:rFonts w:ascii="Times New Roman" w:eastAsia="Times New Roman" w:hAnsi="Times New Roman" w:cs="Times New Roman"/>
          <w:color w:val="000000"/>
          <w:sz w:val="28"/>
          <w:szCs w:val="28"/>
          <w:lang w:val="uk-UA" w:eastAsia="ru-RU"/>
        </w:rPr>
        <w:t>галки, збираючись</w:t>
      </w:r>
      <w:r w:rsidRPr="00B754EB">
        <w:rPr>
          <w:rFonts w:ascii="Times New Roman" w:eastAsia="Times New Roman" w:hAnsi="Times New Roman" w:cs="Times New Roman"/>
          <w:bCs/>
          <w:color w:val="000000"/>
          <w:sz w:val="28"/>
          <w:szCs w:val="28"/>
          <w:lang w:val="uk-UA" w:eastAsia="ru-RU"/>
        </w:rPr>
        <w:t xml:space="preserve"> </w:t>
      </w:r>
      <w:r w:rsidRPr="00B754EB">
        <w:rPr>
          <w:rFonts w:ascii="Times New Roman" w:eastAsia="Times New Roman" w:hAnsi="Times New Roman" w:cs="Times New Roman"/>
          <w:color w:val="000000"/>
          <w:sz w:val="28"/>
          <w:szCs w:val="28"/>
          <w:lang w:val="uk-UA" w:eastAsia="ru-RU"/>
        </w:rPr>
        <w:t xml:space="preserve">летіти </w:t>
      </w:r>
      <w:r w:rsidRPr="00B754EB">
        <w:rPr>
          <w:rFonts w:ascii="Times New Roman" w:eastAsia="Times New Roman" w:hAnsi="Times New Roman" w:cs="Times New Roman"/>
          <w:bCs/>
          <w:color w:val="000000"/>
          <w:sz w:val="28"/>
          <w:szCs w:val="28"/>
          <w:lang w:val="uk-UA" w:eastAsia="ru-RU"/>
        </w:rPr>
        <w:t>на з</w:t>
      </w:r>
      <w:r w:rsidRPr="00B754EB">
        <w:rPr>
          <w:rFonts w:ascii="Times New Roman" w:eastAsia="Times New Roman" w:hAnsi="Times New Roman" w:cs="Times New Roman"/>
          <w:color w:val="000000"/>
          <w:sz w:val="28"/>
          <w:szCs w:val="28"/>
          <w:lang w:val="uk-UA" w:eastAsia="ru-RU"/>
        </w:rPr>
        <w:t>добич“</w:t>
      </w:r>
      <w:r>
        <w:rPr>
          <w:rFonts w:ascii="Times New Roman" w:eastAsia="Times New Roman" w:hAnsi="Times New Roman" w:cs="Times New Roman"/>
          <w:color w:val="000000"/>
          <w:sz w:val="28"/>
          <w:szCs w:val="28"/>
          <w:vertAlign w:val="superscript"/>
          <w:lang w:val="uk-UA" w:eastAsia="ru-RU"/>
        </w:rPr>
        <w:t>4</w:t>
      </w:r>
      <w:r w:rsidRPr="00B754EB">
        <w:rPr>
          <w:rFonts w:ascii="Times New Roman" w:eastAsia="Times New Roman" w:hAnsi="Times New Roman" w:cs="Times New Roman"/>
          <w:color w:val="000000"/>
          <w:sz w:val="28"/>
          <w:szCs w:val="28"/>
          <w:lang w:val="uk-UA" w:eastAsia="ru-RU"/>
        </w:rPr>
        <w:t>.</w:t>
      </w: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p>
    <w:p w:rsidR="00CB294F" w:rsidRPr="00B754EB" w:rsidRDefault="002F54EE" w:rsidP="00CB294F">
      <w:pPr>
        <w:spacing w:after="0" w:line="240" w:lineRule="auto"/>
        <w:jc w:val="both"/>
        <w:rPr>
          <w:rFonts w:ascii="Times New Roman" w:eastAsia="Times New Roman" w:hAnsi="Times New Roman" w:cs="Times New Roman"/>
          <w:sz w:val="24"/>
          <w:szCs w:val="24"/>
          <w:lang w:val="uk-UA" w:eastAsia="ru-RU"/>
        </w:rPr>
      </w:pPr>
      <w:r w:rsidRPr="002F54EE">
        <w:rPr>
          <w:rFonts w:ascii="Times New Roman" w:eastAsia="Times New Roman" w:hAnsi="Times New Roman" w:cs="Times New Roman"/>
          <w:color w:val="000000"/>
          <w:sz w:val="24"/>
          <w:szCs w:val="24"/>
          <w:vertAlign w:val="superscript"/>
          <w:lang w:val="uk-UA" w:eastAsia="ru-RU"/>
        </w:rPr>
        <w:t>1</w:t>
      </w:r>
      <w:r w:rsidR="00CB294F" w:rsidRPr="00B754EB">
        <w:rPr>
          <w:rFonts w:ascii="Times New Roman" w:eastAsia="Times New Roman" w:hAnsi="Times New Roman" w:cs="Times New Roman"/>
          <w:bCs/>
          <w:color w:val="000000"/>
          <w:sz w:val="24"/>
          <w:szCs w:val="24"/>
          <w:lang w:val="uk-UA" w:eastAsia="ru-RU"/>
        </w:rPr>
        <w:t xml:space="preserve">1 </w:t>
      </w:r>
      <w:r w:rsidR="00CB294F" w:rsidRPr="00B754EB">
        <w:rPr>
          <w:rFonts w:ascii="Times New Roman" w:eastAsia="Times New Roman" w:hAnsi="Times New Roman" w:cs="Times New Roman"/>
          <w:color w:val="000000"/>
          <w:sz w:val="24"/>
          <w:szCs w:val="24"/>
          <w:lang w:val="uk-UA" w:eastAsia="ru-RU"/>
        </w:rPr>
        <w:t xml:space="preserve">Новг. с. </w:t>
      </w:r>
      <w:r w:rsidR="00CB294F" w:rsidRPr="00B754EB">
        <w:rPr>
          <w:rFonts w:ascii="Times New Roman" w:eastAsia="Times New Roman" w:hAnsi="Times New Roman" w:cs="Times New Roman"/>
          <w:bCs/>
          <w:color w:val="000000"/>
          <w:sz w:val="24"/>
          <w:szCs w:val="24"/>
          <w:lang w:val="uk-UA" w:eastAsia="ru-RU"/>
        </w:rPr>
        <w:t xml:space="preserve">200. Сергєєвіч (Древности ІІІ с. 169) дав інше толкування: </w:t>
      </w:r>
      <w:r w:rsidR="00CB294F" w:rsidRPr="00B754EB">
        <w:rPr>
          <w:rFonts w:ascii="Times New Roman" w:eastAsia="Times New Roman" w:hAnsi="Times New Roman" w:cs="Times New Roman"/>
          <w:color w:val="000000"/>
          <w:sz w:val="24"/>
          <w:szCs w:val="24"/>
          <w:lang w:val="uk-UA" w:eastAsia="ru-RU"/>
        </w:rPr>
        <w:t xml:space="preserve">не брати </w:t>
      </w:r>
      <w:r w:rsidR="00CB294F" w:rsidRPr="00B754EB">
        <w:rPr>
          <w:rFonts w:ascii="Times New Roman" w:eastAsia="Times New Roman" w:hAnsi="Times New Roman" w:cs="Times New Roman"/>
          <w:bCs/>
          <w:color w:val="000000"/>
          <w:sz w:val="24"/>
          <w:szCs w:val="24"/>
          <w:lang w:val="uk-UA" w:eastAsia="ru-RU"/>
        </w:rPr>
        <w:t xml:space="preserve">худоби, </w:t>
      </w:r>
      <w:r w:rsidR="00CB294F" w:rsidRPr="00B754EB">
        <w:rPr>
          <w:rFonts w:ascii="Times New Roman" w:eastAsia="Times New Roman" w:hAnsi="Times New Roman" w:cs="Times New Roman"/>
          <w:color w:val="000000"/>
          <w:sz w:val="24"/>
          <w:szCs w:val="24"/>
          <w:lang w:val="uk-UA" w:eastAsia="ru-RU"/>
        </w:rPr>
        <w:t>але ц</w:t>
      </w:r>
      <w:r w:rsidR="00CB294F" w:rsidRPr="00B754EB">
        <w:rPr>
          <w:rFonts w:ascii="Times New Roman" w:eastAsia="Times New Roman" w:hAnsi="Times New Roman" w:cs="Times New Roman"/>
          <w:bCs/>
          <w:color w:val="000000"/>
          <w:sz w:val="24"/>
          <w:szCs w:val="24"/>
          <w:lang w:val="uk-UA" w:eastAsia="ru-RU"/>
        </w:rPr>
        <w:t>е зовсім неправдоподібно</w:t>
      </w:r>
      <w:r w:rsidR="00CB294F" w:rsidRPr="00B754EB">
        <w:rPr>
          <w:rFonts w:ascii="Times New Roman" w:eastAsia="Times New Roman" w:hAnsi="Times New Roman" w:cs="Times New Roman"/>
          <w:color w:val="000000"/>
          <w:sz w:val="24"/>
          <w:szCs w:val="24"/>
          <w:lang w:val="uk-UA" w:eastAsia="ru-RU"/>
        </w:rPr>
        <w:t xml:space="preserve">: </w:t>
      </w:r>
      <w:r w:rsidR="00CB294F" w:rsidRPr="00B754EB">
        <w:rPr>
          <w:rFonts w:ascii="Times New Roman" w:eastAsia="Times New Roman" w:hAnsi="Times New Roman" w:cs="Times New Roman"/>
          <w:bCs/>
          <w:color w:val="000000"/>
          <w:sz w:val="24"/>
          <w:szCs w:val="24"/>
          <w:lang w:val="uk-UA" w:eastAsia="ru-RU"/>
        </w:rPr>
        <w:t>де б було таке військо, щоб не рушало худоби.</w:t>
      </w:r>
    </w:p>
    <w:p w:rsidR="00CB294F" w:rsidRDefault="002F54EE" w:rsidP="00CB294F">
      <w:pPr>
        <w:spacing w:after="0" w:line="240" w:lineRule="auto"/>
        <w:jc w:val="both"/>
        <w:rPr>
          <w:rFonts w:ascii="Times New Roman" w:eastAsia="Times New Roman" w:hAnsi="Times New Roman" w:cs="Times New Roman"/>
          <w:bCs/>
          <w:color w:val="000000"/>
          <w:sz w:val="24"/>
          <w:szCs w:val="24"/>
          <w:lang w:val="uk-UA" w:eastAsia="ru-RU"/>
        </w:rPr>
      </w:pPr>
      <w:r w:rsidRPr="002F54EE">
        <w:rPr>
          <w:rFonts w:ascii="Times New Roman" w:eastAsia="Times New Roman" w:hAnsi="Times New Roman" w:cs="Times New Roman"/>
          <w:bCs/>
          <w:color w:val="000000"/>
          <w:sz w:val="24"/>
          <w:szCs w:val="24"/>
          <w:vertAlign w:val="superscript"/>
          <w:lang w:val="uk-UA" w:eastAsia="ru-RU"/>
        </w:rPr>
        <w:t>2</w:t>
      </w:r>
      <w:r w:rsidR="00CB294F" w:rsidRPr="00B754EB">
        <w:rPr>
          <w:rFonts w:ascii="Times New Roman" w:eastAsia="Times New Roman" w:hAnsi="Times New Roman" w:cs="Times New Roman"/>
          <w:bCs/>
          <w:color w:val="000000"/>
          <w:sz w:val="24"/>
          <w:szCs w:val="24"/>
          <w:lang w:val="uk-UA" w:eastAsia="ru-RU"/>
        </w:rPr>
        <w:t xml:space="preserve">Іпат. с. 296. </w:t>
      </w:r>
    </w:p>
    <w:p w:rsidR="00CB294F" w:rsidRDefault="002F54EE" w:rsidP="00CB294F">
      <w:pPr>
        <w:spacing w:after="0" w:line="240" w:lineRule="auto"/>
        <w:jc w:val="both"/>
        <w:rPr>
          <w:rFonts w:ascii="Times New Roman" w:eastAsia="Times New Roman" w:hAnsi="Times New Roman" w:cs="Times New Roman"/>
          <w:bCs/>
          <w:color w:val="000000"/>
          <w:sz w:val="24"/>
          <w:szCs w:val="24"/>
          <w:lang w:val="uk-UA" w:eastAsia="ru-RU"/>
        </w:rPr>
      </w:pPr>
      <w:r w:rsidRPr="002F54EE">
        <w:rPr>
          <w:rFonts w:ascii="Times New Roman" w:eastAsia="Times New Roman" w:hAnsi="Times New Roman" w:cs="Times New Roman"/>
          <w:bCs/>
          <w:color w:val="000000"/>
          <w:sz w:val="24"/>
          <w:szCs w:val="24"/>
          <w:vertAlign w:val="superscript"/>
          <w:lang w:val="uk-UA" w:eastAsia="ru-RU"/>
        </w:rPr>
        <w:t>3</w:t>
      </w:r>
      <w:r w:rsidR="00CB294F" w:rsidRPr="00B754EB">
        <w:rPr>
          <w:rFonts w:ascii="Times New Roman" w:eastAsia="Times New Roman" w:hAnsi="Times New Roman" w:cs="Times New Roman"/>
          <w:bCs/>
          <w:color w:val="000000"/>
          <w:sz w:val="24"/>
          <w:szCs w:val="24"/>
          <w:lang w:val="uk-UA" w:eastAsia="ru-RU"/>
        </w:rPr>
        <w:t xml:space="preserve">Іпат. с. 343. </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vertAlign w:val="superscript"/>
          <w:lang w:val="uk-UA" w:eastAsia="ru-RU"/>
        </w:rPr>
        <w:t>4</w:t>
      </w:r>
      <w:r w:rsidRPr="00B754EB">
        <w:rPr>
          <w:rFonts w:ascii="Times New Roman" w:eastAsia="Times New Roman" w:hAnsi="Times New Roman" w:cs="Times New Roman"/>
          <w:bCs/>
          <w:color w:val="000000"/>
          <w:sz w:val="24"/>
          <w:szCs w:val="24"/>
          <w:lang w:val="uk-UA" w:eastAsia="ru-RU"/>
        </w:rPr>
        <w:t xml:space="preserve"> Слово VI.</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B754EB"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B754EB">
        <w:rPr>
          <w:rFonts w:ascii="Times New Roman" w:eastAsia="Times New Roman" w:hAnsi="Times New Roman" w:cs="Times New Roman"/>
          <w:bCs/>
          <w:color w:val="000000"/>
          <w:sz w:val="28"/>
          <w:szCs w:val="28"/>
          <w:lang w:val="uk-UA" w:eastAsia="ru-RU"/>
        </w:rPr>
        <w:t>-335-</w:t>
      </w:r>
    </w:p>
    <w:p w:rsidR="00CB294F" w:rsidRDefault="00CB294F" w:rsidP="00CB294F">
      <w:pPr>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B754EB" w:rsidRDefault="00CB294F" w:rsidP="00CB294F">
      <w:pPr>
        <w:spacing w:after="0" w:line="240" w:lineRule="auto"/>
        <w:jc w:val="both"/>
        <w:rPr>
          <w:rFonts w:ascii="Times New Roman" w:eastAsia="Times New Roman" w:hAnsi="Times New Roman" w:cs="Times New Roman"/>
          <w:sz w:val="24"/>
          <w:szCs w:val="24"/>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Не </w:t>
      </w:r>
      <w:r w:rsidRPr="00B21EE3">
        <w:rPr>
          <w:rFonts w:ascii="Times New Roman" w:eastAsia="Times New Roman" w:hAnsi="Times New Roman" w:cs="Times New Roman"/>
          <w:color w:val="000000"/>
          <w:sz w:val="28"/>
          <w:szCs w:val="28"/>
          <w:lang w:eastAsia="ru-RU"/>
        </w:rPr>
        <w:t xml:space="preserve">менше </w:t>
      </w:r>
      <w:r w:rsidRPr="00B21EE3">
        <w:rPr>
          <w:rFonts w:ascii="Times New Roman" w:eastAsia="Times New Roman" w:hAnsi="Times New Roman" w:cs="Times New Roman"/>
          <w:color w:val="000000"/>
          <w:sz w:val="28"/>
          <w:szCs w:val="28"/>
          <w:lang w:val="uk-UA" w:eastAsia="ru-RU"/>
        </w:rPr>
        <w:t>нищили половці під час</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своїх набігів. Ми мали вже образок, змальований Мономахом: над’їздить половець на го</w:t>
      </w:r>
      <w:r w:rsidRPr="00B21EE3">
        <w:rPr>
          <w:rFonts w:ascii="Times New Roman" w:eastAsia="Times New Roman" w:hAnsi="Times New Roman" w:cs="Times New Roman"/>
          <w:color w:val="000000"/>
          <w:sz w:val="28"/>
          <w:szCs w:val="28"/>
          <w:lang w:val="uk-UA" w:eastAsia="ru-RU"/>
        </w:rPr>
        <w:softHyphen/>
        <w:t>сподаря в полі, вбиває його, а коня бере з собою, забирає з ху</w:t>
      </w:r>
      <w:r w:rsidRPr="00B21EE3">
        <w:rPr>
          <w:rFonts w:ascii="Times New Roman" w:eastAsia="Times New Roman" w:hAnsi="Times New Roman" w:cs="Times New Roman"/>
          <w:color w:val="000000"/>
          <w:sz w:val="28"/>
          <w:szCs w:val="28"/>
          <w:lang w:val="uk-UA" w:eastAsia="ru-RU"/>
        </w:rPr>
        <w:softHyphen/>
        <w:t>тора його родину в неволю, а сам хутір запалює. Можна з всією правдоподібністю прийняти, що кожний значніший половець</w:t>
      </w:r>
      <w:r w:rsidRPr="00B21EE3">
        <w:rPr>
          <w:rFonts w:ascii="Times New Roman" w:eastAsia="Times New Roman" w:hAnsi="Times New Roman" w:cs="Times New Roman"/>
          <w:color w:val="000000"/>
          <w:sz w:val="28"/>
          <w:szCs w:val="28"/>
          <w:lang w:val="uk-UA" w:eastAsia="ru-RU"/>
        </w:rPr>
        <w:softHyphen/>
        <w:t>кий набіг нищив таким чином по кілька тисяч господарств, так що при частих повтореннях, як то бувало в Київщині (окрім її північно-західної, лісової частини) і в Переяславщині наприкінці ХІ і в останній чверті XII ст.: ці напади теж приводили край до повної економічної руїни, і навіть до повного спустошення. Так спустіло було зовсім Поросся наприкінці X і XI ст., південна Переяславщина в ті ж часи, а мабуть знов і наприкінці XII ст., коли Кончак „снесе Сулу“.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Хоч потім ці краї залюднювалися наново, але такі міграції з краю і потім назад мусили страшенно нищити їх мешканців еко</w:t>
      </w:r>
      <w:r w:rsidRPr="00B21EE3">
        <w:rPr>
          <w:rFonts w:ascii="Times New Roman" w:eastAsia="Times New Roman" w:hAnsi="Times New Roman" w:cs="Times New Roman"/>
          <w:color w:val="000000"/>
          <w:sz w:val="28"/>
          <w:szCs w:val="28"/>
          <w:lang w:val="uk-UA" w:eastAsia="ru-RU"/>
        </w:rPr>
        <w:softHyphen/>
        <w:t>номічно. Покинути оброблені поля, будинки, запаси і розпочинати господарство наново, шукати місця на новому, уже залюдненому терені, приладжуватися до нових обставин господарювання — не кожне господарство переносило такі перевороти. Особ</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ливо, як інколи доводилося втікати майже з самою душею</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 xml:space="preserve">— як-от </w:t>
      </w:r>
      <w:r>
        <w:rPr>
          <w:rFonts w:ascii="Times New Roman" w:eastAsia="Times New Roman" w:hAnsi="Times New Roman" w:cs="Times New Roman"/>
          <w:color w:val="000000"/>
          <w:sz w:val="28"/>
          <w:szCs w:val="28"/>
          <w:lang w:eastAsia="ru-RU"/>
        </w:rPr>
        <w:t>ю</w:t>
      </w:r>
      <w:r w:rsidRPr="00B21EE3">
        <w:rPr>
          <w:rFonts w:ascii="Times New Roman" w:eastAsia="Times New Roman" w:hAnsi="Times New Roman" w:cs="Times New Roman"/>
          <w:color w:val="000000"/>
          <w:sz w:val="28"/>
          <w:szCs w:val="28"/>
          <w:lang w:eastAsia="ru-RU"/>
        </w:rPr>
        <w:t>р'ївцям</w:t>
      </w:r>
      <w:r w:rsidRPr="00B21EE3">
        <w:rPr>
          <w:rFonts w:ascii="Times New Roman" w:eastAsia="Times New Roman" w:hAnsi="Times New Roman" w:cs="Times New Roman"/>
          <w:color w:val="000000"/>
          <w:sz w:val="28"/>
          <w:szCs w:val="28"/>
          <w:lang w:val="uk-UA" w:eastAsia="ru-RU"/>
        </w:rPr>
        <w:t xml:space="preserve"> у 1095 році.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 xml:space="preserve">Тільки родючість грунту і розмірна заможність </w:t>
      </w:r>
      <w:r w:rsidRPr="00504DA6">
        <w:rPr>
          <w:rFonts w:ascii="Times New Roman" w:eastAsia="Times New Roman" w:hAnsi="Times New Roman" w:cs="Times New Roman"/>
          <w:color w:val="000000"/>
          <w:sz w:val="28"/>
          <w:szCs w:val="28"/>
          <w:lang w:val="uk-UA" w:eastAsia="ru-RU"/>
        </w:rPr>
        <w:t>людност</w:t>
      </w:r>
      <w:r w:rsidRPr="00B21EE3">
        <w:rPr>
          <w:rFonts w:ascii="Times New Roman" w:eastAsia="Times New Roman" w:hAnsi="Times New Roman" w:cs="Times New Roman"/>
          <w:color w:val="000000"/>
          <w:sz w:val="28"/>
          <w:szCs w:val="28"/>
          <w:lang w:val="uk-UA" w:eastAsia="ru-RU"/>
        </w:rPr>
        <w:t>і</w:t>
      </w:r>
      <w:r w:rsidRPr="00504DA6">
        <w:rPr>
          <w:rFonts w:ascii="Times New Roman" w:eastAsia="Times New Roman" w:hAnsi="Times New Roman" w:cs="Times New Roman"/>
          <w:color w:val="000000"/>
          <w:sz w:val="28"/>
          <w:szCs w:val="28"/>
          <w:lang w:val="uk-UA" w:eastAsia="ru-RU"/>
        </w:rPr>
        <w:t xml:space="preserve"> Подніпров'я</w:t>
      </w:r>
      <w:r w:rsidRPr="00B21EE3">
        <w:rPr>
          <w:rFonts w:ascii="Times New Roman" w:eastAsia="Times New Roman" w:hAnsi="Times New Roman" w:cs="Times New Roman"/>
          <w:color w:val="000000"/>
          <w:sz w:val="28"/>
          <w:szCs w:val="28"/>
          <w:lang w:val="uk-UA" w:eastAsia="ru-RU"/>
        </w:rPr>
        <w:t xml:space="preserve"> були причиною, що такі економічні катастрофи не при</w:t>
      </w:r>
      <w:r w:rsidRPr="00B21EE3">
        <w:rPr>
          <w:rFonts w:ascii="Times New Roman" w:eastAsia="Times New Roman" w:hAnsi="Times New Roman" w:cs="Times New Roman"/>
          <w:color w:val="000000"/>
          <w:sz w:val="28"/>
          <w:szCs w:val="28"/>
          <w:lang w:val="uk-UA" w:eastAsia="ru-RU"/>
        </w:rPr>
        <w:softHyphen/>
        <w:t>водили там до голоду: про нього чуємо рідко, один-два рази, тим часом як на півночі такі звістки зустрічаються далеко частіше</w:t>
      </w:r>
      <w:r w:rsidR="002F54EE" w:rsidRPr="002F54EE">
        <w:rPr>
          <w:rFonts w:ascii="Times New Roman" w:eastAsia="Times New Roman" w:hAnsi="Times New Roman" w:cs="Times New Roman"/>
          <w:color w:val="000000"/>
          <w:sz w:val="28"/>
          <w:szCs w:val="28"/>
          <w:vertAlign w:val="superscript"/>
          <w:lang w:val="uk-UA" w:eastAsia="ru-RU"/>
        </w:rPr>
        <w:t>1</w:t>
      </w:r>
      <w:r w:rsidRPr="00B21EE3">
        <w:rPr>
          <w:rFonts w:ascii="Times New Roman" w:eastAsia="Times New Roman" w:hAnsi="Times New Roman" w:cs="Times New Roman"/>
          <w:color w:val="000000"/>
          <w:sz w:val="28"/>
          <w:szCs w:val="28"/>
          <w:lang w:val="uk-UA" w:eastAsia="ru-RU"/>
        </w:rPr>
        <w:t>. Але край біднів від таких недогідностей: якраз центр руської колонізації і його політичного і культурного життя — околиці Києва, Чернігова, Переяслава — убожіли і підупадали у порів</w:t>
      </w:r>
      <w:r w:rsidRPr="00B21EE3">
        <w:rPr>
          <w:rFonts w:ascii="Times New Roman" w:eastAsia="Times New Roman" w:hAnsi="Times New Roman" w:cs="Times New Roman"/>
          <w:color w:val="000000"/>
          <w:sz w:val="28"/>
          <w:szCs w:val="28"/>
          <w:lang w:val="uk-UA" w:eastAsia="ru-RU"/>
        </w:rPr>
        <w:softHyphen/>
        <w:t>нянні з ліпше захищеними, більш убезпеченими від подібних катастроф землями західними і північними. Хоч про масову міграцію в чужі землі не чути, і взагалі про неї не може бути мови</w:t>
      </w:r>
      <w:r w:rsidR="002F54EE" w:rsidRPr="002F54EE">
        <w:rPr>
          <w:rFonts w:ascii="Times New Roman" w:eastAsia="Times New Roman" w:hAnsi="Times New Roman" w:cs="Times New Roman"/>
          <w:color w:val="000000"/>
          <w:sz w:val="28"/>
          <w:szCs w:val="28"/>
          <w:vertAlign w:val="superscript"/>
          <w:lang w:val="uk-UA" w:eastAsia="ru-RU"/>
        </w:rPr>
        <w:t>2</w:t>
      </w:r>
      <w:r w:rsidRPr="00B21EE3">
        <w:rPr>
          <w:rFonts w:ascii="Times New Roman" w:eastAsia="Times New Roman" w:hAnsi="Times New Roman" w:cs="Times New Roman"/>
          <w:color w:val="000000"/>
          <w:sz w:val="28"/>
          <w:szCs w:val="28"/>
          <w:lang w:val="uk-UA" w:eastAsia="ru-RU"/>
        </w:rPr>
        <w:t>, і за-</w:t>
      </w:r>
    </w:p>
    <w:p w:rsidR="00CB294F" w:rsidRPr="00B21EE3" w:rsidRDefault="00CB294F" w:rsidP="00CB294F">
      <w:pPr>
        <w:spacing w:after="0" w:line="240" w:lineRule="auto"/>
        <w:jc w:val="both"/>
        <w:rPr>
          <w:rFonts w:ascii="Times New Roman" w:eastAsia="Times New Roman" w:hAnsi="Times New Roman" w:cs="Times New Roman"/>
          <w:sz w:val="28"/>
          <w:szCs w:val="28"/>
          <w:lang w:eastAsia="ru-RU"/>
        </w:rPr>
      </w:pPr>
    </w:p>
    <w:p w:rsidR="00CB294F" w:rsidRPr="00504DA6" w:rsidRDefault="002F54EE" w:rsidP="00CB294F">
      <w:pPr>
        <w:spacing w:after="0" w:line="240" w:lineRule="auto"/>
        <w:jc w:val="both"/>
        <w:rPr>
          <w:rFonts w:ascii="Times New Roman" w:eastAsia="Times New Roman" w:hAnsi="Times New Roman" w:cs="Times New Roman"/>
          <w:sz w:val="24"/>
          <w:szCs w:val="24"/>
          <w:lang w:eastAsia="ru-RU"/>
        </w:rPr>
      </w:pPr>
      <w:r w:rsidRPr="002F54EE">
        <w:rPr>
          <w:rFonts w:ascii="Times New Roman" w:eastAsia="Times New Roman" w:hAnsi="Times New Roman" w:cs="Times New Roman"/>
          <w:bCs/>
          <w:color w:val="000000"/>
          <w:sz w:val="24"/>
          <w:szCs w:val="24"/>
          <w:vertAlign w:val="superscript"/>
          <w:lang w:val="uk-UA" w:eastAsia="ru-RU"/>
        </w:rPr>
        <w:t>1</w:t>
      </w:r>
      <w:r w:rsidR="00CB294F" w:rsidRPr="00504DA6">
        <w:rPr>
          <w:rFonts w:ascii="Times New Roman" w:eastAsia="Times New Roman" w:hAnsi="Times New Roman" w:cs="Times New Roman"/>
          <w:bCs/>
          <w:color w:val="000000"/>
          <w:sz w:val="24"/>
          <w:szCs w:val="24"/>
          <w:lang w:val="uk-UA" w:eastAsia="ru-RU"/>
        </w:rPr>
        <w:t xml:space="preserve">Виразну згадку про голод маємо в перших роках князювання Святополка, коли до княжих усобиць і половецьких спустошень прилучилися шкоди від сарани, що появлялася 1094, 1095 і 1103 р. (потім маємо про неї звістку під 1195 </w:t>
      </w:r>
      <w:r w:rsidR="00CB294F" w:rsidRPr="00504DA6">
        <w:rPr>
          <w:rFonts w:ascii="Times New Roman" w:eastAsia="Times New Roman" w:hAnsi="Times New Roman" w:cs="Times New Roman"/>
          <w:bCs/>
          <w:color w:val="000000"/>
          <w:sz w:val="24"/>
          <w:szCs w:val="24"/>
          <w:lang w:eastAsia="ru-RU"/>
        </w:rPr>
        <w:t xml:space="preserve">р.); </w:t>
      </w:r>
      <w:r w:rsidR="00CB294F" w:rsidRPr="00504DA6">
        <w:rPr>
          <w:rFonts w:ascii="Times New Roman" w:eastAsia="Times New Roman" w:hAnsi="Times New Roman" w:cs="Times New Roman"/>
          <w:bCs/>
          <w:color w:val="000000"/>
          <w:sz w:val="24"/>
          <w:szCs w:val="24"/>
          <w:lang w:val="uk-UA" w:eastAsia="ru-RU"/>
        </w:rPr>
        <w:t>окрім того згадується неврожай 1193 р. (жито не родилося — Іпат. с. 454). Під 1230 р. новгородський літопи</w:t>
      </w:r>
      <w:r w:rsidR="00CB294F" w:rsidRPr="00504DA6">
        <w:rPr>
          <w:rFonts w:ascii="Times New Roman" w:eastAsia="Times New Roman" w:hAnsi="Times New Roman" w:cs="Times New Roman"/>
          <w:bCs/>
          <w:color w:val="000000"/>
          <w:sz w:val="24"/>
          <w:szCs w:val="24"/>
          <w:lang w:val="uk-UA" w:eastAsia="ru-RU"/>
        </w:rPr>
        <w:softHyphen/>
        <w:t xml:space="preserve">сець, оповідаючи про тяжкий голод, каже: „се же </w:t>
      </w:r>
      <w:r w:rsidR="00CB294F" w:rsidRPr="00504DA6">
        <w:rPr>
          <w:rFonts w:ascii="Times New Roman" w:eastAsia="Times New Roman" w:hAnsi="Times New Roman" w:cs="Times New Roman"/>
          <w:bCs/>
          <w:color w:val="000000"/>
          <w:sz w:val="24"/>
          <w:szCs w:val="24"/>
          <w:lang w:eastAsia="ru-RU"/>
        </w:rPr>
        <w:t xml:space="preserve">горе бысть </w:t>
      </w:r>
      <w:r w:rsidR="00CB294F" w:rsidRPr="00504DA6">
        <w:rPr>
          <w:rFonts w:ascii="Times New Roman" w:eastAsia="Times New Roman" w:hAnsi="Times New Roman" w:cs="Times New Roman"/>
          <w:bCs/>
          <w:color w:val="000000"/>
          <w:sz w:val="24"/>
          <w:szCs w:val="24"/>
          <w:lang w:val="uk-UA" w:eastAsia="ru-RU"/>
        </w:rPr>
        <w:t xml:space="preserve">не </w:t>
      </w:r>
      <w:r w:rsidR="00CB294F" w:rsidRPr="00504DA6">
        <w:rPr>
          <w:rFonts w:ascii="Times New Roman" w:eastAsia="Times New Roman" w:hAnsi="Times New Roman" w:cs="Times New Roman"/>
          <w:bCs/>
          <w:color w:val="000000"/>
          <w:sz w:val="24"/>
          <w:szCs w:val="24"/>
          <w:lang w:eastAsia="ru-RU"/>
        </w:rPr>
        <w:t>въ</w:t>
      </w:r>
      <w:r w:rsidR="00CB294F" w:rsidRPr="00504DA6">
        <w:rPr>
          <w:rFonts w:ascii="Times New Roman" w:eastAsia="Times New Roman" w:hAnsi="Times New Roman" w:cs="Times New Roman"/>
          <w:bCs/>
          <w:color w:val="000000"/>
          <w:sz w:val="24"/>
          <w:szCs w:val="24"/>
          <w:lang w:val="uk-UA" w:eastAsia="ru-RU"/>
        </w:rPr>
        <w:t xml:space="preserve"> </w:t>
      </w:r>
      <w:r w:rsidR="00CB294F" w:rsidRPr="00504DA6">
        <w:rPr>
          <w:rFonts w:ascii="Times New Roman" w:eastAsia="Times New Roman" w:hAnsi="Times New Roman" w:cs="Times New Roman"/>
          <w:bCs/>
          <w:color w:val="000000"/>
          <w:sz w:val="24"/>
          <w:szCs w:val="24"/>
          <w:lang w:eastAsia="ru-RU"/>
        </w:rPr>
        <w:t xml:space="preserve">нашей земли во </w:t>
      </w:r>
      <w:r w:rsidR="00CB294F" w:rsidRPr="00504DA6">
        <w:rPr>
          <w:rFonts w:ascii="Times New Roman" w:eastAsia="Times New Roman" w:hAnsi="Times New Roman" w:cs="Times New Roman"/>
          <w:bCs/>
          <w:color w:val="000000"/>
          <w:sz w:val="24"/>
          <w:szCs w:val="24"/>
          <w:lang w:val="uk-UA" w:eastAsia="ru-RU"/>
        </w:rPr>
        <w:t xml:space="preserve">одиной, </w:t>
      </w:r>
      <w:r w:rsidR="00CB294F" w:rsidRPr="00504DA6">
        <w:rPr>
          <w:rFonts w:ascii="Times New Roman" w:eastAsia="Times New Roman" w:hAnsi="Times New Roman" w:cs="Times New Roman"/>
          <w:bCs/>
          <w:color w:val="000000"/>
          <w:sz w:val="24"/>
          <w:szCs w:val="24"/>
          <w:lang w:eastAsia="ru-RU"/>
        </w:rPr>
        <w:t xml:space="preserve">нъ </w:t>
      </w:r>
      <w:r w:rsidR="00CB294F" w:rsidRPr="00504DA6">
        <w:rPr>
          <w:rFonts w:ascii="Times New Roman" w:eastAsia="Times New Roman" w:hAnsi="Times New Roman" w:cs="Times New Roman"/>
          <w:bCs/>
          <w:color w:val="000000"/>
          <w:sz w:val="24"/>
          <w:szCs w:val="24"/>
          <w:lang w:val="uk-UA" w:eastAsia="ru-RU"/>
        </w:rPr>
        <w:t xml:space="preserve">по </w:t>
      </w:r>
      <w:r w:rsidR="00CB294F" w:rsidRPr="00504DA6">
        <w:rPr>
          <w:rFonts w:ascii="Times New Roman" w:eastAsia="Times New Roman" w:hAnsi="Times New Roman" w:cs="Times New Roman"/>
          <w:bCs/>
          <w:color w:val="000000"/>
          <w:sz w:val="24"/>
          <w:szCs w:val="24"/>
          <w:lang w:eastAsia="ru-RU"/>
        </w:rPr>
        <w:t xml:space="preserve">всей области </w:t>
      </w:r>
      <w:r w:rsidR="00CB294F" w:rsidRPr="00504DA6">
        <w:rPr>
          <w:rFonts w:ascii="Times New Roman" w:eastAsia="Times New Roman" w:hAnsi="Times New Roman" w:cs="Times New Roman"/>
          <w:bCs/>
          <w:color w:val="000000"/>
          <w:sz w:val="24"/>
          <w:szCs w:val="24"/>
          <w:lang w:val="uk-UA" w:eastAsia="ru-RU"/>
        </w:rPr>
        <w:t>Русьт</w:t>
      </w:r>
      <w:r w:rsidR="00CB294F" w:rsidRPr="00504DA6">
        <w:rPr>
          <w:rFonts w:ascii="Times New Roman" w:eastAsia="Times New Roman" w:hAnsi="Times New Roman" w:cs="Times New Roman"/>
          <w:bCs/>
          <w:color w:val="000000"/>
          <w:sz w:val="24"/>
          <w:szCs w:val="24"/>
          <w:lang w:eastAsia="ru-RU"/>
        </w:rPr>
        <w:t>ей</w:t>
      </w:r>
      <w:r w:rsidR="00CB294F" w:rsidRPr="00504DA6">
        <w:rPr>
          <w:rFonts w:ascii="Times New Roman" w:eastAsia="Times New Roman" w:hAnsi="Times New Roman" w:cs="Times New Roman"/>
          <w:bCs/>
          <w:color w:val="000000"/>
          <w:sz w:val="24"/>
          <w:szCs w:val="24"/>
          <w:lang w:val="uk-UA" w:eastAsia="ru-RU"/>
        </w:rPr>
        <w:t>, кро</w:t>
      </w:r>
      <w:r w:rsidR="00CB294F" w:rsidRPr="00504DA6">
        <w:rPr>
          <w:rFonts w:ascii="Times New Roman" w:eastAsia="Times New Roman" w:hAnsi="Times New Roman" w:cs="Times New Roman"/>
          <w:bCs/>
          <w:color w:val="000000"/>
          <w:sz w:val="24"/>
          <w:szCs w:val="24"/>
          <w:lang w:eastAsia="ru-RU"/>
        </w:rPr>
        <w:t>ме</w:t>
      </w:r>
      <w:r w:rsidR="00CB294F" w:rsidRPr="00504DA6">
        <w:rPr>
          <w:rFonts w:ascii="Times New Roman" w:eastAsia="Times New Roman" w:hAnsi="Times New Roman" w:cs="Times New Roman"/>
          <w:bCs/>
          <w:color w:val="000000"/>
          <w:sz w:val="24"/>
          <w:szCs w:val="24"/>
          <w:lang w:val="uk-UA" w:eastAsia="ru-RU"/>
        </w:rPr>
        <w:t xml:space="preserve"> </w:t>
      </w:r>
      <w:r w:rsidR="00CB294F" w:rsidRPr="00504DA6">
        <w:rPr>
          <w:rFonts w:ascii="Times New Roman" w:eastAsia="Times New Roman" w:hAnsi="Times New Roman" w:cs="Times New Roman"/>
          <w:bCs/>
          <w:color w:val="000000"/>
          <w:sz w:val="24"/>
          <w:szCs w:val="24"/>
          <w:lang w:eastAsia="ru-RU"/>
        </w:rPr>
        <w:t>Кыєва</w:t>
      </w:r>
      <w:r w:rsidR="00CB294F" w:rsidRPr="00504DA6">
        <w:rPr>
          <w:rFonts w:ascii="Times New Roman" w:eastAsia="Times New Roman" w:hAnsi="Times New Roman" w:cs="Times New Roman"/>
          <w:bCs/>
          <w:color w:val="000000"/>
          <w:sz w:val="24"/>
          <w:szCs w:val="24"/>
          <w:lang w:val="uk-UA" w:eastAsia="ru-RU"/>
        </w:rPr>
        <w:t xml:space="preserve"> одиного” (с. 239), треба розуміти мабуть — взагалі України, </w:t>
      </w:r>
      <w:r w:rsidR="00CB294F" w:rsidRPr="00504DA6">
        <w:rPr>
          <w:rFonts w:ascii="Times New Roman" w:eastAsia="Times New Roman" w:hAnsi="Times New Roman" w:cs="Times New Roman"/>
          <w:bCs/>
          <w:color w:val="000000"/>
          <w:sz w:val="24"/>
          <w:szCs w:val="24"/>
          <w:lang w:eastAsia="ru-RU"/>
        </w:rPr>
        <w:t xml:space="preserve">показчиком </w:t>
      </w:r>
      <w:r w:rsidR="00CB294F" w:rsidRPr="00504DA6">
        <w:rPr>
          <w:rFonts w:ascii="Times New Roman" w:eastAsia="Times New Roman" w:hAnsi="Times New Roman" w:cs="Times New Roman"/>
          <w:bCs/>
          <w:color w:val="000000"/>
          <w:sz w:val="24"/>
          <w:szCs w:val="24"/>
          <w:lang w:val="uk-UA" w:eastAsia="ru-RU"/>
        </w:rPr>
        <w:t>якої</w:t>
      </w:r>
      <w:r w:rsidR="00CB294F" w:rsidRPr="00504DA6">
        <w:rPr>
          <w:rFonts w:ascii="Times New Roman" w:eastAsia="Times New Roman" w:hAnsi="Times New Roman" w:cs="Times New Roman"/>
          <w:bCs/>
          <w:color w:val="000000"/>
          <w:sz w:val="24"/>
          <w:szCs w:val="24"/>
          <w:lang w:eastAsia="ru-RU"/>
        </w:rPr>
        <w:t xml:space="preserve"> </w:t>
      </w:r>
      <w:r w:rsidR="00CB294F" w:rsidRPr="00504DA6">
        <w:rPr>
          <w:rFonts w:ascii="Times New Roman" w:eastAsia="Times New Roman" w:hAnsi="Times New Roman" w:cs="Times New Roman"/>
          <w:bCs/>
          <w:color w:val="000000"/>
          <w:sz w:val="24"/>
          <w:szCs w:val="24"/>
          <w:lang w:val="uk-UA" w:eastAsia="ru-RU"/>
        </w:rPr>
        <w:t>для новгородських країв був київський торг.</w:t>
      </w:r>
    </w:p>
    <w:p w:rsidR="00CB294F" w:rsidRDefault="002F54EE" w:rsidP="00CB294F">
      <w:pPr>
        <w:spacing w:after="0" w:line="240" w:lineRule="auto"/>
        <w:jc w:val="both"/>
        <w:rPr>
          <w:rFonts w:ascii="Times New Roman" w:eastAsia="Times New Roman" w:hAnsi="Times New Roman" w:cs="Times New Roman"/>
          <w:bCs/>
          <w:color w:val="000000"/>
          <w:sz w:val="24"/>
          <w:szCs w:val="24"/>
          <w:lang w:val="uk-UA" w:eastAsia="ru-RU"/>
        </w:rPr>
      </w:pPr>
      <w:r w:rsidRPr="002F54EE">
        <w:rPr>
          <w:rFonts w:ascii="Times New Roman" w:eastAsia="Times New Roman" w:hAnsi="Times New Roman" w:cs="Times New Roman"/>
          <w:bCs/>
          <w:color w:val="000000"/>
          <w:sz w:val="24"/>
          <w:szCs w:val="24"/>
          <w:vertAlign w:val="superscript"/>
          <w:lang w:val="uk-UA" w:eastAsia="ru-RU"/>
        </w:rPr>
        <w:t>2</w:t>
      </w:r>
      <w:r w:rsidR="00CB294F" w:rsidRPr="00504DA6">
        <w:rPr>
          <w:rFonts w:ascii="Times New Roman" w:eastAsia="Times New Roman" w:hAnsi="Times New Roman" w:cs="Times New Roman"/>
          <w:bCs/>
          <w:color w:val="000000"/>
          <w:sz w:val="24"/>
          <w:szCs w:val="24"/>
          <w:lang w:val="uk-UA" w:eastAsia="ru-RU"/>
        </w:rPr>
        <w:t xml:space="preserve">Про доводи, які пробував зібрати </w:t>
      </w:r>
      <w:r w:rsidR="00CB294F" w:rsidRPr="00504DA6">
        <w:rPr>
          <w:rFonts w:ascii="Times New Roman" w:eastAsia="Times New Roman" w:hAnsi="Times New Roman" w:cs="Times New Roman"/>
          <w:bCs/>
          <w:color w:val="000000"/>
          <w:sz w:val="24"/>
          <w:szCs w:val="24"/>
          <w:lang w:eastAsia="ru-RU"/>
        </w:rPr>
        <w:t xml:space="preserve">Ключевский </w:t>
      </w:r>
      <w:r w:rsidR="00CB294F" w:rsidRPr="00504DA6">
        <w:rPr>
          <w:rFonts w:ascii="Times New Roman" w:eastAsia="Times New Roman" w:hAnsi="Times New Roman" w:cs="Times New Roman"/>
          <w:bCs/>
          <w:color w:val="000000"/>
          <w:sz w:val="24"/>
          <w:szCs w:val="24"/>
          <w:lang w:val="uk-UA" w:eastAsia="ru-RU"/>
        </w:rPr>
        <w:t xml:space="preserve">на доказ сильного відтоку </w:t>
      </w:r>
      <w:r w:rsidR="00CB294F" w:rsidRPr="00504DA6">
        <w:rPr>
          <w:rFonts w:ascii="Times New Roman" w:eastAsia="Times New Roman" w:hAnsi="Times New Roman" w:cs="Times New Roman"/>
          <w:bCs/>
          <w:color w:val="000000"/>
          <w:sz w:val="24"/>
          <w:szCs w:val="24"/>
          <w:lang w:eastAsia="ru-RU"/>
        </w:rPr>
        <w:t>людност</w:t>
      </w:r>
      <w:r w:rsidR="00CB294F" w:rsidRPr="00504DA6">
        <w:rPr>
          <w:rFonts w:ascii="Times New Roman" w:eastAsia="Times New Roman" w:hAnsi="Times New Roman" w:cs="Times New Roman"/>
          <w:bCs/>
          <w:color w:val="000000"/>
          <w:sz w:val="24"/>
          <w:szCs w:val="24"/>
          <w:lang w:val="uk-UA" w:eastAsia="ru-RU"/>
        </w:rPr>
        <w:t>і</w:t>
      </w:r>
      <w:r w:rsidR="00CB294F" w:rsidRPr="00504DA6">
        <w:rPr>
          <w:rFonts w:ascii="Times New Roman" w:eastAsia="Times New Roman" w:hAnsi="Times New Roman" w:cs="Times New Roman"/>
          <w:bCs/>
          <w:color w:val="000000"/>
          <w:sz w:val="24"/>
          <w:szCs w:val="24"/>
          <w:lang w:eastAsia="ru-RU"/>
        </w:rPr>
        <w:t xml:space="preserve"> </w:t>
      </w:r>
      <w:r w:rsidR="00CB294F" w:rsidRPr="00504DA6">
        <w:rPr>
          <w:rFonts w:ascii="Times New Roman" w:eastAsia="Times New Roman" w:hAnsi="Times New Roman" w:cs="Times New Roman"/>
          <w:bCs/>
          <w:color w:val="000000"/>
          <w:sz w:val="24"/>
          <w:szCs w:val="24"/>
          <w:lang w:val="uk-UA" w:eastAsia="ru-RU"/>
        </w:rPr>
        <w:t>на пів</w:t>
      </w:r>
      <w:r w:rsidR="00CB294F">
        <w:rPr>
          <w:rFonts w:ascii="Times New Roman" w:eastAsia="Times New Roman" w:hAnsi="Times New Roman" w:cs="Times New Roman"/>
          <w:bCs/>
          <w:color w:val="000000"/>
          <w:sz w:val="24"/>
          <w:szCs w:val="24"/>
          <w:lang w:val="uk-UA" w:eastAsia="ru-RU"/>
        </w:rPr>
        <w:t>-</w:t>
      </w:r>
      <w:r w:rsidR="00CB294F" w:rsidRPr="00504DA6">
        <w:rPr>
          <w:rFonts w:ascii="Times New Roman" w:eastAsia="Times New Roman" w:hAnsi="Times New Roman" w:cs="Times New Roman"/>
          <w:bCs/>
          <w:color w:val="000000"/>
          <w:sz w:val="24"/>
          <w:szCs w:val="24"/>
          <w:lang w:val="uk-UA" w:eastAsia="ru-RU"/>
        </w:rPr>
        <w:t>ніч, див. с. 151.</w:t>
      </w:r>
    </w:p>
    <w:p w:rsidR="00CB294F" w:rsidRDefault="00CB294F" w:rsidP="00CB294F">
      <w:pPr>
        <w:spacing w:after="0" w:line="240" w:lineRule="auto"/>
        <w:jc w:val="both"/>
        <w:rPr>
          <w:rFonts w:ascii="Times New Roman" w:eastAsia="Times New Roman" w:hAnsi="Times New Roman" w:cs="Times New Roman"/>
          <w:bCs/>
          <w:color w:val="000000"/>
          <w:sz w:val="24"/>
          <w:szCs w:val="24"/>
          <w:lang w:val="uk-UA" w:eastAsia="ru-RU"/>
        </w:rPr>
      </w:pPr>
    </w:p>
    <w:p w:rsidR="00CB294F" w:rsidRPr="00504DA6"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sidRPr="00504DA6">
        <w:rPr>
          <w:rFonts w:ascii="Times New Roman" w:eastAsia="Times New Roman" w:hAnsi="Times New Roman" w:cs="Times New Roman"/>
          <w:bCs/>
          <w:color w:val="000000"/>
          <w:sz w:val="28"/>
          <w:szCs w:val="28"/>
          <w:lang w:val="uk-UA" w:eastAsia="ru-RU"/>
        </w:rPr>
        <w:t>-336-</w:t>
      </w:r>
    </w:p>
    <w:p w:rsidR="00CB294F" w:rsidRDefault="00CB294F" w:rsidP="00CB294F">
      <w:pPr>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br w:type="page"/>
      </w:r>
    </w:p>
    <w:p w:rsidR="00CB294F" w:rsidRPr="00C163EA" w:rsidRDefault="00CB294F" w:rsidP="00CB294F">
      <w:pPr>
        <w:spacing w:after="0" w:line="240" w:lineRule="auto"/>
        <w:jc w:val="both"/>
        <w:rPr>
          <w:rFonts w:ascii="Times New Roman" w:eastAsia="Times New Roman" w:hAnsi="Times New Roman" w:cs="Times New Roman"/>
          <w:sz w:val="24"/>
          <w:szCs w:val="24"/>
          <w:lang w:val="uk-UA"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lang w:val="uk-UA" w:eastAsia="ru-RU"/>
        </w:rPr>
      </w:pPr>
      <w:r w:rsidRPr="00B21EE3">
        <w:rPr>
          <w:rFonts w:ascii="Times New Roman" w:eastAsia="Times New Roman" w:hAnsi="Times New Roman" w:cs="Times New Roman"/>
          <w:color w:val="000000"/>
          <w:sz w:val="28"/>
          <w:szCs w:val="28"/>
          <w:lang w:val="uk-UA" w:eastAsia="ru-RU"/>
        </w:rPr>
        <w:t>люднення спустошених земель взагалі відновлялося, скоро лише наступали спокійніші часи, але не підлягає сумніву, що ці недогоди уже тоді впливали на перехід — звичайно повільний, а часами - під ці завірюхи, і жвавіший, хлі</w:t>
      </w:r>
      <w:r>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 xml:space="preserve">боробської </w:t>
      </w:r>
      <w:r w:rsidRPr="00C163EA">
        <w:rPr>
          <w:rFonts w:ascii="Times New Roman" w:eastAsia="Times New Roman" w:hAnsi="Times New Roman" w:cs="Times New Roman"/>
          <w:color w:val="000000"/>
          <w:sz w:val="28"/>
          <w:szCs w:val="28"/>
          <w:lang w:val="uk-UA" w:eastAsia="ru-RU"/>
        </w:rPr>
        <w:t>людност</w:t>
      </w:r>
      <w:r w:rsidRPr="00B21EE3">
        <w:rPr>
          <w:rFonts w:ascii="Times New Roman" w:eastAsia="Times New Roman" w:hAnsi="Times New Roman" w:cs="Times New Roman"/>
          <w:color w:val="000000"/>
          <w:sz w:val="28"/>
          <w:szCs w:val="28"/>
          <w:lang w:val="uk-UA" w:eastAsia="ru-RU"/>
        </w:rPr>
        <w:t>і</w:t>
      </w:r>
      <w:r w:rsidRPr="00C163EA">
        <w:rPr>
          <w:rFonts w:ascii="Times New Roman" w:eastAsia="Times New Roman" w:hAnsi="Times New Roman" w:cs="Times New Roman"/>
          <w:color w:val="000000"/>
          <w:sz w:val="28"/>
          <w:szCs w:val="28"/>
          <w:lang w:val="uk-UA" w:eastAsia="ru-RU"/>
        </w:rPr>
        <w:t xml:space="preserve"> </w:t>
      </w:r>
      <w:r w:rsidRPr="00B21EE3">
        <w:rPr>
          <w:rFonts w:ascii="Times New Roman" w:eastAsia="Times New Roman" w:hAnsi="Times New Roman" w:cs="Times New Roman"/>
          <w:color w:val="000000"/>
          <w:sz w:val="28"/>
          <w:szCs w:val="28"/>
          <w:lang w:val="uk-UA" w:eastAsia="ru-RU"/>
        </w:rPr>
        <w:t>і капіталістів, промисловців і т. п. у спокій</w:t>
      </w:r>
      <w:r w:rsidRPr="002F54EE">
        <w:rPr>
          <w:rFonts w:ascii="Times New Roman" w:eastAsia="Times New Roman" w:hAnsi="Times New Roman" w:cs="Times New Roman"/>
          <w:color w:val="000000"/>
          <w:sz w:val="28"/>
          <w:szCs w:val="28"/>
          <w:lang w:val="uk-UA" w:eastAsia="ru-RU"/>
        </w:rPr>
        <w:t>ніші</w:t>
      </w:r>
      <w:r w:rsidRPr="00B21EE3">
        <w:rPr>
          <w:rFonts w:ascii="Times New Roman" w:eastAsia="Times New Roman" w:hAnsi="Times New Roman" w:cs="Times New Roman"/>
          <w:color w:val="000000"/>
          <w:sz w:val="28"/>
          <w:szCs w:val="28"/>
          <w:lang w:val="uk-UA" w:eastAsia="ru-RU"/>
        </w:rPr>
        <w:t xml:space="preserve"> краї: з Київщини відходили вони на Волинь і Галичину та на Полісся (що власне під впливом цього поворотного потоку з поля в ліс мусило інтенсивніше колоні- зуватися), з Задніпров</w:t>
      </w:r>
      <w:r w:rsidRPr="00C163E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я у північну Чернігівщину, таку глуху і від світа забиту у XI—XII ст., або і далі — у Поволжя. Таким чином, той відплив людності з Подніпровя, що ми припускали з ХІІІ—XIV ст., приготовлявся і розвивався поволі, по всій правдоподібності уже у попередні віки, і в цьому колоні</w:t>
      </w:r>
      <w:r w:rsidRPr="00C163EA">
        <w:rPr>
          <w:rFonts w:ascii="Times New Roman" w:eastAsia="Times New Roman" w:hAnsi="Times New Roman" w:cs="Times New Roman"/>
          <w:color w:val="000000"/>
          <w:sz w:val="28"/>
          <w:szCs w:val="28"/>
          <w:lang w:val="uk-UA" w:eastAsia="ru-RU"/>
        </w:rPr>
        <w:t>-</w:t>
      </w:r>
      <w:r w:rsidRPr="00B21EE3">
        <w:rPr>
          <w:rFonts w:ascii="Times New Roman" w:eastAsia="Times New Roman" w:hAnsi="Times New Roman" w:cs="Times New Roman"/>
          <w:color w:val="000000"/>
          <w:sz w:val="28"/>
          <w:szCs w:val="28"/>
          <w:lang w:val="uk-UA" w:eastAsia="ru-RU"/>
        </w:rPr>
        <w:t>заційному збідненні лежала одна з причин політичного занепаду Київщини наприкінці ХІІ і у ХІІІ ст. та розвою нових політичних центрів.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B21EE3">
        <w:rPr>
          <w:rFonts w:ascii="Times New Roman" w:eastAsia="Times New Roman" w:hAnsi="Times New Roman" w:cs="Times New Roman"/>
          <w:color w:val="000000"/>
          <w:sz w:val="28"/>
          <w:szCs w:val="28"/>
          <w:lang w:val="uk-UA" w:eastAsia="ru-RU"/>
        </w:rPr>
        <w:t>Окрім загального зубожіння краю ці катастрофи мали спеціальний вплив — на зменшення дрібних селянських госпо-дарств, на зменшення дрібної власності, кажучи по-теперішньому. Там, де багаті боярські господарства тільки терпіли шкоди, дрібні господарства часто мусили пропадати зовсім, або переходити в боярські руки, а їх господарі — у категорію холопів і закупів. Зруйнов</w:t>
      </w:r>
      <w:r w:rsidRPr="00B21EE3">
        <w:rPr>
          <w:rFonts w:ascii="Times New Roman" w:eastAsia="Times New Roman" w:hAnsi="Times New Roman" w:cs="Times New Roman"/>
          <w:color w:val="000000"/>
          <w:sz w:val="28"/>
          <w:szCs w:val="28"/>
          <w:lang w:eastAsia="ru-RU"/>
        </w:rPr>
        <w:t xml:space="preserve">ане </w:t>
      </w:r>
      <w:r w:rsidRPr="00B21EE3">
        <w:rPr>
          <w:rFonts w:ascii="Times New Roman" w:eastAsia="Times New Roman" w:hAnsi="Times New Roman" w:cs="Times New Roman"/>
          <w:color w:val="000000"/>
          <w:sz w:val="28"/>
          <w:szCs w:val="28"/>
          <w:lang w:val="uk-UA" w:eastAsia="ru-RU"/>
        </w:rPr>
        <w:t>село боярин міг відновити, а на місце взятого в неволю холопа купити нового, але господарство смерда пустіло зовсім, коли половець, як описує Мономах, забив його, а родину його взяв у неволю. Смердові, взятому в неволю — половецьку чи й свою руськ</w:t>
      </w:r>
      <w:r w:rsidRPr="00B21EE3">
        <w:rPr>
          <w:rFonts w:ascii="Times New Roman" w:eastAsia="Times New Roman" w:hAnsi="Times New Roman" w:cs="Times New Roman"/>
          <w:color w:val="000000"/>
          <w:sz w:val="28"/>
          <w:szCs w:val="28"/>
          <w:lang w:eastAsia="ru-RU"/>
        </w:rPr>
        <w:t xml:space="preserve">у, </w:t>
      </w:r>
      <w:r w:rsidRPr="00B21EE3">
        <w:rPr>
          <w:rFonts w:ascii="Times New Roman" w:eastAsia="Times New Roman" w:hAnsi="Times New Roman" w:cs="Times New Roman"/>
          <w:color w:val="000000"/>
          <w:sz w:val="28"/>
          <w:szCs w:val="28"/>
          <w:lang w:val="uk-UA" w:eastAsia="ru-RU"/>
        </w:rPr>
        <w:t>до другої землі, чи до другого князівства, викупитися було тяжко:</w:t>
      </w:r>
      <w:r w:rsidRPr="00B21EE3">
        <w:rPr>
          <w:rFonts w:ascii="Times New Roman" w:eastAsia="Times New Roman" w:hAnsi="Times New Roman" w:cs="Times New Roman"/>
          <w:color w:val="000000"/>
          <w:sz w:val="28"/>
          <w:szCs w:val="28"/>
          <w:lang w:eastAsia="ru-RU"/>
        </w:rPr>
        <w:t xml:space="preserve"> </w:t>
      </w:r>
      <w:r w:rsidRPr="00B21EE3">
        <w:rPr>
          <w:rFonts w:ascii="Times New Roman" w:eastAsia="Times New Roman" w:hAnsi="Times New Roman" w:cs="Times New Roman"/>
          <w:color w:val="000000"/>
          <w:sz w:val="28"/>
          <w:szCs w:val="28"/>
          <w:lang w:val="uk-UA" w:eastAsia="ru-RU"/>
        </w:rPr>
        <w:t>він ставав холопом, невільником. Але й не взятий у неволю не завжди був спроможним відновити зруйноване господарство власними силами, отже доводилось або продати його за безцінь, або зазичитись, а з позики, як ми бачили вже, була дорога до холопства якнайкоротша. Обдовжене господарство разом з його власником легким способом опинялося в руках кредитора, і це була, певно, одна з найпростіших доріг, якими йшли боярські маєтності до зростання.</w:t>
      </w:r>
    </w:p>
    <w:p w:rsidR="00CB294F" w:rsidRDefault="00CB294F" w:rsidP="002F54EE">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 війни і набіги тільки загострювали і прискорювали процес, що розвивався і без них, хоч і у повільнішому темпі. Раз холопська праця стала жаданною, завидною річчю для тієї „нарочитої чаді“, що мала в своїх руках силу і політичну, і економічну, — це саме вже ставало причиною повільного переходу свобідних в категорію невільних. Можливо, як оповідає Маврикій, що сусідні з Візантією слов'яни в його часи пускали</w:t>
      </w:r>
    </w:p>
    <w:p w:rsidR="00CB294F" w:rsidRDefault="00CB294F" w:rsidP="00CB294F">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-337-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добровільно своїх невільників: у їхньому напівкочовому побуті вони особливої користі не давали; невільник не має ніякої ціни у примітивному ловецькому побуті, починає його набирати у скотарському, але справжньої вартості доходить з розвоєм хліборобства і ремесла, призначених не для задоволення тільки своїх потреб, але для торгу, як то і було в часи давньої Руської держави. У давніші часи на Русі невільник міг мати ціну головним чином як предмет заграничної торгівлі, і вивозився з Русі у чужі краї у великих масах. У ХІ-ХІІІ ст. ми рідше чуємо про вивіз невільників з Русі: на них був попит і на грунті, а разом з тим розвивалися способи закріпачення свобідного чоловіка більш або менш “легальними” способами.</w:t>
      </w:r>
      <w:r w:rsidRPr="00B21EE3">
        <w:rPr>
          <w:rFonts w:ascii="Times New Roman" w:eastAsia="Times New Roman" w:hAnsi="Times New Roman" w:cs="Times New Roman"/>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Легалізоване насильство війни і не легалізоване, але безперечно — широко практиковане, у звичайних буденних відносинах, безправне закріпа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чення свобідних</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у великих масах постачало невільника тим, хто його потребував. Та може ще багатшим джерелом невільництва була економічна залежність у різних формах. Стопа(?) процентова була незмірно висока; не тільки гроші, а й позички натуральними продуктами давалися з лихвою - “</w:t>
      </w:r>
      <w:r w:rsidRPr="00B21EE3">
        <w:rPr>
          <w:rFonts w:ascii="Times New Roman" w:eastAsia="Times New Roman" w:hAnsi="Times New Roman" w:cs="Times New Roman"/>
          <w:color w:val="000000"/>
          <w:sz w:val="28"/>
          <w:szCs w:val="28"/>
          <w:shd w:val="clear" w:color="auto" w:fill="FFFFFF"/>
          <w:lang w:eastAsia="ru-RU"/>
        </w:rPr>
        <w:t>ку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eastAsia="ru-RU"/>
        </w:rPr>
        <w:t>ны (</w:t>
      </w:r>
      <w:r w:rsidRPr="00B21EE3">
        <w:rPr>
          <w:rFonts w:ascii="Times New Roman" w:eastAsia="Times New Roman" w:hAnsi="Times New Roman" w:cs="Times New Roman"/>
          <w:color w:val="000000"/>
          <w:sz w:val="28"/>
          <w:szCs w:val="28"/>
          <w:shd w:val="clear" w:color="auto" w:fill="FFFFFF"/>
          <w:lang w:val="uk-UA" w:eastAsia="ru-RU"/>
        </w:rPr>
        <w:t>гроші</w:t>
      </w:r>
      <w:r>
        <w:rPr>
          <w:rFonts w:ascii="Times New Roman" w:eastAsia="Times New Roman" w:hAnsi="Times New Roman" w:cs="Times New Roman"/>
          <w:color w:val="000000"/>
          <w:sz w:val="28"/>
          <w:szCs w:val="28"/>
          <w:shd w:val="clear" w:color="auto" w:fill="FFFFFF"/>
          <w:lang w:eastAsia="ru-RU"/>
        </w:rPr>
        <w:t>) въ рЪ</w:t>
      </w:r>
      <w:r w:rsidRPr="00B21EE3">
        <w:rPr>
          <w:rFonts w:ascii="Times New Roman" w:eastAsia="Times New Roman" w:hAnsi="Times New Roman" w:cs="Times New Roman"/>
          <w:color w:val="000000"/>
          <w:sz w:val="28"/>
          <w:szCs w:val="28"/>
          <w:shd w:val="clear" w:color="auto" w:fill="FFFFFF"/>
          <w:lang w:eastAsia="ru-RU"/>
        </w:rPr>
        <w:t xml:space="preserve">зы, медъ в поставы, жито въ присопъ», </w:t>
      </w:r>
      <w:r w:rsidRPr="00B21EE3">
        <w:rPr>
          <w:rFonts w:ascii="Times New Roman" w:eastAsia="Times New Roman" w:hAnsi="Times New Roman" w:cs="Times New Roman"/>
          <w:color w:val="000000"/>
          <w:sz w:val="28"/>
          <w:szCs w:val="28"/>
          <w:shd w:val="clear" w:color="auto" w:fill="FFFFFF"/>
          <w:lang w:val="uk-UA" w:eastAsia="ru-RU"/>
        </w:rPr>
        <w:t>як означає це Руська Правда</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По аналогії з процентом при грошових позичках, ми можемо мір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кувати, що і при таких натуральних позичках практикувалась дуже висока лихва. Звичайним способом її покрити у малоімущих свобідних було від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роблення, але праця цінилася низько: річна робота жінки рахується в Р. Правді на одну гривню, тим часом як ціна корови рахується на 2 гривні, а коня на 3 гривні. При такій низькій оцінці такої праці кожна значніша позичка, навіть без всяких зловживань, затягала боржника у невилазне ярмо. Як ми вже бачили, навіть ті постанови, що мали обмежувати зажерливість кредиторів і були, правдоподібно, вимушені народним рухом, залишали широке поле для визиску і закріпачення боржника; але, як було вже зауважено, і ця буква права мала небагато шансів бути втіленою, і в дійсності мали всі шанси далі практикуватися ті різноманітні зловживання, з якими знайомлять нас постанови Руської Правди: перетворення закупів у холопи або обтяження їхнього боргу різними прина-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1F6A3A" w:rsidRDefault="002F54EE" w:rsidP="00CB294F">
      <w:pPr>
        <w:spacing w:after="0" w:line="240" w:lineRule="auto"/>
        <w:jc w:val="both"/>
        <w:rPr>
          <w:rFonts w:ascii="Times New Roman" w:eastAsia="Times New Roman" w:hAnsi="Times New Roman" w:cs="Times New Roman"/>
          <w:sz w:val="24"/>
          <w:szCs w:val="24"/>
          <w:bdr w:val="none" w:sz="0" w:space="0" w:color="auto" w:frame="1"/>
          <w:shd w:val="clear" w:color="auto" w:fill="FFFFFF"/>
          <w:lang w:eastAsia="ru-RU"/>
        </w:rPr>
      </w:pPr>
      <w:r w:rsidRPr="002F54EE">
        <w:rPr>
          <w:rFonts w:ascii="Times New Roman" w:eastAsia="Times New Roman" w:hAnsi="Times New Roman" w:cs="Times New Roman"/>
          <w:bCs/>
          <w:color w:val="000000"/>
          <w:sz w:val="24"/>
          <w:szCs w:val="24"/>
          <w:bdr w:val="none" w:sz="0" w:space="0" w:color="auto" w:frame="1"/>
          <w:shd w:val="clear" w:color="auto" w:fill="FFFFFF"/>
          <w:vertAlign w:val="superscript"/>
          <w:lang w:val="uk-UA" w:eastAsia="ru-RU"/>
        </w:rPr>
        <w:t>1</w:t>
      </w:r>
      <w:r w:rsidR="00CB294F" w:rsidRPr="001F6A3A">
        <w:rPr>
          <w:rFonts w:ascii="Times New Roman" w:eastAsia="Times New Roman" w:hAnsi="Times New Roman" w:cs="Times New Roman"/>
          <w:bCs/>
          <w:color w:val="000000"/>
          <w:sz w:val="24"/>
          <w:szCs w:val="24"/>
          <w:bdr w:val="none" w:sz="0" w:space="0" w:color="auto" w:frame="1"/>
          <w:shd w:val="clear" w:color="auto" w:fill="FFFFFF"/>
          <w:lang w:val="uk-UA" w:eastAsia="ru-RU"/>
        </w:rPr>
        <w:t>Нпр. наведений в</w:t>
      </w:r>
      <w:r w:rsidR="00CB294F">
        <w:rPr>
          <w:rFonts w:ascii="Times New Roman" w:eastAsia="Times New Roman" w:hAnsi="Times New Roman" w:cs="Times New Roman"/>
          <w:bCs/>
          <w:color w:val="000000"/>
          <w:sz w:val="24"/>
          <w:szCs w:val="24"/>
          <w:bdr w:val="none" w:sz="0" w:space="0" w:color="auto" w:frame="1"/>
          <w:shd w:val="clear" w:color="auto" w:fill="FFFFFF"/>
          <w:lang w:val="uk-UA" w:eastAsia="ru-RU"/>
        </w:rPr>
        <w:t>ище епізод із чудес Бориса і Глі</w:t>
      </w:r>
      <w:r w:rsidR="00CB294F" w:rsidRPr="001F6A3A">
        <w:rPr>
          <w:rFonts w:ascii="Times New Roman" w:eastAsia="Times New Roman" w:hAnsi="Times New Roman" w:cs="Times New Roman"/>
          <w:bCs/>
          <w:color w:val="000000"/>
          <w:sz w:val="24"/>
          <w:szCs w:val="24"/>
          <w:bdr w:val="none" w:sz="0" w:space="0" w:color="auto" w:frame="1"/>
          <w:shd w:val="clear" w:color="auto" w:fill="FFFFFF"/>
          <w:lang w:val="uk-UA" w:eastAsia="ru-RU"/>
        </w:rPr>
        <w:t>ба, або згадки Р. Правди про</w:t>
      </w:r>
      <w:r w:rsidR="00CB294F">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 б</w:t>
      </w:r>
      <w:r w:rsidR="00CB294F" w:rsidRPr="001F6A3A">
        <w:rPr>
          <w:rFonts w:ascii="Times New Roman" w:eastAsia="Times New Roman" w:hAnsi="Times New Roman" w:cs="Times New Roman"/>
          <w:bCs/>
          <w:color w:val="000000"/>
          <w:sz w:val="24"/>
          <w:szCs w:val="24"/>
          <w:bdr w:val="none" w:sz="0" w:space="0" w:color="auto" w:frame="1"/>
          <w:shd w:val="clear" w:color="auto" w:fill="FFFFFF"/>
          <w:lang w:val="uk-UA" w:eastAsia="ru-RU"/>
        </w:rPr>
        <w:t>езправну продажу закупа в неволю.</w:t>
      </w:r>
    </w:p>
    <w:p w:rsidR="00CB294F" w:rsidRPr="001F6A3A" w:rsidRDefault="00CB294F" w:rsidP="00CB294F">
      <w:pPr>
        <w:spacing w:after="0" w:line="240" w:lineRule="auto"/>
        <w:jc w:val="both"/>
        <w:rPr>
          <w:rFonts w:ascii="Times New Roman" w:eastAsia="Times New Roman" w:hAnsi="Times New Roman" w:cs="Times New Roman"/>
          <w:sz w:val="24"/>
          <w:szCs w:val="24"/>
          <w:bdr w:val="none" w:sz="0" w:space="0" w:color="auto" w:frame="1"/>
          <w:shd w:val="clear" w:color="auto" w:fill="FFFFFF"/>
          <w:lang w:eastAsia="ru-RU"/>
        </w:rPr>
      </w:pPr>
      <w:r w:rsidRPr="001F6A3A">
        <w:rPr>
          <w:rFonts w:ascii="Times New Roman" w:eastAsia="Times New Roman" w:hAnsi="Times New Roman" w:cs="Times New Roman"/>
          <w:bCs/>
          <w:color w:val="000000"/>
          <w:sz w:val="24"/>
          <w:szCs w:val="24"/>
          <w:bdr w:val="none" w:sz="0" w:space="0" w:color="auto" w:frame="1"/>
          <w:shd w:val="clear" w:color="auto" w:fill="FFFFFF"/>
          <w:vertAlign w:val="superscript"/>
          <w:lang w:val="uk-UA" w:eastAsia="ru-RU"/>
        </w:rPr>
        <w:t>2</w:t>
      </w:r>
      <w:r w:rsidRPr="001F6A3A">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 Кар. 47.</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9C18D3"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sidRPr="009C18D3">
        <w:rPr>
          <w:rFonts w:ascii="Times New Roman" w:eastAsia="Times New Roman" w:hAnsi="Times New Roman" w:cs="Times New Roman"/>
          <w:color w:val="000000"/>
          <w:sz w:val="28"/>
          <w:szCs w:val="28"/>
          <w:shd w:val="clear" w:color="auto" w:fill="FFFFFF"/>
          <w:lang w:eastAsia="ru-RU"/>
        </w:rPr>
        <w:t>-338-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9C18D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гіднимими карами, внаслідок яких закуп фактично ставав невиллатним, і т.п.</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1</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Не підлягає сумніву, що власне цією дорогою — через множення несвобідних або напівсвобідних рук — розвивалося боярське господарство і взагалі більше володіння землею. Де заходить мова про князівські, боярські, церковні маєтності - все йде мова про „челядь“ — невільників</w:t>
      </w:r>
      <w:r w:rsidR="002F54EE">
        <w:rPr>
          <w:rFonts w:ascii="Times New Roman" w:eastAsia="Times New Roman" w:hAnsi="Times New Roman" w:cs="Times New Roman"/>
          <w:color w:val="000000"/>
          <w:sz w:val="28"/>
          <w:szCs w:val="28"/>
          <w:shd w:val="clear" w:color="auto" w:fill="FFFFFF"/>
          <w:lang w:val="uk-UA" w:eastAsia="ru-RU"/>
        </w:rPr>
        <w:t>, або інших безземельних, напів</w:t>
      </w:r>
      <w:r w:rsidRPr="00B21EE3">
        <w:rPr>
          <w:rFonts w:ascii="Times New Roman" w:eastAsia="Times New Roman" w:hAnsi="Times New Roman" w:cs="Times New Roman"/>
          <w:color w:val="000000"/>
          <w:sz w:val="28"/>
          <w:szCs w:val="28"/>
          <w:shd w:val="clear" w:color="auto" w:fill="FFFFFF"/>
          <w:lang w:val="uk-UA" w:eastAsia="ru-RU"/>
        </w:rPr>
        <w:t>свобідних осадників: вдова Гліба Всеславича дає Печер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ському монастирю </w:t>
      </w:r>
      <w:r w:rsidRPr="00B21EE3">
        <w:rPr>
          <w:rFonts w:ascii="Times New Roman" w:eastAsia="Times New Roman" w:hAnsi="Times New Roman" w:cs="Times New Roman"/>
          <w:color w:val="000000"/>
          <w:sz w:val="28"/>
          <w:szCs w:val="28"/>
          <w:shd w:val="clear" w:color="auto" w:fill="FFFFFF"/>
          <w:lang w:eastAsia="ru-RU"/>
        </w:rPr>
        <w:t xml:space="preserve">„пять </w:t>
      </w:r>
      <w:r w:rsidRPr="00B21EE3">
        <w:rPr>
          <w:rFonts w:ascii="Times New Roman" w:eastAsia="Times New Roman" w:hAnsi="Times New Roman" w:cs="Times New Roman"/>
          <w:color w:val="000000"/>
          <w:sz w:val="28"/>
          <w:szCs w:val="28"/>
          <w:shd w:val="clear" w:color="auto" w:fill="FFFFFF"/>
          <w:lang w:val="uk-UA" w:eastAsia="ru-RU"/>
        </w:rPr>
        <w:t>селъ</w:t>
      </w:r>
      <w:r w:rsidRPr="00B21EE3">
        <w:rPr>
          <w:rFonts w:ascii="Times New Roman" w:eastAsia="Times New Roman" w:hAnsi="Times New Roman" w:cs="Times New Roman"/>
          <w:color w:val="000000"/>
          <w:sz w:val="28"/>
          <w:szCs w:val="28"/>
          <w:shd w:val="clear" w:color="auto" w:fill="FFFFFF"/>
          <w:lang w:eastAsia="ru-RU"/>
        </w:rPr>
        <w:t xml:space="preserve"> и съ челядью“</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eastAsia="ru-RU"/>
        </w:rPr>
        <w:t>; Давидович</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Ізяславом Мсти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славичем, розграбивши двір Святослава Ольговича у Путивлі, забрали там сім</w:t>
      </w:r>
      <w:r w:rsidRPr="00B21EE3">
        <w:rPr>
          <w:rFonts w:ascii="Times New Roman" w:eastAsia="Times New Roman" w:hAnsi="Times New Roman" w:cs="Times New Roman"/>
          <w:color w:val="000000"/>
          <w:sz w:val="28"/>
          <w:szCs w:val="28"/>
          <w:shd w:val="clear" w:color="auto" w:fill="FFFFFF"/>
          <w:lang w:eastAsia="ru-RU"/>
        </w:rPr>
        <w:t xml:space="preserve">сот </w:t>
      </w:r>
      <w:r w:rsidRPr="00B21EE3">
        <w:rPr>
          <w:rFonts w:ascii="Times New Roman" w:eastAsia="Times New Roman" w:hAnsi="Times New Roman" w:cs="Times New Roman"/>
          <w:color w:val="000000"/>
          <w:sz w:val="28"/>
          <w:szCs w:val="28"/>
          <w:shd w:val="clear" w:color="auto" w:fill="FFFFFF"/>
          <w:lang w:val="uk-UA" w:eastAsia="ru-RU"/>
        </w:rPr>
        <w:t xml:space="preserve">мужа </w:t>
      </w:r>
      <w:r w:rsidRPr="00B21EE3">
        <w:rPr>
          <w:rFonts w:ascii="Times New Roman" w:eastAsia="Times New Roman" w:hAnsi="Times New Roman" w:cs="Times New Roman"/>
          <w:color w:val="000000"/>
          <w:sz w:val="28"/>
          <w:szCs w:val="28"/>
          <w:shd w:val="clear" w:color="auto" w:fill="FFFFFF"/>
          <w:lang w:eastAsia="ru-RU"/>
        </w:rPr>
        <w:t>челяд</w:t>
      </w:r>
      <w:r w:rsidRPr="00B21EE3">
        <w:rPr>
          <w:rFonts w:ascii="Times New Roman" w:eastAsia="Times New Roman" w:hAnsi="Times New Roman" w:cs="Times New Roman"/>
          <w:color w:val="000000"/>
          <w:sz w:val="28"/>
          <w:szCs w:val="28"/>
          <w:shd w:val="clear" w:color="auto" w:fill="FFFFFF"/>
          <w:lang w:val="uk-UA" w:eastAsia="ru-RU"/>
        </w:rPr>
        <w:t>і</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Ростислав надає смоленській кафедрі город з </w:t>
      </w:r>
      <w:r w:rsidRPr="00B21EE3">
        <w:rPr>
          <w:rFonts w:ascii="Times New Roman" w:eastAsia="Times New Roman" w:hAnsi="Times New Roman" w:cs="Times New Roman"/>
          <w:color w:val="000000"/>
          <w:sz w:val="28"/>
          <w:szCs w:val="28"/>
          <w:shd w:val="clear" w:color="auto" w:fill="FFFFFF"/>
          <w:lang w:eastAsia="ru-RU"/>
        </w:rPr>
        <w:t>„ка</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пустником“ </w:t>
      </w:r>
      <w:r w:rsidRPr="00B21EE3">
        <w:rPr>
          <w:rFonts w:ascii="Times New Roman" w:eastAsia="Times New Roman" w:hAnsi="Times New Roman" w:cs="Times New Roman"/>
          <w:color w:val="000000"/>
          <w:sz w:val="28"/>
          <w:szCs w:val="28"/>
          <w:shd w:val="clear" w:color="auto" w:fill="FFFFFF"/>
          <w:lang w:val="uk-UA" w:eastAsia="ru-RU"/>
        </w:rPr>
        <w:t>і його родиною</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В Руській Правді згадуються „ролейні закупи“, що робили рільничу роботу - княжі і боярські тивуни „сільські“ і „ратайні“, себто невільні слуги, що доглядали господарських робіт на фільварках; вона ж згадує нарешті між холопами поруч княжих і боярських — холопів монастирських, що могли бути хіба сільськими робітниками</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Зрештою зрозуміло само собою, що тільки працею несвобідних і пі</w:t>
      </w:r>
      <w:r w:rsidR="002F54EE">
        <w:rPr>
          <w:rFonts w:ascii="Times New Roman" w:eastAsia="Times New Roman" w:hAnsi="Times New Roman" w:cs="Times New Roman"/>
          <w:color w:val="000000"/>
          <w:sz w:val="28"/>
          <w:szCs w:val="28"/>
          <w:shd w:val="clear" w:color="auto" w:fill="FFFFFF"/>
          <w:lang w:val="uk-UA" w:eastAsia="ru-RU"/>
        </w:rPr>
        <w:t xml:space="preserve">всвобідних, себто економічно </w:t>
      </w:r>
      <w:r w:rsidRPr="00B21EE3">
        <w:rPr>
          <w:rFonts w:ascii="Times New Roman" w:eastAsia="Times New Roman" w:hAnsi="Times New Roman" w:cs="Times New Roman"/>
          <w:color w:val="000000"/>
          <w:sz w:val="28"/>
          <w:szCs w:val="28"/>
          <w:shd w:val="clear" w:color="auto" w:fill="FFFFFF"/>
          <w:lang w:val="uk-UA" w:eastAsia="ru-RU"/>
        </w:rPr>
        <w:t>залежних, і можна було в ті часи розвинути більше господарство, бо при великих масах незайнятої землі, при легших способах виробництва, економічно самостійні, засібні селяни не мали ніякого мотиву йти в робітники, та й при дуже невисокому (розмірно) доході (ренті), яке могло дати сільське господарство, не було місця для такого господарення найманим робітником.</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Ширше господарити можна було тільки примусовою працею. Війна давала маси невільника-полоненника князям і боярам, що му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сили вести ширше господарство, мати великі двори для утримання своїх дру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жин</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служби. Колонізаційні пертурбації і всякі руїни та економічні кризи наганяли несвобідного і півсвобідного робітника капіталістам, купцям, проми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словцям, що також держали більші двори, більшу челядь. Поза тим на певні продукти господарства був деякий попит і в торгівлі (віск, риба, збіжжя також). Вкінці розвій великих господарств стояв у безпосередньому </w:t>
      </w:r>
      <w:r w:rsidRPr="00B21EE3">
        <w:rPr>
          <w:rFonts w:ascii="Times New Roman" w:eastAsia="Times New Roman" w:hAnsi="Times New Roman" w:cs="Times New Roman"/>
          <w:color w:val="000000"/>
          <w:sz w:val="28"/>
          <w:szCs w:val="28"/>
          <w:shd w:val="clear" w:color="auto" w:fill="FFFFFF"/>
          <w:lang w:eastAsia="ru-RU"/>
        </w:rPr>
        <w:t>зв'язку</w:t>
      </w:r>
      <w:r w:rsidRPr="00B21EE3">
        <w:rPr>
          <w:rFonts w:ascii="Times New Roman" w:eastAsia="Times New Roman" w:hAnsi="Times New Roman" w:cs="Times New Roman"/>
          <w:color w:val="000000"/>
          <w:sz w:val="28"/>
          <w:szCs w:val="28"/>
          <w:shd w:val="clear" w:color="auto" w:fill="FFFFFF"/>
          <w:lang w:val="uk-UA" w:eastAsia="ru-RU"/>
        </w:rPr>
        <w:t xml:space="preserve"> і залежності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2F54EE"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F54EE">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8B7C68">
        <w:rPr>
          <w:rFonts w:ascii="Times New Roman" w:eastAsia="Times New Roman" w:hAnsi="Times New Roman" w:cs="Times New Roman"/>
          <w:color w:val="000000"/>
          <w:sz w:val="24"/>
          <w:szCs w:val="24"/>
          <w:shd w:val="clear" w:color="auto" w:fill="FFFFFF"/>
          <w:lang w:val="uk-UA" w:eastAsia="ru-RU"/>
        </w:rPr>
        <w:t xml:space="preserve">Див. вище, гл. ІІІ. </w:t>
      </w:r>
    </w:p>
    <w:p w:rsidR="00CB294F" w:rsidRPr="008B7C68" w:rsidRDefault="002F54EE"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EE">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8B7C68">
        <w:rPr>
          <w:rFonts w:ascii="Times New Roman" w:eastAsia="Times New Roman" w:hAnsi="Times New Roman" w:cs="Times New Roman"/>
          <w:color w:val="000000"/>
          <w:sz w:val="24"/>
          <w:szCs w:val="24"/>
          <w:shd w:val="clear" w:color="auto" w:fill="FFFFFF"/>
          <w:lang w:val="uk-UA" w:eastAsia="ru-RU"/>
        </w:rPr>
        <w:t>Іпат. с. 239.</w:t>
      </w:r>
    </w:p>
    <w:p w:rsidR="00CB294F" w:rsidRPr="008B7C68" w:rsidRDefault="002F54EE"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EE">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8B7C68">
        <w:rPr>
          <w:rFonts w:ascii="Times New Roman" w:eastAsia="Times New Roman" w:hAnsi="Times New Roman" w:cs="Times New Roman"/>
          <w:color w:val="000000"/>
          <w:sz w:val="24"/>
          <w:szCs w:val="24"/>
          <w:shd w:val="clear" w:color="auto" w:fill="FFFFFF"/>
          <w:lang w:val="uk-UA" w:eastAsia="ru-RU"/>
        </w:rPr>
        <w:t>Іпат. с. 338: тут не може бути сумніву, що йде мова про 700 княжих невільників, бо літопис виразно каже, що забирали тільки княже майно, а самі путивльці добровільно піддалися Ізяславу.</w:t>
      </w:r>
    </w:p>
    <w:p w:rsidR="00CB294F" w:rsidRPr="008B7C68"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8B7C68">
        <w:rPr>
          <w:rFonts w:ascii="Times New Roman" w:eastAsia="Times New Roman" w:hAnsi="Times New Roman" w:cs="Times New Roman"/>
          <w:color w:val="000000"/>
          <w:sz w:val="24"/>
          <w:szCs w:val="24"/>
          <w:shd w:val="clear" w:color="auto" w:fill="FFFFFF"/>
          <w:lang w:val="uk-UA" w:eastAsia="ru-RU"/>
        </w:rPr>
        <w:t xml:space="preserve">Фундаційна </w:t>
      </w:r>
      <w:r w:rsidRPr="008B7C68">
        <w:rPr>
          <w:rFonts w:ascii="Times New Roman" w:eastAsia="Times New Roman" w:hAnsi="Times New Roman" w:cs="Times New Roman"/>
          <w:bCs/>
          <w:color w:val="000000"/>
          <w:sz w:val="24"/>
          <w:szCs w:val="24"/>
          <w:shd w:val="clear" w:color="auto" w:fill="FFFFFF"/>
          <w:lang w:val="uk-UA" w:eastAsia="ru-RU"/>
        </w:rPr>
        <w:t>грамота Ростислава в Хрестоматії В.-Буданова 1* с. 246.</w:t>
      </w:r>
    </w:p>
    <w:p w:rsidR="00CB294F" w:rsidRPr="008B7C68"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5</w:t>
      </w:r>
      <w:r w:rsidRPr="008B7C68">
        <w:rPr>
          <w:rFonts w:ascii="Times New Roman" w:eastAsia="Times New Roman" w:hAnsi="Times New Roman" w:cs="Times New Roman"/>
          <w:bCs/>
          <w:color w:val="000000"/>
          <w:sz w:val="24"/>
          <w:szCs w:val="24"/>
          <w:shd w:val="clear" w:color="auto" w:fill="FFFFFF"/>
          <w:lang w:val="uk-UA" w:eastAsia="ru-RU"/>
        </w:rPr>
        <w:t>Р. Правда Кар. 11, 43.</w:t>
      </w:r>
    </w:p>
    <w:p w:rsidR="00CB294F" w:rsidRPr="008B7C68"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Pr="00B21EE3"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-339-</w:t>
      </w:r>
    </w:p>
    <w:p w:rsidR="00CB294F" w:rsidRPr="00B21EE3"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від помноження невільного робітника, а знову з свого боку, своїм запотре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буванням, безперечно, впливав на це помноження.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Сімсот мужа </w:t>
      </w:r>
      <w:r w:rsidRPr="00B21EE3">
        <w:rPr>
          <w:rFonts w:ascii="Times New Roman" w:eastAsia="Times New Roman" w:hAnsi="Times New Roman" w:cs="Times New Roman"/>
          <w:color w:val="000000"/>
          <w:sz w:val="28"/>
          <w:szCs w:val="28"/>
          <w:shd w:val="clear" w:color="auto" w:fill="FFFFFF"/>
          <w:lang w:eastAsia="ru-RU"/>
        </w:rPr>
        <w:t>челяд</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захоплених в одному тільки княжому дворі, дають нам зрозуміти, як великі вже бували тоді ці осади холопів- кріпаків, і яке велике господарство провадилося часом на цих</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дворах. Цьому відповідають звістки про інші княжі господарства, поруйновані в тому ж поході на Ольговичів: під Курськом по</w:t>
      </w:r>
      <w:r w:rsidRPr="00B21EE3">
        <w:rPr>
          <w:rFonts w:ascii="Times New Roman" w:eastAsia="Times New Roman" w:hAnsi="Times New Roman" w:cs="Times New Roman"/>
          <w:b/>
          <w:bCs/>
          <w:color w:val="000000"/>
          <w:sz w:val="28"/>
          <w:szCs w:val="28"/>
          <w:shd w:val="clear" w:color="auto" w:fill="FFFFFF"/>
          <w:lang w:val="uk-UA" w:eastAsia="ru-RU"/>
        </w:rPr>
        <w:softHyphen/>
      </w:r>
      <w:r w:rsidRPr="00B21EE3">
        <w:rPr>
          <w:rFonts w:ascii="Times New Roman" w:eastAsia="Times New Roman" w:hAnsi="Times New Roman" w:cs="Times New Roman"/>
          <w:color w:val="000000"/>
          <w:sz w:val="28"/>
          <w:szCs w:val="28"/>
          <w:shd w:val="clear" w:color="auto" w:fill="FFFFFF"/>
          <w:lang w:val="uk-UA" w:eastAsia="ru-RU"/>
        </w:rPr>
        <w:t>палені були княжі села, і про розмір господарства в них дає знати згадка, що княже стадо, яке годувалося тут, налічувало чо</w:t>
      </w:r>
      <w:r w:rsidRPr="00B21EE3">
        <w:rPr>
          <w:rFonts w:ascii="Times New Roman" w:eastAsia="Times New Roman" w:hAnsi="Times New Roman" w:cs="Times New Roman"/>
          <w:b/>
          <w:bCs/>
          <w:color w:val="000000"/>
          <w:sz w:val="28"/>
          <w:szCs w:val="28"/>
          <w:shd w:val="clear" w:color="auto" w:fill="FFFFFF"/>
          <w:lang w:val="uk-UA" w:eastAsia="ru-RU"/>
        </w:rPr>
        <w:softHyphen/>
      </w:r>
      <w:r w:rsidRPr="00B21EE3">
        <w:rPr>
          <w:rFonts w:ascii="Times New Roman" w:eastAsia="Times New Roman" w:hAnsi="Times New Roman" w:cs="Times New Roman"/>
          <w:color w:val="000000"/>
          <w:sz w:val="28"/>
          <w:szCs w:val="28"/>
          <w:shd w:val="clear" w:color="auto" w:fill="FFFFFF"/>
          <w:lang w:val="uk-UA" w:eastAsia="ru-RU"/>
        </w:rPr>
        <w:t>тири тисячі голів; у Ігоревому сільці спалено було дев'ятсот стогів збіжжя</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Розуміється, невільнича праця грала важну роль не тільки в рільничо</w:t>
      </w:r>
      <w:r>
        <w:rPr>
          <w:rFonts w:ascii="Times New Roman" w:eastAsia="Times New Roman" w:hAnsi="Times New Roman" w:cs="Times New Roman"/>
          <w:color w:val="000000"/>
          <w:sz w:val="28"/>
          <w:szCs w:val="28"/>
          <w:shd w:val="clear" w:color="auto" w:fill="FFFFFF"/>
          <w:lang w:val="uk-UA" w:eastAsia="ru-RU"/>
        </w:rPr>
        <w:t>му господарстві бояр і князів. З</w:t>
      </w:r>
      <w:r w:rsidRPr="00B21EE3">
        <w:rPr>
          <w:rFonts w:ascii="Times New Roman" w:eastAsia="Times New Roman" w:hAnsi="Times New Roman" w:cs="Times New Roman"/>
          <w:color w:val="000000"/>
          <w:sz w:val="28"/>
          <w:szCs w:val="28"/>
          <w:shd w:val="clear" w:color="auto" w:fill="FFFFFF"/>
          <w:lang w:val="uk-UA" w:eastAsia="ru-RU"/>
        </w:rPr>
        <w:t xml:space="preserve"> Руської Правди виходить, як сказано, що домашня служба їх складалася звичайно з самих рабів, так що хто вступав у домашню службу не застерігши своєї свободи спеціальною угодою</w:t>
      </w:r>
      <w:r w:rsidR="002F54EE">
        <w:rPr>
          <w:rFonts w:ascii="Times New Roman" w:eastAsia="Times New Roman" w:hAnsi="Times New Roman" w:cs="Times New Roman"/>
          <w:color w:val="000000"/>
          <w:sz w:val="28"/>
          <w:szCs w:val="28"/>
          <w:shd w:val="clear" w:color="auto" w:fill="FFFFFF"/>
          <w:lang w:val="uk-UA" w:eastAsia="ru-RU"/>
        </w:rPr>
        <w:t>, ставав через це саме холопом</w:t>
      </w:r>
      <w:r w:rsidRPr="00B21EE3">
        <w:rPr>
          <w:rFonts w:ascii="Times New Roman" w:eastAsia="Times New Roman" w:hAnsi="Times New Roman" w:cs="Times New Roman"/>
          <w:color w:val="000000"/>
          <w:sz w:val="28"/>
          <w:szCs w:val="28"/>
          <w:shd w:val="clear" w:color="auto" w:fill="FFFFFF"/>
          <w:lang w:val="uk-UA" w:eastAsia="ru-RU"/>
        </w:rPr>
        <w:t>. Руська Правда говорить тут про тивунів і ключників, але це, правдоподібно, треба розуміти взагалі про домову службу.</w:t>
      </w:r>
    </w:p>
    <w:p w:rsidR="00CB294F" w:rsidRPr="00A520FC"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Безперечно, невільничі руки мали важливе значення і в про</w:t>
      </w:r>
      <w:r w:rsidRPr="00B21EE3">
        <w:rPr>
          <w:rFonts w:ascii="Times New Roman" w:eastAsia="Times New Roman" w:hAnsi="Times New Roman" w:cs="Times New Roman"/>
          <w:color w:val="000000"/>
          <w:sz w:val="28"/>
          <w:szCs w:val="28"/>
          <w:shd w:val="clear" w:color="auto" w:fill="FFFFFF"/>
          <w:lang w:val="uk-UA" w:eastAsia="ru-RU"/>
        </w:rPr>
        <w:softHyphen/>
        <w:t>мислі та в ремеслі. Руська Правда згадує між холопами осібну категорію — ремісників, чоловіків і жінок (реместьмяникъ і реместьвени</w:t>
      </w:r>
      <w:r w:rsidR="002F54EE">
        <w:rPr>
          <w:rFonts w:ascii="Times New Roman" w:eastAsia="Times New Roman" w:hAnsi="Times New Roman" w:cs="Times New Roman"/>
          <w:color w:val="000000"/>
          <w:sz w:val="28"/>
          <w:szCs w:val="28"/>
          <w:shd w:val="clear" w:color="auto" w:fill="FFFFFF"/>
          <w:lang w:val="uk-UA" w:eastAsia="ru-RU"/>
        </w:rPr>
        <w:t>ца)</w:t>
      </w:r>
      <w:r w:rsidRPr="00B21EE3">
        <w:rPr>
          <w:rFonts w:ascii="Times New Roman" w:eastAsia="Times New Roman" w:hAnsi="Times New Roman" w:cs="Times New Roman"/>
          <w:color w:val="000000"/>
          <w:sz w:val="28"/>
          <w:szCs w:val="28"/>
          <w:shd w:val="clear" w:color="auto" w:fill="FFFFFF"/>
          <w:lang w:val="uk-UA" w:eastAsia="ru-RU"/>
        </w:rPr>
        <w:t xml:space="preserve">. Ми бачили вже, що і на попів учитись </w:t>
      </w:r>
      <w:r w:rsidRPr="00B21EE3">
        <w:rPr>
          <w:rFonts w:ascii="Times New Roman" w:eastAsia="Times New Roman" w:hAnsi="Times New Roman" w:cs="Times New Roman"/>
          <w:color w:val="000000"/>
          <w:sz w:val="28"/>
          <w:szCs w:val="28"/>
          <w:shd w:val="clear" w:color="auto" w:fill="FFFFFF"/>
          <w:lang w:eastAsia="ru-RU"/>
        </w:rPr>
        <w:t>бояр</w:t>
      </w:r>
      <w:r w:rsidRPr="00B21EE3">
        <w:rPr>
          <w:rFonts w:ascii="Times New Roman" w:eastAsia="Times New Roman" w:hAnsi="Times New Roman" w:cs="Times New Roman"/>
          <w:color w:val="000000"/>
          <w:sz w:val="28"/>
          <w:szCs w:val="28"/>
          <w:shd w:val="clear" w:color="auto" w:fill="FFFFFF"/>
          <w:lang w:val="uk-UA" w:eastAsia="ru-RU"/>
        </w:rPr>
        <w:t>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давали своїх невільників; очевидно — те ж саме, ще і швидше мусило бути з різними ремеслами, і всякого </w:t>
      </w:r>
      <w:r w:rsidRPr="00B21EE3">
        <w:rPr>
          <w:rFonts w:ascii="Times New Roman" w:eastAsia="Times New Roman" w:hAnsi="Times New Roman" w:cs="Times New Roman"/>
          <w:color w:val="000000"/>
          <w:sz w:val="28"/>
          <w:szCs w:val="28"/>
          <w:shd w:val="clear" w:color="auto" w:fill="FFFFFF"/>
          <w:lang w:eastAsia="ru-RU"/>
        </w:rPr>
        <w:t>род</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ремісники-раби, від найменш простих ремесел до чисто артистичних, уже тоді грали роль не меншу, ніж різні спеціалісти-кріпаки за недавніх крі</w:t>
      </w:r>
      <w:r w:rsidRPr="00B21EE3">
        <w:rPr>
          <w:rFonts w:ascii="Times New Roman" w:eastAsia="Times New Roman" w:hAnsi="Times New Roman" w:cs="Times New Roman"/>
          <w:color w:val="000000"/>
          <w:sz w:val="28"/>
          <w:szCs w:val="28"/>
          <w:shd w:val="clear" w:color="auto" w:fill="FFFFFF"/>
          <w:lang w:val="uk-UA" w:eastAsia="ru-RU"/>
        </w:rPr>
        <w:softHyphen/>
        <w:t>пацьких часів. Я думаю, що більший промисел, великі робітні, для потреб торгу (як теперішні фабрики), дуже часто, (а може і</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переважно) робили руками рабів, що спеціально віддавалися в науку цього ремесла, як то зрештою було і в тодішній Візантії.</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 у XII—ХІІІ ст</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торгівля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подніпрянських городів і головнішого з них торговельного центра — Києва очевидно занепа</w:t>
      </w:r>
      <w:r w:rsidRPr="00B21EE3">
        <w:rPr>
          <w:rFonts w:ascii="Times New Roman" w:eastAsia="Times New Roman" w:hAnsi="Times New Roman" w:cs="Times New Roman"/>
          <w:color w:val="000000"/>
          <w:sz w:val="28"/>
          <w:szCs w:val="28"/>
          <w:shd w:val="clear" w:color="auto" w:fill="FFFFFF"/>
          <w:lang w:val="uk-UA" w:eastAsia="ru-RU"/>
        </w:rPr>
        <w:softHyphen/>
        <w:t xml:space="preserve">дає і щодо </w:t>
      </w:r>
      <w:r w:rsidRPr="00B21EE3">
        <w:rPr>
          <w:rFonts w:ascii="Times New Roman" w:eastAsia="Times New Roman" w:hAnsi="Times New Roman" w:cs="Times New Roman"/>
          <w:color w:val="000000"/>
          <w:sz w:val="28"/>
          <w:szCs w:val="28"/>
          <w:shd w:val="clear" w:color="auto" w:fill="FFFFFF"/>
          <w:lang w:eastAsia="ru-RU"/>
        </w:rPr>
        <w:t>великост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щодо своєї </w:t>
      </w:r>
      <w:r w:rsidRPr="00B21EE3">
        <w:rPr>
          <w:rFonts w:ascii="Times New Roman" w:eastAsia="Times New Roman" w:hAnsi="Times New Roman" w:cs="Times New Roman"/>
          <w:color w:val="000000"/>
          <w:sz w:val="28"/>
          <w:szCs w:val="28"/>
          <w:shd w:val="clear" w:color="auto" w:fill="FFFFFF"/>
          <w:lang w:eastAsia="ru-RU"/>
        </w:rPr>
        <w:t>активност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Тим часом як давніше ця торгівля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велася місцевими купцями, що вивозили свої товари до чужих земель і привозили чужоземні товари на свої торговища, тепер цей довіз і вивіз все більше, очевидно, перехо</w:t>
      </w:r>
      <w:r w:rsidRPr="00B21EE3">
        <w:rPr>
          <w:rFonts w:ascii="Times New Roman" w:eastAsia="Times New Roman" w:hAnsi="Times New Roman" w:cs="Times New Roman"/>
          <w:color w:val="000000"/>
          <w:sz w:val="28"/>
          <w:szCs w:val="28"/>
          <w:shd w:val="clear" w:color="auto" w:fill="FFFFFF"/>
          <w:lang w:val="uk-UA" w:eastAsia="ru-RU"/>
        </w:rPr>
        <w:softHyphen/>
        <w:t xml:space="preserve">дить в руки чужих купців: у </w:t>
      </w:r>
      <w:r w:rsidRPr="00B21EE3">
        <w:rPr>
          <w:rFonts w:ascii="Times New Roman" w:eastAsia="Times New Roman" w:hAnsi="Times New Roman" w:cs="Times New Roman"/>
          <w:color w:val="000000"/>
          <w:sz w:val="28"/>
          <w:szCs w:val="28"/>
          <w:shd w:val="clear" w:color="auto" w:fill="FFFFFF"/>
          <w:lang w:eastAsia="ru-RU"/>
        </w:rPr>
        <w:t>зв'язку</w:t>
      </w:r>
      <w:r w:rsidRPr="00B21EE3">
        <w:rPr>
          <w:rFonts w:ascii="Times New Roman" w:eastAsia="Times New Roman" w:hAnsi="Times New Roman" w:cs="Times New Roman"/>
          <w:color w:val="000000"/>
          <w:sz w:val="28"/>
          <w:szCs w:val="28"/>
          <w:shd w:val="clear" w:color="auto" w:fill="FFFFFF"/>
          <w:lang w:val="uk-UA" w:eastAsia="ru-RU"/>
        </w:rPr>
        <w:t xml:space="preserve"> з цим стоїть і збільшення звісток, що говорять про чужоземельних купців у Києві. З другої</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CB294F" w:rsidRDefault="002F54EE"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EE">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B7C68">
        <w:rPr>
          <w:rFonts w:ascii="Times New Roman" w:eastAsia="Times New Roman" w:hAnsi="Times New Roman" w:cs="Times New Roman"/>
          <w:bCs/>
          <w:color w:val="000000"/>
          <w:sz w:val="24"/>
          <w:szCs w:val="24"/>
          <w:shd w:val="clear" w:color="auto" w:fill="FFFFFF"/>
          <w:lang w:val="uk-UA" w:eastAsia="ru-RU"/>
        </w:rPr>
        <w:t>Іпат. с. 235, 236.</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-340-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571E3B"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r w:rsidRPr="00571E3B">
        <w:rPr>
          <w:rFonts w:ascii="Times New Roman" w:eastAsia="Times New Roman" w:hAnsi="Times New Roman" w:cs="Times New Roman"/>
          <w:color w:val="000000"/>
          <w:sz w:val="28"/>
          <w:szCs w:val="28"/>
          <w:shd w:val="clear" w:color="auto" w:fill="FFFFFF"/>
          <w:lang w:val="uk-UA" w:eastAsia="ru-RU"/>
        </w:rPr>
        <w:lastRenderedPageBreak/>
        <w:t xml:space="preserve">сторони, </w:t>
      </w:r>
      <w:r w:rsidRPr="00571E3B">
        <w:rPr>
          <w:rFonts w:ascii="Times New Roman" w:eastAsia="Times New Roman" w:hAnsi="Times New Roman" w:cs="Times New Roman"/>
          <w:bCs/>
          <w:color w:val="000000"/>
          <w:sz w:val="28"/>
          <w:szCs w:val="28"/>
          <w:shd w:val="clear" w:color="auto" w:fill="FFFFFF"/>
          <w:lang w:val="uk-UA" w:eastAsia="ru-RU"/>
        </w:rPr>
        <w:t xml:space="preserve">західні українські міста, що давніше лише посередничали у торгівлі Києва з західними краями, тапер виходять з залежності від київської торгівлі, відкривають самостійні торговельні дороги на чорноморське побережжя, Дністром і Прутом, заводять власні зносини з західноєвропейськими містами иа захід </w:t>
      </w:r>
      <w:r w:rsidR="002F54EE">
        <w:rPr>
          <w:rFonts w:ascii="Times New Roman" w:eastAsia="Times New Roman" w:hAnsi="Times New Roman" w:cs="Times New Roman"/>
          <w:bCs/>
          <w:color w:val="000000"/>
          <w:sz w:val="28"/>
          <w:szCs w:val="28"/>
          <w:shd w:val="clear" w:color="auto" w:fill="FFFFFF"/>
          <w:lang w:val="uk-UA" w:eastAsia="ru-RU"/>
        </w:rPr>
        <w:t>і північ, через Польщу і Прусію</w:t>
      </w:r>
      <w:r w:rsidRPr="00571E3B">
        <w:rPr>
          <w:rFonts w:ascii="Times New Roman" w:eastAsia="Times New Roman" w:hAnsi="Times New Roman" w:cs="Times New Roman"/>
          <w:bCs/>
          <w:color w:val="000000"/>
          <w:sz w:val="28"/>
          <w:szCs w:val="28"/>
          <w:shd w:val="clear" w:color="auto" w:fill="FFFFFF"/>
          <w:lang w:val="uk-UA" w:eastAsia="ru-RU"/>
        </w:rPr>
        <w:t>. Ці явища як стоять в залежності від упадку патриціанської верстви Києва, так і з свого боку на нього впливали, а результатом було ослаблення торгівельної і нерозривно з нею зв'язаної також артистично-ремісничої діяльності подніпрянських городів. Через те все біль</w:t>
      </w:r>
      <w:r>
        <w:rPr>
          <w:rFonts w:ascii="Times New Roman" w:eastAsia="Times New Roman" w:hAnsi="Times New Roman" w:cs="Times New Roman"/>
          <w:bCs/>
          <w:color w:val="000000"/>
          <w:sz w:val="28"/>
          <w:szCs w:val="28"/>
          <w:shd w:val="clear" w:color="auto" w:fill="FFFFFF"/>
          <w:lang w:val="uk-UA" w:eastAsia="ru-RU"/>
        </w:rPr>
        <w:t>-</w:t>
      </w:r>
      <w:r w:rsidRPr="00571E3B">
        <w:rPr>
          <w:rFonts w:ascii="Times New Roman" w:eastAsia="Times New Roman" w:hAnsi="Times New Roman" w:cs="Times New Roman"/>
          <w:bCs/>
          <w:color w:val="000000"/>
          <w:sz w:val="28"/>
          <w:szCs w:val="28"/>
          <w:shd w:val="clear" w:color="auto" w:fill="FFFFFF"/>
          <w:lang w:val="uk-UA" w:eastAsia="ru-RU"/>
        </w:rPr>
        <w:t>шого значення поряд з цими галузями у економічному житті вищих міщансь</w:t>
      </w:r>
      <w:r>
        <w:rPr>
          <w:rFonts w:ascii="Times New Roman" w:eastAsia="Times New Roman" w:hAnsi="Times New Roman" w:cs="Times New Roman"/>
          <w:bCs/>
          <w:color w:val="000000"/>
          <w:sz w:val="28"/>
          <w:szCs w:val="28"/>
          <w:shd w:val="clear" w:color="auto" w:fill="FFFFFF"/>
          <w:lang w:val="uk-UA" w:eastAsia="ru-RU"/>
        </w:rPr>
        <w:t>-</w:t>
      </w:r>
      <w:r w:rsidRPr="00571E3B">
        <w:rPr>
          <w:rFonts w:ascii="Times New Roman" w:eastAsia="Times New Roman" w:hAnsi="Times New Roman" w:cs="Times New Roman"/>
          <w:bCs/>
          <w:color w:val="000000"/>
          <w:sz w:val="28"/>
          <w:szCs w:val="28"/>
          <w:shd w:val="clear" w:color="auto" w:fill="FFFFFF"/>
          <w:lang w:val="uk-UA" w:eastAsia="ru-RU"/>
        </w:rPr>
        <w:t xml:space="preserve">ко-боярських верств набуває господарство. Боярство, на скільки не відтікає звідси, все більше осідає на землі, переносить свої капітали в господарство, і велике господарство, оперте на несвобідній праці, і </w:t>
      </w:r>
      <w:r w:rsidRPr="00571E3B">
        <w:rPr>
          <w:rFonts w:ascii="Times New Roman" w:eastAsia="Times New Roman" w:hAnsi="Times New Roman" w:cs="Times New Roman"/>
          <w:bCs/>
          <w:color w:val="000000"/>
          <w:sz w:val="28"/>
          <w:szCs w:val="28"/>
          <w:shd w:val="clear" w:color="auto" w:fill="FFFFFF"/>
          <w:lang w:eastAsia="ru-RU"/>
        </w:rPr>
        <w:t>зв'язані</w:t>
      </w:r>
      <w:r w:rsidRPr="00571E3B">
        <w:rPr>
          <w:rFonts w:ascii="Times New Roman" w:eastAsia="Times New Roman" w:hAnsi="Times New Roman" w:cs="Times New Roman"/>
          <w:bCs/>
          <w:color w:val="000000"/>
          <w:sz w:val="28"/>
          <w:szCs w:val="28"/>
          <w:shd w:val="clear" w:color="auto" w:fill="FFFFFF"/>
          <w:lang w:val="uk-UA" w:eastAsia="ru-RU"/>
        </w:rPr>
        <w:t xml:space="preserve"> з ним суспільні і правні </w:t>
      </w:r>
      <w:r w:rsidRPr="00571E3B">
        <w:rPr>
          <w:rFonts w:ascii="Times New Roman" w:eastAsia="Times New Roman" w:hAnsi="Times New Roman" w:cs="Times New Roman"/>
          <w:color w:val="000000"/>
          <w:sz w:val="28"/>
          <w:szCs w:val="28"/>
          <w:shd w:val="clear" w:color="auto" w:fill="FFFFFF"/>
          <w:lang w:val="uk-UA" w:eastAsia="ru-RU"/>
        </w:rPr>
        <w:t xml:space="preserve">процеси </w:t>
      </w:r>
      <w:r w:rsidRPr="00571E3B">
        <w:rPr>
          <w:rFonts w:ascii="Times New Roman" w:eastAsia="Times New Roman" w:hAnsi="Times New Roman" w:cs="Times New Roman"/>
          <w:bCs/>
          <w:color w:val="000000"/>
          <w:sz w:val="28"/>
          <w:szCs w:val="28"/>
          <w:shd w:val="clear" w:color="auto" w:fill="FFFFFF"/>
          <w:lang w:val="uk-UA" w:eastAsia="ru-RU"/>
        </w:rPr>
        <w:t xml:space="preserve">розвиваються далі. </w:t>
      </w:r>
    </w:p>
    <w:p w:rsidR="00CB294F" w:rsidRPr="00571E3B"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571E3B">
        <w:rPr>
          <w:rFonts w:ascii="Times New Roman" w:eastAsia="Times New Roman" w:hAnsi="Times New Roman" w:cs="Times New Roman"/>
          <w:bCs/>
          <w:color w:val="000000"/>
          <w:sz w:val="28"/>
          <w:szCs w:val="28"/>
          <w:shd w:val="clear" w:color="auto" w:fill="FFFFFF"/>
          <w:lang w:val="uk-UA" w:eastAsia="ru-RU"/>
        </w:rPr>
        <w:t xml:space="preserve">Одним з дуже важливих наслідків розвою великого госнодарства був </w:t>
      </w:r>
      <w:r w:rsidRPr="00571E3B">
        <w:rPr>
          <w:rFonts w:ascii="Times New Roman" w:eastAsia="Times New Roman" w:hAnsi="Times New Roman" w:cs="Times New Roman"/>
          <w:color w:val="000000"/>
          <w:sz w:val="28"/>
          <w:szCs w:val="28"/>
          <w:shd w:val="clear" w:color="auto" w:fill="FFFFFF"/>
          <w:lang w:val="uk-UA" w:eastAsia="ru-RU"/>
        </w:rPr>
        <w:t>ро</w:t>
      </w:r>
      <w:r>
        <w:rPr>
          <w:rFonts w:ascii="Times New Roman" w:eastAsia="Times New Roman" w:hAnsi="Times New Roman" w:cs="Times New Roman"/>
          <w:color w:val="000000"/>
          <w:sz w:val="28"/>
          <w:szCs w:val="28"/>
          <w:shd w:val="clear" w:color="auto" w:fill="FFFFFF"/>
          <w:lang w:val="uk-UA" w:eastAsia="ru-RU"/>
        </w:rPr>
        <w:t>-</w:t>
      </w:r>
      <w:r w:rsidRPr="00571E3B">
        <w:rPr>
          <w:rFonts w:ascii="Times New Roman" w:eastAsia="Times New Roman" w:hAnsi="Times New Roman" w:cs="Times New Roman"/>
          <w:color w:val="000000"/>
          <w:sz w:val="28"/>
          <w:szCs w:val="28"/>
          <w:shd w:val="clear" w:color="auto" w:fill="FFFFFF"/>
          <w:lang w:val="uk-UA" w:eastAsia="ru-RU"/>
        </w:rPr>
        <w:t xml:space="preserve">звій </w:t>
      </w:r>
      <w:r w:rsidRPr="00571E3B">
        <w:rPr>
          <w:rFonts w:ascii="Times New Roman" w:eastAsia="Times New Roman" w:hAnsi="Times New Roman" w:cs="Times New Roman"/>
          <w:bCs/>
          <w:color w:val="000000"/>
          <w:sz w:val="28"/>
          <w:szCs w:val="28"/>
          <w:shd w:val="clear" w:color="auto" w:fill="FFFFFF"/>
          <w:lang w:val="uk-UA" w:eastAsia="ru-RU"/>
        </w:rPr>
        <w:t>понять земельної власності і</w:t>
      </w:r>
      <w:r w:rsidRPr="00571E3B">
        <w:rPr>
          <w:rFonts w:ascii="Times New Roman" w:eastAsia="Times New Roman" w:hAnsi="Times New Roman" w:cs="Times New Roman"/>
          <w:color w:val="000000"/>
          <w:sz w:val="28"/>
          <w:szCs w:val="28"/>
          <w:shd w:val="clear" w:color="auto" w:fill="FFFFFF"/>
          <w:lang w:val="uk-UA" w:eastAsia="ru-RU"/>
        </w:rPr>
        <w:t xml:space="preserve"> </w:t>
      </w:r>
      <w:r w:rsidRPr="00571E3B">
        <w:rPr>
          <w:rFonts w:ascii="Times New Roman" w:eastAsia="Times New Roman" w:hAnsi="Times New Roman" w:cs="Times New Roman"/>
          <w:bCs/>
          <w:color w:val="000000"/>
          <w:sz w:val="28"/>
          <w:szCs w:val="28"/>
          <w:shd w:val="clear" w:color="auto" w:fill="FFFFFF"/>
          <w:lang w:val="uk-UA" w:eastAsia="ru-RU"/>
        </w:rPr>
        <w:t>землі як</w:t>
      </w:r>
      <w:r w:rsidRPr="00571E3B">
        <w:rPr>
          <w:rFonts w:ascii="Times New Roman" w:eastAsia="Times New Roman" w:hAnsi="Times New Roman" w:cs="Times New Roman"/>
          <w:color w:val="000000"/>
          <w:sz w:val="28"/>
          <w:szCs w:val="28"/>
          <w:shd w:val="clear" w:color="auto" w:fill="FFFFFF"/>
          <w:lang w:val="uk-UA" w:eastAsia="ru-RU"/>
        </w:rPr>
        <w:t xml:space="preserve"> </w:t>
      </w:r>
      <w:r w:rsidRPr="00571E3B">
        <w:rPr>
          <w:rFonts w:ascii="Times New Roman" w:eastAsia="Times New Roman" w:hAnsi="Times New Roman" w:cs="Times New Roman"/>
          <w:bCs/>
          <w:color w:val="000000"/>
          <w:sz w:val="28"/>
          <w:szCs w:val="28"/>
          <w:shd w:val="clear" w:color="auto" w:fill="FFFFFF"/>
          <w:lang w:val="uk-UA" w:eastAsia="ru-RU"/>
        </w:rPr>
        <w:t>товару — прудмету купівлі-</w:t>
      </w:r>
      <w:r w:rsidRPr="00571E3B">
        <w:rPr>
          <w:rFonts w:ascii="Times New Roman" w:eastAsia="Times New Roman" w:hAnsi="Times New Roman" w:cs="Times New Roman"/>
          <w:color w:val="000000"/>
          <w:sz w:val="28"/>
          <w:szCs w:val="28"/>
          <w:shd w:val="clear" w:color="auto" w:fill="FFFFFF"/>
          <w:lang w:val="uk-UA" w:eastAsia="ru-RU"/>
        </w:rPr>
        <w:t>продажу,</w:t>
      </w:r>
      <w:r w:rsidRPr="00571E3B">
        <w:rPr>
          <w:rFonts w:ascii="Times New Roman" w:eastAsia="Times New Roman" w:hAnsi="Times New Roman" w:cs="Times New Roman"/>
          <w:bCs/>
          <w:color w:val="000000"/>
          <w:sz w:val="28"/>
          <w:szCs w:val="28"/>
          <w:shd w:val="clear" w:color="auto" w:fill="FFFFFF"/>
          <w:lang w:val="uk-UA" w:eastAsia="ru-RU"/>
        </w:rPr>
        <w:t xml:space="preserve"> торговельних контрактів.  </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571E3B">
        <w:rPr>
          <w:rFonts w:ascii="Times New Roman" w:eastAsia="Times New Roman" w:hAnsi="Times New Roman" w:cs="Times New Roman"/>
          <w:color w:val="000000"/>
          <w:sz w:val="28"/>
          <w:szCs w:val="28"/>
          <w:shd w:val="clear" w:color="auto" w:fill="FFFFFF"/>
          <w:lang w:val="uk-UA" w:eastAsia="ru-RU"/>
        </w:rPr>
        <w:t xml:space="preserve">Що </w:t>
      </w:r>
      <w:r w:rsidRPr="00571E3B">
        <w:rPr>
          <w:rFonts w:ascii="Times New Roman" w:eastAsia="Times New Roman" w:hAnsi="Times New Roman" w:cs="Times New Roman"/>
          <w:bCs/>
          <w:color w:val="000000"/>
          <w:sz w:val="28"/>
          <w:szCs w:val="28"/>
          <w:shd w:val="clear" w:color="auto" w:fill="FFFFFF"/>
          <w:lang w:val="uk-UA" w:eastAsia="ru-RU"/>
        </w:rPr>
        <w:t xml:space="preserve">індівідуальна земельна власність у ці часи існувала, в тому </w:t>
      </w:r>
      <w:r w:rsidRPr="00571E3B">
        <w:rPr>
          <w:rFonts w:ascii="Times New Roman" w:eastAsia="Times New Roman" w:hAnsi="Times New Roman" w:cs="Times New Roman"/>
          <w:color w:val="000000"/>
          <w:sz w:val="28"/>
          <w:szCs w:val="28"/>
          <w:shd w:val="clear" w:color="auto" w:fill="FFFFFF"/>
          <w:lang w:val="uk-UA" w:eastAsia="ru-RU"/>
        </w:rPr>
        <w:t xml:space="preserve">не </w:t>
      </w:r>
      <w:r w:rsidRPr="00571E3B">
        <w:rPr>
          <w:rFonts w:ascii="Times New Roman" w:eastAsia="Times New Roman" w:hAnsi="Times New Roman" w:cs="Times New Roman"/>
          <w:bCs/>
          <w:color w:val="000000"/>
          <w:sz w:val="28"/>
          <w:szCs w:val="28"/>
          <w:shd w:val="clear" w:color="auto" w:fill="FFFFFF"/>
          <w:lang w:val="uk-UA" w:eastAsia="ru-RU"/>
        </w:rPr>
        <w:t xml:space="preserve">може бути сумніву: ми маємо у наших джерелах звістки про </w:t>
      </w:r>
      <w:r w:rsidRPr="00571E3B">
        <w:rPr>
          <w:rFonts w:ascii="Times New Roman" w:eastAsia="Times New Roman" w:hAnsi="Times New Roman" w:cs="Times New Roman"/>
          <w:color w:val="000000"/>
          <w:sz w:val="28"/>
          <w:szCs w:val="28"/>
          <w:shd w:val="clear" w:color="auto" w:fill="FFFFFF"/>
          <w:lang w:val="uk-UA" w:eastAsia="ru-RU"/>
        </w:rPr>
        <w:t xml:space="preserve">продаж, </w:t>
      </w:r>
      <w:r w:rsidRPr="00571E3B">
        <w:rPr>
          <w:rFonts w:ascii="Times New Roman" w:eastAsia="Times New Roman" w:hAnsi="Times New Roman" w:cs="Times New Roman"/>
          <w:bCs/>
          <w:color w:val="000000"/>
          <w:sz w:val="28"/>
          <w:szCs w:val="28"/>
          <w:shd w:val="clear" w:color="auto" w:fill="FFFFFF"/>
          <w:lang w:val="uk-UA" w:eastAsia="ru-RU"/>
        </w:rPr>
        <w:t>дарування</w:t>
      </w:r>
      <w:r w:rsidRPr="00571E3B">
        <w:rPr>
          <w:rFonts w:ascii="Times New Roman" w:eastAsia="Times New Roman" w:hAnsi="Times New Roman" w:cs="Times New Roman"/>
          <w:bCs/>
          <w:color w:val="000000"/>
          <w:sz w:val="28"/>
          <w:szCs w:val="28"/>
          <w:shd w:val="clear" w:color="auto" w:fill="FFFFFF"/>
          <w:lang w:eastAsia="ru-RU"/>
        </w:rPr>
        <w:t xml:space="preserve">, </w:t>
      </w:r>
      <w:r w:rsidR="002F54EE">
        <w:rPr>
          <w:rFonts w:ascii="Times New Roman" w:eastAsia="Times New Roman" w:hAnsi="Times New Roman" w:cs="Times New Roman"/>
          <w:bCs/>
          <w:color w:val="000000"/>
          <w:sz w:val="28"/>
          <w:szCs w:val="28"/>
          <w:shd w:val="clear" w:color="auto" w:fill="FFFFFF"/>
          <w:lang w:val="uk-UA" w:eastAsia="ru-RU"/>
        </w:rPr>
        <w:t>конфіскування маєтностей</w:t>
      </w:r>
      <w:r w:rsidRPr="00571E3B">
        <w:rPr>
          <w:rFonts w:ascii="Times New Roman" w:eastAsia="Times New Roman" w:hAnsi="Times New Roman" w:cs="Times New Roman"/>
          <w:bCs/>
          <w:color w:val="000000"/>
          <w:sz w:val="28"/>
          <w:szCs w:val="28"/>
          <w:shd w:val="clear" w:color="auto" w:fill="FFFFFF"/>
          <w:lang w:val="uk-UA" w:eastAsia="ru-RU"/>
        </w:rPr>
        <w:t xml:space="preserve">. </w:t>
      </w:r>
      <w:r w:rsidRPr="00571E3B">
        <w:rPr>
          <w:rFonts w:ascii="Times New Roman" w:eastAsia="Times New Roman" w:hAnsi="Times New Roman" w:cs="Times New Roman"/>
          <w:color w:val="000000"/>
          <w:sz w:val="28"/>
          <w:szCs w:val="28"/>
          <w:shd w:val="clear" w:color="auto" w:fill="FFFFFF"/>
          <w:lang w:val="uk-UA" w:eastAsia="ru-RU"/>
        </w:rPr>
        <w:t>В Руській Правді</w:t>
      </w:r>
      <w:r w:rsidRPr="00571E3B">
        <w:rPr>
          <w:rFonts w:ascii="Times New Roman" w:eastAsia="Times New Roman" w:hAnsi="Times New Roman" w:cs="Times New Roman"/>
          <w:bCs/>
          <w:color w:val="000000"/>
          <w:sz w:val="28"/>
          <w:szCs w:val="28"/>
          <w:shd w:val="clear" w:color="auto" w:fill="FFFFFF"/>
          <w:lang w:val="uk-UA" w:eastAsia="ru-RU"/>
        </w:rPr>
        <w:t xml:space="preserve"> </w:t>
      </w:r>
      <w:r w:rsidRPr="00571E3B">
        <w:rPr>
          <w:rFonts w:ascii="Times New Roman" w:eastAsia="Times New Roman" w:hAnsi="Times New Roman" w:cs="Times New Roman"/>
          <w:color w:val="000000"/>
          <w:sz w:val="28"/>
          <w:szCs w:val="28"/>
          <w:shd w:val="clear" w:color="auto" w:fill="FFFFFF"/>
          <w:lang w:val="uk-UA" w:eastAsia="ru-RU"/>
        </w:rPr>
        <w:t xml:space="preserve">маємо </w:t>
      </w:r>
      <w:r w:rsidR="002F54EE">
        <w:rPr>
          <w:rFonts w:ascii="Times New Roman" w:eastAsia="Times New Roman" w:hAnsi="Times New Roman" w:cs="Times New Roman"/>
          <w:bCs/>
          <w:color w:val="000000"/>
          <w:sz w:val="28"/>
          <w:szCs w:val="28"/>
          <w:shd w:val="clear" w:color="auto" w:fill="FFFFFF"/>
          <w:lang w:val="uk-UA" w:eastAsia="ru-RU"/>
        </w:rPr>
        <w:t>дуже високу кару — 12 гривень продажу</w:t>
      </w:r>
      <w:r w:rsidRPr="00571E3B">
        <w:rPr>
          <w:rFonts w:ascii="Times New Roman" w:eastAsia="Times New Roman" w:hAnsi="Times New Roman" w:cs="Times New Roman"/>
          <w:bCs/>
          <w:color w:val="000000"/>
          <w:sz w:val="28"/>
          <w:szCs w:val="28"/>
          <w:shd w:val="clear" w:color="auto" w:fill="FFFFFF"/>
          <w:lang w:val="uk-UA" w:eastAsia="ru-RU"/>
        </w:rPr>
        <w:t xml:space="preserve"> за зрублення </w:t>
      </w:r>
      <w:r w:rsidRPr="00571E3B">
        <w:rPr>
          <w:rFonts w:ascii="Times New Roman" w:eastAsia="Times New Roman" w:hAnsi="Times New Roman" w:cs="Times New Roman"/>
          <w:color w:val="000000"/>
          <w:sz w:val="28"/>
          <w:szCs w:val="28"/>
          <w:shd w:val="clear" w:color="auto" w:fill="FFFFFF"/>
          <w:lang w:val="uk-UA" w:eastAsia="ru-RU"/>
        </w:rPr>
        <w:t xml:space="preserve">бортної </w:t>
      </w:r>
      <w:r w:rsidRPr="00571E3B">
        <w:rPr>
          <w:rFonts w:ascii="Times New Roman" w:eastAsia="Times New Roman" w:hAnsi="Times New Roman" w:cs="Times New Roman"/>
          <w:bCs/>
          <w:color w:val="000000"/>
          <w:sz w:val="28"/>
          <w:szCs w:val="28"/>
          <w:shd w:val="clear" w:color="auto" w:fill="FFFFFF"/>
          <w:lang w:val="uk-UA" w:eastAsia="ru-RU"/>
        </w:rPr>
        <w:t xml:space="preserve">межі, знищення </w:t>
      </w:r>
      <w:r w:rsidRPr="00571E3B">
        <w:rPr>
          <w:rFonts w:ascii="Times New Roman" w:eastAsia="Times New Roman" w:hAnsi="Times New Roman" w:cs="Times New Roman"/>
          <w:color w:val="000000"/>
          <w:sz w:val="28"/>
          <w:szCs w:val="28"/>
          <w:shd w:val="clear" w:color="auto" w:fill="FFFFFF"/>
          <w:lang w:val="uk-UA" w:eastAsia="ru-RU"/>
        </w:rPr>
        <w:t>межі польової</w:t>
      </w:r>
      <w:r w:rsidRPr="00571E3B">
        <w:rPr>
          <w:rFonts w:ascii="Times New Roman" w:eastAsia="Times New Roman" w:hAnsi="Times New Roman" w:cs="Times New Roman"/>
          <w:bCs/>
          <w:color w:val="000000"/>
          <w:sz w:val="28"/>
          <w:szCs w:val="28"/>
          <w:shd w:val="clear" w:color="auto" w:fill="FFFFFF"/>
          <w:lang w:val="uk-UA" w:eastAsia="ru-RU"/>
        </w:rPr>
        <w:t xml:space="preserve"> (ро</w:t>
      </w:r>
      <w:r>
        <w:rPr>
          <w:rFonts w:ascii="Times New Roman" w:eastAsia="Times New Roman" w:hAnsi="Times New Roman" w:cs="Times New Roman"/>
          <w:bCs/>
          <w:color w:val="000000"/>
          <w:sz w:val="28"/>
          <w:szCs w:val="28"/>
          <w:shd w:val="clear" w:color="auto" w:fill="FFFFFF"/>
          <w:lang w:val="uk-UA" w:eastAsia="ru-RU"/>
        </w:rPr>
        <w:t>-</w:t>
      </w:r>
      <w:r w:rsidRPr="00571E3B">
        <w:rPr>
          <w:rFonts w:ascii="Times New Roman" w:eastAsia="Times New Roman" w:hAnsi="Times New Roman" w:cs="Times New Roman"/>
          <w:bCs/>
          <w:color w:val="000000"/>
          <w:sz w:val="28"/>
          <w:szCs w:val="28"/>
          <w:shd w:val="clear" w:color="auto" w:fill="FFFFFF"/>
          <w:lang w:val="uk-UA" w:eastAsia="ru-RU"/>
        </w:rPr>
        <w:t xml:space="preserve">лейної), </w:t>
      </w:r>
      <w:r w:rsidRPr="00571E3B">
        <w:rPr>
          <w:rFonts w:ascii="Times New Roman" w:eastAsia="Times New Roman" w:hAnsi="Times New Roman" w:cs="Times New Roman"/>
          <w:color w:val="000000"/>
          <w:sz w:val="28"/>
          <w:szCs w:val="28"/>
          <w:shd w:val="clear" w:color="auto" w:fill="FFFFFF"/>
          <w:lang w:val="uk-UA" w:eastAsia="ru-RU"/>
        </w:rPr>
        <w:t xml:space="preserve">переставлення паркану, що </w:t>
      </w:r>
      <w:r w:rsidRPr="00571E3B">
        <w:rPr>
          <w:rFonts w:ascii="Times New Roman" w:eastAsia="Times New Roman" w:hAnsi="Times New Roman" w:cs="Times New Roman"/>
          <w:bCs/>
          <w:color w:val="000000"/>
          <w:sz w:val="28"/>
          <w:szCs w:val="28"/>
          <w:shd w:val="clear" w:color="auto" w:fill="FFFFFF"/>
          <w:lang w:val="uk-UA" w:eastAsia="ru-RU"/>
        </w:rPr>
        <w:t xml:space="preserve">ділить двори, </w:t>
      </w:r>
      <w:r w:rsidRPr="00571E3B">
        <w:rPr>
          <w:rFonts w:ascii="Times New Roman" w:eastAsia="Times New Roman" w:hAnsi="Times New Roman" w:cs="Times New Roman"/>
          <w:color w:val="000000"/>
          <w:sz w:val="28"/>
          <w:szCs w:val="28"/>
          <w:shd w:val="clear" w:color="auto" w:fill="FFFFFF"/>
          <w:lang w:val="uk-UA" w:eastAsia="ru-RU"/>
        </w:rPr>
        <w:t xml:space="preserve">або </w:t>
      </w:r>
      <w:r w:rsidRPr="00571E3B">
        <w:rPr>
          <w:rFonts w:ascii="Times New Roman" w:eastAsia="Times New Roman" w:hAnsi="Times New Roman" w:cs="Times New Roman"/>
          <w:bCs/>
          <w:color w:val="000000"/>
          <w:sz w:val="28"/>
          <w:szCs w:val="28"/>
          <w:shd w:val="clear" w:color="auto" w:fill="FFFFFF"/>
          <w:lang w:val="uk-UA" w:eastAsia="ru-RU"/>
        </w:rPr>
        <w:t xml:space="preserve">зрублення граничного </w:t>
      </w:r>
      <w:r w:rsidRPr="00571E3B">
        <w:rPr>
          <w:rFonts w:ascii="Times New Roman" w:eastAsia="Times New Roman" w:hAnsi="Times New Roman" w:cs="Times New Roman"/>
          <w:color w:val="000000"/>
          <w:sz w:val="28"/>
          <w:szCs w:val="28"/>
          <w:shd w:val="clear" w:color="auto" w:fill="FFFFFF"/>
          <w:lang w:val="uk-UA" w:eastAsia="ru-RU"/>
        </w:rPr>
        <w:t>дерева.Та</w:t>
      </w:r>
      <w:r w:rsidRPr="00571E3B">
        <w:rPr>
          <w:rFonts w:ascii="Times New Roman" w:eastAsia="Times New Roman" w:hAnsi="Times New Roman" w:cs="Times New Roman"/>
          <w:bCs/>
          <w:color w:val="000000"/>
          <w:sz w:val="28"/>
          <w:szCs w:val="28"/>
          <w:shd w:val="clear" w:color="auto" w:fill="FFFFFF"/>
          <w:lang w:val="uk-UA" w:eastAsia="ru-RU"/>
        </w:rPr>
        <w:t>ким чином виразно бачимо права власності</w:t>
      </w:r>
      <w:r w:rsidRPr="00571E3B">
        <w:rPr>
          <w:rFonts w:ascii="Times New Roman" w:eastAsia="Times New Roman" w:hAnsi="Times New Roman" w:cs="Times New Roman"/>
          <w:bCs/>
          <w:color w:val="000000"/>
          <w:sz w:val="28"/>
          <w:szCs w:val="28"/>
          <w:shd w:val="clear" w:color="auto" w:fill="FFFFFF"/>
          <w:lang w:eastAsia="ru-RU"/>
        </w:rPr>
        <w:t xml:space="preserve"> </w:t>
      </w:r>
      <w:r w:rsidRPr="00571E3B">
        <w:rPr>
          <w:rFonts w:ascii="Times New Roman" w:eastAsia="Times New Roman" w:hAnsi="Times New Roman" w:cs="Times New Roman"/>
          <w:bCs/>
          <w:color w:val="000000"/>
          <w:sz w:val="28"/>
          <w:szCs w:val="28"/>
          <w:shd w:val="clear" w:color="auto" w:fill="FFFFFF"/>
          <w:lang w:val="uk-UA" w:eastAsia="ru-RU"/>
        </w:rPr>
        <w:t xml:space="preserve">не тільки на двори, </w:t>
      </w:r>
      <w:r w:rsidRPr="00571E3B">
        <w:rPr>
          <w:rFonts w:ascii="Times New Roman" w:eastAsia="Times New Roman" w:hAnsi="Times New Roman" w:cs="Times New Roman"/>
          <w:color w:val="000000"/>
          <w:sz w:val="28"/>
          <w:szCs w:val="28"/>
          <w:shd w:val="clear" w:color="auto" w:fill="FFFFFF"/>
          <w:lang w:val="uk-UA" w:eastAsia="ru-RU"/>
        </w:rPr>
        <w:t xml:space="preserve">але і </w:t>
      </w:r>
      <w:r w:rsidRPr="00571E3B">
        <w:rPr>
          <w:rFonts w:ascii="Times New Roman" w:eastAsia="Times New Roman" w:hAnsi="Times New Roman" w:cs="Times New Roman"/>
          <w:bCs/>
          <w:color w:val="000000"/>
          <w:sz w:val="28"/>
          <w:szCs w:val="28"/>
          <w:shd w:val="clear" w:color="auto" w:fill="FFFFFF"/>
          <w:lang w:val="uk-UA" w:eastAsia="ru-RU"/>
        </w:rPr>
        <w:t xml:space="preserve">на рільну землю, і то не тільки права власності на землю, </w:t>
      </w:r>
      <w:r w:rsidRPr="00571E3B">
        <w:rPr>
          <w:rFonts w:ascii="Times New Roman" w:eastAsia="Times New Roman" w:hAnsi="Times New Roman" w:cs="Times New Roman"/>
          <w:color w:val="000000"/>
          <w:sz w:val="28"/>
          <w:szCs w:val="28"/>
          <w:shd w:val="clear" w:color="auto" w:fill="FFFFFF"/>
          <w:lang w:val="uk-UA" w:eastAsia="ru-RU"/>
        </w:rPr>
        <w:t>оброблену на</w:t>
      </w:r>
      <w:r w:rsidRPr="00571E3B">
        <w:rPr>
          <w:rFonts w:ascii="Times New Roman" w:eastAsia="Times New Roman" w:hAnsi="Times New Roman" w:cs="Times New Roman"/>
          <w:bCs/>
          <w:color w:val="000000"/>
          <w:sz w:val="28"/>
          <w:szCs w:val="28"/>
          <w:shd w:val="clear" w:color="auto" w:fill="FFFFFF"/>
          <w:lang w:val="uk-UA" w:eastAsia="ru-RU"/>
        </w:rPr>
        <w:t xml:space="preserve"> даний момент — себто на працю, вкладену в землю</w:t>
      </w:r>
      <w:r w:rsidRPr="00571E3B">
        <w:rPr>
          <w:rFonts w:ascii="Times New Roman" w:eastAsia="Times New Roman" w:hAnsi="Times New Roman" w:cs="Times New Roman"/>
          <w:color w:val="000000"/>
          <w:sz w:val="28"/>
          <w:szCs w:val="28"/>
          <w:shd w:val="clear" w:color="auto" w:fill="FFFFFF"/>
          <w:lang w:val="uk-UA" w:eastAsia="ru-RU"/>
        </w:rPr>
        <w:t xml:space="preserve"> на даний </w:t>
      </w:r>
      <w:r w:rsidRPr="00571E3B">
        <w:rPr>
          <w:rFonts w:ascii="Times New Roman" w:eastAsia="Times New Roman" w:hAnsi="Times New Roman" w:cs="Times New Roman"/>
          <w:bCs/>
          <w:color w:val="000000"/>
          <w:sz w:val="28"/>
          <w:szCs w:val="28"/>
          <w:shd w:val="clear" w:color="auto" w:fill="FFFFFF"/>
          <w:lang w:val="uk-UA" w:eastAsia="ru-RU"/>
        </w:rPr>
        <w:t xml:space="preserve">момент, але й на всяку землю зайняту, без різниці - чи в даний момент вона підлягає господарській експлуатації </w:t>
      </w:r>
      <w:r w:rsidRPr="00571E3B">
        <w:rPr>
          <w:rFonts w:ascii="Times New Roman" w:eastAsia="Times New Roman" w:hAnsi="Times New Roman" w:cs="Times New Roman"/>
          <w:color w:val="000000"/>
          <w:sz w:val="28"/>
          <w:szCs w:val="28"/>
          <w:shd w:val="clear" w:color="auto" w:fill="FFFFFF"/>
          <w:lang w:eastAsia="ru-RU"/>
        </w:rPr>
        <w:t xml:space="preserve">(дубъ </w:t>
      </w:r>
      <w:r w:rsidRPr="00571E3B">
        <w:rPr>
          <w:rFonts w:ascii="Times New Roman" w:eastAsia="Times New Roman" w:hAnsi="Times New Roman" w:cs="Times New Roman"/>
          <w:bCs/>
          <w:color w:val="000000"/>
          <w:sz w:val="28"/>
          <w:szCs w:val="28"/>
          <w:shd w:val="clear" w:color="auto" w:fill="FFFFFF"/>
          <w:lang w:eastAsia="ru-RU"/>
        </w:rPr>
        <w:t xml:space="preserve">межьны). </w:t>
      </w:r>
      <w:r w:rsidRPr="00571E3B">
        <w:rPr>
          <w:rFonts w:ascii="Times New Roman" w:eastAsia="Times New Roman" w:hAnsi="Times New Roman" w:cs="Times New Roman"/>
          <w:bCs/>
          <w:color w:val="000000"/>
          <w:sz w:val="28"/>
          <w:szCs w:val="28"/>
          <w:shd w:val="clear" w:color="auto" w:fill="FFFFFF"/>
          <w:lang w:val="uk-UA" w:eastAsia="ru-RU"/>
        </w:rPr>
        <w:t xml:space="preserve">Одним словом поняття земельної власності бачимо </w:t>
      </w:r>
      <w:r w:rsidRPr="00571E3B">
        <w:rPr>
          <w:rFonts w:ascii="Times New Roman" w:eastAsia="Times New Roman" w:hAnsi="Times New Roman" w:cs="Times New Roman"/>
          <w:bCs/>
          <w:color w:val="000000"/>
          <w:sz w:val="28"/>
          <w:szCs w:val="28"/>
          <w:shd w:val="clear" w:color="auto" w:fill="FFFFFF"/>
          <w:lang w:val="uk-UA" w:eastAsia="ru-RU"/>
        </w:rPr>
        <w:softHyphen/>
        <w:t xml:space="preserve">тут </w:t>
      </w:r>
      <w:r w:rsidRPr="00571E3B">
        <w:rPr>
          <w:rFonts w:ascii="Times New Roman" w:eastAsia="Times New Roman" w:hAnsi="Times New Roman" w:cs="Times New Roman"/>
          <w:color w:val="000000"/>
          <w:sz w:val="28"/>
          <w:szCs w:val="28"/>
          <w:shd w:val="clear" w:color="auto" w:fill="FFFFFF"/>
          <w:lang w:val="uk-UA" w:eastAsia="ru-RU"/>
        </w:rPr>
        <w:t xml:space="preserve">уже </w:t>
      </w:r>
      <w:r w:rsidRPr="00571E3B">
        <w:rPr>
          <w:rFonts w:ascii="Times New Roman" w:eastAsia="Times New Roman" w:hAnsi="Times New Roman" w:cs="Times New Roman"/>
          <w:bCs/>
          <w:color w:val="000000"/>
          <w:sz w:val="28"/>
          <w:szCs w:val="28"/>
          <w:shd w:val="clear" w:color="auto" w:fill="FFFFFF"/>
          <w:lang w:val="uk-UA" w:eastAsia="ru-RU"/>
        </w:rPr>
        <w:t>значно розвиненим, хоч воно і не дійшло ще тої повності і виробленності, яким знаємо його тепер.</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-341-</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571E3B"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571E3B">
        <w:rPr>
          <w:rFonts w:ascii="Times New Roman" w:eastAsia="Times New Roman" w:hAnsi="Times New Roman" w:cs="Times New Roman"/>
          <w:bCs/>
          <w:color w:val="000000"/>
          <w:sz w:val="28"/>
          <w:szCs w:val="28"/>
          <w:shd w:val="clear" w:color="auto" w:fill="FFFFFF"/>
          <w:lang w:val="uk-UA" w:eastAsia="ru-RU"/>
        </w:rPr>
        <w:lastRenderedPageBreak/>
        <w:t xml:space="preserve"> </w:t>
      </w:r>
    </w:p>
    <w:p w:rsidR="00CB294F" w:rsidRDefault="00CB294F" w:rsidP="002F54EE">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творилася та земельна власність, наш</w:t>
      </w:r>
      <w:r>
        <w:rPr>
          <w:rFonts w:ascii="Times New Roman" w:eastAsia="Times New Roman" w:hAnsi="Times New Roman" w:cs="Times New Roman"/>
          <w:color w:val="000000"/>
          <w:sz w:val="28"/>
          <w:szCs w:val="28"/>
          <w:shd w:val="clear" w:color="auto" w:fill="FFFFFF"/>
          <w:lang w:val="uk-UA" w:eastAsia="ru-RU"/>
        </w:rPr>
        <w:t>і джерела не ка</w:t>
      </w:r>
      <w:r>
        <w:rPr>
          <w:rFonts w:ascii="Times New Roman" w:eastAsia="Times New Roman" w:hAnsi="Times New Roman" w:cs="Times New Roman"/>
          <w:color w:val="000000"/>
          <w:sz w:val="28"/>
          <w:szCs w:val="28"/>
          <w:shd w:val="clear" w:color="auto" w:fill="FFFFFF"/>
          <w:lang w:val="uk-UA" w:eastAsia="ru-RU"/>
        </w:rPr>
        <w:softHyphen/>
        <w:t xml:space="preserve">жуть: в них іде </w:t>
      </w:r>
      <w:r w:rsidRPr="00B21EE3">
        <w:rPr>
          <w:rFonts w:ascii="Times New Roman" w:eastAsia="Times New Roman" w:hAnsi="Times New Roman" w:cs="Times New Roman"/>
          <w:color w:val="000000"/>
          <w:sz w:val="28"/>
          <w:szCs w:val="28"/>
          <w:shd w:val="clear" w:color="auto" w:fill="FFFFFF"/>
          <w:lang w:val="uk-UA" w:eastAsia="ru-RU"/>
        </w:rPr>
        <w:t xml:space="preserve">мова тільки про перехід власності з рук до рук. Мусила вона творитися через „заімку“ — зайняття і культивування порожньої землі, і ця культура давала право на володіння: такий погляд на початок власності ми бачимо у нашого </w:t>
      </w:r>
      <w:r w:rsidRPr="00B21EE3">
        <w:rPr>
          <w:rFonts w:ascii="Times New Roman" w:eastAsia="Times New Roman" w:hAnsi="Times New Roman" w:cs="Times New Roman"/>
          <w:color w:val="000000"/>
          <w:sz w:val="28"/>
          <w:szCs w:val="28"/>
          <w:shd w:val="clear" w:color="auto" w:fill="FFFFFF"/>
          <w:lang w:eastAsia="ru-RU"/>
        </w:rPr>
        <w:t>народ</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пізніше, аж до новіших часів. Заімка в границях земель, що входили в круг уживання певної громади, могла вимагати згоди цієї громади. Абсолютно незайняті землі люди, правдоподібно, зай</w:t>
      </w:r>
      <w:r>
        <w:rPr>
          <w:rFonts w:ascii="Times New Roman" w:eastAsia="Times New Roman" w:hAnsi="Times New Roman" w:cs="Times New Roman"/>
          <w:color w:val="000000"/>
          <w:sz w:val="28"/>
          <w:szCs w:val="28"/>
          <w:shd w:val="clear" w:color="auto" w:fill="FFFFFF"/>
          <w:lang w:val="uk-UA" w:eastAsia="ru-RU"/>
        </w:rPr>
        <w:t>мали зовсім свобідно</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 те, щоб князь у ці часи мав якісь права на свобідні землі, роздавав їх або взагалі мав якісь спеціальні відносини до землі, вказівок не маємо. Оди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нокий приклад, що звичайно на</w:t>
      </w:r>
      <w:r w:rsidRPr="00B21EE3">
        <w:rPr>
          <w:rFonts w:ascii="Times New Roman" w:eastAsia="Times New Roman" w:hAnsi="Times New Roman" w:cs="Times New Roman"/>
          <w:color w:val="000000"/>
          <w:sz w:val="28"/>
          <w:szCs w:val="28"/>
          <w:shd w:val="clear" w:color="auto" w:fill="FFFFFF"/>
          <w:lang w:val="uk-UA" w:eastAsia="ru-RU"/>
        </w:rPr>
        <w:softHyphen/>
        <w:t>водиться як доказ — дозвіл князя Печерському монастирю зайняти сусідню гору</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нічого не доводить, бо гора ця стояла в сусідстві княжого двора і могла вважатися його приналежністю. Може бути, що пізніший погляд на права „господаря“ над по</w:t>
      </w:r>
      <w:r w:rsidRPr="00B21EE3">
        <w:rPr>
          <w:rFonts w:ascii="Times New Roman" w:eastAsia="Times New Roman" w:hAnsi="Times New Roman" w:cs="Times New Roman"/>
          <w:color w:val="000000"/>
          <w:sz w:val="28"/>
          <w:szCs w:val="28"/>
          <w:shd w:val="clear" w:color="auto" w:fill="FFFFFF"/>
          <w:lang w:val="uk-UA" w:eastAsia="ru-RU"/>
        </w:rPr>
        <w:softHyphen/>
        <w:t>рожньою землею мав які-небудь початки ще в ці часи, але, по</w:t>
      </w:r>
      <w:r w:rsidRPr="00B21EE3">
        <w:rPr>
          <w:rFonts w:ascii="Times New Roman" w:eastAsia="Times New Roman" w:hAnsi="Times New Roman" w:cs="Times New Roman"/>
          <w:color w:val="000000"/>
          <w:sz w:val="28"/>
          <w:szCs w:val="28"/>
          <w:shd w:val="clear" w:color="auto" w:fill="FFFFFF"/>
          <w:lang w:val="uk-UA" w:eastAsia="ru-RU"/>
        </w:rPr>
        <w:softHyphen/>
        <w:t>вторюю, ми не маємо звісток, аби князь такі права мав і користав з них. По всій правдоподібності, він, як і кожний інший, мав ікожнийин мав право тільки на землі зайняті і розроблені ним, або куплені чи іншим способом здобуті, і число таких земель бувало земель бувало невелике, як судити напр. з тестаментів Ярополка Ізяславича і його зятя Гліба Всеславича, або Володимира Володимира Васильковича, де таких княжих земель видно зовсім не багато</w:t>
      </w:r>
      <w:r w:rsidR="002F54EE" w:rsidRPr="002F54EE">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sz w:val="28"/>
          <w:szCs w:val="28"/>
          <w:shd w:val="clear" w:color="auto" w:fill="FFFFFF"/>
          <w:lang w:val="uk-UA" w:eastAsia="ru-RU"/>
        </w:rPr>
        <w:t xml:space="preserve">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Розроблення грунту, побудування на ньому вже давало йому певну вартність, і він міг бути предметом певного контракту. Але правдиву вартість він діставав, коли з ним були зв'язані певні робочі руки — несвобідна челядь, чи півсвобідні закупи. Коли не</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AA1752"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A1752">
        <w:rPr>
          <w:rFonts w:ascii="Times New Roman" w:eastAsia="Times New Roman" w:hAnsi="Times New Roman" w:cs="Times New Roman"/>
          <w:bCs/>
          <w:color w:val="000000"/>
          <w:sz w:val="24"/>
          <w:szCs w:val="24"/>
          <w:shd w:val="clear" w:color="auto" w:fill="FFFFFF"/>
          <w:lang w:eastAsia="ru-RU"/>
        </w:rPr>
        <w:t>...</w:t>
      </w:r>
      <w:r w:rsidR="002F54EE">
        <w:rPr>
          <w:rFonts w:ascii="Times New Roman" w:eastAsia="Times New Roman" w:hAnsi="Times New Roman" w:cs="Times New Roman"/>
          <w:bCs/>
          <w:color w:val="000000"/>
          <w:sz w:val="24"/>
          <w:szCs w:val="24"/>
          <w:shd w:val="clear" w:color="auto" w:fill="FFFFFF"/>
          <w:lang w:val="uk-UA" w:eastAsia="ru-RU"/>
        </w:rPr>
        <w:t>В</w:t>
      </w:r>
      <w:r w:rsidRPr="00AA1752">
        <w:rPr>
          <w:rFonts w:ascii="Times New Roman" w:eastAsia="Times New Roman" w:hAnsi="Times New Roman" w:cs="Times New Roman"/>
          <w:bCs/>
          <w:color w:val="000000"/>
          <w:sz w:val="24"/>
          <w:szCs w:val="24"/>
          <w:shd w:val="clear" w:color="auto" w:fill="FFFFFF"/>
          <w:lang w:val="uk-UA" w:eastAsia="ru-RU"/>
        </w:rPr>
        <w:t>ом</w:t>
      </w:r>
      <w:r w:rsidRPr="00AA1752">
        <w:rPr>
          <w:rFonts w:ascii="Times New Roman" w:eastAsia="Times New Roman" w:hAnsi="Times New Roman" w:cs="Times New Roman"/>
          <w:bCs/>
          <w:color w:val="000000"/>
          <w:sz w:val="24"/>
          <w:szCs w:val="24"/>
          <w:shd w:val="clear" w:color="auto" w:fill="FFFFFF"/>
          <w:lang w:eastAsia="ru-RU"/>
        </w:rPr>
        <w:t>ъ</w:t>
      </w:r>
      <w:r w:rsidRPr="00AA1752">
        <w:rPr>
          <w:rFonts w:ascii="Times New Roman" w:eastAsia="Times New Roman" w:hAnsi="Times New Roman" w:cs="Times New Roman"/>
          <w:bCs/>
          <w:color w:val="000000"/>
          <w:sz w:val="24"/>
          <w:szCs w:val="24"/>
          <w:shd w:val="clear" w:color="auto" w:fill="FFFFFF"/>
          <w:lang w:val="uk-UA" w:eastAsia="ru-RU"/>
        </w:rPr>
        <w:t xml:space="preserve"> пользованія“, і знаки</w:t>
      </w:r>
      <w:r w:rsidR="00B75741">
        <w:rPr>
          <w:rFonts w:ascii="Times New Roman" w:eastAsia="Times New Roman" w:hAnsi="Times New Roman" w:cs="Times New Roman"/>
          <w:bCs/>
          <w:color w:val="000000"/>
          <w:sz w:val="24"/>
          <w:szCs w:val="24"/>
          <w:shd w:val="clear" w:color="auto" w:fill="FFFFFF"/>
          <w:lang w:val="uk-UA" w:eastAsia="ru-RU"/>
        </w:rPr>
        <w:t xml:space="preserve"> власності Р. Правди він толкує,</w:t>
      </w:r>
      <w:r w:rsidRPr="00AA1752">
        <w:rPr>
          <w:rFonts w:ascii="Times New Roman" w:eastAsia="Times New Roman" w:hAnsi="Times New Roman" w:cs="Times New Roman"/>
          <w:bCs/>
          <w:color w:val="000000"/>
          <w:sz w:val="24"/>
          <w:szCs w:val="24"/>
          <w:shd w:val="clear" w:color="auto" w:fill="FFFFFF"/>
          <w:lang w:val="uk-UA" w:eastAsia="ru-RU"/>
        </w:rPr>
        <w:t xml:space="preserve"> як знаки „вре</w:t>
      </w:r>
      <w:r w:rsidR="002F54EE">
        <w:rPr>
          <w:rFonts w:ascii="Times New Roman" w:eastAsia="Times New Roman" w:hAnsi="Times New Roman" w:cs="Times New Roman"/>
          <w:bCs/>
          <w:color w:val="000000"/>
          <w:sz w:val="24"/>
          <w:szCs w:val="24"/>
          <w:shd w:val="clear" w:color="auto" w:fill="FFFFFF"/>
          <w:lang w:eastAsia="ru-RU"/>
        </w:rPr>
        <w:t>менно</w:t>
      </w:r>
      <w:r w:rsidR="002F54EE">
        <w:rPr>
          <w:rFonts w:ascii="Times New Roman" w:eastAsia="Times New Roman" w:hAnsi="Times New Roman" w:cs="Times New Roman"/>
          <w:bCs/>
          <w:color w:val="000000"/>
          <w:sz w:val="24"/>
          <w:szCs w:val="24"/>
          <w:shd w:val="clear" w:color="auto" w:fill="FFFFFF"/>
          <w:lang w:val="uk-UA" w:eastAsia="ru-RU"/>
        </w:rPr>
        <w:t xml:space="preserve"> </w:t>
      </w:r>
      <w:r w:rsidRPr="00AA1752">
        <w:rPr>
          <w:rFonts w:ascii="Times New Roman" w:eastAsia="Times New Roman" w:hAnsi="Times New Roman" w:cs="Times New Roman"/>
          <w:bCs/>
          <w:color w:val="000000"/>
          <w:sz w:val="24"/>
          <w:szCs w:val="24"/>
          <w:shd w:val="clear" w:color="auto" w:fill="FFFFFF"/>
          <w:lang w:eastAsia="ru-RU"/>
        </w:rPr>
        <w:t xml:space="preserve">занимаемыхъ земельныхъ участковъ“ (Обзоръ </w:t>
      </w:r>
      <w:r w:rsidRPr="00AA1752">
        <w:rPr>
          <w:rFonts w:ascii="Times New Roman" w:eastAsia="Times New Roman" w:hAnsi="Times New Roman" w:cs="Times New Roman"/>
          <w:bCs/>
          <w:color w:val="000000"/>
          <w:sz w:val="24"/>
          <w:szCs w:val="24"/>
          <w:shd w:val="clear" w:color="auto" w:fill="FFFFFF"/>
          <w:lang w:val="en-US" w:eastAsia="ru-RU"/>
        </w:rPr>
        <w:t>I</w:t>
      </w:r>
      <w:r w:rsidRPr="00AA1752">
        <w:rPr>
          <w:rFonts w:ascii="Times New Roman" w:eastAsia="Times New Roman" w:hAnsi="Times New Roman" w:cs="Times New Roman"/>
          <w:bCs/>
          <w:color w:val="000000"/>
          <w:sz w:val="24"/>
          <w:szCs w:val="24"/>
          <w:shd w:val="clear" w:color="auto" w:fill="FFFFFF"/>
          <w:lang w:eastAsia="ru-RU"/>
        </w:rPr>
        <w:t xml:space="preserve"> </w:t>
      </w:r>
      <w:r w:rsidRPr="00AA1752">
        <w:rPr>
          <w:rFonts w:ascii="Times New Roman" w:eastAsia="Times New Roman" w:hAnsi="Times New Roman" w:cs="Times New Roman"/>
          <w:bCs/>
          <w:color w:val="000000"/>
          <w:sz w:val="24"/>
          <w:szCs w:val="24"/>
          <w:shd w:val="clear" w:color="auto" w:fill="FFFFFF"/>
          <w:lang w:val="uk-UA" w:eastAsia="ru-RU"/>
        </w:rPr>
        <w:t>с</w:t>
      </w:r>
      <w:r w:rsidRPr="00AA1752">
        <w:rPr>
          <w:rFonts w:ascii="Times New Roman" w:eastAsia="Times New Roman" w:hAnsi="Times New Roman" w:cs="Times New Roman"/>
          <w:bCs/>
          <w:color w:val="000000"/>
          <w:sz w:val="24"/>
          <w:szCs w:val="24"/>
          <w:shd w:val="clear" w:color="auto" w:fill="FFFFFF"/>
          <w:lang w:eastAsia="ru-RU"/>
        </w:rPr>
        <w:t xml:space="preserve">. 33). </w:t>
      </w:r>
      <w:r w:rsidRPr="00AA1752">
        <w:rPr>
          <w:rFonts w:ascii="Times New Roman" w:eastAsia="Times New Roman" w:hAnsi="Times New Roman" w:cs="Times New Roman"/>
          <w:bCs/>
          <w:color w:val="000000"/>
          <w:sz w:val="24"/>
          <w:szCs w:val="24"/>
          <w:shd w:val="clear" w:color="auto" w:fill="FFFFFF"/>
          <w:lang w:val="uk-UA" w:eastAsia="ru-RU"/>
        </w:rPr>
        <w:t xml:space="preserve">Він </w:t>
      </w:r>
      <w:r w:rsidRPr="00AA1752">
        <w:rPr>
          <w:rFonts w:ascii="Times New Roman" w:eastAsia="Times New Roman" w:hAnsi="Times New Roman" w:cs="Times New Roman"/>
          <w:bCs/>
          <w:color w:val="000000"/>
          <w:sz w:val="24"/>
          <w:szCs w:val="24"/>
          <w:shd w:val="clear" w:color="auto" w:fill="FFFFFF"/>
          <w:lang w:val="en-US" w:eastAsia="ru-RU"/>
        </w:rPr>
        <w:t>ca</w:t>
      </w:r>
      <w:r w:rsidRPr="00AA1752">
        <w:rPr>
          <w:rFonts w:ascii="Times New Roman" w:eastAsia="Times New Roman" w:hAnsi="Times New Roman" w:cs="Times New Roman"/>
          <w:bCs/>
          <w:color w:val="000000"/>
          <w:sz w:val="24"/>
          <w:szCs w:val="24"/>
          <w:shd w:val="clear" w:color="auto" w:fill="FFFFFF"/>
          <w:lang w:val="uk-UA" w:eastAsia="ru-RU"/>
        </w:rPr>
        <w:t>м</w:t>
      </w:r>
      <w:r w:rsidRPr="00AA1752">
        <w:rPr>
          <w:rFonts w:ascii="Times New Roman" w:eastAsia="Times New Roman" w:hAnsi="Times New Roman" w:cs="Times New Roman"/>
          <w:bCs/>
          <w:color w:val="000000"/>
          <w:sz w:val="24"/>
          <w:szCs w:val="24"/>
          <w:shd w:val="clear" w:color="auto" w:fill="FFFFFF"/>
          <w:lang w:eastAsia="ru-RU"/>
        </w:rPr>
        <w:t xml:space="preserve"> </w:t>
      </w:r>
      <w:r w:rsidRPr="00AA1752">
        <w:rPr>
          <w:rFonts w:ascii="Times New Roman" w:eastAsia="Times New Roman" w:hAnsi="Times New Roman" w:cs="Times New Roman"/>
          <w:bCs/>
          <w:color w:val="000000"/>
          <w:sz w:val="24"/>
          <w:szCs w:val="24"/>
          <w:shd w:val="clear" w:color="auto" w:fill="FFFFFF"/>
          <w:lang w:val="uk-UA" w:eastAsia="ru-RU"/>
        </w:rPr>
        <w:t>при</w:t>
      </w:r>
      <w:r w:rsidRPr="00AA1752">
        <w:rPr>
          <w:rFonts w:ascii="Times New Roman" w:eastAsia="Times New Roman" w:hAnsi="Times New Roman" w:cs="Times New Roman"/>
          <w:bCs/>
          <w:color w:val="000000"/>
          <w:sz w:val="24"/>
          <w:szCs w:val="24"/>
          <w:shd w:val="clear" w:color="auto" w:fill="FFFFFF"/>
          <w:lang w:val="uk-UA" w:eastAsia="ru-RU"/>
        </w:rPr>
        <w:softHyphen/>
        <w:t>пускає, що уже з X ст. почавши твориться землеволодіння княже, бояр</w:t>
      </w:r>
      <w:r w:rsidRPr="00AA1752">
        <w:rPr>
          <w:rFonts w:ascii="Times New Roman" w:eastAsia="Times New Roman" w:hAnsi="Times New Roman" w:cs="Times New Roman"/>
          <w:bCs/>
          <w:color w:val="000000"/>
          <w:sz w:val="24"/>
          <w:szCs w:val="24"/>
          <w:shd w:val="clear" w:color="auto" w:fill="FFFFFF"/>
          <w:lang w:val="uk-UA" w:eastAsia="ru-RU"/>
        </w:rPr>
        <w:softHyphen/>
        <w:t>ське і монастирське з поняттям, близьким до власності (с. 34). Р. Правда, як кодекс передовсім привілейованих верств, не могла в такому разі не знати земельної власності — в значенні, далеко більшому у кожному разі від простого права користування.</w:t>
      </w:r>
    </w:p>
    <w:p w:rsidR="00CB294F" w:rsidRPr="00AA1752" w:rsidRDefault="002F54EE"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EE">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AA1752">
        <w:rPr>
          <w:rFonts w:ascii="Times New Roman" w:eastAsia="Times New Roman" w:hAnsi="Times New Roman" w:cs="Times New Roman"/>
          <w:bCs/>
          <w:color w:val="000000"/>
          <w:sz w:val="24"/>
          <w:szCs w:val="24"/>
          <w:shd w:val="clear" w:color="auto" w:fill="FFFFFF"/>
          <w:lang w:val="uk-UA" w:eastAsia="ru-RU"/>
        </w:rPr>
        <w:t>Існування власності у сільських громад недавно заперечував рі</w:t>
      </w:r>
      <w:r w:rsidR="00CB294F" w:rsidRPr="00AA1752">
        <w:rPr>
          <w:rFonts w:ascii="Times New Roman" w:eastAsia="Times New Roman" w:hAnsi="Times New Roman" w:cs="Times New Roman"/>
          <w:bCs/>
          <w:color w:val="000000"/>
          <w:sz w:val="24"/>
          <w:szCs w:val="24"/>
          <w:shd w:val="clear" w:color="auto" w:fill="FFFFFF"/>
          <w:lang w:val="uk-UA" w:eastAsia="ru-RU"/>
        </w:rPr>
        <w:softHyphen/>
        <w:t xml:space="preserve">шуче Сергєєвіч </w:t>
      </w:r>
      <w:r w:rsidR="00CB294F" w:rsidRPr="00AA1752">
        <w:rPr>
          <w:rFonts w:ascii="Times New Roman" w:eastAsia="Times New Roman" w:hAnsi="Times New Roman" w:cs="Times New Roman"/>
          <w:bCs/>
          <w:color w:val="000000"/>
          <w:sz w:val="24"/>
          <w:szCs w:val="24"/>
          <w:shd w:val="clear" w:color="auto" w:fill="FFFFFF"/>
          <w:lang w:eastAsia="ru-RU"/>
        </w:rPr>
        <w:t xml:space="preserve">(Древности </w:t>
      </w:r>
      <w:r w:rsidR="00CB294F" w:rsidRPr="00AA1752">
        <w:rPr>
          <w:rFonts w:ascii="Times New Roman" w:eastAsia="Times New Roman" w:hAnsi="Times New Roman" w:cs="Times New Roman"/>
          <w:bCs/>
          <w:color w:val="000000"/>
          <w:sz w:val="24"/>
          <w:szCs w:val="24"/>
          <w:shd w:val="clear" w:color="auto" w:fill="FFFFFF"/>
          <w:lang w:val="uk-UA" w:eastAsia="ru-RU"/>
        </w:rPr>
        <w:t xml:space="preserve">III </w:t>
      </w:r>
      <w:r w:rsidR="00CB294F" w:rsidRPr="00AA1752">
        <w:rPr>
          <w:rFonts w:ascii="Times New Roman" w:eastAsia="Times New Roman" w:hAnsi="Times New Roman" w:cs="Times New Roman"/>
          <w:bCs/>
          <w:color w:val="000000"/>
          <w:sz w:val="24"/>
          <w:szCs w:val="24"/>
          <w:shd w:val="clear" w:color="auto" w:fill="FFFFFF"/>
          <w:lang w:eastAsia="ru-RU"/>
        </w:rPr>
        <w:t xml:space="preserve">с. </w:t>
      </w:r>
      <w:r w:rsidR="00CB294F" w:rsidRPr="00AA1752">
        <w:rPr>
          <w:rFonts w:ascii="Times New Roman" w:eastAsia="Times New Roman" w:hAnsi="Times New Roman" w:cs="Times New Roman"/>
          <w:bCs/>
          <w:color w:val="000000"/>
          <w:sz w:val="24"/>
          <w:szCs w:val="24"/>
          <w:shd w:val="clear" w:color="auto" w:fill="FFFFFF"/>
          <w:lang w:val="uk-UA" w:eastAsia="ru-RU"/>
        </w:rPr>
        <w:t>25 і далі). Це справедливо, коли гово</w:t>
      </w:r>
      <w:r w:rsidR="00CB294F" w:rsidRPr="00AA1752">
        <w:rPr>
          <w:rFonts w:ascii="Times New Roman" w:eastAsia="Times New Roman" w:hAnsi="Times New Roman" w:cs="Times New Roman"/>
          <w:bCs/>
          <w:color w:val="000000"/>
          <w:sz w:val="24"/>
          <w:szCs w:val="24"/>
          <w:shd w:val="clear" w:color="auto" w:fill="FFFFFF"/>
          <w:lang w:val="uk-UA" w:eastAsia="ru-RU"/>
        </w:rPr>
        <w:softHyphen/>
        <w:t>рити про земельну власність у значенні напр. сучасної великоруської „об</w:t>
      </w:r>
      <w:r w:rsidR="00CB294F" w:rsidRPr="00AA1752">
        <w:rPr>
          <w:rFonts w:ascii="Times New Roman" w:eastAsia="Times New Roman" w:hAnsi="Times New Roman" w:cs="Times New Roman"/>
          <w:bCs/>
          <w:color w:val="000000"/>
          <w:sz w:val="24"/>
          <w:szCs w:val="24"/>
          <w:shd w:val="clear" w:color="auto" w:fill="FFFFFF"/>
          <w:lang w:val="uk-UA" w:eastAsia="ru-RU"/>
        </w:rPr>
        <w:softHyphen/>
        <w:t xml:space="preserve">щини“, але з цього ще не виходить, щоб громада сільська зовсім не мала ніяких прав до землі, </w:t>
      </w:r>
      <w:r w:rsidR="00CB294F" w:rsidRPr="00AA1752">
        <w:rPr>
          <w:rFonts w:ascii="Times New Roman" w:eastAsia="Times New Roman" w:hAnsi="Times New Roman" w:cs="Times New Roman"/>
          <w:bCs/>
          <w:color w:val="000000"/>
          <w:sz w:val="24"/>
          <w:szCs w:val="24"/>
          <w:shd w:val="clear" w:color="auto" w:fill="FFFFFF"/>
          <w:lang w:val="en-US" w:eastAsia="ru-RU"/>
        </w:rPr>
        <w:t>de</w:t>
      </w:r>
      <w:r w:rsidR="00CB294F" w:rsidRPr="00AA1752">
        <w:rPr>
          <w:rFonts w:ascii="Times New Roman" w:eastAsia="Times New Roman" w:hAnsi="Times New Roman" w:cs="Times New Roman"/>
          <w:bCs/>
          <w:color w:val="000000"/>
          <w:sz w:val="24"/>
          <w:szCs w:val="24"/>
          <w:shd w:val="clear" w:color="auto" w:fill="FFFFFF"/>
          <w:lang w:val="uk-UA" w:eastAsia="ru-RU"/>
        </w:rPr>
        <w:t xml:space="preserve"> </w:t>
      </w:r>
      <w:r w:rsidR="00CB294F" w:rsidRPr="00AA1752">
        <w:rPr>
          <w:rFonts w:ascii="Times New Roman" w:eastAsia="Times New Roman" w:hAnsi="Times New Roman" w:cs="Times New Roman"/>
          <w:bCs/>
          <w:color w:val="000000"/>
          <w:sz w:val="24"/>
          <w:szCs w:val="24"/>
          <w:shd w:val="clear" w:color="auto" w:fill="FFFFFF"/>
          <w:lang w:val="en-US" w:eastAsia="ru-RU"/>
        </w:rPr>
        <w:t>jure</w:t>
      </w:r>
      <w:r w:rsidR="00CB294F" w:rsidRPr="00AA1752">
        <w:rPr>
          <w:rFonts w:ascii="Times New Roman" w:eastAsia="Times New Roman" w:hAnsi="Times New Roman" w:cs="Times New Roman"/>
          <w:bCs/>
          <w:color w:val="000000"/>
          <w:sz w:val="24"/>
          <w:szCs w:val="24"/>
          <w:shd w:val="clear" w:color="auto" w:fill="FFFFFF"/>
          <w:lang w:val="uk-UA" w:eastAsia="ru-RU"/>
        </w:rPr>
        <w:t xml:space="preserve"> чи </w:t>
      </w:r>
      <w:r w:rsidR="00CB294F" w:rsidRPr="00AA1752">
        <w:rPr>
          <w:rFonts w:ascii="Times New Roman" w:eastAsia="Times New Roman" w:hAnsi="Times New Roman" w:cs="Times New Roman"/>
          <w:bCs/>
          <w:color w:val="000000"/>
          <w:sz w:val="24"/>
          <w:szCs w:val="24"/>
          <w:shd w:val="clear" w:color="auto" w:fill="FFFFFF"/>
          <w:lang w:val="en-US" w:eastAsia="ru-RU"/>
        </w:rPr>
        <w:t>de</w:t>
      </w:r>
      <w:r w:rsidR="00CB294F" w:rsidRPr="00AA1752">
        <w:rPr>
          <w:rFonts w:ascii="Times New Roman" w:eastAsia="Times New Roman" w:hAnsi="Times New Roman" w:cs="Times New Roman"/>
          <w:bCs/>
          <w:color w:val="000000"/>
          <w:sz w:val="24"/>
          <w:szCs w:val="24"/>
          <w:shd w:val="clear" w:color="auto" w:fill="FFFFFF"/>
          <w:lang w:val="uk-UA" w:eastAsia="ru-RU"/>
        </w:rPr>
        <w:t xml:space="preserve"> </w:t>
      </w:r>
      <w:r w:rsidR="00CB294F" w:rsidRPr="00AA1752">
        <w:rPr>
          <w:rFonts w:ascii="Times New Roman" w:eastAsia="Times New Roman" w:hAnsi="Times New Roman" w:cs="Times New Roman"/>
          <w:bCs/>
          <w:color w:val="000000"/>
          <w:sz w:val="24"/>
          <w:szCs w:val="24"/>
          <w:shd w:val="clear" w:color="auto" w:fill="FFFFFF"/>
          <w:lang w:val="en-US" w:eastAsia="ru-RU"/>
        </w:rPr>
        <w:t>facto</w:t>
      </w:r>
      <w:r w:rsidR="00CB294F" w:rsidRPr="00AA1752">
        <w:rPr>
          <w:rFonts w:ascii="Times New Roman" w:eastAsia="Times New Roman" w:hAnsi="Times New Roman" w:cs="Times New Roman"/>
          <w:bCs/>
          <w:color w:val="000000"/>
          <w:sz w:val="24"/>
          <w:szCs w:val="24"/>
          <w:shd w:val="clear" w:color="auto" w:fill="FFFFFF"/>
          <w:lang w:val="uk-UA" w:eastAsia="ru-RU"/>
        </w:rPr>
        <w:t xml:space="preserve"> (див. мою рецензію у XXXIX т. Записок).</w:t>
      </w:r>
    </w:p>
    <w:p w:rsidR="00CB294F" w:rsidRDefault="002F54EE"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2F54EE">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AA1752">
        <w:rPr>
          <w:rFonts w:ascii="Times New Roman" w:eastAsia="Times New Roman" w:hAnsi="Times New Roman" w:cs="Times New Roman"/>
          <w:bCs/>
          <w:color w:val="000000"/>
          <w:sz w:val="24"/>
          <w:szCs w:val="24"/>
          <w:shd w:val="clear" w:color="auto" w:fill="FFFFFF"/>
          <w:lang w:val="uk-UA" w:eastAsia="ru-RU"/>
        </w:rPr>
        <w:t xml:space="preserve">Іпат. с. 111. </w:t>
      </w:r>
    </w:p>
    <w:p w:rsidR="00CB294F" w:rsidRDefault="002F54EE"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2F54EE">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AA1752">
        <w:rPr>
          <w:rFonts w:ascii="Times New Roman" w:eastAsia="Times New Roman" w:hAnsi="Times New Roman" w:cs="Times New Roman"/>
          <w:bCs/>
          <w:color w:val="000000"/>
          <w:sz w:val="24"/>
          <w:szCs w:val="24"/>
          <w:shd w:val="clear" w:color="auto" w:fill="FFFFFF"/>
          <w:lang w:val="uk-UA" w:eastAsia="ru-RU"/>
        </w:rPr>
        <w:t>Іпат. с. 338, 595.</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7B2AB5"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7B2AB5">
        <w:rPr>
          <w:rFonts w:ascii="Times New Roman" w:eastAsia="Times New Roman" w:hAnsi="Times New Roman" w:cs="Times New Roman"/>
          <w:bCs/>
          <w:color w:val="000000"/>
          <w:sz w:val="28"/>
          <w:szCs w:val="28"/>
          <w:shd w:val="clear" w:color="auto" w:fill="FFFFFF"/>
          <w:lang w:val="uk-UA" w:eastAsia="ru-RU"/>
        </w:rPr>
        <w:t>-342-</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AA1752"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Pr="00DA156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DA156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DA1563">
        <w:rPr>
          <w:rFonts w:ascii="Times New Roman" w:eastAsia="Times New Roman" w:hAnsi="Times New Roman" w:cs="Times New Roman"/>
          <w:color w:val="000000"/>
          <w:sz w:val="28"/>
          <w:szCs w:val="28"/>
          <w:shd w:val="clear" w:color="auto" w:fill="FFFFFF"/>
          <w:lang w:val="uk-UA" w:eastAsia="ru-RU"/>
        </w:rPr>
        <w:t>можна повністю</w:t>
      </w:r>
      <w:r w:rsidRPr="00DA1563">
        <w:rPr>
          <w:rFonts w:ascii="Times New Roman" w:eastAsia="Times New Roman" w:hAnsi="Times New Roman" w:cs="Times New Roman"/>
          <w:bCs/>
          <w:color w:val="000000"/>
          <w:sz w:val="28"/>
          <w:szCs w:val="28"/>
          <w:shd w:val="clear" w:color="auto" w:fill="FFFFFF"/>
          <w:lang w:val="uk-UA" w:eastAsia="ru-RU"/>
        </w:rPr>
        <w:t xml:space="preserve"> </w:t>
      </w:r>
      <w:r w:rsidRPr="00DA1563">
        <w:rPr>
          <w:rFonts w:ascii="Times New Roman" w:eastAsia="Times New Roman" w:hAnsi="Times New Roman" w:cs="Times New Roman"/>
          <w:color w:val="000000"/>
          <w:sz w:val="28"/>
          <w:szCs w:val="28"/>
          <w:shd w:val="clear" w:color="auto" w:fill="FFFFFF"/>
          <w:lang w:val="uk-UA" w:eastAsia="ru-RU"/>
        </w:rPr>
        <w:t>згодитися з поглядом, що через</w:t>
      </w:r>
      <w:r w:rsidRPr="00DA1563">
        <w:rPr>
          <w:rFonts w:ascii="Times New Roman" w:eastAsia="Times New Roman" w:hAnsi="Times New Roman" w:cs="Times New Roman"/>
          <w:bCs/>
          <w:color w:val="000000"/>
          <w:sz w:val="28"/>
          <w:szCs w:val="28"/>
          <w:shd w:val="clear" w:color="auto" w:fill="FFFFFF"/>
          <w:lang w:val="uk-UA" w:eastAsia="ru-RU"/>
        </w:rPr>
        <w:t xml:space="preserve"> </w:t>
      </w:r>
      <w:r w:rsidRPr="00DA1563">
        <w:rPr>
          <w:rFonts w:ascii="Times New Roman" w:eastAsia="Times New Roman" w:hAnsi="Times New Roman" w:cs="Times New Roman"/>
          <w:color w:val="000000"/>
          <w:sz w:val="28"/>
          <w:szCs w:val="28"/>
          <w:shd w:val="clear" w:color="auto" w:fill="FFFFFF"/>
          <w:lang w:val="uk-UA" w:eastAsia="ru-RU"/>
        </w:rPr>
        <w:t>посадження невільників на певному ґрунті зароджується поняття повної властності</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1</w:t>
      </w:r>
      <w:r w:rsidRPr="00DA1563">
        <w:rPr>
          <w:rFonts w:ascii="Times New Roman" w:eastAsia="Times New Roman" w:hAnsi="Times New Roman" w:cs="Times New Roman"/>
          <w:color w:val="000000"/>
          <w:sz w:val="28"/>
          <w:szCs w:val="28"/>
          <w:shd w:val="clear" w:color="auto" w:fill="FFFFFF"/>
          <w:lang w:val="uk-UA" w:eastAsia="ru-RU"/>
        </w:rPr>
        <w:t xml:space="preserve">, то безперечно, що доперва через таке посадження земля дістає свою вартість, </w:t>
      </w:r>
      <w:r w:rsidRPr="00DA1563">
        <w:rPr>
          <w:rFonts w:ascii="Times New Roman" w:eastAsia="Times New Roman" w:hAnsi="Times New Roman" w:cs="Times New Roman"/>
          <w:bCs/>
          <w:color w:val="000000"/>
          <w:sz w:val="28"/>
          <w:szCs w:val="28"/>
          <w:shd w:val="clear" w:color="auto" w:fill="FFFFFF"/>
          <w:lang w:val="uk-UA" w:eastAsia="ru-RU"/>
        </w:rPr>
        <w:t xml:space="preserve">бо без </w:t>
      </w:r>
      <w:r w:rsidRPr="00DA1563">
        <w:rPr>
          <w:rFonts w:ascii="Times New Roman" w:eastAsia="Times New Roman" w:hAnsi="Times New Roman" w:cs="Times New Roman"/>
          <w:color w:val="000000"/>
          <w:sz w:val="28"/>
          <w:szCs w:val="28"/>
          <w:shd w:val="clear" w:color="auto" w:fill="FFFFFF"/>
          <w:lang w:val="uk-UA" w:eastAsia="ru-RU"/>
        </w:rPr>
        <w:t xml:space="preserve">готових </w:t>
      </w:r>
      <w:r w:rsidRPr="00DA1563">
        <w:rPr>
          <w:rFonts w:ascii="Times New Roman" w:eastAsia="Times New Roman" w:hAnsi="Times New Roman" w:cs="Times New Roman"/>
          <w:bCs/>
          <w:color w:val="000000"/>
          <w:sz w:val="28"/>
          <w:szCs w:val="28"/>
          <w:shd w:val="clear" w:color="auto" w:fill="FFFFFF"/>
          <w:lang w:val="uk-UA" w:eastAsia="ru-RU"/>
        </w:rPr>
        <w:t xml:space="preserve">робочих </w:t>
      </w:r>
      <w:r w:rsidRPr="00DA1563">
        <w:rPr>
          <w:rFonts w:ascii="Times New Roman" w:eastAsia="Times New Roman" w:hAnsi="Times New Roman" w:cs="Times New Roman"/>
          <w:color w:val="000000"/>
          <w:sz w:val="28"/>
          <w:szCs w:val="28"/>
          <w:shd w:val="clear" w:color="auto" w:fill="FFFFFF"/>
          <w:lang w:val="uk-UA" w:eastAsia="ru-RU"/>
        </w:rPr>
        <w:t xml:space="preserve">(несвобідних) рук була мало що варта. Тому літопис оповідаючи </w:t>
      </w:r>
      <w:r w:rsidRPr="00DA1563">
        <w:rPr>
          <w:rFonts w:ascii="Times New Roman" w:eastAsia="Times New Roman" w:hAnsi="Times New Roman" w:cs="Times New Roman"/>
          <w:bCs/>
          <w:color w:val="000000"/>
          <w:sz w:val="28"/>
          <w:szCs w:val="28"/>
          <w:shd w:val="clear" w:color="auto" w:fill="FFFFFF"/>
          <w:lang w:val="uk-UA" w:eastAsia="ru-RU"/>
        </w:rPr>
        <w:t xml:space="preserve">про багатий </w:t>
      </w:r>
      <w:r w:rsidRPr="00DA1563">
        <w:rPr>
          <w:rFonts w:ascii="Times New Roman" w:eastAsia="Times New Roman" w:hAnsi="Times New Roman" w:cs="Times New Roman"/>
          <w:color w:val="000000"/>
          <w:sz w:val="28"/>
          <w:szCs w:val="28"/>
          <w:shd w:val="clear" w:color="auto" w:fill="FFFFFF"/>
          <w:lang w:val="uk-UA" w:eastAsia="ru-RU"/>
        </w:rPr>
        <w:t xml:space="preserve">дарунок кн. Гліба Печерському монастиреві, додає, що </w:t>
      </w:r>
      <w:r w:rsidRPr="00DA1563">
        <w:rPr>
          <w:rFonts w:ascii="Times New Roman" w:eastAsia="Times New Roman" w:hAnsi="Times New Roman" w:cs="Times New Roman"/>
          <w:bCs/>
          <w:color w:val="000000"/>
          <w:sz w:val="28"/>
          <w:szCs w:val="28"/>
          <w:shd w:val="clear" w:color="auto" w:fill="FFFFFF"/>
          <w:lang w:val="uk-UA" w:eastAsia="ru-RU"/>
        </w:rPr>
        <w:t xml:space="preserve">ті села були </w:t>
      </w:r>
      <w:r w:rsidRPr="00DA1563">
        <w:rPr>
          <w:rFonts w:ascii="Times New Roman" w:eastAsia="Times New Roman" w:hAnsi="Times New Roman" w:cs="Times New Roman"/>
          <w:color w:val="000000"/>
          <w:sz w:val="28"/>
          <w:szCs w:val="28"/>
          <w:shd w:val="clear" w:color="auto" w:fill="FFFFFF"/>
          <w:lang w:val="uk-UA" w:eastAsia="ru-RU"/>
        </w:rPr>
        <w:t>дані „з челядию”</w:t>
      </w:r>
      <w:r w:rsidRPr="00DA1563">
        <w:rPr>
          <w:rFonts w:ascii="Times New Roman" w:eastAsia="Times New Roman" w:hAnsi="Times New Roman" w:cs="Times New Roman"/>
          <w:bCs/>
          <w:color w:val="000000"/>
          <w:sz w:val="28"/>
          <w:szCs w:val="28"/>
          <w:shd w:val="clear" w:color="auto" w:fill="FFFFFF"/>
          <w:lang w:val="uk-UA" w:eastAsia="ru-RU"/>
        </w:rPr>
        <w:t xml:space="preserve"> — без </w:t>
      </w:r>
      <w:r w:rsidRPr="00DA1563">
        <w:rPr>
          <w:rFonts w:ascii="Times New Roman" w:eastAsia="Times New Roman" w:hAnsi="Times New Roman" w:cs="Times New Roman"/>
          <w:color w:val="000000"/>
          <w:sz w:val="28"/>
          <w:szCs w:val="28"/>
          <w:shd w:val="clear" w:color="auto" w:fill="FFFFFF"/>
          <w:lang w:val="uk-UA" w:eastAsia="ru-RU"/>
        </w:rPr>
        <w:t xml:space="preserve">того вони </w:t>
      </w:r>
      <w:r w:rsidRPr="00DA1563">
        <w:rPr>
          <w:rFonts w:ascii="Times New Roman" w:eastAsia="Times New Roman" w:hAnsi="Times New Roman" w:cs="Times New Roman"/>
          <w:bCs/>
          <w:color w:val="000000"/>
          <w:sz w:val="28"/>
          <w:szCs w:val="28"/>
          <w:shd w:val="clear" w:color="auto" w:fill="FFFFFF"/>
          <w:lang w:val="uk-UA" w:eastAsia="ru-RU"/>
        </w:rPr>
        <w:t xml:space="preserve">б </w:t>
      </w:r>
      <w:r w:rsidRPr="00DA1563">
        <w:rPr>
          <w:rFonts w:ascii="Times New Roman" w:eastAsia="Times New Roman" w:hAnsi="Times New Roman" w:cs="Times New Roman"/>
          <w:color w:val="000000"/>
          <w:sz w:val="28"/>
          <w:szCs w:val="28"/>
          <w:shd w:val="clear" w:color="auto" w:fill="FFFFFF"/>
          <w:lang w:val="uk-UA" w:eastAsia="ru-RU"/>
        </w:rPr>
        <w:t xml:space="preserve">були </w:t>
      </w:r>
      <w:r w:rsidRPr="00DA1563">
        <w:rPr>
          <w:rFonts w:ascii="Times New Roman" w:eastAsia="Times New Roman" w:hAnsi="Times New Roman" w:cs="Times New Roman"/>
          <w:bCs/>
          <w:color w:val="000000"/>
          <w:sz w:val="28"/>
          <w:szCs w:val="28"/>
          <w:shd w:val="clear" w:color="auto" w:fill="FFFFFF"/>
          <w:lang w:val="uk-UA" w:eastAsia="ru-RU"/>
        </w:rPr>
        <w:t xml:space="preserve">не </w:t>
      </w:r>
      <w:r w:rsidRPr="00DA1563">
        <w:rPr>
          <w:rFonts w:ascii="Times New Roman" w:eastAsia="Times New Roman" w:hAnsi="Times New Roman" w:cs="Times New Roman"/>
          <w:color w:val="000000"/>
          <w:sz w:val="28"/>
          <w:szCs w:val="28"/>
          <w:shd w:val="clear" w:color="auto" w:fill="FFFFFF"/>
          <w:lang w:val="uk-UA" w:eastAsia="ru-RU"/>
        </w:rPr>
        <w:t>багато</w:t>
      </w:r>
      <w:r w:rsidRPr="00DA1563">
        <w:rPr>
          <w:rFonts w:ascii="Times New Roman" w:eastAsia="Times New Roman" w:hAnsi="Times New Roman" w:cs="Times New Roman"/>
          <w:color w:val="000000"/>
          <w:sz w:val="28"/>
          <w:szCs w:val="28"/>
          <w:shd w:val="clear" w:color="auto" w:fill="FFFFFF"/>
          <w:lang w:eastAsia="ru-RU"/>
        </w:rPr>
        <w:t xml:space="preserve"> </w:t>
      </w:r>
      <w:r w:rsidRPr="00DA1563">
        <w:rPr>
          <w:rFonts w:ascii="Times New Roman" w:eastAsia="Times New Roman" w:hAnsi="Times New Roman" w:cs="Times New Roman"/>
          <w:color w:val="000000"/>
          <w:sz w:val="28"/>
          <w:szCs w:val="28"/>
          <w:shd w:val="clear" w:color="auto" w:fill="FFFFFF"/>
          <w:lang w:val="uk-UA" w:eastAsia="ru-RU"/>
        </w:rPr>
        <w:t xml:space="preserve">чого </w:t>
      </w:r>
      <w:r w:rsidRPr="00DA1563">
        <w:rPr>
          <w:rFonts w:ascii="Times New Roman" w:eastAsia="Times New Roman" w:hAnsi="Times New Roman" w:cs="Times New Roman"/>
          <w:bCs/>
          <w:color w:val="000000"/>
          <w:sz w:val="28"/>
          <w:szCs w:val="28"/>
          <w:shd w:val="clear" w:color="auto" w:fill="FFFFFF"/>
          <w:lang w:val="uk-UA" w:eastAsia="ru-RU"/>
        </w:rPr>
        <w:t>варті.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Одиноку вказівку на ціни маєтностей дає нам тестамент кн. Володимира Васильковича: село Березовичі, дане ним на монастир Апостолів, він, як каже, купив від Ходорка </w:t>
      </w:r>
      <w:r w:rsidRPr="00B21EE3">
        <w:rPr>
          <w:rFonts w:ascii="Times New Roman" w:eastAsia="Times New Roman" w:hAnsi="Times New Roman" w:cs="Times New Roman"/>
          <w:color w:val="000000"/>
          <w:sz w:val="28"/>
          <w:szCs w:val="28"/>
          <w:shd w:val="clear" w:color="auto" w:fill="FFFFFF"/>
          <w:lang w:eastAsia="ru-RU"/>
        </w:rPr>
        <w:t xml:space="preserve">Давидовича </w:t>
      </w:r>
      <w:r w:rsidRPr="00B21EE3">
        <w:rPr>
          <w:rFonts w:ascii="Times New Roman" w:eastAsia="Times New Roman" w:hAnsi="Times New Roman" w:cs="Times New Roman"/>
          <w:color w:val="000000"/>
          <w:sz w:val="28"/>
          <w:szCs w:val="28"/>
          <w:shd w:val="clear" w:color="auto" w:fill="FFFFFF"/>
          <w:lang w:val="uk-UA" w:eastAsia="ru-RU"/>
        </w:rPr>
        <w:t xml:space="preserve">за 50 гривень кун, 5 ліктів скарлату (червоного сукна, німецьке </w:t>
      </w:r>
      <w:r w:rsidRPr="00B21EE3">
        <w:rPr>
          <w:rFonts w:ascii="Times New Roman" w:eastAsia="Times New Roman" w:hAnsi="Times New Roman" w:cs="Times New Roman"/>
          <w:color w:val="000000"/>
          <w:sz w:val="28"/>
          <w:szCs w:val="28"/>
          <w:shd w:val="clear" w:color="auto" w:fill="FFFFFF"/>
          <w:lang w:val="en-US" w:eastAsia="ru-RU"/>
        </w:rPr>
        <w:t>Scharlach</w:t>
      </w:r>
      <w:r w:rsidRPr="00B21EE3">
        <w:rPr>
          <w:rFonts w:ascii="Times New Roman" w:eastAsia="Times New Roman" w:hAnsi="Times New Roman" w:cs="Times New Roman"/>
          <w:color w:val="000000"/>
          <w:sz w:val="28"/>
          <w:szCs w:val="28"/>
          <w:shd w:val="clear" w:color="auto" w:fill="FFFFFF"/>
          <w:lang w:val="uk-UA" w:eastAsia="ru-RU"/>
        </w:rPr>
        <w:t xml:space="preserve"> і дощату броню; ці останні речі служили, очевидно, тільки додатком до ціни, так що загальна вартість села, мабуть, не переви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щувала 55 гривень. Ціна невелика: коли взяти розцінку предметів з Руської Правди (більш-менш того ж часу) то це буде вартість 27—8 корів, на тепе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рішнє — яких 1500—2000 гульденів. Правдоподібно це була невелика маєтність, з дуже малим числом челяді, бо звичайна, законна оцінка простого челядина — 5 гривень</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DA156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 множенням </w:t>
      </w:r>
      <w:r w:rsidRPr="00DA1563">
        <w:rPr>
          <w:rFonts w:ascii="Times New Roman" w:eastAsia="Times New Roman" w:hAnsi="Times New Roman" w:cs="Times New Roman"/>
          <w:color w:val="000000"/>
          <w:sz w:val="28"/>
          <w:szCs w:val="28"/>
          <w:shd w:val="clear" w:color="auto" w:fill="FFFFFF"/>
          <w:lang w:val="uk-UA" w:eastAsia="ru-RU"/>
        </w:rPr>
        <w:t>челяд</w:t>
      </w:r>
      <w:r w:rsidRPr="00B21EE3">
        <w:rPr>
          <w:rFonts w:ascii="Times New Roman" w:eastAsia="Times New Roman" w:hAnsi="Times New Roman" w:cs="Times New Roman"/>
          <w:color w:val="000000"/>
          <w:sz w:val="28"/>
          <w:szCs w:val="28"/>
          <w:shd w:val="clear" w:color="auto" w:fill="FFFFFF"/>
          <w:lang w:val="uk-UA" w:eastAsia="ru-RU"/>
        </w:rPr>
        <w:t>і</w:t>
      </w:r>
      <w:r w:rsidRPr="00DA156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 володінні бояр-господарів ставало них інтересним збільшувати свої земельні володіння через заїмку, присвоювати собі свобідні і здатні до культивування землі, а це загалом впливає на розвій поняття вла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сності: громади і поодинокі господарі цінують свої права на землі, розроблені і навіть нерозроблені супроти можливих претенеій великих власників — бояр,</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князів, монастирів.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У організації промислу я підкреслю як визначний факт — спеціалізацію і існування корпорацій — спілок або підприємств — для певних ремесл чи занять. Так напр. ми зустрічаємо у Вишгороді корпорацію городників, на чолі котрих стоїть старшина — “старей</w:t>
      </w:r>
      <w:r w:rsidRPr="00B21EE3">
        <w:rPr>
          <w:rFonts w:ascii="Times New Roman" w:eastAsia="Times New Roman" w:hAnsi="Times New Roman" w:cs="Times New Roman"/>
          <w:color w:val="000000"/>
          <w:sz w:val="28"/>
          <w:szCs w:val="28"/>
          <w:shd w:val="clear" w:color="auto" w:fill="FFFFFF"/>
          <w:lang w:eastAsia="ru-RU"/>
        </w:rPr>
        <w:t xml:space="preserve"> огородьникъмъ“</w:t>
      </w:r>
      <w:r w:rsidRPr="00B21EE3">
        <w:rPr>
          <w:rFonts w:ascii="Times New Roman" w:eastAsia="Times New Roman" w:hAnsi="Times New Roman" w:cs="Times New Roman"/>
          <w:color w:val="000000"/>
          <w:sz w:val="28"/>
          <w:szCs w:val="28"/>
          <w:shd w:val="clear" w:color="auto" w:fill="FFFFFF"/>
          <w:lang w:val="uk-UA" w:eastAsia="ru-RU"/>
        </w:rPr>
        <w:t>; у Києві — корпорацію „ізвозників“, що у даному разі дерево з київської пристані; далі — корпорацію теслів — „древоделів“, на чолі котрих стоїть „старейшина древоделамъ“, що збирає на роботу „вся сущая подъ нимъ древоделя”; спеціальних проми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словців, що роблять на продаж домовини: „продающеи корсты“</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xml:space="preserve">. На основі </w:t>
      </w:r>
      <w:r w:rsidRPr="00B21EE3">
        <w:rPr>
          <w:rFonts w:ascii="Times New Roman" w:eastAsia="Times New Roman" w:hAnsi="Times New Roman" w:cs="Times New Roman"/>
          <w:color w:val="000000"/>
          <w:sz w:val="28"/>
          <w:szCs w:val="28"/>
          <w:shd w:val="clear" w:color="auto" w:fill="FFFFFF"/>
          <w:lang w:eastAsia="ru-RU"/>
        </w:rPr>
        <w:t>ц</w:t>
      </w:r>
      <w:r w:rsidRPr="00B21EE3">
        <w:rPr>
          <w:rFonts w:ascii="Times New Roman" w:eastAsia="Times New Roman" w:hAnsi="Times New Roman" w:cs="Times New Roman"/>
          <w:color w:val="000000"/>
          <w:sz w:val="28"/>
          <w:szCs w:val="28"/>
          <w:shd w:val="clear" w:color="auto" w:fill="FFFFFF"/>
          <w:lang w:val="uk-UA" w:eastAsia="ru-RU"/>
        </w:rPr>
        <w:t>их вибіркових прикладів можемо здогадуватися, що взагалі в ремеслі і промислі</w:t>
      </w:r>
    </w:p>
    <w:p w:rsidR="00CB294F" w:rsidRPr="00DA156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DA1563"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DA1563">
        <w:rPr>
          <w:rFonts w:ascii="Times New Roman" w:eastAsia="Times New Roman" w:hAnsi="Times New Roman" w:cs="Times New Roman"/>
          <w:color w:val="000000"/>
          <w:sz w:val="24"/>
          <w:szCs w:val="24"/>
          <w:shd w:val="clear" w:color="auto" w:fill="FFFFFF"/>
          <w:lang w:val="uk-UA" w:eastAsia="ru-RU"/>
        </w:rPr>
        <w:t xml:space="preserve">Ключевскій 336, </w:t>
      </w:r>
      <w:r w:rsidR="00CB294F" w:rsidRPr="00DA1563">
        <w:rPr>
          <w:rFonts w:ascii="Times New Roman" w:eastAsia="Times New Roman" w:hAnsi="Times New Roman" w:cs="Times New Roman"/>
          <w:bCs/>
          <w:color w:val="000000"/>
          <w:sz w:val="24"/>
          <w:szCs w:val="24"/>
          <w:shd w:val="clear" w:color="auto" w:fill="FFFFFF"/>
          <w:lang w:eastAsia="ru-RU"/>
        </w:rPr>
        <w:t xml:space="preserve">Рожковъ </w:t>
      </w:r>
      <w:r w:rsidR="00CB294F" w:rsidRPr="00DA1563">
        <w:rPr>
          <w:rFonts w:ascii="Times New Roman" w:eastAsia="Times New Roman" w:hAnsi="Times New Roman" w:cs="Times New Roman"/>
          <w:bCs/>
          <w:color w:val="000000"/>
          <w:sz w:val="24"/>
          <w:szCs w:val="24"/>
          <w:shd w:val="clear" w:color="auto" w:fill="FFFFFF"/>
          <w:lang w:val="uk-UA" w:eastAsia="ru-RU"/>
        </w:rPr>
        <w:t xml:space="preserve">1. </w:t>
      </w:r>
      <w:r w:rsidR="00CB294F" w:rsidRPr="00DA1563">
        <w:rPr>
          <w:rFonts w:ascii="Times New Roman" w:eastAsia="Times New Roman" w:hAnsi="Times New Roman" w:cs="Times New Roman"/>
          <w:color w:val="000000"/>
          <w:sz w:val="24"/>
          <w:szCs w:val="24"/>
          <w:shd w:val="clear" w:color="auto" w:fill="FFFFFF"/>
          <w:lang w:eastAsia="ru-RU"/>
        </w:rPr>
        <w:t xml:space="preserve">с. </w:t>
      </w:r>
      <w:r w:rsidR="00CB294F" w:rsidRPr="00DA1563">
        <w:rPr>
          <w:rFonts w:ascii="Times New Roman" w:eastAsia="Times New Roman" w:hAnsi="Times New Roman" w:cs="Times New Roman"/>
          <w:color w:val="000000"/>
          <w:sz w:val="24"/>
          <w:szCs w:val="24"/>
          <w:shd w:val="clear" w:color="auto" w:fill="FFFFFF"/>
          <w:lang w:val="uk-UA" w:eastAsia="ru-RU"/>
        </w:rPr>
        <w:t xml:space="preserve">с. </w:t>
      </w:r>
      <w:r w:rsidR="00CB294F" w:rsidRPr="00DA1563">
        <w:rPr>
          <w:rFonts w:ascii="Times New Roman" w:eastAsia="Times New Roman" w:hAnsi="Times New Roman" w:cs="Times New Roman"/>
          <w:bCs/>
          <w:color w:val="000000"/>
          <w:sz w:val="24"/>
          <w:szCs w:val="24"/>
          <w:shd w:val="clear" w:color="auto" w:fill="FFFFFF"/>
          <w:lang w:val="uk-UA" w:eastAsia="ru-RU"/>
        </w:rPr>
        <w:t xml:space="preserve">75. </w:t>
      </w:r>
    </w:p>
    <w:p w:rsidR="00CB294F" w:rsidRPr="00DA1563"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DA1563">
        <w:rPr>
          <w:rFonts w:ascii="Times New Roman" w:eastAsia="Times New Roman" w:hAnsi="Times New Roman" w:cs="Times New Roman"/>
          <w:bCs/>
          <w:color w:val="000000"/>
          <w:sz w:val="24"/>
          <w:szCs w:val="24"/>
          <w:shd w:val="clear" w:color="auto" w:fill="FFFFFF"/>
          <w:lang w:val="uk-UA" w:eastAsia="ru-RU"/>
        </w:rPr>
        <w:t>Аналогічні ціни маєтностей з</w:t>
      </w:r>
      <w:r w:rsidR="00CB294F" w:rsidRPr="00DA1563">
        <w:rPr>
          <w:rFonts w:ascii="Times New Roman" w:eastAsia="Times New Roman" w:hAnsi="Times New Roman" w:cs="Times New Roman"/>
          <w:color w:val="000000"/>
          <w:sz w:val="24"/>
          <w:szCs w:val="24"/>
          <w:shd w:val="clear" w:color="auto" w:fill="FFFFFF"/>
          <w:lang w:val="uk-UA" w:eastAsia="ru-RU"/>
        </w:rPr>
        <w:t xml:space="preserve"> Угорської Русі див. у </w:t>
      </w:r>
      <w:r w:rsidR="00CB294F" w:rsidRPr="00DA1563">
        <w:rPr>
          <w:rFonts w:ascii="Times New Roman" w:eastAsia="Times New Roman" w:hAnsi="Times New Roman" w:cs="Times New Roman"/>
          <w:color w:val="000000"/>
          <w:sz w:val="24"/>
          <w:szCs w:val="24"/>
          <w:shd w:val="clear" w:color="auto" w:fill="FFFFFF"/>
          <w:lang w:eastAsia="ru-RU"/>
        </w:rPr>
        <w:t xml:space="preserve">т. </w:t>
      </w:r>
      <w:r w:rsidR="00CB294F" w:rsidRPr="00DA1563">
        <w:rPr>
          <w:rFonts w:ascii="Times New Roman" w:eastAsia="Times New Roman" w:hAnsi="Times New Roman" w:cs="Times New Roman"/>
          <w:color w:val="000000"/>
          <w:sz w:val="24"/>
          <w:szCs w:val="24"/>
          <w:shd w:val="clear" w:color="auto" w:fill="FFFFFF"/>
          <w:lang w:val="uk-UA" w:eastAsia="ru-RU"/>
        </w:rPr>
        <w:t>ІІ стр. 495—6.</w:t>
      </w:r>
    </w:p>
    <w:p w:rsidR="00CB294F" w:rsidRDefault="00B75741"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DA1563">
        <w:rPr>
          <w:rFonts w:ascii="Times New Roman" w:eastAsia="Times New Roman" w:hAnsi="Times New Roman" w:cs="Times New Roman"/>
          <w:bCs/>
          <w:color w:val="000000"/>
          <w:sz w:val="24"/>
          <w:szCs w:val="24"/>
          <w:shd w:val="clear" w:color="auto" w:fill="FFFFFF"/>
          <w:lang w:val="uk-UA" w:eastAsia="ru-RU"/>
        </w:rPr>
        <w:t xml:space="preserve">Сказанія о БорисЪ </w:t>
      </w:r>
      <w:r w:rsidR="00CB294F" w:rsidRPr="00DA1563">
        <w:rPr>
          <w:rFonts w:ascii="Times New Roman" w:eastAsia="Times New Roman" w:hAnsi="Times New Roman" w:cs="Times New Roman"/>
          <w:bCs/>
          <w:color w:val="000000"/>
          <w:sz w:val="24"/>
          <w:szCs w:val="24"/>
          <w:shd w:val="clear" w:color="auto" w:fill="FFFFFF"/>
          <w:lang w:eastAsia="ru-RU"/>
        </w:rPr>
        <w:t xml:space="preserve">и </w:t>
      </w:r>
      <w:r w:rsidR="00CB294F" w:rsidRPr="00DA1563">
        <w:rPr>
          <w:rFonts w:ascii="Times New Roman" w:eastAsia="Times New Roman" w:hAnsi="Times New Roman" w:cs="Times New Roman"/>
          <w:bCs/>
          <w:color w:val="000000"/>
          <w:sz w:val="24"/>
          <w:szCs w:val="24"/>
          <w:shd w:val="clear" w:color="auto" w:fill="FFFFFF"/>
          <w:lang w:val="uk-UA" w:eastAsia="ru-RU"/>
        </w:rPr>
        <w:t xml:space="preserve">ГлЪбЪ с. 32, 77, Патерикь с. 169—170, Лавр. с. </w:t>
      </w:r>
      <w:r w:rsidR="00CB294F" w:rsidRPr="00DA1563">
        <w:rPr>
          <w:rFonts w:ascii="Times New Roman" w:eastAsia="Times New Roman" w:hAnsi="Times New Roman" w:cs="Times New Roman"/>
          <w:color w:val="000000"/>
          <w:sz w:val="24"/>
          <w:szCs w:val="24"/>
          <w:shd w:val="clear" w:color="auto" w:fill="FFFFFF"/>
          <w:lang w:val="uk-UA" w:eastAsia="ru-RU"/>
        </w:rPr>
        <w:t>208.</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DA1563"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DA1563">
        <w:rPr>
          <w:rFonts w:ascii="Times New Roman" w:eastAsia="Times New Roman" w:hAnsi="Times New Roman" w:cs="Times New Roman"/>
          <w:color w:val="000000"/>
          <w:sz w:val="28"/>
          <w:szCs w:val="28"/>
          <w:shd w:val="clear" w:color="auto" w:fill="FFFFFF"/>
          <w:lang w:val="uk-UA" w:eastAsia="ru-RU"/>
        </w:rPr>
        <w:t>-343-</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DA1563"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827B7C"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була </w:t>
      </w:r>
      <w:r w:rsidRPr="00B21EE3">
        <w:rPr>
          <w:rFonts w:ascii="Times New Roman" w:eastAsia="Times New Roman" w:hAnsi="Times New Roman" w:cs="Times New Roman"/>
          <w:color w:val="000000"/>
          <w:sz w:val="28"/>
          <w:szCs w:val="28"/>
          <w:shd w:val="clear" w:color="auto" w:fill="FFFFFF"/>
          <w:lang w:eastAsia="ru-RU"/>
        </w:rPr>
        <w:t xml:space="preserve">широко </w:t>
      </w:r>
      <w:r w:rsidRPr="00B21EE3">
        <w:rPr>
          <w:rFonts w:ascii="Times New Roman" w:eastAsia="Times New Roman" w:hAnsi="Times New Roman" w:cs="Times New Roman"/>
          <w:color w:val="000000"/>
          <w:sz w:val="28"/>
          <w:szCs w:val="28"/>
          <w:shd w:val="clear" w:color="auto" w:fill="FFFFFF"/>
          <w:lang w:val="uk-UA" w:eastAsia="ru-RU"/>
        </w:rPr>
        <w:t>розвинена колективна організація праці, ч</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то у віль</w:t>
      </w:r>
      <w:r w:rsidRPr="00B21EE3">
        <w:rPr>
          <w:rFonts w:ascii="Times New Roman" w:eastAsia="Times New Roman" w:hAnsi="Times New Roman" w:cs="Times New Roman"/>
          <w:color w:val="000000"/>
          <w:sz w:val="28"/>
          <w:szCs w:val="28"/>
          <w:shd w:val="clear" w:color="auto" w:fill="FFFFFF"/>
          <w:lang w:val="uk-UA" w:eastAsia="ru-RU"/>
        </w:rPr>
        <w:softHyphen/>
        <w:t>них спілках майстрів, чи то у групах організованих</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підприємцем з найнятих робітників, чи то нарешті — в робітнях, зложених з рабів, обучених певному ремеслу. Це останнє,</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повторюю, мусило бути широко розповсюджене, і в деяких з наведе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звісток ми, може бути, маємо такі спеціальні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категорії, </w:t>
      </w:r>
      <w:r w:rsidRPr="00B21EE3">
        <w:rPr>
          <w:rFonts w:ascii="Times New Roman" w:eastAsia="Times New Roman" w:hAnsi="Times New Roman" w:cs="Times New Roman"/>
          <w:color w:val="000000"/>
          <w:sz w:val="28"/>
          <w:szCs w:val="28"/>
          <w:shd w:val="clear" w:color="auto" w:fill="FFFFFF"/>
          <w:lang w:val="en-US" w:eastAsia="ru-RU"/>
        </w:rPr>
        <w:t>f</w:t>
      </w:r>
      <w:r w:rsidRPr="00827B7C">
        <w:rPr>
          <w:rFonts w:ascii="Times New Roman" w:eastAsia="Times New Roman" w:hAnsi="Times New Roman" w:cs="Times New Roman"/>
          <w:color w:val="000000"/>
          <w:sz w:val="28"/>
          <w:szCs w:val="28"/>
          <w:shd w:val="clear" w:color="auto" w:fill="FFFFFF"/>
          <w:lang w:val="uk-UA" w:eastAsia="ru-RU"/>
        </w:rPr>
        <w:t>а</w:t>
      </w:r>
      <w:r w:rsidRPr="00B21EE3">
        <w:rPr>
          <w:rFonts w:ascii="Times New Roman" w:eastAsia="Times New Roman" w:hAnsi="Times New Roman" w:cs="Times New Roman"/>
          <w:color w:val="000000"/>
          <w:sz w:val="28"/>
          <w:szCs w:val="28"/>
          <w:shd w:val="clear" w:color="auto" w:fill="FFFFFF"/>
          <w:lang w:val="en-US" w:eastAsia="ru-RU"/>
        </w:rPr>
        <w:t>m</w:t>
      </w:r>
      <w:r w:rsidRPr="00827B7C">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val="en-US" w:eastAsia="ru-RU"/>
        </w:rPr>
        <w:t>l</w:t>
      </w:r>
      <w:r w:rsidRPr="00827B7C">
        <w:rPr>
          <w:rFonts w:ascii="Times New Roman" w:eastAsia="Times New Roman" w:hAnsi="Times New Roman" w:cs="Times New Roman"/>
          <w:color w:val="000000"/>
          <w:sz w:val="28"/>
          <w:szCs w:val="28"/>
          <w:shd w:val="clear" w:color="auto" w:fill="FFFFFF"/>
          <w:lang w:val="uk-UA" w:eastAsia="ru-RU"/>
        </w:rPr>
        <w:t>іае</w:t>
      </w:r>
      <w:r w:rsidRPr="00B21EE3">
        <w:rPr>
          <w:rFonts w:ascii="Times New Roman" w:eastAsia="Times New Roman" w:hAnsi="Times New Roman" w:cs="Times New Roman"/>
          <w:color w:val="000000"/>
          <w:sz w:val="28"/>
          <w:szCs w:val="28"/>
          <w:shd w:val="clear" w:color="auto" w:fill="FFFFFF"/>
          <w:lang w:val="uk-UA" w:eastAsia="ru-RU"/>
        </w:rPr>
        <w:t xml:space="preserve"> холопів; напр. вишгородські городники, або ті теслі - могли бути княжими хо</w:t>
      </w:r>
      <w:r w:rsidRPr="00B21EE3">
        <w:rPr>
          <w:rFonts w:ascii="Times New Roman" w:eastAsia="Times New Roman" w:hAnsi="Times New Roman" w:cs="Times New Roman"/>
          <w:color w:val="000000"/>
          <w:sz w:val="28"/>
          <w:szCs w:val="28"/>
          <w:shd w:val="clear" w:color="auto" w:fill="FFFFFF"/>
          <w:lang w:val="uk-UA" w:eastAsia="ru-RU"/>
        </w:rPr>
        <w:softHyphen/>
        <w:t>лопами.</w:t>
      </w:r>
    </w:p>
    <w:p w:rsidR="00CB294F" w:rsidRPr="006D50A8"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Про висоту заробітку свобідного ремісника ми маємо цікаву, на жаль — одиноку вказівку у оповіданні про будівництво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церкви св. Георгія у Києві у 2-ій чверті XI ст.: кн. Ярослав почав будувати цей свій патрональний монастир, але помітив,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біля нього ро</w:t>
      </w:r>
      <w:r w:rsidRPr="00B21EE3">
        <w:rPr>
          <w:rFonts w:ascii="Times New Roman" w:eastAsia="Times New Roman" w:hAnsi="Times New Roman" w:cs="Times New Roman"/>
          <w:color w:val="000000"/>
          <w:sz w:val="28"/>
          <w:szCs w:val="28"/>
          <w:shd w:val="clear" w:color="auto" w:fill="FFFFFF"/>
          <w:lang w:val="uk-UA" w:eastAsia="ru-RU"/>
        </w:rPr>
        <w:softHyphen/>
        <w:t>бить щось замало робітників; тож він спитався тивуна — яка тому причина. Тивун відповів, що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робітники не радо йдуть на цю роботу, тому що вона </w:t>
      </w:r>
      <w:r w:rsidRPr="00B21EE3">
        <w:rPr>
          <w:rFonts w:ascii="Times New Roman" w:eastAsia="Times New Roman" w:hAnsi="Times New Roman" w:cs="Times New Roman"/>
          <w:color w:val="000000"/>
          <w:sz w:val="28"/>
          <w:szCs w:val="28"/>
          <w:shd w:val="clear" w:color="auto" w:fill="FFFFFF"/>
          <w:lang w:eastAsia="ru-RU"/>
        </w:rPr>
        <w:t xml:space="preserve">правительственна (понеже </w:t>
      </w:r>
      <w:r w:rsidRPr="00B21EE3">
        <w:rPr>
          <w:rFonts w:ascii="Times New Roman" w:eastAsia="Times New Roman" w:hAnsi="Times New Roman" w:cs="Times New Roman"/>
          <w:color w:val="000000"/>
          <w:sz w:val="28"/>
          <w:szCs w:val="28"/>
          <w:shd w:val="clear" w:color="auto" w:fill="FFFFFF"/>
          <w:lang w:val="uk-UA" w:eastAsia="ru-RU"/>
        </w:rPr>
        <w:t>дело властелскоє): вони бояться, що не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дістануть оплати </w:t>
      </w:r>
      <w:r w:rsidRPr="00B21EE3">
        <w:rPr>
          <w:rFonts w:ascii="Times New Roman" w:eastAsia="Times New Roman" w:hAnsi="Times New Roman" w:cs="Times New Roman"/>
          <w:color w:val="000000"/>
          <w:sz w:val="28"/>
          <w:szCs w:val="28"/>
          <w:shd w:val="clear" w:color="auto" w:fill="FFFFFF"/>
          <w:lang w:eastAsia="ru-RU"/>
        </w:rPr>
        <w:t xml:space="preserve">(„найма“). </w:t>
      </w:r>
      <w:r w:rsidRPr="00B21EE3">
        <w:rPr>
          <w:rFonts w:ascii="Times New Roman" w:eastAsia="Times New Roman" w:hAnsi="Times New Roman" w:cs="Times New Roman"/>
          <w:color w:val="000000"/>
          <w:sz w:val="28"/>
          <w:szCs w:val="28"/>
          <w:shd w:val="clear" w:color="auto" w:fill="FFFFFF"/>
          <w:lang w:val="uk-UA" w:eastAsia="ru-RU"/>
        </w:rPr>
        <w:t xml:space="preserve">Тоді Ярослав, аби запевнити людей, що вони дістануть оплату, сказав оголосити на торгу, що з за день роботи кожен має дістати по ногаті, а для більшої певності звелів прилюдно возити гроші в о зами в сусідні „комори Золотих воріт“. Тоді зібралося </w:t>
      </w:r>
      <w:r w:rsidRPr="00B21EE3">
        <w:rPr>
          <w:rFonts w:ascii="Times New Roman" w:eastAsia="Times New Roman" w:hAnsi="Times New Roman" w:cs="Times New Roman"/>
          <w:color w:val="000000"/>
          <w:sz w:val="28"/>
          <w:szCs w:val="28"/>
          <w:shd w:val="clear" w:color="auto" w:fill="FFFFFF"/>
          <w:lang w:eastAsia="ru-RU"/>
        </w:rPr>
        <w:t xml:space="preserve">„множество </w:t>
      </w:r>
      <w:r w:rsidRPr="00B21EE3">
        <w:rPr>
          <w:rFonts w:ascii="Times New Roman" w:eastAsia="Times New Roman" w:hAnsi="Times New Roman" w:cs="Times New Roman"/>
          <w:color w:val="000000"/>
          <w:sz w:val="28"/>
          <w:szCs w:val="28"/>
          <w:shd w:val="clear" w:color="auto" w:fill="FFFFFF"/>
          <w:lang w:val="uk-UA" w:eastAsia="ru-RU"/>
        </w:rPr>
        <w:t>делающихъ</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Таким чином</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доброю платою за денну роботу майстрам вважалася ногата, 1/</w:t>
      </w:r>
      <w:r w:rsidRPr="00B21EE3">
        <w:rPr>
          <w:rFonts w:ascii="Times New Roman" w:eastAsia="Times New Roman" w:hAnsi="Times New Roman" w:cs="Times New Roman"/>
          <w:color w:val="000000"/>
          <w:sz w:val="28"/>
          <w:szCs w:val="28"/>
          <w:shd w:val="clear" w:color="auto" w:fill="FFFFFF"/>
          <w:lang w:eastAsia="ru-RU"/>
        </w:rPr>
        <w:t xml:space="preserve">20 </w:t>
      </w:r>
      <w:r w:rsidRPr="00B21EE3">
        <w:rPr>
          <w:rFonts w:ascii="Times New Roman" w:eastAsia="Times New Roman" w:hAnsi="Times New Roman" w:cs="Times New Roman"/>
          <w:color w:val="000000"/>
          <w:sz w:val="28"/>
          <w:szCs w:val="28"/>
          <w:shd w:val="clear" w:color="auto" w:fill="FFFFFF"/>
          <w:lang w:val="uk-UA" w:eastAsia="ru-RU"/>
        </w:rPr>
        <w:t>гривн</w:t>
      </w:r>
      <w:r w:rsidRPr="00B21EE3">
        <w:rPr>
          <w:rFonts w:ascii="Times New Roman" w:eastAsia="Times New Roman" w:hAnsi="Times New Roman" w:cs="Times New Roman"/>
          <w:color w:val="000000"/>
          <w:sz w:val="28"/>
          <w:szCs w:val="28"/>
          <w:shd w:val="clear" w:color="auto" w:fill="FFFFFF"/>
          <w:lang w:val="en-US" w:eastAsia="ru-RU"/>
        </w:rPr>
        <w:t>i</w:t>
      </w:r>
      <w:r w:rsidRPr="00B21EE3">
        <w:rPr>
          <w:rFonts w:ascii="Times New Roman" w:eastAsia="Times New Roman" w:hAnsi="Times New Roman" w:cs="Times New Roman"/>
          <w:color w:val="000000"/>
          <w:sz w:val="28"/>
          <w:szCs w:val="28"/>
          <w:shd w:val="clear" w:color="auto" w:fill="FFFFFF"/>
          <w:lang w:val="uk-UA" w:eastAsia="ru-RU"/>
        </w:rPr>
        <w:t>. Зауважу, що це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оповідання дає нам ще іншу цікаву вказівку — ця неохота робітників до княжої будови натя</w:t>
      </w:r>
      <w:r w:rsidRPr="00B21EE3">
        <w:rPr>
          <w:rFonts w:ascii="Times New Roman" w:eastAsia="Times New Roman" w:hAnsi="Times New Roman" w:cs="Times New Roman"/>
          <w:color w:val="000000"/>
          <w:sz w:val="28"/>
          <w:szCs w:val="28"/>
          <w:shd w:val="clear" w:color="auto" w:fill="FFFFFF"/>
          <w:lang w:val="uk-UA" w:eastAsia="ru-RU"/>
        </w:rPr>
        <w:softHyphen/>
        <w:t>кає, як</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часто тоді практикувалися різні публічні будови, де люди мусили робити без оплати, за натуральну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повинність. </w:t>
      </w:r>
    </w:p>
    <w:p w:rsidR="00CB294F" w:rsidRPr="00B75741" w:rsidRDefault="00CB294F" w:rsidP="00B7574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У організації торгівлі Руська Правда розрізняє „куплю“ і „гостьбу“. Остання означає, здається,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торговельні операції, що переходять за границю своєї землі, бо “гості” власне означає купців, що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ведуть заграничну торгівлю</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Р. Правда про купців сторонських каже: </w:t>
      </w:r>
      <w:r w:rsidRPr="00B21EE3">
        <w:rPr>
          <w:rFonts w:ascii="Times New Roman" w:eastAsia="Times New Roman" w:hAnsi="Times New Roman" w:cs="Times New Roman"/>
          <w:color w:val="000000"/>
          <w:sz w:val="28"/>
          <w:szCs w:val="28"/>
          <w:shd w:val="clear" w:color="auto" w:fill="FFFFFF"/>
          <w:lang w:eastAsia="ru-RU"/>
        </w:rPr>
        <w:t xml:space="preserve">„а </w:t>
      </w:r>
      <w:r w:rsidRPr="00B21EE3">
        <w:rPr>
          <w:rFonts w:ascii="Times New Roman" w:eastAsia="Times New Roman" w:hAnsi="Times New Roman" w:cs="Times New Roman"/>
          <w:color w:val="000000"/>
          <w:sz w:val="28"/>
          <w:szCs w:val="28"/>
          <w:shd w:val="clear" w:color="auto" w:fill="FFFFFF"/>
          <w:lang w:val="uk-UA" w:eastAsia="ru-RU"/>
        </w:rPr>
        <w:t>п</w:t>
      </w:r>
      <w:r w:rsidRPr="00B21EE3">
        <w:rPr>
          <w:rFonts w:ascii="Times New Roman" w:eastAsia="Times New Roman" w:hAnsi="Times New Roman" w:cs="Times New Roman"/>
          <w:color w:val="000000"/>
          <w:sz w:val="28"/>
          <w:szCs w:val="28"/>
          <w:shd w:val="clear" w:color="auto" w:fill="FFFFFF"/>
          <w:lang w:eastAsia="ru-RU"/>
        </w:rPr>
        <w:t xml:space="preserve">ришедъ гость </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изъ</w:t>
      </w:r>
      <w:r>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ин</w:t>
      </w:r>
      <w:r w:rsidRPr="00B21EE3">
        <w:rPr>
          <w:rFonts w:ascii="Times New Roman" w:eastAsia="Times New Roman" w:hAnsi="Times New Roman" w:cs="Times New Roman"/>
          <w:color w:val="000000"/>
          <w:sz w:val="28"/>
          <w:szCs w:val="28"/>
          <w:shd w:val="clear" w:color="auto" w:fill="FFFFFF"/>
          <w:lang w:eastAsia="ru-RU"/>
        </w:rPr>
        <w:t xml:space="preserve">ого города </w:t>
      </w:r>
      <w:r w:rsidRPr="00B21EE3">
        <w:rPr>
          <w:rFonts w:ascii="Times New Roman" w:eastAsia="Times New Roman" w:hAnsi="Times New Roman" w:cs="Times New Roman"/>
          <w:color w:val="000000"/>
          <w:sz w:val="28"/>
          <w:szCs w:val="28"/>
          <w:shd w:val="clear" w:color="auto" w:fill="FFFFFF"/>
          <w:lang w:val="uk-UA" w:eastAsia="ru-RU"/>
        </w:rPr>
        <w:t xml:space="preserve">(себто князівства) </w:t>
      </w:r>
      <w:r w:rsidRPr="00B21EE3">
        <w:rPr>
          <w:rFonts w:ascii="Times New Roman" w:eastAsia="Times New Roman" w:hAnsi="Times New Roman" w:cs="Times New Roman"/>
          <w:color w:val="000000"/>
          <w:sz w:val="28"/>
          <w:szCs w:val="28"/>
          <w:shd w:val="clear" w:color="auto" w:fill="FFFFFF"/>
          <w:lang w:eastAsia="ru-RU"/>
        </w:rPr>
        <w:t xml:space="preserve">или </w:t>
      </w:r>
      <w:r w:rsidRPr="00B21EE3">
        <w:rPr>
          <w:rFonts w:ascii="Times New Roman" w:eastAsia="Times New Roman" w:hAnsi="Times New Roman" w:cs="Times New Roman"/>
          <w:color w:val="000000"/>
          <w:sz w:val="28"/>
          <w:szCs w:val="28"/>
          <w:shd w:val="clear" w:color="auto" w:fill="FFFFFF"/>
          <w:lang w:val="uk-UA" w:eastAsia="ru-RU"/>
        </w:rPr>
        <w:t>чюжоз</w:t>
      </w:r>
      <w:r w:rsidR="00B75741">
        <w:rPr>
          <w:rFonts w:ascii="Times New Roman" w:eastAsia="Times New Roman" w:hAnsi="Times New Roman" w:cs="Times New Roman"/>
          <w:color w:val="000000"/>
          <w:sz w:val="28"/>
          <w:szCs w:val="28"/>
          <w:shd w:val="clear" w:color="auto" w:fill="FFFFFF"/>
          <w:lang w:val="uk-UA" w:eastAsia="ru-RU"/>
        </w:rPr>
        <w:t>емець“ (купець з чужих країв)</w:t>
      </w:r>
      <w:r w:rsidRPr="00B21EE3">
        <w:rPr>
          <w:rFonts w:ascii="Times New Roman" w:eastAsia="Times New Roman" w:hAnsi="Times New Roman" w:cs="Times New Roman"/>
          <w:color w:val="000000"/>
          <w:sz w:val="28"/>
          <w:szCs w:val="28"/>
          <w:shd w:val="clear" w:color="auto" w:fill="FFFFFF"/>
          <w:lang w:val="uk-UA" w:eastAsia="ru-RU"/>
        </w:rPr>
        <w:t>; одначе і загальне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купець“ часом теж прикладається до купців заграничних, напр. в угоді Ігоря з греками. Спеціальна п опіка права для цієї заграничної торгівлі виявляється в одному параграфі Руської Правди</w:t>
      </w:r>
      <w:r w:rsidR="00B75741">
        <w:rPr>
          <w:rFonts w:ascii="Times New Roman" w:eastAsia="Times New Roman" w:hAnsi="Times New Roman" w:cs="Times New Roman"/>
          <w:color w:val="000000"/>
          <w:sz w:val="28"/>
          <w:szCs w:val="28"/>
          <w:shd w:val="clear" w:color="auto" w:fill="FFFFFF"/>
          <w:vertAlign w:val="superscript"/>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при конкурсі купця-банкрота заграничні купці мають першенство перед свійськими: коли „гість“</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покредитує місце</w:t>
      </w:r>
      <w:r w:rsidRPr="00B21EE3">
        <w:rPr>
          <w:rFonts w:ascii="Times New Roman" w:eastAsia="Times New Roman" w:hAnsi="Times New Roman" w:cs="Times New Roman"/>
          <w:color w:val="000000"/>
          <w:sz w:val="28"/>
          <w:szCs w:val="28"/>
          <w:shd w:val="clear" w:color="auto" w:fill="FFFFFF"/>
          <w:lang w:val="uk-UA" w:eastAsia="ru-RU"/>
        </w:rPr>
        <w:softHyphen/>
        <w:t>вому купцеві, не знаючи, що він уже дуже заборгований, і цей</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-344-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5E732B"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5E732B">
        <w:rPr>
          <w:rFonts w:ascii="Times New Roman" w:eastAsia="Times New Roman" w:hAnsi="Times New Roman" w:cs="Times New Roman"/>
          <w:color w:val="000000"/>
          <w:sz w:val="28"/>
          <w:szCs w:val="28"/>
          <w:shd w:val="clear" w:color="auto" w:fill="FFFFFF"/>
          <w:lang w:val="uk-UA" w:eastAsia="ru-RU"/>
        </w:rPr>
        <w:lastRenderedPageBreak/>
        <w:t>купець</w:t>
      </w:r>
      <w:r w:rsidRPr="005E732B">
        <w:rPr>
          <w:rFonts w:ascii="Times New Roman" w:eastAsia="Times New Roman" w:hAnsi="Times New Roman" w:cs="Times New Roman"/>
          <w:bCs/>
          <w:color w:val="000000"/>
          <w:sz w:val="28"/>
          <w:szCs w:val="28"/>
          <w:shd w:val="clear" w:color="auto" w:fill="FFFFFF"/>
          <w:lang w:val="uk-UA" w:eastAsia="ru-RU"/>
        </w:rPr>
        <w:t xml:space="preserve"> виявляється неоплатним, а місцеві кредитори своїми претензіями перешкодять гостеві стягнути свої гроші,</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то треба продати неоплатного боржника, очевидно — разом з усім його майном, і насамперед</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покрити претензії князя (якби вони були), потім гостя, а рештою мають поділитися свійські</w:t>
      </w:r>
      <w:r>
        <w:rPr>
          <w:rFonts w:ascii="Times New Roman" w:eastAsia="Times New Roman" w:hAnsi="Times New Roman" w:cs="Times New Roman"/>
          <w:bCs/>
          <w:color w:val="000000"/>
          <w:sz w:val="28"/>
          <w:szCs w:val="28"/>
          <w:shd w:val="clear" w:color="auto" w:fill="FFFFFF"/>
          <w:lang w:val="uk-UA" w:eastAsia="ru-RU"/>
        </w:rPr>
        <w:t xml:space="preserve"> </w:t>
      </w:r>
      <w:r w:rsidR="00B75741">
        <w:rPr>
          <w:rFonts w:ascii="Times New Roman" w:eastAsia="Times New Roman" w:hAnsi="Times New Roman" w:cs="Times New Roman"/>
          <w:bCs/>
          <w:color w:val="000000"/>
          <w:sz w:val="28"/>
          <w:szCs w:val="28"/>
          <w:shd w:val="clear" w:color="auto" w:fill="FFFFFF"/>
          <w:lang w:val="uk-UA" w:eastAsia="ru-RU"/>
        </w:rPr>
        <w:t>купці. Подібні постанови</w:t>
      </w:r>
      <w:r w:rsidRPr="005E732B">
        <w:rPr>
          <w:rFonts w:ascii="Times New Roman" w:eastAsia="Times New Roman" w:hAnsi="Times New Roman" w:cs="Times New Roman"/>
          <w:bCs/>
          <w:color w:val="000000"/>
          <w:sz w:val="28"/>
          <w:szCs w:val="28"/>
          <w:shd w:val="clear" w:color="auto" w:fill="FFFFFF"/>
          <w:lang w:val="uk-UA" w:eastAsia="ru-RU"/>
        </w:rPr>
        <w:t>, що дають першенство чужоземському купцеві перед свійськими</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маємо і в угоді Смоленська з німцями</w:t>
      </w:r>
      <w:r w:rsidR="00B75741" w:rsidRPr="00B75741">
        <w:rPr>
          <w:rFonts w:ascii="Times New Roman" w:eastAsia="Times New Roman" w:hAnsi="Times New Roman" w:cs="Times New Roman"/>
          <w:bCs/>
          <w:color w:val="000000"/>
          <w:sz w:val="28"/>
          <w:szCs w:val="28"/>
          <w:shd w:val="clear" w:color="auto" w:fill="FFFFFF"/>
          <w:vertAlign w:val="superscript"/>
          <w:lang w:val="uk-UA" w:eastAsia="ru-RU"/>
        </w:rPr>
        <w:t>1</w:t>
      </w:r>
      <w:r w:rsidRPr="005E732B">
        <w:rPr>
          <w:rFonts w:ascii="Times New Roman" w:eastAsia="Times New Roman" w:hAnsi="Times New Roman" w:cs="Times New Roman"/>
          <w:bCs/>
          <w:color w:val="000000"/>
          <w:sz w:val="28"/>
          <w:szCs w:val="28"/>
          <w:shd w:val="clear" w:color="auto" w:fill="FFFFFF"/>
          <w:lang w:val="uk-UA" w:eastAsia="ru-RU"/>
        </w:rPr>
        <w:t>.</w:t>
      </w:r>
    </w:p>
    <w:p w:rsidR="00CB294F" w:rsidRPr="005E732B"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5E732B">
        <w:rPr>
          <w:rFonts w:ascii="Times New Roman" w:eastAsia="Times New Roman" w:hAnsi="Times New Roman" w:cs="Times New Roman"/>
          <w:bCs/>
          <w:color w:val="000000"/>
          <w:sz w:val="28"/>
          <w:szCs w:val="28"/>
          <w:shd w:val="clear" w:color="auto" w:fill="FFFFFF"/>
          <w:lang w:val="uk-UA" w:eastAsia="ru-RU"/>
        </w:rPr>
        <w:t>Інші постанови опікуються торгівлею взагалі, полегшуючи її кредит для торговельних</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операцій: тим часом як звичайна позичка у сумі понад три гривні вимагає свідків, інакше</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кредитор втрачає свої</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претензії, між купцями дозво</w:t>
      </w:r>
      <w:r>
        <w:rPr>
          <w:rFonts w:ascii="Times New Roman" w:eastAsia="Times New Roman" w:hAnsi="Times New Roman" w:cs="Times New Roman"/>
          <w:bCs/>
          <w:color w:val="000000"/>
          <w:sz w:val="28"/>
          <w:szCs w:val="28"/>
          <w:shd w:val="clear" w:color="auto" w:fill="FFFFFF"/>
          <w:lang w:val="uk-UA" w:eastAsia="ru-RU"/>
        </w:rPr>
        <w:t>-</w:t>
      </w:r>
      <w:r w:rsidRPr="005E732B">
        <w:rPr>
          <w:rFonts w:ascii="Times New Roman" w:eastAsia="Times New Roman" w:hAnsi="Times New Roman" w:cs="Times New Roman"/>
          <w:bCs/>
          <w:color w:val="000000"/>
          <w:sz w:val="28"/>
          <w:szCs w:val="28"/>
          <w:shd w:val="clear" w:color="auto" w:fill="FFFFFF"/>
          <w:lang w:val="uk-UA" w:eastAsia="ru-RU"/>
        </w:rPr>
        <w:t>ляються кредитні операції без свідків</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необмежно, і для скасування претензій кредитора вистачає його</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присяги</w:t>
      </w:r>
      <w:r w:rsidR="00B75741" w:rsidRPr="00B75741">
        <w:rPr>
          <w:rFonts w:ascii="Times New Roman" w:eastAsia="Times New Roman" w:hAnsi="Times New Roman" w:cs="Times New Roman"/>
          <w:bCs/>
          <w:color w:val="000000"/>
          <w:sz w:val="28"/>
          <w:szCs w:val="28"/>
          <w:shd w:val="clear" w:color="auto" w:fill="FFFFFF"/>
          <w:vertAlign w:val="superscript"/>
          <w:lang w:val="uk-UA" w:eastAsia="ru-RU"/>
        </w:rPr>
        <w:t>2</w:t>
      </w:r>
      <w:r w:rsidRPr="005E732B">
        <w:rPr>
          <w:rFonts w:ascii="Times New Roman" w:eastAsia="Times New Roman" w:hAnsi="Times New Roman" w:cs="Times New Roman"/>
          <w:bCs/>
          <w:color w:val="000000"/>
          <w:sz w:val="28"/>
          <w:szCs w:val="28"/>
          <w:shd w:val="clear" w:color="auto" w:fill="FFFFFF"/>
          <w:lang w:val="uk-UA" w:eastAsia="ru-RU"/>
        </w:rPr>
        <w:t>. Друга постанова дає</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полегшення для купця-банкрота: коли це банкротство станеться через нещасливу пригоду, а не</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через недбальство купця, себто коли потоне його корабель, або</w:t>
      </w:r>
      <w:r w:rsidRPr="005E732B">
        <w:rPr>
          <w:rFonts w:ascii="Times New Roman" w:eastAsia="Times New Roman" w:hAnsi="Times New Roman" w:cs="Times New Roman"/>
          <w:bCs/>
          <w:color w:val="000000"/>
          <w:sz w:val="28"/>
          <w:szCs w:val="28"/>
          <w:shd w:val="clear" w:color="auto" w:fill="FFFFFF"/>
          <w:lang w:val="de-DE"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пропаде товар під час війни, або</w:t>
      </w:r>
      <w:r>
        <w:rPr>
          <w:rFonts w:ascii="Times New Roman" w:eastAsia="Times New Roman" w:hAnsi="Times New Roman" w:cs="Times New Roman"/>
          <w:bCs/>
          <w:color w:val="000000"/>
          <w:sz w:val="28"/>
          <w:szCs w:val="28"/>
          <w:shd w:val="clear" w:color="auto" w:fill="FFFFFF"/>
          <w:lang w:val="uk-UA" w:eastAsia="ru-RU"/>
        </w:rPr>
        <w:t xml:space="preserve"> в</w:t>
      </w:r>
      <w:r w:rsidRPr="005E732B">
        <w:rPr>
          <w:rFonts w:ascii="Times New Roman" w:eastAsia="Times New Roman" w:hAnsi="Times New Roman" w:cs="Times New Roman"/>
          <w:bCs/>
          <w:color w:val="000000"/>
          <w:sz w:val="28"/>
          <w:szCs w:val="28"/>
          <w:shd w:val="clear" w:color="auto" w:fill="FFFFFF"/>
          <w:lang w:val="uk-UA" w:eastAsia="ru-RU"/>
        </w:rPr>
        <w:t>ід вогню, то кредитори не можуть жадати конкурсу зараз — не можуть „насилити“ ані продати</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його:</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купцеві дається право сплачувати свої борги ратами, “бо</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шкода від Бога, а він сам не</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винен“; коли ж він збавить своє</w:t>
      </w:r>
      <w:r w:rsidRPr="005E732B">
        <w:rPr>
          <w:rFonts w:ascii="Times New Roman" w:eastAsia="Times New Roman" w:hAnsi="Times New Roman" w:cs="Times New Roman"/>
          <w:color w:val="000000"/>
          <w:sz w:val="28"/>
          <w:szCs w:val="28"/>
          <w:shd w:val="clear" w:color="auto" w:fill="FFFFFF"/>
          <w:lang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 xml:space="preserve">майно пияцтвом, або залізши в карні справи </w:t>
      </w:r>
      <w:r w:rsidRPr="005E732B">
        <w:rPr>
          <w:rFonts w:ascii="Times New Roman" w:eastAsia="Times New Roman" w:hAnsi="Times New Roman" w:cs="Times New Roman"/>
          <w:bCs/>
          <w:color w:val="000000"/>
          <w:sz w:val="28"/>
          <w:szCs w:val="28"/>
          <w:shd w:val="clear" w:color="auto" w:fill="FFFFFF"/>
          <w:lang w:eastAsia="ru-RU"/>
        </w:rPr>
        <w:t>(„пробьет</w:t>
      </w:r>
      <w:r w:rsidRPr="005E732B">
        <w:rPr>
          <w:rFonts w:ascii="Times New Roman" w:eastAsia="Times New Roman" w:hAnsi="Times New Roman" w:cs="Times New Roman"/>
          <w:bCs/>
          <w:color w:val="000000"/>
          <w:sz w:val="28"/>
          <w:szCs w:val="28"/>
          <w:shd w:val="clear" w:color="auto" w:fill="FFFFFF"/>
          <w:lang w:val="uk-UA" w:eastAsia="ru-RU"/>
        </w:rPr>
        <w:t xml:space="preserve">ся”) </w:t>
      </w:r>
      <w:r w:rsidRPr="005E732B">
        <w:rPr>
          <w:rFonts w:ascii="Times New Roman" w:eastAsia="Times New Roman" w:hAnsi="Times New Roman" w:cs="Times New Roman"/>
          <w:color w:val="000000"/>
          <w:sz w:val="28"/>
          <w:szCs w:val="28"/>
          <w:shd w:val="clear" w:color="auto" w:fill="FFFFFF"/>
          <w:lang w:val="uk-UA" w:eastAsia="ru-RU"/>
        </w:rPr>
        <w:t>або</w:t>
      </w:r>
      <w:r>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color w:val="000000"/>
          <w:sz w:val="28"/>
          <w:szCs w:val="28"/>
          <w:shd w:val="clear" w:color="auto" w:fill="FFFFFF"/>
          <w:lang w:val="uk-UA" w:eastAsia="ru-RU"/>
        </w:rPr>
        <w:t xml:space="preserve">взагалі </w:t>
      </w:r>
      <w:r w:rsidRPr="005E732B">
        <w:rPr>
          <w:rFonts w:ascii="Times New Roman" w:eastAsia="Times New Roman" w:hAnsi="Times New Roman" w:cs="Times New Roman"/>
          <w:bCs/>
          <w:color w:val="000000"/>
          <w:sz w:val="28"/>
          <w:szCs w:val="28"/>
          <w:shd w:val="clear" w:color="auto" w:fill="FFFFFF"/>
          <w:lang w:val="uk-UA" w:eastAsia="ru-RU"/>
        </w:rPr>
        <w:t xml:space="preserve">знищить його своєю безпорадністю </w:t>
      </w:r>
      <w:r w:rsidRPr="005E732B">
        <w:rPr>
          <w:rFonts w:ascii="Times New Roman" w:eastAsia="Times New Roman" w:hAnsi="Times New Roman" w:cs="Times New Roman"/>
          <w:bCs/>
          <w:color w:val="000000"/>
          <w:sz w:val="28"/>
          <w:szCs w:val="28"/>
          <w:shd w:val="clear" w:color="auto" w:fill="FFFFFF"/>
          <w:lang w:eastAsia="ru-RU"/>
        </w:rPr>
        <w:t xml:space="preserve">(въ безумии), </w:t>
      </w:r>
      <w:r w:rsidRPr="005E732B">
        <w:rPr>
          <w:rFonts w:ascii="Times New Roman" w:eastAsia="Times New Roman" w:hAnsi="Times New Roman" w:cs="Times New Roman"/>
          <w:bCs/>
          <w:color w:val="000000"/>
          <w:sz w:val="28"/>
          <w:szCs w:val="28"/>
          <w:shd w:val="clear" w:color="auto" w:fill="FFFFFF"/>
          <w:lang w:val="uk-UA" w:eastAsia="ru-RU"/>
        </w:rPr>
        <w:t>то він віддається на волю кредиторів:</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вони можуть дати йому пролонгацію або зараз його продати</w:t>
      </w:r>
      <w:r w:rsidR="00B75741" w:rsidRPr="00B75741">
        <w:rPr>
          <w:rFonts w:ascii="Times New Roman" w:eastAsia="Times New Roman" w:hAnsi="Times New Roman" w:cs="Times New Roman"/>
          <w:bCs/>
          <w:color w:val="000000"/>
          <w:sz w:val="28"/>
          <w:szCs w:val="28"/>
          <w:shd w:val="clear" w:color="auto" w:fill="FFFFFF"/>
          <w:vertAlign w:val="superscript"/>
          <w:lang w:val="uk-UA" w:eastAsia="ru-RU"/>
        </w:rPr>
        <w:t>3</w:t>
      </w:r>
      <w:r w:rsidRPr="005E732B">
        <w:rPr>
          <w:rFonts w:ascii="Times New Roman" w:eastAsia="Times New Roman" w:hAnsi="Times New Roman" w:cs="Times New Roman"/>
          <w:bCs/>
          <w:color w:val="000000"/>
          <w:sz w:val="28"/>
          <w:szCs w:val="28"/>
          <w:shd w:val="clear" w:color="auto" w:fill="FFFFFF"/>
          <w:lang w:val="uk-UA" w:eastAsia="ru-RU"/>
        </w:rPr>
        <w:t>.</w:t>
      </w:r>
    </w:p>
    <w:p w:rsidR="00CB294F" w:rsidRPr="005E732B"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5E732B">
        <w:rPr>
          <w:rFonts w:ascii="Times New Roman" w:eastAsia="Times New Roman" w:hAnsi="Times New Roman" w:cs="Times New Roman"/>
          <w:bCs/>
          <w:color w:val="000000"/>
          <w:sz w:val="28"/>
          <w:szCs w:val="28"/>
          <w:shd w:val="clear" w:color="auto" w:fill="FFFFFF"/>
          <w:lang w:val="uk-UA" w:eastAsia="ru-RU"/>
        </w:rPr>
        <w:t>У цих</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постановах бачимо не тільки опіку кредиту, старання навколо його розвою</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але і свідоцтво</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того, що торговельний кредит досить</w:t>
      </w:r>
      <w:r w:rsidRPr="005E732B">
        <w:rPr>
          <w:rFonts w:ascii="Times New Roman" w:eastAsia="Times New Roman" w:hAnsi="Times New Roman" w:cs="Times New Roman"/>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широко розви</w:t>
      </w:r>
      <w:r>
        <w:rPr>
          <w:rFonts w:ascii="Times New Roman" w:eastAsia="Times New Roman" w:hAnsi="Times New Roman" w:cs="Times New Roman"/>
          <w:bCs/>
          <w:color w:val="000000"/>
          <w:sz w:val="28"/>
          <w:szCs w:val="28"/>
          <w:shd w:val="clear" w:color="auto" w:fill="FFFFFF"/>
          <w:lang w:val="uk-UA" w:eastAsia="ru-RU"/>
        </w:rPr>
        <w:t>-</w:t>
      </w:r>
      <w:r w:rsidRPr="005E732B">
        <w:rPr>
          <w:rFonts w:ascii="Times New Roman" w:eastAsia="Times New Roman" w:hAnsi="Times New Roman" w:cs="Times New Roman"/>
          <w:bCs/>
          <w:color w:val="000000"/>
          <w:sz w:val="28"/>
          <w:szCs w:val="28"/>
          <w:shd w:val="clear" w:color="auto" w:fill="FFFFFF"/>
          <w:lang w:val="uk-UA" w:eastAsia="ru-RU"/>
        </w:rPr>
        <w:t>нений, як я то вже перше підкреслював</w:t>
      </w:r>
      <w:r>
        <w:rPr>
          <w:rFonts w:ascii="Times New Roman" w:eastAsia="Times New Roman" w:hAnsi="Times New Roman" w:cs="Times New Roman"/>
          <w:bCs/>
          <w:color w:val="000000"/>
          <w:sz w:val="28"/>
          <w:szCs w:val="28"/>
          <w:shd w:val="clear" w:color="auto" w:fill="FFFFFF"/>
          <w:vertAlign w:val="superscript"/>
          <w:lang w:val="uk-UA" w:eastAsia="ru-RU"/>
        </w:rPr>
        <w:t>4</w:t>
      </w:r>
      <w:r w:rsidRPr="005E732B">
        <w:rPr>
          <w:rFonts w:ascii="Times New Roman" w:eastAsia="Times New Roman" w:hAnsi="Times New Roman" w:cs="Times New Roman"/>
          <w:bCs/>
          <w:color w:val="000000"/>
          <w:sz w:val="28"/>
          <w:szCs w:val="28"/>
          <w:shd w:val="clear" w:color="auto" w:fill="FFFFFF"/>
          <w:lang w:val="uk-UA" w:eastAsia="ru-RU"/>
        </w:rPr>
        <w:t>:</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товар давався в кредит навіть загра</w:t>
      </w:r>
      <w:r>
        <w:rPr>
          <w:rFonts w:ascii="Times New Roman" w:eastAsia="Times New Roman" w:hAnsi="Times New Roman" w:cs="Times New Roman"/>
          <w:bCs/>
          <w:color w:val="000000"/>
          <w:sz w:val="28"/>
          <w:szCs w:val="28"/>
          <w:shd w:val="clear" w:color="auto" w:fill="FFFFFF"/>
          <w:lang w:val="uk-UA" w:eastAsia="ru-RU"/>
        </w:rPr>
        <w:t>-</w:t>
      </w:r>
      <w:r w:rsidRPr="005E732B">
        <w:rPr>
          <w:rFonts w:ascii="Times New Roman" w:eastAsia="Times New Roman" w:hAnsi="Times New Roman" w:cs="Times New Roman"/>
          <w:bCs/>
          <w:color w:val="000000"/>
          <w:sz w:val="28"/>
          <w:szCs w:val="28"/>
          <w:shd w:val="clear" w:color="auto" w:fill="FFFFFF"/>
          <w:lang w:val="uk-UA" w:eastAsia="ru-RU"/>
        </w:rPr>
        <w:t>ничним купцям, а операції часто велися на позичені</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гроші</w:t>
      </w:r>
      <w:r>
        <w:rPr>
          <w:rFonts w:ascii="Times New Roman" w:eastAsia="Times New Roman" w:hAnsi="Times New Roman" w:cs="Times New Roman"/>
          <w:bCs/>
          <w:color w:val="000000"/>
          <w:sz w:val="28"/>
          <w:szCs w:val="28"/>
          <w:shd w:val="clear" w:color="auto" w:fill="FFFFFF"/>
          <w:vertAlign w:val="superscript"/>
          <w:lang w:val="uk-UA" w:eastAsia="ru-RU"/>
        </w:rPr>
        <w:t>5</w:t>
      </w:r>
      <w:r w:rsidRPr="005E732B">
        <w:rPr>
          <w:rFonts w:ascii="Times New Roman" w:eastAsia="Times New Roman" w:hAnsi="Times New Roman" w:cs="Times New Roman"/>
          <w:bCs/>
          <w:color w:val="000000"/>
          <w:sz w:val="28"/>
          <w:szCs w:val="28"/>
          <w:shd w:val="clear" w:color="auto" w:fill="FFFFFF"/>
          <w:lang w:val="uk-UA" w:eastAsia="ru-RU"/>
        </w:rPr>
        <w:t>.</w:t>
      </w:r>
    </w:p>
    <w:p w:rsidR="00CB294F" w:rsidRPr="005E732B"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5E732B">
        <w:rPr>
          <w:rFonts w:ascii="Times New Roman" w:eastAsia="Times New Roman" w:hAnsi="Times New Roman" w:cs="Times New Roman"/>
          <w:bCs/>
          <w:color w:val="000000"/>
          <w:sz w:val="28"/>
          <w:szCs w:val="28"/>
          <w:shd w:val="clear" w:color="auto" w:fill="FFFFFF"/>
          <w:lang w:val="uk-UA" w:eastAsia="ru-RU"/>
        </w:rPr>
        <w:t>Але кредит при цьому був недешевий, судячи про ті постанови про проценти взагалі, які маємо в</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 xml:space="preserve">Руській Правді. Вони мають на увазі </w:t>
      </w:r>
      <w:r w:rsidRPr="005E732B">
        <w:rPr>
          <w:rFonts w:ascii="Times New Roman" w:eastAsia="Times New Roman" w:hAnsi="Times New Roman" w:cs="Times New Roman"/>
          <w:bCs/>
          <w:color w:val="000000"/>
          <w:sz w:val="28"/>
          <w:szCs w:val="28"/>
          <w:shd w:val="clear" w:color="auto" w:fill="FFFFFF"/>
          <w:lang w:eastAsia="ru-RU"/>
        </w:rPr>
        <w:t>о</w:t>
      </w:r>
      <w:r w:rsidRPr="005E732B">
        <w:rPr>
          <w:rFonts w:ascii="Times New Roman" w:eastAsia="Times New Roman" w:hAnsi="Times New Roman" w:cs="Times New Roman"/>
          <w:bCs/>
          <w:color w:val="000000"/>
          <w:sz w:val="28"/>
          <w:szCs w:val="28"/>
          <w:shd w:val="clear" w:color="auto" w:fill="FFFFFF"/>
          <w:lang w:val="uk-UA" w:eastAsia="ru-RU"/>
        </w:rPr>
        <w:t>бмеження</w:t>
      </w:r>
      <w:r w:rsidRPr="005E732B">
        <w:rPr>
          <w:rFonts w:ascii="Times New Roman" w:eastAsia="Times New Roman" w:hAnsi="Times New Roman" w:cs="Times New Roman"/>
          <w:bCs/>
          <w:color w:val="000000"/>
          <w:sz w:val="28"/>
          <w:szCs w:val="28"/>
          <w:shd w:val="clear" w:color="auto" w:fill="FFFFFF"/>
          <w:lang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лихви і були головно результатом народного</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 xml:space="preserve">повстання 1113 </w:t>
      </w:r>
      <w:r w:rsidRPr="005E732B">
        <w:rPr>
          <w:rFonts w:ascii="Times New Roman" w:eastAsia="Times New Roman" w:hAnsi="Times New Roman" w:cs="Times New Roman"/>
          <w:bCs/>
          <w:color w:val="000000"/>
          <w:sz w:val="28"/>
          <w:szCs w:val="28"/>
          <w:shd w:val="clear" w:color="auto" w:fill="FFFFFF"/>
          <w:lang w:eastAsia="ru-RU"/>
        </w:rPr>
        <w:t xml:space="preserve">р., </w:t>
      </w:r>
      <w:r w:rsidRPr="005E732B">
        <w:rPr>
          <w:rFonts w:ascii="Times New Roman" w:eastAsia="Times New Roman" w:hAnsi="Times New Roman" w:cs="Times New Roman"/>
          <w:bCs/>
          <w:color w:val="000000"/>
          <w:sz w:val="28"/>
          <w:szCs w:val="28"/>
          <w:shd w:val="clear" w:color="auto" w:fill="FFFFFF"/>
          <w:lang w:val="uk-UA" w:eastAsia="ru-RU"/>
        </w:rPr>
        <w:t xml:space="preserve">тому я говорив про них з тієї нагоди. З них бачимо, що </w:t>
      </w:r>
      <w:r w:rsidRPr="005E732B">
        <w:rPr>
          <w:rFonts w:ascii="Times New Roman" w:eastAsia="Times New Roman" w:hAnsi="Times New Roman" w:cs="Times New Roman"/>
          <w:bCs/>
          <w:color w:val="000000"/>
          <w:sz w:val="28"/>
          <w:szCs w:val="28"/>
          <w:shd w:val="clear" w:color="auto" w:fill="FFFFFF"/>
          <w:lang w:eastAsia="ru-RU"/>
        </w:rPr>
        <w:t xml:space="preserve">при </w:t>
      </w:r>
      <w:r w:rsidRPr="005E732B">
        <w:rPr>
          <w:rFonts w:ascii="Times New Roman" w:eastAsia="Times New Roman" w:hAnsi="Times New Roman" w:cs="Times New Roman"/>
          <w:bCs/>
          <w:color w:val="000000"/>
          <w:sz w:val="28"/>
          <w:szCs w:val="28"/>
          <w:shd w:val="clear" w:color="auto" w:fill="FFFFFF"/>
          <w:lang w:val="uk-UA" w:eastAsia="ru-RU"/>
        </w:rPr>
        <w:t>позичках</w:t>
      </w:r>
      <w:r>
        <w:rPr>
          <w:rFonts w:ascii="Times New Roman" w:eastAsia="Times New Roman" w:hAnsi="Times New Roman" w:cs="Times New Roman"/>
          <w:bCs/>
          <w:color w:val="000000"/>
          <w:sz w:val="28"/>
          <w:szCs w:val="28"/>
          <w:shd w:val="clear" w:color="auto" w:fill="FFFFFF"/>
          <w:lang w:val="uk-UA" w:eastAsia="ru-RU"/>
        </w:rPr>
        <w:t xml:space="preserve"> </w:t>
      </w:r>
      <w:r w:rsidRPr="005E732B">
        <w:rPr>
          <w:rFonts w:ascii="Times New Roman" w:eastAsia="Times New Roman" w:hAnsi="Times New Roman" w:cs="Times New Roman"/>
          <w:bCs/>
          <w:color w:val="000000"/>
          <w:sz w:val="28"/>
          <w:szCs w:val="28"/>
          <w:shd w:val="clear" w:color="auto" w:fill="FFFFFF"/>
          <w:lang w:val="uk-UA" w:eastAsia="ru-RU"/>
        </w:rPr>
        <w:t>великість відсотку зале</w:t>
      </w:r>
      <w:r>
        <w:rPr>
          <w:rFonts w:ascii="Times New Roman" w:eastAsia="Times New Roman" w:hAnsi="Times New Roman" w:cs="Times New Roman"/>
          <w:bCs/>
          <w:color w:val="000000"/>
          <w:sz w:val="28"/>
          <w:szCs w:val="28"/>
          <w:shd w:val="clear" w:color="auto" w:fill="FFFFFF"/>
          <w:lang w:val="uk-UA" w:eastAsia="ru-RU"/>
        </w:rPr>
        <w:t>-</w:t>
      </w:r>
      <w:r w:rsidRPr="005E732B">
        <w:rPr>
          <w:rFonts w:ascii="Times New Roman" w:eastAsia="Times New Roman" w:hAnsi="Times New Roman" w:cs="Times New Roman"/>
          <w:bCs/>
          <w:color w:val="000000"/>
          <w:sz w:val="28"/>
          <w:szCs w:val="28"/>
          <w:shd w:val="clear" w:color="auto" w:fill="FFFFFF"/>
          <w:lang w:val="uk-UA" w:eastAsia="ru-RU"/>
        </w:rPr>
        <w:t>жала від речинця,</w:t>
      </w:r>
    </w:p>
    <w:p w:rsidR="00CB294F" w:rsidRPr="005E732B" w:rsidRDefault="00CB294F" w:rsidP="00CB294F">
      <w:pPr>
        <w:spacing w:after="0" w:line="240" w:lineRule="auto"/>
        <w:ind w:firstLine="459"/>
        <w:jc w:val="both"/>
        <w:rPr>
          <w:rFonts w:ascii="Times New Roman" w:eastAsia="Times New Roman" w:hAnsi="Times New Roman" w:cs="Times New Roman"/>
          <w:sz w:val="24"/>
          <w:szCs w:val="24"/>
          <w:shd w:val="clear" w:color="auto" w:fill="FFFFFF"/>
          <w:lang w:eastAsia="ru-RU"/>
        </w:rPr>
      </w:pPr>
    </w:p>
    <w:p w:rsidR="00CB294F" w:rsidRPr="005E732B"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5E732B">
        <w:rPr>
          <w:rFonts w:ascii="Times New Roman" w:eastAsia="Times New Roman" w:hAnsi="Times New Roman" w:cs="Times New Roman"/>
          <w:color w:val="000000"/>
          <w:sz w:val="24"/>
          <w:szCs w:val="24"/>
          <w:shd w:val="clear" w:color="auto" w:fill="FFFFFF"/>
          <w:lang w:val="uk-UA" w:eastAsia="ru-RU"/>
        </w:rPr>
        <w:t>Христоматія В.-Буданова І с. 100—1.</w:t>
      </w:r>
    </w:p>
    <w:p w:rsidR="00CB294F" w:rsidRPr="005E732B" w:rsidRDefault="00B75741"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5E732B">
        <w:rPr>
          <w:rFonts w:ascii="Times New Roman" w:eastAsia="Times New Roman" w:hAnsi="Times New Roman" w:cs="Times New Roman"/>
          <w:bCs/>
          <w:color w:val="000000"/>
          <w:sz w:val="24"/>
          <w:szCs w:val="24"/>
          <w:shd w:val="clear" w:color="auto" w:fill="FFFFFF"/>
          <w:lang w:val="uk-UA" w:eastAsia="ru-RU"/>
        </w:rPr>
        <w:t xml:space="preserve">Кар. 44—5. </w:t>
      </w:r>
    </w:p>
    <w:p w:rsidR="00CB294F" w:rsidRPr="005E732B" w:rsidRDefault="00B75741"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B75741">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5E732B">
        <w:rPr>
          <w:rFonts w:ascii="Times New Roman" w:eastAsia="Times New Roman" w:hAnsi="Times New Roman" w:cs="Times New Roman"/>
          <w:color w:val="000000"/>
          <w:sz w:val="24"/>
          <w:szCs w:val="24"/>
          <w:shd w:val="clear" w:color="auto" w:fill="FFFFFF"/>
          <w:lang w:val="uk-UA" w:eastAsia="ru-RU"/>
        </w:rPr>
        <w:t xml:space="preserve">Кар. </w:t>
      </w:r>
      <w:r w:rsidR="00CB294F" w:rsidRPr="005E732B">
        <w:rPr>
          <w:rFonts w:ascii="Times New Roman" w:eastAsia="Times New Roman" w:hAnsi="Times New Roman" w:cs="Times New Roman"/>
          <w:bCs/>
          <w:color w:val="000000"/>
          <w:sz w:val="24"/>
          <w:szCs w:val="24"/>
          <w:shd w:val="clear" w:color="auto" w:fill="FFFFFF"/>
          <w:lang w:val="uk-UA" w:eastAsia="ru-RU"/>
        </w:rPr>
        <w:t xml:space="preserve">68. </w:t>
      </w:r>
    </w:p>
    <w:p w:rsidR="00CB294F" w:rsidRPr="005E732B"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E732B">
        <w:rPr>
          <w:rFonts w:ascii="Times New Roman" w:eastAsia="Times New Roman" w:hAnsi="Times New Roman" w:cs="Times New Roman"/>
          <w:bCs/>
          <w:color w:val="000000"/>
          <w:sz w:val="24"/>
          <w:szCs w:val="24"/>
          <w:shd w:val="clear" w:color="auto" w:fill="FFFFFF"/>
          <w:vertAlign w:val="superscript"/>
          <w:lang w:val="uk-UA" w:eastAsia="ru-RU"/>
        </w:rPr>
        <w:t>4</w:t>
      </w:r>
      <w:r w:rsidRPr="005E732B">
        <w:rPr>
          <w:rFonts w:ascii="Times New Roman" w:eastAsia="Times New Roman" w:hAnsi="Times New Roman" w:cs="Times New Roman"/>
          <w:bCs/>
          <w:color w:val="000000"/>
          <w:sz w:val="24"/>
          <w:szCs w:val="24"/>
          <w:shd w:val="clear" w:color="auto" w:fill="FFFFFF"/>
          <w:lang w:val="uk-UA" w:eastAsia="ru-RU"/>
        </w:rPr>
        <w:t xml:space="preserve">Див. </w:t>
      </w:r>
      <w:r w:rsidRPr="005E732B">
        <w:rPr>
          <w:rFonts w:ascii="Times New Roman" w:eastAsia="Times New Roman" w:hAnsi="Times New Roman" w:cs="Times New Roman"/>
          <w:bCs/>
          <w:color w:val="000000"/>
          <w:sz w:val="24"/>
          <w:szCs w:val="24"/>
          <w:shd w:val="clear" w:color="auto" w:fill="FFFFFF"/>
          <w:lang w:eastAsia="ru-RU"/>
        </w:rPr>
        <w:t xml:space="preserve">т. </w:t>
      </w:r>
      <w:r w:rsidRPr="005E732B">
        <w:rPr>
          <w:rFonts w:ascii="Times New Roman" w:eastAsia="Times New Roman" w:hAnsi="Times New Roman" w:cs="Times New Roman"/>
          <w:bCs/>
          <w:color w:val="000000"/>
          <w:sz w:val="24"/>
          <w:szCs w:val="24"/>
          <w:shd w:val="clear" w:color="auto" w:fill="FFFFFF"/>
          <w:lang w:val="uk-UA" w:eastAsia="ru-RU"/>
        </w:rPr>
        <w:t xml:space="preserve">І </w:t>
      </w:r>
      <w:r w:rsidRPr="005E732B">
        <w:rPr>
          <w:rFonts w:ascii="Times New Roman" w:eastAsia="Times New Roman" w:hAnsi="Times New Roman" w:cs="Times New Roman"/>
          <w:color w:val="000000"/>
          <w:sz w:val="24"/>
          <w:szCs w:val="24"/>
          <w:shd w:val="clear" w:color="auto" w:fill="FFFFFF"/>
          <w:lang w:val="uk-UA" w:eastAsia="ru-RU"/>
        </w:rPr>
        <w:t xml:space="preserve">с. </w:t>
      </w:r>
      <w:r w:rsidRPr="005E732B">
        <w:rPr>
          <w:rFonts w:ascii="Times New Roman" w:eastAsia="Times New Roman" w:hAnsi="Times New Roman" w:cs="Times New Roman"/>
          <w:bCs/>
          <w:color w:val="000000"/>
          <w:sz w:val="24"/>
          <w:szCs w:val="24"/>
          <w:shd w:val="clear" w:color="auto" w:fill="FFFFFF"/>
          <w:lang w:val="uk-UA" w:eastAsia="ru-RU"/>
        </w:rPr>
        <w:t>269,</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5E732B">
        <w:rPr>
          <w:rFonts w:ascii="Times New Roman" w:eastAsia="Times New Roman" w:hAnsi="Times New Roman" w:cs="Times New Roman"/>
          <w:bCs/>
          <w:color w:val="000000"/>
          <w:sz w:val="24"/>
          <w:szCs w:val="24"/>
          <w:shd w:val="clear" w:color="auto" w:fill="FFFFFF"/>
          <w:vertAlign w:val="superscript"/>
          <w:lang w:val="uk-UA" w:eastAsia="ru-RU"/>
        </w:rPr>
        <w:t>5</w:t>
      </w:r>
      <w:r w:rsidRPr="005E732B">
        <w:rPr>
          <w:rFonts w:ascii="Times New Roman" w:eastAsia="Times New Roman" w:hAnsi="Times New Roman" w:cs="Times New Roman"/>
          <w:bCs/>
          <w:color w:val="000000"/>
          <w:sz w:val="24"/>
          <w:szCs w:val="24"/>
          <w:shd w:val="clear" w:color="auto" w:fill="FFFFFF"/>
          <w:lang w:val="uk-UA" w:eastAsia="ru-RU"/>
        </w:rPr>
        <w:t xml:space="preserve">На скільки кредитні операції були розвинені в більших центрах - дають зрозуміти звістки про Новгород: розграблюючи майно посадника Дмитра, люди забирають у нього векселі </w:t>
      </w:r>
      <w:r w:rsidRPr="005E732B">
        <w:rPr>
          <w:rFonts w:ascii="Times New Roman" w:eastAsia="Times New Roman" w:hAnsi="Times New Roman" w:cs="Times New Roman"/>
          <w:bCs/>
          <w:color w:val="000000"/>
          <w:sz w:val="24"/>
          <w:szCs w:val="24"/>
          <w:shd w:val="clear" w:color="auto" w:fill="FFFFFF"/>
          <w:lang w:eastAsia="ru-RU"/>
        </w:rPr>
        <w:t xml:space="preserve">(дъщкы) </w:t>
      </w:r>
      <w:r w:rsidRPr="005E732B">
        <w:rPr>
          <w:rFonts w:ascii="Times New Roman" w:eastAsia="Times New Roman" w:hAnsi="Times New Roman" w:cs="Times New Roman"/>
          <w:bCs/>
          <w:color w:val="000000"/>
          <w:sz w:val="24"/>
          <w:szCs w:val="24"/>
          <w:shd w:val="clear" w:color="auto" w:fill="FFFFFF"/>
          <w:lang w:val="uk-UA" w:eastAsia="ru-RU"/>
        </w:rPr>
        <w:t>на величезні су</w:t>
      </w:r>
      <w:r w:rsidRPr="005E732B">
        <w:rPr>
          <w:rFonts w:ascii="Times New Roman" w:eastAsia="Times New Roman" w:hAnsi="Times New Roman" w:cs="Times New Roman"/>
          <w:bCs/>
          <w:color w:val="000000"/>
          <w:sz w:val="24"/>
          <w:szCs w:val="24"/>
          <w:shd w:val="clear" w:color="auto" w:fill="FFFFFF"/>
          <w:lang w:eastAsia="ru-RU"/>
        </w:rPr>
        <w:t>ми</w:t>
      </w:r>
      <w:r w:rsidRPr="005E732B">
        <w:rPr>
          <w:rFonts w:ascii="Times New Roman" w:eastAsia="Times New Roman" w:hAnsi="Times New Roman" w:cs="Times New Roman"/>
          <w:bCs/>
          <w:color w:val="000000"/>
          <w:sz w:val="24"/>
          <w:szCs w:val="24"/>
          <w:shd w:val="clear" w:color="auto" w:fill="FFFFFF"/>
          <w:lang w:val="uk-UA" w:eastAsia="ru-RU"/>
        </w:rPr>
        <w:t xml:space="preserve"> — „а бяше </w:t>
      </w:r>
      <w:r w:rsidR="00B75741">
        <w:rPr>
          <w:rFonts w:ascii="Times New Roman" w:eastAsia="Times New Roman" w:hAnsi="Times New Roman" w:cs="Times New Roman"/>
          <w:bCs/>
          <w:color w:val="000000"/>
          <w:sz w:val="24"/>
          <w:szCs w:val="24"/>
          <w:shd w:val="clear" w:color="auto" w:fill="FFFFFF"/>
          <w:lang w:eastAsia="ru-RU"/>
        </w:rPr>
        <w:t>на нихъ бе</w:t>
      </w:r>
      <w:r w:rsidRPr="005E732B">
        <w:rPr>
          <w:rFonts w:ascii="Times New Roman" w:eastAsia="Times New Roman" w:hAnsi="Times New Roman" w:cs="Times New Roman"/>
          <w:bCs/>
          <w:color w:val="000000"/>
          <w:sz w:val="24"/>
          <w:szCs w:val="24"/>
          <w:shd w:val="clear" w:color="auto" w:fill="FFFFFF"/>
          <w:lang w:eastAsia="ru-RU"/>
        </w:rPr>
        <w:t xml:space="preserve">щисла“. </w:t>
      </w:r>
      <w:r w:rsidRPr="005E732B">
        <w:rPr>
          <w:rFonts w:ascii="Times New Roman" w:eastAsia="Times New Roman" w:hAnsi="Times New Roman" w:cs="Times New Roman"/>
          <w:bCs/>
          <w:color w:val="000000"/>
          <w:sz w:val="24"/>
          <w:szCs w:val="24"/>
          <w:shd w:val="clear" w:color="auto" w:fill="FFFFFF"/>
          <w:lang w:val="uk-UA" w:eastAsia="ru-RU"/>
        </w:rPr>
        <w:t xml:space="preserve">Очевидно, такі великі </w:t>
      </w:r>
      <w:r w:rsidRPr="005E732B">
        <w:rPr>
          <w:rFonts w:ascii="Times New Roman" w:eastAsia="Times New Roman" w:hAnsi="Times New Roman" w:cs="Times New Roman"/>
          <w:bCs/>
          <w:color w:val="000000"/>
          <w:sz w:val="24"/>
          <w:szCs w:val="24"/>
          <w:shd w:val="clear" w:color="auto" w:fill="FFFFFF"/>
          <w:lang w:eastAsia="ru-RU"/>
        </w:rPr>
        <w:t>кредитні</w:t>
      </w:r>
      <w:r w:rsidRPr="005E732B">
        <w:rPr>
          <w:rFonts w:ascii="Times New Roman" w:eastAsia="Times New Roman" w:hAnsi="Times New Roman" w:cs="Times New Roman"/>
          <w:bCs/>
          <w:color w:val="000000"/>
          <w:sz w:val="24"/>
          <w:szCs w:val="24"/>
          <w:shd w:val="clear" w:color="auto" w:fill="FFFFFF"/>
          <w:lang w:val="uk-UA" w:eastAsia="ru-RU"/>
        </w:rPr>
        <w:t xml:space="preserve"> операції велися і п</w:t>
      </w:r>
      <w:r w:rsidRPr="005E732B">
        <w:rPr>
          <w:rFonts w:ascii="Times New Roman" w:eastAsia="Times New Roman" w:hAnsi="Times New Roman" w:cs="Times New Roman"/>
          <w:bCs/>
          <w:color w:val="000000"/>
          <w:sz w:val="24"/>
          <w:szCs w:val="24"/>
          <w:shd w:val="clear" w:color="auto" w:fill="FFFFFF"/>
          <w:lang w:eastAsia="ru-RU"/>
        </w:rPr>
        <w:t xml:space="preserve">о </w:t>
      </w:r>
      <w:r w:rsidRPr="005E732B">
        <w:rPr>
          <w:rFonts w:ascii="Times New Roman" w:eastAsia="Times New Roman" w:hAnsi="Times New Roman" w:cs="Times New Roman"/>
          <w:bCs/>
          <w:color w:val="000000"/>
          <w:sz w:val="24"/>
          <w:szCs w:val="24"/>
          <w:shd w:val="clear" w:color="auto" w:fill="FFFFFF"/>
          <w:lang w:val="uk-UA" w:eastAsia="ru-RU"/>
        </w:rPr>
        <w:t>інших більших торговельних містах.</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5E732B"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5E732B">
        <w:rPr>
          <w:rFonts w:ascii="Times New Roman" w:eastAsia="Times New Roman" w:hAnsi="Times New Roman" w:cs="Times New Roman"/>
          <w:bCs/>
          <w:color w:val="000000"/>
          <w:sz w:val="28"/>
          <w:szCs w:val="28"/>
          <w:shd w:val="clear" w:color="auto" w:fill="FFFFFF"/>
          <w:lang w:val="uk-UA" w:eastAsia="ru-RU"/>
        </w:rPr>
        <w:t>-345-</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5E732B"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і при коротших позичках процент був вищий, ніж при довших. Закон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становляв, що місячний процент може братися тільки при зовсім коротких позичках: „а </w:t>
      </w:r>
      <w:r>
        <w:rPr>
          <w:rFonts w:ascii="Times New Roman" w:eastAsia="Times New Roman" w:hAnsi="Times New Roman" w:cs="Times New Roman"/>
          <w:color w:val="000000"/>
          <w:sz w:val="28"/>
          <w:szCs w:val="28"/>
          <w:shd w:val="clear" w:color="auto" w:fill="FFFFFF"/>
          <w:lang w:eastAsia="ru-RU"/>
        </w:rPr>
        <w:t>мЪ</w:t>
      </w:r>
      <w:r w:rsidRPr="00B21EE3">
        <w:rPr>
          <w:rFonts w:ascii="Times New Roman" w:eastAsia="Times New Roman" w:hAnsi="Times New Roman" w:cs="Times New Roman"/>
          <w:color w:val="000000"/>
          <w:sz w:val="28"/>
          <w:szCs w:val="28"/>
          <w:shd w:val="clear" w:color="auto" w:fill="FFFFFF"/>
          <w:lang w:eastAsia="ru-RU"/>
        </w:rPr>
        <w:t>сячний</w:t>
      </w:r>
      <w:r w:rsidRPr="00B21EE3">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рЪ</w:t>
      </w:r>
      <w:r w:rsidRPr="00B21EE3">
        <w:rPr>
          <w:rFonts w:ascii="Times New Roman" w:eastAsia="Times New Roman" w:hAnsi="Times New Roman" w:cs="Times New Roman"/>
          <w:color w:val="000000"/>
          <w:sz w:val="28"/>
          <w:szCs w:val="28"/>
          <w:shd w:val="clear" w:color="auto" w:fill="FFFFFF"/>
          <w:lang w:eastAsia="ru-RU"/>
        </w:rPr>
        <w:t>зъ</w:t>
      </w:r>
      <w:r w:rsidRPr="00B21EE3">
        <w:rPr>
          <w:rFonts w:ascii="Times New Roman" w:eastAsia="Times New Roman" w:hAnsi="Times New Roman" w:cs="Times New Roman"/>
          <w:color w:val="000000"/>
          <w:sz w:val="28"/>
          <w:szCs w:val="28"/>
          <w:shd w:val="clear" w:color="auto" w:fill="FFFFFF"/>
          <w:lang w:val="uk-UA" w:eastAsia="ru-RU"/>
        </w:rPr>
        <w:t xml:space="preserve"> — оже за мало </w:t>
      </w:r>
      <w:r w:rsidRPr="00B21EE3">
        <w:rPr>
          <w:rFonts w:ascii="Times New Roman" w:eastAsia="Times New Roman" w:hAnsi="Times New Roman" w:cs="Times New Roman"/>
          <w:color w:val="000000"/>
          <w:sz w:val="28"/>
          <w:szCs w:val="28"/>
          <w:shd w:val="clear" w:color="auto" w:fill="FFFFFF"/>
          <w:lang w:eastAsia="ru-RU"/>
        </w:rPr>
        <w:t xml:space="preserve">дни - </w:t>
      </w:r>
      <w:r w:rsidR="00B75741">
        <w:rPr>
          <w:rFonts w:ascii="Times New Roman" w:eastAsia="Times New Roman" w:hAnsi="Times New Roman" w:cs="Times New Roman"/>
          <w:color w:val="000000"/>
          <w:sz w:val="28"/>
          <w:szCs w:val="28"/>
          <w:shd w:val="clear" w:color="auto" w:fill="FFFFFF"/>
          <w:lang w:val="uk-UA" w:eastAsia="ru-RU"/>
        </w:rPr>
        <w:t>поимати ему“</w:t>
      </w:r>
      <w:r w:rsidRPr="00B21EE3">
        <w:rPr>
          <w:rFonts w:ascii="Times New Roman" w:eastAsia="Times New Roman" w:hAnsi="Times New Roman" w:cs="Times New Roman"/>
          <w:color w:val="000000"/>
          <w:sz w:val="28"/>
          <w:szCs w:val="28"/>
          <w:shd w:val="clear" w:color="auto" w:fill="FFFFFF"/>
          <w:lang w:val="uk-UA" w:eastAsia="ru-RU"/>
        </w:rPr>
        <w:t>. Який був той місячний процент, можемо судити з того, що при довших позичках, що доходили року, закон забо</w:t>
      </w:r>
      <w:r w:rsidRPr="00B21EE3">
        <w:rPr>
          <w:rFonts w:ascii="Times New Roman" w:eastAsia="Times New Roman" w:hAnsi="Times New Roman" w:cs="Times New Roman"/>
          <w:color w:val="000000"/>
          <w:sz w:val="28"/>
          <w:szCs w:val="28"/>
          <w:shd w:val="clear" w:color="auto" w:fill="FFFFFF"/>
          <w:lang w:val="uk-UA" w:eastAsia="ru-RU"/>
        </w:rPr>
        <w:softHyphen/>
        <w:t xml:space="preserve">роняв брати більше як „в </w:t>
      </w:r>
      <w:r w:rsidRPr="00B21EE3">
        <w:rPr>
          <w:rFonts w:ascii="Times New Roman" w:eastAsia="Times New Roman" w:hAnsi="Times New Roman" w:cs="Times New Roman"/>
          <w:color w:val="000000"/>
          <w:sz w:val="28"/>
          <w:szCs w:val="28"/>
          <w:shd w:val="clear" w:color="auto" w:fill="FFFFFF"/>
          <w:lang w:eastAsia="ru-RU"/>
        </w:rPr>
        <w:t>треть“, с</w:t>
      </w:r>
      <w:r w:rsidRPr="00B21EE3">
        <w:rPr>
          <w:rFonts w:ascii="Times New Roman" w:eastAsia="Times New Roman" w:hAnsi="Times New Roman" w:cs="Times New Roman"/>
          <w:color w:val="000000"/>
          <w:sz w:val="28"/>
          <w:szCs w:val="28"/>
          <w:shd w:val="clear" w:color="auto" w:fill="FFFFFF"/>
          <w:lang w:val="uk-UA" w:eastAsia="ru-RU"/>
        </w:rPr>
        <w:t>ебто 50% на ка</w:t>
      </w:r>
      <w:r>
        <w:rPr>
          <w:rFonts w:ascii="Times New Roman" w:eastAsia="Times New Roman" w:hAnsi="Times New Roman" w:cs="Times New Roman"/>
          <w:color w:val="000000"/>
          <w:sz w:val="28"/>
          <w:szCs w:val="28"/>
          <w:shd w:val="clear" w:color="auto" w:fill="FFFFFF"/>
          <w:lang w:val="uk-UA" w:eastAsia="ru-RU"/>
        </w:rPr>
        <w:t>-</w:t>
      </w:r>
      <w:r w:rsidR="00B75741">
        <w:rPr>
          <w:rFonts w:ascii="Times New Roman" w:eastAsia="Times New Roman" w:hAnsi="Times New Roman" w:cs="Times New Roman"/>
          <w:color w:val="000000"/>
          <w:sz w:val="28"/>
          <w:szCs w:val="28"/>
          <w:shd w:val="clear" w:color="auto" w:fill="FFFFFF"/>
          <w:lang w:val="uk-UA" w:eastAsia="ru-RU"/>
        </w:rPr>
        <w:t>пітал</w:t>
      </w:r>
      <w:r w:rsidRPr="00B21EE3">
        <w:rPr>
          <w:rFonts w:ascii="Times New Roman" w:eastAsia="Times New Roman" w:hAnsi="Times New Roman" w:cs="Times New Roman"/>
          <w:color w:val="000000"/>
          <w:sz w:val="28"/>
          <w:szCs w:val="28"/>
          <w:shd w:val="clear" w:color="auto" w:fill="FFFFFF"/>
          <w:lang w:val="uk-UA" w:eastAsia="ru-RU"/>
        </w:rPr>
        <w:t>; мі</w:t>
      </w:r>
      <w:r w:rsidRPr="00B21EE3">
        <w:rPr>
          <w:rFonts w:ascii="Times New Roman" w:eastAsia="Times New Roman" w:hAnsi="Times New Roman" w:cs="Times New Roman"/>
          <w:color w:val="000000"/>
          <w:sz w:val="28"/>
          <w:szCs w:val="28"/>
          <w:shd w:val="clear" w:color="auto" w:fill="FFFFFF"/>
          <w:lang w:val="uk-UA" w:eastAsia="ru-RU"/>
        </w:rPr>
        <w:softHyphen/>
        <w:t xml:space="preserve">сячний процент значить був ще вищий. Мономахів закон обмежив </w:t>
      </w:r>
      <w:r w:rsidRPr="00B21EE3">
        <w:rPr>
          <w:rFonts w:ascii="Times New Roman" w:eastAsia="Times New Roman" w:hAnsi="Times New Roman" w:cs="Times New Roman"/>
          <w:color w:val="000000"/>
          <w:sz w:val="28"/>
          <w:szCs w:val="28"/>
          <w:shd w:val="clear" w:color="auto" w:fill="FFFFFF"/>
          <w:lang w:eastAsia="ru-RU"/>
        </w:rPr>
        <w:t>ц</w:t>
      </w:r>
      <w:r w:rsidRPr="00B21EE3">
        <w:rPr>
          <w:rFonts w:ascii="Times New Roman" w:eastAsia="Times New Roman" w:hAnsi="Times New Roman" w:cs="Times New Roman"/>
          <w:color w:val="000000"/>
          <w:sz w:val="28"/>
          <w:szCs w:val="28"/>
          <w:shd w:val="clear" w:color="auto" w:fill="FFFFFF"/>
          <w:lang w:val="uk-UA" w:eastAsia="ru-RU"/>
        </w:rPr>
        <w:t xml:space="preserve">ей процент </w:t>
      </w:r>
      <w:r w:rsidRPr="00B21EE3">
        <w:rPr>
          <w:rFonts w:ascii="Times New Roman" w:eastAsia="Times New Roman" w:hAnsi="Times New Roman" w:cs="Times New Roman"/>
          <w:color w:val="000000"/>
          <w:sz w:val="28"/>
          <w:szCs w:val="28"/>
          <w:shd w:val="clear" w:color="auto" w:fill="FFFFFF"/>
          <w:lang w:eastAsia="ru-RU"/>
        </w:rPr>
        <w:t>на</w:t>
      </w:r>
      <w:r w:rsidRPr="00B21EE3">
        <w:rPr>
          <w:rFonts w:ascii="Times New Roman" w:eastAsia="Times New Roman" w:hAnsi="Times New Roman" w:cs="Times New Roman"/>
          <w:color w:val="000000"/>
          <w:sz w:val="28"/>
          <w:szCs w:val="28"/>
          <w:shd w:val="clear" w:color="auto" w:fill="FFFFFF"/>
          <w:lang w:val="uk-UA" w:eastAsia="ru-RU"/>
        </w:rPr>
        <w:t xml:space="preserve"> стільки, що допускав його при позичках, не довших як два роки: хто взяв два рази по 50%, більше не міг брати проценту, міг узяти лише капітал </w:t>
      </w:r>
      <w:r w:rsidRPr="00B21EE3">
        <w:rPr>
          <w:rFonts w:ascii="Times New Roman" w:eastAsia="Times New Roman" w:hAnsi="Times New Roman" w:cs="Times New Roman"/>
          <w:color w:val="000000"/>
          <w:sz w:val="28"/>
          <w:szCs w:val="28"/>
          <w:shd w:val="clear" w:color="auto" w:fill="FFFFFF"/>
          <w:lang w:eastAsia="ru-RU"/>
        </w:rPr>
        <w:t>(исто)</w:t>
      </w:r>
      <w:r w:rsidRPr="00B21EE3">
        <w:rPr>
          <w:rFonts w:ascii="Times New Roman" w:eastAsia="Times New Roman" w:hAnsi="Times New Roman" w:cs="Times New Roman"/>
          <w:color w:val="000000"/>
          <w:sz w:val="28"/>
          <w:szCs w:val="28"/>
          <w:shd w:val="clear" w:color="auto" w:fill="FFFFFF"/>
          <w:lang w:val="uk-UA" w:eastAsia="ru-RU"/>
        </w:rPr>
        <w:t xml:space="preserve">; хто взяв три рази по 50%, той </w:t>
      </w:r>
      <w:r w:rsidR="00B75741">
        <w:rPr>
          <w:rFonts w:ascii="Times New Roman" w:eastAsia="Times New Roman" w:hAnsi="Times New Roman" w:cs="Times New Roman"/>
          <w:color w:val="000000"/>
          <w:sz w:val="28"/>
          <w:szCs w:val="28"/>
          <w:shd w:val="clear" w:color="auto" w:fill="FFFFFF"/>
          <w:lang w:val="uk-UA" w:eastAsia="ru-RU"/>
        </w:rPr>
        <w:t>не міг жадати навіть капіталу</w:t>
      </w:r>
      <w:r w:rsidRPr="00B21EE3">
        <w:rPr>
          <w:rFonts w:ascii="Times New Roman" w:eastAsia="Times New Roman" w:hAnsi="Times New Roman" w:cs="Times New Roman"/>
          <w:color w:val="000000"/>
          <w:sz w:val="28"/>
          <w:szCs w:val="28"/>
          <w:shd w:val="clear" w:color="auto" w:fill="FFFFFF"/>
          <w:lang w:val="uk-UA" w:eastAsia="ru-RU"/>
        </w:rPr>
        <w:t>. Нормальним річним процентом при довших позичках закон Мономаха признавав 10 кун від гривні річно: рахуючи, як то звичайно роблять, в гривні 25 кун, це буде 40%, отже різниця від попереднього невелика.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Розуміється, не треба собі робити ілюзій, що видані в цій справі закони — про нормальний процент і заборону вищих про</w:t>
      </w:r>
      <w:r w:rsidRPr="00B21EE3">
        <w:rPr>
          <w:rFonts w:ascii="Times New Roman" w:eastAsia="Times New Roman" w:hAnsi="Times New Roman" w:cs="Times New Roman"/>
          <w:color w:val="000000"/>
          <w:sz w:val="28"/>
          <w:szCs w:val="28"/>
          <w:shd w:val="clear" w:color="auto" w:fill="FFFFFF"/>
          <w:lang w:val="uk-UA" w:eastAsia="ru-RU"/>
        </w:rPr>
        <w:softHyphen/>
        <w:t>центів — дійсно</w:t>
      </w:r>
      <w:r w:rsidR="00B7574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знищили ці зловживання. Коли в теперішній поліційній організації закони про лихву дуже часто зістаються мерт</w:t>
      </w:r>
      <w:r w:rsidRPr="00B21EE3">
        <w:rPr>
          <w:rFonts w:ascii="Times New Roman" w:eastAsia="Times New Roman" w:hAnsi="Times New Roman" w:cs="Times New Roman"/>
          <w:color w:val="000000"/>
          <w:sz w:val="28"/>
          <w:szCs w:val="28"/>
          <w:shd w:val="clear" w:color="auto" w:fill="FFFFFF"/>
          <w:lang w:val="uk-UA" w:eastAsia="ru-RU"/>
        </w:rPr>
        <w:softHyphen/>
        <w:t>вою буквою та дають початок тільки до нових штучок і форм скри</w:t>
      </w:r>
      <w:r w:rsidRPr="00B21EE3">
        <w:rPr>
          <w:rFonts w:ascii="Times New Roman" w:eastAsia="Times New Roman" w:hAnsi="Times New Roman" w:cs="Times New Roman"/>
          <w:color w:val="000000"/>
          <w:sz w:val="28"/>
          <w:szCs w:val="28"/>
          <w:shd w:val="clear" w:color="auto" w:fill="FFFFFF"/>
          <w:lang w:val="uk-UA" w:eastAsia="ru-RU"/>
        </w:rPr>
        <w:softHyphen/>
        <w:t>тої лихви, то тим більше можемо ми надіятися цього від тодішніх обставин.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Надзвичайно високий процент і взагалі зловживання лихварів були причиною того, що церковні сфери дуже завзято виступали про</w:t>
      </w:r>
      <w:r w:rsidRPr="00B21EE3">
        <w:rPr>
          <w:rFonts w:ascii="Times New Roman" w:eastAsia="Times New Roman" w:hAnsi="Times New Roman" w:cs="Times New Roman"/>
          <w:color w:val="000000"/>
          <w:sz w:val="28"/>
          <w:szCs w:val="28"/>
          <w:shd w:val="clear" w:color="auto" w:fill="FFFFFF"/>
          <w:lang w:val="uk-UA" w:eastAsia="ru-RU"/>
        </w:rPr>
        <w:softHyphen/>
        <w:t>ти лихви, вважаючи її одним з найтяжших переступів проти християнської моралі, перешкодою до посвячення у священство, і т. п. Про це ми будемо говорити нижче, тут тільки зауважимо, що всі їх напади, хоч як гострі, були безсилими проти явища, викликаного елементарною силою економічного розвою.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-346-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З цього погляду варті уваги ті, справді нечисленні голоси, що мирячись з неможливістю знищити зовсім „різоімство“, старались тільки вплинути на зменшення процентової стопи. Нифонт новгородський радить священникам впливати у цьому напрямі на людей: коли хто позичив по 20%, то нехай візьме тільки 12 або 1</w:t>
      </w:r>
      <w:r>
        <w:rPr>
          <w:rFonts w:ascii="Times New Roman" w:eastAsia="Times New Roman" w:hAnsi="Times New Roman" w:cs="Times New Roman"/>
          <w:color w:val="000000"/>
          <w:sz w:val="28"/>
          <w:szCs w:val="28"/>
          <w:shd w:val="clear" w:color="auto" w:fill="FFFFFF"/>
          <w:lang w:val="uk-UA" w:eastAsia="ru-RU"/>
        </w:rPr>
        <w:t>6%</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 Анонімне „Сказаніє о заповЪ</w:t>
      </w:r>
      <w:r w:rsidRPr="00B21EE3">
        <w:rPr>
          <w:rFonts w:ascii="Times New Roman" w:eastAsia="Times New Roman" w:hAnsi="Times New Roman" w:cs="Times New Roman"/>
          <w:color w:val="000000"/>
          <w:sz w:val="28"/>
          <w:szCs w:val="28"/>
          <w:shd w:val="clear" w:color="auto" w:fill="FFFFFF"/>
          <w:lang w:val="uk-UA" w:eastAsia="ru-RU"/>
        </w:rPr>
        <w:t>ди св. отець о покаяніи“ так само радить, „коли не можуть відстати від лихви“, брати не більше, як 3 куни або 7 різан від гривні, себто 14% по прийнятому рахунку</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У цих виводах, як бачимо, прийшлося нам не раз упертись у монетну систему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я все говорив про неї з певним запасом. Це тому, що в ній і досі дуже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непевного і невідомого. Ми маємо два роди матеріалу: звістки пи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саних джерел і археологічні знахідки, і досі факти обох категорій з собою не зведені, а через те і наші відомості в значній мірі висять у повітрі</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Підставою для рахунку в більших сумах була гривня срібла. Звичайно виводять це слово від „грива“ — шия, отже первісно — намисто (з срібла), обруч, що міг якийсь час бути одиницею приобміні, як вага, а потім як і монета. На вагу аж до </w:t>
      </w:r>
      <w:r w:rsidRPr="00B21EE3">
        <w:rPr>
          <w:rFonts w:ascii="Times New Roman" w:eastAsia="Times New Roman" w:hAnsi="Times New Roman" w:cs="Times New Roman"/>
          <w:color w:val="000000"/>
          <w:sz w:val="28"/>
          <w:szCs w:val="28"/>
          <w:shd w:val="clear" w:color="auto" w:fill="FFFFFF"/>
          <w:lang w:eastAsia="ru-RU"/>
        </w:rPr>
        <w:t>Х</w:t>
      </w:r>
      <w:r w:rsidRPr="00B21EE3">
        <w:rPr>
          <w:rFonts w:ascii="Times New Roman" w:eastAsia="Times New Roman" w:hAnsi="Times New Roman" w:cs="Times New Roman"/>
          <w:color w:val="000000"/>
          <w:sz w:val="28"/>
          <w:szCs w:val="28"/>
          <w:shd w:val="clear" w:color="auto" w:fill="FFFFFF"/>
          <w:lang w:val="en-US" w:eastAsia="ru-RU"/>
        </w:rPr>
        <w:t>V</w:t>
      </w:r>
      <w:r w:rsidRPr="00B21EE3">
        <w:rPr>
          <w:rFonts w:ascii="Times New Roman" w:eastAsia="Times New Roman" w:hAnsi="Times New Roman" w:cs="Times New Roman"/>
          <w:color w:val="000000"/>
          <w:sz w:val="28"/>
          <w:szCs w:val="28"/>
          <w:shd w:val="clear" w:color="auto" w:fill="FFFFFF"/>
          <w:lang w:eastAsia="ru-RU"/>
        </w:rPr>
        <w:t>І</w:t>
      </w:r>
      <w:r w:rsidRPr="00B21EE3">
        <w:rPr>
          <w:rFonts w:ascii="Times New Roman" w:eastAsia="Times New Roman" w:hAnsi="Times New Roman" w:cs="Times New Roman"/>
          <w:color w:val="000000"/>
          <w:sz w:val="28"/>
          <w:szCs w:val="28"/>
          <w:shd w:val="clear" w:color="auto" w:fill="FFFFFF"/>
          <w:lang w:val="en-US" w:eastAsia="ru-RU"/>
        </w:rPr>
        <w:t>II</w:t>
      </w:r>
      <w:r w:rsidRPr="00B21EE3">
        <w:rPr>
          <w:rFonts w:ascii="Times New Roman" w:eastAsia="Times New Roman" w:hAnsi="Times New Roman" w:cs="Times New Roman"/>
          <w:color w:val="000000"/>
          <w:sz w:val="28"/>
          <w:szCs w:val="28"/>
          <w:shd w:val="clear" w:color="auto" w:fill="FFFFFF"/>
          <w:lang w:val="uk-UA" w:eastAsia="ru-RU"/>
        </w:rPr>
        <w:t xml:space="preserve"> ст. гривною (або </w:t>
      </w:r>
      <w:r w:rsidRPr="00B21EE3">
        <w:rPr>
          <w:rFonts w:ascii="Times New Roman" w:eastAsia="Times New Roman" w:hAnsi="Times New Roman" w:cs="Times New Roman"/>
          <w:color w:val="000000"/>
          <w:sz w:val="28"/>
          <w:szCs w:val="28"/>
          <w:shd w:val="clear" w:color="auto" w:fill="FFFFFF"/>
          <w:lang w:eastAsia="ru-RU"/>
        </w:rPr>
        <w:t xml:space="preserve">гривенкою) </w:t>
      </w:r>
      <w:r w:rsidRPr="00B21EE3">
        <w:rPr>
          <w:rFonts w:ascii="Times New Roman" w:eastAsia="Times New Roman" w:hAnsi="Times New Roman" w:cs="Times New Roman"/>
          <w:color w:val="000000"/>
          <w:sz w:val="28"/>
          <w:szCs w:val="28"/>
          <w:shd w:val="clear" w:color="auto" w:fill="FFFFFF"/>
          <w:lang w:val="uk-UA" w:eastAsia="ru-RU"/>
        </w:rPr>
        <w:t xml:space="preserve">звався фунт. Але ті гривни, на які рахувалися, себто гривні монетні — мінялися у своїй вазі, подібно як і всяка монета, і були різні, але здебільшого вагалися біля півфунта: на Україні пів візантійської літри (що важила </w:t>
      </w:r>
      <w:r w:rsidRPr="00B21EE3">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vertAlign w:val="sub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xml:space="preserve"> віденського фунта, 24 лоти), на півночі — пів німецького фунта (як німецька марка). Така монетна гривна звалася „гривною кун“ (куни значать взагалі гроші), а частіше просто гривною, без</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всяких точніших пояснень</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7C18B4"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7C18B4">
        <w:rPr>
          <w:rFonts w:ascii="Times New Roman" w:eastAsia="Times New Roman" w:hAnsi="Times New Roman" w:cs="Times New Roman"/>
          <w:bCs/>
          <w:color w:val="000000"/>
          <w:sz w:val="24"/>
          <w:szCs w:val="24"/>
          <w:shd w:val="clear" w:color="auto" w:fill="FFFFFF"/>
          <w:lang w:eastAsia="ru-RU"/>
        </w:rPr>
        <w:t xml:space="preserve">Рус. </w:t>
      </w:r>
      <w:r w:rsidR="00CB294F" w:rsidRPr="007C18B4">
        <w:rPr>
          <w:rFonts w:ascii="Times New Roman" w:eastAsia="Times New Roman" w:hAnsi="Times New Roman" w:cs="Times New Roman"/>
          <w:bCs/>
          <w:color w:val="000000"/>
          <w:sz w:val="24"/>
          <w:szCs w:val="24"/>
          <w:shd w:val="clear" w:color="auto" w:fill="FFFFFF"/>
          <w:lang w:val="uk-UA" w:eastAsia="ru-RU"/>
        </w:rPr>
        <w:t>Ист. библ. VI с. 25; так я розумію це не зовсім ясне місце:”аще по 5 кун</w:t>
      </w:r>
      <w:r w:rsidR="00CB294F" w:rsidRPr="007C18B4">
        <w:rPr>
          <w:rFonts w:ascii="Times New Roman" w:eastAsia="Times New Roman" w:hAnsi="Times New Roman" w:cs="Times New Roman"/>
          <w:bCs/>
          <w:color w:val="000000"/>
          <w:sz w:val="24"/>
          <w:szCs w:val="24"/>
          <w:shd w:val="clear" w:color="auto" w:fill="FFFFFF"/>
          <w:lang w:eastAsia="ru-RU"/>
        </w:rPr>
        <w:t>ъ</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 дал</w:t>
      </w:r>
      <w:r w:rsidR="00CB294F" w:rsidRPr="007C18B4">
        <w:rPr>
          <w:rFonts w:ascii="Times New Roman" w:eastAsia="Times New Roman" w:hAnsi="Times New Roman" w:cs="Times New Roman"/>
          <w:bCs/>
          <w:color w:val="000000"/>
          <w:sz w:val="24"/>
          <w:szCs w:val="24"/>
          <w:shd w:val="clear" w:color="auto" w:fill="FFFFFF"/>
          <w:lang w:eastAsia="ru-RU"/>
        </w:rPr>
        <w:t>ъ</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 єси, а 3 </w:t>
      </w:r>
      <w:r w:rsidR="00CB294F" w:rsidRPr="007C18B4">
        <w:rPr>
          <w:rFonts w:ascii="Times New Roman" w:eastAsia="Times New Roman" w:hAnsi="Times New Roman" w:cs="Times New Roman"/>
          <w:bCs/>
          <w:color w:val="000000"/>
          <w:sz w:val="24"/>
          <w:szCs w:val="24"/>
          <w:shd w:val="clear" w:color="auto" w:fill="FFFFFF"/>
          <w:lang w:eastAsia="ru-RU"/>
        </w:rPr>
        <w:t xml:space="preserve">куны възми или </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4“ (рахую 25 </w:t>
      </w:r>
      <w:r w:rsidR="00CB294F" w:rsidRPr="007C18B4">
        <w:rPr>
          <w:rFonts w:ascii="Times New Roman" w:eastAsia="Times New Roman" w:hAnsi="Times New Roman" w:cs="Times New Roman"/>
          <w:bCs/>
          <w:color w:val="000000"/>
          <w:sz w:val="24"/>
          <w:szCs w:val="24"/>
          <w:shd w:val="clear" w:color="auto" w:fill="FFFFFF"/>
          <w:lang w:eastAsia="ru-RU"/>
        </w:rPr>
        <w:t xml:space="preserve">кун </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на </w:t>
      </w:r>
      <w:r w:rsidR="00CB294F" w:rsidRPr="007C18B4">
        <w:rPr>
          <w:rFonts w:ascii="Times New Roman" w:eastAsia="Times New Roman" w:hAnsi="Times New Roman" w:cs="Times New Roman"/>
          <w:bCs/>
          <w:color w:val="000000"/>
          <w:sz w:val="24"/>
          <w:szCs w:val="24"/>
          <w:shd w:val="clear" w:color="auto" w:fill="FFFFFF"/>
          <w:lang w:eastAsia="ru-RU"/>
        </w:rPr>
        <w:t xml:space="preserve">гривну). </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Інші (напр. </w:t>
      </w:r>
      <w:r w:rsidR="00CB294F" w:rsidRPr="007C18B4">
        <w:rPr>
          <w:rFonts w:ascii="Times New Roman" w:eastAsia="Times New Roman" w:hAnsi="Times New Roman" w:cs="Times New Roman"/>
          <w:bCs/>
          <w:color w:val="000000"/>
          <w:sz w:val="24"/>
          <w:szCs w:val="24"/>
          <w:shd w:val="clear" w:color="auto" w:fill="FFFFFF"/>
          <w:lang w:eastAsia="ru-RU"/>
        </w:rPr>
        <w:t xml:space="preserve">Ключевский </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ор. с. с. 301) толкують, що </w:t>
      </w:r>
      <w:r w:rsidR="00CB294F" w:rsidRPr="007C18B4">
        <w:rPr>
          <w:rFonts w:ascii="Times New Roman" w:eastAsia="Times New Roman" w:hAnsi="Times New Roman" w:cs="Times New Roman"/>
          <w:bCs/>
          <w:color w:val="000000"/>
          <w:sz w:val="24"/>
          <w:szCs w:val="24"/>
          <w:shd w:val="clear" w:color="auto" w:fill="FFFFFF"/>
          <w:lang w:eastAsia="ru-RU"/>
        </w:rPr>
        <w:t xml:space="preserve">Нифонт </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радив, як милосердний процент - брати від </w:t>
      </w:r>
      <w:r w:rsidR="00CB294F" w:rsidRPr="007C18B4">
        <w:rPr>
          <w:rFonts w:ascii="Times New Roman" w:eastAsia="Times New Roman" w:hAnsi="Times New Roman" w:cs="Times New Roman"/>
          <w:bCs/>
          <w:color w:val="000000"/>
          <w:sz w:val="24"/>
          <w:szCs w:val="24"/>
          <w:shd w:val="clear" w:color="auto" w:fill="FFFFFF"/>
          <w:lang w:eastAsia="ru-RU"/>
        </w:rPr>
        <w:t xml:space="preserve">пяти </w:t>
      </w:r>
      <w:r w:rsidR="00CB294F" w:rsidRPr="007C18B4">
        <w:rPr>
          <w:rFonts w:ascii="Times New Roman" w:eastAsia="Times New Roman" w:hAnsi="Times New Roman" w:cs="Times New Roman"/>
          <w:bCs/>
          <w:color w:val="000000"/>
          <w:sz w:val="24"/>
          <w:szCs w:val="24"/>
          <w:shd w:val="clear" w:color="auto" w:fill="FFFFFF"/>
          <w:lang w:val="uk-UA" w:eastAsia="ru-RU"/>
        </w:rPr>
        <w:t>кун чотири або три, себто 80</w:t>
      </w:r>
      <w:r w:rsidR="00CB294F" w:rsidRPr="007C18B4">
        <w:rPr>
          <w:rFonts w:ascii="Times New Roman" w:eastAsia="Times New Roman" w:hAnsi="Times New Roman" w:cs="Times New Roman"/>
          <w:bCs/>
          <w:color w:val="000000"/>
          <w:sz w:val="24"/>
          <w:szCs w:val="24"/>
          <w:shd w:val="clear" w:color="auto" w:fill="FFFFFF"/>
          <w:lang w:eastAsia="ru-RU"/>
        </w:rPr>
        <w:t>%</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 або 60%. Це і саме собою</w:t>
      </w:r>
      <w:r w:rsidR="00CB294F">
        <w:rPr>
          <w:rFonts w:ascii="Times New Roman" w:eastAsia="Times New Roman" w:hAnsi="Times New Roman" w:cs="Times New Roman"/>
          <w:bCs/>
          <w:color w:val="000000"/>
          <w:sz w:val="24"/>
          <w:szCs w:val="24"/>
          <w:shd w:val="clear" w:color="auto" w:fill="FFFFFF"/>
          <w:lang w:val="uk-UA" w:eastAsia="ru-RU"/>
        </w:rPr>
        <w:t xml:space="preserve"> </w:t>
      </w:r>
      <w:r w:rsidR="00CB294F" w:rsidRPr="007C18B4">
        <w:rPr>
          <w:rFonts w:ascii="Times New Roman" w:eastAsia="Times New Roman" w:hAnsi="Times New Roman" w:cs="Times New Roman"/>
          <w:bCs/>
          <w:color w:val="000000"/>
          <w:sz w:val="24"/>
          <w:szCs w:val="24"/>
          <w:shd w:val="clear" w:color="auto" w:fill="FFFFFF"/>
          <w:lang w:val="uk-UA" w:eastAsia="ru-RU"/>
        </w:rPr>
        <w:t>неправдоподібно, а моє толкування</w:t>
      </w:r>
      <w:r w:rsidR="00CB294F" w:rsidRPr="007C18B4">
        <w:rPr>
          <w:rFonts w:ascii="Times New Roman" w:eastAsia="Times New Roman" w:hAnsi="Times New Roman" w:cs="Times New Roman"/>
          <w:bCs/>
          <w:color w:val="000000"/>
          <w:sz w:val="24"/>
          <w:szCs w:val="24"/>
          <w:shd w:val="clear" w:color="auto" w:fill="FFFFFF"/>
          <w:lang w:eastAsia="ru-RU"/>
        </w:rPr>
        <w:t xml:space="preserve"> </w:t>
      </w:r>
      <w:r w:rsidR="00CB294F" w:rsidRPr="007C18B4">
        <w:rPr>
          <w:rFonts w:ascii="Times New Roman" w:eastAsia="Times New Roman" w:hAnsi="Times New Roman" w:cs="Times New Roman"/>
          <w:bCs/>
          <w:color w:val="000000"/>
          <w:sz w:val="24"/>
          <w:szCs w:val="24"/>
          <w:shd w:val="clear" w:color="auto" w:fill="FFFFFF"/>
          <w:lang w:val="uk-UA" w:eastAsia="ru-RU"/>
        </w:rPr>
        <w:t>підпирається і подальшим текстом.</w:t>
      </w:r>
    </w:p>
    <w:p w:rsidR="00CB294F" w:rsidRPr="007C18B4"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2</w:t>
      </w:r>
      <w:r w:rsidR="00CB294F">
        <w:rPr>
          <w:rFonts w:ascii="Times New Roman" w:eastAsia="Times New Roman" w:hAnsi="Times New Roman" w:cs="Times New Roman"/>
          <w:bCs/>
          <w:color w:val="000000"/>
          <w:sz w:val="24"/>
          <w:szCs w:val="24"/>
          <w:shd w:val="clear" w:color="auto" w:fill="FFFFFF"/>
          <w:lang w:val="uk-UA" w:eastAsia="ru-RU"/>
        </w:rPr>
        <w:t>Срезневскій СвЪ</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денія о малоизв. пам. </w:t>
      </w:r>
      <w:r w:rsidR="00CB294F" w:rsidRPr="007C18B4">
        <w:rPr>
          <w:rFonts w:ascii="Times New Roman" w:eastAsia="Times New Roman" w:hAnsi="Times New Roman" w:cs="Times New Roman"/>
          <w:bCs/>
          <w:color w:val="000000"/>
          <w:sz w:val="24"/>
          <w:szCs w:val="24"/>
          <w:shd w:val="clear" w:color="auto" w:fill="FFFFFF"/>
          <w:lang w:val="en-US" w:eastAsia="ru-RU"/>
        </w:rPr>
        <w:t>LVII</w:t>
      </w:r>
      <w:r w:rsidR="00CB294F" w:rsidRPr="007C18B4">
        <w:rPr>
          <w:rFonts w:ascii="Times New Roman" w:eastAsia="Times New Roman" w:hAnsi="Times New Roman" w:cs="Times New Roman"/>
          <w:bCs/>
          <w:color w:val="000000"/>
          <w:sz w:val="24"/>
          <w:szCs w:val="24"/>
          <w:shd w:val="clear" w:color="auto" w:fill="FFFFFF"/>
          <w:lang w:val="uk-UA" w:eastAsia="ru-RU"/>
        </w:rPr>
        <w:t xml:space="preserve"> с. 307. („Сказаніє“ це оперте на Златоустому, з оригінальними додатками).</w:t>
      </w:r>
    </w:p>
    <w:p w:rsidR="00CB294F" w:rsidRPr="007C18B4"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7C18B4">
        <w:rPr>
          <w:rFonts w:ascii="Times New Roman" w:eastAsia="Times New Roman" w:hAnsi="Times New Roman" w:cs="Times New Roman"/>
          <w:bCs/>
          <w:color w:val="000000"/>
          <w:sz w:val="24"/>
          <w:szCs w:val="24"/>
          <w:shd w:val="clear" w:color="auto" w:fill="FFFFFF"/>
          <w:lang w:val="uk-UA" w:eastAsia="ru-RU"/>
        </w:rPr>
        <w:t>Літературу див. у прим. 27.</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7C18B4">
        <w:rPr>
          <w:rFonts w:ascii="Times New Roman" w:eastAsia="Times New Roman" w:hAnsi="Times New Roman" w:cs="Times New Roman"/>
          <w:bCs/>
          <w:color w:val="000000"/>
          <w:sz w:val="24"/>
          <w:szCs w:val="24"/>
          <w:shd w:val="clear" w:color="auto" w:fill="FFFFFF"/>
          <w:lang w:val="uk-UA" w:eastAsia="ru-RU"/>
        </w:rPr>
        <w:t>Згадаю одначе, що досить популярна теорія робить різницю між “гривною срібла“, яка пізніше значила вагу, і „гривною кун“ як рахунковою одиницею, відносини якої до гривни срібла мінялися (гривна дешевіла).</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7C18B4"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7C18B4">
        <w:rPr>
          <w:rFonts w:ascii="Times New Roman" w:eastAsia="Times New Roman" w:hAnsi="Times New Roman" w:cs="Times New Roman"/>
          <w:bCs/>
          <w:color w:val="000000"/>
          <w:sz w:val="28"/>
          <w:szCs w:val="28"/>
          <w:shd w:val="clear" w:color="auto" w:fill="FFFFFF"/>
          <w:lang w:val="uk-UA" w:eastAsia="ru-RU"/>
        </w:rPr>
        <w:t>-347-</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7C18B4"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Pr="00401EE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Найдавнішою вказівкою на великість монетної гривні слу</w:t>
      </w:r>
      <w:r w:rsidRPr="00B21EE3">
        <w:rPr>
          <w:rFonts w:ascii="Times New Roman" w:eastAsia="Times New Roman" w:hAnsi="Times New Roman" w:cs="Times New Roman"/>
          <w:color w:val="000000"/>
          <w:sz w:val="28"/>
          <w:szCs w:val="28"/>
          <w:shd w:val="clear" w:color="auto" w:fill="FFFFFF"/>
          <w:lang w:val="uk-UA" w:eastAsia="ru-RU"/>
        </w:rPr>
        <w:softHyphen/>
        <w:t>жить порів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няння кари 5 літр срібла, встановлених по закону ру</w:t>
      </w:r>
      <w:r w:rsidRPr="00B21EE3">
        <w:rPr>
          <w:rFonts w:ascii="Times New Roman" w:eastAsia="Times New Roman" w:hAnsi="Times New Roman" w:cs="Times New Roman"/>
          <w:color w:val="000000"/>
          <w:sz w:val="28"/>
          <w:szCs w:val="28"/>
          <w:shd w:val="clear" w:color="auto" w:fill="FFFFFF"/>
          <w:lang w:val="uk-UA" w:eastAsia="ru-RU"/>
        </w:rPr>
        <w:softHyphen/>
        <w:t>ському в Олеговій угоді, з 12 гривнами, встановленими за ту ж</w:t>
      </w:r>
      <w:r w:rsidR="00B75741">
        <w:rPr>
          <w:rFonts w:ascii="Times New Roman" w:eastAsia="Times New Roman" w:hAnsi="Times New Roman" w:cs="Times New Roman"/>
          <w:color w:val="000000"/>
          <w:sz w:val="28"/>
          <w:szCs w:val="28"/>
          <w:shd w:val="clear" w:color="auto" w:fill="FFFFFF"/>
          <w:lang w:val="uk-UA" w:eastAsia="ru-RU"/>
        </w:rPr>
        <w:t xml:space="preserve"> про</w:t>
      </w:r>
      <w:r w:rsidR="00B75741">
        <w:rPr>
          <w:rFonts w:ascii="Times New Roman" w:eastAsia="Times New Roman" w:hAnsi="Times New Roman" w:cs="Times New Roman"/>
          <w:color w:val="000000"/>
          <w:sz w:val="28"/>
          <w:szCs w:val="28"/>
          <w:shd w:val="clear" w:color="auto" w:fill="FFFFFF"/>
          <w:lang w:val="uk-UA" w:eastAsia="ru-RU"/>
        </w:rPr>
        <w:softHyphen/>
        <w:t>вину у Руській Правді</w:t>
      </w:r>
      <w:r w:rsidRPr="00B21EE3">
        <w:rPr>
          <w:rFonts w:ascii="Times New Roman" w:eastAsia="Times New Roman" w:hAnsi="Times New Roman" w:cs="Times New Roman"/>
          <w:color w:val="000000"/>
          <w:sz w:val="28"/>
          <w:szCs w:val="28"/>
          <w:shd w:val="clear" w:color="auto" w:fill="FFFFFF"/>
          <w:lang w:val="uk-UA" w:eastAsia="ru-RU"/>
        </w:rPr>
        <w:t>: виходило б, що гривна була менша від 1/</w:t>
      </w:r>
      <w:r w:rsidRPr="00401EE4">
        <w:rPr>
          <w:rFonts w:ascii="Times New Roman" w:eastAsia="Times New Roman" w:hAnsi="Times New Roman" w:cs="Times New Roman"/>
          <w:color w:val="000000"/>
          <w:sz w:val="28"/>
          <w:szCs w:val="28"/>
          <w:shd w:val="clear" w:color="auto" w:fill="FFFFFF"/>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грецької літри. Розуміється, зрівнювати дати, розділені досить значним часом, буде дуже небезпечо, хоч ми дійсно зна</w:t>
      </w:r>
      <w:r w:rsidRPr="00B21EE3">
        <w:rPr>
          <w:rFonts w:ascii="Times New Roman" w:eastAsia="Times New Roman" w:hAnsi="Times New Roman" w:cs="Times New Roman"/>
          <w:color w:val="000000"/>
          <w:sz w:val="28"/>
          <w:szCs w:val="28"/>
          <w:shd w:val="clear" w:color="auto" w:fill="FFFFFF"/>
          <w:lang w:val="uk-UA" w:eastAsia="ru-RU"/>
        </w:rPr>
        <w:softHyphen/>
        <w:t>ємо із знахідок гривни відповідної ваги (10-лотові). Взагалі відомі нам з українських знахідок гривни вагаються між 10 і 16 ло</w:t>
      </w:r>
      <w:r w:rsidRPr="00B21EE3">
        <w:rPr>
          <w:rFonts w:ascii="Times New Roman" w:eastAsia="Times New Roman" w:hAnsi="Times New Roman" w:cs="Times New Roman"/>
          <w:color w:val="000000"/>
          <w:sz w:val="28"/>
          <w:szCs w:val="28"/>
          <w:shd w:val="clear" w:color="auto" w:fill="FFFFFF"/>
          <w:lang w:val="uk-UA" w:eastAsia="ru-RU"/>
        </w:rPr>
        <w:softHyphen/>
        <w:t>тами. Ці українські монетні гривни мають вид досить безформних, рапавих (?) шестикутних грудок срібла, без всяких стампіль. Вони звуться в нумізматиці гривнами київськими, бо окрім таких гри</w:t>
      </w:r>
      <w:r w:rsidRPr="00B21EE3">
        <w:rPr>
          <w:rFonts w:ascii="Times New Roman" w:eastAsia="Times New Roman" w:hAnsi="Times New Roman" w:cs="Times New Roman"/>
          <w:color w:val="000000"/>
          <w:sz w:val="28"/>
          <w:szCs w:val="28"/>
          <w:shd w:val="clear" w:color="auto" w:fill="FFFFFF"/>
          <w:lang w:val="uk-UA" w:eastAsia="ru-RU"/>
        </w:rPr>
        <w:softHyphen/>
        <w:t>вен знаходять і інакші: у північних знахідках маємо гривни у формі грубих, округлих, з одного боку вижолоблених паличок, це т. зв. у нумізматів гривна новгородська, і у формі плиток з кінцями роздавленими і розширеними — ці останні мають різні відмінності, досі ще не скласифіковані, а звуть їх гривн</w:t>
      </w:r>
      <w:r>
        <w:rPr>
          <w:rFonts w:ascii="Times New Roman" w:eastAsia="Times New Roman" w:hAnsi="Times New Roman" w:cs="Times New Roman"/>
          <w:color w:val="000000"/>
          <w:sz w:val="28"/>
          <w:szCs w:val="28"/>
          <w:shd w:val="clear" w:color="auto" w:fill="FFFFFF"/>
          <w:lang w:val="uk-UA" w:eastAsia="ru-RU"/>
        </w:rPr>
        <w:t>ами понизовськими (поволзькими)</w:t>
      </w:r>
      <w:r w:rsidRPr="00B21EE3">
        <w:rPr>
          <w:rFonts w:ascii="Times New Roman" w:eastAsia="Times New Roman" w:hAnsi="Times New Roman" w:cs="Times New Roman"/>
          <w:color w:val="000000"/>
          <w:sz w:val="28"/>
          <w:szCs w:val="28"/>
          <w:shd w:val="clear" w:color="auto" w:fill="FFFFFF"/>
          <w:lang w:val="uk-UA" w:eastAsia="ru-RU"/>
        </w:rPr>
        <w:t>; але ця класифікація також хитається. Новгородські гривни важать біля півфунта німецького (15—17 лотів).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01EE4">
        <w:rPr>
          <w:rFonts w:ascii="Times New Roman" w:eastAsia="Times New Roman" w:hAnsi="Times New Roman" w:cs="Times New Roman"/>
          <w:color w:val="000000"/>
          <w:sz w:val="28"/>
          <w:szCs w:val="28"/>
          <w:shd w:val="clear" w:color="auto" w:fill="FFFFFF"/>
          <w:lang w:val="uk-UA" w:eastAsia="ru-RU"/>
        </w:rPr>
        <w:t xml:space="preserve">Коли б, справді, як випливало з наведеного порівняння, </w:t>
      </w:r>
      <w:r w:rsidRPr="00401EE4">
        <w:rPr>
          <w:rFonts w:ascii="Times New Roman" w:eastAsia="Times New Roman" w:hAnsi="Times New Roman" w:cs="Times New Roman"/>
          <w:bCs/>
          <w:color w:val="000000"/>
          <w:sz w:val="28"/>
          <w:szCs w:val="28"/>
          <w:shd w:val="clear" w:color="auto" w:fill="FFFFFF"/>
          <w:lang w:val="uk-UA" w:eastAsia="ru-RU"/>
        </w:rPr>
        <w:t xml:space="preserve">давня </w:t>
      </w:r>
      <w:r w:rsidRPr="00401EE4">
        <w:rPr>
          <w:rFonts w:ascii="Times New Roman" w:eastAsia="Times New Roman" w:hAnsi="Times New Roman" w:cs="Times New Roman"/>
          <w:color w:val="000000"/>
          <w:sz w:val="28"/>
          <w:szCs w:val="28"/>
          <w:shd w:val="clear" w:color="auto" w:fill="FFFFFF"/>
          <w:lang w:val="uk-UA" w:eastAsia="ru-RU"/>
        </w:rPr>
        <w:t xml:space="preserve">київська гривна </w:t>
      </w:r>
      <w:r w:rsidRPr="00401EE4">
        <w:rPr>
          <w:rFonts w:ascii="Times New Roman" w:eastAsia="Times New Roman" w:hAnsi="Times New Roman" w:cs="Times New Roman"/>
          <w:bCs/>
          <w:color w:val="000000"/>
          <w:sz w:val="28"/>
          <w:szCs w:val="28"/>
          <w:shd w:val="clear" w:color="auto" w:fill="FFFFFF"/>
          <w:lang w:val="uk-UA" w:eastAsia="ru-RU"/>
        </w:rPr>
        <w:t xml:space="preserve">була 10-лотова, то доведеться </w:t>
      </w:r>
      <w:r w:rsidRPr="00401EE4">
        <w:rPr>
          <w:rFonts w:ascii="Times New Roman" w:eastAsia="Times New Roman" w:hAnsi="Times New Roman" w:cs="Times New Roman"/>
          <w:color w:val="000000"/>
          <w:sz w:val="28"/>
          <w:szCs w:val="28"/>
          <w:shd w:val="clear" w:color="auto" w:fill="FFFFFF"/>
          <w:lang w:val="uk-UA" w:eastAsia="ru-RU"/>
        </w:rPr>
        <w:t xml:space="preserve">визнати, що </w:t>
      </w:r>
      <w:r w:rsidRPr="00401EE4">
        <w:rPr>
          <w:rFonts w:ascii="Times New Roman" w:eastAsia="Times New Roman" w:hAnsi="Times New Roman" w:cs="Times New Roman"/>
          <w:bCs/>
          <w:color w:val="000000"/>
          <w:sz w:val="28"/>
          <w:szCs w:val="28"/>
          <w:shd w:val="clear" w:color="auto" w:fill="FFFFFF"/>
          <w:lang w:val="uk-UA" w:eastAsia="ru-RU"/>
        </w:rPr>
        <w:t xml:space="preserve">вага </w:t>
      </w:r>
      <w:r w:rsidRPr="00401EE4">
        <w:rPr>
          <w:rFonts w:ascii="Times New Roman" w:eastAsia="Times New Roman" w:hAnsi="Times New Roman" w:cs="Times New Roman"/>
          <w:color w:val="000000"/>
          <w:sz w:val="28"/>
          <w:szCs w:val="28"/>
          <w:shd w:val="clear" w:color="auto" w:fill="FFFFFF"/>
          <w:lang w:val="uk-UA" w:eastAsia="ru-RU"/>
        </w:rPr>
        <w:t xml:space="preserve">її </w:t>
      </w:r>
      <w:r w:rsidRPr="00401EE4">
        <w:rPr>
          <w:rFonts w:ascii="Times New Roman" w:eastAsia="Times New Roman" w:hAnsi="Times New Roman" w:cs="Times New Roman"/>
          <w:bCs/>
          <w:color w:val="000000"/>
          <w:sz w:val="28"/>
          <w:szCs w:val="28"/>
          <w:shd w:val="clear" w:color="auto" w:fill="FFFFFF"/>
          <w:lang w:val="uk-UA" w:eastAsia="ru-RU"/>
        </w:rPr>
        <w:t xml:space="preserve">з </w:t>
      </w:r>
      <w:r w:rsidRPr="00401EE4">
        <w:rPr>
          <w:rFonts w:ascii="Times New Roman" w:eastAsia="Times New Roman" w:hAnsi="Times New Roman" w:cs="Times New Roman"/>
          <w:color w:val="000000"/>
          <w:sz w:val="28"/>
          <w:szCs w:val="28"/>
          <w:shd w:val="clear" w:color="auto" w:fill="FFFFFF"/>
          <w:lang w:val="uk-UA" w:eastAsia="ru-RU"/>
        </w:rPr>
        <w:t>часом збільшувалась і наближалась до північної. Коли давніше вона виносила біля півлітри візантійської (12 л.), пізніше важила вона біля п півфунта німецького (16 л.). Це можна б поста</w:t>
      </w:r>
      <w:r w:rsidRPr="00401EE4">
        <w:rPr>
          <w:rFonts w:ascii="Times New Roman" w:eastAsia="Times New Roman" w:hAnsi="Times New Roman" w:cs="Times New Roman"/>
          <w:color w:val="000000"/>
          <w:sz w:val="28"/>
          <w:szCs w:val="28"/>
          <w:shd w:val="clear" w:color="auto" w:fill="FFFFFF"/>
          <w:lang w:val="uk-UA" w:eastAsia="ru-RU"/>
        </w:rPr>
        <w:softHyphen/>
        <w:t>вити у зв'язок з ослабленням торговельних зносин з</w:t>
      </w:r>
      <w:r w:rsidRPr="00401EE4">
        <w:rPr>
          <w:rFonts w:ascii="Times New Roman" w:eastAsia="Times New Roman" w:hAnsi="Times New Roman" w:cs="Times New Roman"/>
          <w:bCs/>
          <w:color w:val="000000"/>
          <w:sz w:val="28"/>
          <w:szCs w:val="28"/>
          <w:shd w:val="clear" w:color="auto" w:fill="FFFFFF"/>
          <w:lang w:val="uk-UA" w:eastAsia="ru-RU"/>
        </w:rPr>
        <w:t xml:space="preserve"> </w:t>
      </w:r>
      <w:r w:rsidRPr="00401EE4">
        <w:rPr>
          <w:rFonts w:ascii="Times New Roman" w:eastAsia="Times New Roman" w:hAnsi="Times New Roman" w:cs="Times New Roman"/>
          <w:color w:val="000000"/>
          <w:sz w:val="28"/>
          <w:szCs w:val="28"/>
          <w:shd w:val="clear" w:color="auto" w:fill="FFFFFF"/>
          <w:lang w:val="uk-UA" w:eastAsia="ru-RU"/>
        </w:rPr>
        <w:t>Візантією 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перевагою торгівлі західно-європейської, німецької. Але в тепе</w:t>
      </w:r>
      <w:r w:rsidRPr="00B21EE3">
        <w:rPr>
          <w:rFonts w:ascii="Times New Roman" w:eastAsia="Times New Roman" w:hAnsi="Times New Roman" w:cs="Times New Roman"/>
          <w:color w:val="000000"/>
          <w:sz w:val="28"/>
          <w:szCs w:val="28"/>
          <w:shd w:val="clear" w:color="auto" w:fill="FFFFFF"/>
          <w:lang w:val="uk-UA" w:eastAsia="ru-RU"/>
        </w:rPr>
        <w:softHyphen/>
        <w:t>рішні часи все це ще будуть гіпотези: дослідження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над археологічним матеріалом щойно починаються, і в ньому ще дуже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неясного; незрозуміле напр. це</w:t>
      </w:r>
    </w:p>
    <w:p w:rsidR="00CB294F" w:rsidRPr="006D50A8"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надзвичайне коливання ваги: часто на</w:t>
      </w:r>
      <w:r w:rsidRPr="00B21EE3">
        <w:rPr>
          <w:rFonts w:ascii="Times New Roman" w:eastAsia="Times New Roman" w:hAnsi="Times New Roman" w:cs="Times New Roman"/>
          <w:color w:val="000000"/>
          <w:sz w:val="28"/>
          <w:szCs w:val="28"/>
          <w:shd w:val="clear" w:color="auto" w:fill="FFFFFF"/>
          <w:lang w:val="uk-UA" w:eastAsia="ru-RU"/>
        </w:rPr>
        <w:softHyphen/>
        <w:t>віть у тій самій знахідці зустрічаються гривни важчі і легші. Все це вияснити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задача майбутніх</w:t>
      </w:r>
      <w:r w:rsidRPr="006D50A8">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досліджень. Тут підкреслю ще тільки одну вказівку з писаних джерел, що містить в собі натяк на зміни курсу давніх грошей і на те, що в емісії їх брало безпосередньо участь </w:t>
      </w:r>
      <w:r w:rsidRPr="006D50A8">
        <w:rPr>
          <w:rFonts w:ascii="Times New Roman" w:eastAsia="Times New Roman" w:hAnsi="Times New Roman" w:cs="Times New Roman"/>
          <w:color w:val="000000"/>
          <w:sz w:val="28"/>
          <w:szCs w:val="28"/>
          <w:shd w:val="clear" w:color="auto" w:fill="FFFFFF"/>
          <w:lang w:val="uk-UA" w:eastAsia="ru-RU"/>
        </w:rPr>
        <w:t xml:space="preserve">правительство: </w:t>
      </w:r>
      <w:r w:rsidRPr="00B21EE3">
        <w:rPr>
          <w:rFonts w:ascii="Times New Roman" w:eastAsia="Times New Roman" w:hAnsi="Times New Roman" w:cs="Times New Roman"/>
          <w:color w:val="000000"/>
          <w:sz w:val="28"/>
          <w:szCs w:val="28"/>
          <w:shd w:val="clear" w:color="auto" w:fill="FFFFFF"/>
          <w:lang w:val="uk-UA" w:eastAsia="ru-RU"/>
        </w:rPr>
        <w:t xml:space="preserve">у грамоті Святослава Ольговича (біля 1137 р.) встановлюється замість десятини для єпископа постійна сума 100 гривен </w:t>
      </w:r>
      <w:r w:rsidR="00B75741">
        <w:rPr>
          <w:rFonts w:ascii="Times New Roman" w:eastAsia="Times New Roman" w:hAnsi="Times New Roman" w:cs="Times New Roman"/>
          <w:color w:val="000000"/>
          <w:sz w:val="28"/>
          <w:szCs w:val="28"/>
          <w:shd w:val="clear" w:color="auto" w:fill="FFFFFF"/>
          <w:lang w:val="uk-UA" w:eastAsia="ru-RU"/>
        </w:rPr>
        <w:t>„новыхъ кунъ“</w:t>
      </w:r>
      <w:r w:rsidRPr="006D50A8">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Окрім гривен срібла рахували часом і на гривни золота, aлe</w:t>
      </w:r>
      <w:r w:rsidRPr="00B21EE3">
        <w:rPr>
          <w:rFonts w:ascii="Times New Roman" w:eastAsia="Times New Roman" w:hAnsi="Times New Roman" w:cs="Times New Roman"/>
          <w:color w:val="000000"/>
          <w:sz w:val="28"/>
          <w:szCs w:val="28"/>
          <w:shd w:val="clear" w:color="auto" w:fill="FFFFFF"/>
          <w:lang w:val="fr-FR"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рідше; зіставалося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неясним, чи були монетні гривни золоті, чи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-348-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122F95"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це тільки теоретичний рахунок, при цьому — чи тут</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треба розуміти гривни монетної ваги, як срібні гривни кун, чи це проста вага - отже фунт</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золота. Перед кількома роками трапилася перша певна знахідка з золотими прутами (у Києві),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які б можна вважати за гривни; але їх там було лише два, різної ваги, отже справа і тепер не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зовсім ще ясна</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Відношення срібла до золота для тодішніх часів обраховують як 1 : 12</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але є</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інші зовсім відмінні</w:t>
      </w:r>
      <w:r w:rsidRPr="00B21EE3">
        <w:rPr>
          <w:rFonts w:ascii="Lucida Sans Unicode" w:eastAsia="Times New Roman" w:hAnsi="Lucida Sans Unicode" w:cs="Lucida Sans Unicode"/>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обрахунки.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менші одиниці рахунку відомі нам з староруських джерел ногата, куна, різана і вівериця. Обчислення вартості приплоду (мабуть з ХІІІ ст.), що зустрічаються в деяких кодексах Руської Правди ширшої редакції, дають можливість встановити докладні відношення до гривни ногати і різани: гривна мала 20 но</w:t>
      </w:r>
      <w:r w:rsidRPr="00B21EE3">
        <w:rPr>
          <w:rFonts w:ascii="Times New Roman" w:eastAsia="Times New Roman" w:hAnsi="Times New Roman" w:cs="Times New Roman"/>
          <w:color w:val="000000"/>
          <w:sz w:val="28"/>
          <w:szCs w:val="28"/>
          <w:shd w:val="clear" w:color="auto" w:fill="FFFFFF"/>
          <w:lang w:val="uk-UA" w:eastAsia="ru-RU"/>
        </w:rPr>
        <w:softHyphen/>
        <w:t>гат і 50 різан</w:t>
      </w:r>
      <w:r w:rsidR="00B75741" w:rsidRPr="00B75741">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Щодо куни, то тут у нас нема такої певної підстави; по</w:t>
      </w:r>
      <w:r w:rsidRPr="00B21EE3">
        <w:rPr>
          <w:rFonts w:ascii="Times New Roman" w:eastAsia="Times New Roman" w:hAnsi="Times New Roman" w:cs="Times New Roman"/>
          <w:color w:val="000000"/>
          <w:sz w:val="28"/>
          <w:szCs w:val="28"/>
          <w:shd w:val="clear" w:color="auto" w:fill="FFFFFF"/>
          <w:lang w:val="uk-UA" w:eastAsia="ru-RU"/>
        </w:rPr>
        <w:softHyphen/>
        <w:t>рівняння різних сум з Р. Правди показує, що гривна мусила мати десь між 20 і 30 кун. Най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правдоподібніше було б прий</w:t>
      </w:r>
      <w:r w:rsidRPr="00B21EE3">
        <w:rPr>
          <w:rFonts w:ascii="Times New Roman" w:eastAsia="Times New Roman" w:hAnsi="Times New Roman" w:cs="Times New Roman"/>
          <w:color w:val="000000"/>
          <w:sz w:val="28"/>
          <w:szCs w:val="28"/>
          <w:shd w:val="clear" w:color="auto" w:fill="FFFFFF"/>
          <w:lang w:val="uk-UA" w:eastAsia="ru-RU"/>
        </w:rPr>
        <w:softHyphen/>
        <w:t>мати десь біля 25 кун — звичайно так і прий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мають 25 кун у гривні, хоч і гіпотетично. Потім маємо рахунок </w:t>
      </w:r>
      <w:r w:rsidRPr="00B21EE3">
        <w:rPr>
          <w:rFonts w:ascii="Times New Roman" w:eastAsia="Times New Roman" w:hAnsi="Times New Roman" w:cs="Times New Roman"/>
          <w:color w:val="000000"/>
          <w:sz w:val="28"/>
          <w:szCs w:val="28"/>
          <w:shd w:val="clear" w:color="auto" w:fill="FFFFFF"/>
          <w:lang w:eastAsia="ru-RU"/>
        </w:rPr>
        <w:t xml:space="preserve">Нифонта </w:t>
      </w:r>
      <w:r w:rsidRPr="00B21EE3">
        <w:rPr>
          <w:rFonts w:ascii="Times New Roman" w:eastAsia="Times New Roman" w:hAnsi="Times New Roman" w:cs="Times New Roman"/>
          <w:color w:val="000000"/>
          <w:sz w:val="28"/>
          <w:szCs w:val="28"/>
          <w:shd w:val="clear" w:color="auto" w:fill="FFFFFF"/>
          <w:lang w:val="uk-UA" w:eastAsia="ru-RU"/>
        </w:rPr>
        <w:t xml:space="preserve">(з ХІІ ст.) на сорокоусти; він рахує на гривну </w:t>
      </w:r>
      <w:r w:rsidRPr="00B21EE3">
        <w:rPr>
          <w:rFonts w:ascii="Times New Roman" w:eastAsia="Times New Roman" w:hAnsi="Times New Roman" w:cs="Times New Roman"/>
          <w:color w:val="000000"/>
          <w:sz w:val="28"/>
          <w:szCs w:val="28"/>
          <w:shd w:val="clear" w:color="auto" w:fill="FFFFFF"/>
          <w:lang w:eastAsia="ru-RU"/>
        </w:rPr>
        <w:t xml:space="preserve">п'ять </w:t>
      </w:r>
      <w:r w:rsidRPr="00B21EE3">
        <w:rPr>
          <w:rFonts w:ascii="Times New Roman" w:eastAsia="Times New Roman" w:hAnsi="Times New Roman" w:cs="Times New Roman"/>
          <w:color w:val="000000"/>
          <w:sz w:val="28"/>
          <w:szCs w:val="28"/>
          <w:shd w:val="clear" w:color="auto" w:fill="FFFFFF"/>
          <w:lang w:val="uk-UA" w:eastAsia="ru-RU"/>
        </w:rPr>
        <w:t>служб божих, за 6 кун одну, за 12 дві</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xml:space="preserve">; звичайно думають, що тут на гривну пораховано </w:t>
      </w:r>
      <w:r w:rsidRPr="00B21EE3">
        <w:rPr>
          <w:rFonts w:ascii="Times New Roman" w:eastAsia="Times New Roman" w:hAnsi="Times New Roman" w:cs="Times New Roman"/>
          <w:color w:val="000000"/>
          <w:sz w:val="28"/>
          <w:szCs w:val="28"/>
          <w:shd w:val="clear" w:color="auto" w:fill="FFFFFF"/>
          <w:lang w:eastAsia="ru-RU"/>
        </w:rPr>
        <w:t xml:space="preserve">п'ять </w:t>
      </w:r>
      <w:r w:rsidRPr="00B21EE3">
        <w:rPr>
          <w:rFonts w:ascii="Times New Roman" w:eastAsia="Times New Roman" w:hAnsi="Times New Roman" w:cs="Times New Roman"/>
          <w:color w:val="000000"/>
          <w:sz w:val="28"/>
          <w:szCs w:val="28"/>
          <w:shd w:val="clear" w:color="auto" w:fill="FFFFFF"/>
          <w:lang w:val="uk-UA" w:eastAsia="ru-RU"/>
        </w:rPr>
        <w:t xml:space="preserve">служб з опустом(?), по 5 кун. Нарешті згадане „Сказаніє св. отець о покаяніи“ можливим процентом вважає „3 куни або </w:t>
      </w:r>
      <w:r w:rsidRPr="00B21EE3">
        <w:rPr>
          <w:rFonts w:ascii="Times New Roman" w:eastAsia="Times New Roman" w:hAnsi="Times New Roman" w:cs="Times New Roman"/>
          <w:b/>
          <w:bCs/>
          <w:color w:val="000000"/>
          <w:sz w:val="28"/>
          <w:szCs w:val="28"/>
          <w:shd w:val="clear" w:color="auto" w:fill="FFFFFF"/>
          <w:lang w:val="uk-UA" w:eastAsia="ru-RU"/>
        </w:rPr>
        <w:t xml:space="preserve">7 </w:t>
      </w:r>
      <w:r w:rsidRPr="00B21EE3">
        <w:rPr>
          <w:rFonts w:ascii="Times New Roman" w:eastAsia="Times New Roman" w:hAnsi="Times New Roman" w:cs="Times New Roman"/>
          <w:color w:val="000000"/>
          <w:sz w:val="28"/>
          <w:szCs w:val="28"/>
          <w:shd w:val="clear" w:color="auto" w:fill="FFFFFF"/>
          <w:lang w:val="uk-UA" w:eastAsia="ru-RU"/>
        </w:rPr>
        <w:t xml:space="preserve">різан“ від гривни; тут, по стилізації, </w:t>
      </w:r>
      <w:r w:rsidRPr="00B21EE3">
        <w:rPr>
          <w:rFonts w:ascii="Times New Roman" w:eastAsia="Times New Roman" w:hAnsi="Times New Roman" w:cs="Times New Roman"/>
          <w:b/>
          <w:bCs/>
          <w:color w:val="000000"/>
          <w:sz w:val="28"/>
          <w:szCs w:val="28"/>
          <w:shd w:val="clear" w:color="auto" w:fill="FFFFFF"/>
          <w:lang w:val="uk-UA" w:eastAsia="ru-RU"/>
        </w:rPr>
        <w:t xml:space="preserve">7 </w:t>
      </w:r>
      <w:r w:rsidRPr="00B21EE3">
        <w:rPr>
          <w:rFonts w:ascii="Times New Roman" w:eastAsia="Times New Roman" w:hAnsi="Times New Roman" w:cs="Times New Roman"/>
          <w:color w:val="000000"/>
          <w:sz w:val="28"/>
          <w:szCs w:val="28"/>
          <w:shd w:val="clear" w:color="auto" w:fill="FFFFFF"/>
          <w:lang w:val="uk-UA" w:eastAsia="ru-RU"/>
        </w:rPr>
        <w:t>різан не може бути менше 3 кун, а тільки рівно або більше</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у першій евентуальності ми мали б у гривні біля 22 кун (власне 21 3/7, але</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122F95" w:rsidRDefault="00B75741"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122F95">
        <w:rPr>
          <w:rFonts w:ascii="Times New Roman" w:eastAsia="Times New Roman" w:hAnsi="Times New Roman" w:cs="Times New Roman"/>
          <w:bCs/>
          <w:color w:val="000000"/>
          <w:sz w:val="24"/>
          <w:szCs w:val="24"/>
          <w:shd w:val="clear" w:color="auto" w:fill="FFFFFF"/>
          <w:lang w:eastAsia="ru-RU"/>
        </w:rPr>
        <w:t xml:space="preserve">Археологическая </w:t>
      </w:r>
      <w:r w:rsidR="00CB294F" w:rsidRPr="00122F95">
        <w:rPr>
          <w:rFonts w:ascii="Times New Roman" w:eastAsia="Times New Roman" w:hAnsi="Times New Roman" w:cs="Times New Roman"/>
          <w:bCs/>
          <w:color w:val="000000"/>
          <w:sz w:val="24"/>
          <w:szCs w:val="24"/>
          <w:shd w:val="clear" w:color="auto" w:fill="FFFFFF"/>
          <w:lang w:val="uk-UA" w:eastAsia="ru-RU"/>
        </w:rPr>
        <w:t xml:space="preserve">летопись </w:t>
      </w:r>
      <w:r w:rsidR="00CB294F" w:rsidRPr="00122F95">
        <w:rPr>
          <w:rFonts w:ascii="Times New Roman" w:eastAsia="Times New Roman" w:hAnsi="Times New Roman" w:cs="Times New Roman"/>
          <w:bCs/>
          <w:color w:val="000000"/>
          <w:sz w:val="24"/>
          <w:szCs w:val="24"/>
          <w:shd w:val="clear" w:color="auto" w:fill="FFFFFF"/>
          <w:lang w:eastAsia="ru-RU"/>
        </w:rPr>
        <w:t xml:space="preserve">Южной </w:t>
      </w:r>
      <w:r w:rsidR="00CB294F" w:rsidRPr="00122F95">
        <w:rPr>
          <w:rFonts w:ascii="Times New Roman" w:eastAsia="Times New Roman" w:hAnsi="Times New Roman" w:cs="Times New Roman"/>
          <w:bCs/>
          <w:color w:val="000000"/>
          <w:sz w:val="24"/>
          <w:szCs w:val="24"/>
          <w:shd w:val="clear" w:color="auto" w:fill="FFFFFF"/>
          <w:lang w:val="uk-UA" w:eastAsia="ru-RU"/>
        </w:rPr>
        <w:t xml:space="preserve">Россіи під ред. Біляшевского 1 с. </w:t>
      </w:r>
      <w:r w:rsidR="00CB294F" w:rsidRPr="00122F95">
        <w:rPr>
          <w:rFonts w:ascii="Times New Roman" w:eastAsia="Times New Roman" w:hAnsi="Times New Roman" w:cs="Times New Roman"/>
          <w:color w:val="000000"/>
          <w:sz w:val="24"/>
          <w:szCs w:val="24"/>
          <w:shd w:val="clear" w:color="auto" w:fill="FFFFFF"/>
          <w:lang w:val="uk-UA" w:eastAsia="ru-RU"/>
        </w:rPr>
        <w:t xml:space="preserve">145 </w:t>
      </w:r>
      <w:r w:rsidR="00CB294F" w:rsidRPr="00122F95">
        <w:rPr>
          <w:rFonts w:ascii="Times New Roman" w:eastAsia="Times New Roman" w:hAnsi="Times New Roman" w:cs="Times New Roman"/>
          <w:bCs/>
          <w:color w:val="000000"/>
          <w:sz w:val="24"/>
          <w:szCs w:val="24"/>
          <w:shd w:val="clear" w:color="auto" w:fill="FFFFFF"/>
          <w:lang w:val="uk-UA" w:eastAsia="ru-RU"/>
        </w:rPr>
        <w:t>— К. Старина 1899, X, пор. Черпнинъ 1. с. З двох золотих прутів київської знахідки більший надрубаний, в цілості мусив важити біля 15 лотів, меньший біля7 ½. Золотий відрубок знайшовся потім і в слав</w:t>
      </w:r>
      <w:r w:rsidR="00CB294F" w:rsidRPr="00122F95">
        <w:rPr>
          <w:rFonts w:ascii="Times New Roman" w:eastAsia="Times New Roman" w:hAnsi="Times New Roman" w:cs="Times New Roman"/>
          <w:bCs/>
          <w:color w:val="000000"/>
          <w:sz w:val="24"/>
          <w:szCs w:val="24"/>
          <w:shd w:val="clear" w:color="auto" w:fill="FFFFFF"/>
          <w:lang w:val="uk-UA" w:eastAsia="ru-RU"/>
        </w:rPr>
        <w:softHyphen/>
        <w:t>ній сахнівській нахідці — Археол. лет. Ю. Рос. 1901.</w:t>
      </w:r>
    </w:p>
    <w:p w:rsidR="00CB294F" w:rsidRPr="00122F95" w:rsidRDefault="00B75741"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122F95">
        <w:rPr>
          <w:rFonts w:ascii="Times New Roman" w:eastAsia="Times New Roman" w:hAnsi="Times New Roman" w:cs="Times New Roman"/>
          <w:bCs/>
          <w:color w:val="000000"/>
          <w:sz w:val="24"/>
          <w:szCs w:val="24"/>
          <w:shd w:val="clear" w:color="auto" w:fill="FFFFFF"/>
          <w:lang w:val="uk-UA" w:eastAsia="ru-RU"/>
        </w:rPr>
        <w:t xml:space="preserve">Це обрахунок Прозоровского Монета с. 384—5, пор. 238—9; але давалися і зовсім інші, оперті на тому чи іншому тексті; на підставі однієї екстравагантної статті Р. Правди рахують напр. ці відносини на 1 : 6 2/3, а на підставі тексту </w:t>
      </w:r>
      <w:r w:rsidR="00CB294F" w:rsidRPr="00122F95">
        <w:rPr>
          <w:rFonts w:ascii="Times New Roman" w:eastAsia="Times New Roman" w:hAnsi="Times New Roman" w:cs="Times New Roman"/>
          <w:bCs/>
          <w:color w:val="000000"/>
          <w:sz w:val="24"/>
          <w:szCs w:val="24"/>
          <w:shd w:val="clear" w:color="auto" w:fill="FFFFFF"/>
          <w:lang w:val="en-US" w:eastAsia="ru-RU"/>
        </w:rPr>
        <w:t>I</w:t>
      </w:r>
      <w:r w:rsidR="00CB294F" w:rsidRPr="00122F95">
        <w:rPr>
          <w:rFonts w:ascii="Times New Roman" w:eastAsia="Times New Roman" w:hAnsi="Times New Roman" w:cs="Times New Roman"/>
          <w:bCs/>
          <w:color w:val="000000"/>
          <w:sz w:val="24"/>
          <w:szCs w:val="24"/>
          <w:shd w:val="clear" w:color="auto" w:fill="FFFFFF"/>
          <w:lang w:val="uk-UA" w:eastAsia="ru-RU"/>
        </w:rPr>
        <w:t>патського л. про Івана Берладника ра 1 : 16</w:t>
      </w:r>
      <w:r w:rsidR="00CB294F" w:rsidRPr="00122F95">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122F95">
        <w:rPr>
          <w:rFonts w:ascii="Times New Roman" w:eastAsia="Times New Roman" w:hAnsi="Times New Roman" w:cs="Times New Roman"/>
          <w:bCs/>
          <w:color w:val="000000"/>
          <w:sz w:val="24"/>
          <w:szCs w:val="24"/>
          <w:shd w:val="clear" w:color="auto" w:fill="FFFFFF"/>
          <w:lang w:val="uk-UA" w:eastAsia="ru-RU"/>
        </w:rPr>
        <w:t>/</w:t>
      </w:r>
      <w:r w:rsidR="00CB294F" w:rsidRPr="00122F95">
        <w:rPr>
          <w:rFonts w:ascii="Times New Roman" w:eastAsia="Times New Roman" w:hAnsi="Times New Roman" w:cs="Times New Roman"/>
          <w:bCs/>
          <w:color w:val="000000"/>
          <w:sz w:val="24"/>
          <w:szCs w:val="24"/>
          <w:shd w:val="clear" w:color="auto" w:fill="FFFFFF"/>
          <w:vertAlign w:val="subscript"/>
          <w:lang w:val="uk-UA" w:eastAsia="ru-RU"/>
        </w:rPr>
        <w:t>3</w:t>
      </w:r>
      <w:r w:rsidR="00CB294F" w:rsidRPr="00122F95">
        <w:rPr>
          <w:rFonts w:ascii="Times New Roman" w:eastAsia="Times New Roman" w:hAnsi="Times New Roman" w:cs="Times New Roman"/>
          <w:bCs/>
          <w:color w:val="000000"/>
          <w:sz w:val="24"/>
          <w:szCs w:val="24"/>
          <w:shd w:val="clear" w:color="auto" w:fill="FFFFFF"/>
          <w:lang w:val="uk-UA" w:eastAsia="ru-RU"/>
        </w:rPr>
        <w:t>!</w:t>
      </w:r>
    </w:p>
    <w:p w:rsidR="00CB294F" w:rsidRPr="00122F95" w:rsidRDefault="00B7574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75741">
        <w:rPr>
          <w:rFonts w:ascii="Times New Roman" w:eastAsia="Times New Roman" w:hAnsi="Times New Roman" w:cs="Times New Roman"/>
          <w:bCs/>
          <w:color w:val="000000"/>
          <w:sz w:val="24"/>
          <w:szCs w:val="24"/>
          <w:shd w:val="clear" w:color="auto" w:fill="FFFFFF"/>
          <w:vertAlign w:val="superscript"/>
          <w:lang w:val="uk-UA" w:eastAsia="ru-RU"/>
        </w:rPr>
        <w:t>3</w:t>
      </w:r>
      <w:r w:rsidR="00CB294F">
        <w:rPr>
          <w:rFonts w:ascii="Times New Roman" w:eastAsia="Times New Roman" w:hAnsi="Times New Roman" w:cs="Times New Roman"/>
          <w:bCs/>
          <w:color w:val="000000"/>
          <w:sz w:val="24"/>
          <w:szCs w:val="24"/>
          <w:shd w:val="clear" w:color="auto" w:fill="FFFFFF"/>
          <w:lang w:val="uk-UA" w:eastAsia="ru-RU"/>
        </w:rPr>
        <w:t>Карамз. 30</w:t>
      </w:r>
      <w:r w:rsidR="00CB294F" w:rsidRPr="00122F95">
        <w:rPr>
          <w:rFonts w:ascii="Times New Roman" w:eastAsia="Times New Roman" w:hAnsi="Times New Roman" w:cs="Times New Roman"/>
          <w:bCs/>
          <w:color w:val="000000"/>
          <w:sz w:val="24"/>
          <w:szCs w:val="24"/>
          <w:shd w:val="clear" w:color="auto" w:fill="FFFFFF"/>
          <w:lang w:val="uk-UA" w:eastAsia="ru-RU"/>
        </w:rPr>
        <w:t>; тут 90.112 кі</w:t>
      </w:r>
      <w:r w:rsidR="00CB294F">
        <w:rPr>
          <w:rFonts w:ascii="Times New Roman" w:eastAsia="Times New Roman" w:hAnsi="Times New Roman" w:cs="Times New Roman"/>
          <w:bCs/>
          <w:color w:val="000000"/>
          <w:sz w:val="24"/>
          <w:szCs w:val="24"/>
          <w:shd w:val="clear" w:color="auto" w:fill="FFFFFF"/>
          <w:lang w:val="uk-UA" w:eastAsia="ru-RU"/>
        </w:rPr>
        <w:t>п</w:t>
      </w:r>
      <w:r w:rsidR="00CB294F" w:rsidRPr="00122F95">
        <w:rPr>
          <w:rFonts w:ascii="Times New Roman" w:eastAsia="Times New Roman" w:hAnsi="Times New Roman" w:cs="Times New Roman"/>
          <w:bCs/>
          <w:color w:val="000000"/>
          <w:sz w:val="24"/>
          <w:szCs w:val="24"/>
          <w:shd w:val="clear" w:color="auto" w:fill="FFFFFF"/>
          <w:lang w:val="uk-UA" w:eastAsia="ru-RU"/>
        </w:rPr>
        <w:t xml:space="preserve"> по 6 </w:t>
      </w:r>
      <w:r w:rsidR="00CB294F" w:rsidRPr="00122F95">
        <w:rPr>
          <w:rFonts w:ascii="Times New Roman" w:eastAsia="Times New Roman" w:hAnsi="Times New Roman" w:cs="Times New Roman"/>
          <w:bCs/>
          <w:color w:val="000000"/>
          <w:sz w:val="24"/>
          <w:szCs w:val="24"/>
          <w:shd w:val="clear" w:color="auto" w:fill="FFFFFF"/>
          <w:lang w:eastAsia="ru-RU"/>
        </w:rPr>
        <w:t xml:space="preserve">ногат </w:t>
      </w:r>
      <w:r w:rsidR="00CB294F" w:rsidRPr="00122F95">
        <w:rPr>
          <w:rFonts w:ascii="Times New Roman" w:eastAsia="Times New Roman" w:hAnsi="Times New Roman" w:cs="Times New Roman"/>
          <w:bCs/>
          <w:color w:val="000000"/>
          <w:sz w:val="24"/>
          <w:szCs w:val="24"/>
          <w:shd w:val="clear" w:color="auto" w:fill="FFFFFF"/>
          <w:lang w:val="uk-UA" w:eastAsia="ru-RU"/>
        </w:rPr>
        <w:t>штука дають 27.033 гривен і 30 різан. Це першим зауважив Карамзін, і рахунок: 1 гривна == 20 нога</w:t>
      </w:r>
      <w:r w:rsidR="00CB294F" w:rsidRPr="00122F95">
        <w:rPr>
          <w:rFonts w:ascii="Times New Roman" w:eastAsia="Times New Roman" w:hAnsi="Times New Roman" w:cs="Times New Roman"/>
          <w:bCs/>
          <w:color w:val="000000"/>
          <w:sz w:val="24"/>
          <w:szCs w:val="24"/>
          <w:shd w:val="clear" w:color="auto" w:fill="FFFFFF"/>
          <w:lang w:eastAsia="ru-RU"/>
        </w:rPr>
        <w:t xml:space="preserve">т </w:t>
      </w:r>
      <w:r w:rsidR="00CB294F" w:rsidRPr="00122F95">
        <w:rPr>
          <w:rFonts w:ascii="Times New Roman" w:eastAsia="Times New Roman" w:hAnsi="Times New Roman" w:cs="Times New Roman"/>
          <w:bCs/>
          <w:color w:val="000000"/>
          <w:sz w:val="24"/>
          <w:szCs w:val="24"/>
          <w:shd w:val="clear" w:color="auto" w:fill="FFFFFF"/>
          <w:lang w:val="uk-UA" w:eastAsia="ru-RU"/>
        </w:rPr>
        <w:t xml:space="preserve">= 50 </w:t>
      </w:r>
      <w:r w:rsidR="00CB294F" w:rsidRPr="00122F95">
        <w:rPr>
          <w:rFonts w:ascii="Times New Roman" w:eastAsia="Times New Roman" w:hAnsi="Times New Roman" w:cs="Times New Roman"/>
          <w:bCs/>
          <w:color w:val="000000"/>
          <w:sz w:val="24"/>
          <w:szCs w:val="24"/>
          <w:shd w:val="clear" w:color="auto" w:fill="FFFFFF"/>
          <w:lang w:eastAsia="ru-RU"/>
        </w:rPr>
        <w:t xml:space="preserve">ногат </w:t>
      </w:r>
      <w:r w:rsidR="00CB294F" w:rsidRPr="00122F95">
        <w:rPr>
          <w:rFonts w:ascii="Times New Roman" w:eastAsia="Times New Roman" w:hAnsi="Times New Roman" w:cs="Times New Roman"/>
          <w:bCs/>
          <w:color w:val="000000"/>
          <w:sz w:val="24"/>
          <w:szCs w:val="24"/>
          <w:shd w:val="clear" w:color="auto" w:fill="FFFFFF"/>
          <w:lang w:val="uk-UA" w:eastAsia="ru-RU"/>
        </w:rPr>
        <w:t>= 25 кун належить йому.</w:t>
      </w:r>
    </w:p>
    <w:p w:rsidR="00CB294F" w:rsidRPr="00122F95"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122F95">
        <w:rPr>
          <w:rFonts w:ascii="Times New Roman" w:eastAsia="Times New Roman" w:hAnsi="Times New Roman" w:cs="Times New Roman"/>
          <w:bCs/>
          <w:color w:val="000000"/>
          <w:sz w:val="24"/>
          <w:szCs w:val="24"/>
          <w:shd w:val="clear" w:color="auto" w:fill="FFFFFF"/>
          <w:lang w:val="uk-UA" w:eastAsia="ru-RU"/>
        </w:rPr>
        <w:t xml:space="preserve"> </w:t>
      </w:r>
      <w:r w:rsidRPr="00122F95">
        <w:rPr>
          <w:rFonts w:ascii="Times New Roman" w:eastAsia="Times New Roman" w:hAnsi="Times New Roman" w:cs="Times New Roman"/>
          <w:bCs/>
          <w:color w:val="000000"/>
          <w:sz w:val="24"/>
          <w:szCs w:val="24"/>
          <w:shd w:val="clear" w:color="auto" w:fill="FFFFFF"/>
          <w:lang w:eastAsia="ru-RU"/>
        </w:rPr>
        <w:t xml:space="preserve">Рус. Истор. Библ. </w:t>
      </w:r>
      <w:r w:rsidRPr="00122F95">
        <w:rPr>
          <w:rFonts w:ascii="Times New Roman" w:eastAsia="Times New Roman" w:hAnsi="Times New Roman" w:cs="Times New Roman"/>
          <w:bCs/>
          <w:color w:val="000000"/>
          <w:sz w:val="24"/>
          <w:szCs w:val="24"/>
          <w:shd w:val="clear" w:color="auto" w:fill="FFFFFF"/>
          <w:lang w:val="uk-UA" w:eastAsia="ru-RU"/>
        </w:rPr>
        <w:t>VI с. 24.</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5</w:t>
      </w:r>
      <w:r w:rsidRPr="00122F95">
        <w:rPr>
          <w:rFonts w:ascii="Times New Roman" w:eastAsia="Times New Roman" w:hAnsi="Times New Roman" w:cs="Times New Roman"/>
          <w:bCs/>
          <w:color w:val="000000"/>
          <w:sz w:val="24"/>
          <w:szCs w:val="24"/>
          <w:shd w:val="clear" w:color="auto" w:fill="FFFFFF"/>
          <w:lang w:val="uk-UA" w:eastAsia="ru-RU"/>
        </w:rPr>
        <w:t xml:space="preserve">А ще </w:t>
      </w:r>
      <w:r w:rsidRPr="00122F95">
        <w:rPr>
          <w:rFonts w:ascii="Times New Roman" w:eastAsia="Times New Roman" w:hAnsi="Times New Roman" w:cs="Times New Roman"/>
          <w:bCs/>
          <w:color w:val="000000"/>
          <w:sz w:val="24"/>
          <w:szCs w:val="24"/>
          <w:shd w:val="clear" w:color="auto" w:fill="FFFFFF"/>
          <w:lang w:eastAsia="ru-RU"/>
        </w:rPr>
        <w:t xml:space="preserve">вы </w:t>
      </w:r>
      <w:r w:rsidRPr="00122F95">
        <w:rPr>
          <w:rFonts w:ascii="Times New Roman" w:eastAsia="Times New Roman" w:hAnsi="Times New Roman" w:cs="Times New Roman"/>
          <w:bCs/>
          <w:color w:val="000000"/>
          <w:sz w:val="24"/>
          <w:szCs w:val="24"/>
          <w:shd w:val="clear" w:color="auto" w:fill="FFFFFF"/>
          <w:lang w:val="uk-UA" w:eastAsia="ru-RU"/>
        </w:rPr>
        <w:t xml:space="preserve">не можете остати, то дайте легко: по 3 </w:t>
      </w:r>
      <w:r w:rsidRPr="00122F95">
        <w:rPr>
          <w:rFonts w:ascii="Times New Roman" w:eastAsia="Times New Roman" w:hAnsi="Times New Roman" w:cs="Times New Roman"/>
          <w:bCs/>
          <w:color w:val="000000"/>
          <w:sz w:val="24"/>
          <w:szCs w:val="24"/>
          <w:shd w:val="clear" w:color="auto" w:fill="FFFFFF"/>
          <w:lang w:eastAsia="ru-RU"/>
        </w:rPr>
        <w:t xml:space="preserve">куны </w:t>
      </w:r>
      <w:r w:rsidRPr="00122F95">
        <w:rPr>
          <w:rFonts w:ascii="Times New Roman" w:eastAsia="Times New Roman" w:hAnsi="Times New Roman" w:cs="Times New Roman"/>
          <w:bCs/>
          <w:color w:val="000000"/>
          <w:sz w:val="24"/>
          <w:szCs w:val="24"/>
          <w:shd w:val="clear" w:color="auto" w:fill="FFFFFF"/>
          <w:lang w:val="uk-UA" w:eastAsia="ru-RU"/>
        </w:rPr>
        <w:t xml:space="preserve">на гривну или </w:t>
      </w:r>
      <w:r w:rsidRPr="00122F95">
        <w:rPr>
          <w:rFonts w:ascii="Times New Roman" w:eastAsia="Times New Roman" w:hAnsi="Times New Roman" w:cs="Times New Roman"/>
          <w:color w:val="000000"/>
          <w:sz w:val="24"/>
          <w:szCs w:val="24"/>
          <w:shd w:val="clear" w:color="auto" w:fill="FFFFFF"/>
          <w:lang w:val="uk-UA" w:eastAsia="ru-RU"/>
        </w:rPr>
        <w:t>до седми</w:t>
      </w:r>
      <w:r w:rsidRPr="00122F95">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eastAsia="ru-RU"/>
        </w:rPr>
        <w:t>рЪ</w:t>
      </w:r>
      <w:r w:rsidRPr="00122F95">
        <w:rPr>
          <w:rFonts w:ascii="Times New Roman" w:eastAsia="Times New Roman" w:hAnsi="Times New Roman" w:cs="Times New Roman"/>
          <w:bCs/>
          <w:color w:val="000000"/>
          <w:sz w:val="24"/>
          <w:szCs w:val="24"/>
          <w:shd w:val="clear" w:color="auto" w:fill="FFFFFF"/>
          <w:lang w:eastAsia="ru-RU"/>
        </w:rPr>
        <w:t>занъ,</w:t>
      </w:r>
      <w:r w:rsidRPr="00122F95">
        <w:rPr>
          <w:rFonts w:ascii="Times New Roman" w:eastAsia="Times New Roman" w:hAnsi="Times New Roman" w:cs="Times New Roman"/>
          <w:bCs/>
          <w:color w:val="000000"/>
          <w:sz w:val="24"/>
          <w:szCs w:val="24"/>
          <w:shd w:val="clear" w:color="auto" w:fill="FFFFFF"/>
          <w:lang w:val="uk-UA" w:eastAsia="ru-RU"/>
        </w:rPr>
        <w:t xml:space="preserve"> </w:t>
      </w:r>
      <w:r w:rsidRPr="00122F95">
        <w:rPr>
          <w:rFonts w:ascii="Times New Roman" w:eastAsia="Times New Roman" w:hAnsi="Times New Roman" w:cs="Times New Roman"/>
          <w:bCs/>
          <w:color w:val="000000"/>
          <w:sz w:val="24"/>
          <w:szCs w:val="24"/>
          <w:shd w:val="clear" w:color="auto" w:fill="FFFFFF"/>
          <w:lang w:eastAsia="ru-RU"/>
        </w:rPr>
        <w:t>аще ли б</w:t>
      </w:r>
      <w:r w:rsidRPr="00122F95">
        <w:rPr>
          <w:rFonts w:ascii="Times New Roman" w:eastAsia="Times New Roman" w:hAnsi="Times New Roman" w:cs="Times New Roman"/>
          <w:bCs/>
          <w:color w:val="000000"/>
          <w:sz w:val="24"/>
          <w:szCs w:val="24"/>
          <w:shd w:val="clear" w:color="auto" w:fill="FFFFFF"/>
          <w:lang w:val="uk-UA" w:eastAsia="ru-RU"/>
        </w:rPr>
        <w:t xml:space="preserve">оле того — не </w:t>
      </w:r>
      <w:r>
        <w:rPr>
          <w:rFonts w:ascii="Times New Roman" w:eastAsia="Times New Roman" w:hAnsi="Times New Roman" w:cs="Times New Roman"/>
          <w:bCs/>
          <w:color w:val="000000"/>
          <w:sz w:val="24"/>
          <w:szCs w:val="24"/>
          <w:shd w:val="clear" w:color="auto" w:fill="FFFFFF"/>
          <w:lang w:eastAsia="ru-RU"/>
        </w:rPr>
        <w:t>повелЪ</w:t>
      </w:r>
      <w:r w:rsidRPr="00122F95">
        <w:rPr>
          <w:rFonts w:ascii="Times New Roman" w:eastAsia="Times New Roman" w:hAnsi="Times New Roman" w:cs="Times New Roman"/>
          <w:bCs/>
          <w:color w:val="000000"/>
          <w:sz w:val="24"/>
          <w:szCs w:val="24"/>
          <w:shd w:val="clear" w:color="auto" w:fill="FFFFFF"/>
          <w:lang w:eastAsia="ru-RU"/>
        </w:rPr>
        <w:t>ваемъ</w:t>
      </w:r>
      <w:r w:rsidRPr="00122F95">
        <w:rPr>
          <w:rFonts w:ascii="Times New Roman" w:eastAsia="Times New Roman" w:hAnsi="Times New Roman" w:cs="Times New Roman"/>
          <w:bCs/>
          <w:color w:val="000000"/>
          <w:sz w:val="24"/>
          <w:szCs w:val="24"/>
          <w:shd w:val="clear" w:color="auto" w:fill="FFFFFF"/>
          <w:lang w:val="uk-UA" w:eastAsia="ru-RU"/>
        </w:rPr>
        <w:t xml:space="preserve"> (Срезневскі</w:t>
      </w:r>
      <w:r w:rsidRPr="00122F95">
        <w:rPr>
          <w:rFonts w:ascii="Times New Roman" w:eastAsia="Times New Roman" w:hAnsi="Times New Roman" w:cs="Times New Roman"/>
          <w:bCs/>
          <w:color w:val="000000"/>
          <w:sz w:val="24"/>
          <w:szCs w:val="24"/>
          <w:shd w:val="clear" w:color="auto" w:fill="FFFFFF"/>
          <w:lang w:eastAsia="ru-RU"/>
        </w:rPr>
        <w:t>й</w:t>
      </w:r>
      <w:r w:rsidRPr="00122F95">
        <w:rPr>
          <w:rFonts w:ascii="Times New Roman" w:eastAsia="Times New Roman" w:hAnsi="Times New Roman" w:cs="Times New Roman"/>
          <w:bCs/>
          <w:color w:val="000000"/>
          <w:sz w:val="24"/>
          <w:szCs w:val="24"/>
          <w:shd w:val="clear" w:color="auto" w:fill="FFFFFF"/>
          <w:lang w:val="uk-UA" w:eastAsia="ru-RU"/>
        </w:rPr>
        <w:t xml:space="preserve">. </w:t>
      </w:r>
      <w:r w:rsidRPr="00122F95">
        <w:rPr>
          <w:rFonts w:ascii="Times New Roman" w:eastAsia="Times New Roman" w:hAnsi="Times New Roman" w:cs="Times New Roman"/>
          <w:bCs/>
          <w:color w:val="000000"/>
          <w:sz w:val="24"/>
          <w:szCs w:val="24"/>
          <w:shd w:val="clear" w:color="auto" w:fill="FFFFFF"/>
          <w:lang w:eastAsia="ru-RU"/>
        </w:rPr>
        <w:t>Сведения</w:t>
      </w:r>
      <w:r w:rsidRPr="00122F95">
        <w:rPr>
          <w:rFonts w:ascii="Times New Roman" w:eastAsia="Times New Roman" w:hAnsi="Times New Roman" w:cs="Times New Roman"/>
          <w:bCs/>
          <w:color w:val="000000"/>
          <w:sz w:val="24"/>
          <w:szCs w:val="24"/>
          <w:shd w:val="clear" w:color="auto" w:fill="FFFFFF"/>
          <w:lang w:val="uk-UA" w:eastAsia="ru-RU"/>
        </w:rPr>
        <w:t xml:space="preserve"> </w:t>
      </w:r>
      <w:r w:rsidRPr="00122F95">
        <w:rPr>
          <w:rFonts w:ascii="Times New Roman" w:eastAsia="Times New Roman" w:hAnsi="Times New Roman" w:cs="Times New Roman"/>
          <w:bCs/>
          <w:color w:val="000000"/>
          <w:sz w:val="24"/>
          <w:szCs w:val="24"/>
          <w:shd w:val="clear" w:color="auto" w:fill="FFFFFF"/>
          <w:lang w:val="en-US" w:eastAsia="ru-RU"/>
        </w:rPr>
        <w:t>L</w:t>
      </w:r>
      <w:r w:rsidRPr="00122F95">
        <w:rPr>
          <w:rFonts w:ascii="Times New Roman" w:eastAsia="Times New Roman" w:hAnsi="Times New Roman" w:cs="Times New Roman"/>
          <w:bCs/>
          <w:color w:val="000000"/>
          <w:sz w:val="24"/>
          <w:szCs w:val="24"/>
          <w:shd w:val="clear" w:color="auto" w:fill="FFFFFF"/>
          <w:lang w:val="uk-UA" w:eastAsia="ru-RU"/>
        </w:rPr>
        <w:t>VII с. 307). Очевидно, треба розуміти так: „п</w:t>
      </w:r>
      <w:r>
        <w:rPr>
          <w:rFonts w:ascii="Times New Roman" w:eastAsia="Times New Roman" w:hAnsi="Times New Roman" w:cs="Times New Roman"/>
          <w:bCs/>
          <w:color w:val="000000"/>
          <w:sz w:val="24"/>
          <w:szCs w:val="24"/>
          <w:shd w:val="clear" w:color="auto" w:fill="FFFFFF"/>
          <w:lang w:val="uk-UA" w:eastAsia="ru-RU"/>
        </w:rPr>
        <w:t>о 3 куни, щонайбільше - по 7 різ</w:t>
      </w:r>
      <w:r w:rsidRPr="00122F95">
        <w:rPr>
          <w:rFonts w:ascii="Times New Roman" w:eastAsia="Times New Roman" w:hAnsi="Times New Roman" w:cs="Times New Roman"/>
          <w:bCs/>
          <w:color w:val="000000"/>
          <w:sz w:val="24"/>
          <w:szCs w:val="24"/>
          <w:shd w:val="clear" w:color="auto" w:fill="FFFFFF"/>
          <w:lang w:val="uk-UA" w:eastAsia="ru-RU"/>
        </w:rPr>
        <w:t>ан, а більше не можна“.</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122F95"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122F95">
        <w:rPr>
          <w:rFonts w:ascii="Times New Roman" w:eastAsia="Times New Roman" w:hAnsi="Times New Roman" w:cs="Times New Roman"/>
          <w:bCs/>
          <w:color w:val="000000"/>
          <w:sz w:val="28"/>
          <w:szCs w:val="28"/>
          <w:shd w:val="clear" w:color="auto" w:fill="FFFFFF"/>
          <w:lang w:val="uk-UA" w:eastAsia="ru-RU"/>
        </w:rPr>
        <w:t>-349-</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122F95"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17D5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але таке некругле число неможливе), в другій рахунок 25 кун</w:t>
      </w:r>
      <w:r>
        <w:rPr>
          <w:rFonts w:ascii="Times New Roman" w:eastAsia="Times New Roman" w:hAnsi="Times New Roman" w:cs="Times New Roman"/>
          <w:color w:val="000000"/>
          <w:sz w:val="28"/>
          <w:szCs w:val="28"/>
          <w:shd w:val="clear" w:color="auto" w:fill="FFFFFF"/>
          <w:lang w:val="uk-UA" w:eastAsia="ru-RU"/>
        </w:rPr>
        <w:t xml:space="preserve"> на гривну був би найвідповідні</w:t>
      </w:r>
      <w:r w:rsidRPr="00B21EE3">
        <w:rPr>
          <w:rFonts w:ascii="Times New Roman" w:eastAsia="Times New Roman" w:hAnsi="Times New Roman" w:cs="Times New Roman"/>
          <w:color w:val="000000"/>
          <w:sz w:val="28"/>
          <w:szCs w:val="28"/>
          <w:shd w:val="clear" w:color="auto" w:fill="FFFFFF"/>
          <w:lang w:val="uk-UA" w:eastAsia="ru-RU"/>
        </w:rPr>
        <w:t>ший. Мені він здається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найправдоподібнішим. Зрештою прий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нявши куну за </w:t>
      </w:r>
      <w:r w:rsidRPr="00B21EE3">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vertAlign w:val="subscript"/>
          <w:lang w:val="uk-UA" w:eastAsia="ru-RU"/>
        </w:rPr>
        <w:t>25</w:t>
      </w:r>
      <w:r w:rsidRPr="00B21EE3">
        <w:rPr>
          <w:rFonts w:ascii="Times New Roman" w:eastAsia="Times New Roman" w:hAnsi="Times New Roman" w:cs="Times New Roman"/>
          <w:color w:val="000000"/>
          <w:sz w:val="28"/>
          <w:szCs w:val="28"/>
          <w:shd w:val="clear" w:color="auto" w:fill="FFFFFF"/>
          <w:lang w:val="uk-UA" w:eastAsia="ru-RU"/>
        </w:rPr>
        <w:t xml:space="preserve"> гривни мали б ту вигоду, що різана була б половиною куни: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різана — відрізок, половина куни, як рубель — відрубок, половина гривни.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Для обчислення відношення вівериці (веверица, векша) до гривни бракує нам всякої підстави; очевидно тільки, що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була це найменша одиниця для обчислення (в перекладах вона відповідає словам медница</w:t>
      </w:r>
      <w:r w:rsidRPr="00B17D5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лепта, отже найдрібнішій</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монеті). На реальну вартість її одинока вказівка — що мала 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скова свічка кошту</w:t>
      </w:r>
      <w:r w:rsidRPr="00B21EE3">
        <w:rPr>
          <w:rFonts w:ascii="Times New Roman" w:eastAsia="Times New Roman" w:hAnsi="Times New Roman" w:cs="Times New Roman"/>
          <w:color w:val="000000"/>
          <w:sz w:val="28"/>
          <w:szCs w:val="28"/>
          <w:shd w:val="clear" w:color="auto" w:fill="FFFFFF"/>
          <w:lang w:val="uk-UA" w:eastAsia="ru-RU"/>
        </w:rPr>
        <w:softHyphen/>
        <w:t>вала одну віверицю, „єдину векшу“</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 археологічних знахідках</w:t>
      </w:r>
      <w:r w:rsidRPr="00B17D5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маємо менші від гривни золоті і срібні штамповані руські монети**. Золоті одначе на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стільки рідкі, що можна су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мніватися, чи вони буди коли в купецькому обороті в значнішому числі і чи зайняли певне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місце в монетній системі. Важать ці золоті монети біля </w:t>
      </w:r>
      <w:r w:rsidRPr="00B21EE3">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vertAlign w:val="sub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xml:space="preserve"> лота (6 гр.); при 10-ти лотовій тривні і пропорції 1 : 6 така монета була б варта біля 10 </w:t>
      </w:r>
      <w:r w:rsidRPr="00B21EE3">
        <w:rPr>
          <w:rFonts w:ascii="Times New Roman" w:eastAsia="Times New Roman" w:hAnsi="Times New Roman" w:cs="Times New Roman"/>
          <w:color w:val="000000"/>
          <w:sz w:val="28"/>
          <w:szCs w:val="28"/>
          <w:shd w:val="clear" w:color="auto" w:fill="FFFFFF"/>
          <w:lang w:eastAsia="ru-RU"/>
        </w:rPr>
        <w:t xml:space="preserve">ногат. </w:t>
      </w:r>
      <w:r w:rsidRPr="00B21EE3">
        <w:rPr>
          <w:rFonts w:ascii="Times New Roman" w:eastAsia="Times New Roman" w:hAnsi="Times New Roman" w:cs="Times New Roman"/>
          <w:color w:val="000000"/>
          <w:sz w:val="28"/>
          <w:szCs w:val="28"/>
          <w:shd w:val="clear" w:color="auto" w:fill="FFFFFF"/>
          <w:lang w:val="uk-UA" w:eastAsia="ru-RU"/>
        </w:rPr>
        <w:t>Срібні монети, судячи по двох значних знахідках (київській і ніжин</w:t>
      </w:r>
      <w:r w:rsidRPr="00B21EE3">
        <w:rPr>
          <w:rFonts w:ascii="Times New Roman" w:eastAsia="Times New Roman" w:hAnsi="Times New Roman" w:cs="Times New Roman"/>
          <w:color w:val="000000"/>
          <w:sz w:val="28"/>
          <w:szCs w:val="28"/>
          <w:shd w:val="clear" w:color="auto" w:fill="FFFFFF"/>
          <w:lang w:val="uk-UA" w:eastAsia="ru-RU"/>
        </w:rPr>
        <w:softHyphen/>
        <w:t xml:space="preserve">ській) і численних </w:t>
      </w:r>
      <w:r w:rsidRPr="00B21EE3">
        <w:rPr>
          <w:rFonts w:ascii="Times New Roman" w:eastAsia="Times New Roman" w:hAnsi="Times New Roman" w:cs="Times New Roman"/>
          <w:color w:val="000000"/>
          <w:sz w:val="28"/>
          <w:szCs w:val="28"/>
          <w:shd w:val="clear" w:color="auto" w:fill="FFFFFF"/>
          <w:lang w:eastAsia="ru-RU"/>
        </w:rPr>
        <w:t>менши</w:t>
      </w:r>
      <w:r w:rsidRPr="00B21EE3">
        <w:rPr>
          <w:rFonts w:ascii="Times New Roman" w:eastAsia="Times New Roman" w:hAnsi="Times New Roman" w:cs="Times New Roman"/>
          <w:color w:val="000000"/>
          <w:sz w:val="28"/>
          <w:szCs w:val="28"/>
          <w:shd w:val="clear" w:color="auto" w:fill="FFFFFF"/>
          <w:lang w:val="uk-UA" w:eastAsia="ru-RU"/>
        </w:rPr>
        <w:t>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були в купецькому обороті у значнішому числі. Питання — яке місце в поданій вище монетній системі вони займали? Звичайно вважають їх різанами. При 10-лотовій гривні різана відповідає </w:t>
      </w:r>
      <w:r w:rsidRPr="00B21EE3">
        <w:rPr>
          <w:rFonts w:ascii="Gungsuh" w:eastAsia="Gungsuh" w:hAnsi="Gungsuh" w:cs="Times New Roman"/>
          <w:i/>
          <w:iCs/>
          <w:color w:val="000000"/>
          <w:sz w:val="28"/>
          <w:szCs w:val="28"/>
          <w:shd w:val="clear" w:color="auto" w:fill="FFFFFF"/>
          <w:vertAlign w:val="superscript"/>
          <w:lang w:val="uk-UA" w:eastAsia="ru-RU"/>
        </w:rPr>
        <w:t>1</w:t>
      </w:r>
      <w:r w:rsidRPr="00B21EE3">
        <w:rPr>
          <w:rFonts w:ascii="Gungsuh" w:eastAsia="Gungsuh" w:hAnsi="Gungsuh" w:cs="Times New Roman"/>
          <w:i/>
          <w:iCs/>
          <w:color w:val="000000"/>
          <w:sz w:val="28"/>
          <w:szCs w:val="28"/>
          <w:shd w:val="clear" w:color="auto" w:fill="FFFFFF"/>
          <w:lang w:val="uk-UA" w:eastAsia="ru-RU"/>
        </w:rPr>
        <w:t>/</w:t>
      </w:r>
      <w:r w:rsidRPr="00B21EE3">
        <w:rPr>
          <w:rFonts w:ascii="Gungsuh" w:eastAsia="Gungsuh" w:hAnsi="Gungsuh" w:cs="Times New Roman"/>
          <w:i/>
          <w:iCs/>
          <w:color w:val="000000"/>
          <w:sz w:val="28"/>
          <w:szCs w:val="28"/>
          <w:shd w:val="clear" w:color="auto" w:fill="FFFFFF"/>
          <w:vertAlign w:val="sub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xml:space="preserve"> лота срібла; між срібними монетами є дійсно такі. Але трудність в тому, що поряд монет цієї ваги ми маємо і важчі, і легші (39 до 105 доль = 0,13 до 0,35 лота), і досі не проведено докладніших досліджень у цьому напрямі, не встановлено, яка саме вага для цих монет нормальна, і як пояснити значні відмінності у вазі окремих монет, навіть битих тим самим штампом.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виглядала в дійсності ногата, куна, вівериця, це зістається поки що невідомим. Не знаємо, чи означали вони якусь свійську мо</w:t>
      </w:r>
      <w:r w:rsidRPr="00B21EE3">
        <w:rPr>
          <w:rFonts w:ascii="Times New Roman" w:eastAsia="Times New Roman" w:hAnsi="Times New Roman" w:cs="Times New Roman"/>
          <w:color w:val="000000"/>
          <w:sz w:val="28"/>
          <w:szCs w:val="28"/>
          <w:shd w:val="clear" w:color="auto" w:fill="FFFFFF"/>
          <w:lang w:val="uk-UA" w:eastAsia="ru-RU"/>
        </w:rPr>
        <w:softHyphen/>
        <w:t>нету, чи більш роз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повсюджену чужоземну — напр. півлітрова ки</w:t>
      </w:r>
      <w:r w:rsidRPr="00B21EE3">
        <w:rPr>
          <w:rFonts w:ascii="Times New Roman" w:eastAsia="Times New Roman" w:hAnsi="Times New Roman" w:cs="Times New Roman"/>
          <w:color w:val="000000"/>
          <w:sz w:val="28"/>
          <w:szCs w:val="28"/>
          <w:shd w:val="clear" w:color="auto" w:fill="FFFFFF"/>
          <w:lang w:val="uk-UA" w:eastAsia="ru-RU"/>
        </w:rPr>
        <w:softHyphen/>
        <w:t>ївська гривна більш-менш відповідає вазі п'ятдесяти арабських дирхемів або візантійських півміліарезій, що відповідали таким</w:t>
      </w:r>
    </w:p>
    <w:p w:rsidR="00CB294F" w:rsidRPr="00CB294F"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val="uk-UA" w:eastAsia="ru-RU"/>
        </w:rPr>
      </w:pPr>
    </w:p>
    <w:p w:rsidR="00CB294F" w:rsidRPr="008B7C68" w:rsidRDefault="002F54C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C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B7C68">
        <w:rPr>
          <w:rFonts w:ascii="Times New Roman" w:eastAsia="Times New Roman" w:hAnsi="Times New Roman" w:cs="Times New Roman"/>
          <w:bCs/>
          <w:color w:val="000000"/>
          <w:sz w:val="24"/>
          <w:szCs w:val="24"/>
          <w:shd w:val="clear" w:color="auto" w:fill="FFFFFF"/>
          <w:lang w:eastAsia="ru-RU"/>
        </w:rPr>
        <w:t xml:space="preserve">Рус. </w:t>
      </w:r>
      <w:r w:rsidR="00CB294F" w:rsidRPr="008B7C68">
        <w:rPr>
          <w:rFonts w:ascii="Times New Roman" w:eastAsia="Times New Roman" w:hAnsi="Times New Roman" w:cs="Times New Roman"/>
          <w:bCs/>
          <w:color w:val="000000"/>
          <w:sz w:val="24"/>
          <w:szCs w:val="24"/>
          <w:shd w:val="clear" w:color="auto" w:fill="FFFFFF"/>
          <w:lang w:val="uk-UA" w:eastAsia="ru-RU"/>
        </w:rPr>
        <w:t xml:space="preserve">Истор. Библ. </w:t>
      </w:r>
      <w:r w:rsidR="00CB294F" w:rsidRPr="008B7C68">
        <w:rPr>
          <w:rFonts w:ascii="Times New Roman" w:eastAsia="Times New Roman" w:hAnsi="Times New Roman" w:cs="Times New Roman"/>
          <w:bCs/>
          <w:color w:val="000000"/>
          <w:sz w:val="24"/>
          <w:szCs w:val="24"/>
          <w:shd w:val="clear" w:color="auto" w:fill="FFFFFF"/>
          <w:lang w:val="en-US" w:eastAsia="ru-RU"/>
        </w:rPr>
        <w:t>VI</w:t>
      </w:r>
      <w:r w:rsidR="00CB294F" w:rsidRPr="008B7C68">
        <w:rPr>
          <w:rFonts w:ascii="Times New Roman" w:eastAsia="Times New Roman" w:hAnsi="Times New Roman" w:cs="Times New Roman"/>
          <w:bCs/>
          <w:color w:val="000000"/>
          <w:sz w:val="24"/>
          <w:szCs w:val="24"/>
          <w:shd w:val="clear" w:color="auto" w:fill="FFFFFF"/>
          <w:lang w:val="uk-UA" w:eastAsia="ru-RU"/>
        </w:rPr>
        <w:t xml:space="preserve"> </w:t>
      </w:r>
      <w:r>
        <w:rPr>
          <w:rFonts w:ascii="Times New Roman" w:eastAsia="Times New Roman" w:hAnsi="Times New Roman" w:cs="Times New Roman"/>
          <w:bCs/>
          <w:color w:val="000000"/>
          <w:sz w:val="24"/>
          <w:szCs w:val="24"/>
          <w:shd w:val="clear" w:color="auto" w:fill="FFFFFF"/>
          <w:lang w:val="uk-UA" w:eastAsia="ru-RU"/>
        </w:rPr>
        <w:t>с. 24, в зносці. Вибір текстів п</w:t>
      </w:r>
      <w:r w:rsidR="00CB294F" w:rsidRPr="008B7C68">
        <w:rPr>
          <w:rFonts w:ascii="Times New Roman" w:eastAsia="Times New Roman" w:hAnsi="Times New Roman" w:cs="Times New Roman"/>
          <w:bCs/>
          <w:color w:val="000000"/>
          <w:sz w:val="24"/>
          <w:szCs w:val="24"/>
          <w:shd w:val="clear" w:color="auto" w:fill="FFFFFF"/>
          <w:lang w:val="uk-UA" w:eastAsia="ru-RU"/>
        </w:rPr>
        <w:t>ро віверицю і векшу</w:t>
      </w:r>
      <w:r>
        <w:rPr>
          <w:rFonts w:ascii="Times New Roman" w:eastAsia="Times New Roman" w:hAnsi="Times New Roman" w:cs="Times New Roman"/>
          <w:bCs/>
          <w:color w:val="000000"/>
          <w:sz w:val="24"/>
          <w:szCs w:val="24"/>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-350-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чином різанам, а міліарезій куні, по прийнятому вище рахунку, хоч і не повні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стю докладно</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Нарешті деякі приймають, що ті назви - куна, ногата і т. д. означають шкірки.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З цим в</w:t>
      </w:r>
      <w:r w:rsidRPr="0059104F">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яжеться</w:t>
      </w:r>
      <w:r w:rsidRPr="00B21EE3">
        <w:rPr>
          <w:rFonts w:ascii="Lucida Sans Unicode" w:eastAsia="Times New Roman" w:hAnsi="Lucida Sans Unicode" w:cs="Lucida Sans Unicode"/>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досить заплутане питання про шкіряні гроші. Рубрук, що подорожував по південній Україні 1253 р., оповідає, що у русинів замість монети служать кусники дорогих шкірок; пізніші Ляноа (XV) і Герберштайн (XVI ст.) згадують, що замість монети русини уживали головки віверок, ку</w:t>
      </w:r>
      <w:r w:rsidRPr="0059104F">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ниць і інших звірят: ще у XVІІI</w:t>
      </w:r>
      <w:r w:rsidRPr="00B21EE3">
        <w:rPr>
          <w:rFonts w:ascii="Times New Roman" w:eastAsia="Times New Roman" w:hAnsi="Times New Roman" w:cs="Times New Roman"/>
          <w:color w:val="000000"/>
          <w:sz w:val="28"/>
          <w:szCs w:val="28"/>
          <w:shd w:val="clear" w:color="auto" w:fill="FFFFFF"/>
          <w:lang w:val="de-DE"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на початку XIX ст. відомі були стемпльовані кусники шкірки, що ходили в Росії замість грошей</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Тому декотрі припускали, що в давній Русі у купецькому обороті уживалися</w:t>
      </w:r>
      <w:r w:rsidRPr="00B21EE3">
        <w:rPr>
          <w:rFonts w:ascii="Times New Roman" w:eastAsia="Times New Roman" w:hAnsi="Times New Roman" w:cs="Times New Roman"/>
          <w:color w:val="000000"/>
          <w:sz w:val="28"/>
          <w:szCs w:val="28"/>
          <w:shd w:val="clear" w:color="auto" w:fill="FFFFFF"/>
          <w:lang w:val="de-DE"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такі кусні шкірки в ролі, скажім, паперових грошей. Але новішими часами теорія шкіряних грошей в науці знаходить дуже мало </w:t>
      </w:r>
      <w:r w:rsidRPr="00B21EE3">
        <w:rPr>
          <w:rFonts w:ascii="Times New Roman" w:eastAsia="Times New Roman" w:hAnsi="Times New Roman" w:cs="Times New Roman"/>
          <w:color w:val="000000"/>
          <w:sz w:val="28"/>
          <w:szCs w:val="28"/>
          <w:shd w:val="clear" w:color="auto" w:fill="FFFFFF"/>
          <w:lang w:eastAsia="ru-RU"/>
        </w:rPr>
        <w:t>довір'я</w:t>
      </w:r>
      <w:r w:rsidRPr="00B21EE3">
        <w:rPr>
          <w:rFonts w:ascii="Times New Roman" w:eastAsia="Times New Roman" w:hAnsi="Times New Roman" w:cs="Times New Roman"/>
          <w:color w:val="000000"/>
          <w:sz w:val="28"/>
          <w:szCs w:val="28"/>
          <w:shd w:val="clear" w:color="auto" w:fill="FFFFFF"/>
          <w:lang w:val="uk-UA" w:eastAsia="ru-RU"/>
        </w:rPr>
        <w:t>. Тут одначе треба розрізнити два роди можливостей - уживання замість грошей, як помічний спосіб обміну, цілих цінних шкірок, і таких куснів шкірок конвенціональної цінності. Останні мог</w:t>
      </w:r>
      <w:r w:rsidRPr="0059104F">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ли уживатися хіба в дуже тісних кругах обороту: кусень шкірки з стампілею </w:t>
      </w:r>
      <w:r w:rsidRPr="00B21EE3">
        <w:rPr>
          <w:rFonts w:ascii="Times New Roman" w:eastAsia="Times New Roman" w:hAnsi="Times New Roman" w:cs="Times New Roman"/>
          <w:color w:val="000000"/>
          <w:sz w:val="28"/>
          <w:szCs w:val="28"/>
          <w:shd w:val="clear" w:color="auto" w:fill="FFFFFF"/>
          <w:lang w:val="de-DE" w:eastAsia="ru-RU"/>
        </w:rPr>
        <w:t xml:space="preserve">(Hausmarke), </w:t>
      </w:r>
      <w:r w:rsidRPr="00B21EE3">
        <w:rPr>
          <w:rFonts w:ascii="Times New Roman" w:eastAsia="Times New Roman" w:hAnsi="Times New Roman" w:cs="Times New Roman"/>
          <w:color w:val="000000"/>
          <w:sz w:val="28"/>
          <w:szCs w:val="28"/>
          <w:shd w:val="clear" w:color="auto" w:fill="FFFFFF"/>
          <w:lang w:val="uk-UA" w:eastAsia="ru-RU"/>
        </w:rPr>
        <w:t>прибитою тим купцем чи урядником, що видавав такий кусень шкірки як еквівалент її вартості, мав значення вексля, і міг мати вартість у тому крузі, де був відомий видавець і його виплачувальність. Цілі шкірки мали необмежену сферу для своєї циркуляції і мусили при загальній бідності металу в ті часи дуже широко уживатися в поміч гро</w:t>
      </w:r>
      <w:r w:rsidRPr="00B21EE3">
        <w:rPr>
          <w:rFonts w:ascii="Times New Roman" w:eastAsia="Times New Roman" w:hAnsi="Times New Roman" w:cs="Times New Roman"/>
          <w:color w:val="000000"/>
          <w:sz w:val="28"/>
          <w:szCs w:val="28"/>
          <w:shd w:val="clear" w:color="auto" w:fill="FFFFFF"/>
          <w:lang w:val="uk-UA" w:eastAsia="ru-RU"/>
        </w:rPr>
        <w:softHyphen/>
        <w:t>шам при всяких оборотах. Але чи мали вони, чи декотрі з них монетарну вартість, так щоб куна значила шкірку куниці, а вівериця — шкірку білки? Я б вважав і це досить можливим, хоч від</w:t>
      </w:r>
      <w:r w:rsidRPr="0059104F">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носини між такими шкірками і металом мусили б значно вагатися, отже і саме монетарне означеннє для шкірок могло б мати лише приблизне значення. Трудність також і в тому, що в наших джерелах якихось виразніших вказівок на таке значення „куни“ і „вівериці“ майже нема</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і наше головне джерело для монетної</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59104F" w:rsidRDefault="002F54C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2F54C6">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59104F">
        <w:rPr>
          <w:rFonts w:ascii="Times New Roman" w:eastAsia="Times New Roman" w:hAnsi="Times New Roman" w:cs="Times New Roman"/>
          <w:color w:val="000000"/>
          <w:sz w:val="24"/>
          <w:szCs w:val="24"/>
          <w:shd w:val="clear" w:color="auto" w:fill="FFFFFF"/>
          <w:lang w:eastAsia="ru-RU"/>
        </w:rPr>
        <w:t xml:space="preserve">Пор. </w:t>
      </w:r>
      <w:r w:rsidR="00CB294F" w:rsidRPr="0059104F">
        <w:rPr>
          <w:rFonts w:ascii="Times New Roman" w:eastAsia="Times New Roman" w:hAnsi="Times New Roman" w:cs="Times New Roman"/>
          <w:color w:val="000000"/>
          <w:sz w:val="24"/>
          <w:szCs w:val="24"/>
          <w:shd w:val="clear" w:color="auto" w:fill="FFFFFF"/>
          <w:lang w:val="uk-UA" w:eastAsia="ru-RU"/>
        </w:rPr>
        <w:t>виводи Черепніна, ор. с.</w:t>
      </w:r>
    </w:p>
    <w:p w:rsidR="00CB294F" w:rsidRPr="0059104F" w:rsidRDefault="002F54C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C6">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59104F">
        <w:rPr>
          <w:rFonts w:ascii="Times New Roman" w:eastAsia="Times New Roman" w:hAnsi="Times New Roman" w:cs="Times New Roman"/>
          <w:color w:val="000000"/>
          <w:sz w:val="24"/>
          <w:szCs w:val="24"/>
          <w:shd w:val="clear" w:color="auto" w:fill="FFFFFF"/>
          <w:lang w:val="uk-UA" w:eastAsia="ru-RU"/>
        </w:rPr>
        <w:t xml:space="preserve">Рубрук в </w:t>
      </w:r>
      <w:r w:rsidR="00CB294F" w:rsidRPr="0059104F">
        <w:rPr>
          <w:rFonts w:ascii="Times New Roman" w:eastAsia="Times New Roman" w:hAnsi="Times New Roman" w:cs="Times New Roman"/>
          <w:color w:val="000000"/>
          <w:sz w:val="24"/>
          <w:szCs w:val="24"/>
          <w:shd w:val="clear" w:color="auto" w:fill="FFFFFF"/>
          <w:lang w:val="fr-FR" w:eastAsia="ru-RU"/>
        </w:rPr>
        <w:t xml:space="preserve">Recueil des voyages </w:t>
      </w:r>
      <w:r w:rsidR="00CB294F" w:rsidRPr="0059104F">
        <w:rPr>
          <w:rFonts w:ascii="Times New Roman" w:eastAsia="Times New Roman" w:hAnsi="Times New Roman" w:cs="Times New Roman"/>
          <w:color w:val="000000"/>
          <w:sz w:val="24"/>
          <w:szCs w:val="24"/>
          <w:shd w:val="clear" w:color="auto" w:fill="FFFFFF"/>
          <w:lang w:val="uk-UA" w:eastAsia="ru-RU"/>
        </w:rPr>
        <w:t xml:space="preserve">IV </w:t>
      </w:r>
      <w:r w:rsidR="00CB294F" w:rsidRPr="0059104F">
        <w:rPr>
          <w:rFonts w:ascii="Times New Roman" w:eastAsia="Times New Roman" w:hAnsi="Times New Roman" w:cs="Times New Roman"/>
          <w:color w:val="000000"/>
          <w:sz w:val="24"/>
          <w:szCs w:val="24"/>
          <w:shd w:val="clear" w:color="auto" w:fill="FFFFFF"/>
          <w:lang w:eastAsia="ru-RU"/>
        </w:rPr>
        <w:t>с</w:t>
      </w:r>
      <w:r w:rsidR="00CB294F" w:rsidRPr="0059104F">
        <w:rPr>
          <w:rFonts w:ascii="Times New Roman" w:eastAsia="Times New Roman" w:hAnsi="Times New Roman" w:cs="Times New Roman"/>
          <w:color w:val="000000"/>
          <w:sz w:val="24"/>
          <w:szCs w:val="24"/>
          <w:shd w:val="clear" w:color="auto" w:fill="FFFFFF"/>
          <w:lang w:val="en-US" w:eastAsia="ru-RU"/>
        </w:rPr>
        <w:t xml:space="preserve">. </w:t>
      </w:r>
      <w:r w:rsidR="00CB294F" w:rsidRPr="0059104F">
        <w:rPr>
          <w:rFonts w:ascii="Times New Roman" w:eastAsia="Times New Roman" w:hAnsi="Times New Roman" w:cs="Times New Roman"/>
          <w:color w:val="000000"/>
          <w:sz w:val="24"/>
          <w:szCs w:val="24"/>
          <w:shd w:val="clear" w:color="auto" w:fill="FFFFFF"/>
          <w:lang w:val="uk-UA" w:eastAsia="ru-RU"/>
        </w:rPr>
        <w:t>3</w:t>
      </w:r>
      <w:r w:rsidR="00CB294F" w:rsidRPr="0059104F">
        <w:rPr>
          <w:rFonts w:ascii="Times New Roman" w:eastAsia="Times New Roman" w:hAnsi="Times New Roman" w:cs="Times New Roman"/>
          <w:color w:val="000000"/>
          <w:sz w:val="24"/>
          <w:szCs w:val="24"/>
          <w:shd w:val="clear" w:color="auto" w:fill="FFFFFF"/>
          <w:lang w:val="en-US" w:eastAsia="ru-RU"/>
        </w:rPr>
        <w:t xml:space="preserve">29; </w:t>
      </w:r>
      <w:r w:rsidR="00CB294F" w:rsidRPr="0059104F">
        <w:rPr>
          <w:rFonts w:ascii="Times New Roman" w:eastAsia="Times New Roman" w:hAnsi="Times New Roman" w:cs="Times New Roman"/>
          <w:color w:val="000000"/>
          <w:sz w:val="24"/>
          <w:szCs w:val="24"/>
          <w:shd w:val="clear" w:color="auto" w:fill="FFFFFF"/>
          <w:lang w:val="fr-FR" w:eastAsia="ru-RU"/>
        </w:rPr>
        <w:t xml:space="preserve">Voyages de m. </w:t>
      </w:r>
      <w:r w:rsidR="00CB294F" w:rsidRPr="0059104F">
        <w:rPr>
          <w:rFonts w:ascii="Times New Roman" w:eastAsia="Times New Roman" w:hAnsi="Times New Roman" w:cs="Times New Roman"/>
          <w:color w:val="000000"/>
          <w:sz w:val="24"/>
          <w:szCs w:val="24"/>
          <w:shd w:val="clear" w:color="auto" w:fill="FFFFFF"/>
          <w:lang w:val="en-US" w:eastAsia="ru-RU"/>
        </w:rPr>
        <w:t xml:space="preserve">Guillebert </w:t>
      </w:r>
      <w:r w:rsidR="00CB294F" w:rsidRPr="0059104F">
        <w:rPr>
          <w:rFonts w:ascii="Times New Roman" w:eastAsia="Times New Roman" w:hAnsi="Times New Roman" w:cs="Times New Roman"/>
          <w:color w:val="000000"/>
          <w:sz w:val="24"/>
          <w:szCs w:val="24"/>
          <w:shd w:val="clear" w:color="auto" w:fill="FFFFFF"/>
          <w:lang w:val="fr-FR" w:eastAsia="ru-RU"/>
        </w:rPr>
        <w:t xml:space="preserve">de Lannoy </w:t>
      </w:r>
      <w:r w:rsidR="00CB294F" w:rsidRPr="0059104F">
        <w:rPr>
          <w:rFonts w:ascii="Times New Roman" w:eastAsia="Times New Roman" w:hAnsi="Times New Roman" w:cs="Times New Roman"/>
          <w:color w:val="000000"/>
          <w:sz w:val="24"/>
          <w:szCs w:val="24"/>
          <w:shd w:val="clear" w:color="auto" w:fill="FFFFFF"/>
          <w:lang w:eastAsia="ru-RU"/>
        </w:rPr>
        <w:t>вид</w:t>
      </w:r>
      <w:r w:rsidR="00CB294F" w:rsidRPr="0059104F">
        <w:rPr>
          <w:rFonts w:ascii="Times New Roman" w:eastAsia="Times New Roman" w:hAnsi="Times New Roman" w:cs="Times New Roman"/>
          <w:color w:val="000000"/>
          <w:sz w:val="24"/>
          <w:szCs w:val="24"/>
          <w:shd w:val="clear" w:color="auto" w:fill="FFFFFF"/>
          <w:lang w:val="en-US" w:eastAsia="ru-RU"/>
        </w:rPr>
        <w:t xml:space="preserve">. </w:t>
      </w:r>
      <w:r w:rsidR="00CB294F" w:rsidRPr="0059104F">
        <w:rPr>
          <w:rFonts w:ascii="Times New Roman" w:eastAsia="Times New Roman" w:hAnsi="Times New Roman" w:cs="Times New Roman"/>
          <w:color w:val="000000"/>
          <w:sz w:val="24"/>
          <w:szCs w:val="24"/>
          <w:shd w:val="clear" w:color="auto" w:fill="FFFFFF"/>
          <w:lang w:eastAsia="ru-RU"/>
        </w:rPr>
        <w:t>монське</w:t>
      </w:r>
      <w:r w:rsidR="00CB294F" w:rsidRPr="0059104F">
        <w:rPr>
          <w:rFonts w:ascii="Times New Roman" w:eastAsia="Times New Roman" w:hAnsi="Times New Roman" w:cs="Times New Roman"/>
          <w:color w:val="000000"/>
          <w:sz w:val="24"/>
          <w:szCs w:val="24"/>
          <w:shd w:val="clear" w:color="auto" w:fill="FFFFFF"/>
          <w:lang w:val="en-US" w:eastAsia="ru-RU"/>
        </w:rPr>
        <w:t xml:space="preserve">. </w:t>
      </w:r>
      <w:r w:rsidR="00CB294F" w:rsidRPr="0059104F">
        <w:rPr>
          <w:rFonts w:ascii="Times New Roman" w:eastAsia="Times New Roman" w:hAnsi="Times New Roman" w:cs="Times New Roman"/>
          <w:color w:val="000000"/>
          <w:sz w:val="24"/>
          <w:szCs w:val="24"/>
          <w:shd w:val="clear" w:color="auto" w:fill="FFFFFF"/>
          <w:lang w:eastAsia="ru-RU"/>
        </w:rPr>
        <w:t>Герберштайн</w:t>
      </w:r>
      <w:r w:rsidR="00CB294F" w:rsidRPr="0059104F">
        <w:rPr>
          <w:rFonts w:ascii="Times New Roman" w:eastAsia="Times New Roman" w:hAnsi="Times New Roman" w:cs="Times New Roman"/>
          <w:color w:val="000000"/>
          <w:sz w:val="24"/>
          <w:szCs w:val="24"/>
          <w:shd w:val="clear" w:color="auto" w:fill="FFFFFF"/>
          <w:lang w:val="en-US" w:eastAsia="ru-RU"/>
        </w:rPr>
        <w:t xml:space="preserve"> </w:t>
      </w:r>
      <w:r w:rsidR="00CB294F" w:rsidRPr="0059104F">
        <w:rPr>
          <w:rFonts w:ascii="Times New Roman" w:eastAsia="Times New Roman" w:hAnsi="Times New Roman" w:cs="Times New Roman"/>
          <w:color w:val="000000"/>
          <w:sz w:val="24"/>
          <w:szCs w:val="24"/>
          <w:shd w:val="clear" w:color="auto" w:fill="FFFFFF"/>
          <w:lang w:val="fr-FR" w:eastAsia="ru-RU"/>
        </w:rPr>
        <w:t xml:space="preserve">y </w:t>
      </w:r>
      <w:r w:rsidR="00CB294F" w:rsidRPr="0059104F">
        <w:rPr>
          <w:rFonts w:ascii="Times New Roman" w:eastAsia="Times New Roman" w:hAnsi="Times New Roman" w:cs="Times New Roman"/>
          <w:color w:val="000000"/>
          <w:sz w:val="24"/>
          <w:szCs w:val="24"/>
          <w:shd w:val="clear" w:color="auto" w:fill="FFFFFF"/>
          <w:lang w:eastAsia="ru-RU"/>
        </w:rPr>
        <w:t>Старчевского</w:t>
      </w:r>
      <w:r w:rsidR="00CB294F" w:rsidRPr="0059104F">
        <w:rPr>
          <w:rFonts w:ascii="Times New Roman" w:eastAsia="Times New Roman" w:hAnsi="Times New Roman" w:cs="Times New Roman"/>
          <w:color w:val="000000"/>
          <w:sz w:val="24"/>
          <w:szCs w:val="24"/>
          <w:shd w:val="clear" w:color="auto" w:fill="FFFFFF"/>
          <w:lang w:val="en-US" w:eastAsia="ru-RU"/>
        </w:rPr>
        <w:t xml:space="preserve"> </w:t>
      </w:r>
      <w:r w:rsidR="00CB294F" w:rsidRPr="0059104F">
        <w:rPr>
          <w:rFonts w:ascii="Times New Roman" w:eastAsia="Times New Roman" w:hAnsi="Times New Roman" w:cs="Times New Roman"/>
          <w:color w:val="000000"/>
          <w:sz w:val="24"/>
          <w:szCs w:val="24"/>
          <w:shd w:val="clear" w:color="auto" w:fill="FFFFFF"/>
          <w:lang w:val="fr-FR" w:eastAsia="ru-RU"/>
        </w:rPr>
        <w:t xml:space="preserve">Rerum </w:t>
      </w:r>
      <w:r w:rsidR="00CB294F" w:rsidRPr="0059104F">
        <w:rPr>
          <w:rFonts w:ascii="Times New Roman" w:eastAsia="Times New Roman" w:hAnsi="Times New Roman" w:cs="Times New Roman"/>
          <w:color w:val="000000"/>
          <w:sz w:val="24"/>
          <w:szCs w:val="24"/>
          <w:shd w:val="clear" w:color="auto" w:fill="FFFFFF"/>
          <w:lang w:val="en-US" w:eastAsia="ru-RU"/>
        </w:rPr>
        <w:t>russicar</w:t>
      </w:r>
      <w:r w:rsidR="00CB294F" w:rsidRPr="0059104F">
        <w:rPr>
          <w:rFonts w:ascii="Times New Roman" w:eastAsia="Times New Roman" w:hAnsi="Times New Roman" w:cs="Times New Roman"/>
          <w:color w:val="000000"/>
          <w:sz w:val="24"/>
          <w:szCs w:val="24"/>
          <w:shd w:val="clear" w:color="auto" w:fill="FFFFFF"/>
          <w:lang w:val="fr-FR" w:eastAsia="ru-RU"/>
        </w:rPr>
        <w:t xml:space="preserve">um scriptores exteri </w:t>
      </w:r>
      <w:r w:rsidR="00CB294F" w:rsidRPr="0059104F">
        <w:rPr>
          <w:rFonts w:ascii="Gungsuh" w:eastAsia="Gungsuh" w:hAnsi="Gungsuh" w:cs="Times New Roman"/>
          <w:i/>
          <w:iCs/>
          <w:color w:val="000000"/>
          <w:sz w:val="24"/>
          <w:szCs w:val="24"/>
          <w:shd w:val="clear" w:color="auto" w:fill="FFFFFF"/>
          <w:lang w:val="fr-FR" w:eastAsia="ru-RU"/>
        </w:rPr>
        <w:t>1,</w:t>
      </w:r>
      <w:r w:rsidR="00CB294F" w:rsidRPr="0059104F">
        <w:rPr>
          <w:rFonts w:ascii="Times New Roman" w:eastAsia="Times New Roman" w:hAnsi="Times New Roman" w:cs="Times New Roman"/>
          <w:color w:val="000000"/>
          <w:sz w:val="24"/>
          <w:szCs w:val="24"/>
          <w:shd w:val="clear" w:color="auto" w:fill="FFFFFF"/>
          <w:lang w:val="fr-FR" w:eastAsia="ru-RU"/>
        </w:rPr>
        <w:t xml:space="preserve"> 39—40. </w:t>
      </w:r>
      <w:r w:rsidR="00CB294F" w:rsidRPr="0059104F">
        <w:rPr>
          <w:rFonts w:ascii="Times New Roman" w:eastAsia="Times New Roman" w:hAnsi="Times New Roman" w:cs="Times New Roman"/>
          <w:color w:val="000000"/>
          <w:sz w:val="24"/>
          <w:szCs w:val="24"/>
          <w:shd w:val="clear" w:color="auto" w:fill="FFFFFF"/>
          <w:lang w:val="uk-UA" w:eastAsia="ru-RU"/>
        </w:rPr>
        <w:t xml:space="preserve">Татіщев у Продолженіи Россійской бібліотеки І </w:t>
      </w:r>
      <w:r w:rsidR="00CB294F" w:rsidRPr="0059104F">
        <w:rPr>
          <w:rFonts w:ascii="Times New Roman" w:eastAsia="Times New Roman" w:hAnsi="Times New Roman" w:cs="Times New Roman"/>
          <w:color w:val="000000"/>
          <w:sz w:val="24"/>
          <w:szCs w:val="24"/>
          <w:shd w:val="clear" w:color="auto" w:fill="FFFFFF"/>
          <w:lang w:eastAsia="ru-RU"/>
        </w:rPr>
        <w:t>с</w:t>
      </w:r>
      <w:r w:rsidR="00CB294F" w:rsidRPr="0059104F">
        <w:rPr>
          <w:rFonts w:ascii="Times New Roman" w:eastAsia="Times New Roman" w:hAnsi="Times New Roman" w:cs="Times New Roman"/>
          <w:color w:val="000000"/>
          <w:sz w:val="24"/>
          <w:szCs w:val="24"/>
          <w:shd w:val="clear" w:color="auto" w:fill="FFFFFF"/>
          <w:lang w:val="en-US" w:eastAsia="ru-RU"/>
        </w:rPr>
        <w:t xml:space="preserve">. </w:t>
      </w:r>
      <w:r w:rsidR="00CB294F" w:rsidRPr="0059104F">
        <w:rPr>
          <w:rFonts w:ascii="Times New Roman" w:eastAsia="Times New Roman" w:hAnsi="Times New Roman" w:cs="Times New Roman"/>
          <w:color w:val="000000"/>
          <w:sz w:val="24"/>
          <w:szCs w:val="24"/>
          <w:shd w:val="clear" w:color="auto" w:fill="FFFFFF"/>
          <w:lang w:val="uk-UA" w:eastAsia="ru-RU"/>
        </w:rPr>
        <w:t>19. Карамзін І пр. 524.</w:t>
      </w:r>
    </w:p>
    <w:p w:rsidR="00CB294F" w:rsidRDefault="002F54C6"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F54C6">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59104F">
        <w:rPr>
          <w:rFonts w:ascii="Times New Roman" w:eastAsia="Times New Roman" w:hAnsi="Times New Roman" w:cs="Times New Roman"/>
          <w:color w:val="000000"/>
          <w:sz w:val="24"/>
          <w:szCs w:val="24"/>
          <w:shd w:val="clear" w:color="auto" w:fill="FFFFFF"/>
          <w:lang w:val="uk-UA" w:eastAsia="ru-RU"/>
        </w:rPr>
        <w:t>Одинока виразніша вказівка — про шкірки білки — у згаданому місці Іпат. с. 202 : „повеле Володимеръ режючи паволокы, орници, бель (думаю,</w:t>
      </w:r>
      <w:r w:rsidR="00CB294F" w:rsidRPr="0059104F">
        <w:rPr>
          <w:rFonts w:ascii="Times New Roman" w:eastAsia="Times New Roman" w:hAnsi="Times New Roman" w:cs="Times New Roman"/>
          <w:color w:val="000000"/>
          <w:sz w:val="24"/>
          <w:szCs w:val="24"/>
          <w:shd w:val="clear" w:color="auto" w:fill="FFFFFF"/>
          <w:lang w:val="fr-FR" w:eastAsia="ru-RU"/>
        </w:rPr>
        <w:t xml:space="preserve"> </w:t>
      </w:r>
      <w:r w:rsidR="00CB294F" w:rsidRPr="0059104F">
        <w:rPr>
          <w:rFonts w:ascii="Times New Roman" w:eastAsia="Times New Roman" w:hAnsi="Times New Roman" w:cs="Times New Roman"/>
          <w:color w:val="000000"/>
          <w:sz w:val="24"/>
          <w:szCs w:val="24"/>
          <w:shd w:val="clear" w:color="auto" w:fill="FFFFFF"/>
          <w:lang w:val="uk-UA" w:eastAsia="ru-RU"/>
        </w:rPr>
        <w:t>що тут треба розуміти шкірки білки) розметати народу, овъ же сребреникы метати".</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6D50A8"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6D50A8">
        <w:rPr>
          <w:rFonts w:ascii="Times New Roman" w:eastAsia="Times New Roman" w:hAnsi="Times New Roman" w:cs="Times New Roman"/>
          <w:color w:val="000000"/>
          <w:sz w:val="28"/>
          <w:szCs w:val="28"/>
          <w:shd w:val="clear" w:color="auto" w:fill="FFFFFF"/>
          <w:lang w:eastAsia="ru-RU"/>
        </w:rPr>
        <w:t>-351-</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59104F"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системи — Руська Правда нічим не зраджує, аби рахувала на що і</w:t>
      </w:r>
      <w:r w:rsidRPr="00B21EE3">
        <w:rPr>
          <w:rFonts w:ascii="Times New Roman" w:eastAsia="Times New Roman" w:hAnsi="Times New Roman" w:cs="Times New Roman"/>
          <w:color w:val="000000"/>
          <w:sz w:val="28"/>
          <w:szCs w:val="28"/>
          <w:shd w:val="clear" w:color="auto" w:fill="FFFFFF"/>
          <w:lang w:eastAsia="ru-RU"/>
        </w:rPr>
        <w:t xml:space="preserve">нше, </w:t>
      </w:r>
      <w:r w:rsidRPr="00B21EE3">
        <w:rPr>
          <w:rFonts w:ascii="Times New Roman" w:eastAsia="Times New Roman" w:hAnsi="Times New Roman" w:cs="Times New Roman"/>
          <w:color w:val="000000"/>
          <w:sz w:val="28"/>
          <w:szCs w:val="28"/>
          <w:shd w:val="clear" w:color="auto" w:fill="FFFFFF"/>
          <w:lang w:val="uk-UA" w:eastAsia="ru-RU"/>
        </w:rPr>
        <w:t>окрім срібла</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Тепер виберемо те, що може нам прислужитись у висві</w:t>
      </w:r>
      <w:r w:rsidRPr="00B21EE3">
        <w:rPr>
          <w:rFonts w:ascii="Times New Roman" w:eastAsia="Times New Roman" w:hAnsi="Times New Roman" w:cs="Times New Roman"/>
          <w:color w:val="000000"/>
          <w:sz w:val="28"/>
          <w:szCs w:val="28"/>
          <w:shd w:val="clear" w:color="auto" w:fill="FFFFFF"/>
          <w:lang w:val="uk-UA" w:eastAsia="ru-RU"/>
        </w:rPr>
        <w:softHyphen/>
        <w:t xml:space="preserve">тленні культури давньої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сфери права. Насамперед, одначе, треба сказати дещо про наші правні джерела, що самі собою слу</w:t>
      </w:r>
      <w:r w:rsidRPr="00B21EE3">
        <w:rPr>
          <w:rFonts w:ascii="Times New Roman" w:eastAsia="Times New Roman" w:hAnsi="Times New Roman" w:cs="Times New Roman"/>
          <w:color w:val="000000"/>
          <w:sz w:val="28"/>
          <w:szCs w:val="28"/>
          <w:shd w:val="clear" w:color="auto" w:fill="FFFFFF"/>
          <w:lang w:val="uk-UA" w:eastAsia="ru-RU"/>
        </w:rPr>
        <w:softHyphen/>
        <w:t xml:space="preserve">жать важними культурними </w:t>
      </w:r>
      <w:r w:rsidRPr="00B21EE3">
        <w:rPr>
          <w:rFonts w:ascii="Times New Roman" w:eastAsia="Times New Roman" w:hAnsi="Times New Roman" w:cs="Times New Roman"/>
          <w:color w:val="000000"/>
          <w:sz w:val="28"/>
          <w:szCs w:val="28"/>
          <w:shd w:val="clear" w:color="auto" w:fill="FFFFFF"/>
          <w:lang w:eastAsia="ru-RU"/>
        </w:rPr>
        <w:t>пам'ятками</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Ідучи хронологічно ми мусимо почати від угод давньої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 греками. З них правні постанови містять дві — </w:t>
      </w:r>
      <w:r w:rsidRPr="00B21EE3">
        <w:rPr>
          <w:rFonts w:ascii="Times New Roman" w:eastAsia="Times New Roman" w:hAnsi="Times New Roman" w:cs="Times New Roman"/>
          <w:color w:val="000000"/>
          <w:sz w:val="28"/>
          <w:szCs w:val="28"/>
          <w:shd w:val="clear" w:color="auto" w:fill="FFFFFF"/>
          <w:lang w:eastAsia="ru-RU"/>
        </w:rPr>
        <w:t xml:space="preserve">Олегова </w:t>
      </w:r>
      <w:r w:rsidRPr="00B21EE3">
        <w:rPr>
          <w:rFonts w:ascii="Times New Roman" w:eastAsia="Times New Roman" w:hAnsi="Times New Roman" w:cs="Times New Roman"/>
          <w:color w:val="000000"/>
          <w:sz w:val="28"/>
          <w:szCs w:val="28"/>
          <w:shd w:val="clear" w:color="auto" w:fill="FFFFFF"/>
          <w:lang w:val="uk-UA" w:eastAsia="ru-RU"/>
        </w:rPr>
        <w:t xml:space="preserve">угода 911 р. і Ігорева 944 р.; в них маємо головно норми карного права, </w:t>
      </w:r>
      <w:r w:rsidRPr="00B21EE3">
        <w:rPr>
          <w:rFonts w:ascii="Times New Roman" w:eastAsia="Times New Roman" w:hAnsi="Times New Roman" w:cs="Times New Roman"/>
          <w:color w:val="000000"/>
          <w:sz w:val="28"/>
          <w:szCs w:val="28"/>
          <w:shd w:val="clear" w:color="auto" w:fill="FFFFFF"/>
          <w:lang w:eastAsia="ru-RU"/>
        </w:rPr>
        <w:t xml:space="preserve">менше </w:t>
      </w:r>
      <w:r w:rsidRPr="00B21EE3">
        <w:rPr>
          <w:rFonts w:ascii="Times New Roman" w:eastAsia="Times New Roman" w:hAnsi="Times New Roman" w:cs="Times New Roman"/>
          <w:color w:val="000000"/>
          <w:sz w:val="28"/>
          <w:szCs w:val="28"/>
          <w:shd w:val="clear" w:color="auto" w:fill="FFFFFF"/>
          <w:lang w:val="uk-UA" w:eastAsia="ru-RU"/>
        </w:rPr>
        <w:t>— з права приватного і міжнарод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ного, при цьому друга угода переважно тільки доповнює або відміняє правні норми першої. Але і перша, і друга містять право комбіноване з еле</w:t>
      </w:r>
      <w:r w:rsidRPr="00B21EE3">
        <w:rPr>
          <w:rFonts w:ascii="Times New Roman" w:eastAsia="Times New Roman" w:hAnsi="Times New Roman" w:cs="Times New Roman"/>
          <w:color w:val="000000"/>
          <w:sz w:val="28"/>
          <w:szCs w:val="28"/>
          <w:shd w:val="clear" w:color="auto" w:fill="FFFFFF"/>
          <w:lang w:val="uk-UA" w:eastAsia="ru-RU"/>
        </w:rPr>
        <w:softHyphen/>
        <w:t>ментів руських і грецьких, так що окрім кількох спеціальних посилань на „закон русь</w:t>
      </w:r>
      <w:r>
        <w:rPr>
          <w:rFonts w:ascii="Times New Roman" w:eastAsia="Times New Roman" w:hAnsi="Times New Roman" w:cs="Times New Roman"/>
          <w:color w:val="000000"/>
          <w:sz w:val="28"/>
          <w:szCs w:val="28"/>
          <w:shd w:val="clear" w:color="auto" w:fill="FFFFFF"/>
          <w:lang w:val="uk-UA" w:eastAsia="ru-RU"/>
        </w:rPr>
        <w:t>-</w:t>
      </w:r>
      <w:r w:rsidR="002F54C6">
        <w:rPr>
          <w:rFonts w:ascii="Times New Roman" w:eastAsia="Times New Roman" w:hAnsi="Times New Roman" w:cs="Times New Roman"/>
          <w:color w:val="000000"/>
          <w:sz w:val="28"/>
          <w:szCs w:val="28"/>
          <w:shd w:val="clear" w:color="auto" w:fill="FFFFFF"/>
          <w:lang w:val="uk-UA" w:eastAsia="ru-RU"/>
        </w:rPr>
        <w:t>кий“</w:t>
      </w:r>
      <w:r w:rsidRPr="00B21EE3">
        <w:rPr>
          <w:rFonts w:ascii="Times New Roman" w:eastAsia="Times New Roman" w:hAnsi="Times New Roman" w:cs="Times New Roman"/>
          <w:color w:val="000000"/>
          <w:sz w:val="28"/>
          <w:szCs w:val="28"/>
          <w:shd w:val="clear" w:color="auto" w:fill="FFFFFF"/>
          <w:lang w:val="uk-UA" w:eastAsia="ru-RU"/>
        </w:rPr>
        <w:t>, елементи руського права можна вирізнити тут лише на основі пізніших пам'яток руського права, і в самій оцінці цих елементів є значні розходження в науці: одні бачать в угодах повну перевагу грецького права, інші — права руського.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Тому далеко важливіше значення не тільки щодо кількості матеріалу, а й щодо вартості його має для пізнання давнього руського права т. зв. Руська Правда. Правда, і в ній виділяють сліди рецепції чужого права, але залишаючи місце відмінностям в означенні слідів тих впливів чужого права, завжди треба при</w:t>
      </w:r>
      <w:r w:rsidRPr="00B21EE3">
        <w:rPr>
          <w:rFonts w:ascii="Times New Roman" w:eastAsia="Times New Roman" w:hAnsi="Times New Roman" w:cs="Times New Roman"/>
          <w:color w:val="000000"/>
          <w:sz w:val="28"/>
          <w:szCs w:val="28"/>
          <w:shd w:val="clear" w:color="auto" w:fill="FFFFFF"/>
          <w:lang w:val="uk-UA" w:eastAsia="ru-RU"/>
        </w:rPr>
        <w:softHyphen/>
        <w:t>знавати, що у всякому разі рецепція має тут д р другорядне значення, і ми в переважній більшості маємо питоменне руське прав</w:t>
      </w:r>
      <w:r>
        <w:rPr>
          <w:rFonts w:ascii="Times New Roman" w:eastAsia="Times New Roman" w:hAnsi="Times New Roman" w:cs="Times New Roman"/>
          <w:color w:val="000000"/>
          <w:sz w:val="28"/>
          <w:szCs w:val="28"/>
          <w:shd w:val="clear" w:color="auto" w:fill="FFFFFF"/>
          <w:lang w:val="uk-UA" w:eastAsia="ru-RU"/>
        </w:rPr>
        <w:t>о. При цьому існування кількох</w:t>
      </w:r>
      <w:r w:rsidRPr="00B21EE3">
        <w:rPr>
          <w:rFonts w:ascii="Times New Roman" w:eastAsia="Times New Roman" w:hAnsi="Times New Roman" w:cs="Times New Roman"/>
          <w:color w:val="000000"/>
          <w:sz w:val="28"/>
          <w:szCs w:val="28"/>
          <w:shd w:val="clear" w:color="auto" w:fill="FFFFFF"/>
          <w:lang w:val="uk-UA" w:eastAsia="ru-RU"/>
        </w:rPr>
        <w:t xml:space="preserve"> редакцій цієї кодіфікації і хронологічні вказівки, подані в них подеку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ди, дають нам погляд і на еволю</w:t>
      </w:r>
      <w:r w:rsidRPr="00B21EE3">
        <w:rPr>
          <w:rFonts w:ascii="Times New Roman" w:eastAsia="Times New Roman" w:hAnsi="Times New Roman" w:cs="Times New Roman"/>
          <w:color w:val="000000"/>
          <w:sz w:val="28"/>
          <w:szCs w:val="28"/>
          <w:shd w:val="clear" w:color="auto" w:fill="FFFFFF"/>
          <w:lang w:val="uk-UA" w:eastAsia="ru-RU"/>
        </w:rPr>
        <w:softHyphen/>
        <w:t>цію цього</w:t>
      </w:r>
      <w:r w:rsidRPr="00B21EE3">
        <w:rPr>
          <w:rFonts w:ascii="Times New Roman" w:eastAsia="Times New Roman" w:hAnsi="Times New Roman" w:cs="Times New Roman"/>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права.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8B7C68" w:rsidRDefault="002F54C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F54C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B7C68">
        <w:rPr>
          <w:rFonts w:ascii="Times New Roman" w:eastAsia="Times New Roman" w:hAnsi="Times New Roman" w:cs="Times New Roman"/>
          <w:bCs/>
          <w:color w:val="000000"/>
          <w:sz w:val="24"/>
          <w:szCs w:val="24"/>
          <w:shd w:val="clear" w:color="auto" w:fill="FFFFFF"/>
          <w:lang w:val="uk-UA" w:eastAsia="ru-RU"/>
        </w:rPr>
        <w:t>.</w:t>
      </w:r>
      <w:r>
        <w:rPr>
          <w:rFonts w:ascii="Times New Roman" w:eastAsia="Times New Roman" w:hAnsi="Times New Roman" w:cs="Times New Roman"/>
          <w:bCs/>
          <w:color w:val="000000"/>
          <w:sz w:val="24"/>
          <w:szCs w:val="24"/>
          <w:shd w:val="clear" w:color="auto" w:fill="FFFFFF"/>
          <w:lang w:val="uk-UA" w:eastAsia="ru-RU"/>
        </w:rPr>
        <w:t>.</w:t>
      </w:r>
      <w:r w:rsidR="00CB294F" w:rsidRPr="008B7C68">
        <w:rPr>
          <w:rFonts w:ascii="Times New Roman" w:eastAsia="Times New Roman" w:hAnsi="Times New Roman" w:cs="Times New Roman"/>
          <w:bCs/>
          <w:color w:val="000000"/>
          <w:sz w:val="24"/>
          <w:szCs w:val="24"/>
          <w:shd w:val="clear" w:color="auto" w:fill="FFFFFF"/>
          <w:lang w:val="uk-UA" w:eastAsia="ru-RU"/>
        </w:rPr>
        <w:t>.гами, цілу, куна — вирізана хребтова (найдорожча) частина соболя, різана — решта, дешевша частина шкірки (з черева). Він думає, що монети були еквівалентом вартості соболиної шкірки в сріблі, і в залежності від вартості шкірки мінявся курс їх; гривна значить соболиний ковнір — 20 шкірок (півсорока — на сороки соболів рахують і досі).</w:t>
      </w:r>
    </w:p>
    <w:p w:rsidR="00CB294F" w:rsidRPr="008B7C68" w:rsidRDefault="002F54C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2F54C6">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8B7C68">
        <w:rPr>
          <w:rFonts w:ascii="Times New Roman" w:eastAsia="Times New Roman" w:hAnsi="Times New Roman" w:cs="Times New Roman"/>
          <w:bCs/>
          <w:color w:val="000000"/>
          <w:sz w:val="24"/>
          <w:szCs w:val="24"/>
          <w:shd w:val="clear" w:color="auto" w:fill="FFFFFF"/>
          <w:lang w:val="uk-UA" w:eastAsia="ru-RU"/>
        </w:rPr>
        <w:t>Літературу див. у прим. 28.</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-352-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Ми маємо чотири редакції кодифікації руського права під титулом Руської Правди. Перша з них міститься 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перших 17 параграфах, по загально прийнятому поділу коротких версій Руської Правди. Окремо ця збірка не</w:t>
      </w:r>
      <w:r>
        <w:rPr>
          <w:rFonts w:ascii="Times New Roman" w:eastAsia="Times New Roman" w:hAnsi="Times New Roman" w:cs="Times New Roman"/>
          <w:color w:val="000000"/>
          <w:sz w:val="28"/>
          <w:szCs w:val="28"/>
          <w:shd w:val="clear" w:color="auto" w:fill="FFFFFF"/>
          <w:lang w:val="uk-UA" w:eastAsia="ru-RU"/>
        </w:rPr>
        <w:t xml:space="preserve"> з</w:t>
      </w:r>
      <w:r w:rsidRPr="00B21EE3">
        <w:rPr>
          <w:rFonts w:ascii="Times New Roman" w:eastAsia="Times New Roman" w:hAnsi="Times New Roman" w:cs="Times New Roman"/>
          <w:color w:val="000000"/>
          <w:sz w:val="28"/>
          <w:szCs w:val="28"/>
          <w:shd w:val="clear" w:color="auto" w:fill="FFFFFF"/>
          <w:lang w:val="uk-UA" w:eastAsia="ru-RU"/>
        </w:rPr>
        <w:t>бе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реглася, але її осібність і більша старинність у порівнянні з іншими не підлягає сумніву. З формального боку на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це вказує те, що у всіх списках цієї версії вона займає вступну частину, і після неї наступає напис: “Правда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уставлена Руской земли, егда ся с</w:t>
      </w:r>
      <w:r w:rsidRPr="003A46E8">
        <w:rPr>
          <w:rFonts w:ascii="Times New Roman" w:eastAsia="Times New Roman" w:hAnsi="Times New Roman" w:cs="Times New Roman"/>
          <w:color w:val="000000"/>
          <w:sz w:val="28"/>
          <w:szCs w:val="28"/>
          <w:shd w:val="clear" w:color="auto" w:fill="FFFFFF"/>
          <w:lang w:val="uk-UA" w:eastAsia="ru-RU"/>
        </w:rPr>
        <w:t>ъвокупилъ Изяславъ, Всеволодъ, Святославъ, Коснячко, Пере</w:t>
      </w:r>
      <w:r>
        <w:rPr>
          <w:rFonts w:ascii="Times New Roman" w:eastAsia="Times New Roman" w:hAnsi="Times New Roman" w:cs="Times New Roman"/>
          <w:color w:val="000000"/>
          <w:sz w:val="28"/>
          <w:szCs w:val="28"/>
          <w:shd w:val="clear" w:color="auto" w:fill="FFFFFF"/>
          <w:lang w:val="uk-UA" w:eastAsia="ru-RU"/>
        </w:rPr>
        <w:t>-</w:t>
      </w:r>
      <w:r w:rsidRPr="003A46E8">
        <w:rPr>
          <w:rFonts w:ascii="Times New Roman" w:eastAsia="Times New Roman" w:hAnsi="Times New Roman" w:cs="Times New Roman"/>
          <w:color w:val="000000"/>
          <w:sz w:val="28"/>
          <w:szCs w:val="28"/>
          <w:shd w:val="clear" w:color="auto" w:fill="FFFFFF"/>
          <w:lang w:val="uk-UA" w:eastAsia="ru-RU"/>
        </w:rPr>
        <w:t>негъ, Микыфоръ</w:t>
      </w:r>
      <w:r>
        <w:rPr>
          <w:rFonts w:ascii="Times New Roman" w:eastAsia="Times New Roman" w:hAnsi="Times New Roman" w:cs="Times New Roman"/>
          <w:color w:val="000000"/>
          <w:sz w:val="28"/>
          <w:szCs w:val="28"/>
          <w:shd w:val="clear" w:color="auto" w:fill="FFFFFF"/>
          <w:lang w:val="uk-UA" w:eastAsia="ru-RU"/>
        </w:rPr>
        <w:t xml:space="preserve"> </w:t>
      </w:r>
      <w:r w:rsidRPr="003A46E8">
        <w:rPr>
          <w:rFonts w:ascii="Times New Roman" w:eastAsia="Times New Roman" w:hAnsi="Times New Roman" w:cs="Times New Roman"/>
          <w:color w:val="000000"/>
          <w:sz w:val="28"/>
          <w:szCs w:val="28"/>
          <w:shd w:val="clear" w:color="auto" w:fill="FFFFFF"/>
          <w:lang w:val="uk-UA" w:eastAsia="ru-RU"/>
        </w:rPr>
        <w:t xml:space="preserve">Кыянинъ, Чюдинъ Микула», </w:t>
      </w:r>
      <w:r w:rsidRPr="00B21EE3">
        <w:rPr>
          <w:rFonts w:ascii="Times New Roman" w:eastAsia="Times New Roman" w:hAnsi="Times New Roman" w:cs="Times New Roman"/>
          <w:color w:val="000000"/>
          <w:sz w:val="28"/>
          <w:szCs w:val="28"/>
          <w:shd w:val="clear" w:color="auto" w:fill="FFFFFF"/>
          <w:lang w:val="uk-UA" w:eastAsia="ru-RU"/>
        </w:rPr>
        <w:t>яка вказує на пізніший час подальших (принаймні трьох) параграфів. З внутрішнього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боку треба зазна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чити, що ці 17 параграфів дають певну заокруглену цілість, з певною системою у викладі; далі —</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деякі параграфи її ми зустрічаємо зміненими у пізніших версіях (напр. про холопа, що ударив свобідного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чоловіка) а окрім того — що вона відрізняється і деякими архаїчними ознаками від них. Так напр. в ній нічого не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сказано про подвійну плату за вбивство когось з вищих категорій княжих слуг; бачимо у ній іншу термінологію для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кар; “вира” і ”продажа” не згадуються зовсім, і це може бути не тільки пропуском. Це все схиляє вважати ці 17</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параграфів окремою, найдавнішою кодифікацією, ніяк не пізнішою від часів Ярослава, а як можемо з значною</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правдоподібністю думати — ще рані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шою</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Можемо її назвати “Найдавнішою Правдою”; називають її також</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Прав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дою Ярослава, але супроти сказаного — що вона може бути і ранішою від часів Ярослава, ця назва не конче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надається.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Другу редакцію становлять коротші версії Правди. Вони, як сказано, містять на початку Найдавнішу Правду; після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неї, з вище поданим титулом, наступають кілька законів Ярославових синів, далі — такса кар за різні карні вчинки, 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між ними — одне рішення Ізяслава Ярославича, вкінці такси княжих урядників, між ними “урок Ярославль” для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вирників, всього по прий-</w:t>
      </w:r>
    </w:p>
    <w:p w:rsidR="00CB294F" w:rsidRPr="00EB6E27"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 </w:t>
      </w:r>
    </w:p>
    <w:p w:rsidR="00CB294F" w:rsidRDefault="002F54C6" w:rsidP="00CB294F">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val="uk-UA" w:eastAsia="ru-RU"/>
        </w:rPr>
      </w:pPr>
      <w:r w:rsidRPr="002F54C6">
        <w:rPr>
          <w:rFonts w:ascii="Times New Roman" w:eastAsia="Times New Roman" w:hAnsi="Times New Roman" w:cs="Times New Roman"/>
          <w:bCs/>
          <w:color w:val="000000"/>
          <w:sz w:val="24"/>
          <w:szCs w:val="24"/>
          <w:bdr w:val="none" w:sz="0" w:space="0" w:color="auto" w:frame="1"/>
          <w:shd w:val="clear" w:color="auto" w:fill="FFFFFF"/>
          <w:vertAlign w:val="superscript"/>
          <w:lang w:val="uk-UA" w:eastAsia="ru-RU"/>
        </w:rPr>
        <w:t>1</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Це стоїть у зв'язку з тим, як </w:t>
      </w:r>
      <w:r w:rsidR="00CB294F">
        <w:rPr>
          <w:rFonts w:ascii="Times New Roman" w:eastAsia="Times New Roman" w:hAnsi="Times New Roman" w:cs="Times New Roman"/>
          <w:bCs/>
          <w:color w:val="000000"/>
          <w:sz w:val="24"/>
          <w:szCs w:val="24"/>
          <w:bdr w:val="none" w:sz="0" w:space="0" w:color="auto" w:frame="1"/>
          <w:shd w:val="clear" w:color="auto" w:fill="FFFFFF"/>
          <w:lang w:val="uk-UA" w:eastAsia="ru-RU"/>
        </w:rPr>
        <w:t>розуміти Кар. 2 і 76: коли прий</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няти толкування Серґєєвіча (мені воно здається дуже правдоподібним), </w:t>
      </w:r>
      <w:r w:rsidR="00CB294F" w:rsidRPr="00EB6E27">
        <w:rPr>
          <w:rFonts w:ascii="Times New Roman" w:eastAsia="Times New Roman" w:hAnsi="Times New Roman" w:cs="Times New Roman"/>
          <w:bCs/>
          <w:sz w:val="24"/>
          <w:szCs w:val="24"/>
          <w:bdr w:val="none" w:sz="0" w:space="0" w:color="auto" w:frame="1"/>
          <w:shd w:val="clear" w:color="auto" w:fill="FFFFFF"/>
          <w:lang w:val="uk-UA" w:eastAsia="ru-RU"/>
        </w:rPr>
        <w:t>що</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 тут іде мова про смертну кару, відновлену за Ярослава, але знесену за його синів, то Найдавнішу Правду (17 параграфів), де цієї смертної кари ми не знаходимо, м</w:t>
      </w:r>
      <w:r>
        <w:rPr>
          <w:rFonts w:ascii="Times New Roman" w:eastAsia="Times New Roman" w:hAnsi="Times New Roman" w:cs="Times New Roman"/>
          <w:bCs/>
          <w:color w:val="000000"/>
          <w:sz w:val="24"/>
          <w:szCs w:val="24"/>
          <w:bdr w:val="none" w:sz="0" w:space="0" w:color="auto" w:frame="1"/>
          <w:shd w:val="clear" w:color="auto" w:fill="FFFFFF"/>
          <w:lang w:val="uk-UA" w:eastAsia="ru-RU"/>
        </w:rPr>
        <w:t>усимо признати старшою кодифіка</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цією — десь</w:t>
      </w:r>
      <w:r w:rsidR="00CB294F">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 з 1-ої чверті XI ст. щонайпізні</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ше. Шмельов, розвиваючи гіпотезу </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eastAsia="ru-RU"/>
        </w:rPr>
        <w:t xml:space="preserve">Ключевского, </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що Р. Правду зладжено для потреби церковного суду, виводить, що перша редакція її (Найдавніша Правда) </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eastAsia="ru-RU"/>
        </w:rPr>
        <w:t>з'явилася</w:t>
      </w:r>
      <w:r w:rsidR="00CB294F" w:rsidRPr="00EB6E27">
        <w:rPr>
          <w:rFonts w:ascii="Times New Roman" w:eastAsia="Times New Roman" w:hAnsi="Times New Roman" w:cs="Times New Roman"/>
          <w:bCs/>
          <w:color w:val="000000"/>
          <w:sz w:val="24"/>
          <w:szCs w:val="24"/>
          <w:bdr w:val="none" w:sz="0" w:space="0" w:color="auto" w:frame="1"/>
          <w:shd w:val="clear" w:color="auto" w:fill="FFFFFF"/>
          <w:lang w:val="uk-UA" w:eastAsia="ru-RU"/>
        </w:rPr>
        <w:t xml:space="preserve"> з кінцем X ст., зараз по видачі церковного уставу Володимира. Розуміється, все тут від початку до кінця оперте на гіпотезах.</w:t>
      </w:r>
    </w:p>
    <w:p w:rsidR="00CB294F" w:rsidRDefault="00CB294F" w:rsidP="00CB294F">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val="uk-UA" w:eastAsia="ru-RU"/>
        </w:rPr>
      </w:pPr>
    </w:p>
    <w:p w:rsidR="00CB294F" w:rsidRPr="009E1C24" w:rsidRDefault="00CB294F" w:rsidP="00CB294F">
      <w:pPr>
        <w:spacing w:after="0" w:line="240" w:lineRule="auto"/>
        <w:jc w:val="center"/>
        <w:rPr>
          <w:rFonts w:ascii="Times New Roman" w:eastAsia="Times New Roman" w:hAnsi="Times New Roman" w:cs="Times New Roman"/>
          <w:sz w:val="28"/>
          <w:szCs w:val="28"/>
          <w:bdr w:val="none" w:sz="0" w:space="0" w:color="auto" w:frame="1"/>
          <w:shd w:val="clear" w:color="auto" w:fill="FFFFFF"/>
          <w:lang w:val="uk-UA" w:eastAsia="ru-RU"/>
        </w:rPr>
      </w:pPr>
      <w:r w:rsidRPr="00EB6E27">
        <w:rPr>
          <w:rFonts w:ascii="Times New Roman" w:eastAsia="Times New Roman" w:hAnsi="Times New Roman" w:cs="Times New Roman"/>
          <w:bCs/>
          <w:color w:val="000000"/>
          <w:sz w:val="28"/>
          <w:szCs w:val="28"/>
          <w:bdr w:val="none" w:sz="0" w:space="0" w:color="auto" w:frame="1"/>
          <w:shd w:val="clear" w:color="auto" w:fill="FFFFFF"/>
          <w:lang w:val="uk-UA" w:eastAsia="ru-RU"/>
        </w:rPr>
        <w:t>-353-</w:t>
      </w: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E1C2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2F54C6"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нятому поділу 26 параграфів. Системи у викладі не помітно: зустрічаємо у різних місцях с</w:t>
      </w:r>
      <w:r w:rsidR="002F54C6">
        <w:rPr>
          <w:rFonts w:ascii="Times New Roman" w:eastAsia="Times New Roman" w:hAnsi="Times New Roman" w:cs="Times New Roman"/>
          <w:color w:val="000000"/>
          <w:sz w:val="28"/>
          <w:szCs w:val="28"/>
          <w:shd w:val="clear" w:color="auto" w:fill="FFFFFF"/>
          <w:lang w:val="uk-UA" w:eastAsia="ru-RU"/>
        </w:rPr>
        <w:t>татті, що одна одну модифікують</w:t>
      </w:r>
      <w:r w:rsidRPr="00B21EE3">
        <w:rPr>
          <w:rFonts w:ascii="Times New Roman" w:eastAsia="Times New Roman" w:hAnsi="Times New Roman" w:cs="Times New Roman"/>
          <w:color w:val="000000"/>
          <w:sz w:val="28"/>
          <w:szCs w:val="28"/>
          <w:shd w:val="clear" w:color="auto" w:fill="FFFFFF"/>
          <w:lang w:val="uk-UA" w:eastAsia="ru-RU"/>
        </w:rPr>
        <w:t>. Можливо, що збірка ця зроблена не відразу, але складові частини її означити неможливо. Весь збірник титулується: „Правда Роськая“ і містить разом з Найдавнішою Правдою (сво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єю вступною части</w:t>
      </w:r>
      <w:r w:rsidRPr="00B21EE3">
        <w:rPr>
          <w:rFonts w:ascii="Times New Roman" w:eastAsia="Times New Roman" w:hAnsi="Times New Roman" w:cs="Times New Roman"/>
          <w:color w:val="000000"/>
          <w:sz w:val="28"/>
          <w:szCs w:val="28"/>
          <w:shd w:val="clear" w:color="auto" w:fill="FFFFFF"/>
          <w:lang w:val="uk-UA" w:eastAsia="ru-RU"/>
        </w:rPr>
        <w:softHyphen/>
        <w:t>ною) 43 параграфи. Судячи по тому, що хронологічні вка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зівки в ній не йдуть далі часів Ізяслава, а також міркуючи з інших ознак (напр. що сюди увійшла Ярославова такса вирників як що</w:t>
      </w:r>
      <w:r w:rsidR="002F54C6">
        <w:rPr>
          <w:rFonts w:ascii="Times New Roman" w:eastAsia="Times New Roman" w:hAnsi="Times New Roman" w:cs="Times New Roman"/>
          <w:color w:val="000000"/>
          <w:sz w:val="28"/>
          <w:szCs w:val="28"/>
          <w:shd w:val="clear" w:color="auto" w:fill="FFFFFF"/>
          <w:lang w:val="uk-UA" w:eastAsia="ru-RU"/>
        </w:rPr>
        <w:t>сь, що не втратило своєї ваги)</w:t>
      </w:r>
      <w:r w:rsidRPr="00B21EE3">
        <w:rPr>
          <w:rFonts w:ascii="Times New Roman" w:eastAsia="Times New Roman" w:hAnsi="Times New Roman" w:cs="Times New Roman"/>
          <w:color w:val="000000"/>
          <w:sz w:val="28"/>
          <w:szCs w:val="28"/>
          <w:shd w:val="clear" w:color="auto" w:fill="FFFFFF"/>
          <w:lang w:val="uk-UA" w:eastAsia="ru-RU"/>
        </w:rPr>
        <w:t>, треба думати, що ця друга редакція зладжена скоро після смерті Яро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слава, мабуть не пізніше 60-х </w:t>
      </w:r>
      <w:r w:rsidR="002F54C6">
        <w:rPr>
          <w:rFonts w:ascii="Times New Roman" w:eastAsia="Times New Roman" w:hAnsi="Times New Roman" w:cs="Times New Roman"/>
          <w:color w:val="000000"/>
          <w:sz w:val="28"/>
          <w:szCs w:val="28"/>
          <w:shd w:val="clear" w:color="auto" w:fill="FFFFFF"/>
          <w:lang w:val="uk-UA" w:eastAsia="ru-RU"/>
        </w:rPr>
        <w:t>рр. XI ст.</w:t>
      </w:r>
      <w:r>
        <w:rPr>
          <w:rFonts w:ascii="Times New Roman" w:eastAsia="Times New Roman" w:hAnsi="Times New Roman" w:cs="Times New Roman"/>
          <w:color w:val="000000"/>
          <w:sz w:val="28"/>
          <w:szCs w:val="28"/>
          <w:shd w:val="clear" w:color="auto" w:fill="FFFFFF"/>
          <w:lang w:val="uk-UA" w:eastAsia="ru-RU"/>
        </w:rPr>
        <w:t xml:space="preserve"> Не мавши практич</w:t>
      </w:r>
      <w:r w:rsidRPr="00B21EE3">
        <w:rPr>
          <w:rFonts w:ascii="Times New Roman" w:eastAsia="Times New Roman" w:hAnsi="Times New Roman" w:cs="Times New Roman"/>
          <w:color w:val="000000"/>
          <w:sz w:val="28"/>
          <w:szCs w:val="28"/>
          <w:shd w:val="clear" w:color="auto" w:fill="FFFFFF"/>
          <w:lang w:val="uk-UA" w:eastAsia="ru-RU"/>
        </w:rPr>
        <w:t>ного значення уже у XII ст., ця редакція збереглась тільки у новгородських літописах і тому розмірно рідка: списків її є тільки чотири. Назвемо її Ко</w:t>
      </w:r>
      <w:r w:rsidRPr="00B21EE3">
        <w:rPr>
          <w:rFonts w:ascii="Times New Roman" w:eastAsia="Times New Roman" w:hAnsi="Times New Roman" w:cs="Times New Roman"/>
          <w:color w:val="000000"/>
          <w:sz w:val="28"/>
          <w:szCs w:val="28"/>
          <w:shd w:val="clear" w:color="auto" w:fill="FFFFFF"/>
          <w:lang w:val="uk-UA" w:eastAsia="ru-RU"/>
        </w:rPr>
        <w:softHyphen/>
        <w:t>ротшою Правдою або Правдою Ярославичів.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Третю редакцію дає нам ширша версія Руської Правди. Вона містить окрім матеріалу коротшої версії ще цілий ряд нових від</w:t>
      </w:r>
      <w:r w:rsidRPr="00B21EE3">
        <w:rPr>
          <w:rFonts w:ascii="Times New Roman" w:eastAsia="Times New Roman" w:hAnsi="Times New Roman" w:cs="Times New Roman"/>
          <w:color w:val="000000"/>
          <w:sz w:val="28"/>
          <w:szCs w:val="28"/>
          <w:shd w:val="clear" w:color="auto" w:fill="FFFFFF"/>
          <w:lang w:val="uk-UA" w:eastAsia="ru-RU"/>
        </w:rPr>
        <w:softHyphen/>
        <w:t>ділів, головно з приват</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ного права (про позику і проценти, за</w:t>
      </w:r>
      <w:r w:rsidRPr="00B21EE3">
        <w:rPr>
          <w:rFonts w:ascii="Times New Roman" w:eastAsia="Times New Roman" w:hAnsi="Times New Roman" w:cs="Times New Roman"/>
          <w:color w:val="000000"/>
          <w:sz w:val="28"/>
          <w:szCs w:val="28"/>
          <w:shd w:val="clear" w:color="auto" w:fill="FFFFFF"/>
          <w:lang w:val="uk-UA" w:eastAsia="ru-RU"/>
        </w:rPr>
        <w:softHyphen/>
        <w:t xml:space="preserve">купів, холопів і </w:t>
      </w:r>
      <w:r w:rsidRPr="00B21EE3">
        <w:rPr>
          <w:rFonts w:ascii="Times New Roman" w:eastAsia="Times New Roman" w:hAnsi="Times New Roman" w:cs="Times New Roman"/>
          <w:color w:val="000000"/>
          <w:sz w:val="28"/>
          <w:szCs w:val="28"/>
          <w:shd w:val="clear" w:color="auto" w:fill="FFFFFF"/>
          <w:lang w:eastAsia="ru-RU"/>
        </w:rPr>
        <w:t xml:space="preserve">т. </w:t>
      </w:r>
      <w:r w:rsidRPr="00B21EE3">
        <w:rPr>
          <w:rFonts w:ascii="Times New Roman" w:eastAsia="Times New Roman" w:hAnsi="Times New Roman" w:cs="Times New Roman"/>
          <w:color w:val="000000"/>
          <w:sz w:val="28"/>
          <w:szCs w:val="28"/>
          <w:shd w:val="clear" w:color="auto" w:fill="FFFFFF"/>
          <w:lang w:val="uk-UA" w:eastAsia="ru-RU"/>
        </w:rPr>
        <w:t>п</w:t>
      </w:r>
      <w:r w:rsidRPr="00B21EE3">
        <w:rPr>
          <w:rFonts w:ascii="Times New Roman" w:eastAsia="Times New Roman" w:hAnsi="Times New Roman" w:cs="Times New Roman"/>
          <w:color w:val="000000"/>
          <w:sz w:val="28"/>
          <w:szCs w:val="28"/>
          <w:shd w:val="clear" w:color="auto" w:fill="FFFFFF"/>
          <w:lang w:eastAsia="ru-RU"/>
        </w:rPr>
        <w:t xml:space="preserve">.). Укладчик </w:t>
      </w:r>
      <w:r w:rsidRPr="00B21EE3">
        <w:rPr>
          <w:rFonts w:ascii="Times New Roman" w:eastAsia="Times New Roman" w:hAnsi="Times New Roman" w:cs="Times New Roman"/>
          <w:color w:val="000000"/>
          <w:sz w:val="28"/>
          <w:szCs w:val="28"/>
          <w:shd w:val="clear" w:color="auto" w:fill="FFFFFF"/>
          <w:lang w:val="uk-UA" w:eastAsia="ru-RU"/>
        </w:rPr>
        <w:t>викори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став коротшу редакцію, але він не тримається ані її порядку параграфів, ані стилізації: він, очевидно, старався систематизувати матеріал, хоч не всюди при цьому йому щастить; при старших постановах він додає їх пізніші переміни, казуси переробляє в загальні норми, дає титули для цілих груп подібних поста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нов і т. п. З хронологічних вка</w:t>
      </w:r>
      <w:r w:rsidRPr="00B21EE3">
        <w:rPr>
          <w:rFonts w:ascii="Times New Roman" w:eastAsia="Times New Roman" w:hAnsi="Times New Roman" w:cs="Times New Roman"/>
          <w:color w:val="000000"/>
          <w:sz w:val="28"/>
          <w:szCs w:val="28"/>
          <w:shd w:val="clear" w:color="auto" w:fill="FFFFFF"/>
          <w:lang w:val="uk-UA" w:eastAsia="ru-RU"/>
        </w:rPr>
        <w:softHyphen/>
        <w:t xml:space="preserve">зівок окрім кількох постанов Ярославичів маємо над постановами про проценти записку, що ці постанови видав Мономах після </w:t>
      </w:r>
      <w:r w:rsidRPr="00B21EE3">
        <w:rPr>
          <w:rFonts w:ascii="Times New Roman" w:eastAsia="Times New Roman" w:hAnsi="Times New Roman" w:cs="Times New Roman"/>
          <w:color w:val="000000"/>
          <w:sz w:val="28"/>
          <w:szCs w:val="28"/>
          <w:shd w:val="clear" w:color="auto" w:fill="FFFFFF"/>
          <w:lang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Святополка </w:t>
      </w:r>
      <w:r w:rsidRPr="00B21EE3">
        <w:rPr>
          <w:rFonts w:ascii="Times New Roman" w:eastAsia="Times New Roman" w:hAnsi="Times New Roman" w:cs="Times New Roman"/>
          <w:color w:val="000000"/>
          <w:sz w:val="28"/>
          <w:szCs w:val="28"/>
          <w:shd w:val="clear" w:color="auto" w:fill="FFFFFF"/>
          <w:lang w:val="uk-UA" w:eastAsia="ru-RU"/>
        </w:rPr>
        <w:t xml:space="preserve">(„А се </w:t>
      </w:r>
      <w:r w:rsidRPr="00B21EE3">
        <w:rPr>
          <w:rFonts w:ascii="Times New Roman" w:eastAsia="Times New Roman" w:hAnsi="Times New Roman" w:cs="Times New Roman"/>
          <w:color w:val="000000"/>
          <w:sz w:val="28"/>
          <w:szCs w:val="28"/>
          <w:shd w:val="clear" w:color="auto" w:fill="FFFFFF"/>
          <w:lang w:eastAsia="ru-RU"/>
        </w:rPr>
        <w:t xml:space="preserve">уставилъ </w:t>
      </w:r>
      <w:r w:rsidRPr="00B21EE3">
        <w:rPr>
          <w:rFonts w:ascii="Times New Roman" w:eastAsia="Times New Roman" w:hAnsi="Times New Roman" w:cs="Times New Roman"/>
          <w:color w:val="000000"/>
          <w:sz w:val="28"/>
          <w:szCs w:val="28"/>
          <w:shd w:val="clear" w:color="auto" w:fill="FFFFFF"/>
          <w:lang w:val="uk-UA" w:eastAsia="ru-RU"/>
        </w:rPr>
        <w:t xml:space="preserve">в. </w:t>
      </w:r>
      <w:r w:rsidRPr="00B21EE3">
        <w:rPr>
          <w:rFonts w:ascii="Times New Roman" w:eastAsia="Times New Roman" w:hAnsi="Times New Roman" w:cs="Times New Roman"/>
          <w:color w:val="000000"/>
          <w:sz w:val="28"/>
          <w:szCs w:val="28"/>
          <w:shd w:val="clear" w:color="auto" w:fill="FFFFFF"/>
          <w:lang w:eastAsia="ru-RU"/>
        </w:rPr>
        <w:t xml:space="preserve">кн. Владимеръ </w:t>
      </w:r>
      <w:r w:rsidRPr="00B21EE3">
        <w:rPr>
          <w:rFonts w:ascii="Times New Roman" w:eastAsia="Times New Roman" w:hAnsi="Times New Roman" w:cs="Times New Roman"/>
          <w:color w:val="000000"/>
          <w:sz w:val="28"/>
          <w:szCs w:val="28"/>
          <w:shd w:val="clear" w:color="auto" w:fill="FFFFFF"/>
          <w:lang w:val="uk-UA" w:eastAsia="ru-RU"/>
        </w:rPr>
        <w:t>Всеволодичь Ма</w:t>
      </w:r>
      <w:r w:rsidRPr="00B21EE3">
        <w:rPr>
          <w:rFonts w:ascii="Times New Roman" w:eastAsia="Times New Roman" w:hAnsi="Times New Roman" w:cs="Times New Roman"/>
          <w:color w:val="000000"/>
          <w:sz w:val="28"/>
          <w:szCs w:val="28"/>
          <w:shd w:val="clear" w:color="auto" w:fill="FFFFFF"/>
          <w:lang w:eastAsia="ru-RU"/>
        </w:rPr>
        <w:t xml:space="preserve">намахъ </w:t>
      </w:r>
      <w:r>
        <w:rPr>
          <w:rFonts w:ascii="Times New Roman" w:eastAsia="Times New Roman" w:hAnsi="Times New Roman" w:cs="Times New Roman"/>
          <w:color w:val="000000"/>
          <w:sz w:val="28"/>
          <w:szCs w:val="28"/>
          <w:shd w:val="clear" w:color="auto" w:fill="FFFFFF"/>
          <w:lang w:val="uk-UA" w:eastAsia="ru-RU"/>
        </w:rPr>
        <w:t>по СвятополцЪ</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Таким чином ця редакція не молодша 1113 р. Вона, одначе, мабуть і не дуже старша від цієї дати: одне, що натяків на пізніші часи не маємо, друге — з повним розкладенням давньої Руської держави розповсюдження київського праводавства по інш</w:t>
      </w:r>
      <w:r w:rsidRPr="002C35F7">
        <w:rPr>
          <w:rFonts w:ascii="Times New Roman" w:eastAsia="Times New Roman" w:hAnsi="Times New Roman" w:cs="Times New Roman"/>
          <w:color w:val="000000"/>
          <w:sz w:val="28"/>
          <w:szCs w:val="28"/>
          <w:shd w:val="clear" w:color="auto" w:fill="FFFFFF"/>
          <w:lang w:val="uk-UA" w:eastAsia="ru-RU"/>
        </w:rPr>
        <w:t xml:space="preserve">их </w:t>
      </w:r>
      <w:r w:rsidRPr="00B21EE3">
        <w:rPr>
          <w:rFonts w:ascii="Times New Roman" w:eastAsia="Times New Roman" w:hAnsi="Times New Roman" w:cs="Times New Roman"/>
          <w:color w:val="000000"/>
          <w:sz w:val="28"/>
          <w:szCs w:val="28"/>
          <w:shd w:val="clear" w:color="auto" w:fill="FFFFFF"/>
          <w:lang w:val="uk-UA" w:eastAsia="ru-RU"/>
        </w:rPr>
        <w:t>землях значно затруднилося. Правдоподібно, вона не молодша від 1-ої чверті XII ст. і потім підпадала лише другорядним змінам і до</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-354-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A75196"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п</w:t>
      </w:r>
      <w:r w:rsidR="00CB294F" w:rsidRPr="00B21EE3">
        <w:rPr>
          <w:rFonts w:ascii="Times New Roman" w:eastAsia="Times New Roman" w:hAnsi="Times New Roman" w:cs="Times New Roman"/>
          <w:color w:val="000000"/>
          <w:sz w:val="28"/>
          <w:szCs w:val="28"/>
          <w:shd w:val="clear" w:color="auto" w:fill="FFFFFF"/>
          <w:lang w:val="uk-UA" w:eastAsia="ru-RU"/>
        </w:rPr>
        <w:t>овненням</w:t>
      </w:r>
      <w:r w:rsidR="002F54C6" w:rsidRPr="002F54C6">
        <w:rPr>
          <w:rFonts w:ascii="Times New Roman" w:eastAsia="Times New Roman" w:hAnsi="Times New Roman" w:cs="Times New Roman"/>
          <w:color w:val="000000"/>
          <w:sz w:val="28"/>
          <w:szCs w:val="28"/>
          <w:shd w:val="clear" w:color="auto" w:fill="FFFFFF"/>
          <w:vertAlign w:val="superscript"/>
          <w:lang w:val="uk-UA" w:eastAsia="ru-RU"/>
        </w:rPr>
        <w:t>1</w:t>
      </w:r>
      <w:r w:rsidR="00CB294F" w:rsidRPr="00B21EE3">
        <w:rPr>
          <w:rFonts w:ascii="Times New Roman" w:eastAsia="Times New Roman" w:hAnsi="Times New Roman" w:cs="Times New Roman"/>
          <w:color w:val="000000"/>
          <w:sz w:val="28"/>
          <w:szCs w:val="28"/>
          <w:shd w:val="clear" w:color="auto" w:fill="FFFFFF"/>
          <w:lang w:val="uk-UA" w:eastAsia="ru-RU"/>
        </w:rPr>
        <w:t>. Можемо тому її назвати Правдою XII ст. або Шир</w:t>
      </w:r>
      <w:r w:rsidR="00CB294F" w:rsidRPr="00B21EE3">
        <w:rPr>
          <w:rFonts w:ascii="Times New Roman" w:eastAsia="Times New Roman" w:hAnsi="Times New Roman" w:cs="Times New Roman"/>
          <w:color w:val="000000"/>
          <w:sz w:val="28"/>
          <w:szCs w:val="28"/>
          <w:shd w:val="clear" w:color="auto" w:fill="FFFFFF"/>
          <w:lang w:val="uk-UA" w:eastAsia="ru-RU"/>
        </w:rPr>
        <w:softHyphen/>
        <w:t>шою. Вирізнити з неї ще якісь складові част</w:t>
      </w:r>
      <w:r w:rsidR="00CB294F" w:rsidRPr="002F54C6">
        <w:rPr>
          <w:rFonts w:ascii="Times New Roman" w:eastAsia="Times New Roman" w:hAnsi="Times New Roman" w:cs="Times New Roman"/>
          <w:color w:val="000000"/>
          <w:sz w:val="28"/>
          <w:szCs w:val="28"/>
          <w:shd w:val="clear" w:color="auto" w:fill="FFFFFF"/>
          <w:lang w:val="uk-UA" w:eastAsia="ru-RU"/>
        </w:rPr>
        <w:t>ин</w:t>
      </w:r>
      <w:r w:rsidR="00CB294F" w:rsidRPr="00B21EE3">
        <w:rPr>
          <w:rFonts w:ascii="Times New Roman" w:eastAsia="Times New Roman" w:hAnsi="Times New Roman" w:cs="Times New Roman"/>
          <w:color w:val="000000"/>
          <w:sz w:val="28"/>
          <w:szCs w:val="28"/>
          <w:shd w:val="clear" w:color="auto" w:fill="FFFFFF"/>
          <w:lang w:val="uk-UA" w:eastAsia="ru-RU"/>
        </w:rPr>
        <w:t>и — напр. як відрізняють першу частину — до цього запису про Мономаха і другу — Мономахову, нема підстави: цей надпис належить до постанов про проценти, мабуть — і про закупів, але далі ми зустрічаємо і давніші постанови</w:t>
      </w:r>
      <w:r w:rsidRPr="00A75196">
        <w:rPr>
          <w:rFonts w:ascii="Times New Roman" w:eastAsia="Times New Roman" w:hAnsi="Times New Roman" w:cs="Times New Roman"/>
          <w:color w:val="000000"/>
          <w:sz w:val="28"/>
          <w:szCs w:val="28"/>
          <w:shd w:val="clear" w:color="auto" w:fill="FFFFFF"/>
          <w:vertAlign w:val="superscript"/>
          <w:lang w:val="uk-UA" w:eastAsia="ru-RU"/>
        </w:rPr>
        <w:t>2</w:t>
      </w:r>
      <w:r w:rsidR="00CB294F" w:rsidRPr="00B21EE3">
        <w:rPr>
          <w:rFonts w:ascii="Times New Roman" w:eastAsia="Times New Roman" w:hAnsi="Times New Roman" w:cs="Times New Roman"/>
          <w:color w:val="000000"/>
          <w:sz w:val="28"/>
          <w:szCs w:val="28"/>
          <w:shd w:val="clear" w:color="auto" w:fill="FFFFFF"/>
          <w:lang w:val="uk-UA" w:eastAsia="ru-RU"/>
        </w:rPr>
        <w:t xml:space="preserve">. Кінець — </w:t>
      </w:r>
      <w:r w:rsidR="00CB294F" w:rsidRPr="00B21EE3">
        <w:rPr>
          <w:rFonts w:ascii="Times New Roman" w:eastAsia="Times New Roman" w:hAnsi="Times New Roman" w:cs="Times New Roman"/>
          <w:color w:val="000000"/>
          <w:sz w:val="28"/>
          <w:szCs w:val="28"/>
          <w:shd w:val="clear" w:color="auto" w:fill="FFFFFF"/>
          <w:lang w:eastAsia="ru-RU"/>
        </w:rPr>
        <w:t xml:space="preserve">„О городскихъ </w:t>
      </w:r>
      <w:r w:rsidR="00CB294F" w:rsidRPr="00B21EE3">
        <w:rPr>
          <w:rFonts w:ascii="Times New Roman" w:eastAsia="Times New Roman" w:hAnsi="Times New Roman" w:cs="Times New Roman"/>
          <w:color w:val="000000"/>
          <w:sz w:val="28"/>
          <w:szCs w:val="28"/>
          <w:shd w:val="clear" w:color="auto" w:fill="FFFFFF"/>
          <w:lang w:val="uk-UA" w:eastAsia="ru-RU"/>
        </w:rPr>
        <w:t>мостехъ</w:t>
      </w:r>
      <w:r w:rsidR="00CB294F" w:rsidRPr="00B21EE3">
        <w:rPr>
          <w:rFonts w:ascii="Times New Roman" w:eastAsia="Times New Roman" w:hAnsi="Times New Roman" w:cs="Times New Roman"/>
          <w:color w:val="000000"/>
          <w:sz w:val="28"/>
          <w:szCs w:val="28"/>
          <w:shd w:val="clear" w:color="auto" w:fill="FFFFFF"/>
          <w:lang w:eastAsia="ru-RU"/>
        </w:rPr>
        <w:t xml:space="preserve">“ </w:t>
      </w:r>
      <w:r w:rsidR="00CB294F" w:rsidRPr="00B21EE3">
        <w:rPr>
          <w:rFonts w:ascii="Times New Roman" w:eastAsia="Times New Roman" w:hAnsi="Times New Roman" w:cs="Times New Roman"/>
          <w:color w:val="000000"/>
          <w:sz w:val="28"/>
          <w:szCs w:val="28"/>
          <w:shd w:val="clear" w:color="auto" w:fill="FFFFFF"/>
          <w:lang w:val="uk-UA" w:eastAsia="ru-RU"/>
        </w:rPr>
        <w:t>(мабуть і з дальшим параграфом) — це локальна, новгородська дописка декотрих кодексів</w:t>
      </w:r>
      <w:r w:rsidRPr="00A75196">
        <w:rPr>
          <w:rFonts w:ascii="Times New Roman" w:eastAsia="Times New Roman" w:hAnsi="Times New Roman" w:cs="Times New Roman"/>
          <w:color w:val="000000"/>
          <w:sz w:val="28"/>
          <w:szCs w:val="28"/>
          <w:shd w:val="clear" w:color="auto" w:fill="FFFFFF"/>
          <w:vertAlign w:val="superscript"/>
          <w:lang w:val="uk-UA" w:eastAsia="ru-RU"/>
        </w:rPr>
        <w:t>3</w:t>
      </w:r>
      <w:r w:rsidR="00CB294F"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Ця редакція збереглася у дуже значній кількості списків (понад 40), переважно у збірках правних </w:t>
      </w:r>
      <w:r w:rsidRPr="00B21EE3">
        <w:rPr>
          <w:rFonts w:ascii="Times New Roman" w:eastAsia="Times New Roman" w:hAnsi="Times New Roman" w:cs="Times New Roman"/>
          <w:color w:val="000000"/>
          <w:sz w:val="28"/>
          <w:szCs w:val="28"/>
          <w:shd w:val="clear" w:color="auto" w:fill="FFFFFF"/>
          <w:lang w:eastAsia="ru-RU"/>
        </w:rPr>
        <w:t>пам'яток,</w:t>
      </w:r>
      <w:r>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при Кормчих </w:t>
      </w:r>
      <w:r w:rsidRPr="00B21EE3">
        <w:rPr>
          <w:rFonts w:ascii="Times New Roman" w:eastAsia="Times New Roman" w:hAnsi="Times New Roman" w:cs="Times New Roman"/>
          <w:color w:val="000000"/>
          <w:sz w:val="28"/>
          <w:szCs w:val="28"/>
          <w:shd w:val="clear" w:color="auto" w:fill="FFFFFF"/>
          <w:lang w:val="uk-UA" w:eastAsia="ru-RU"/>
        </w:rPr>
        <w:t>тощо. Окрім старого 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тулу: Правда Руська — вона має іще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інші: </w:t>
      </w:r>
      <w:r w:rsidRPr="00B21EE3">
        <w:rPr>
          <w:rFonts w:ascii="Times New Roman" w:eastAsia="Times New Roman" w:hAnsi="Times New Roman" w:cs="Times New Roman"/>
          <w:color w:val="000000"/>
          <w:sz w:val="28"/>
          <w:szCs w:val="28"/>
          <w:shd w:val="clear" w:color="auto" w:fill="FFFFFF"/>
          <w:lang w:eastAsia="ru-RU"/>
        </w:rPr>
        <w:t xml:space="preserve">„Судъ </w:t>
      </w:r>
      <w:r w:rsidRPr="00B21EE3">
        <w:rPr>
          <w:rFonts w:ascii="Times New Roman" w:eastAsia="Times New Roman" w:hAnsi="Times New Roman" w:cs="Times New Roman"/>
          <w:color w:val="000000"/>
          <w:sz w:val="28"/>
          <w:szCs w:val="28"/>
          <w:shd w:val="clear" w:color="auto" w:fill="FFFFFF"/>
          <w:lang w:val="uk-UA" w:eastAsia="ru-RU"/>
        </w:rPr>
        <w:t>Яросла(в)ль</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Володимирица“ </w:t>
      </w:r>
      <w:r w:rsidRPr="00B21EE3">
        <w:rPr>
          <w:rFonts w:ascii="Times New Roman" w:eastAsia="Times New Roman" w:hAnsi="Times New Roman" w:cs="Times New Roman"/>
          <w:color w:val="000000"/>
          <w:sz w:val="28"/>
          <w:szCs w:val="28"/>
          <w:shd w:val="clear" w:color="auto" w:fill="FFFFFF"/>
          <w:lang w:eastAsia="ru-RU"/>
        </w:rPr>
        <w:t xml:space="preserve">(код. </w:t>
      </w:r>
      <w:r w:rsidRPr="00B21EE3">
        <w:rPr>
          <w:rFonts w:ascii="Times New Roman" w:eastAsia="Times New Roman" w:hAnsi="Times New Roman" w:cs="Times New Roman"/>
          <w:color w:val="000000"/>
          <w:sz w:val="28"/>
          <w:szCs w:val="28"/>
          <w:shd w:val="clear" w:color="auto" w:fill="FFFFFF"/>
          <w:lang w:val="uk-UA" w:eastAsia="ru-RU"/>
        </w:rPr>
        <w:t xml:space="preserve">Синод.), </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Уставъ</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 </w:t>
      </w:r>
      <w:r w:rsidRPr="00B21EE3">
        <w:rPr>
          <w:rFonts w:ascii="Times New Roman" w:eastAsia="Times New Roman" w:hAnsi="Times New Roman" w:cs="Times New Roman"/>
          <w:color w:val="000000"/>
          <w:sz w:val="28"/>
          <w:szCs w:val="28"/>
          <w:shd w:val="clear" w:color="auto" w:fill="FFFFFF"/>
          <w:lang w:eastAsia="ru-RU"/>
        </w:rPr>
        <w:t xml:space="preserve">кн. </w:t>
      </w:r>
      <w:r>
        <w:rPr>
          <w:rFonts w:ascii="Times New Roman" w:eastAsia="Times New Roman" w:hAnsi="Times New Roman" w:cs="Times New Roman"/>
          <w:color w:val="000000"/>
          <w:sz w:val="28"/>
          <w:szCs w:val="28"/>
          <w:shd w:val="clear" w:color="auto" w:fill="FFFFFF"/>
          <w:lang w:val="uk-UA" w:eastAsia="ru-RU"/>
        </w:rPr>
        <w:t>Ярослава Владимерича о судЪ</w:t>
      </w:r>
      <w:r w:rsidRPr="00B21EE3">
        <w:rPr>
          <w:rFonts w:ascii="Times New Roman" w:eastAsia="Times New Roman" w:hAnsi="Times New Roman" w:cs="Times New Roman"/>
          <w:color w:val="000000"/>
          <w:sz w:val="28"/>
          <w:szCs w:val="28"/>
          <w:shd w:val="clear" w:color="auto" w:fill="FFFFFF"/>
          <w:lang w:val="uk-UA" w:eastAsia="ru-RU"/>
        </w:rPr>
        <w:t>хъ</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т. п. Варіації списків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показують, що ця редакція при переписуванні переробилася: окрім другорядних відмінностей</w:t>
      </w:r>
      <w:r w:rsidR="00A75196">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зустрічаються 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них і екстравагантні параґрафи; особливо великий додаток має група списків, репрезентованих т. зв.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Карам</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зінським списком, де вставлена розцінка приплоду від хліба, худоби, бджіл, правдоподібно — не пізніша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XIII ст.</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У цих найширших варіаціях редакція містить 135 параграфів, у інших 115—118. Найстарший</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список цієї редакції — т. зв. Синодальний, в Кормчій новгородської Софійської кафедри, писаній біля 1280 р.</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(теп. московської Синодальної бібліотеки); це найстарший з усіх взага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лі списків Р. Правди (всіх редакцій).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sz w:val="28"/>
          <w:szCs w:val="28"/>
          <w:shd w:val="clear" w:color="auto" w:fill="FFFFFF"/>
          <w:lang w:eastAsia="ru-RU"/>
        </w:rPr>
        <w:t xml:space="preserve">Четверта редакція не цікава: це скорочення з другої і </w:t>
      </w:r>
      <w:r w:rsidRPr="00B21EE3">
        <w:rPr>
          <w:rFonts w:ascii="Times New Roman" w:eastAsia="Times New Roman" w:hAnsi="Times New Roman" w:cs="Times New Roman"/>
          <w:color w:val="000000"/>
          <w:sz w:val="28"/>
          <w:szCs w:val="28"/>
          <w:shd w:val="clear" w:color="auto" w:fill="FFFFFF"/>
          <w:lang w:val="uk-UA" w:eastAsia="ru-RU"/>
        </w:rPr>
        <w:t>третьої редакції; властиву ціль цього скорочення важко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відга</w:t>
      </w:r>
      <w:r w:rsidRPr="00B21EE3">
        <w:rPr>
          <w:rFonts w:ascii="Times New Roman" w:eastAsia="Times New Roman" w:hAnsi="Times New Roman" w:cs="Times New Roman"/>
          <w:color w:val="000000"/>
          <w:sz w:val="28"/>
          <w:szCs w:val="28"/>
          <w:shd w:val="clear" w:color="auto" w:fill="FFFFFF"/>
          <w:lang w:val="uk-UA" w:eastAsia="ru-RU"/>
        </w:rPr>
        <w:softHyphen/>
        <w:t xml:space="preserve">дати, так само і час; копій її відомо дуже мало — лише дві, обидві в </w:t>
      </w:r>
      <w:r w:rsidRPr="00B21EE3">
        <w:rPr>
          <w:rFonts w:ascii="Times New Roman" w:eastAsia="Times New Roman" w:hAnsi="Times New Roman" w:cs="Times New Roman"/>
          <w:color w:val="000000"/>
          <w:sz w:val="28"/>
          <w:szCs w:val="28"/>
          <w:shd w:val="clear" w:color="auto" w:fill="FFFFFF"/>
          <w:lang w:eastAsia="ru-RU"/>
        </w:rPr>
        <w:t xml:space="preserve">Кормчих.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Всі ці редакції не мають урядових ознак — вони без</w:t>
      </w:r>
      <w:r w:rsidRPr="00B21EE3">
        <w:rPr>
          <w:rFonts w:ascii="Times New Roman" w:eastAsia="Times New Roman" w:hAnsi="Times New Roman" w:cs="Times New Roman"/>
          <w:color w:val="000000"/>
          <w:sz w:val="28"/>
          <w:szCs w:val="28"/>
          <w:shd w:val="clear" w:color="auto" w:fill="FFFFFF"/>
          <w:lang w:val="uk-UA" w:eastAsia="ru-RU"/>
        </w:rPr>
        <w:softHyphen/>
        <w:t>перечно зладжені приватними особами і не призначалися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 уживання в судах — світських і церковних (в церковних судах вони уживалися правдоподібно, судячи з того,</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що включалися у збірки джерел церковного права (т. зв. Кормчі)</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Це, одначе, не знижає</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96269" w:rsidRDefault="00A751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96269">
        <w:rPr>
          <w:rFonts w:ascii="Times New Roman" w:eastAsia="Times New Roman" w:hAnsi="Times New Roman" w:cs="Times New Roman"/>
          <w:bCs/>
          <w:color w:val="000000"/>
          <w:sz w:val="24"/>
          <w:szCs w:val="24"/>
          <w:shd w:val="clear" w:color="auto" w:fill="FFFFFF"/>
          <w:lang w:eastAsia="ru-RU"/>
        </w:rPr>
        <w:t xml:space="preserve">Ключевский </w:t>
      </w:r>
      <w:r w:rsidR="00CB294F" w:rsidRPr="00B96269">
        <w:rPr>
          <w:rFonts w:ascii="Times New Roman" w:eastAsia="Times New Roman" w:hAnsi="Times New Roman" w:cs="Times New Roman"/>
          <w:bCs/>
          <w:color w:val="000000"/>
          <w:sz w:val="24"/>
          <w:szCs w:val="24"/>
          <w:shd w:val="clear" w:color="auto" w:fill="FFFFFF"/>
          <w:lang w:val="uk-UA" w:eastAsia="ru-RU"/>
        </w:rPr>
        <w:t xml:space="preserve">на підставі своєї теорії змін монетної системи датує ширшу редакцію другою половиною XII або початком </w:t>
      </w:r>
      <w:r w:rsidR="00CB294F" w:rsidRPr="002B3DEB">
        <w:rPr>
          <w:rFonts w:ascii="Times New Roman" w:eastAsia="Times New Roman" w:hAnsi="Times New Roman" w:cs="Times New Roman"/>
          <w:bCs/>
          <w:color w:val="000000"/>
          <w:sz w:val="24"/>
          <w:szCs w:val="24"/>
          <w:shd w:val="clear" w:color="auto" w:fill="FFFFFF"/>
          <w:lang w:val="uk-UA" w:eastAsia="ru-RU"/>
        </w:rPr>
        <w:t>ХІІІ</w:t>
      </w:r>
      <w:r w:rsidR="00CB294F" w:rsidRPr="00B96269">
        <w:rPr>
          <w:rFonts w:ascii="Times New Roman" w:eastAsia="Times New Roman" w:hAnsi="Times New Roman" w:cs="Times New Roman"/>
          <w:bCs/>
          <w:color w:val="000000"/>
          <w:sz w:val="24"/>
          <w:szCs w:val="24"/>
          <w:shd w:val="clear" w:color="auto" w:fill="FFFFFF"/>
          <w:lang w:val="uk-UA" w:eastAsia="ru-RU"/>
        </w:rPr>
        <w:t xml:space="preserve"> ст. (ор. с. с. 264); але сама та теорія гіпотетична.</w:t>
      </w:r>
    </w:p>
    <w:p w:rsidR="00CB294F" w:rsidRPr="00B96269" w:rsidRDefault="00A751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B96269">
        <w:rPr>
          <w:rFonts w:ascii="Times New Roman" w:eastAsia="Times New Roman" w:hAnsi="Times New Roman" w:cs="Times New Roman"/>
          <w:bCs/>
          <w:color w:val="000000"/>
          <w:sz w:val="24"/>
          <w:szCs w:val="24"/>
          <w:shd w:val="clear" w:color="auto" w:fill="FFFFFF"/>
          <w:lang w:val="uk-UA" w:eastAsia="ru-RU"/>
        </w:rPr>
        <w:t>Напр. такса мостників — Кар. 109.</w:t>
      </w:r>
    </w:p>
    <w:p w:rsidR="00CB294F" w:rsidRPr="00B96269" w:rsidRDefault="00A751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B96269">
        <w:rPr>
          <w:rFonts w:ascii="Times New Roman" w:eastAsia="Times New Roman" w:hAnsi="Times New Roman" w:cs="Times New Roman"/>
          <w:bCs/>
          <w:color w:val="000000"/>
          <w:sz w:val="24"/>
          <w:szCs w:val="24"/>
          <w:shd w:val="clear" w:color="auto" w:fill="FFFFFF"/>
          <w:lang w:val="uk-UA" w:eastAsia="ru-RU"/>
        </w:rPr>
        <w:t>Вісім кодексів з описаних Калачовиш.</w:t>
      </w:r>
    </w:p>
    <w:p w:rsidR="00CB294F" w:rsidRPr="00B96269"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B96269">
        <w:rPr>
          <w:rFonts w:ascii="Times New Roman" w:eastAsia="Times New Roman" w:hAnsi="Times New Roman" w:cs="Times New Roman"/>
          <w:bCs/>
          <w:color w:val="000000"/>
          <w:sz w:val="24"/>
          <w:szCs w:val="24"/>
          <w:shd w:val="clear" w:color="auto" w:fill="FFFFFF"/>
          <w:lang w:val="uk-UA" w:eastAsia="ru-RU"/>
        </w:rPr>
        <w:t>Так думаю на тій підставі, що ціни різної худоби, подані в цій вставці, часом сходяться зовсім з цінами основних частин цієї редакції (§ 42).</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eastAsia="ru-RU"/>
        </w:rPr>
        <w:t>5</w:t>
      </w:r>
      <w:r w:rsidRPr="00B96269">
        <w:rPr>
          <w:rFonts w:ascii="Times New Roman" w:eastAsia="Times New Roman" w:hAnsi="Times New Roman" w:cs="Times New Roman"/>
          <w:bCs/>
          <w:color w:val="000000"/>
          <w:sz w:val="24"/>
          <w:szCs w:val="24"/>
          <w:shd w:val="clear" w:color="auto" w:fill="FFFFFF"/>
          <w:lang w:eastAsia="ru-RU"/>
        </w:rPr>
        <w:t xml:space="preserve">Ключевский </w:t>
      </w:r>
      <w:r w:rsidRPr="00B96269">
        <w:rPr>
          <w:rFonts w:ascii="Times New Roman" w:eastAsia="Times New Roman" w:hAnsi="Times New Roman" w:cs="Times New Roman"/>
          <w:bCs/>
          <w:color w:val="000000"/>
          <w:sz w:val="24"/>
          <w:szCs w:val="24"/>
          <w:shd w:val="clear" w:color="auto" w:fill="FFFFFF"/>
          <w:lang w:val="uk-UA" w:eastAsia="ru-RU"/>
        </w:rPr>
        <w:t>думає, що і зладжена була Р. Правда в церковних колах і для церковного суду; але вихідна точка цієї гіпотези: що перші</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2B3DEB"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2B3DEB">
        <w:rPr>
          <w:rFonts w:ascii="Times New Roman" w:eastAsia="Times New Roman" w:hAnsi="Times New Roman" w:cs="Times New Roman"/>
          <w:bCs/>
          <w:color w:val="000000"/>
          <w:sz w:val="28"/>
          <w:szCs w:val="28"/>
          <w:shd w:val="clear" w:color="auto" w:fill="FFFFFF"/>
          <w:lang w:val="uk-UA" w:eastAsia="ru-RU"/>
        </w:rPr>
        <w:t>-355-</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B96269"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їх вартості як джерела до пізнання права. Тільки вони не повні: не охоплюють собою всього п</w:t>
      </w:r>
      <w:r w:rsidRPr="00B21EE3">
        <w:rPr>
          <w:rFonts w:ascii="Times New Roman" w:eastAsia="Times New Roman" w:hAnsi="Times New Roman" w:cs="Times New Roman"/>
          <w:color w:val="000000"/>
          <w:sz w:val="28"/>
          <w:szCs w:val="28"/>
          <w:shd w:val="clear" w:color="auto" w:fill="FFFFFF"/>
          <w:lang w:eastAsia="ru-RU"/>
        </w:rPr>
        <w:t>рава</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напр, </w:t>
      </w:r>
      <w:r w:rsidRPr="00B21EE3">
        <w:rPr>
          <w:rFonts w:ascii="Times New Roman" w:eastAsia="Times New Roman" w:hAnsi="Times New Roman" w:cs="Times New Roman"/>
          <w:color w:val="000000"/>
          <w:sz w:val="28"/>
          <w:szCs w:val="28"/>
          <w:shd w:val="clear" w:color="auto" w:fill="FFFFFF"/>
          <w:lang w:val="uk-UA" w:eastAsia="ru-RU"/>
        </w:rPr>
        <w:t>в Ширшій Правді ми знаходимо згадку про поста</w:t>
      </w:r>
      <w:r w:rsidRPr="006D50A8">
        <w:rPr>
          <w:rFonts w:ascii="Times New Roman" w:eastAsia="Times New Roman" w:hAnsi="Times New Roman" w:cs="Times New Roman"/>
          <w:color w:val="000000"/>
          <w:sz w:val="28"/>
          <w:szCs w:val="28"/>
          <w:shd w:val="clear" w:color="auto" w:fill="FFFFFF"/>
          <w:lang w:eastAsia="ru-RU"/>
        </w:rPr>
        <w:t>-</w:t>
      </w:r>
      <w:r w:rsidR="00A75196">
        <w:rPr>
          <w:rFonts w:ascii="Times New Roman" w:eastAsia="Times New Roman" w:hAnsi="Times New Roman" w:cs="Times New Roman"/>
          <w:color w:val="000000"/>
          <w:sz w:val="28"/>
          <w:szCs w:val="28"/>
          <w:shd w:val="clear" w:color="auto" w:fill="FFFFFF"/>
          <w:lang w:val="uk-UA" w:eastAsia="ru-RU"/>
        </w:rPr>
        <w:t>нову Ярослава</w:t>
      </w:r>
      <w:r w:rsidRPr="00B21EE3">
        <w:rPr>
          <w:rFonts w:ascii="Times New Roman" w:eastAsia="Times New Roman" w:hAnsi="Times New Roman" w:cs="Times New Roman"/>
          <w:color w:val="000000"/>
          <w:sz w:val="28"/>
          <w:szCs w:val="28"/>
          <w:shd w:val="clear" w:color="auto" w:fill="FFFFFF"/>
          <w:lang w:val="uk-UA" w:eastAsia="ru-RU"/>
        </w:rPr>
        <w:t>, а її нема в Коротшій.</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Де зладжені збірники трьох перших редакцій? Сучасні до</w:t>
      </w:r>
      <w:r w:rsidRPr="00B21EE3">
        <w:rPr>
          <w:rFonts w:ascii="Times New Roman" w:eastAsia="Times New Roman" w:hAnsi="Times New Roman" w:cs="Times New Roman"/>
          <w:color w:val="000000"/>
          <w:sz w:val="28"/>
          <w:szCs w:val="28"/>
          <w:shd w:val="clear" w:color="auto" w:fill="FFFFFF"/>
          <w:lang w:val="uk-UA" w:eastAsia="ru-RU"/>
        </w:rPr>
        <w:softHyphen/>
        <w:t>слідники, що зупинялись на цьому, визнають їх пам'ятками київсь</w:t>
      </w:r>
      <w:r w:rsidR="00A75196">
        <w:rPr>
          <w:rFonts w:ascii="Times New Roman" w:eastAsia="Times New Roman" w:hAnsi="Times New Roman" w:cs="Times New Roman"/>
          <w:color w:val="000000"/>
          <w:sz w:val="28"/>
          <w:szCs w:val="28"/>
          <w:shd w:val="clear" w:color="auto" w:fill="FFFFFF"/>
          <w:lang w:val="uk-UA" w:eastAsia="ru-RU"/>
        </w:rPr>
        <w:t>кими, себто зладженими у Києві</w:t>
      </w:r>
      <w:r w:rsidRPr="00B21EE3">
        <w:rPr>
          <w:rFonts w:ascii="Times New Roman" w:eastAsia="Times New Roman" w:hAnsi="Times New Roman" w:cs="Times New Roman"/>
          <w:color w:val="000000"/>
          <w:sz w:val="28"/>
          <w:szCs w:val="28"/>
          <w:shd w:val="clear" w:color="auto" w:fill="FFFFFF"/>
          <w:lang w:val="uk-UA" w:eastAsia="ru-RU"/>
        </w:rPr>
        <w:t>, і дійсно про це свідчать важливі аргументи: виключивши новгородський устав про городські мости, що стоїть в кінці Ширшої Правди і був до</w:t>
      </w:r>
      <w:r w:rsidRPr="00B21EE3">
        <w:rPr>
          <w:rFonts w:ascii="Times New Roman" w:eastAsia="Times New Roman" w:hAnsi="Times New Roman" w:cs="Times New Roman"/>
          <w:color w:val="000000"/>
          <w:sz w:val="28"/>
          <w:szCs w:val="28"/>
          <w:shd w:val="clear" w:color="auto" w:fill="FFFFFF"/>
          <w:lang w:val="uk-UA" w:eastAsia="ru-RU"/>
        </w:rPr>
        <w:softHyphen/>
        <w:t>даний, правдоподібно, при переписуванні її в Новгороді, всі інші вказівки, які знаходимо в збірках другої і третьої редакції, вка</w:t>
      </w:r>
      <w:r w:rsidRPr="00B21EE3">
        <w:rPr>
          <w:rFonts w:ascii="Times New Roman" w:eastAsia="Times New Roman" w:hAnsi="Times New Roman" w:cs="Times New Roman"/>
          <w:color w:val="000000"/>
          <w:sz w:val="28"/>
          <w:szCs w:val="28"/>
          <w:shd w:val="clear" w:color="auto" w:fill="FFFFFF"/>
          <w:lang w:val="uk-UA" w:eastAsia="ru-RU"/>
        </w:rPr>
        <w:softHyphen/>
        <w:t>зують на Київ. Так, докладно записані протоколи княжих поста</w:t>
      </w:r>
      <w:r w:rsidRPr="00B21EE3">
        <w:rPr>
          <w:rFonts w:ascii="Times New Roman" w:eastAsia="Times New Roman" w:hAnsi="Times New Roman" w:cs="Times New Roman"/>
          <w:color w:val="000000"/>
          <w:sz w:val="28"/>
          <w:szCs w:val="28"/>
          <w:shd w:val="clear" w:color="auto" w:fill="FFFFFF"/>
          <w:lang w:val="uk-UA" w:eastAsia="ru-RU"/>
        </w:rPr>
        <w:softHyphen/>
        <w:t>нов</w:t>
      </w:r>
      <w:r w:rsidR="00A75196" w:rsidRPr="00A7519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такий казус, як суд Ізяслава над дорогобужцями (з Пого</w:t>
      </w:r>
      <w:r w:rsidRPr="00B21EE3">
        <w:rPr>
          <w:rFonts w:ascii="Times New Roman" w:eastAsia="Times New Roman" w:hAnsi="Times New Roman" w:cs="Times New Roman"/>
          <w:color w:val="000000"/>
          <w:sz w:val="28"/>
          <w:szCs w:val="28"/>
          <w:shd w:val="clear" w:color="auto" w:fill="FFFFFF"/>
          <w:lang w:val="uk-UA" w:eastAsia="ru-RU"/>
        </w:rPr>
        <w:softHyphen/>
        <w:t>рини) ледве аби м</w:t>
      </w:r>
      <w:r w:rsidR="00A75196">
        <w:rPr>
          <w:rFonts w:ascii="Times New Roman" w:eastAsia="Times New Roman" w:hAnsi="Times New Roman" w:cs="Times New Roman"/>
          <w:color w:val="000000"/>
          <w:sz w:val="28"/>
          <w:szCs w:val="28"/>
          <w:shd w:val="clear" w:color="auto" w:fill="FFFFFF"/>
          <w:lang w:val="uk-UA" w:eastAsia="ru-RU"/>
        </w:rPr>
        <w:t>огли бути включені до збірки де</w:t>
      </w:r>
      <w:r w:rsidRPr="00B21EE3">
        <w:rPr>
          <w:rFonts w:ascii="Times New Roman" w:eastAsia="Times New Roman" w:hAnsi="Times New Roman" w:cs="Times New Roman"/>
          <w:color w:val="000000"/>
          <w:sz w:val="28"/>
          <w:szCs w:val="28"/>
          <w:shd w:val="clear" w:color="auto" w:fill="FFFFFF"/>
          <w:lang w:val="uk-UA" w:eastAsia="ru-RU"/>
        </w:rPr>
        <w:t>інде, ніж у Ки</w:t>
      </w:r>
      <w:r w:rsidRPr="00B21EE3">
        <w:rPr>
          <w:rFonts w:ascii="Times New Roman" w:eastAsia="Times New Roman" w:hAnsi="Times New Roman" w:cs="Times New Roman"/>
          <w:color w:val="000000"/>
          <w:sz w:val="28"/>
          <w:szCs w:val="28"/>
          <w:shd w:val="clear" w:color="auto" w:fill="FFFFFF"/>
          <w:lang w:val="uk-UA" w:eastAsia="ru-RU"/>
        </w:rPr>
        <w:softHyphen/>
        <w:t>ївщині. Найдавніша Правда не має, щоправда, таких вказівок, але коли вона увійшла в склад київської збірки (другої редакції), то це служить повним доказом того, що в ній містилося право київське (припустім — право, що тіль</w:t>
      </w:r>
      <w:r w:rsidRPr="006D50A8">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ки уживалося в Києві, але звідки ж воно могло б прийти до Києва? не з про</w:t>
      </w:r>
      <w:r w:rsidRPr="006D50A8">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вінції ж?!). Взагалі можна вибирати тільки між Києвом і Новгородом, але повний брак вказівок на новгородське життя і устрій (окрім тієї пізніше допи</w:t>
      </w:r>
      <w:r w:rsidRPr="006D50A8">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саної в деяких списках уставу про городські мости) при тих київських вка</w:t>
      </w:r>
      <w:r w:rsidRPr="006D50A8">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зівках вирішує справу на користь Києва. Цікаво, що й новгородська традиція, зв'язавши Правду (Коротшу) з іменем Яро</w:t>
      </w:r>
      <w:r w:rsidRPr="00B21EE3">
        <w:rPr>
          <w:rFonts w:ascii="Times New Roman" w:eastAsia="Times New Roman" w:hAnsi="Times New Roman" w:cs="Times New Roman"/>
          <w:color w:val="000000"/>
          <w:sz w:val="28"/>
          <w:szCs w:val="28"/>
          <w:shd w:val="clear" w:color="auto" w:fill="FFFFFF"/>
          <w:lang w:val="uk-UA" w:eastAsia="ru-RU"/>
        </w:rPr>
        <w:softHyphen/>
        <w:t>слава, не вважає збірку місцевою: Ярослав присилає її з Києва. Супроти цього всього толкування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назву Прав</w:t>
      </w:r>
      <w:r w:rsidRPr="006D50A8">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ди — „Руська“ треба розуміти як „Київська“, має дійсно все за собою.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Головним джерелом Правди, очевидно, була практика судових рішень: окрім такої безпосередньої вказівки, як в тому рішенні про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8B7C68"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8B7C68">
        <w:rPr>
          <w:rFonts w:ascii="Times New Roman" w:eastAsia="Times New Roman" w:hAnsi="Times New Roman" w:cs="Times New Roman"/>
          <w:bCs/>
          <w:color w:val="000000"/>
          <w:sz w:val="24"/>
          <w:szCs w:val="24"/>
          <w:shd w:val="clear" w:color="auto" w:fill="FFFFFF"/>
          <w:lang w:val="uk-UA" w:eastAsia="ru-RU"/>
        </w:rPr>
        <w:t>...</w:t>
      </w:r>
      <w:r w:rsidR="00A75196">
        <w:rPr>
          <w:rFonts w:ascii="Times New Roman" w:eastAsia="Times New Roman" w:hAnsi="Times New Roman" w:cs="Times New Roman"/>
          <w:bCs/>
          <w:color w:val="000000"/>
          <w:sz w:val="24"/>
          <w:szCs w:val="24"/>
          <w:shd w:val="clear" w:color="auto" w:fill="FFFFFF"/>
          <w:lang w:val="uk-UA" w:eastAsia="ru-RU"/>
        </w:rPr>
        <w:t>К</w:t>
      </w:r>
      <w:r w:rsidRPr="008B7C68">
        <w:rPr>
          <w:rFonts w:ascii="Times New Roman" w:eastAsia="Times New Roman" w:hAnsi="Times New Roman" w:cs="Times New Roman"/>
          <w:bCs/>
          <w:color w:val="000000"/>
          <w:sz w:val="24"/>
          <w:szCs w:val="24"/>
          <w:shd w:val="clear" w:color="auto" w:fill="FFFFFF"/>
          <w:lang w:eastAsia="ru-RU"/>
        </w:rPr>
        <w:t xml:space="preserve">упы с. </w:t>
      </w:r>
      <w:r w:rsidRPr="008B7C68">
        <w:rPr>
          <w:rFonts w:ascii="Times New Roman" w:eastAsia="Times New Roman" w:hAnsi="Times New Roman" w:cs="Times New Roman"/>
          <w:bCs/>
          <w:color w:val="000000"/>
          <w:sz w:val="24"/>
          <w:szCs w:val="24"/>
          <w:shd w:val="clear" w:color="auto" w:fill="FFFFFF"/>
          <w:lang w:val="uk-UA" w:eastAsia="ru-RU"/>
        </w:rPr>
        <w:t xml:space="preserve">439 (щодо арґументації цих дослідників див. мої замітки в Записках </w:t>
      </w:r>
      <w:r w:rsidRPr="008B7C68">
        <w:rPr>
          <w:rFonts w:ascii="Times New Roman" w:eastAsia="Times New Roman" w:hAnsi="Times New Roman" w:cs="Times New Roman"/>
          <w:bCs/>
          <w:color w:val="000000"/>
          <w:sz w:val="24"/>
          <w:szCs w:val="24"/>
          <w:shd w:val="clear" w:color="auto" w:fill="FFFFFF"/>
          <w:lang w:val="en-US" w:eastAsia="ru-RU"/>
        </w:rPr>
        <w:t>LXIII</w:t>
      </w:r>
      <w:r w:rsidRPr="008B7C68">
        <w:rPr>
          <w:rFonts w:ascii="Times New Roman" w:eastAsia="Times New Roman" w:hAnsi="Times New Roman" w:cs="Times New Roman"/>
          <w:bCs/>
          <w:color w:val="000000"/>
          <w:sz w:val="24"/>
          <w:szCs w:val="24"/>
          <w:shd w:val="clear" w:color="auto" w:fill="FFFFFF"/>
          <w:lang w:val="uk-UA" w:eastAsia="ru-RU"/>
        </w:rPr>
        <w:t xml:space="preserve"> с. 9).</w:t>
      </w:r>
    </w:p>
    <w:p w:rsidR="00CB294F" w:rsidRPr="008B7C68" w:rsidRDefault="00A751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B7C68">
        <w:rPr>
          <w:rFonts w:ascii="Times New Roman" w:eastAsia="Times New Roman" w:hAnsi="Times New Roman" w:cs="Times New Roman"/>
          <w:bCs/>
          <w:color w:val="000000"/>
          <w:sz w:val="24"/>
          <w:szCs w:val="24"/>
          <w:shd w:val="clear" w:color="auto" w:fill="FFFFFF"/>
          <w:lang w:val="uk-UA" w:eastAsia="ru-RU"/>
        </w:rPr>
        <w:t>Ак. 18 і Кар. 66.</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sidRPr="00916017">
        <w:rPr>
          <w:rFonts w:ascii="Times New Roman" w:eastAsia="Times New Roman" w:hAnsi="Times New Roman" w:cs="Times New Roman"/>
          <w:color w:val="000000"/>
          <w:sz w:val="28"/>
          <w:szCs w:val="28"/>
          <w:shd w:val="clear" w:color="auto" w:fill="FFFFFF"/>
          <w:lang w:eastAsia="ru-RU"/>
        </w:rPr>
        <w:t>-356-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916017">
        <w:rPr>
          <w:rFonts w:ascii="Times New Roman" w:eastAsia="Times New Roman" w:hAnsi="Times New Roman" w:cs="Times New Roman"/>
          <w:color w:val="000000"/>
          <w:sz w:val="28"/>
          <w:szCs w:val="28"/>
          <w:shd w:val="clear" w:color="auto" w:fill="FFFFFF"/>
          <w:lang w:val="uk-UA" w:eastAsia="ru-RU"/>
        </w:rPr>
        <w:lastRenderedPageBreak/>
        <w:t xml:space="preserve">дорогобужців, </w:t>
      </w:r>
      <w:r w:rsidRPr="00916017">
        <w:rPr>
          <w:rFonts w:ascii="Times New Roman" w:eastAsia="Times New Roman" w:hAnsi="Times New Roman" w:cs="Times New Roman"/>
          <w:bCs/>
          <w:color w:val="000000"/>
          <w:sz w:val="28"/>
          <w:szCs w:val="28"/>
          <w:shd w:val="clear" w:color="auto" w:fill="FFFFFF"/>
          <w:lang w:val="uk-UA" w:eastAsia="ru-RU"/>
        </w:rPr>
        <w:t xml:space="preserve">на це вказує </w:t>
      </w:r>
      <w:r w:rsidRPr="00916017">
        <w:rPr>
          <w:rFonts w:ascii="Times New Roman" w:eastAsia="Times New Roman" w:hAnsi="Times New Roman" w:cs="Times New Roman"/>
          <w:color w:val="000000"/>
          <w:sz w:val="28"/>
          <w:szCs w:val="28"/>
          <w:shd w:val="clear" w:color="auto" w:fill="FFFFFF"/>
          <w:lang w:val="uk-UA" w:eastAsia="ru-RU"/>
        </w:rPr>
        <w:t>казуїстична форма ін</w:t>
      </w:r>
      <w:r w:rsidRPr="00916017">
        <w:rPr>
          <w:rFonts w:ascii="Times New Roman" w:eastAsia="Times New Roman" w:hAnsi="Times New Roman" w:cs="Times New Roman"/>
          <w:bCs/>
          <w:color w:val="000000"/>
          <w:sz w:val="28"/>
          <w:szCs w:val="28"/>
          <w:shd w:val="clear" w:color="auto" w:fill="FFFFFF"/>
          <w:lang w:val="uk-UA" w:eastAsia="ru-RU"/>
        </w:rPr>
        <w:t>ших постанов: напр. с</w:t>
      </w:r>
      <w:r w:rsidRPr="00916017">
        <w:rPr>
          <w:rFonts w:ascii="Times New Roman" w:eastAsia="Times New Roman" w:hAnsi="Times New Roman" w:cs="Times New Roman"/>
          <w:color w:val="000000"/>
          <w:sz w:val="28"/>
          <w:szCs w:val="28"/>
          <w:shd w:val="clear" w:color="auto" w:fill="FFFFFF"/>
          <w:lang w:val="uk-UA" w:eastAsia="ru-RU"/>
        </w:rPr>
        <w:t xml:space="preserve">права </w:t>
      </w:r>
      <w:r w:rsidRPr="00916017">
        <w:rPr>
          <w:rFonts w:ascii="Times New Roman" w:eastAsia="Times New Roman" w:hAnsi="Times New Roman" w:cs="Times New Roman"/>
          <w:bCs/>
          <w:color w:val="000000"/>
          <w:sz w:val="28"/>
          <w:szCs w:val="28"/>
          <w:shd w:val="clear" w:color="auto" w:fill="FFFFFF"/>
          <w:lang w:val="uk-UA" w:eastAsia="ru-RU"/>
        </w:rPr>
        <w:t xml:space="preserve">18 </w:t>
      </w:r>
      <w:r w:rsidR="00A75196">
        <w:rPr>
          <w:rFonts w:ascii="Times New Roman" w:eastAsia="Times New Roman" w:hAnsi="Times New Roman" w:cs="Times New Roman"/>
          <w:color w:val="000000"/>
          <w:sz w:val="28"/>
          <w:szCs w:val="28"/>
          <w:shd w:val="clear" w:color="auto" w:fill="FFFFFF"/>
          <w:lang w:val="uk-UA" w:eastAsia="ru-RU"/>
        </w:rPr>
        <w:t>злодіїв, що крали разом</w:t>
      </w:r>
      <w:r w:rsidRPr="00916017">
        <w:rPr>
          <w:rFonts w:ascii="Times New Roman" w:eastAsia="Times New Roman" w:hAnsi="Times New Roman" w:cs="Times New Roman"/>
          <w:color w:val="000000"/>
          <w:sz w:val="28"/>
          <w:szCs w:val="28"/>
          <w:shd w:val="clear" w:color="auto" w:fill="FFFFFF"/>
          <w:lang w:val="uk-UA" w:eastAsia="ru-RU"/>
        </w:rPr>
        <w:t xml:space="preserve">, справа </w:t>
      </w:r>
      <w:r w:rsidRPr="00916017">
        <w:rPr>
          <w:rFonts w:ascii="Times New Roman" w:eastAsia="Times New Roman" w:hAnsi="Times New Roman" w:cs="Times New Roman"/>
          <w:bCs/>
          <w:color w:val="000000"/>
          <w:sz w:val="28"/>
          <w:szCs w:val="28"/>
          <w:shd w:val="clear" w:color="auto" w:fill="FFFFFF"/>
          <w:lang w:val="uk-UA" w:eastAsia="ru-RU"/>
        </w:rPr>
        <w:t>злодія в</w:t>
      </w:r>
      <w:r w:rsidRPr="00916017">
        <w:rPr>
          <w:rFonts w:ascii="Times New Roman" w:eastAsia="Times New Roman" w:hAnsi="Times New Roman" w:cs="Times New Roman"/>
          <w:color w:val="000000"/>
          <w:sz w:val="28"/>
          <w:szCs w:val="28"/>
          <w:shd w:val="clear" w:color="auto" w:fill="FFFFFF"/>
          <w:lang w:val="uk-UA" w:eastAsia="ru-RU"/>
        </w:rPr>
        <w:t>битого так, що ноги його лежа</w:t>
      </w:r>
      <w:r w:rsidR="00A75196">
        <w:rPr>
          <w:rFonts w:ascii="Times New Roman" w:eastAsia="Times New Roman" w:hAnsi="Times New Roman" w:cs="Times New Roman"/>
          <w:color w:val="000000"/>
          <w:sz w:val="28"/>
          <w:szCs w:val="28"/>
          <w:shd w:val="clear" w:color="auto" w:fill="FFFFFF"/>
          <w:lang w:val="uk-UA" w:eastAsia="ru-RU"/>
        </w:rPr>
        <w:t>ли за воротами</w:t>
      </w:r>
      <w:r w:rsidRPr="00916017">
        <w:rPr>
          <w:rFonts w:ascii="Times New Roman" w:eastAsia="Times New Roman" w:hAnsi="Times New Roman" w:cs="Times New Roman"/>
          <w:color w:val="000000"/>
          <w:sz w:val="28"/>
          <w:szCs w:val="28"/>
          <w:shd w:val="clear" w:color="auto" w:fill="FFFFFF"/>
          <w:lang w:val="uk-UA" w:eastAsia="ru-RU"/>
        </w:rPr>
        <w:t>; тут цілком зберегли</w:t>
      </w:r>
      <w:r w:rsidRPr="00916017">
        <w:rPr>
          <w:rFonts w:ascii="Times New Roman" w:eastAsia="Times New Roman" w:hAnsi="Times New Roman" w:cs="Times New Roman"/>
          <w:bCs/>
          <w:color w:val="000000"/>
          <w:sz w:val="28"/>
          <w:szCs w:val="28"/>
          <w:shd w:val="clear" w:color="auto" w:fill="FFFFFF"/>
          <w:lang w:val="uk-UA" w:eastAsia="ru-RU"/>
        </w:rPr>
        <w:t>ся казуїстичні</w:t>
      </w:r>
      <w:r w:rsidRPr="00916017">
        <w:rPr>
          <w:rFonts w:ascii="Times New Roman" w:eastAsia="Times New Roman" w:hAnsi="Times New Roman" w:cs="Times New Roman"/>
          <w:color w:val="000000"/>
          <w:sz w:val="28"/>
          <w:szCs w:val="28"/>
          <w:shd w:val="clear" w:color="auto" w:fill="FFFFFF"/>
          <w:lang w:val="uk-UA" w:eastAsia="ru-RU"/>
        </w:rPr>
        <w:t xml:space="preserve"> подробиці, вигладжені, певно</w:t>
      </w:r>
      <w:r w:rsidR="00A75196">
        <w:rPr>
          <w:rFonts w:ascii="Times New Roman" w:eastAsia="Times New Roman" w:hAnsi="Times New Roman" w:cs="Times New Roman"/>
          <w:color w:val="000000"/>
          <w:sz w:val="28"/>
          <w:szCs w:val="28"/>
          <w:shd w:val="clear" w:color="auto" w:fill="FFFFFF"/>
          <w:lang w:val="uk-UA" w:eastAsia="ru-RU"/>
        </w:rPr>
        <w:t>, в багатьох інших постановах</w:t>
      </w:r>
      <w:r w:rsidRPr="00916017">
        <w:rPr>
          <w:rFonts w:ascii="Times New Roman" w:eastAsia="Times New Roman" w:hAnsi="Times New Roman" w:cs="Times New Roman"/>
          <w:color w:val="000000"/>
          <w:sz w:val="28"/>
          <w:szCs w:val="28"/>
          <w:shd w:val="clear" w:color="auto" w:fill="FFFFFF"/>
          <w:lang w:val="uk-UA" w:eastAsia="ru-RU"/>
        </w:rPr>
        <w:t>. Ця судова практика опиралася передовсім, розумієть</w:t>
      </w:r>
      <w:r w:rsidRPr="00916017">
        <w:rPr>
          <w:rFonts w:ascii="Times New Roman" w:eastAsia="Times New Roman" w:hAnsi="Times New Roman" w:cs="Times New Roman"/>
          <w:bCs/>
          <w:color w:val="000000"/>
          <w:sz w:val="28"/>
          <w:szCs w:val="28"/>
          <w:shd w:val="clear" w:color="auto" w:fill="FFFFFF"/>
          <w:lang w:val="uk-UA" w:eastAsia="ru-RU"/>
        </w:rPr>
        <w:t>ся,</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 звичаєвому праві, і воно таким чином було головним джерелом Прав</w:t>
      </w:r>
      <w:r w:rsidRPr="00B21EE3">
        <w:rPr>
          <w:rFonts w:ascii="Times New Roman" w:eastAsia="Times New Roman" w:hAnsi="Times New Roman" w:cs="Times New Roman"/>
          <w:color w:val="000000"/>
          <w:sz w:val="28"/>
          <w:szCs w:val="28"/>
          <w:shd w:val="clear" w:color="auto" w:fill="FFFFFF"/>
          <w:lang w:eastAsia="ru-RU"/>
        </w:rPr>
        <w:t xml:space="preserve">ди. </w:t>
      </w:r>
      <w:r w:rsidRPr="00B21EE3">
        <w:rPr>
          <w:rFonts w:ascii="Times New Roman" w:eastAsia="Times New Roman" w:hAnsi="Times New Roman" w:cs="Times New Roman"/>
          <w:color w:val="000000"/>
          <w:sz w:val="28"/>
          <w:szCs w:val="28"/>
          <w:shd w:val="clear" w:color="auto" w:fill="FFFFFF"/>
          <w:lang w:val="uk-UA" w:eastAsia="ru-RU"/>
        </w:rPr>
        <w:t xml:space="preserve">Другим були княжі постанови: таких постанов і такс можемо нарахувати в Коротшій і Ширшій Правді кільканадцять більш або менш певно, хоч не про кожну можна сказати, чи то </w:t>
      </w:r>
      <w:r w:rsidRPr="00916017">
        <w:rPr>
          <w:rFonts w:ascii="Times New Roman" w:eastAsia="Times New Roman" w:hAnsi="Times New Roman" w:cs="Times New Roman"/>
          <w:bCs/>
          <w:color w:val="000000"/>
          <w:sz w:val="28"/>
          <w:szCs w:val="28"/>
          <w:shd w:val="clear" w:color="auto" w:fill="FFFFFF"/>
          <w:lang w:val="uk-UA" w:eastAsia="ru-RU"/>
        </w:rPr>
        <w:t>не було</w:t>
      </w:r>
      <w:r w:rsidRPr="00B21EE3">
        <w:rPr>
          <w:rFonts w:ascii="Times New Roman" w:eastAsia="Times New Roman" w:hAnsi="Times New Roman" w:cs="Times New Roman"/>
          <w:color w:val="000000"/>
          <w:sz w:val="28"/>
          <w:szCs w:val="28"/>
          <w:shd w:val="clear" w:color="auto" w:fill="FFFFFF"/>
          <w:lang w:val="uk-UA" w:eastAsia="ru-RU"/>
        </w:rPr>
        <w:t xml:space="preserve"> якесь спеціальне розпоряд</w:t>
      </w:r>
      <w:r w:rsidRPr="00916017">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ження, генералізоване редактором, як генералізувалися казуси.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Щодо рецепції чужого права, то перші дослідники руського права, помічаючи багато</w:t>
      </w:r>
      <w:r w:rsidRPr="00916017">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поді</w:t>
      </w:r>
      <w:r>
        <w:rPr>
          <w:rFonts w:ascii="Times New Roman" w:eastAsia="Times New Roman" w:hAnsi="Times New Roman" w:cs="Times New Roman"/>
          <w:color w:val="000000"/>
          <w:sz w:val="28"/>
          <w:szCs w:val="28"/>
          <w:shd w:val="clear" w:color="auto" w:fill="FFFFFF"/>
          <w:lang w:val="uk-UA" w:eastAsia="ru-RU"/>
        </w:rPr>
        <w:t>бностей між правом Правди і вар</w:t>
      </w:r>
      <w:r w:rsidRPr="00B21EE3">
        <w:rPr>
          <w:rFonts w:ascii="Times New Roman" w:eastAsia="Times New Roman" w:hAnsi="Times New Roman" w:cs="Times New Roman"/>
          <w:color w:val="000000"/>
          <w:sz w:val="28"/>
          <w:szCs w:val="28"/>
          <w:shd w:val="clear" w:color="auto" w:fill="FFFFFF"/>
          <w:lang w:val="uk-UA" w:eastAsia="ru-RU"/>
        </w:rPr>
        <w:t>варським германським і зокрема — північним (скандинавським), припускали широку рецепцію з скандинавського права. Ця теорія, одначе, упала, бо виявилося, що ці подіб</w:t>
      </w:r>
      <w:r w:rsidRPr="00916017">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ності власне редукуються до подібностей у побуті і правних поглядах народів на подібному рівні культурного і суспільного розвою; тому сучасні дослідники або зовсім не визнають скандинавської рецепції, або нотують кілька подібно</w:t>
      </w:r>
      <w:r w:rsidRPr="00916017">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стей, які могли з’явитися самостійно, а могли бути і перенесеними скандинав</w:t>
      </w:r>
      <w:r w:rsidRPr="00916017">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ськими дружинниками. Але таке перенесення взагалі дуже мало правдоподібне з історичного по</w:t>
      </w:r>
      <w:r w:rsidRPr="00B21EE3">
        <w:rPr>
          <w:rFonts w:ascii="Times New Roman" w:eastAsia="Times New Roman" w:hAnsi="Times New Roman" w:cs="Times New Roman"/>
          <w:color w:val="000000"/>
          <w:sz w:val="28"/>
          <w:szCs w:val="28"/>
          <w:shd w:val="clear" w:color="auto" w:fill="FFFFFF"/>
          <w:lang w:val="uk-UA" w:eastAsia="ru-RU"/>
        </w:rPr>
        <w:softHyphen/>
        <w:t>гляду: в X і у першій половині XI ст. скандинавські виходні в руській службі дійсно могли попадати часом на уряди провінціальних управителів — посадників, але щоб вони при цьому самі правил</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суд (і шляхом своїх рішень переносили в практику норми скандинавського права) — це дуже мало подібне до правди, бо суд вимагав доброго знання мови і звичаєвого права: на суді такі посад</w:t>
      </w:r>
      <w:r w:rsidRPr="00B21EE3">
        <w:rPr>
          <w:rFonts w:ascii="Times New Roman" w:eastAsia="Times New Roman" w:hAnsi="Times New Roman" w:cs="Times New Roman"/>
          <w:color w:val="000000"/>
          <w:sz w:val="28"/>
          <w:szCs w:val="28"/>
          <w:shd w:val="clear" w:color="auto" w:fill="FFFFFF"/>
          <w:lang w:val="uk-UA" w:eastAsia="ru-RU"/>
        </w:rPr>
        <w:softHyphen/>
        <w:t>ники-варяги могли грати хіба пасивну роль супроти знавців місце</w:t>
      </w:r>
      <w:r w:rsidRPr="00B21EE3">
        <w:rPr>
          <w:rFonts w:ascii="Times New Roman" w:eastAsia="Times New Roman" w:hAnsi="Times New Roman" w:cs="Times New Roman"/>
          <w:color w:val="000000"/>
          <w:sz w:val="28"/>
          <w:szCs w:val="28"/>
          <w:shd w:val="clear" w:color="auto" w:fill="FFFFFF"/>
          <w:lang w:val="uk-UA" w:eastAsia="ru-RU"/>
        </w:rPr>
        <w:softHyphen/>
        <w:t>вого права. До того ж у розвитку права, культури, суспільно-політичного устро</w:t>
      </w:r>
      <w:r w:rsidRPr="00B21EE3">
        <w:rPr>
          <w:rFonts w:ascii="Times New Roman" w:eastAsia="Times New Roman" w:hAnsi="Times New Roman" w:cs="Times New Roman"/>
          <w:color w:val="000000"/>
          <w:sz w:val="28"/>
          <w:szCs w:val="28"/>
          <w:shd w:val="clear" w:color="auto" w:fill="FFFFFF"/>
          <w:lang w:eastAsia="ru-RU"/>
        </w:rPr>
        <w:t xml:space="preserve">ю </w:t>
      </w:r>
      <w:r w:rsidRPr="00B21EE3">
        <w:rPr>
          <w:rFonts w:ascii="Times New Roman" w:eastAsia="Times New Roman" w:hAnsi="Times New Roman" w:cs="Times New Roman"/>
          <w:color w:val="000000"/>
          <w:sz w:val="28"/>
          <w:szCs w:val="28"/>
          <w:shd w:val="clear" w:color="auto" w:fill="FFFFFF"/>
          <w:lang w:val="uk-UA" w:eastAsia="ru-RU"/>
        </w:rPr>
        <w:t>скандинавські народи йшли позаду руських племен, тож скандинавське право дуже мало могло придатися для заповнення прогалин руського звичаєвого права, для задоволення нових потреб, які висував поступ життя і культури. Тож можливість рецепції</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sidRPr="002D3978">
        <w:rPr>
          <w:rFonts w:ascii="Times New Roman" w:eastAsia="Times New Roman" w:hAnsi="Times New Roman" w:cs="Times New Roman"/>
          <w:color w:val="000000"/>
          <w:sz w:val="28"/>
          <w:szCs w:val="28"/>
          <w:shd w:val="clear" w:color="auto" w:fill="FFFFFF"/>
          <w:lang w:val="uk-UA" w:eastAsia="ru-RU"/>
        </w:rPr>
        <w:t>-357-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скандина</w:t>
      </w:r>
      <w:r>
        <w:rPr>
          <w:rFonts w:ascii="Times New Roman" w:eastAsia="Times New Roman" w:hAnsi="Times New Roman" w:cs="Times New Roman"/>
          <w:color w:val="000000"/>
          <w:sz w:val="28"/>
          <w:szCs w:val="28"/>
          <w:shd w:val="clear" w:color="auto" w:fill="FFFFFF"/>
          <w:lang w:val="uk-UA" w:eastAsia="ru-RU"/>
        </w:rPr>
        <w:t>вського права зістає</w:t>
      </w:r>
      <w:r w:rsidRPr="00B21EE3">
        <w:rPr>
          <w:rFonts w:ascii="Times New Roman" w:eastAsia="Times New Roman" w:hAnsi="Times New Roman" w:cs="Times New Roman"/>
          <w:color w:val="000000"/>
          <w:sz w:val="28"/>
          <w:szCs w:val="28"/>
          <w:shd w:val="clear" w:color="auto" w:fill="FFFFFF"/>
          <w:lang w:val="uk-UA" w:eastAsia="ru-RU"/>
        </w:rPr>
        <w:t>ться дуже гіпоте</w:t>
      </w:r>
      <w:r>
        <w:rPr>
          <w:rFonts w:ascii="Times New Roman" w:eastAsia="Times New Roman" w:hAnsi="Times New Roman" w:cs="Times New Roman"/>
          <w:color w:val="000000"/>
          <w:sz w:val="28"/>
          <w:szCs w:val="28"/>
          <w:shd w:val="clear" w:color="auto" w:fill="FFFFFF"/>
          <w:lang w:val="uk-UA" w:eastAsia="ru-RU"/>
        </w:rPr>
        <w:t>тичною — особливо якоїсь знач-нi</w:t>
      </w:r>
      <w:r w:rsidRPr="00B21EE3">
        <w:rPr>
          <w:rFonts w:ascii="Times New Roman" w:eastAsia="Times New Roman" w:hAnsi="Times New Roman" w:cs="Times New Roman"/>
          <w:color w:val="000000"/>
          <w:sz w:val="28"/>
          <w:szCs w:val="28"/>
          <w:shd w:val="clear" w:color="auto" w:fill="FFFFFF"/>
          <w:lang w:val="uk-UA" w:eastAsia="ru-RU"/>
        </w:rPr>
        <w:t>шої.</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 інакших обставинах стояла рецепція візантійського права. Це було право суспільності старішої, далеко вище розвиненої, що при цьому була взірцем у ті часи для Русі, право саме високо розвинене, здавна культивоване і кодифіковане, що приходило в готових, писаних формулах і, власне, могло дати відповідь на нові питання в еволюціі суспільності. При цьому це право мало і своїх пропагувальників, дуже авторитетних і впливових: духовенство, що мало причини підносити візантийське право, як право християн</w:t>
      </w:r>
      <w:r w:rsidRPr="00B21EE3">
        <w:rPr>
          <w:rFonts w:ascii="Times New Roman" w:eastAsia="Times New Roman" w:hAnsi="Times New Roman" w:cs="Times New Roman"/>
          <w:color w:val="000000"/>
          <w:sz w:val="28"/>
          <w:szCs w:val="28"/>
          <w:shd w:val="clear" w:color="auto" w:fill="FFFFFF"/>
          <w:lang w:val="uk-UA" w:eastAsia="ru-RU"/>
        </w:rPr>
        <w:softHyphen/>
        <w:t xml:space="preserve">ської суспільності, супроти права руського, переданого поганською минувшістю. Таким чином коли скандинавське право мало дуже слабкі, візантійське — мало дуже сильні шанси для впливу на руське право. Воно мало свою спеціальну сферу—церковний суд, котрому, як уже бачили ми, підлягали декотрі верстви </w:t>
      </w:r>
      <w:r w:rsidRPr="00B21EE3">
        <w:rPr>
          <w:rFonts w:ascii="Times New Roman" w:eastAsia="Times New Roman" w:hAnsi="Times New Roman" w:cs="Times New Roman"/>
          <w:color w:val="000000"/>
          <w:sz w:val="28"/>
          <w:szCs w:val="28"/>
          <w:shd w:val="clear" w:color="auto" w:fill="FFFFFF"/>
          <w:lang w:eastAsia="ru-RU"/>
        </w:rPr>
        <w:t>людност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у всякого </w:t>
      </w:r>
      <w:r w:rsidRPr="00B21EE3">
        <w:rPr>
          <w:rFonts w:ascii="Times New Roman" w:eastAsia="Times New Roman" w:hAnsi="Times New Roman" w:cs="Times New Roman"/>
          <w:color w:val="000000"/>
          <w:sz w:val="28"/>
          <w:szCs w:val="28"/>
          <w:shd w:val="clear" w:color="auto" w:fill="FFFFFF"/>
          <w:lang w:eastAsia="ru-RU"/>
        </w:rPr>
        <w:t>род</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справах, але безперечно мусило впливати згодом і на світське праводавство і практику — особливо в сферах, близьких до цер</w:t>
      </w:r>
      <w:r w:rsidRPr="00B21EE3">
        <w:rPr>
          <w:rFonts w:ascii="Times New Roman" w:eastAsia="Times New Roman" w:hAnsi="Times New Roman" w:cs="Times New Roman"/>
          <w:color w:val="000000"/>
          <w:sz w:val="28"/>
          <w:szCs w:val="28"/>
          <w:shd w:val="clear" w:color="auto" w:fill="FFFFFF"/>
          <w:lang w:val="uk-UA" w:eastAsia="ru-RU"/>
        </w:rPr>
        <w:softHyphen/>
        <w:t>ковного суду, як право фамілійне, почасти спадщинне.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Одначе — і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власне, цікаво — не зважаючи на такі сильні шанси, вплив і візантійського права на руське був дуже повільний і в сумі — не дуже зна</w:t>
      </w:r>
      <w:r>
        <w:rPr>
          <w:rFonts w:ascii="Times New Roman" w:eastAsia="Times New Roman" w:hAnsi="Times New Roman" w:cs="Times New Roman"/>
          <w:color w:val="000000"/>
          <w:sz w:val="28"/>
          <w:szCs w:val="28"/>
          <w:shd w:val="clear" w:color="auto" w:fill="FFFFFF"/>
          <w:lang w:val="uk-UA" w:eastAsia="ru-RU"/>
        </w:rPr>
        <w:t>чний. Це пояснюється великою різ</w:t>
      </w:r>
      <w:r w:rsidRPr="00B21EE3">
        <w:rPr>
          <w:rFonts w:ascii="Times New Roman" w:eastAsia="Times New Roman" w:hAnsi="Times New Roman" w:cs="Times New Roman"/>
          <w:color w:val="000000"/>
          <w:sz w:val="28"/>
          <w:szCs w:val="28"/>
          <w:shd w:val="clear" w:color="auto" w:fill="FFFFFF"/>
          <w:lang w:val="uk-UA" w:eastAsia="ru-RU"/>
        </w:rPr>
        <w:t>ницею в культурі Візантії і Русі і існу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ванням інакших, глибоко закорінених і досить вироблених правних поглядів на Русі. Це осо</w:t>
      </w:r>
      <w:r w:rsidRPr="00B21EE3">
        <w:rPr>
          <w:rFonts w:ascii="Times New Roman" w:eastAsia="Times New Roman" w:hAnsi="Times New Roman" w:cs="Times New Roman"/>
          <w:color w:val="000000"/>
          <w:sz w:val="28"/>
          <w:szCs w:val="28"/>
          <w:shd w:val="clear" w:color="auto" w:fill="FFFFFF"/>
          <w:lang w:val="uk-UA" w:eastAsia="ru-RU"/>
        </w:rPr>
        <w:softHyphen/>
        <w:t>бливо видно на системі кар. Як побачимо нижче, Русь майже не знала судових тілесних кар, навпаки у Візантії вони були широко розвинені; через церковні сфери вони переходили на Русь, але ніяк не могли закорінитися. В церковних судах вони практику</w:t>
      </w:r>
      <w:r w:rsidRPr="00B21EE3">
        <w:rPr>
          <w:rFonts w:ascii="Times New Roman" w:eastAsia="Times New Roman" w:hAnsi="Times New Roman" w:cs="Times New Roman"/>
          <w:color w:val="000000"/>
          <w:sz w:val="28"/>
          <w:szCs w:val="28"/>
          <w:shd w:val="clear" w:color="auto" w:fill="FFFFFF"/>
          <w:lang w:val="uk-UA" w:eastAsia="ru-RU"/>
        </w:rPr>
        <w:softHyphen/>
        <w:t>валися: митр. Іоан у своїх повчаннях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каже чарівників „яро казнити на </w:t>
      </w:r>
      <w:r w:rsidRPr="00B21EE3">
        <w:rPr>
          <w:rFonts w:ascii="Times New Roman" w:eastAsia="Times New Roman" w:hAnsi="Times New Roman" w:cs="Times New Roman"/>
          <w:color w:val="000000"/>
          <w:sz w:val="28"/>
          <w:szCs w:val="28"/>
          <w:shd w:val="clear" w:color="auto" w:fill="FFFFFF"/>
          <w:lang w:eastAsia="ru-RU"/>
        </w:rPr>
        <w:t xml:space="preserve">възбраненье </w:t>
      </w:r>
      <w:r w:rsidRPr="00B21EE3">
        <w:rPr>
          <w:rFonts w:ascii="Times New Roman" w:eastAsia="Times New Roman" w:hAnsi="Times New Roman" w:cs="Times New Roman"/>
          <w:color w:val="000000"/>
          <w:sz w:val="28"/>
          <w:szCs w:val="28"/>
          <w:shd w:val="clear" w:color="auto" w:fill="FFFFFF"/>
          <w:lang w:val="uk-UA" w:eastAsia="ru-RU"/>
        </w:rPr>
        <w:t xml:space="preserve">злу“, очевидно — карами тілесними, але не вбивати і не калічити — очевидно. І це практикували у церковному суді, і це дійсно видно з процесу єп. новгородського Луки, де його холопу за неправдиве обвинувачення, очевидно — за рішенням митрополита, обтяли руки; ростовському єп. Федору, як ми бачили, за присудом духовного суду витяли очі. Під впливом духовенства смертна </w:t>
      </w:r>
      <w:r w:rsidRPr="00B21EE3">
        <w:rPr>
          <w:rFonts w:ascii="Times New Roman" w:eastAsia="Times New Roman" w:hAnsi="Times New Roman" w:cs="Times New Roman"/>
          <w:color w:val="000000"/>
          <w:sz w:val="28"/>
          <w:szCs w:val="28"/>
          <w:shd w:val="clear" w:color="auto" w:fill="FFFFFF"/>
          <w:lang w:eastAsia="ru-RU"/>
        </w:rPr>
        <w:t xml:space="preserve">кара </w:t>
      </w:r>
      <w:r w:rsidRPr="00B21EE3">
        <w:rPr>
          <w:rFonts w:ascii="Times New Roman" w:eastAsia="Times New Roman" w:hAnsi="Times New Roman" w:cs="Times New Roman"/>
          <w:color w:val="000000"/>
          <w:sz w:val="28"/>
          <w:szCs w:val="28"/>
          <w:shd w:val="clear" w:color="auto" w:fill="FFFFFF"/>
          <w:lang w:val="uk-UA" w:eastAsia="ru-RU"/>
        </w:rPr>
        <w:t>за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була запро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ваджена і в княжих судах за Володимира і потім знову (як побачимо) за Яро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слава. Але вона не могла удержатися тут супроти давньої практики помсти і грошових оплат. Що більше — грошові оплати (композиції) і в церковних судах взяли з часом рішучу перевагу над тілесними ка</w:t>
      </w:r>
      <w:r w:rsidRPr="00B21EE3">
        <w:rPr>
          <w:rFonts w:ascii="Times New Roman" w:eastAsia="Times New Roman" w:hAnsi="Times New Roman" w:cs="Times New Roman"/>
          <w:color w:val="000000"/>
          <w:sz w:val="28"/>
          <w:szCs w:val="28"/>
          <w:shd w:val="clear" w:color="auto" w:fill="FFFFFF"/>
          <w:lang w:val="uk-UA" w:eastAsia="ru-RU"/>
        </w:rPr>
        <w:softHyphen/>
        <w:t>рами, як бачимо з т. зв. Ярославового уставу. Як бачимо,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-358-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боротьба візантійського права з питоменним не завжди була успішною.</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В Руській Правді, окрім тілесної кари, візантійське джерело з певною правдоподібністю вказано ось для яких постанов: обмеження права вбити злодія на місці вчинку тільки у тому </w:t>
      </w:r>
      <w:r w:rsidR="00A75196">
        <w:rPr>
          <w:rFonts w:ascii="Times New Roman" w:eastAsia="Times New Roman" w:hAnsi="Times New Roman" w:cs="Times New Roman"/>
          <w:color w:val="000000"/>
          <w:sz w:val="28"/>
          <w:szCs w:val="28"/>
          <w:shd w:val="clear" w:color="auto" w:fill="FFFFFF"/>
          <w:lang w:val="uk-UA" w:eastAsia="ru-RU"/>
        </w:rPr>
        <w:t xml:space="preserve">випадку, якби злодій не давався </w:t>
      </w:r>
      <w:r w:rsidRPr="00B21EE3">
        <w:rPr>
          <w:rFonts w:ascii="Times New Roman" w:eastAsia="Times New Roman" w:hAnsi="Times New Roman" w:cs="Times New Roman"/>
          <w:color w:val="000000"/>
          <w:sz w:val="28"/>
          <w:szCs w:val="28"/>
          <w:shd w:val="clear" w:color="auto" w:fill="FFFFFF"/>
          <w:lang w:val="uk-UA" w:eastAsia="ru-RU"/>
        </w:rPr>
        <w:t xml:space="preserve">— це виводять з постанови </w:t>
      </w:r>
      <w:r w:rsidRPr="00B21EE3">
        <w:rPr>
          <w:rFonts w:ascii="Times New Roman" w:eastAsia="Times New Roman" w:hAnsi="Times New Roman" w:cs="Times New Roman"/>
          <w:color w:val="000000"/>
          <w:sz w:val="28"/>
          <w:szCs w:val="28"/>
          <w:shd w:val="clear" w:color="auto" w:fill="FFFFFF"/>
          <w:lang w:eastAsia="ru-RU"/>
        </w:rPr>
        <w:t>П'ятикнижжя,</w:t>
      </w:r>
      <w:r w:rsidRPr="00B21EE3">
        <w:rPr>
          <w:rFonts w:ascii="Times New Roman" w:eastAsia="Times New Roman" w:hAnsi="Times New Roman" w:cs="Times New Roman"/>
          <w:color w:val="000000"/>
          <w:sz w:val="28"/>
          <w:szCs w:val="28"/>
          <w:shd w:val="clear" w:color="auto" w:fill="FFFFFF"/>
          <w:lang w:val="uk-UA" w:eastAsia="ru-RU"/>
        </w:rPr>
        <w:t xml:space="preserve"> що увійшло у візантійське право; </w:t>
      </w:r>
      <w:r w:rsidRPr="00B21EE3">
        <w:rPr>
          <w:rFonts w:ascii="Times New Roman" w:eastAsia="Times New Roman" w:hAnsi="Times New Roman" w:cs="Times New Roman"/>
          <w:color w:val="000000"/>
          <w:sz w:val="28"/>
          <w:szCs w:val="28"/>
          <w:shd w:val="clear" w:color="auto" w:fill="FFFFFF"/>
          <w:lang w:eastAsia="ru-RU"/>
        </w:rPr>
        <w:t xml:space="preserve">„поток </w:t>
      </w:r>
      <w:r w:rsidRPr="00B21EE3">
        <w:rPr>
          <w:rFonts w:ascii="Times New Roman" w:eastAsia="Times New Roman" w:hAnsi="Times New Roman" w:cs="Times New Roman"/>
          <w:color w:val="000000"/>
          <w:sz w:val="28"/>
          <w:szCs w:val="28"/>
          <w:shd w:val="clear" w:color="auto" w:fill="FFFFFF"/>
          <w:lang w:val="uk-UA" w:eastAsia="ru-RU"/>
        </w:rPr>
        <w:t xml:space="preserve">і розграблення“ Р. Правди вважають за </w:t>
      </w:r>
      <w:r w:rsidRPr="00B21EE3">
        <w:rPr>
          <w:rFonts w:ascii="Times New Roman" w:eastAsia="Times New Roman" w:hAnsi="Times New Roman" w:cs="Times New Roman"/>
          <w:color w:val="000000"/>
          <w:sz w:val="28"/>
          <w:szCs w:val="28"/>
          <w:shd w:val="clear" w:color="auto" w:fill="FFFFFF"/>
          <w:lang w:val="fr-FR" w:eastAsia="ru-RU"/>
        </w:rPr>
        <w:t xml:space="preserve">relegatio publicatis bonis </w:t>
      </w:r>
      <w:r w:rsidRPr="00B21EE3">
        <w:rPr>
          <w:rFonts w:ascii="Times New Roman" w:eastAsia="Times New Roman" w:hAnsi="Times New Roman" w:cs="Times New Roman"/>
          <w:color w:val="000000"/>
          <w:sz w:val="28"/>
          <w:szCs w:val="28"/>
          <w:shd w:val="clear" w:color="auto" w:fill="FFFFFF"/>
          <w:lang w:val="uk-UA" w:eastAsia="ru-RU"/>
        </w:rPr>
        <w:t>візантійського (римського) права. Є близькі аналогії з візантійським правом у постановах Р. Правди про опіку; візантійський вплив добачають і в спадщинному праві Правди, але воно не було ще докладніше проаналізоване з цього боку, а з другого боку фамілійне право Р. Правди відзначається і дуже виразними оригі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нальними (слов'янськими) ознаками, так що з тими здогадами про візантійсь</w:t>
      </w:r>
      <w:r w:rsidR="00A75196">
        <w:rPr>
          <w:rFonts w:ascii="Times New Roman" w:eastAsia="Times New Roman" w:hAnsi="Times New Roman" w:cs="Times New Roman"/>
          <w:color w:val="000000"/>
          <w:sz w:val="28"/>
          <w:szCs w:val="28"/>
          <w:shd w:val="clear" w:color="auto" w:fill="FFFFFF"/>
          <w:lang w:val="uk-UA" w:eastAsia="ru-RU"/>
        </w:rPr>
        <w:t>кі впливи треба бути обережним</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Тепер виберемо з самого права дещо, як сказано</w:t>
      </w:r>
      <w:r w:rsidR="00A7519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A7519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те головно, що харак</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теризує тодішній культурний стан Русі (повну систему права подавати в 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граму цієї праці, розуміється, не входить).</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Почнемо з того, що руське право не знало сучасного поділу на право карне і цивільне: і в тому, і в другому воно знало однаково “обиду“ (шкоду, кривду) — термін Правди, що заступає сучасне “переступ, каригідний вчинок“, і „шкоду“, без різниці, чи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справа карна, чи цивільна шкода по-тепе</w:t>
      </w:r>
      <w:r>
        <w:rPr>
          <w:rFonts w:ascii="Times New Roman" w:eastAsia="Times New Roman" w:hAnsi="Times New Roman" w:cs="Times New Roman"/>
          <w:color w:val="000000"/>
          <w:sz w:val="28"/>
          <w:szCs w:val="28"/>
          <w:shd w:val="clear" w:color="auto" w:fill="FFFFFF"/>
          <w:lang w:val="uk-UA" w:eastAsia="ru-RU"/>
        </w:rPr>
        <w:t>-</w:t>
      </w:r>
      <w:r w:rsidR="00A75196">
        <w:rPr>
          <w:rFonts w:ascii="Times New Roman" w:eastAsia="Times New Roman" w:hAnsi="Times New Roman" w:cs="Times New Roman"/>
          <w:color w:val="000000"/>
          <w:sz w:val="28"/>
          <w:szCs w:val="28"/>
          <w:shd w:val="clear" w:color="auto" w:fill="FFFFFF"/>
          <w:lang w:val="uk-UA" w:eastAsia="ru-RU"/>
        </w:rPr>
        <w:t>рішньому</w:t>
      </w:r>
      <w:r w:rsidRPr="00B21EE3">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Публічний характер переступу, безперечно, вже визнається у Правді Ярославичів і в Ширшій, себто від середини XI ст.: це виявляється в тому, що окрім відшкодування „за </w:t>
      </w:r>
      <w:r w:rsidRPr="00486BF8">
        <w:rPr>
          <w:rFonts w:ascii="Times New Roman" w:eastAsia="Times New Roman" w:hAnsi="Times New Roman" w:cs="Times New Roman"/>
          <w:color w:val="000000"/>
          <w:sz w:val="28"/>
          <w:szCs w:val="28"/>
          <w:shd w:val="clear" w:color="auto" w:fill="FFFFFF"/>
          <w:lang w:val="uk-UA" w:eastAsia="ru-RU"/>
        </w:rPr>
        <w:t xml:space="preserve">обиду“ </w:t>
      </w:r>
      <w:r w:rsidRPr="00B21EE3">
        <w:rPr>
          <w:rFonts w:ascii="Times New Roman" w:eastAsia="Times New Roman" w:hAnsi="Times New Roman" w:cs="Times New Roman"/>
          <w:color w:val="000000"/>
          <w:sz w:val="28"/>
          <w:szCs w:val="28"/>
          <w:shd w:val="clear" w:color="auto" w:fill="FFFFFF"/>
          <w:lang w:val="uk-UA" w:eastAsia="ru-RU"/>
        </w:rPr>
        <w:t>стороні, платиться князеві „вира“</w:t>
      </w:r>
      <w:r w:rsidR="00A7519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A7519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 вбивство,</w:t>
      </w:r>
      <w:r w:rsidRPr="00486BF8">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w:t>
      </w:r>
      <w:r w:rsidRPr="00486BF8">
        <w:rPr>
          <w:rFonts w:ascii="Times New Roman" w:eastAsia="Times New Roman" w:hAnsi="Times New Roman" w:cs="Times New Roman"/>
          <w:color w:val="000000"/>
          <w:sz w:val="28"/>
          <w:szCs w:val="28"/>
          <w:shd w:val="clear" w:color="auto" w:fill="FFFFFF"/>
          <w:lang w:val="uk-UA" w:eastAsia="ru-RU"/>
        </w:rPr>
        <w:t>„продажа“</w:t>
      </w:r>
      <w:r w:rsidRPr="00B21EE3">
        <w:rPr>
          <w:rFonts w:ascii="Times New Roman" w:eastAsia="Times New Roman" w:hAnsi="Times New Roman" w:cs="Times New Roman"/>
          <w:color w:val="000000"/>
          <w:sz w:val="28"/>
          <w:szCs w:val="28"/>
          <w:shd w:val="clear" w:color="auto" w:fill="FFFFFF"/>
          <w:lang w:val="uk-UA" w:eastAsia="ru-RU"/>
        </w:rPr>
        <w:t>—</w:t>
      </w:r>
      <w:r w:rsidR="009E1C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грошова кара за інші вчинки, а окрім того існують інші кари по рішенню суду, як смертна </w:t>
      </w:r>
      <w:r w:rsidRPr="00486BF8">
        <w:rPr>
          <w:rFonts w:ascii="Times New Roman" w:eastAsia="Times New Roman" w:hAnsi="Times New Roman" w:cs="Times New Roman"/>
          <w:color w:val="000000"/>
          <w:sz w:val="28"/>
          <w:szCs w:val="28"/>
          <w:shd w:val="clear" w:color="auto" w:fill="FFFFFF"/>
          <w:lang w:val="uk-UA" w:eastAsia="ru-RU"/>
        </w:rPr>
        <w:t xml:space="preserve">кара, „поток </w:t>
      </w:r>
      <w:r w:rsidRPr="00B21EE3">
        <w:rPr>
          <w:rFonts w:ascii="Times New Roman" w:eastAsia="Times New Roman" w:hAnsi="Times New Roman" w:cs="Times New Roman"/>
          <w:color w:val="000000"/>
          <w:sz w:val="28"/>
          <w:szCs w:val="28"/>
          <w:shd w:val="clear" w:color="auto" w:fill="FFFFFF"/>
          <w:lang w:val="uk-UA" w:eastAsia="ru-RU"/>
        </w:rPr>
        <w:t>і розграблення“. Найдавніша Правда не говорить нічого про виру і продажу, говорить тільки про плату “за</w:t>
      </w:r>
      <w:r w:rsidRPr="00B21EE3">
        <w:rPr>
          <w:rFonts w:ascii="Times New Roman" w:eastAsia="Times New Roman" w:hAnsi="Times New Roman" w:cs="Times New Roman"/>
          <w:color w:val="000000"/>
          <w:sz w:val="28"/>
          <w:szCs w:val="28"/>
          <w:shd w:val="clear" w:color="auto" w:fill="FFFFFF"/>
          <w:lang w:val="fr-FR"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голову“ і „за </w:t>
      </w:r>
      <w:r w:rsidRPr="00B21EE3">
        <w:rPr>
          <w:rFonts w:ascii="Times New Roman" w:eastAsia="Times New Roman" w:hAnsi="Times New Roman" w:cs="Times New Roman"/>
          <w:color w:val="000000"/>
          <w:sz w:val="28"/>
          <w:szCs w:val="28"/>
          <w:shd w:val="clear" w:color="auto" w:fill="FFFFFF"/>
          <w:lang w:eastAsia="ru-RU"/>
        </w:rPr>
        <w:t xml:space="preserve">обиду“, </w:t>
      </w:r>
      <w:r w:rsidRPr="00B21EE3">
        <w:rPr>
          <w:rFonts w:ascii="Times New Roman" w:eastAsia="Times New Roman" w:hAnsi="Times New Roman" w:cs="Times New Roman"/>
          <w:color w:val="000000"/>
          <w:sz w:val="28"/>
          <w:szCs w:val="28"/>
          <w:shd w:val="clear" w:color="auto" w:fill="FFFFFF"/>
          <w:lang w:val="uk-UA" w:eastAsia="ru-RU"/>
        </w:rPr>
        <w:t>і це могло б вказувати, що вона ще не знала плати князю; з другого боку ще з</w:t>
      </w:r>
      <w:r w:rsidRPr="00B21EE3">
        <w:rPr>
          <w:rFonts w:ascii="Times New Roman" w:eastAsia="Times New Roman" w:hAnsi="Times New Roman" w:cs="Times New Roman"/>
          <w:color w:val="000000"/>
          <w:sz w:val="28"/>
          <w:szCs w:val="28"/>
          <w:shd w:val="clear" w:color="auto" w:fill="FFFFFF"/>
          <w:lang w:val="fr-FR" w:eastAsia="ru-RU"/>
        </w:rPr>
        <w:t xml:space="preserve">a </w:t>
      </w:r>
      <w:r w:rsidRPr="00B21EE3">
        <w:rPr>
          <w:rFonts w:ascii="Times New Roman" w:eastAsia="Times New Roman" w:hAnsi="Times New Roman" w:cs="Times New Roman"/>
          <w:color w:val="000000"/>
          <w:sz w:val="28"/>
          <w:szCs w:val="28"/>
          <w:shd w:val="clear" w:color="auto" w:fill="FFFFFF"/>
          <w:lang w:val="uk-UA" w:eastAsia="ru-RU"/>
        </w:rPr>
        <w:t xml:space="preserve">Володимира оповідається, що він замінив смертну </w:t>
      </w:r>
      <w:r w:rsidRPr="00B21EE3">
        <w:rPr>
          <w:rFonts w:ascii="Times New Roman" w:eastAsia="Times New Roman" w:hAnsi="Times New Roman" w:cs="Times New Roman"/>
          <w:color w:val="000000"/>
          <w:sz w:val="28"/>
          <w:szCs w:val="28"/>
          <w:shd w:val="clear" w:color="auto" w:fill="FFFFFF"/>
          <w:lang w:eastAsia="ru-RU"/>
        </w:rPr>
        <w:t xml:space="preserve">кару </w:t>
      </w:r>
      <w:r w:rsidRPr="00B21EE3">
        <w:rPr>
          <w:rFonts w:ascii="Times New Roman" w:eastAsia="Times New Roman" w:hAnsi="Times New Roman" w:cs="Times New Roman"/>
          <w:color w:val="000000"/>
          <w:sz w:val="28"/>
          <w:szCs w:val="28"/>
          <w:shd w:val="clear" w:color="auto" w:fill="FFFFFF"/>
          <w:lang w:val="uk-UA" w:eastAsia="ru-RU"/>
        </w:rPr>
        <w:t>на виру, і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робить з цієї справи тяжку загадку, бо ж прийняти, що Коротка Правда містить постанов</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перед-Володимирових часів, дуже важко, а з другого боку треба б припустити, що редактор Найдавнішої Правди систематично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-359-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замовчав про плату князеві</w:t>
      </w:r>
      <w:r w:rsidR="00A75196" w:rsidRPr="00A7519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У всякому разі про публічні кари злочинців ми знаємо вже з X ст. — маємо оповіданнє ібн-Даста про карання розбійників смертю або засланням</w:t>
      </w:r>
      <w:r w:rsidR="00A75196" w:rsidRPr="00A7519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і літописне опо</w:t>
      </w:r>
      <w:r w:rsidRPr="00B21EE3">
        <w:rPr>
          <w:rFonts w:ascii="Times New Roman" w:eastAsia="Times New Roman" w:hAnsi="Times New Roman" w:cs="Times New Roman"/>
          <w:color w:val="000000"/>
          <w:sz w:val="28"/>
          <w:szCs w:val="28"/>
          <w:shd w:val="clear" w:color="auto" w:fill="FFFFFF"/>
          <w:lang w:val="uk-UA" w:eastAsia="ru-RU"/>
        </w:rPr>
        <w:softHyphen/>
        <w:t>віданнє про Володимирову реформу, а вира безперечно існувала вже за Ярослава, як бачимо з його такси виринку.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Суб'єктом</w:t>
      </w:r>
      <w:r w:rsidRPr="00B21EE3">
        <w:rPr>
          <w:rFonts w:ascii="Times New Roman" w:eastAsia="Times New Roman" w:hAnsi="Times New Roman" w:cs="Times New Roman"/>
          <w:color w:val="000000"/>
          <w:sz w:val="28"/>
          <w:szCs w:val="28"/>
          <w:shd w:val="clear" w:color="auto" w:fill="FFFFFF"/>
          <w:lang w:val="uk-UA" w:eastAsia="ru-RU"/>
        </w:rPr>
        <w:t xml:space="preserve"> і </w:t>
      </w:r>
      <w:r w:rsidRPr="00B21EE3">
        <w:rPr>
          <w:rFonts w:ascii="Times New Roman" w:eastAsia="Times New Roman" w:hAnsi="Times New Roman" w:cs="Times New Roman"/>
          <w:color w:val="000000"/>
          <w:sz w:val="28"/>
          <w:szCs w:val="28"/>
          <w:shd w:val="clear" w:color="auto" w:fill="FFFFFF"/>
          <w:lang w:eastAsia="ru-RU"/>
        </w:rPr>
        <w:t>об'єктом</w:t>
      </w:r>
      <w:r w:rsidRPr="00B21EE3">
        <w:rPr>
          <w:rFonts w:ascii="Times New Roman" w:eastAsia="Times New Roman" w:hAnsi="Times New Roman" w:cs="Times New Roman"/>
          <w:color w:val="000000"/>
          <w:sz w:val="28"/>
          <w:szCs w:val="28"/>
          <w:shd w:val="clear" w:color="auto" w:fill="FFFFFF"/>
          <w:lang w:val="uk-UA" w:eastAsia="ru-RU"/>
        </w:rPr>
        <w:t xml:space="preserve"> карного вчинку право признавало тільки </w:t>
      </w:r>
      <w:r w:rsidRPr="00B21EE3">
        <w:rPr>
          <w:rFonts w:ascii="Times New Roman" w:eastAsia="Times New Roman" w:hAnsi="Times New Roman" w:cs="Times New Roman"/>
          <w:color w:val="000000"/>
          <w:sz w:val="28"/>
          <w:szCs w:val="28"/>
          <w:shd w:val="clear" w:color="auto" w:fill="FFFFFF"/>
          <w:lang w:val="en-US" w:eastAsia="ru-RU"/>
        </w:rPr>
        <w:t>c</w:t>
      </w:r>
      <w:r w:rsidRPr="00B21EE3">
        <w:rPr>
          <w:rFonts w:ascii="Times New Roman" w:eastAsia="Times New Roman" w:hAnsi="Times New Roman" w:cs="Times New Roman"/>
          <w:color w:val="000000"/>
          <w:sz w:val="28"/>
          <w:szCs w:val="28"/>
          <w:shd w:val="clear" w:color="auto" w:fill="FFFFFF"/>
          <w:lang w:val="uk-UA" w:eastAsia="ru-RU"/>
        </w:rPr>
        <w:t>вобід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ного; „холопів княжих, боярських або чернечих князь </w:t>
      </w:r>
      <w:r w:rsidRPr="00B21EE3">
        <w:rPr>
          <w:rFonts w:ascii="Times New Roman" w:eastAsia="Times New Roman" w:hAnsi="Times New Roman" w:cs="Times New Roman"/>
          <w:color w:val="000000"/>
          <w:sz w:val="28"/>
          <w:szCs w:val="28"/>
          <w:shd w:val="clear" w:color="auto" w:fill="FFFFFF"/>
          <w:lang w:eastAsia="ru-RU"/>
        </w:rPr>
        <w:t>про</w:t>
      </w:r>
      <w:r w:rsidRPr="00B21EE3">
        <w:rPr>
          <w:rFonts w:ascii="Times New Roman" w:eastAsia="Times New Roman" w:hAnsi="Times New Roman" w:cs="Times New Roman"/>
          <w:color w:val="000000"/>
          <w:sz w:val="28"/>
          <w:szCs w:val="28"/>
          <w:shd w:val="clear" w:color="auto" w:fill="FFFFFF"/>
          <w:lang w:eastAsia="ru-RU"/>
        </w:rPr>
        <w:softHyphen/>
        <w:t xml:space="preserve">дажею </w:t>
      </w:r>
      <w:r w:rsidRPr="00B21EE3">
        <w:rPr>
          <w:rFonts w:ascii="Times New Roman" w:eastAsia="Times New Roman" w:hAnsi="Times New Roman" w:cs="Times New Roman"/>
          <w:color w:val="000000"/>
          <w:sz w:val="28"/>
          <w:szCs w:val="28"/>
          <w:shd w:val="clear" w:color="auto" w:fill="FFFFFF"/>
          <w:lang w:val="uk-UA" w:eastAsia="ru-RU"/>
        </w:rPr>
        <w:t>не карає, бо вони не свобідні</w:t>
      </w:r>
      <w:r w:rsidR="00A75196" w:rsidRPr="00A75196">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xml:space="preserve">, за них мав відповідати їх </w:t>
      </w:r>
      <w:r w:rsidRPr="00B21EE3">
        <w:rPr>
          <w:rFonts w:ascii="Times New Roman" w:eastAsia="Times New Roman" w:hAnsi="Times New Roman" w:cs="Times New Roman"/>
          <w:color w:val="000000"/>
          <w:sz w:val="28"/>
          <w:szCs w:val="28"/>
          <w:shd w:val="clear" w:color="auto" w:fill="FFFFFF"/>
          <w:lang w:eastAsia="ru-RU"/>
        </w:rPr>
        <w:t xml:space="preserve">„господин“. </w:t>
      </w:r>
      <w:r w:rsidRPr="00B21EE3">
        <w:rPr>
          <w:rFonts w:ascii="Times New Roman" w:eastAsia="Times New Roman" w:hAnsi="Times New Roman" w:cs="Times New Roman"/>
          <w:color w:val="000000"/>
          <w:sz w:val="28"/>
          <w:szCs w:val="28"/>
          <w:shd w:val="clear" w:color="auto" w:fill="FFFFFF"/>
          <w:lang w:val="uk-UA" w:eastAsia="ru-RU"/>
        </w:rPr>
        <w:t>Одначе в деяких точках право відступало від цього погляду на холопа: маємо суд над холопом, що ударив свобідного, і над вбивцею</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холопа; це дальший поступ в ньому.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 оцінці вчинку, як і у всіх варварських правах, переважав матеріальний погляд — себто вчинок оцінювався по своєму резуль</w:t>
      </w:r>
      <w:r w:rsidRPr="00B21EE3">
        <w:rPr>
          <w:rFonts w:ascii="Times New Roman" w:eastAsia="Times New Roman" w:hAnsi="Times New Roman" w:cs="Times New Roman"/>
          <w:color w:val="000000"/>
          <w:sz w:val="28"/>
          <w:szCs w:val="28"/>
          <w:shd w:val="clear" w:color="auto" w:fill="FFFFFF"/>
          <w:lang w:val="uk-UA" w:eastAsia="ru-RU"/>
        </w:rPr>
        <w:softHyphen/>
        <w:t>тату (шкоді); але і тут, од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наче, почавши від Найдавнішої Правди, бачимо </w:t>
      </w:r>
      <w:r w:rsidRPr="0035408E">
        <w:rPr>
          <w:rFonts w:ascii="Times New Roman" w:eastAsia="Times New Roman" w:hAnsi="Times New Roman" w:cs="Times New Roman"/>
          <w:color w:val="000000"/>
          <w:sz w:val="28"/>
          <w:szCs w:val="28"/>
          <w:shd w:val="clear" w:color="auto" w:fill="FFFFFF"/>
          <w:lang w:val="uk-UA" w:eastAsia="ru-RU"/>
        </w:rPr>
        <w:t xml:space="preserve">початки </w:t>
      </w:r>
      <w:r w:rsidRPr="00B21EE3">
        <w:rPr>
          <w:rFonts w:ascii="Times New Roman" w:eastAsia="Times New Roman" w:hAnsi="Times New Roman" w:cs="Times New Roman"/>
          <w:color w:val="000000"/>
          <w:sz w:val="28"/>
          <w:szCs w:val="28"/>
          <w:shd w:val="clear" w:color="auto" w:fill="FFFFFF"/>
          <w:lang w:val="uk-UA" w:eastAsia="ru-RU"/>
        </w:rPr>
        <w:t xml:space="preserve">суб’єктивної оцінки — з погляду замислу („злої волі“) і усвідомлення каригідного вчинку. Так уже в Найдавнішій Правді карається замисл удару, що не прийшов до кінця: „коли хто витягне меч, але не вдарить, то платить гривну“ (доконаний удар мечем карається відповідно до шкоди карою від 3 до 40 грив.). Особливо ж виразно </w:t>
      </w:r>
      <w:r w:rsidRPr="00B21EE3">
        <w:rPr>
          <w:rFonts w:ascii="Times New Roman" w:eastAsia="Times New Roman" w:hAnsi="Times New Roman" w:cs="Times New Roman"/>
          <w:color w:val="000000"/>
          <w:sz w:val="28"/>
          <w:szCs w:val="28"/>
          <w:shd w:val="clear" w:color="auto" w:fill="FFFFFF"/>
          <w:lang w:eastAsia="ru-RU"/>
        </w:rPr>
        <w:t>суб'єктивна</w:t>
      </w:r>
      <w:r w:rsidRPr="00B21EE3">
        <w:rPr>
          <w:rFonts w:ascii="Times New Roman" w:eastAsia="Times New Roman" w:hAnsi="Times New Roman" w:cs="Times New Roman"/>
          <w:color w:val="000000"/>
          <w:sz w:val="28"/>
          <w:szCs w:val="28"/>
          <w:shd w:val="clear" w:color="auto" w:fill="FFFFFF"/>
          <w:lang w:val="uk-UA" w:eastAsia="ru-RU"/>
        </w:rPr>
        <w:t xml:space="preserve"> оцінка вчинку показуєть</w:t>
      </w:r>
      <w:r w:rsidRPr="0035408E">
        <w:rPr>
          <w:rFonts w:ascii="Times New Roman" w:eastAsia="Times New Roman" w:hAnsi="Times New Roman" w:cs="Times New Roman"/>
          <w:bCs/>
          <w:color w:val="000000"/>
          <w:sz w:val="28"/>
          <w:szCs w:val="28"/>
          <w:shd w:val="clear" w:color="auto" w:fill="FFFFFF"/>
          <w:lang w:val="uk-UA" w:eastAsia="ru-RU"/>
        </w:rPr>
        <w:t>ся</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 Ширшій Правді. Тут розрізняєть</w:t>
      </w:r>
      <w:r w:rsidRPr="0035408E">
        <w:rPr>
          <w:rFonts w:ascii="Times New Roman" w:eastAsia="Times New Roman" w:hAnsi="Times New Roman" w:cs="Times New Roman"/>
          <w:bCs/>
          <w:color w:val="000000"/>
          <w:sz w:val="28"/>
          <w:szCs w:val="28"/>
          <w:shd w:val="clear" w:color="auto" w:fill="FFFFFF"/>
          <w:lang w:val="uk-UA" w:eastAsia="ru-RU"/>
        </w:rPr>
        <w:t>ся</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35408E">
        <w:rPr>
          <w:rFonts w:ascii="Times New Roman" w:eastAsia="Times New Roman" w:hAnsi="Times New Roman" w:cs="Times New Roman"/>
          <w:bCs/>
          <w:color w:val="000000"/>
          <w:sz w:val="28"/>
          <w:szCs w:val="28"/>
          <w:shd w:val="clear" w:color="auto" w:fill="FFFFFF"/>
          <w:lang w:val="uk-UA" w:eastAsia="ru-RU"/>
        </w:rPr>
        <w:t>в</w:t>
      </w:r>
      <w:r w:rsidRPr="00B21EE3">
        <w:rPr>
          <w:rFonts w:ascii="Times New Roman" w:eastAsia="Times New Roman" w:hAnsi="Times New Roman" w:cs="Times New Roman"/>
          <w:color w:val="000000"/>
          <w:sz w:val="28"/>
          <w:szCs w:val="28"/>
          <w:shd w:val="clear" w:color="auto" w:fill="FFFFFF"/>
          <w:lang w:val="uk-UA" w:eastAsia="ru-RU"/>
        </w:rPr>
        <w:t>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 </w:t>
      </w:r>
      <w:r w:rsidRPr="00B21EE3">
        <w:rPr>
          <w:rFonts w:ascii="Times New Roman" w:eastAsia="Times New Roman" w:hAnsi="Times New Roman" w:cs="Times New Roman"/>
          <w:color w:val="000000"/>
          <w:sz w:val="28"/>
          <w:szCs w:val="28"/>
          <w:shd w:val="clear" w:color="auto" w:fill="FFFFFF"/>
          <w:lang w:eastAsia="ru-RU"/>
        </w:rPr>
        <w:t xml:space="preserve">пиру“ </w:t>
      </w:r>
      <w:r w:rsidRPr="00B21EE3">
        <w:rPr>
          <w:rFonts w:ascii="Times New Roman" w:eastAsia="Times New Roman" w:hAnsi="Times New Roman" w:cs="Times New Roman"/>
          <w:color w:val="000000"/>
          <w:sz w:val="28"/>
          <w:szCs w:val="28"/>
          <w:shd w:val="clear" w:color="auto" w:fill="FFFFFF"/>
          <w:lang w:val="uk-UA" w:eastAsia="ru-RU"/>
        </w:rPr>
        <w:t xml:space="preserve">— себто напідпитку, або </w:t>
      </w:r>
      <w:r w:rsidRPr="00B21EE3">
        <w:rPr>
          <w:rFonts w:ascii="Times New Roman" w:eastAsia="Times New Roman" w:hAnsi="Times New Roman" w:cs="Times New Roman"/>
          <w:color w:val="000000"/>
          <w:sz w:val="28"/>
          <w:szCs w:val="28"/>
          <w:shd w:val="clear" w:color="auto" w:fill="FFFFFF"/>
          <w:lang w:eastAsia="ru-RU"/>
        </w:rPr>
        <w:t xml:space="preserve">„въ </w:t>
      </w:r>
      <w:r w:rsidRPr="00B21EE3">
        <w:rPr>
          <w:rFonts w:ascii="Times New Roman" w:eastAsia="Times New Roman" w:hAnsi="Times New Roman" w:cs="Times New Roman"/>
          <w:color w:val="000000"/>
          <w:sz w:val="28"/>
          <w:szCs w:val="28"/>
          <w:shd w:val="clear" w:color="auto" w:fill="FFFFFF"/>
          <w:lang w:val="uk-UA" w:eastAsia="ru-RU"/>
        </w:rPr>
        <w:t>сваде“ — в суперечці, під впливом афекту, від вбивства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свідомого</w:t>
      </w:r>
      <w:r w:rsidR="00A7519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 „на </w:t>
      </w:r>
      <w:r w:rsidRPr="00B21EE3">
        <w:rPr>
          <w:rFonts w:ascii="Times New Roman" w:eastAsia="Times New Roman" w:hAnsi="Times New Roman" w:cs="Times New Roman"/>
          <w:color w:val="000000"/>
          <w:sz w:val="28"/>
          <w:szCs w:val="28"/>
          <w:shd w:val="clear" w:color="auto" w:fill="FFFFFF"/>
          <w:lang w:eastAsia="ru-RU"/>
        </w:rPr>
        <w:t xml:space="preserve">разбои, </w:t>
      </w:r>
      <w:r w:rsidRPr="00B21EE3">
        <w:rPr>
          <w:rFonts w:ascii="Times New Roman" w:eastAsia="Times New Roman" w:hAnsi="Times New Roman" w:cs="Times New Roman"/>
          <w:color w:val="000000"/>
          <w:sz w:val="28"/>
          <w:szCs w:val="28"/>
          <w:shd w:val="clear" w:color="auto" w:fill="FFFFFF"/>
          <w:lang w:val="uk-UA" w:eastAsia="ru-RU"/>
        </w:rPr>
        <w:t>без всяк</w:t>
      </w:r>
      <w:r w:rsidRPr="00B21EE3">
        <w:rPr>
          <w:rFonts w:ascii="Times New Roman" w:eastAsia="Times New Roman" w:hAnsi="Times New Roman" w:cs="Times New Roman"/>
          <w:color w:val="000000"/>
          <w:sz w:val="28"/>
          <w:szCs w:val="28"/>
          <w:shd w:val="clear" w:color="auto" w:fill="FFFFFF"/>
          <w:lang w:eastAsia="ru-RU"/>
        </w:rPr>
        <w:t>ыя</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свады“, </w:t>
      </w:r>
      <w:r w:rsidRPr="00B21EE3">
        <w:rPr>
          <w:rFonts w:ascii="Times New Roman" w:eastAsia="Times New Roman" w:hAnsi="Times New Roman" w:cs="Times New Roman"/>
          <w:color w:val="000000"/>
          <w:sz w:val="28"/>
          <w:szCs w:val="28"/>
          <w:shd w:val="clear" w:color="auto" w:fill="FFFFFF"/>
          <w:lang w:val="uk-UA" w:eastAsia="ru-RU"/>
        </w:rPr>
        <w:t xml:space="preserve">що карається далеко </w:t>
      </w:r>
      <w:r w:rsidRPr="00B21EE3">
        <w:rPr>
          <w:rFonts w:ascii="Times New Roman" w:eastAsia="Times New Roman" w:hAnsi="Times New Roman" w:cs="Times New Roman"/>
          <w:color w:val="000000"/>
          <w:sz w:val="28"/>
          <w:szCs w:val="28"/>
          <w:shd w:val="clear" w:color="auto" w:fill="FFFFFF"/>
          <w:lang w:eastAsia="ru-RU"/>
        </w:rPr>
        <w:t>тяжче</w:t>
      </w:r>
      <w:r w:rsidRPr="00B21EE3">
        <w:rPr>
          <w:rFonts w:ascii="Times New Roman" w:eastAsia="Times New Roman" w:hAnsi="Times New Roman" w:cs="Times New Roman"/>
          <w:color w:val="000000"/>
          <w:sz w:val="28"/>
          <w:szCs w:val="28"/>
          <w:shd w:val="clear" w:color="auto" w:fill="FFFFFF"/>
          <w:lang w:val="uk-UA" w:eastAsia="ru-RU"/>
        </w:rPr>
        <w:t xml:space="preserve"> — не викупом, а „потоком і </w:t>
      </w:r>
      <w:r w:rsidRPr="00B21EE3">
        <w:rPr>
          <w:rFonts w:ascii="Times New Roman" w:eastAsia="Times New Roman" w:hAnsi="Times New Roman" w:cs="Times New Roman"/>
          <w:color w:val="000000"/>
          <w:sz w:val="28"/>
          <w:szCs w:val="28"/>
          <w:shd w:val="clear" w:color="auto" w:fill="FFFFFF"/>
          <w:lang w:eastAsia="ru-RU"/>
        </w:rPr>
        <w:t>розграбленням</w:t>
      </w:r>
      <w:r w:rsidRPr="00B21EE3">
        <w:rPr>
          <w:rFonts w:ascii="Times New Roman" w:eastAsia="Times New Roman" w:hAnsi="Times New Roman" w:cs="Times New Roman"/>
          <w:color w:val="000000"/>
          <w:sz w:val="28"/>
          <w:szCs w:val="28"/>
          <w:shd w:val="clear" w:color="auto" w:fill="FFFFFF"/>
          <w:lang w:val="uk-UA" w:eastAsia="ru-RU"/>
        </w:rPr>
        <w:t>“. В поста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новах про </w:t>
      </w:r>
      <w:r w:rsidRPr="00B21EE3">
        <w:rPr>
          <w:rFonts w:ascii="Times New Roman" w:eastAsia="Times New Roman" w:hAnsi="Times New Roman" w:cs="Times New Roman"/>
          <w:color w:val="000000"/>
          <w:sz w:val="28"/>
          <w:szCs w:val="28"/>
          <w:shd w:val="clear" w:color="auto" w:fill="FFFFFF"/>
          <w:lang w:eastAsia="ru-RU"/>
        </w:rPr>
        <w:t>переховування</w:t>
      </w:r>
      <w:r w:rsidRPr="00B21EE3">
        <w:rPr>
          <w:rFonts w:ascii="Times New Roman" w:eastAsia="Times New Roman" w:hAnsi="Times New Roman" w:cs="Times New Roman"/>
          <w:color w:val="000000"/>
          <w:sz w:val="28"/>
          <w:szCs w:val="28"/>
          <w:shd w:val="clear" w:color="auto" w:fill="FFFFFF"/>
          <w:lang w:val="uk-UA" w:eastAsia="ru-RU"/>
        </w:rPr>
        <w:t xml:space="preserve"> утікача-холопа або поміч йому виразно зважається на свідомість: чи сталося це по „закличи на торгу“ про втікача чи ні, чи знав провинник, що</w:t>
      </w:r>
    </w:p>
    <w:p w:rsidR="00CB294F" w:rsidRPr="0035408E"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35408E" w:rsidRDefault="00A751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У сучасній літературі переважає погляд, що в Найдавнішій Правді тільки замовчано вири і продажі, і напр. В.-Буданов припускає, що вони були так великі, як і плати за голову і за </w:t>
      </w:r>
      <w:r w:rsidR="00CB294F" w:rsidRPr="0035408E">
        <w:rPr>
          <w:rFonts w:ascii="Times New Roman" w:eastAsia="Times New Roman" w:hAnsi="Times New Roman" w:cs="Times New Roman"/>
          <w:bCs/>
          <w:color w:val="000000"/>
          <w:sz w:val="24"/>
          <w:szCs w:val="24"/>
          <w:shd w:val="clear" w:color="auto" w:fill="FFFFFF"/>
          <w:lang w:eastAsia="ru-RU"/>
        </w:rPr>
        <w:t xml:space="preserve">обиду. </w:t>
      </w:r>
      <w:r w:rsidR="00CB294F" w:rsidRPr="0035408E">
        <w:rPr>
          <w:rFonts w:ascii="Times New Roman" w:eastAsia="Times New Roman" w:hAnsi="Times New Roman" w:cs="Times New Roman"/>
          <w:bCs/>
          <w:color w:val="000000"/>
          <w:sz w:val="24"/>
          <w:szCs w:val="24"/>
          <w:shd w:val="clear" w:color="auto" w:fill="FFFFFF"/>
          <w:lang w:val="uk-UA" w:eastAsia="ru-RU"/>
        </w:rPr>
        <w:t>Серґєєвіч, що в давніших виданнях свого курсу не визнавав вир у Найдавнішій Правді, потім відступив від цього погляду (Лекціи</w:t>
      </w:r>
      <w:r w:rsidR="00CB294F" w:rsidRPr="0035408E">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 с. 307). На нього, очевидно, вплинуло оповідання літопису про Володимира, і з нього він виводить, що вири були перед Володимиром, бо там сказано: „и живяше Володимир</w:t>
      </w:r>
      <w:r w:rsidR="00CB294F" w:rsidRPr="0035408E">
        <w:rPr>
          <w:rFonts w:ascii="Times New Roman" w:eastAsia="Times New Roman" w:hAnsi="Times New Roman" w:cs="Times New Roman"/>
          <w:bCs/>
          <w:color w:val="000000"/>
          <w:sz w:val="24"/>
          <w:szCs w:val="24"/>
          <w:shd w:val="clear" w:color="auto" w:fill="FFFFFF"/>
          <w:lang w:eastAsia="ru-RU"/>
        </w:rPr>
        <w:t>ъ</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 по </w:t>
      </w:r>
      <w:r w:rsidR="00CB294F">
        <w:rPr>
          <w:rFonts w:ascii="Times New Roman" w:eastAsia="Times New Roman" w:hAnsi="Times New Roman" w:cs="Times New Roman"/>
          <w:bCs/>
          <w:color w:val="000000"/>
          <w:sz w:val="24"/>
          <w:szCs w:val="24"/>
          <w:shd w:val="clear" w:color="auto" w:fill="FFFFFF"/>
          <w:lang w:eastAsia="ru-RU"/>
        </w:rPr>
        <w:t>строенью дЪ</w:t>
      </w:r>
      <w:r w:rsidR="00CB294F" w:rsidRPr="0035408E">
        <w:rPr>
          <w:rFonts w:ascii="Times New Roman" w:eastAsia="Times New Roman" w:hAnsi="Times New Roman" w:cs="Times New Roman"/>
          <w:bCs/>
          <w:color w:val="000000"/>
          <w:sz w:val="24"/>
          <w:szCs w:val="24"/>
          <w:shd w:val="clear" w:color="auto" w:fill="FFFFFF"/>
          <w:lang w:eastAsia="ru-RU"/>
        </w:rPr>
        <w:t>дню</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 </w:t>
      </w:r>
      <w:r w:rsidR="00CB294F" w:rsidRPr="0035408E">
        <w:rPr>
          <w:rFonts w:ascii="Times New Roman" w:eastAsia="Times New Roman" w:hAnsi="Times New Roman" w:cs="Times New Roman"/>
          <w:bCs/>
          <w:color w:val="000000"/>
          <w:sz w:val="24"/>
          <w:szCs w:val="24"/>
          <w:shd w:val="clear" w:color="auto" w:fill="FFFFFF"/>
          <w:lang w:eastAsia="ru-RU"/>
        </w:rPr>
        <w:t xml:space="preserve">и </w:t>
      </w:r>
      <w:r w:rsidR="00CB294F" w:rsidRPr="0035408E">
        <w:rPr>
          <w:rFonts w:ascii="Times New Roman" w:eastAsia="Times New Roman" w:hAnsi="Times New Roman" w:cs="Times New Roman"/>
          <w:bCs/>
          <w:color w:val="000000"/>
          <w:sz w:val="24"/>
          <w:szCs w:val="24"/>
          <w:shd w:val="clear" w:color="auto" w:fill="FFFFFF"/>
          <w:lang w:val="uk-UA" w:eastAsia="ru-RU"/>
        </w:rPr>
        <w:t>отн</w:t>
      </w:r>
      <w:r w:rsidR="00CB294F" w:rsidRPr="0035408E">
        <w:rPr>
          <w:rFonts w:ascii="Times New Roman" w:eastAsia="Times New Roman" w:hAnsi="Times New Roman" w:cs="Times New Roman"/>
          <w:bCs/>
          <w:color w:val="000000"/>
          <w:sz w:val="24"/>
          <w:szCs w:val="24"/>
          <w:shd w:val="clear" w:color="auto" w:fill="FFFFFF"/>
          <w:lang w:eastAsia="ru-RU"/>
        </w:rPr>
        <w:t>ю</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 (Іпат. с. 87). Але </w:t>
      </w:r>
      <w:r w:rsidR="00CB294F" w:rsidRPr="0035408E">
        <w:rPr>
          <w:rFonts w:ascii="Times New Roman" w:eastAsia="Times New Roman" w:hAnsi="Times New Roman" w:cs="Times New Roman"/>
          <w:bCs/>
          <w:color w:val="000000"/>
          <w:sz w:val="24"/>
          <w:szCs w:val="24"/>
          <w:shd w:val="clear" w:color="auto" w:fill="FFFFFF"/>
          <w:lang w:eastAsia="ru-RU"/>
        </w:rPr>
        <w:t>ц</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е фраза занадто загальна, аби на її підставі можна було твердити, що вири були перед Володимиром. Не неможливо навіть припустити, що </w:t>
      </w:r>
      <w:r w:rsidR="00CB294F" w:rsidRPr="0035408E">
        <w:rPr>
          <w:rFonts w:ascii="Times New Roman" w:eastAsia="Times New Roman" w:hAnsi="Times New Roman" w:cs="Times New Roman"/>
          <w:bCs/>
          <w:color w:val="000000"/>
          <w:sz w:val="24"/>
          <w:szCs w:val="24"/>
          <w:shd w:val="clear" w:color="auto" w:fill="FFFFFF"/>
          <w:lang w:eastAsia="ru-RU"/>
        </w:rPr>
        <w:t>ц</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я історія про </w:t>
      </w:r>
      <w:r w:rsidR="00CB294F" w:rsidRPr="0035408E">
        <w:rPr>
          <w:rFonts w:ascii="Times New Roman" w:eastAsia="Times New Roman" w:hAnsi="Times New Roman" w:cs="Times New Roman"/>
          <w:bCs/>
          <w:color w:val="000000"/>
          <w:sz w:val="24"/>
          <w:szCs w:val="24"/>
          <w:shd w:val="clear" w:color="auto" w:fill="FFFFFF"/>
          <w:lang w:eastAsia="ru-RU"/>
        </w:rPr>
        <w:t xml:space="preserve">смертну кару </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і вири перенесена на Володимира </w:t>
      </w:r>
      <w:r w:rsidR="00CB294F" w:rsidRPr="0035408E">
        <w:rPr>
          <w:rFonts w:ascii="Times New Roman" w:eastAsia="Times New Roman" w:hAnsi="Times New Roman" w:cs="Times New Roman"/>
          <w:bCs/>
          <w:color w:val="000000"/>
          <w:sz w:val="24"/>
          <w:szCs w:val="24"/>
          <w:shd w:val="clear" w:color="auto" w:fill="FFFFFF"/>
          <w:lang w:eastAsia="ru-RU"/>
        </w:rPr>
        <w:t>напр.</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 з Ярослава ; але </w:t>
      </w:r>
      <w:r w:rsidR="00CB294F" w:rsidRPr="0035408E">
        <w:rPr>
          <w:rFonts w:ascii="Times New Roman" w:eastAsia="Times New Roman" w:hAnsi="Times New Roman" w:cs="Times New Roman"/>
          <w:bCs/>
          <w:color w:val="000000"/>
          <w:sz w:val="24"/>
          <w:szCs w:val="24"/>
          <w:shd w:val="clear" w:color="auto" w:fill="FFFFFF"/>
          <w:lang w:eastAsia="ru-RU"/>
        </w:rPr>
        <w:t>ц</w:t>
      </w:r>
      <w:r w:rsidR="00CB294F" w:rsidRPr="0035408E">
        <w:rPr>
          <w:rFonts w:ascii="Times New Roman" w:eastAsia="Times New Roman" w:hAnsi="Times New Roman" w:cs="Times New Roman"/>
          <w:bCs/>
          <w:color w:val="000000"/>
          <w:sz w:val="24"/>
          <w:szCs w:val="24"/>
          <w:shd w:val="clear" w:color="auto" w:fill="FFFFFF"/>
          <w:lang w:val="uk-UA" w:eastAsia="ru-RU"/>
        </w:rPr>
        <w:t>е була б може засмілива поправка.</w:t>
      </w:r>
    </w:p>
    <w:p w:rsidR="00CB294F" w:rsidRPr="0035408E" w:rsidRDefault="00A751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35408E">
        <w:rPr>
          <w:rFonts w:ascii="Times New Roman" w:eastAsia="Times New Roman" w:hAnsi="Times New Roman" w:cs="Times New Roman"/>
          <w:bCs/>
          <w:color w:val="000000"/>
          <w:sz w:val="24"/>
          <w:szCs w:val="24"/>
          <w:shd w:val="clear" w:color="auto" w:fill="FFFFFF"/>
          <w:lang w:val="uk-UA" w:eastAsia="ru-RU"/>
        </w:rPr>
        <w:t xml:space="preserve">Извістія </w:t>
      </w:r>
      <w:r w:rsidR="00CB294F" w:rsidRPr="0035408E">
        <w:rPr>
          <w:rFonts w:ascii="Times New Roman" w:eastAsia="Times New Roman" w:hAnsi="Times New Roman" w:cs="Times New Roman"/>
          <w:bCs/>
          <w:color w:val="000000"/>
          <w:sz w:val="24"/>
          <w:szCs w:val="24"/>
          <w:shd w:val="clear" w:color="auto" w:fill="FFFFFF"/>
          <w:lang w:eastAsia="ru-RU"/>
        </w:rPr>
        <w:t xml:space="preserve">ибнъ-Даста </w:t>
      </w:r>
      <w:r w:rsidR="00CB294F" w:rsidRPr="0035408E">
        <w:rPr>
          <w:rFonts w:ascii="Times New Roman" w:eastAsia="Times New Roman" w:hAnsi="Times New Roman" w:cs="Times New Roman"/>
          <w:bCs/>
          <w:color w:val="000000"/>
          <w:sz w:val="24"/>
          <w:szCs w:val="24"/>
          <w:shd w:val="clear" w:color="auto" w:fill="FFFFFF"/>
          <w:lang w:val="uk-UA" w:eastAsia="ru-RU"/>
        </w:rPr>
        <w:t>вид. Хвольсона с. 33—4.</w:t>
      </w:r>
    </w:p>
    <w:p w:rsidR="00CB294F" w:rsidRDefault="00A75196"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A75196">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35408E">
        <w:rPr>
          <w:rFonts w:ascii="Times New Roman" w:eastAsia="Times New Roman" w:hAnsi="Times New Roman" w:cs="Times New Roman"/>
          <w:bCs/>
          <w:color w:val="000000"/>
          <w:sz w:val="24"/>
          <w:szCs w:val="24"/>
          <w:shd w:val="clear" w:color="auto" w:fill="FFFFFF"/>
          <w:lang w:val="uk-UA" w:eastAsia="ru-RU"/>
        </w:rPr>
        <w:t>Кар. 43.</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5C573D"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5C573D">
        <w:rPr>
          <w:rFonts w:ascii="Times New Roman" w:eastAsia="Times New Roman" w:hAnsi="Times New Roman" w:cs="Times New Roman"/>
          <w:bCs/>
          <w:color w:val="000000"/>
          <w:sz w:val="28"/>
          <w:szCs w:val="28"/>
          <w:shd w:val="clear" w:color="auto" w:fill="FFFFFF"/>
          <w:lang w:val="uk-UA" w:eastAsia="ru-RU"/>
        </w:rPr>
        <w:t>-360-</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35408E"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880DA0"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холоп цей утікач, чи ні; і в останньому разі він не карається зовсім</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В крадіжці („татьбі“) розрізняється крадіж „на полі“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крадіж з хліва або комори (клеть), і за останню кара далеко вища (50 кун за крадіж з поля, 3 гривни і 30 кун за крадіж з</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хліва). Ще далеко більша кара кладеться за злісне знищення чужої власності</w:t>
      </w:r>
      <w:r w:rsidRPr="00B21EE3">
        <w:rPr>
          <w:rFonts w:ascii="Times New Roman" w:eastAsia="Times New Roman" w:hAnsi="Times New Roman" w:cs="Times New Roman"/>
          <w:color w:val="000000"/>
          <w:sz w:val="28"/>
          <w:szCs w:val="28"/>
          <w:shd w:val="clear" w:color="auto" w:fill="FFFFFF"/>
          <w:lang w:eastAsia="ru-RU"/>
        </w:rPr>
        <w:t xml:space="preserve">: „а кто </w:t>
      </w:r>
      <w:r w:rsidRPr="00B21EE3">
        <w:rPr>
          <w:rFonts w:ascii="Times New Roman" w:eastAsia="Times New Roman" w:hAnsi="Times New Roman" w:cs="Times New Roman"/>
          <w:color w:val="000000"/>
          <w:sz w:val="28"/>
          <w:szCs w:val="28"/>
          <w:shd w:val="clear" w:color="auto" w:fill="FFFFFF"/>
          <w:lang w:val="uk-UA" w:eastAsia="ru-RU"/>
        </w:rPr>
        <w:t xml:space="preserve">пакощами </w:t>
      </w:r>
      <w:r w:rsidRPr="00B21EE3">
        <w:rPr>
          <w:rFonts w:ascii="Times New Roman" w:eastAsia="Times New Roman" w:hAnsi="Times New Roman" w:cs="Times New Roman"/>
          <w:color w:val="000000"/>
          <w:sz w:val="28"/>
          <w:szCs w:val="28"/>
          <w:shd w:val="clear" w:color="auto" w:fill="FFFFFF"/>
          <w:lang w:eastAsia="ru-RU"/>
        </w:rPr>
        <w:t xml:space="preserve">конь </w:t>
      </w:r>
      <w:r w:rsidRPr="00B21EE3">
        <w:rPr>
          <w:rFonts w:ascii="Times New Roman" w:eastAsia="Times New Roman" w:hAnsi="Times New Roman" w:cs="Times New Roman"/>
          <w:color w:val="000000"/>
          <w:sz w:val="28"/>
          <w:szCs w:val="28"/>
          <w:shd w:val="clear" w:color="auto" w:fill="FFFFFF"/>
          <w:lang w:val="uk-UA" w:eastAsia="ru-RU"/>
        </w:rPr>
        <w:t>зарежетъ</w:t>
      </w:r>
      <w:r w:rsidRPr="00B21EE3">
        <w:rPr>
          <w:rFonts w:ascii="Times New Roman" w:eastAsia="Times New Roman" w:hAnsi="Times New Roman" w:cs="Times New Roman"/>
          <w:color w:val="000000"/>
          <w:sz w:val="28"/>
          <w:szCs w:val="28"/>
          <w:shd w:val="clear" w:color="auto" w:fill="FFFFFF"/>
          <w:lang w:eastAsia="ru-RU"/>
        </w:rPr>
        <w:t xml:space="preserve"> или</w:t>
      </w:r>
      <w:r>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скотину, то </w:t>
      </w:r>
      <w:r w:rsidRPr="00B21EE3">
        <w:rPr>
          <w:rFonts w:ascii="Times New Roman" w:eastAsia="Times New Roman" w:hAnsi="Times New Roman" w:cs="Times New Roman"/>
          <w:color w:val="000000"/>
          <w:sz w:val="28"/>
          <w:szCs w:val="28"/>
          <w:shd w:val="clear" w:color="auto" w:fill="FFFFFF"/>
          <w:lang w:eastAsia="ru-RU"/>
        </w:rPr>
        <w:t xml:space="preserve">продажи </w:t>
      </w:r>
      <w:r w:rsidRPr="00B21EE3">
        <w:rPr>
          <w:rFonts w:ascii="Times New Roman" w:eastAsia="Times New Roman" w:hAnsi="Times New Roman" w:cs="Times New Roman"/>
          <w:color w:val="000000"/>
          <w:sz w:val="28"/>
          <w:szCs w:val="28"/>
          <w:shd w:val="clear" w:color="auto" w:fill="FFFFFF"/>
          <w:lang w:val="uk-UA" w:eastAsia="ru-RU"/>
        </w:rPr>
        <w:t>12 гривень“</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Тут, отже, бачимо дуже виразно оцінку степенування злої волі, завзятя: напруження</w:t>
      </w:r>
      <w:r>
        <w:rPr>
          <w:rFonts w:ascii="Times New Roman" w:eastAsia="Times New Roman" w:hAnsi="Times New Roman" w:cs="Times New Roman"/>
          <w:color w:val="000000"/>
          <w:sz w:val="28"/>
          <w:szCs w:val="28"/>
          <w:shd w:val="clear" w:color="auto" w:fill="FFFFFF"/>
          <w:lang w:val="uk-UA" w:eastAsia="ru-RU"/>
        </w:rPr>
        <w:t xml:space="preserve"> </w:t>
      </w:r>
      <w:r w:rsidRPr="00880DA0">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злої волі“ припускається більше при крадіжці з замк</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неного місця, ніж з свобідного, а ще більше — при умисному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знищенні чужої власності, а з тим зростає і кара.</w:t>
      </w:r>
    </w:p>
    <w:p w:rsidR="00CB294F" w:rsidRPr="00880DA0"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Право вимушеної оборони добачають у постанові Коротшої Правди, що злодія можна вбити на місці вчинку; інша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стаття (мабуть взята з візантійського джерела) докладніше обмежує це право: злодія можна вбити тільки в</w:t>
      </w:r>
      <w:r w:rsidRPr="00880DA0">
        <w:rPr>
          <w:rFonts w:ascii="Times New Roman" w:eastAsia="Times New Roman" w:hAnsi="Times New Roman" w:cs="Times New Roman"/>
          <w:color w:val="000000"/>
          <w:sz w:val="28"/>
          <w:szCs w:val="28"/>
          <w:shd w:val="clear" w:color="auto" w:fill="FFFFFF"/>
          <w:lang w:val="uk-UA" w:eastAsia="ru-RU"/>
        </w:rPr>
        <w:t>ноч</w:t>
      </w:r>
      <w:r w:rsidRPr="00B21EE3">
        <w:rPr>
          <w:rFonts w:ascii="Times New Roman" w:eastAsia="Times New Roman" w:hAnsi="Times New Roman" w:cs="Times New Roman"/>
          <w:color w:val="000000"/>
          <w:sz w:val="28"/>
          <w:szCs w:val="28"/>
          <w:shd w:val="clear" w:color="auto" w:fill="FFFFFF"/>
          <w:lang w:val="uk-UA" w:eastAsia="ru-RU"/>
        </w:rPr>
        <w:t>і</w:t>
      </w:r>
      <w:r w:rsidRPr="00880DA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або коли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він противився; коли ж вбито його </w:t>
      </w:r>
      <w:r w:rsidRPr="00880DA0">
        <w:rPr>
          <w:rFonts w:ascii="Times New Roman" w:eastAsia="Times New Roman" w:hAnsi="Times New Roman" w:cs="Times New Roman"/>
          <w:color w:val="000000"/>
          <w:sz w:val="28"/>
          <w:szCs w:val="28"/>
          <w:shd w:val="clear" w:color="auto" w:fill="FFFFFF"/>
          <w:lang w:val="uk-UA" w:eastAsia="ru-RU"/>
        </w:rPr>
        <w:t>зв'язаного</w:t>
      </w:r>
      <w:r w:rsidRPr="00B21EE3">
        <w:rPr>
          <w:rFonts w:ascii="Times New Roman" w:eastAsia="Times New Roman" w:hAnsi="Times New Roman" w:cs="Times New Roman"/>
          <w:color w:val="000000"/>
          <w:sz w:val="28"/>
          <w:szCs w:val="28"/>
          <w:shd w:val="clear" w:color="auto" w:fill="FFFFFF"/>
          <w:lang w:val="uk-UA" w:eastAsia="ru-RU"/>
        </w:rPr>
        <w:t xml:space="preserve"> і додержаного до світа, або за межами двору, де він пробував красти, то</w:t>
      </w:r>
      <w:r>
        <w:rPr>
          <w:rFonts w:ascii="Times New Roman" w:eastAsia="Times New Roman" w:hAnsi="Times New Roman" w:cs="Times New Roman"/>
          <w:color w:val="000000"/>
          <w:sz w:val="28"/>
          <w:szCs w:val="28"/>
          <w:shd w:val="clear" w:color="auto" w:fill="FFFFFF"/>
          <w:lang w:val="uk-UA" w:eastAsia="ru-RU"/>
        </w:rPr>
        <w:t xml:space="preserve"> вбив</w:t>
      </w:r>
      <w:r w:rsidRPr="00B21EE3">
        <w:rPr>
          <w:rFonts w:ascii="Times New Roman" w:eastAsia="Times New Roman" w:hAnsi="Times New Roman" w:cs="Times New Roman"/>
          <w:color w:val="000000"/>
          <w:sz w:val="28"/>
          <w:szCs w:val="28"/>
          <w:shd w:val="clear" w:color="auto" w:fill="FFFFFF"/>
          <w:lang w:val="uk-UA" w:eastAsia="ru-RU"/>
        </w:rPr>
        <w:t>ця підлягає карі за вбивство</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3</w:t>
      </w:r>
      <w:r w:rsidRPr="00880DA0">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Рецидиву і різниці в ступені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участі спільника Р. Правда не знає; одна з її постанов виразно встановвлює рівну кару для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всіх злодіїв - спільників крадіж</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ки</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системі кар Руської Правди головне місце займають помста і грошова кара. Помста, розуміється, інститут</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споконвічний, старший від всяких правних нормувань. Її полишає в силі і Руська Правда, і цією кардинальною</w:t>
      </w:r>
      <w:r>
        <w:rPr>
          <w:rFonts w:ascii="Times New Roman" w:eastAsia="Times New Roman" w:hAnsi="Times New Roman" w:cs="Times New Roman"/>
          <w:color w:val="000000"/>
          <w:sz w:val="28"/>
          <w:szCs w:val="28"/>
          <w:shd w:val="clear" w:color="auto" w:fill="FFFFFF"/>
          <w:lang w:val="uk-UA" w:eastAsia="ru-RU"/>
        </w:rPr>
        <w:t xml:space="preserve"> п</w:t>
      </w:r>
      <w:r w:rsidRPr="00B21EE3">
        <w:rPr>
          <w:rFonts w:ascii="Times New Roman" w:eastAsia="Times New Roman" w:hAnsi="Times New Roman" w:cs="Times New Roman"/>
          <w:color w:val="000000"/>
          <w:sz w:val="28"/>
          <w:szCs w:val="28"/>
          <w:shd w:val="clear" w:color="auto" w:fill="FFFFFF"/>
          <w:lang w:val="uk-UA" w:eastAsia="ru-RU"/>
        </w:rPr>
        <w:t>остано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вою розпочинаються всі її редакції: „коли </w:t>
      </w:r>
      <w:r w:rsidRPr="00880DA0">
        <w:rPr>
          <w:rFonts w:ascii="Times New Roman" w:eastAsia="Times New Roman" w:hAnsi="Times New Roman" w:cs="Times New Roman"/>
          <w:color w:val="000000"/>
          <w:sz w:val="28"/>
          <w:szCs w:val="28"/>
          <w:shd w:val="clear" w:color="auto" w:fill="FFFFFF"/>
          <w:lang w:val="uk-UA" w:eastAsia="ru-RU"/>
        </w:rPr>
        <w:t>вб'є</w:t>
      </w:r>
      <w:r w:rsidRPr="00B21EE3">
        <w:rPr>
          <w:rFonts w:ascii="Times New Roman" w:eastAsia="Times New Roman" w:hAnsi="Times New Roman" w:cs="Times New Roman"/>
          <w:color w:val="000000"/>
          <w:sz w:val="28"/>
          <w:szCs w:val="28"/>
          <w:shd w:val="clear" w:color="auto" w:fill="FFFFFF"/>
          <w:lang w:val="uk-UA" w:eastAsia="ru-RU"/>
        </w:rPr>
        <w:t xml:space="preserve"> чоловік чоловіка, то може мсти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 брат за брата, або сини</w:t>
      </w:r>
      <w:r w:rsidRPr="00880DA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батька, або батько за сина, або братанич, або сестринич“, каже Найдавніша Правда</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перелічуючи для прикладу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тих месни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ків. Те ж саме читаємо </w:t>
      </w:r>
      <w:r w:rsidRPr="00880DA0">
        <w:rPr>
          <w:rFonts w:ascii="Times New Roman" w:eastAsia="Times New Roman" w:hAnsi="Times New Roman" w:cs="Times New Roman"/>
          <w:bCs/>
          <w:color w:val="000000"/>
          <w:sz w:val="28"/>
          <w:szCs w:val="28"/>
          <w:shd w:val="clear" w:color="auto" w:fill="FFFFFF"/>
          <w:lang w:val="uk-UA" w:eastAsia="ru-RU"/>
        </w:rPr>
        <w:t>і в Правді</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XII ст.:</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„коли хто у</w:t>
      </w:r>
      <w:r w:rsidRPr="00B21EE3">
        <w:rPr>
          <w:rFonts w:ascii="Times New Roman" w:eastAsia="Times New Roman" w:hAnsi="Times New Roman" w:cs="Times New Roman"/>
          <w:color w:val="000000"/>
          <w:sz w:val="28"/>
          <w:szCs w:val="28"/>
          <w:shd w:val="clear" w:color="auto" w:fill="FFFFFF"/>
          <w:lang w:eastAsia="ru-RU"/>
        </w:rPr>
        <w:t>б'є</w:t>
      </w:r>
      <w:r w:rsidRPr="00B21EE3">
        <w:rPr>
          <w:rFonts w:ascii="Times New Roman" w:eastAsia="Times New Roman" w:hAnsi="Times New Roman" w:cs="Times New Roman"/>
          <w:color w:val="000000"/>
          <w:sz w:val="28"/>
          <w:szCs w:val="28"/>
          <w:shd w:val="clear" w:color="auto" w:fill="FFFFFF"/>
          <w:lang w:val="uk-UA" w:eastAsia="ru-RU"/>
        </w:rPr>
        <w:t xml:space="preserve"> чоловіка, то може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мстити брат за брата, або батько,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або син, або братанич, або сестринич“</w:t>
      </w:r>
      <w:r>
        <w:rPr>
          <w:rFonts w:ascii="Times New Roman" w:eastAsia="Times New Roman" w:hAnsi="Times New Roman" w:cs="Times New Roman"/>
          <w:color w:val="000000"/>
          <w:sz w:val="28"/>
          <w:szCs w:val="28"/>
          <w:shd w:val="clear" w:color="auto" w:fill="FFFFFF"/>
          <w:vertAlign w:val="superscript"/>
          <w:lang w:val="uk-UA" w:eastAsia="ru-RU"/>
        </w:rPr>
        <w:t>6</w:t>
      </w:r>
      <w:r w:rsidRPr="00B21EE3">
        <w:rPr>
          <w:rFonts w:ascii="Times New Roman" w:eastAsia="Times New Roman" w:hAnsi="Times New Roman" w:cs="Times New Roman"/>
          <w:color w:val="000000"/>
          <w:sz w:val="28"/>
          <w:szCs w:val="28"/>
          <w:shd w:val="clear" w:color="auto" w:fill="FFFFFF"/>
          <w:lang w:val="uk-UA" w:eastAsia="ru-RU"/>
        </w:rPr>
        <w:t>. Пра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во просунулось лише на</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стільки, що підпорядковує помсту суду: суд</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або</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переджав помсту, по розсуду даючи або заперечуючи право мститися над об</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винуваченим, або наступав після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помсти і орікав, чи мав право местник мстити чи ні: у першому</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880DA0" w:rsidRDefault="009E1C2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E1C24">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880DA0">
        <w:rPr>
          <w:rFonts w:ascii="Times New Roman" w:eastAsia="Times New Roman" w:hAnsi="Times New Roman" w:cs="Times New Roman"/>
          <w:color w:val="000000"/>
          <w:sz w:val="24"/>
          <w:szCs w:val="24"/>
          <w:shd w:val="clear" w:color="auto" w:fill="FFFFFF"/>
          <w:lang w:val="uk-UA" w:eastAsia="ru-RU"/>
        </w:rPr>
        <w:t>Кар. 27, 123, 126.</w:t>
      </w:r>
    </w:p>
    <w:p w:rsidR="00CB294F" w:rsidRPr="00880DA0" w:rsidRDefault="009E1C2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E1C24">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880DA0">
        <w:rPr>
          <w:rFonts w:ascii="Times New Roman" w:eastAsia="Times New Roman" w:hAnsi="Times New Roman" w:cs="Times New Roman"/>
          <w:color w:val="000000"/>
          <w:sz w:val="24"/>
          <w:szCs w:val="24"/>
          <w:shd w:val="clear" w:color="auto" w:fill="FFFFFF"/>
          <w:lang w:val="uk-UA" w:eastAsia="ru-RU"/>
        </w:rPr>
        <w:t>Кар. 38, 39, 98.</w:t>
      </w:r>
    </w:p>
    <w:p w:rsidR="00CB294F" w:rsidRPr="00880DA0" w:rsidRDefault="009E1C2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E1C24">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880DA0">
        <w:rPr>
          <w:rFonts w:ascii="Times New Roman" w:eastAsia="Times New Roman" w:hAnsi="Times New Roman" w:cs="Times New Roman"/>
          <w:color w:val="000000"/>
          <w:sz w:val="24"/>
          <w:szCs w:val="24"/>
          <w:shd w:val="clear" w:color="auto" w:fill="FFFFFF"/>
          <w:lang w:eastAsia="ru-RU"/>
        </w:rPr>
        <w:t xml:space="preserve">Акад. </w:t>
      </w:r>
      <w:r w:rsidR="00CB294F" w:rsidRPr="00880DA0">
        <w:rPr>
          <w:rFonts w:ascii="Times New Roman" w:eastAsia="Times New Roman" w:hAnsi="Times New Roman" w:cs="Times New Roman"/>
          <w:color w:val="000000"/>
          <w:sz w:val="24"/>
          <w:szCs w:val="24"/>
          <w:shd w:val="clear" w:color="auto" w:fill="FFFFFF"/>
          <w:lang w:val="uk-UA" w:eastAsia="ru-RU"/>
        </w:rPr>
        <w:t>28 і 38.</w:t>
      </w:r>
    </w:p>
    <w:p w:rsidR="00CB294F" w:rsidRPr="00880DA0"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880DA0">
        <w:rPr>
          <w:rFonts w:ascii="Times New Roman" w:eastAsia="Times New Roman" w:hAnsi="Times New Roman" w:cs="Times New Roman"/>
          <w:color w:val="000000"/>
          <w:sz w:val="24"/>
          <w:szCs w:val="24"/>
          <w:shd w:val="clear" w:color="auto" w:fill="FFFFFF"/>
          <w:lang w:val="uk-UA" w:eastAsia="ru-RU"/>
        </w:rPr>
        <w:t>Кар. 40.</w:t>
      </w:r>
    </w:p>
    <w:p w:rsidR="00CB294F" w:rsidRPr="00880DA0"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5</w:t>
      </w:r>
      <w:r w:rsidRPr="00880DA0">
        <w:rPr>
          <w:rFonts w:ascii="Times New Roman" w:eastAsia="Times New Roman" w:hAnsi="Times New Roman" w:cs="Times New Roman"/>
          <w:bCs/>
          <w:color w:val="000000"/>
          <w:sz w:val="24"/>
          <w:szCs w:val="24"/>
          <w:shd w:val="clear" w:color="auto" w:fill="FFFFFF"/>
          <w:lang w:val="uk-UA" w:eastAsia="ru-RU"/>
        </w:rPr>
        <w:t>А</w:t>
      </w:r>
      <w:r w:rsidRPr="00880DA0">
        <w:rPr>
          <w:rFonts w:ascii="Times New Roman" w:eastAsia="Times New Roman" w:hAnsi="Times New Roman" w:cs="Times New Roman"/>
          <w:bCs/>
          <w:color w:val="000000"/>
          <w:sz w:val="24"/>
          <w:szCs w:val="24"/>
          <w:shd w:val="clear" w:color="auto" w:fill="FFFFFF"/>
          <w:lang w:eastAsia="ru-RU"/>
        </w:rPr>
        <w:t xml:space="preserve">кад. </w:t>
      </w:r>
      <w:r w:rsidRPr="00880DA0">
        <w:rPr>
          <w:rFonts w:ascii="Times New Roman" w:eastAsia="Times New Roman" w:hAnsi="Times New Roman" w:cs="Times New Roman"/>
          <w:bCs/>
          <w:color w:val="000000"/>
          <w:sz w:val="24"/>
          <w:szCs w:val="24"/>
          <w:shd w:val="clear" w:color="auto" w:fill="FFFFFF"/>
          <w:lang w:val="uk-UA" w:eastAsia="ru-RU"/>
        </w:rPr>
        <w:t>1.</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6</w:t>
      </w:r>
      <w:r w:rsidRPr="00880DA0">
        <w:rPr>
          <w:rFonts w:ascii="Times New Roman" w:eastAsia="Times New Roman" w:hAnsi="Times New Roman" w:cs="Times New Roman"/>
          <w:color w:val="000000"/>
          <w:sz w:val="24"/>
          <w:szCs w:val="24"/>
          <w:shd w:val="clear" w:color="auto" w:fill="FFFFFF"/>
          <w:lang w:val="uk-UA" w:eastAsia="ru-RU"/>
        </w:rPr>
        <w:t xml:space="preserve"> Кар. 1.</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880DA0"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880DA0">
        <w:rPr>
          <w:rFonts w:ascii="Times New Roman" w:eastAsia="Times New Roman" w:hAnsi="Times New Roman" w:cs="Times New Roman"/>
          <w:color w:val="000000"/>
          <w:sz w:val="28"/>
          <w:szCs w:val="28"/>
          <w:shd w:val="clear" w:color="auto" w:fill="FFFFFF"/>
          <w:lang w:val="uk-UA" w:eastAsia="ru-RU"/>
        </w:rPr>
        <w:t>-361-</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880DA0"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разі суд лишав местника безкарним, у другому — накладав на нього кару як за каригідний вчинок. Остання форма — оцінок права помсти після сповненої помст</w:t>
      </w:r>
      <w:r w:rsidR="009E1C24">
        <w:rPr>
          <w:rFonts w:ascii="Times New Roman" w:eastAsia="Times New Roman" w:hAnsi="Times New Roman" w:cs="Times New Roman"/>
          <w:color w:val="000000"/>
          <w:sz w:val="28"/>
          <w:szCs w:val="28"/>
          <w:shd w:val="clear" w:color="auto" w:fill="FFFFFF"/>
          <w:lang w:val="uk-UA" w:eastAsia="ru-RU"/>
        </w:rPr>
        <w:t>и, мусила траплятися найчастіше</w:t>
      </w:r>
      <w:r w:rsidRPr="00B21EE3">
        <w:rPr>
          <w:rFonts w:ascii="Times New Roman" w:eastAsia="Times New Roman" w:hAnsi="Times New Roman" w:cs="Times New Roman"/>
          <w:color w:val="000000"/>
          <w:sz w:val="28"/>
          <w:szCs w:val="28"/>
          <w:shd w:val="clear" w:color="auto" w:fill="FFFFFF"/>
          <w:lang w:val="uk-UA" w:eastAsia="ru-RU"/>
        </w:rPr>
        <w:t>; помсту після суду ілюструє оповідання літопису про волхвів: Янь Вишатич судить волхвів і засудивши, віддає</w:t>
      </w:r>
      <w:r w:rsidR="009E1C24">
        <w:rPr>
          <w:rFonts w:ascii="Times New Roman" w:eastAsia="Times New Roman" w:hAnsi="Times New Roman" w:cs="Times New Roman"/>
          <w:color w:val="000000"/>
          <w:sz w:val="28"/>
          <w:szCs w:val="28"/>
          <w:shd w:val="clear" w:color="auto" w:fill="FFFFFF"/>
          <w:lang w:val="uk-UA" w:eastAsia="ru-RU"/>
        </w:rPr>
        <w:t xml:space="preserve"> їх месникам: „мьстить своихъ“</w:t>
      </w:r>
      <w:r w:rsidRPr="00B21EE3">
        <w:rPr>
          <w:rFonts w:ascii="Times New Roman" w:eastAsia="Times New Roman" w:hAnsi="Times New Roman" w:cs="Times New Roman"/>
          <w:color w:val="000000"/>
          <w:sz w:val="28"/>
          <w:szCs w:val="28"/>
          <w:shd w:val="clear" w:color="auto" w:fill="FFFFFF"/>
          <w:lang w:val="uk-UA" w:eastAsia="ru-RU"/>
        </w:rPr>
        <w:t>. Способу помсти право не означує і не обмежує: оче</w:t>
      </w:r>
      <w:r w:rsidRPr="00B21EE3">
        <w:rPr>
          <w:rFonts w:ascii="Times New Roman" w:eastAsia="Times New Roman" w:hAnsi="Times New Roman" w:cs="Times New Roman"/>
          <w:color w:val="000000"/>
          <w:sz w:val="28"/>
          <w:szCs w:val="28"/>
          <w:shd w:val="clear" w:color="auto" w:fill="FFFFFF"/>
          <w:lang w:val="uk-UA" w:eastAsia="ru-RU"/>
        </w:rPr>
        <w:softHyphen/>
        <w:t>видно, кожний зривав серце, як міг: за удар яким-небудь предметом (не мечем), право д</w:t>
      </w:r>
      <w:r w:rsidRPr="00B21EE3">
        <w:rPr>
          <w:rFonts w:ascii="Times New Roman" w:eastAsia="Times New Roman" w:hAnsi="Times New Roman" w:cs="Times New Roman"/>
          <w:color w:val="000000"/>
          <w:sz w:val="28"/>
          <w:szCs w:val="28"/>
          <w:shd w:val="clear" w:color="auto" w:fill="FFFFFF"/>
          <w:lang w:eastAsia="ru-RU"/>
        </w:rPr>
        <w:t xml:space="preserve">озволяло </w:t>
      </w:r>
      <w:r w:rsidRPr="00B21EE3">
        <w:rPr>
          <w:rFonts w:ascii="Times New Roman" w:eastAsia="Times New Roman" w:hAnsi="Times New Roman" w:cs="Times New Roman"/>
          <w:color w:val="000000"/>
          <w:sz w:val="28"/>
          <w:szCs w:val="28"/>
          <w:shd w:val="clear" w:color="auto" w:fill="FFFFFF"/>
          <w:lang w:val="uk-UA" w:eastAsia="ru-RU"/>
        </w:rPr>
        <w:t xml:space="preserve">удар мечем в афекті; месники за убитих волхвами свояків у наведеному оповіданні </w:t>
      </w:r>
      <w:r w:rsidRPr="00B21EE3">
        <w:rPr>
          <w:rFonts w:ascii="Times New Roman" w:eastAsia="Times New Roman" w:hAnsi="Times New Roman" w:cs="Times New Roman"/>
          <w:color w:val="000000"/>
          <w:sz w:val="28"/>
          <w:szCs w:val="28"/>
          <w:shd w:val="clear" w:color="auto" w:fill="FFFFFF"/>
          <w:lang w:eastAsia="ru-RU"/>
        </w:rPr>
        <w:t>б'ють</w:t>
      </w:r>
      <w:r w:rsidRPr="00B21EE3">
        <w:rPr>
          <w:rFonts w:ascii="Times New Roman" w:eastAsia="Times New Roman" w:hAnsi="Times New Roman" w:cs="Times New Roman"/>
          <w:color w:val="000000"/>
          <w:sz w:val="28"/>
          <w:szCs w:val="28"/>
          <w:shd w:val="clear" w:color="auto" w:fill="FFFFFF"/>
          <w:lang w:val="uk-UA" w:eastAsia="ru-RU"/>
        </w:rPr>
        <w:t xml:space="preserve"> волхвів, а потім вішають їх на дереві.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Дуже розповсюджений погляд, що Ярославичі заборонили помсту, запровадивши натомість викуп; так толкується </w:t>
      </w:r>
      <w:r w:rsidRPr="008B3184">
        <w:rPr>
          <w:rFonts w:ascii="Times New Roman" w:eastAsia="Times New Roman" w:hAnsi="Times New Roman" w:cs="Times New Roman"/>
          <w:color w:val="000000"/>
          <w:sz w:val="28"/>
          <w:szCs w:val="28"/>
          <w:shd w:val="clear" w:color="auto" w:fill="FFFFFF"/>
          <w:lang w:val="uk-UA" w:eastAsia="ru-RU"/>
        </w:rPr>
        <w:t xml:space="preserve">параграф </w:t>
      </w:r>
      <w:r w:rsidRPr="00B21EE3">
        <w:rPr>
          <w:rFonts w:ascii="Times New Roman" w:eastAsia="Times New Roman" w:hAnsi="Times New Roman" w:cs="Times New Roman"/>
          <w:color w:val="000000"/>
          <w:sz w:val="28"/>
          <w:szCs w:val="28"/>
          <w:shd w:val="clear" w:color="auto" w:fill="FFFFFF"/>
          <w:lang w:val="uk-UA" w:eastAsia="ru-RU"/>
        </w:rPr>
        <w:t>Ширшої Правди: „пі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сля </w:t>
      </w:r>
      <w:r w:rsidRPr="008B3184">
        <w:rPr>
          <w:rFonts w:ascii="Times New Roman" w:eastAsia="Times New Roman" w:hAnsi="Times New Roman" w:cs="Times New Roman"/>
          <w:color w:val="000000"/>
          <w:sz w:val="28"/>
          <w:szCs w:val="28"/>
          <w:shd w:val="clear" w:color="auto" w:fill="FFFFFF"/>
          <w:lang w:val="uk-UA"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8B318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Ярослава сини його Ізяслав, Святослав, Все</w:t>
      </w:r>
      <w:r w:rsidRPr="00B21EE3">
        <w:rPr>
          <w:rFonts w:ascii="Times New Roman" w:eastAsia="Times New Roman" w:hAnsi="Times New Roman" w:cs="Times New Roman"/>
          <w:color w:val="000000"/>
          <w:sz w:val="28"/>
          <w:szCs w:val="28"/>
          <w:shd w:val="clear" w:color="auto" w:fill="FFFFFF"/>
          <w:lang w:val="uk-UA" w:eastAsia="ru-RU"/>
        </w:rPr>
        <w:softHyphen/>
        <w:t>волод, і їх мужі: Кос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нячко, Переніг, </w:t>
      </w:r>
      <w:r w:rsidRPr="008B3184">
        <w:rPr>
          <w:rFonts w:ascii="Times New Roman" w:eastAsia="Times New Roman" w:hAnsi="Times New Roman" w:cs="Times New Roman"/>
          <w:color w:val="000000"/>
          <w:sz w:val="28"/>
          <w:szCs w:val="28"/>
          <w:shd w:val="clear" w:color="auto" w:fill="FFFFFF"/>
          <w:lang w:val="uk-UA" w:eastAsia="ru-RU"/>
        </w:rPr>
        <w:t xml:space="preserve">Никифор, </w:t>
      </w:r>
      <w:r w:rsidRPr="00B21EE3">
        <w:rPr>
          <w:rFonts w:ascii="Times New Roman" w:eastAsia="Times New Roman" w:hAnsi="Times New Roman" w:cs="Times New Roman"/>
          <w:color w:val="000000"/>
          <w:sz w:val="28"/>
          <w:szCs w:val="28"/>
          <w:shd w:val="clear" w:color="auto" w:fill="FFFFFF"/>
          <w:lang w:val="uk-UA" w:eastAsia="ru-RU"/>
        </w:rPr>
        <w:t>зібравшися, вилучили „убієніє за голову“, — аби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куп</w:t>
      </w:r>
      <w:r>
        <w:rPr>
          <w:rFonts w:ascii="Times New Roman" w:eastAsia="Times New Roman" w:hAnsi="Times New Roman" w:cs="Times New Roman"/>
          <w:color w:val="000000"/>
          <w:sz w:val="28"/>
          <w:szCs w:val="28"/>
          <w:shd w:val="clear" w:color="auto" w:fill="FFFFFF"/>
          <w:lang w:val="uk-UA" w:eastAsia="ru-RU"/>
        </w:rPr>
        <w:t>ля</w:t>
      </w:r>
      <w:r w:rsidRPr="00B21EE3">
        <w:rPr>
          <w:rFonts w:ascii="Times New Roman" w:eastAsia="Times New Roman" w:hAnsi="Times New Roman" w:cs="Times New Roman"/>
          <w:color w:val="000000"/>
          <w:sz w:val="28"/>
          <w:szCs w:val="28"/>
          <w:shd w:val="clear" w:color="auto" w:fill="FFFFFF"/>
          <w:lang w:val="uk-UA" w:eastAsia="ru-RU"/>
        </w:rPr>
        <w:t>лися грошима“. Але в дійсності тут, очевидно, йде мова не про помсту, бо інакше навіщо було залишати в цій редакції постанову про помсту (у попе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редньому параграфі)? Та й з наведеного вище епізоду про волхвів видно, що помста дозволялася судом і після цієї постанови Ярославичів (епізод належить до 70-х рр., пі</w:t>
      </w:r>
      <w:r w:rsidR="009E1C24">
        <w:rPr>
          <w:rFonts w:ascii="Times New Roman" w:eastAsia="Times New Roman" w:hAnsi="Times New Roman" w:cs="Times New Roman"/>
          <w:color w:val="000000"/>
          <w:sz w:val="28"/>
          <w:szCs w:val="28"/>
          <w:shd w:val="clear" w:color="auto" w:fill="FFFFFF"/>
          <w:lang w:val="uk-UA" w:eastAsia="ru-RU"/>
        </w:rPr>
        <w:t>сля другого вигнання Ізяслава</w:t>
      </w:r>
      <w:r w:rsidRPr="00B21EE3">
        <w:rPr>
          <w:rFonts w:ascii="Times New Roman" w:eastAsia="Times New Roman" w:hAnsi="Times New Roman" w:cs="Times New Roman"/>
          <w:color w:val="000000"/>
          <w:sz w:val="28"/>
          <w:szCs w:val="28"/>
          <w:shd w:val="clear" w:color="auto" w:fill="FFFFFF"/>
          <w:lang w:val="uk-UA" w:eastAsia="ru-RU"/>
        </w:rPr>
        <w:t xml:space="preserve">). Далеко правдоподібніше, що тут іде мова про смертну </w:t>
      </w:r>
      <w:r w:rsidRPr="00B21EE3">
        <w:rPr>
          <w:rFonts w:ascii="Times New Roman" w:eastAsia="Times New Roman" w:hAnsi="Times New Roman" w:cs="Times New Roman"/>
          <w:color w:val="000000"/>
          <w:sz w:val="28"/>
          <w:szCs w:val="28"/>
          <w:shd w:val="clear" w:color="auto" w:fill="FFFFFF"/>
          <w:lang w:eastAsia="ru-RU"/>
        </w:rPr>
        <w:t xml:space="preserve">кару </w:t>
      </w:r>
      <w:r w:rsidRPr="00B21EE3">
        <w:rPr>
          <w:rFonts w:ascii="Times New Roman" w:eastAsia="Times New Roman" w:hAnsi="Times New Roman" w:cs="Times New Roman"/>
          <w:color w:val="000000"/>
          <w:sz w:val="28"/>
          <w:szCs w:val="28"/>
          <w:shd w:val="clear" w:color="auto" w:fill="FFFFFF"/>
          <w:lang w:val="uk-UA" w:eastAsia="ru-RU"/>
        </w:rPr>
        <w:t>за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відновлену Ярославом і знесену його синами</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-362-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Коли месника не знайшлося, або він, чи сам покривджений не в стані був помститися, або нарешті вони добровільно зрікалися свого права помсти, тоді провинник „викупає“</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свій переступ грошима. Такий викуп служить карою також у всіх вчинках проти прав власності, бо помста дозволяється тільки у вчинках, що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дотикають </w:t>
      </w:r>
      <w:r w:rsidRPr="00B21EE3">
        <w:rPr>
          <w:rFonts w:ascii="Times New Roman" w:eastAsia="Times New Roman" w:hAnsi="Times New Roman" w:cs="Times New Roman"/>
          <w:color w:val="000000"/>
          <w:sz w:val="28"/>
          <w:szCs w:val="28"/>
          <w:shd w:val="clear" w:color="auto" w:fill="FFFFFF"/>
          <w:lang w:eastAsia="ru-RU"/>
        </w:rPr>
        <w:t>здоров'я,</w:t>
      </w:r>
      <w:r w:rsidRPr="00B21EE3">
        <w:rPr>
          <w:rFonts w:ascii="Times New Roman" w:eastAsia="Times New Roman" w:hAnsi="Times New Roman" w:cs="Times New Roman"/>
          <w:color w:val="000000"/>
          <w:sz w:val="28"/>
          <w:szCs w:val="28"/>
          <w:shd w:val="clear" w:color="auto" w:fill="FFFFFF"/>
          <w:lang w:val="uk-UA" w:eastAsia="ru-RU"/>
        </w:rPr>
        <w:t xml:space="preserve"> або честі — як удар якимось предметом, не мечем. І ця практика, розуміється,</w:t>
      </w:r>
      <w:r>
        <w:rPr>
          <w:rFonts w:ascii="Times New Roman" w:eastAsia="Times New Roman" w:hAnsi="Times New Roman" w:cs="Times New Roman"/>
          <w:color w:val="000000"/>
          <w:sz w:val="28"/>
          <w:szCs w:val="28"/>
          <w:shd w:val="clear" w:color="auto" w:fill="FFFFFF"/>
          <w:lang w:val="uk-UA" w:eastAsia="ru-RU"/>
        </w:rPr>
        <w:t xml:space="preserve"> виробила</w:t>
      </w:r>
      <w:r w:rsidRPr="00B21EE3">
        <w:rPr>
          <w:rFonts w:ascii="Times New Roman" w:eastAsia="Times New Roman" w:hAnsi="Times New Roman" w:cs="Times New Roman"/>
          <w:color w:val="000000"/>
          <w:sz w:val="28"/>
          <w:szCs w:val="28"/>
          <w:shd w:val="clear" w:color="auto" w:fill="FFFFFF"/>
          <w:lang w:val="uk-UA" w:eastAsia="ru-RU"/>
        </w:rPr>
        <w:t>ся теж самим життям, перше від усякої кодифікації: її знаходимо у найрізніших народів, і вона тільки була нормована правом. Розмірно новим було викуплювання провини не тільки су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проти покривдженого, але і супроти суспільності </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влади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 я вже вище зазначив, зістається не зовсім ясним, чи існував цей викуп провини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супроти влади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давніше, але від Ярослава ми знаємо на певно, що провинник викупав свою провину і перед покривдженим, і перед вдадою осібними викупами. Викуп вини за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чоловіка, розуміється — свобідного тільки, даний родині покривдженого, називався „головничьство“ („за голову“ у Найдавнішій Правді); його великість, певно, теж встановлена була практикою здавна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 40 гривен. Стільки ж само платив провинник за свою провину і </w:t>
      </w:r>
      <w:r w:rsidRPr="00B21EE3">
        <w:rPr>
          <w:rFonts w:ascii="Times New Roman" w:eastAsia="Times New Roman" w:hAnsi="Times New Roman" w:cs="Times New Roman"/>
          <w:color w:val="000000"/>
          <w:sz w:val="28"/>
          <w:szCs w:val="28"/>
          <w:shd w:val="clear" w:color="auto" w:fill="FFFFFF"/>
          <w:lang w:eastAsia="ru-RU"/>
        </w:rPr>
        <w:t>вла</w:t>
      </w:r>
      <w:r w:rsidRPr="00B21EE3">
        <w:rPr>
          <w:rFonts w:ascii="Times New Roman" w:eastAsia="Times New Roman" w:hAnsi="Times New Roman" w:cs="Times New Roman"/>
          <w:color w:val="000000"/>
          <w:sz w:val="28"/>
          <w:szCs w:val="28"/>
          <w:shd w:val="clear" w:color="auto" w:fill="FFFFFF"/>
          <w:lang w:val="uk-UA" w:eastAsia="ru-RU"/>
        </w:rPr>
        <w:t>ді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а це звалося „вира“. Пізніше — після </w:t>
      </w:r>
      <w:r w:rsidRPr="00B21EE3">
        <w:rPr>
          <w:rFonts w:ascii="Times New Roman" w:eastAsia="Times New Roman" w:hAnsi="Times New Roman" w:cs="Times New Roman"/>
          <w:color w:val="000000"/>
          <w:sz w:val="28"/>
          <w:szCs w:val="28"/>
          <w:shd w:val="clear" w:color="auto" w:fill="FFFFFF"/>
          <w:lang w:eastAsia="ru-RU"/>
        </w:rPr>
        <w:t xml:space="preserve">смерти </w:t>
      </w:r>
      <w:r w:rsidRPr="00B21EE3">
        <w:rPr>
          <w:rFonts w:ascii="Times New Roman" w:eastAsia="Times New Roman" w:hAnsi="Times New Roman" w:cs="Times New Roman"/>
          <w:color w:val="000000"/>
          <w:sz w:val="28"/>
          <w:szCs w:val="28"/>
          <w:shd w:val="clear" w:color="auto" w:fill="FFFFFF"/>
          <w:lang w:val="uk-UA" w:eastAsia="ru-RU"/>
        </w:rPr>
        <w:t xml:space="preserve">Ярослава встановлена була подвійна вира 80 грив, за </w:t>
      </w:r>
      <w:r w:rsidRPr="00B21EE3">
        <w:rPr>
          <w:rFonts w:ascii="Times New Roman" w:eastAsia="Times New Roman" w:hAnsi="Times New Roman" w:cs="Times New Roman"/>
          <w:color w:val="000000"/>
          <w:sz w:val="28"/>
          <w:szCs w:val="28"/>
          <w:shd w:val="clear" w:color="auto" w:fill="FFFFFF"/>
          <w:lang w:eastAsia="ru-RU"/>
        </w:rPr>
        <w:t xml:space="preserve">огнищанина </w:t>
      </w:r>
      <w:r w:rsidRPr="00B21EE3">
        <w:rPr>
          <w:rFonts w:ascii="Times New Roman" w:eastAsia="Times New Roman" w:hAnsi="Times New Roman" w:cs="Times New Roman"/>
          <w:color w:val="000000"/>
          <w:sz w:val="28"/>
          <w:szCs w:val="28"/>
          <w:shd w:val="clear" w:color="auto" w:fill="FFFFFF"/>
          <w:lang w:val="uk-UA" w:eastAsia="ru-RU"/>
        </w:rPr>
        <w:t>(княжого мужа); про головництво за княжого мужа</w:t>
      </w:r>
      <w:r>
        <w:rPr>
          <w:rFonts w:ascii="Times New Roman" w:eastAsia="Times New Roman" w:hAnsi="Times New Roman" w:cs="Times New Roman"/>
          <w:color w:val="000000"/>
          <w:sz w:val="28"/>
          <w:szCs w:val="28"/>
          <w:shd w:val="clear" w:color="auto" w:fill="FFFFFF"/>
          <w:lang w:val="uk-UA" w:eastAsia="ru-RU"/>
        </w:rPr>
        <w:t xml:space="preserve"> не сказано, чи було воно</w:t>
      </w:r>
      <w:r w:rsidRPr="00B21EE3">
        <w:rPr>
          <w:rFonts w:ascii="Times New Roman" w:eastAsia="Times New Roman" w:hAnsi="Times New Roman" w:cs="Times New Roman"/>
          <w:color w:val="000000"/>
          <w:sz w:val="28"/>
          <w:szCs w:val="28"/>
          <w:shd w:val="clear" w:color="auto" w:fill="FFFFFF"/>
          <w:lang w:val="uk-UA" w:eastAsia="ru-RU"/>
        </w:rPr>
        <w:t xml:space="preserve"> подвійне, чи просте; останнє правдоподібніше.</w:t>
      </w:r>
    </w:p>
    <w:p w:rsidR="00CB294F" w:rsidRPr="00B21EE3"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Така ж сама кара</w:t>
      </w:r>
      <w:r w:rsidR="009E1C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E1C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40 гривен платилася давніше за тяжке скалічення: відрубання руки або ноги</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але в Правдіі Ярославичів вона вже зменшена: за таке скалічення в ній платиться „полувирье" (20 грив.) князеві, а покривд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женому за каліцтво — „за </w:t>
      </w:r>
      <w:r>
        <w:rPr>
          <w:rFonts w:ascii="Times New Roman" w:eastAsia="Times New Roman" w:hAnsi="Times New Roman" w:cs="Times New Roman"/>
          <w:color w:val="000000"/>
          <w:sz w:val="28"/>
          <w:szCs w:val="28"/>
          <w:shd w:val="clear" w:color="auto" w:fill="FFFFFF"/>
          <w:lang w:eastAsia="ru-RU"/>
        </w:rPr>
        <w:t>вЪ</w:t>
      </w:r>
      <w:r w:rsidRPr="00B21EE3">
        <w:rPr>
          <w:rFonts w:ascii="Times New Roman" w:eastAsia="Times New Roman" w:hAnsi="Times New Roman" w:cs="Times New Roman"/>
          <w:color w:val="000000"/>
          <w:sz w:val="28"/>
          <w:szCs w:val="28"/>
          <w:shd w:val="clear" w:color="auto" w:fill="FFFFFF"/>
          <w:lang w:eastAsia="ru-RU"/>
        </w:rPr>
        <w:t xml:space="preserve">къ - </w:t>
      </w:r>
      <w:r w:rsidRPr="00B21EE3">
        <w:rPr>
          <w:rFonts w:ascii="Times New Roman" w:eastAsia="Times New Roman" w:hAnsi="Times New Roman" w:cs="Times New Roman"/>
          <w:color w:val="000000"/>
          <w:sz w:val="28"/>
          <w:szCs w:val="28"/>
          <w:shd w:val="clear" w:color="auto" w:fill="FFFFFF"/>
          <w:lang w:val="uk-UA" w:eastAsia="ru-RU"/>
        </w:rPr>
        <w:t>10 грив.</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3</w:t>
      </w:r>
    </w:p>
    <w:p w:rsidR="00CB294F" w:rsidRPr="00B21EE3"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Кара за всякі інші злочини проти </w:t>
      </w:r>
      <w:r w:rsidRPr="00B21EE3">
        <w:rPr>
          <w:rFonts w:ascii="Times New Roman" w:eastAsia="Times New Roman" w:hAnsi="Times New Roman" w:cs="Times New Roman"/>
          <w:color w:val="000000"/>
          <w:sz w:val="28"/>
          <w:szCs w:val="28"/>
          <w:shd w:val="clear" w:color="auto" w:fill="FFFFFF"/>
          <w:lang w:eastAsia="ru-RU"/>
        </w:rPr>
        <w:t>здоров'я</w:t>
      </w:r>
      <w:r w:rsidRPr="00B21EE3">
        <w:rPr>
          <w:rFonts w:ascii="Times New Roman" w:eastAsia="Times New Roman" w:hAnsi="Times New Roman" w:cs="Times New Roman"/>
          <w:color w:val="000000"/>
          <w:sz w:val="28"/>
          <w:szCs w:val="28"/>
          <w:shd w:val="clear" w:color="auto" w:fill="FFFFFF"/>
          <w:lang w:val="uk-UA" w:eastAsia="ru-RU"/>
        </w:rPr>
        <w:t xml:space="preserve"> і вчинки проти честі, що платилася князеві, мала технічну назву „продажі“, а та, що платилася самому покривдженому, звалася платою „за обиду‘ (так же само називалися і всі кари та відшкодовання при вчинках проти майна). Найдавніща Правда говорить лише про кари “за обиду“, і з них згадує тільки два роди: 3 і 12 гр.; при цьому вчинки, що ображали честь, платилися вище, ніж відповідне скалічення тіла: так за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відрубаний палець платилося покривдженому 3 грив., а за урваний вус або бороду, за удар батогом, або іншою річчю (але не мечем) , платилося 12 грив.</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Пізніша Правда задержала ці</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9E1C24"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DD25D0">
        <w:rPr>
          <w:rFonts w:ascii="Times New Roman" w:eastAsia="Times New Roman" w:hAnsi="Times New Roman" w:cs="Times New Roman"/>
          <w:bCs/>
          <w:color w:val="000000"/>
          <w:sz w:val="24"/>
          <w:szCs w:val="24"/>
          <w:shd w:val="clear" w:color="auto" w:fill="FFFFFF"/>
          <w:lang w:val="uk-UA" w:eastAsia="ru-RU"/>
        </w:rPr>
        <w:t xml:space="preserve">Кар. 2. </w:t>
      </w:r>
    </w:p>
    <w:p w:rsidR="00CB294F" w:rsidRDefault="009E1C24"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DD25D0">
        <w:rPr>
          <w:rFonts w:ascii="Times New Roman" w:eastAsia="Times New Roman" w:hAnsi="Times New Roman" w:cs="Times New Roman"/>
          <w:bCs/>
          <w:color w:val="000000"/>
          <w:sz w:val="24"/>
          <w:szCs w:val="24"/>
          <w:shd w:val="clear" w:color="auto" w:fill="FFFFFF"/>
          <w:lang w:eastAsia="ru-RU"/>
        </w:rPr>
        <w:t xml:space="preserve">Акад. </w:t>
      </w:r>
      <w:r w:rsidR="00CB294F" w:rsidRPr="00DD25D0">
        <w:rPr>
          <w:rFonts w:ascii="Times New Roman" w:eastAsia="Times New Roman" w:hAnsi="Times New Roman" w:cs="Times New Roman"/>
          <w:bCs/>
          <w:color w:val="000000"/>
          <w:sz w:val="24"/>
          <w:szCs w:val="24"/>
          <w:shd w:val="clear" w:color="auto" w:fill="FFFFFF"/>
          <w:lang w:val="uk-UA" w:eastAsia="ru-RU"/>
        </w:rPr>
        <w:t xml:space="preserve">5. </w:t>
      </w:r>
    </w:p>
    <w:p w:rsidR="00CB294F" w:rsidRPr="00DD25D0" w:rsidRDefault="009E1C2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DD25D0">
        <w:rPr>
          <w:rFonts w:ascii="Times New Roman" w:eastAsia="Times New Roman" w:hAnsi="Times New Roman" w:cs="Times New Roman"/>
          <w:bCs/>
          <w:color w:val="000000"/>
          <w:sz w:val="24"/>
          <w:szCs w:val="24"/>
          <w:shd w:val="clear" w:color="auto" w:fill="FFFFFF"/>
          <w:lang w:val="uk-UA" w:eastAsia="ru-RU"/>
        </w:rPr>
        <w:t>Кар. 22.</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DD25D0">
        <w:rPr>
          <w:rFonts w:ascii="Times New Roman" w:eastAsia="Times New Roman" w:hAnsi="Times New Roman" w:cs="Times New Roman"/>
          <w:bCs/>
          <w:color w:val="000000"/>
          <w:sz w:val="24"/>
          <w:szCs w:val="24"/>
          <w:shd w:val="clear" w:color="auto" w:fill="FFFFFF"/>
          <w:lang w:val="uk-UA" w:eastAsia="ru-RU"/>
        </w:rPr>
        <w:t>Акад</w:t>
      </w:r>
      <w:r w:rsidRPr="00DD25D0">
        <w:rPr>
          <w:rFonts w:ascii="Times New Roman" w:eastAsia="Times New Roman" w:hAnsi="Times New Roman" w:cs="Times New Roman"/>
          <w:bCs/>
          <w:color w:val="000000"/>
          <w:sz w:val="24"/>
          <w:szCs w:val="24"/>
          <w:shd w:val="clear" w:color="auto" w:fill="FFFFFF"/>
          <w:lang w:eastAsia="ru-RU"/>
        </w:rPr>
        <w:t xml:space="preserve">. </w:t>
      </w:r>
      <w:r w:rsidRPr="00DD25D0">
        <w:rPr>
          <w:rFonts w:ascii="Times New Roman" w:eastAsia="Times New Roman" w:hAnsi="Times New Roman" w:cs="Times New Roman"/>
          <w:bCs/>
          <w:color w:val="000000"/>
          <w:sz w:val="24"/>
          <w:szCs w:val="24"/>
          <w:shd w:val="clear" w:color="auto" w:fill="FFFFFF"/>
          <w:lang w:val="uk-UA" w:eastAsia="ru-RU"/>
        </w:rPr>
        <w:t>6, 7, 3.</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DD25D0"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DD25D0">
        <w:rPr>
          <w:rFonts w:ascii="Times New Roman" w:eastAsia="Times New Roman" w:hAnsi="Times New Roman" w:cs="Times New Roman"/>
          <w:bCs/>
          <w:color w:val="000000"/>
          <w:sz w:val="28"/>
          <w:szCs w:val="28"/>
          <w:shd w:val="clear" w:color="auto" w:fill="FFFFFF"/>
          <w:lang w:val="uk-UA" w:eastAsia="ru-RU"/>
        </w:rPr>
        <w:t>-363-</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DD25D0"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цифри 3 і 12 грив. для „продажі“</w:t>
      </w:r>
      <w:r w:rsidR="009E1C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E1C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хоч і тут звела її подекуди на нижчий сту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пінь:</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так за легший удар мечем каже платити 3 гр. замість 12; зате сильно змен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шила відшкодування: напр. за легшу рану - гривна замість дванадцяти, за від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тяти</w:t>
      </w:r>
      <w:r w:rsidR="009E1C24">
        <w:rPr>
          <w:rFonts w:ascii="Times New Roman" w:eastAsia="Times New Roman" w:hAnsi="Times New Roman" w:cs="Times New Roman"/>
          <w:color w:val="000000"/>
          <w:sz w:val="28"/>
          <w:szCs w:val="28"/>
          <w:shd w:val="clear" w:color="auto" w:fill="FFFFFF"/>
          <w:lang w:val="uk-UA" w:eastAsia="ru-RU"/>
        </w:rPr>
        <w:t>й палець - гривна замість трьох</w:t>
      </w:r>
      <w:r w:rsidRPr="00B21EE3">
        <w:rPr>
          <w:rFonts w:ascii="Times New Roman" w:eastAsia="Times New Roman" w:hAnsi="Times New Roman" w:cs="Times New Roman"/>
          <w:color w:val="000000"/>
          <w:sz w:val="28"/>
          <w:szCs w:val="28"/>
          <w:shd w:val="clear" w:color="auto" w:fill="FFFFFF"/>
          <w:lang w:val="uk-UA" w:eastAsia="ru-RU"/>
        </w:rPr>
        <w:t>. Таким чином система продаж розвива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лася тут до певної міри на рахунок давніших оплат „за </w:t>
      </w:r>
      <w:r w:rsidRPr="00B21EE3">
        <w:rPr>
          <w:rFonts w:ascii="Times New Roman" w:eastAsia="Times New Roman" w:hAnsi="Times New Roman" w:cs="Times New Roman"/>
          <w:color w:val="000000"/>
          <w:sz w:val="28"/>
          <w:szCs w:val="28"/>
          <w:shd w:val="clear" w:color="auto" w:fill="FFFFFF"/>
          <w:lang w:eastAsia="ru-RU"/>
        </w:rPr>
        <w:t>обиду“.</w:t>
      </w:r>
    </w:p>
    <w:p w:rsidR="00CB294F" w:rsidRPr="003150E0"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Завдяки зниженню кар за каліцтво більша тяжкість кари за </w:t>
      </w:r>
      <w:r w:rsidRPr="003150E0">
        <w:rPr>
          <w:rFonts w:ascii="Times New Roman" w:eastAsia="Times New Roman" w:hAnsi="Times New Roman" w:cs="Times New Roman"/>
          <w:color w:val="000000"/>
          <w:sz w:val="28"/>
          <w:szCs w:val="28"/>
          <w:shd w:val="clear" w:color="auto" w:fill="FFFFFF"/>
          <w:lang w:val="uk-UA" w:eastAsia="ru-RU"/>
        </w:rPr>
        <w:t xml:space="preserve">обиду </w:t>
      </w:r>
      <w:r w:rsidRPr="00B21EE3">
        <w:rPr>
          <w:rFonts w:ascii="Times New Roman" w:eastAsia="Times New Roman" w:hAnsi="Times New Roman" w:cs="Times New Roman"/>
          <w:color w:val="000000"/>
          <w:sz w:val="28"/>
          <w:szCs w:val="28"/>
          <w:shd w:val="clear" w:color="auto" w:fill="FFFFFF"/>
          <w:lang w:val="uk-UA" w:eastAsia="ru-RU"/>
        </w:rPr>
        <w:t xml:space="preserve">честі зазначилася в Правді XII ст. ще виразніше, ніж у Найдавнішій, бо за цю </w:t>
      </w:r>
      <w:r w:rsidRPr="003150E0">
        <w:rPr>
          <w:rFonts w:ascii="Times New Roman" w:eastAsia="Times New Roman" w:hAnsi="Times New Roman" w:cs="Times New Roman"/>
          <w:color w:val="000000"/>
          <w:sz w:val="28"/>
          <w:szCs w:val="28"/>
          <w:shd w:val="clear" w:color="auto" w:fill="FFFFFF"/>
          <w:lang w:val="uk-UA" w:eastAsia="ru-RU"/>
        </w:rPr>
        <w:t xml:space="preserve">обиду </w:t>
      </w:r>
      <w:r w:rsidRPr="00B21EE3">
        <w:rPr>
          <w:rFonts w:ascii="Times New Roman" w:eastAsia="Times New Roman" w:hAnsi="Times New Roman" w:cs="Times New Roman"/>
          <w:color w:val="000000"/>
          <w:sz w:val="28"/>
          <w:szCs w:val="28"/>
          <w:shd w:val="clear" w:color="auto" w:fill="FFFFFF"/>
          <w:lang w:val="uk-UA" w:eastAsia="ru-RU"/>
        </w:rPr>
        <w:t xml:space="preserve">не зменшено кари: за урваний вус, удар батогом платилося продажі 12 гр.; до цього прилучилося ще вибиття зуба, що, очевидно, вважалося також </w:t>
      </w:r>
      <w:r w:rsidRPr="003150E0">
        <w:rPr>
          <w:rFonts w:ascii="Times New Roman" w:eastAsia="Times New Roman" w:hAnsi="Times New Roman" w:cs="Times New Roman"/>
          <w:color w:val="000000"/>
          <w:sz w:val="28"/>
          <w:szCs w:val="28"/>
          <w:shd w:val="clear" w:color="auto" w:fill="FFFFFF"/>
          <w:lang w:val="uk-UA" w:eastAsia="ru-RU"/>
        </w:rPr>
        <w:t xml:space="preserve">обидою </w:t>
      </w:r>
      <w:r w:rsidR="009E1C24">
        <w:rPr>
          <w:rFonts w:ascii="Times New Roman" w:eastAsia="Times New Roman" w:hAnsi="Times New Roman" w:cs="Times New Roman"/>
          <w:color w:val="000000"/>
          <w:sz w:val="28"/>
          <w:szCs w:val="28"/>
          <w:shd w:val="clear" w:color="auto" w:fill="FFFFFF"/>
          <w:lang w:val="uk-UA" w:eastAsia="ru-RU"/>
        </w:rPr>
        <w:t>честі</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 xml:space="preserve">Продажею </w:t>
      </w:r>
      <w:r w:rsidRPr="00B21EE3">
        <w:rPr>
          <w:rFonts w:ascii="Times New Roman" w:eastAsia="Times New Roman" w:hAnsi="Times New Roman" w:cs="Times New Roman"/>
          <w:color w:val="000000"/>
          <w:sz w:val="28"/>
          <w:szCs w:val="28"/>
          <w:shd w:val="clear" w:color="auto" w:fill="FFFFFF"/>
          <w:lang w:val="uk-UA" w:eastAsia="ru-RU"/>
        </w:rPr>
        <w:t>ж каралося, по Правді Ярославичів і Правді XII ст.,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 двох випадках: по-перше —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чужого холопа, „без вини“ його; по-друге —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злодія на місці вчинку, але не вимушене потребою оборони: після того, як він дав уже себе </w:t>
      </w:r>
      <w:r w:rsidRPr="00B21EE3">
        <w:rPr>
          <w:rFonts w:ascii="Times New Roman" w:eastAsia="Times New Roman" w:hAnsi="Times New Roman" w:cs="Times New Roman"/>
          <w:color w:val="000000"/>
          <w:sz w:val="28"/>
          <w:szCs w:val="28"/>
          <w:shd w:val="clear" w:color="auto" w:fill="FFFFFF"/>
          <w:lang w:eastAsia="ru-RU"/>
        </w:rPr>
        <w:t>зв'язати,</w:t>
      </w:r>
      <w:r w:rsidR="009E1C24">
        <w:rPr>
          <w:rFonts w:ascii="Times New Roman" w:eastAsia="Times New Roman" w:hAnsi="Times New Roman" w:cs="Times New Roman"/>
          <w:color w:val="000000"/>
          <w:sz w:val="28"/>
          <w:szCs w:val="28"/>
          <w:shd w:val="clear" w:color="auto" w:fill="FFFFFF"/>
          <w:lang w:val="uk-UA" w:eastAsia="ru-RU"/>
        </w:rPr>
        <w:t xml:space="preserve"> або був додержаний до світу</w:t>
      </w:r>
      <w:r w:rsidRPr="00B21EE3">
        <w:rPr>
          <w:rFonts w:ascii="Times New Roman" w:eastAsia="Times New Roman" w:hAnsi="Times New Roman" w:cs="Times New Roman"/>
          <w:color w:val="000000"/>
          <w:sz w:val="28"/>
          <w:szCs w:val="28"/>
          <w:shd w:val="clear" w:color="auto" w:fill="FFFFFF"/>
          <w:lang w:val="uk-UA" w:eastAsia="ru-RU"/>
        </w:rPr>
        <w:t>. Це одно з пізніших обмежень права помсти.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жінки її чоловіком, коли вона була винна, каралося полувирою — 20 грив. —так треба, по всій правдоподібності, розуміти цей суперечний параграф.</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 переступів проти майна перше місце займав крадіж — </w:t>
      </w:r>
      <w:r w:rsidRPr="00B21EE3">
        <w:rPr>
          <w:rFonts w:ascii="Times New Roman" w:eastAsia="Times New Roman" w:hAnsi="Times New Roman" w:cs="Times New Roman"/>
          <w:color w:val="000000"/>
          <w:sz w:val="28"/>
          <w:szCs w:val="28"/>
          <w:shd w:val="clear" w:color="auto" w:fill="FFFFFF"/>
          <w:lang w:eastAsia="ru-RU"/>
        </w:rPr>
        <w:t xml:space="preserve">татьба, </w:t>
      </w:r>
      <w:r w:rsidRPr="00B21EE3">
        <w:rPr>
          <w:rFonts w:ascii="Times New Roman" w:eastAsia="Times New Roman" w:hAnsi="Times New Roman" w:cs="Times New Roman"/>
          <w:color w:val="000000"/>
          <w:sz w:val="28"/>
          <w:szCs w:val="28"/>
          <w:shd w:val="clear" w:color="auto" w:fill="FFFFFF"/>
          <w:lang w:val="uk-UA" w:eastAsia="ru-RU"/>
        </w:rPr>
        <w:t xml:space="preserve">і цим словом, здається, в Правді означаються взагалі всі переступи проти власності. З них ми зустрічаємо таку схему продаж: 60 кун (найнижча), 3 гривни, 3 гривни 30 кун і 12 гривен. Виняток становили тільки крадіж коней і підпал двора, що каралися не </w:t>
      </w:r>
      <w:r w:rsidRPr="00B21EE3">
        <w:rPr>
          <w:rFonts w:ascii="Times New Roman" w:eastAsia="Times New Roman" w:hAnsi="Times New Roman" w:cs="Times New Roman"/>
          <w:color w:val="000000"/>
          <w:sz w:val="28"/>
          <w:szCs w:val="28"/>
          <w:shd w:val="clear" w:color="auto" w:fill="FFFFFF"/>
          <w:lang w:eastAsia="ru-RU"/>
        </w:rPr>
        <w:t>продаж</w:t>
      </w:r>
      <w:r w:rsidRPr="00B21EE3">
        <w:rPr>
          <w:rFonts w:ascii="Times New Roman" w:eastAsia="Times New Roman" w:hAnsi="Times New Roman" w:cs="Times New Roman"/>
          <w:color w:val="000000"/>
          <w:sz w:val="28"/>
          <w:szCs w:val="28"/>
          <w:shd w:val="clear" w:color="auto" w:fill="FFFFFF"/>
          <w:lang w:val="uk-UA" w:eastAsia="ru-RU"/>
        </w:rPr>
        <w:t>ем</w:t>
      </w:r>
      <w:r w:rsidRPr="00B21EE3">
        <w:rPr>
          <w:rFonts w:ascii="Times New Roman" w:eastAsia="Times New Roman" w:hAnsi="Times New Roman" w:cs="Times New Roman"/>
          <w:color w:val="000000"/>
          <w:sz w:val="28"/>
          <w:szCs w:val="28"/>
          <w:shd w:val="clear" w:color="auto" w:fill="FFFFFF"/>
          <w:lang w:eastAsia="ru-RU"/>
        </w:rPr>
        <w:t xml:space="preserve">, а </w:t>
      </w:r>
      <w:r w:rsidRPr="00B21EE3">
        <w:rPr>
          <w:rFonts w:ascii="Times New Roman" w:eastAsia="Times New Roman" w:hAnsi="Times New Roman" w:cs="Times New Roman"/>
          <w:color w:val="000000"/>
          <w:sz w:val="28"/>
          <w:szCs w:val="28"/>
          <w:shd w:val="clear" w:color="auto" w:fill="FFFFFF"/>
          <w:lang w:val="uk-UA" w:eastAsia="ru-RU"/>
        </w:rPr>
        <w:t>інш</w:t>
      </w:r>
      <w:r w:rsidRPr="00B21EE3">
        <w:rPr>
          <w:rFonts w:ascii="Times New Roman" w:eastAsia="Times New Roman" w:hAnsi="Times New Roman" w:cs="Times New Roman"/>
          <w:color w:val="000000"/>
          <w:sz w:val="28"/>
          <w:szCs w:val="28"/>
          <w:shd w:val="clear" w:color="auto" w:fill="FFFFFF"/>
          <w:lang w:eastAsia="ru-RU"/>
        </w:rPr>
        <w:t xml:space="preserve">ою, </w:t>
      </w:r>
      <w:r w:rsidRPr="00B21EE3">
        <w:rPr>
          <w:rFonts w:ascii="Times New Roman" w:eastAsia="Times New Roman" w:hAnsi="Times New Roman" w:cs="Times New Roman"/>
          <w:color w:val="000000"/>
          <w:sz w:val="28"/>
          <w:szCs w:val="28"/>
          <w:shd w:val="clear" w:color="auto" w:fill="FFFFFF"/>
          <w:lang w:val="uk-UA" w:eastAsia="ru-RU"/>
        </w:rPr>
        <w:t>вищою карою — потоком (про нього нижче). З інших вчинків найвищою карою</w:t>
      </w:r>
      <w:r w:rsidR="009E1C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12 грив. каралося: крадіж холопа і бобра, злісне знищення чужої худоби — „кт</w:t>
      </w:r>
      <w:r>
        <w:rPr>
          <w:rFonts w:ascii="Times New Roman" w:eastAsia="Times New Roman" w:hAnsi="Times New Roman" w:cs="Times New Roman"/>
          <w:color w:val="000000"/>
          <w:sz w:val="28"/>
          <w:szCs w:val="28"/>
          <w:shd w:val="clear" w:color="auto" w:fill="FFFFFF"/>
          <w:lang w:val="uk-UA" w:eastAsia="ru-RU"/>
        </w:rPr>
        <w:t>о пакощами зарЪ</w:t>
      </w:r>
      <w:r w:rsidRPr="00B21EE3">
        <w:rPr>
          <w:rFonts w:ascii="Times New Roman" w:eastAsia="Times New Roman" w:hAnsi="Times New Roman" w:cs="Times New Roman"/>
          <w:color w:val="000000"/>
          <w:sz w:val="28"/>
          <w:szCs w:val="28"/>
          <w:shd w:val="clear" w:color="auto" w:fill="FFFFFF"/>
          <w:lang w:val="uk-UA" w:eastAsia="ru-RU"/>
        </w:rPr>
        <w:t>жетъ конь или скотину“, і знищення знаків власності. Цікаво, що знищення знаку власності на чужій борті каралося 12-ти гривенною карою, а спустошення крадіжем чужої борті, „оже пчлы выдереть“ — тільки трегривенною; як бачи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мо, у першому разі цінилася не матеріальна шкода, але нарушення знаку влас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ності, як особливо тяжкий злочин.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Середньою карою (3 гр. 30 кун і 3 гр. просто) каралися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-364-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такі вчинки, як крадіж худоби з хліва, жита з ями або з </w:t>
      </w:r>
      <w:r w:rsidRPr="00B21EE3">
        <w:rPr>
          <w:rFonts w:ascii="Times New Roman" w:eastAsia="Times New Roman" w:hAnsi="Times New Roman" w:cs="Times New Roman"/>
          <w:color w:val="000000"/>
          <w:sz w:val="28"/>
          <w:szCs w:val="28"/>
          <w:shd w:val="clear" w:color="auto" w:fill="FFFFFF"/>
          <w:lang w:eastAsia="ru-RU"/>
        </w:rPr>
        <w:t xml:space="preserve">гумна, </w:t>
      </w:r>
      <w:r w:rsidRPr="00B21EE3">
        <w:rPr>
          <w:rFonts w:ascii="Times New Roman" w:eastAsia="Times New Roman" w:hAnsi="Times New Roman" w:cs="Times New Roman"/>
          <w:color w:val="000000"/>
          <w:sz w:val="28"/>
          <w:szCs w:val="28"/>
          <w:shd w:val="clear" w:color="auto" w:fill="FFFFFF"/>
          <w:lang w:val="uk-UA" w:eastAsia="ru-RU"/>
        </w:rPr>
        <w:t>ме</w:t>
      </w:r>
      <w:r w:rsidRPr="00B21EE3">
        <w:rPr>
          <w:rFonts w:ascii="Times New Roman" w:eastAsia="Times New Roman" w:hAnsi="Times New Roman" w:cs="Times New Roman"/>
          <w:color w:val="000000"/>
          <w:sz w:val="28"/>
          <w:szCs w:val="28"/>
          <w:shd w:val="clear" w:color="auto" w:fill="FFFFFF"/>
          <w:lang w:eastAsia="ru-RU"/>
        </w:rPr>
        <w:t xml:space="preserve">ду </w:t>
      </w:r>
      <w:r w:rsidRPr="00B21EE3">
        <w:rPr>
          <w:rFonts w:ascii="Times New Roman" w:eastAsia="Times New Roman" w:hAnsi="Times New Roman" w:cs="Times New Roman"/>
          <w:color w:val="000000"/>
          <w:sz w:val="28"/>
          <w:szCs w:val="28"/>
          <w:shd w:val="clear" w:color="auto" w:fill="FFFFFF"/>
          <w:lang w:val="uk-UA" w:eastAsia="ru-RU"/>
        </w:rPr>
        <w:t>з борті або знищення борті (очевидно — не злісне), за крадіж пса, яструба або сокола з „перевісу“ (ловецького пристрою) або знищення перевісу (мабуть знов не зліс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не, а для того, аби вкрасти з нього щось) — одним словом за матеріальні шко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ди, що для виконання свого вимагали досить значного напруження „злої 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лі“</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Навпаки, за крадіж з незамкненого місця — як напр. за крадіж худоби з поля або крадіж човна, кари було тільки 60 кун</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Це була кара, плачена </w:t>
      </w:r>
      <w:r w:rsidRPr="00B21EE3">
        <w:rPr>
          <w:rFonts w:ascii="Times New Roman" w:eastAsia="Times New Roman" w:hAnsi="Times New Roman" w:cs="Times New Roman"/>
          <w:color w:val="000000"/>
          <w:sz w:val="28"/>
          <w:szCs w:val="28"/>
          <w:shd w:val="clear" w:color="auto" w:fill="FFFFFF"/>
          <w:lang w:eastAsia="ru-RU"/>
        </w:rPr>
        <w:t>вла</w:t>
      </w:r>
      <w:r w:rsidRPr="00B21EE3">
        <w:rPr>
          <w:rFonts w:ascii="Times New Roman" w:eastAsia="Times New Roman" w:hAnsi="Times New Roman" w:cs="Times New Roman"/>
          <w:color w:val="000000"/>
          <w:sz w:val="28"/>
          <w:szCs w:val="28"/>
          <w:shd w:val="clear" w:color="auto" w:fill="FFFFFF"/>
          <w:lang w:val="uk-UA" w:eastAsia="ru-RU"/>
        </w:rPr>
        <w:t>ді;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покривджений же діставав або „лицем“ украдену річ назад, або грошову вартість її на відшкодування („урок“). Аби обминути всяких суперечок щодо цієї вартості, була прийнята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певна нормаль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 вартість речей, і її перелічує і коротша, і ширша Правда для різних предме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Система грошових кар-викупів при деяких добрих сторонах — як брак суворості, можливість відкликання, коли б виявилася похибка у присуді, мала, одначе, ту важливу хибу, що не мала </w:t>
      </w:r>
      <w:r w:rsidRPr="00F11B54">
        <w:rPr>
          <w:rFonts w:ascii="Times New Roman" w:eastAsia="Times New Roman" w:hAnsi="Times New Roman" w:cs="Times New Roman"/>
          <w:color w:val="000000"/>
          <w:sz w:val="28"/>
          <w:szCs w:val="28"/>
          <w:shd w:val="clear" w:color="auto" w:fill="FFFFFF"/>
          <w:lang w:val="uk-UA" w:eastAsia="ru-RU"/>
        </w:rPr>
        <w:t>суб'єктивної</w:t>
      </w:r>
      <w:r w:rsidRPr="00B21EE3">
        <w:rPr>
          <w:rFonts w:ascii="Times New Roman" w:eastAsia="Times New Roman" w:hAnsi="Times New Roman" w:cs="Times New Roman"/>
          <w:color w:val="000000"/>
          <w:sz w:val="28"/>
          <w:szCs w:val="28"/>
          <w:shd w:val="clear" w:color="auto" w:fill="FFFFFF"/>
          <w:lang w:val="uk-UA" w:eastAsia="ru-RU"/>
        </w:rPr>
        <w:t xml:space="preserve"> співмірності: вона була не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значною для багатого</w:t>
      </w:r>
      <w:r w:rsidRPr="00F11B5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чоловіка і незмірно тяжчою для незаможнього. Коли багатий боярин міг виплатити кару за каліцтво або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свобідного чоло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віка без особливої </w:t>
      </w:r>
      <w:r w:rsidRPr="00B21EE3">
        <w:rPr>
          <w:rFonts w:ascii="Times New Roman" w:eastAsia="Times New Roman" w:hAnsi="Times New Roman" w:cs="Times New Roman"/>
          <w:color w:val="000000"/>
          <w:sz w:val="28"/>
          <w:szCs w:val="28"/>
          <w:shd w:val="clear" w:color="auto" w:fill="FFFFFF"/>
          <w:lang w:eastAsia="ru-RU"/>
        </w:rPr>
        <w:t>трудност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 бідного вона руйнувала зовсім. Заплатити напр. 40 гр. вири і 40 гр. головництва за ненавмисне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для середнього господаря значило знищитися матеріально до решти і втратити свободу. Ми бачили, що за 50 грив, тоді можна було купити ціле село, 80 грив. — це ціна 40 коней, себто далеко більше вартості середнього господарства „смерда“; хто ж не міг виплатити кари—відробляв її як закуп, або, при більшому дефіциті, правдоподібно, відразу продавався в холопство.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Неможливістю для звичайного господаря виплатити власними силами оплат за вбивство, взагалі — нерозмірною висотою цих оплат, пояснюється дуже інтересний інститут т. зв. дикої вири</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коли громада, на території якої сталося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заявляла, що вона не може знайти „головника“—вбивці, іна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кше сказати — не хотіла його видати, або коли головник був відомий, але вчинив вбивство ненароком—на пиру або „в сваді“, тоді виру платила громада — вервь. Така громадська (вервенна) вира називалася дикою, і гро</w:t>
      </w:r>
      <w:r w:rsidRPr="00B21EE3">
        <w:rPr>
          <w:rFonts w:ascii="Times New Roman" w:eastAsia="Times New Roman" w:hAnsi="Times New Roman" w:cs="Times New Roman"/>
          <w:color w:val="000000"/>
          <w:sz w:val="28"/>
          <w:szCs w:val="28"/>
          <w:shd w:val="clear" w:color="auto" w:fill="FFFFFF"/>
          <w:lang w:val="uk-UA" w:eastAsia="ru-RU"/>
        </w:rPr>
        <w:softHyphen/>
        <w:t>мада пла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тить її протягом довшого часу (колико лет</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Таким чином громада, чи власне — ті члени її, які „прикладаються“ до цього товариства, ставали товариством спільної асекурації на випадок</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9E1C24"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F11B54">
        <w:rPr>
          <w:rFonts w:ascii="Times New Roman" w:eastAsia="Times New Roman" w:hAnsi="Times New Roman" w:cs="Times New Roman"/>
          <w:bCs/>
          <w:color w:val="000000"/>
          <w:sz w:val="24"/>
          <w:szCs w:val="24"/>
          <w:shd w:val="clear" w:color="auto" w:fill="FFFFFF"/>
          <w:lang w:val="uk-UA" w:eastAsia="ru-RU"/>
        </w:rPr>
        <w:t xml:space="preserve">Кар. 39, 40, 44, 92—3. </w:t>
      </w:r>
    </w:p>
    <w:p w:rsidR="00CB294F" w:rsidRPr="00F11B54" w:rsidRDefault="009E1C2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F11B54">
        <w:rPr>
          <w:rFonts w:ascii="Times New Roman" w:eastAsia="Times New Roman" w:hAnsi="Times New Roman" w:cs="Times New Roman"/>
          <w:bCs/>
          <w:color w:val="000000"/>
          <w:sz w:val="24"/>
          <w:szCs w:val="24"/>
          <w:shd w:val="clear" w:color="auto" w:fill="FFFFFF"/>
          <w:lang w:val="uk-UA" w:eastAsia="ru-RU"/>
        </w:rPr>
        <w:t>Кар. 39, 91.</w:t>
      </w:r>
    </w:p>
    <w:p w:rsidR="00CB294F" w:rsidRDefault="009E1C24"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F11B54">
        <w:rPr>
          <w:rFonts w:ascii="Times New Roman" w:eastAsia="Times New Roman" w:hAnsi="Times New Roman" w:cs="Times New Roman"/>
          <w:bCs/>
          <w:color w:val="000000"/>
          <w:sz w:val="24"/>
          <w:szCs w:val="24"/>
          <w:shd w:val="clear" w:color="auto" w:fill="FFFFFF"/>
          <w:lang w:val="uk-UA" w:eastAsia="ru-RU"/>
        </w:rPr>
        <w:t>Кар. 3—4.</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F11B54"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F11B54">
        <w:rPr>
          <w:rFonts w:ascii="Times New Roman" w:eastAsia="Times New Roman" w:hAnsi="Times New Roman" w:cs="Times New Roman"/>
          <w:bCs/>
          <w:color w:val="000000"/>
          <w:sz w:val="28"/>
          <w:szCs w:val="28"/>
          <w:shd w:val="clear" w:color="auto" w:fill="FFFFFF"/>
          <w:lang w:val="uk-UA" w:eastAsia="ru-RU"/>
        </w:rPr>
        <w:t>-365-</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F11B5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вбивства. Вбивця, коли був відомий, платив сам „головництво“ — відшкоду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вання своякам убитого, і ту частину дикої вири, яка при</w:t>
      </w:r>
      <w:r w:rsidRPr="00B21EE3">
        <w:rPr>
          <w:rFonts w:ascii="Times New Roman" w:eastAsia="Times New Roman" w:hAnsi="Times New Roman" w:cs="Times New Roman"/>
          <w:color w:val="000000"/>
          <w:sz w:val="28"/>
          <w:szCs w:val="28"/>
          <w:shd w:val="clear" w:color="auto" w:fill="FFFFFF"/>
          <w:lang w:val="uk-UA" w:eastAsia="ru-RU"/>
        </w:rPr>
        <w:softHyphen/>
        <w:t xml:space="preserve">падала на нього по рахунку членів товариства; таким чином його </w:t>
      </w:r>
      <w:r w:rsidRPr="00B21EE3">
        <w:rPr>
          <w:rFonts w:ascii="Times New Roman" w:eastAsia="Times New Roman" w:hAnsi="Times New Roman" w:cs="Times New Roman"/>
          <w:color w:val="000000"/>
          <w:sz w:val="28"/>
          <w:szCs w:val="28"/>
          <w:shd w:val="clear" w:color="auto" w:fill="FFFFFF"/>
          <w:lang w:eastAsia="ru-RU"/>
        </w:rPr>
        <w:t>обов'язок</w:t>
      </w:r>
      <w:r w:rsidRPr="00B21EE3">
        <w:rPr>
          <w:rFonts w:ascii="Times New Roman" w:eastAsia="Times New Roman" w:hAnsi="Times New Roman" w:cs="Times New Roman"/>
          <w:color w:val="000000"/>
          <w:sz w:val="28"/>
          <w:szCs w:val="28"/>
          <w:shd w:val="clear" w:color="auto" w:fill="FFFFFF"/>
          <w:lang w:val="uk-UA" w:eastAsia="ru-RU"/>
        </w:rPr>
        <w:t xml:space="preserve"> зменшувався майже на половину, хоч завжди зіставався дуже великим. Чи платила громада голов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ництво, коли не видавала убійника, не знати; коли платила, то значить не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давши його, вона брала сплату і вири, і головництва на себе; у всякому разі не видаючи убійника, вона робила </w:t>
      </w:r>
      <w:r w:rsidRPr="00B21EE3">
        <w:rPr>
          <w:rFonts w:ascii="Times New Roman" w:eastAsia="Times New Roman" w:hAnsi="Times New Roman" w:cs="Times New Roman"/>
          <w:color w:val="000000"/>
          <w:sz w:val="28"/>
          <w:szCs w:val="28"/>
          <w:shd w:val="clear" w:color="auto" w:fill="FFFFFF"/>
          <w:lang w:val="en-US" w:eastAsia="ru-RU"/>
        </w:rPr>
        <w:t>maximum</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того, що могла зро</w:t>
      </w:r>
      <w:r w:rsidRPr="00B21EE3">
        <w:rPr>
          <w:rFonts w:ascii="Times New Roman" w:eastAsia="Times New Roman" w:hAnsi="Times New Roman" w:cs="Times New Roman"/>
          <w:color w:val="000000"/>
          <w:sz w:val="28"/>
          <w:szCs w:val="28"/>
          <w:shd w:val="clear" w:color="auto" w:fill="FFFFFF"/>
          <w:lang w:val="uk-UA" w:eastAsia="ru-RU"/>
        </w:rPr>
        <w:softHyphen/>
        <w:t>бити для свого громадянина. В цьому разі, як виходить з закону, платили за свого громадя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нина всі члени верви.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Може бути — в свідомості хиб, </w:t>
      </w:r>
      <w:r w:rsidRPr="00B21EE3">
        <w:rPr>
          <w:rFonts w:ascii="Times New Roman" w:eastAsia="Times New Roman" w:hAnsi="Times New Roman" w:cs="Times New Roman"/>
          <w:color w:val="000000"/>
          <w:sz w:val="28"/>
          <w:szCs w:val="28"/>
          <w:shd w:val="clear" w:color="auto" w:fill="FFFFFF"/>
          <w:lang w:eastAsia="ru-RU"/>
        </w:rPr>
        <w:t>зв'язаних</w:t>
      </w:r>
      <w:r w:rsidRPr="00B21EE3">
        <w:rPr>
          <w:rFonts w:ascii="Times New Roman" w:eastAsia="Times New Roman" w:hAnsi="Times New Roman" w:cs="Times New Roman"/>
          <w:color w:val="000000"/>
          <w:sz w:val="28"/>
          <w:szCs w:val="28"/>
          <w:shd w:val="clear" w:color="auto" w:fill="FFFFFF"/>
          <w:lang w:val="uk-UA" w:eastAsia="ru-RU"/>
        </w:rPr>
        <w:t xml:space="preserve"> з системою гро</w:t>
      </w:r>
      <w:r w:rsidRPr="00B21EE3">
        <w:rPr>
          <w:rFonts w:ascii="Times New Roman" w:eastAsia="Times New Roman" w:hAnsi="Times New Roman" w:cs="Times New Roman"/>
          <w:color w:val="000000"/>
          <w:sz w:val="28"/>
          <w:szCs w:val="28"/>
          <w:shd w:val="clear" w:color="auto" w:fill="FFFFFF"/>
          <w:lang w:val="uk-UA" w:eastAsia="ru-RU"/>
        </w:rPr>
        <w:softHyphen/>
        <w:t>шових кар, а далеко швидше і правдоподібніше — просто через призвичаєння до візантій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ської системи застрашення гострішими карами, головно тілесними карами , — вище духовенство пробувало вплинути на реформу руської системи кар. Літо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писне оповідання каже, що під впливом єпископів Володимир запровадив був смертну кару для „розбійників“, себто судячи по вживанню цього слова у Р. Правді — взагалі для свідомих вбивць. Одначе ж ця система не прийнялася; хоч ми від ібн-Даста напр. знаємо про існування смертної кари на Русі давніше, але наприкінці X і на початку ХІ віку вона, очевидно, вийшла з уживання і здавалася вже не</w:t>
      </w:r>
      <w:r w:rsidRPr="00B21EE3">
        <w:rPr>
          <w:rFonts w:ascii="Times New Roman" w:eastAsia="Times New Roman" w:hAnsi="Times New Roman" w:cs="Times New Roman"/>
          <w:color w:val="000000"/>
          <w:sz w:val="28"/>
          <w:szCs w:val="28"/>
          <w:shd w:val="clear" w:color="auto" w:fill="FFFFFF"/>
          <w:lang w:val="uk-UA" w:eastAsia="ru-RU"/>
        </w:rPr>
        <w:softHyphen/>
        <w:t xml:space="preserve">відповідною. Літописне оповідання про Володимира каже, що та новозапроваджена </w:t>
      </w:r>
      <w:r w:rsidRPr="00B21EE3">
        <w:rPr>
          <w:rFonts w:ascii="Times New Roman" w:eastAsia="Times New Roman" w:hAnsi="Times New Roman" w:cs="Times New Roman"/>
          <w:color w:val="000000"/>
          <w:sz w:val="28"/>
          <w:szCs w:val="28"/>
          <w:shd w:val="clear" w:color="auto" w:fill="FFFFFF"/>
          <w:lang w:eastAsia="ru-RU"/>
        </w:rPr>
        <w:t>кара смерт</w:t>
      </w:r>
      <w:r w:rsidRPr="00B21EE3">
        <w:rPr>
          <w:rFonts w:ascii="Times New Roman" w:eastAsia="Times New Roman" w:hAnsi="Times New Roman" w:cs="Times New Roman"/>
          <w:color w:val="000000"/>
          <w:sz w:val="28"/>
          <w:szCs w:val="28"/>
          <w:shd w:val="clear" w:color="auto" w:fill="FFFFFF"/>
          <w:lang w:val="uk-UA" w:eastAsia="ru-RU"/>
        </w:rPr>
        <w:t>ю</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була слідом знесена — під впливом суспільності і з огляду на фіскальні мотиви — на дохід від викупів</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За Ярослава, здається, знову була спроба запровадити смертну кару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Це з усією правдоподібністю виходить із звісток Р. Правди про знесення смертної кари Ярославовими синами у двох справах: за свідоме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коли холоп ударить свобідного</w:t>
      </w:r>
      <w:r w:rsidR="009E1C24" w:rsidRPr="009E1C24">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правдопо-</w:t>
      </w:r>
    </w:p>
    <w:p w:rsidR="00CB294F" w:rsidRPr="00E100D7"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E100D7" w:rsidRDefault="009E1C24"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E100D7">
        <w:rPr>
          <w:rFonts w:ascii="Times New Roman" w:eastAsia="Times New Roman" w:hAnsi="Times New Roman" w:cs="Times New Roman"/>
          <w:bCs/>
          <w:color w:val="000000"/>
          <w:sz w:val="24"/>
          <w:szCs w:val="24"/>
          <w:shd w:val="clear" w:color="auto" w:fill="FFFFFF"/>
          <w:lang w:val="uk-UA" w:eastAsia="ru-RU"/>
        </w:rPr>
        <w:t xml:space="preserve">Іпат. с. 87. Що знесення </w:t>
      </w:r>
      <w:r w:rsidR="00CB294F" w:rsidRPr="00E100D7">
        <w:rPr>
          <w:rFonts w:ascii="Times New Roman" w:eastAsia="Times New Roman" w:hAnsi="Times New Roman" w:cs="Times New Roman"/>
          <w:bCs/>
          <w:color w:val="000000"/>
          <w:sz w:val="24"/>
          <w:szCs w:val="24"/>
          <w:shd w:val="clear" w:color="auto" w:fill="FFFFFF"/>
          <w:lang w:eastAsia="ru-RU"/>
        </w:rPr>
        <w:t>смерт</w:t>
      </w:r>
      <w:r w:rsidR="00CB294F" w:rsidRPr="00E100D7">
        <w:rPr>
          <w:rFonts w:ascii="Times New Roman" w:eastAsia="Times New Roman" w:hAnsi="Times New Roman" w:cs="Times New Roman"/>
          <w:bCs/>
          <w:color w:val="000000"/>
          <w:sz w:val="24"/>
          <w:szCs w:val="24"/>
          <w:shd w:val="clear" w:color="auto" w:fill="FFFFFF"/>
          <w:lang w:val="uk-UA" w:eastAsia="ru-RU"/>
        </w:rPr>
        <w:t>ної кари</w:t>
      </w:r>
      <w:r w:rsidR="00CB294F" w:rsidRPr="00E100D7">
        <w:rPr>
          <w:rFonts w:ascii="Times New Roman" w:eastAsia="Times New Roman" w:hAnsi="Times New Roman" w:cs="Times New Roman"/>
          <w:bCs/>
          <w:color w:val="000000"/>
          <w:sz w:val="24"/>
          <w:szCs w:val="24"/>
          <w:shd w:val="clear" w:color="auto" w:fill="FFFFFF"/>
          <w:lang w:eastAsia="ru-RU"/>
        </w:rPr>
        <w:t xml:space="preserve"> </w:t>
      </w:r>
      <w:r w:rsidR="00CB294F" w:rsidRPr="00E100D7">
        <w:rPr>
          <w:rFonts w:ascii="Times New Roman" w:eastAsia="Times New Roman" w:hAnsi="Times New Roman" w:cs="Times New Roman"/>
          <w:bCs/>
          <w:color w:val="000000"/>
          <w:sz w:val="24"/>
          <w:szCs w:val="24"/>
          <w:shd w:val="clear" w:color="auto" w:fill="FFFFFF"/>
          <w:lang w:val="uk-UA" w:eastAsia="ru-RU"/>
        </w:rPr>
        <w:t xml:space="preserve">сталося під впливом руської суспільності, виходить з оповідання: кара запроваджується по нараді Володимира в єпископами, а зносять її </w:t>
      </w:r>
      <w:r w:rsidR="00CB294F" w:rsidRPr="00E100D7">
        <w:rPr>
          <w:rFonts w:ascii="Times New Roman" w:eastAsia="Times New Roman" w:hAnsi="Times New Roman" w:cs="Times New Roman"/>
          <w:bCs/>
          <w:color w:val="000000"/>
          <w:sz w:val="24"/>
          <w:szCs w:val="24"/>
          <w:shd w:val="clear" w:color="auto" w:fill="FFFFFF"/>
          <w:lang w:eastAsia="ru-RU"/>
        </w:rPr>
        <w:t xml:space="preserve">„епископы и </w:t>
      </w:r>
      <w:r w:rsidR="00CB294F" w:rsidRPr="00E100D7">
        <w:rPr>
          <w:rFonts w:ascii="Times New Roman" w:eastAsia="Times New Roman" w:hAnsi="Times New Roman" w:cs="Times New Roman"/>
          <w:bCs/>
          <w:color w:val="000000"/>
          <w:sz w:val="24"/>
          <w:szCs w:val="24"/>
          <w:shd w:val="clear" w:color="auto" w:fill="FFFFFF"/>
          <w:lang w:val="uk-UA" w:eastAsia="ru-RU"/>
        </w:rPr>
        <w:t>старци“. Очевидно</w:t>
      </w:r>
      <w:r w:rsidR="00D525A9">
        <w:rPr>
          <w:rFonts w:ascii="Times New Roman" w:eastAsia="Times New Roman" w:hAnsi="Times New Roman" w:cs="Times New Roman"/>
          <w:bCs/>
          <w:color w:val="000000"/>
          <w:sz w:val="24"/>
          <w:szCs w:val="24"/>
          <w:shd w:val="clear" w:color="auto" w:fill="FFFFFF"/>
          <w:lang w:val="uk-UA" w:eastAsia="ru-RU"/>
        </w:rPr>
        <w:t>,</w:t>
      </w:r>
      <w:r w:rsidR="00CB294F" w:rsidRPr="00E100D7">
        <w:rPr>
          <w:rFonts w:ascii="Times New Roman" w:eastAsia="Times New Roman" w:hAnsi="Times New Roman" w:cs="Times New Roman"/>
          <w:bCs/>
          <w:color w:val="000000"/>
          <w:sz w:val="24"/>
          <w:szCs w:val="24"/>
          <w:shd w:val="clear" w:color="auto" w:fill="FFFFFF"/>
          <w:lang w:val="uk-UA" w:eastAsia="ru-RU"/>
        </w:rPr>
        <w:t xml:space="preserve"> це треба так розуміти, що виступили з бажанням її знесення „старци“, себто дорадники князя з місцевої аристократії, а єпископи мусили признати їх арґументи. Розуміється, нам деталі цього оповідання не важливі, але ця випадкова згадка тут про старців інтересна як цінний натяк. Щоправда, з існуванням вир за Володимира справа стоїть непевно (див. вище с. 360), але й припустивши навіть анахронізм — перенесення на Володимира фактів з Ярославових часів, не маємо причини відкидати цю обстанову: ради єпископів і відраджування „старців“.</w:t>
      </w:r>
    </w:p>
    <w:p w:rsidR="00CB294F" w:rsidRDefault="009E1C24"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E1C24">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E100D7">
        <w:rPr>
          <w:rFonts w:ascii="Times New Roman" w:eastAsia="Times New Roman" w:hAnsi="Times New Roman" w:cs="Times New Roman"/>
          <w:bCs/>
          <w:color w:val="000000"/>
          <w:sz w:val="24"/>
          <w:szCs w:val="24"/>
          <w:shd w:val="clear" w:color="auto" w:fill="FFFFFF"/>
          <w:lang w:val="uk-UA" w:eastAsia="ru-RU"/>
        </w:rPr>
        <w:t>Кар. 2 і 76.</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E100D7"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E100D7">
        <w:rPr>
          <w:rFonts w:ascii="Times New Roman" w:eastAsia="Times New Roman" w:hAnsi="Times New Roman" w:cs="Times New Roman"/>
          <w:bCs/>
          <w:color w:val="000000"/>
          <w:sz w:val="28"/>
          <w:szCs w:val="28"/>
          <w:shd w:val="clear" w:color="auto" w:fill="FFFFFF"/>
          <w:lang w:val="uk-UA" w:eastAsia="ru-RU"/>
        </w:rPr>
        <w:t>-366-</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E100D7"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дібно, ц</w:t>
      </w:r>
      <w:r w:rsidRPr="00B21EE3">
        <w:rPr>
          <w:rFonts w:ascii="Times New Roman" w:eastAsia="Times New Roman" w:hAnsi="Times New Roman" w:cs="Times New Roman"/>
          <w:color w:val="000000"/>
          <w:sz w:val="28"/>
          <w:szCs w:val="28"/>
          <w:shd w:val="clear" w:color="auto" w:fill="FFFFFF"/>
          <w:lang w:eastAsia="ru-RU"/>
        </w:rPr>
        <w:t xml:space="preserve">ими </w:t>
      </w:r>
      <w:r w:rsidRPr="00B21EE3">
        <w:rPr>
          <w:rFonts w:ascii="Times New Roman" w:eastAsia="Times New Roman" w:hAnsi="Times New Roman" w:cs="Times New Roman"/>
          <w:color w:val="000000"/>
          <w:sz w:val="28"/>
          <w:szCs w:val="28"/>
          <w:shd w:val="clear" w:color="auto" w:fill="FFFFFF"/>
          <w:lang w:val="uk-UA" w:eastAsia="ru-RU"/>
        </w:rPr>
        <w:t xml:space="preserve">випадками смертна </w:t>
      </w:r>
      <w:r w:rsidRPr="00B21EE3">
        <w:rPr>
          <w:rFonts w:ascii="Times New Roman" w:eastAsia="Times New Roman" w:hAnsi="Times New Roman" w:cs="Times New Roman"/>
          <w:color w:val="000000"/>
          <w:sz w:val="28"/>
          <w:szCs w:val="28"/>
          <w:shd w:val="clear" w:color="auto" w:fill="FFFFFF"/>
          <w:lang w:eastAsia="ru-RU"/>
        </w:rPr>
        <w:t xml:space="preserve">кара не </w:t>
      </w:r>
      <w:r w:rsidRPr="00B21EE3">
        <w:rPr>
          <w:rFonts w:ascii="Times New Roman" w:eastAsia="Times New Roman" w:hAnsi="Times New Roman" w:cs="Times New Roman"/>
          <w:color w:val="000000"/>
          <w:sz w:val="28"/>
          <w:szCs w:val="28"/>
          <w:shd w:val="clear" w:color="auto" w:fill="FFFFFF"/>
          <w:lang w:val="uk-UA" w:eastAsia="ru-RU"/>
        </w:rPr>
        <w:t xml:space="preserve">обмежувалася, тільки </w:t>
      </w:r>
      <w:r w:rsidRPr="00B21EE3">
        <w:rPr>
          <w:rFonts w:ascii="Times New Roman" w:eastAsia="Times New Roman" w:hAnsi="Times New Roman" w:cs="Times New Roman"/>
          <w:color w:val="000000"/>
          <w:sz w:val="28"/>
          <w:szCs w:val="28"/>
          <w:shd w:val="clear" w:color="auto" w:fill="FFFFFF"/>
          <w:lang w:eastAsia="ru-RU"/>
        </w:rPr>
        <w:t xml:space="preserve">Правда </w:t>
      </w:r>
      <w:r w:rsidRPr="00B21EE3">
        <w:rPr>
          <w:rFonts w:ascii="Times New Roman" w:eastAsia="Times New Roman" w:hAnsi="Times New Roman" w:cs="Times New Roman"/>
          <w:color w:val="000000"/>
          <w:sz w:val="28"/>
          <w:szCs w:val="28"/>
          <w:shd w:val="clear" w:color="auto" w:fill="FFFFFF"/>
          <w:lang w:val="uk-UA" w:eastAsia="ru-RU"/>
        </w:rPr>
        <w:t>згадує лише ці.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Але і цього разу смертна </w:t>
      </w:r>
      <w:r w:rsidRPr="00B21EE3">
        <w:rPr>
          <w:rFonts w:ascii="Times New Roman" w:eastAsia="Times New Roman" w:hAnsi="Times New Roman" w:cs="Times New Roman"/>
          <w:color w:val="000000"/>
          <w:sz w:val="28"/>
          <w:szCs w:val="28"/>
          <w:shd w:val="clear" w:color="auto" w:fill="FFFFFF"/>
          <w:lang w:eastAsia="ru-RU"/>
        </w:rPr>
        <w:t xml:space="preserve">кара </w:t>
      </w:r>
      <w:r w:rsidRPr="00B21EE3">
        <w:rPr>
          <w:rFonts w:ascii="Times New Roman" w:eastAsia="Times New Roman" w:hAnsi="Times New Roman" w:cs="Times New Roman"/>
          <w:color w:val="000000"/>
          <w:sz w:val="28"/>
          <w:szCs w:val="28"/>
          <w:shd w:val="clear" w:color="auto" w:fill="FFFFFF"/>
          <w:lang w:val="uk-UA" w:eastAsia="ru-RU"/>
        </w:rPr>
        <w:t>була знесена дуже скоро — Ярославич</w:t>
      </w:r>
      <w:r w:rsidRPr="00B21EE3">
        <w:rPr>
          <w:rFonts w:ascii="Times New Roman" w:eastAsia="Times New Roman" w:hAnsi="Times New Roman" w:cs="Times New Roman"/>
          <w:color w:val="000000"/>
          <w:sz w:val="28"/>
          <w:szCs w:val="28"/>
          <w:shd w:val="clear" w:color="auto" w:fill="FFFFFF"/>
          <w:lang w:eastAsia="ru-RU"/>
        </w:rPr>
        <w:t xml:space="preserve">ами </w:t>
      </w:r>
      <w:r w:rsidRPr="00B21EE3">
        <w:rPr>
          <w:rFonts w:ascii="Times New Roman" w:eastAsia="Times New Roman" w:hAnsi="Times New Roman" w:cs="Times New Roman"/>
          <w:color w:val="000000"/>
          <w:sz w:val="28"/>
          <w:szCs w:val="28"/>
          <w:shd w:val="clear" w:color="auto" w:fill="FFFFFF"/>
          <w:lang w:val="uk-UA" w:eastAsia="ru-RU"/>
        </w:rPr>
        <w:t xml:space="preserve">після </w:t>
      </w:r>
      <w:r w:rsidRPr="00B21EE3">
        <w:rPr>
          <w:rFonts w:ascii="Times New Roman" w:eastAsia="Times New Roman" w:hAnsi="Times New Roman" w:cs="Times New Roman"/>
          <w:color w:val="000000"/>
          <w:sz w:val="28"/>
          <w:szCs w:val="28"/>
          <w:shd w:val="clear" w:color="auto" w:fill="FFFFFF"/>
          <w:lang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батька. У справах про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вони завели викуп, у справах про удар холопа</w:t>
      </w:r>
      <w:r w:rsidR="00552E35">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552E35">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тілесну кару, коли він виявлявся винним; ця кара, правдоподібно, була піддана візантійською практикою. Друга запозичена з візантійського права кара (заведена може замість Ярославової смертної кари в деяких випадк</w:t>
      </w:r>
      <w:r w:rsidR="00552E35">
        <w:rPr>
          <w:rFonts w:ascii="Times New Roman" w:eastAsia="Times New Roman" w:hAnsi="Times New Roman" w:cs="Times New Roman"/>
          <w:color w:val="000000"/>
          <w:sz w:val="28"/>
          <w:szCs w:val="28"/>
          <w:shd w:val="clear" w:color="auto" w:fill="FFFFFF"/>
          <w:lang w:val="uk-UA" w:eastAsia="ru-RU"/>
        </w:rPr>
        <w:t>ах) був „потокъ и разграбленіє“</w:t>
      </w:r>
      <w:r w:rsidRPr="00B21EE3">
        <w:rPr>
          <w:rFonts w:ascii="Times New Roman" w:eastAsia="Times New Roman" w:hAnsi="Times New Roman" w:cs="Times New Roman"/>
          <w:color w:val="000000"/>
          <w:sz w:val="28"/>
          <w:szCs w:val="28"/>
          <w:shd w:val="clear" w:color="auto" w:fill="FFFFFF"/>
          <w:lang w:val="uk-UA" w:eastAsia="ru-RU"/>
        </w:rPr>
        <w:t xml:space="preserve">; як сказано уже, її дуже правдоподібно пояснюють як візантійське </w:t>
      </w:r>
      <w:r w:rsidRPr="00B21EE3">
        <w:rPr>
          <w:rFonts w:ascii="Times New Roman" w:eastAsia="Times New Roman" w:hAnsi="Times New Roman" w:cs="Times New Roman"/>
          <w:color w:val="000000"/>
          <w:sz w:val="28"/>
          <w:szCs w:val="28"/>
          <w:shd w:val="clear" w:color="auto" w:fill="FFFFFF"/>
          <w:lang w:val="fr-FR" w:eastAsia="ru-RU"/>
        </w:rPr>
        <w:t xml:space="preserve">„relegatio publicatis bonis“. </w:t>
      </w:r>
      <w:r w:rsidRPr="00B21EE3">
        <w:rPr>
          <w:rFonts w:ascii="Times New Roman" w:eastAsia="Times New Roman" w:hAnsi="Times New Roman" w:cs="Times New Roman"/>
          <w:color w:val="000000"/>
          <w:sz w:val="28"/>
          <w:szCs w:val="28"/>
          <w:shd w:val="clear" w:color="auto" w:fill="FFFFFF"/>
          <w:lang w:val="uk-UA" w:eastAsia="ru-RU"/>
        </w:rPr>
        <w:t xml:space="preserve">Ця </w:t>
      </w:r>
      <w:r w:rsidRPr="00B21EE3">
        <w:rPr>
          <w:rFonts w:ascii="Times New Roman" w:eastAsia="Times New Roman" w:hAnsi="Times New Roman" w:cs="Times New Roman"/>
          <w:color w:val="000000"/>
          <w:sz w:val="28"/>
          <w:szCs w:val="28"/>
          <w:shd w:val="clear" w:color="auto" w:fill="FFFFFF"/>
          <w:lang w:eastAsia="ru-RU"/>
        </w:rPr>
        <w:t xml:space="preserve">кара </w:t>
      </w:r>
      <w:r w:rsidRPr="00B21EE3">
        <w:rPr>
          <w:rFonts w:ascii="Times New Roman" w:eastAsia="Times New Roman" w:hAnsi="Times New Roman" w:cs="Times New Roman"/>
          <w:color w:val="000000"/>
          <w:sz w:val="28"/>
          <w:szCs w:val="28"/>
          <w:shd w:val="clear" w:color="auto" w:fill="FFFFFF"/>
          <w:lang w:val="uk-UA" w:eastAsia="ru-RU"/>
        </w:rPr>
        <w:t>у Правді XII ст. назначена за свідоме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 </w:t>
      </w:r>
      <w:r w:rsidRPr="00B21EE3">
        <w:rPr>
          <w:rFonts w:ascii="Times New Roman" w:eastAsia="Times New Roman" w:hAnsi="Times New Roman" w:cs="Times New Roman"/>
          <w:color w:val="000000"/>
          <w:sz w:val="28"/>
          <w:szCs w:val="28"/>
          <w:shd w:val="clear" w:color="auto" w:fill="FFFFFF"/>
          <w:lang w:eastAsia="ru-RU"/>
        </w:rPr>
        <w:t xml:space="preserve">разбои безо всякыя свады), за </w:t>
      </w:r>
      <w:r w:rsidRPr="00B21EE3">
        <w:rPr>
          <w:rFonts w:ascii="Times New Roman" w:eastAsia="Times New Roman" w:hAnsi="Times New Roman" w:cs="Times New Roman"/>
          <w:color w:val="000000"/>
          <w:sz w:val="28"/>
          <w:szCs w:val="28"/>
          <w:shd w:val="clear" w:color="auto" w:fill="FFFFFF"/>
          <w:lang w:val="uk-UA" w:eastAsia="ru-RU"/>
        </w:rPr>
        <w:t>крадіж коней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w:t>
      </w:r>
      <w:r w:rsidRPr="00B21EE3">
        <w:rPr>
          <w:rFonts w:ascii="Times New Roman" w:eastAsia="Times New Roman" w:hAnsi="Times New Roman" w:cs="Times New Roman"/>
          <w:color w:val="000000"/>
          <w:sz w:val="28"/>
          <w:szCs w:val="28"/>
          <w:shd w:val="clear" w:color="auto" w:fill="FFFFFF"/>
          <w:lang w:eastAsia="ru-RU"/>
        </w:rPr>
        <w:t xml:space="preserve">за </w:t>
      </w:r>
      <w:r w:rsidRPr="00B21EE3">
        <w:rPr>
          <w:rFonts w:ascii="Times New Roman" w:eastAsia="Times New Roman" w:hAnsi="Times New Roman" w:cs="Times New Roman"/>
          <w:color w:val="000000"/>
          <w:sz w:val="28"/>
          <w:szCs w:val="28"/>
          <w:shd w:val="clear" w:color="auto" w:fill="FFFFFF"/>
          <w:lang w:val="uk-UA" w:eastAsia="ru-RU"/>
        </w:rPr>
        <w:t xml:space="preserve">підпалення </w:t>
      </w:r>
      <w:r w:rsidRPr="00B21EE3">
        <w:rPr>
          <w:rFonts w:ascii="Times New Roman" w:eastAsia="Times New Roman" w:hAnsi="Times New Roman" w:cs="Times New Roman"/>
          <w:color w:val="000000"/>
          <w:sz w:val="28"/>
          <w:szCs w:val="28"/>
          <w:shd w:val="clear" w:color="auto" w:fill="FFFFFF"/>
          <w:lang w:eastAsia="ru-RU"/>
        </w:rPr>
        <w:t xml:space="preserve">двора </w:t>
      </w:r>
      <w:r w:rsidRPr="00B21EE3">
        <w:rPr>
          <w:rFonts w:ascii="Times New Roman" w:eastAsia="Times New Roman" w:hAnsi="Times New Roman" w:cs="Times New Roman"/>
          <w:color w:val="000000"/>
          <w:sz w:val="28"/>
          <w:szCs w:val="28"/>
          <w:shd w:val="clear" w:color="auto" w:fill="FFFFFF"/>
          <w:lang w:val="uk-UA" w:eastAsia="ru-RU"/>
        </w:rPr>
        <w:t xml:space="preserve">або </w:t>
      </w:r>
      <w:r w:rsidR="00552E35">
        <w:rPr>
          <w:rFonts w:ascii="Times New Roman" w:eastAsia="Times New Roman" w:hAnsi="Times New Roman" w:cs="Times New Roman"/>
          <w:color w:val="000000"/>
          <w:sz w:val="28"/>
          <w:szCs w:val="28"/>
          <w:shd w:val="clear" w:color="auto" w:fill="FFFFFF"/>
          <w:lang w:eastAsia="ru-RU"/>
        </w:rPr>
        <w:t>гумна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перших двох випадках великість кари зрозуміла, третій здавався дослідникам загадковим супроти існування далеко легшої кари за крадіж худоби з хліва (3 гр.); для зрозуміння пригадаємо тут ненависть і особливу суворість наших людей з конокрадами: правдо</w:t>
      </w:r>
      <w:r w:rsidRPr="00B21EE3">
        <w:rPr>
          <w:rFonts w:ascii="Times New Roman" w:eastAsia="Times New Roman" w:hAnsi="Times New Roman" w:cs="Times New Roman"/>
          <w:color w:val="000000"/>
          <w:sz w:val="28"/>
          <w:szCs w:val="28"/>
          <w:shd w:val="clear" w:color="auto" w:fill="FFFFFF"/>
          <w:lang w:val="uk-UA" w:eastAsia="ru-RU"/>
        </w:rPr>
        <w:softHyphen/>
        <w:t>подібно, тут іде мова про</w:t>
      </w:r>
      <w:r w:rsidR="00552E35">
        <w:rPr>
          <w:rFonts w:ascii="Times New Roman" w:eastAsia="Times New Roman" w:hAnsi="Times New Roman" w:cs="Times New Roman"/>
          <w:color w:val="000000"/>
          <w:sz w:val="28"/>
          <w:szCs w:val="28"/>
          <w:shd w:val="clear" w:color="auto" w:fill="FFFFFF"/>
          <w:lang w:val="uk-UA" w:eastAsia="ru-RU"/>
        </w:rPr>
        <w:t xml:space="preserve"> спеціалістів у крадіжці коней</w:t>
      </w:r>
      <w:r w:rsidRPr="00B21EE3">
        <w:rPr>
          <w:rFonts w:ascii="Times New Roman" w:eastAsia="Times New Roman" w:hAnsi="Times New Roman" w:cs="Times New Roman"/>
          <w:color w:val="000000"/>
          <w:sz w:val="28"/>
          <w:szCs w:val="28"/>
          <w:shd w:val="clear" w:color="auto" w:fill="FFFFFF"/>
          <w:lang w:val="uk-UA" w:eastAsia="ru-RU"/>
        </w:rPr>
        <w:t>. При цій карі з майна провинника попереду компенсувалась шкода покривдженому,</w:t>
      </w:r>
      <w:r w:rsidR="00552E35">
        <w:rPr>
          <w:rFonts w:ascii="Times New Roman" w:eastAsia="Times New Roman" w:hAnsi="Times New Roman" w:cs="Times New Roman"/>
          <w:color w:val="000000"/>
          <w:sz w:val="28"/>
          <w:szCs w:val="28"/>
          <w:shd w:val="clear" w:color="auto" w:fill="FFFFFF"/>
          <w:lang w:val="uk-UA" w:eastAsia="ru-RU"/>
        </w:rPr>
        <w:t xml:space="preserve"> решта йшла до княжого скарбу</w:t>
      </w:r>
      <w:r w:rsidRPr="00B21EE3">
        <w:rPr>
          <w:rFonts w:ascii="Times New Roman" w:eastAsia="Times New Roman" w:hAnsi="Times New Roman" w:cs="Times New Roman"/>
          <w:color w:val="000000"/>
          <w:sz w:val="28"/>
          <w:szCs w:val="28"/>
          <w:shd w:val="clear" w:color="auto" w:fill="FFFFFF"/>
          <w:lang w:val="uk-UA" w:eastAsia="ru-RU"/>
        </w:rPr>
        <w:t xml:space="preserve">. Як виглядав на практиці </w:t>
      </w:r>
      <w:r w:rsidRPr="00B21EE3">
        <w:rPr>
          <w:rFonts w:ascii="Times New Roman" w:eastAsia="Times New Roman" w:hAnsi="Times New Roman" w:cs="Times New Roman"/>
          <w:color w:val="000000"/>
          <w:sz w:val="28"/>
          <w:szCs w:val="28"/>
          <w:shd w:val="clear" w:color="auto" w:fill="FFFFFF"/>
          <w:lang w:eastAsia="ru-RU"/>
        </w:rPr>
        <w:t xml:space="preserve">„поток“, </w:t>
      </w:r>
      <w:r w:rsidRPr="00B21EE3">
        <w:rPr>
          <w:rFonts w:ascii="Times New Roman" w:eastAsia="Times New Roman" w:hAnsi="Times New Roman" w:cs="Times New Roman"/>
          <w:color w:val="000000"/>
          <w:sz w:val="28"/>
          <w:szCs w:val="28"/>
          <w:shd w:val="clear" w:color="auto" w:fill="FFFFFF"/>
          <w:lang w:val="uk-UA" w:eastAsia="ru-RU"/>
        </w:rPr>
        <w:t>не знати; він означає, власне, вигнання, але в дійсності для звичайних, не політичних провинників, його за</w:t>
      </w:r>
      <w:r w:rsidRPr="00B21EE3">
        <w:rPr>
          <w:rFonts w:ascii="Times New Roman" w:eastAsia="Times New Roman" w:hAnsi="Times New Roman" w:cs="Times New Roman"/>
          <w:color w:val="000000"/>
          <w:sz w:val="28"/>
          <w:szCs w:val="28"/>
          <w:shd w:val="clear" w:color="auto" w:fill="FFFFFF"/>
          <w:lang w:val="uk-UA" w:eastAsia="ru-RU"/>
        </w:rPr>
        <w:softHyphen/>
        <w:t>гступала часом, а може і зазвичай - неволя: про повернення в неволю за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провину каже смоленська угода з німцями.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Потім про смертну </w:t>
      </w:r>
      <w:r w:rsidRPr="00B21EE3">
        <w:rPr>
          <w:rFonts w:ascii="Times New Roman" w:eastAsia="Times New Roman" w:hAnsi="Times New Roman" w:cs="Times New Roman"/>
          <w:color w:val="000000"/>
          <w:sz w:val="28"/>
          <w:szCs w:val="28"/>
          <w:shd w:val="clear" w:color="auto" w:fill="FFFFFF"/>
          <w:lang w:eastAsia="ru-RU"/>
        </w:rPr>
        <w:t xml:space="preserve">кару </w:t>
      </w:r>
      <w:r w:rsidRPr="00B21EE3">
        <w:rPr>
          <w:rFonts w:ascii="Times New Roman" w:eastAsia="Times New Roman" w:hAnsi="Times New Roman" w:cs="Times New Roman"/>
          <w:color w:val="000000"/>
          <w:sz w:val="28"/>
          <w:szCs w:val="28"/>
          <w:shd w:val="clear" w:color="auto" w:fill="FFFFFF"/>
          <w:lang w:val="uk-UA" w:eastAsia="ru-RU"/>
        </w:rPr>
        <w:t>ми маємо тільки деякі непевні натяки, і 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всяко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му разі очевидно, що вона певного місця в правній системі у нас собі не знайшла.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-367-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Таким чином з тілесних кар залишилася тільки кара для хо</w:t>
      </w:r>
      <w:r w:rsidRPr="00B21EE3">
        <w:rPr>
          <w:rFonts w:ascii="Times New Roman" w:eastAsia="Times New Roman" w:hAnsi="Times New Roman" w:cs="Times New Roman"/>
          <w:color w:val="000000"/>
          <w:sz w:val="28"/>
          <w:szCs w:val="28"/>
          <w:shd w:val="clear" w:color="auto" w:fill="FFFFFF"/>
          <w:lang w:val="uk-UA" w:eastAsia="ru-RU"/>
        </w:rPr>
        <w:softHyphen/>
        <w:t xml:space="preserve">лопа за удар свобідного. Прилучаючи до цього ще визнане за </w:t>
      </w:r>
      <w:r w:rsidRPr="00B21EE3">
        <w:rPr>
          <w:rFonts w:ascii="Times New Roman" w:eastAsia="Times New Roman" w:hAnsi="Times New Roman" w:cs="Times New Roman"/>
          <w:color w:val="000000"/>
          <w:sz w:val="28"/>
          <w:szCs w:val="28"/>
          <w:shd w:val="clear" w:color="auto" w:fill="FFFFFF"/>
          <w:lang w:eastAsia="ru-RU"/>
        </w:rPr>
        <w:t>„госпо</w:t>
      </w:r>
      <w:r w:rsidRPr="00B21EE3">
        <w:rPr>
          <w:rFonts w:ascii="Times New Roman" w:eastAsia="Times New Roman" w:hAnsi="Times New Roman" w:cs="Times New Roman"/>
          <w:color w:val="000000"/>
          <w:sz w:val="28"/>
          <w:szCs w:val="28"/>
          <w:shd w:val="clear" w:color="auto" w:fill="FFFFFF"/>
          <w:lang w:eastAsia="ru-RU"/>
        </w:rPr>
        <w:softHyphen/>
        <w:t>дин</w:t>
      </w:r>
      <w:r w:rsidRPr="00B21EE3">
        <w:rPr>
          <w:rFonts w:ascii="Times New Roman" w:eastAsia="Times New Roman" w:hAnsi="Times New Roman" w:cs="Times New Roman"/>
          <w:color w:val="000000"/>
          <w:sz w:val="28"/>
          <w:szCs w:val="28"/>
          <w:shd w:val="clear" w:color="auto" w:fill="FFFFFF"/>
          <w:lang w:val="uk-UA" w:eastAsia="ru-RU"/>
        </w:rPr>
        <w:t>ом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право бити своїх наймитів „про дело“, ми мусимо визнати, що в ці часи тілесна кара прийнята бу</w:t>
      </w:r>
      <w:r w:rsidR="00552E35">
        <w:rPr>
          <w:rFonts w:ascii="Times New Roman" w:eastAsia="Times New Roman" w:hAnsi="Times New Roman" w:cs="Times New Roman"/>
          <w:color w:val="000000"/>
          <w:sz w:val="28"/>
          <w:szCs w:val="28"/>
          <w:shd w:val="clear" w:color="auto" w:fill="FFFFFF"/>
          <w:lang w:val="uk-UA" w:eastAsia="ru-RU"/>
        </w:rPr>
        <w:t>ла тільки для невільників і пів</w:t>
      </w:r>
      <w:r w:rsidRPr="00B21EE3">
        <w:rPr>
          <w:rFonts w:ascii="Times New Roman" w:eastAsia="Times New Roman" w:hAnsi="Times New Roman" w:cs="Times New Roman"/>
          <w:color w:val="000000"/>
          <w:sz w:val="28"/>
          <w:szCs w:val="28"/>
          <w:shd w:val="clear" w:color="auto" w:fill="FFFFFF"/>
          <w:lang w:val="uk-UA" w:eastAsia="ru-RU"/>
        </w:rPr>
        <w:t>свобідних, очевидно — не мирилася з поняттям свобідного, повноправного чоловіка.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Цивільне право в Р. Правді представлено далеко слабше, ніж карне. Ще найбільше уваги звертає вона на позичку. Про її постанови в цій справі я гово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рив уже в огляді фактів економічного по</w:t>
      </w:r>
      <w:r w:rsidR="00552E35">
        <w:rPr>
          <w:rFonts w:ascii="Times New Roman" w:eastAsia="Times New Roman" w:hAnsi="Times New Roman" w:cs="Times New Roman"/>
          <w:color w:val="000000"/>
          <w:sz w:val="28"/>
          <w:szCs w:val="28"/>
          <w:shd w:val="clear" w:color="auto" w:fill="FFFFFF"/>
          <w:lang w:val="uk-UA" w:eastAsia="ru-RU"/>
        </w:rPr>
        <w:t>буту</w:t>
      </w:r>
      <w:r w:rsidRPr="00B21EE3">
        <w:rPr>
          <w:rFonts w:ascii="Times New Roman" w:eastAsia="Times New Roman" w:hAnsi="Times New Roman" w:cs="Times New Roman"/>
          <w:color w:val="000000"/>
          <w:sz w:val="28"/>
          <w:szCs w:val="28"/>
          <w:shd w:val="clear" w:color="auto" w:fill="FFFFFF"/>
          <w:lang w:val="uk-UA" w:eastAsia="ru-RU"/>
        </w:rPr>
        <w:t>. Не повторюючи сказаного там, підкреслю, що переважна частина її постанов стосується або обмеження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лихви, або полегшення кредитови</w:t>
      </w:r>
      <w:r w:rsidR="00552E35">
        <w:rPr>
          <w:rFonts w:ascii="Times New Roman" w:eastAsia="Times New Roman" w:hAnsi="Times New Roman" w:cs="Times New Roman"/>
          <w:color w:val="000000"/>
          <w:sz w:val="28"/>
          <w:szCs w:val="28"/>
          <w:shd w:val="clear" w:color="auto" w:fill="FFFFFF"/>
          <w:lang w:val="uk-UA" w:eastAsia="ru-RU"/>
        </w:rPr>
        <w:t>х операцій, зокрема для купців</w:t>
      </w:r>
      <w:r w:rsidRPr="00B21EE3">
        <w:rPr>
          <w:rFonts w:ascii="Times New Roman" w:eastAsia="Times New Roman" w:hAnsi="Times New Roman" w:cs="Times New Roman"/>
          <w:color w:val="000000"/>
          <w:sz w:val="28"/>
          <w:szCs w:val="28"/>
          <w:shd w:val="clear" w:color="auto" w:fill="FFFFFF"/>
          <w:lang w:val="uk-UA" w:eastAsia="ru-RU"/>
        </w:rPr>
        <w:t xml:space="preserve">. Поза тим про позику говориться небагато: в усяких справах про процент визнаються важливими угоди, прийняті при укладанні позички; при позичках до 3 гривен достатньо свідчення (присяги) кредитора. Більші вимагають свідків при укладанні; за затаєння позички протягом довшого часу провинник платить кредиторові 3 гривни „за </w:t>
      </w:r>
      <w:r w:rsidRPr="00B21EE3">
        <w:rPr>
          <w:rFonts w:ascii="Times New Roman" w:eastAsia="Times New Roman" w:hAnsi="Times New Roman" w:cs="Times New Roman"/>
          <w:color w:val="000000"/>
          <w:sz w:val="28"/>
          <w:szCs w:val="28"/>
          <w:shd w:val="clear" w:color="auto" w:fill="FFFFFF"/>
          <w:lang w:eastAsia="ru-RU"/>
        </w:rPr>
        <w:t>обиду“</w:t>
      </w:r>
      <w:r w:rsidRPr="00B21EE3">
        <w:rPr>
          <w:rFonts w:ascii="Times New Roman" w:eastAsia="Times New Roman" w:hAnsi="Times New Roman" w:cs="Times New Roman"/>
          <w:color w:val="000000"/>
          <w:sz w:val="28"/>
          <w:szCs w:val="28"/>
          <w:shd w:val="clear" w:color="auto" w:fill="FFFFFF"/>
          <w:lang w:val="uk-UA" w:eastAsia="ru-RU"/>
        </w:rPr>
        <w:t xml:space="preserve">; встановлюються вже відомі нам правила конкурсу; злісний банкрот, що втече „в чюжу землю“, прирівнюється до „татя“, але чи мало це які практичні </w:t>
      </w:r>
      <w:r w:rsidR="00552E35">
        <w:rPr>
          <w:rFonts w:ascii="Times New Roman" w:eastAsia="Times New Roman" w:hAnsi="Times New Roman" w:cs="Times New Roman"/>
          <w:color w:val="000000"/>
          <w:sz w:val="28"/>
          <w:szCs w:val="28"/>
          <w:shd w:val="clear" w:color="auto" w:fill="FFFFFF"/>
          <w:lang w:val="uk-UA" w:eastAsia="ru-RU"/>
        </w:rPr>
        <w:t>наслідки для нього - не знати</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Тільки в поєднанні з позикою виступає в Р. Правді найм - у постановах про закупів; всі ці постанови переглянули ми вище, тут тільки підкреслимо факт, що найм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обмежував громадянські права наймита — напр. право свід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чення на суді, сюди ж належить право </w:t>
      </w:r>
      <w:r w:rsidRPr="00B21EE3">
        <w:rPr>
          <w:rFonts w:ascii="Times New Roman" w:eastAsia="Times New Roman" w:hAnsi="Times New Roman" w:cs="Times New Roman"/>
          <w:color w:val="000000"/>
          <w:sz w:val="28"/>
          <w:szCs w:val="28"/>
          <w:shd w:val="clear" w:color="auto" w:fill="FFFFFF"/>
          <w:lang w:eastAsia="ru-RU"/>
        </w:rPr>
        <w:t xml:space="preserve">господина </w:t>
      </w:r>
      <w:r w:rsidRPr="00B21EE3">
        <w:rPr>
          <w:rFonts w:ascii="Times New Roman" w:eastAsia="Times New Roman" w:hAnsi="Times New Roman" w:cs="Times New Roman"/>
          <w:color w:val="000000"/>
          <w:sz w:val="28"/>
          <w:szCs w:val="28"/>
          <w:shd w:val="clear" w:color="auto" w:fill="FFFFFF"/>
          <w:lang w:val="uk-UA" w:eastAsia="ru-RU"/>
        </w:rPr>
        <w:t>карати закупа тілесно. Для купівлі і продажу Р. Правда ставить інтересну умову: для повної правосиль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ності купно на торгу мало робитися в присутності або </w:t>
      </w:r>
      <w:r w:rsidRPr="00B21EE3">
        <w:rPr>
          <w:rFonts w:ascii="Times New Roman" w:eastAsia="Times New Roman" w:hAnsi="Times New Roman" w:cs="Times New Roman"/>
          <w:color w:val="000000"/>
          <w:sz w:val="28"/>
          <w:szCs w:val="28"/>
          <w:shd w:val="clear" w:color="auto" w:fill="FFFFFF"/>
          <w:lang w:eastAsia="ru-RU"/>
        </w:rPr>
        <w:t xml:space="preserve">правительственного </w:t>
      </w:r>
      <w:r w:rsidRPr="00B21EE3">
        <w:rPr>
          <w:rFonts w:ascii="Times New Roman" w:eastAsia="Times New Roman" w:hAnsi="Times New Roman" w:cs="Times New Roman"/>
          <w:color w:val="000000"/>
          <w:sz w:val="28"/>
          <w:szCs w:val="28"/>
          <w:shd w:val="clear" w:color="auto" w:fill="FFFFFF"/>
          <w:lang w:val="uk-UA" w:eastAsia="ru-RU"/>
        </w:rPr>
        <w:t>агента - митника, або двох свобідних свідків, інакше хто купив кра</w:t>
      </w:r>
      <w:r w:rsidRPr="00B21EE3">
        <w:rPr>
          <w:rFonts w:ascii="Times New Roman" w:eastAsia="Times New Roman" w:hAnsi="Times New Roman" w:cs="Times New Roman"/>
          <w:color w:val="000000"/>
          <w:sz w:val="28"/>
          <w:szCs w:val="28"/>
          <w:shd w:val="clear" w:color="auto" w:fill="FFFFFF"/>
          <w:lang w:val="uk-UA" w:eastAsia="ru-RU"/>
        </w:rPr>
        <w:softHyphen/>
        <w:t>дене, може бути обвинувачений в крадіжці. При купівлі холопа вимагається</w:t>
      </w:r>
      <w:r w:rsidR="00552E35">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окрім свідків</w:t>
      </w:r>
      <w:r w:rsidR="00552E35">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присутність самого холопа</w:t>
      </w:r>
      <w:r w:rsidR="00552E3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Окрім того з облігаційного права Р. Правда гово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рить про „поклажу“, себто речі, віддані на переховування; з огляду, що речі приймалися з ласки, як послуга, право не вимагає присутності свідків при цьо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му: в усяких претензіях про депозит присяги того, хто приймав на перехову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вання, вистачає для покінчення справи.</w:t>
      </w:r>
    </w:p>
    <w:p w:rsidR="00552E35" w:rsidRDefault="00552E35"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E26339" w:rsidRDefault="00552E3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E26339">
        <w:rPr>
          <w:rFonts w:ascii="Times New Roman" w:eastAsia="Times New Roman" w:hAnsi="Times New Roman" w:cs="Times New Roman"/>
          <w:bCs/>
          <w:color w:val="000000"/>
          <w:sz w:val="24"/>
          <w:szCs w:val="24"/>
          <w:shd w:val="clear" w:color="auto" w:fill="FFFFFF"/>
          <w:lang w:val="uk-UA" w:eastAsia="ru-RU"/>
        </w:rPr>
        <w:t>Кар. 47.</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-368-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9E6E3A"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Як загальні ознаки угоди підкреслимо: одно — що контрагентами в ній по праву могли бути тільки свобідні (але й закупи в тому числі)</w:t>
      </w:r>
      <w:r w:rsidR="00552E35" w:rsidRPr="00552E3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по-друге — що всяка умова (з деякими переліченими уже винятками) вимагає свідків. Це показує, що всі тодішні (XI і початок XII ст.) угоди звичайно були словесні; </w:t>
      </w:r>
      <w:r w:rsidRPr="00B21EE3">
        <w:rPr>
          <w:rFonts w:ascii="Times New Roman" w:eastAsia="Times New Roman" w:hAnsi="Times New Roman" w:cs="Times New Roman"/>
          <w:color w:val="000000"/>
          <w:sz w:val="28"/>
          <w:szCs w:val="28"/>
          <w:shd w:val="clear" w:color="auto" w:fill="FFFFFF"/>
          <w:lang w:eastAsia="ru-RU"/>
        </w:rPr>
        <w:t xml:space="preserve">запис, </w:t>
      </w:r>
      <w:r w:rsidRPr="00B21EE3">
        <w:rPr>
          <w:rFonts w:ascii="Times New Roman" w:eastAsia="Times New Roman" w:hAnsi="Times New Roman" w:cs="Times New Roman"/>
          <w:color w:val="000000"/>
          <w:sz w:val="28"/>
          <w:szCs w:val="28"/>
          <w:shd w:val="clear" w:color="auto" w:fill="FFFFFF"/>
          <w:lang w:val="uk-UA" w:eastAsia="ru-RU"/>
        </w:rPr>
        <w:t xml:space="preserve">документ в ті часи зовсім ще не набув права громадянства, як те бачили ми і в огляді процесових форм і як побачимо ще при заповіті; мабуть в ті часи письменність ще не перейшла до послуг права. Чимале значення мусили мати певні символічні форми скріплення угод, хоч сучасні </w:t>
      </w:r>
      <w:r w:rsidRPr="00B21EE3">
        <w:rPr>
          <w:rFonts w:ascii="Times New Roman" w:eastAsia="Times New Roman" w:hAnsi="Times New Roman" w:cs="Times New Roman"/>
          <w:color w:val="000000"/>
          <w:sz w:val="28"/>
          <w:szCs w:val="28"/>
          <w:shd w:val="clear" w:color="auto" w:fill="FFFFFF"/>
          <w:lang w:eastAsia="ru-RU"/>
        </w:rPr>
        <w:t xml:space="preserve">пам'ятки </w:t>
      </w:r>
      <w:r w:rsidRPr="00B21EE3">
        <w:rPr>
          <w:rFonts w:ascii="Times New Roman" w:eastAsia="Times New Roman" w:hAnsi="Times New Roman" w:cs="Times New Roman"/>
          <w:color w:val="000000"/>
          <w:sz w:val="28"/>
          <w:szCs w:val="28"/>
          <w:shd w:val="clear" w:color="auto" w:fill="FFFFFF"/>
          <w:lang w:val="uk-UA" w:eastAsia="ru-RU"/>
        </w:rPr>
        <w:t>майже мовчать про них</w:t>
      </w:r>
      <w:r w:rsidR="00552E35" w:rsidRPr="00552E35">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Про право на речі (рухомість і нерухомість) говорив я вже вище</w:t>
      </w:r>
      <w:r w:rsidR="00552E35" w:rsidRPr="00552E35">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Одинока форма заставу, котру згадує Р. Правда — це застав самої людини, себто закупництво.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 важливе з культурно-історичного погляду спадщинне право розроб</w:t>
      </w:r>
      <w:r w:rsidRPr="002D3978">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лене в Р. Правді дуже слабко. Кардинальні питання в ньому залишаються неяс</w:t>
      </w:r>
      <w:r w:rsidRPr="002D3978">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ними та толкуються в літературі і в цей, і в той бік.</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Перше питання — чи розумівся спадок у чисто матеріаль</w:t>
      </w:r>
      <w:r w:rsidRPr="00B21EE3">
        <w:rPr>
          <w:rFonts w:ascii="Times New Roman" w:eastAsia="Times New Roman" w:hAnsi="Times New Roman" w:cs="Times New Roman"/>
          <w:color w:val="000000"/>
          <w:sz w:val="28"/>
          <w:szCs w:val="28"/>
          <w:shd w:val="clear" w:color="auto" w:fill="FFFFFF"/>
          <w:lang w:val="uk-UA" w:eastAsia="ru-RU"/>
        </w:rPr>
        <w:softHyphen/>
        <w:t>ному значенні, себто тільки реальні речі, що лишилися по не</w:t>
      </w:r>
      <w:r w:rsidRPr="00B21EE3">
        <w:rPr>
          <w:rFonts w:ascii="Times New Roman" w:eastAsia="Times New Roman" w:hAnsi="Times New Roman" w:cs="Times New Roman"/>
          <w:color w:val="000000"/>
          <w:sz w:val="28"/>
          <w:szCs w:val="28"/>
          <w:shd w:val="clear" w:color="auto" w:fill="FFFFFF"/>
          <w:lang w:val="uk-UA" w:eastAsia="ru-RU"/>
        </w:rPr>
        <w:softHyphen/>
        <w:t>біжчику, чи переходили на спад</w:t>
      </w:r>
      <w:r w:rsidRPr="002D3978">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коємців і його </w:t>
      </w:r>
      <w:r w:rsidRPr="00B21EE3">
        <w:rPr>
          <w:rFonts w:ascii="Times New Roman" w:eastAsia="Times New Roman" w:hAnsi="Times New Roman" w:cs="Times New Roman"/>
          <w:color w:val="000000"/>
          <w:sz w:val="28"/>
          <w:szCs w:val="28"/>
          <w:shd w:val="clear" w:color="auto" w:fill="FFFFFF"/>
          <w:lang w:eastAsia="ru-RU"/>
        </w:rPr>
        <w:t>зобов'язання?</w:t>
      </w:r>
      <w:r w:rsidRPr="00B21EE3">
        <w:rPr>
          <w:rFonts w:ascii="Times New Roman" w:eastAsia="Times New Roman" w:hAnsi="Times New Roman" w:cs="Times New Roman"/>
          <w:color w:val="000000"/>
          <w:sz w:val="28"/>
          <w:szCs w:val="28"/>
          <w:shd w:val="clear" w:color="auto" w:fill="FFFFFF"/>
          <w:lang w:val="uk-UA" w:eastAsia="ru-RU"/>
        </w:rPr>
        <w:t xml:space="preserve"> Це питання рішають і так, і інак, але безперечно, що на нього можна відповісти тільки позитивно. Уже самий розвій кредиту — дуже значний, як ми бачили вище, каже </w:t>
      </w:r>
      <w:r w:rsidRPr="00B21EE3">
        <w:rPr>
          <w:rFonts w:ascii="Times New Roman" w:eastAsia="Times New Roman" w:hAnsi="Times New Roman" w:cs="Times New Roman"/>
          <w:color w:val="000000"/>
          <w:sz w:val="28"/>
          <w:szCs w:val="28"/>
          <w:shd w:val="clear" w:color="auto" w:fill="FFFFFF"/>
          <w:lang w:val="en-US" w:eastAsia="ru-RU"/>
        </w:rPr>
        <w:t>a</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en-US" w:eastAsia="ru-RU"/>
        </w:rPr>
        <w:t>priori</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здогадуватися, що спадкоємець відповідав за </w:t>
      </w:r>
      <w:r w:rsidRPr="00B21EE3">
        <w:rPr>
          <w:rFonts w:ascii="Times New Roman" w:eastAsia="Times New Roman" w:hAnsi="Times New Roman" w:cs="Times New Roman"/>
          <w:color w:val="000000"/>
          <w:sz w:val="28"/>
          <w:szCs w:val="28"/>
          <w:shd w:val="clear" w:color="auto" w:fill="FFFFFF"/>
          <w:lang w:eastAsia="ru-RU"/>
        </w:rPr>
        <w:t>зобов'язання</w:t>
      </w:r>
      <w:r w:rsidRPr="00B21EE3">
        <w:rPr>
          <w:rFonts w:ascii="Times New Roman" w:eastAsia="Times New Roman" w:hAnsi="Times New Roman" w:cs="Times New Roman"/>
          <w:color w:val="000000"/>
          <w:sz w:val="28"/>
          <w:szCs w:val="28"/>
          <w:shd w:val="clear" w:color="auto" w:fill="FFFFFF"/>
          <w:lang w:val="uk-UA" w:eastAsia="ru-RU"/>
        </w:rPr>
        <w:t xml:space="preserve"> того, по кому дістав спадок. Але і в </w:t>
      </w:r>
      <w:r w:rsidRPr="00B21EE3">
        <w:rPr>
          <w:rFonts w:ascii="Times New Roman" w:eastAsia="Times New Roman" w:hAnsi="Times New Roman" w:cs="Times New Roman"/>
          <w:color w:val="000000"/>
          <w:sz w:val="28"/>
          <w:szCs w:val="28"/>
          <w:shd w:val="clear" w:color="auto" w:fill="FFFFFF"/>
          <w:lang w:val="en-US" w:eastAsia="ru-RU"/>
        </w:rPr>
        <w:t>c</w:t>
      </w:r>
      <w:r w:rsidRPr="00B21EE3">
        <w:rPr>
          <w:rFonts w:ascii="Times New Roman" w:eastAsia="Times New Roman" w:hAnsi="Times New Roman" w:cs="Times New Roman"/>
          <w:color w:val="000000"/>
          <w:sz w:val="28"/>
          <w:szCs w:val="28"/>
          <w:shd w:val="clear" w:color="auto" w:fill="FFFFFF"/>
          <w:lang w:val="uk-UA" w:eastAsia="ru-RU"/>
        </w:rPr>
        <w:t>амих правних пам'ятках ми знаходимо на це виразні вказівки: так Руська Правда постанов</w:t>
      </w:r>
      <w:r w:rsidRPr="002D3978">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ляє, що коли вітчим, бувши опікуном своїх пасинків, потратить що з їх майна, а помре перед закінченням опіки, то його спадкоємці мають повернути цю недостачу</w:t>
      </w:r>
      <w:r w:rsidRPr="002D3978">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тут маємо тільки казуїстичну згадку, але вона виходить, очевидно, з того погляду, що зобов'явання переходять на спадкоємців. Другий такий казус маємо у смоленській угоді з німцями: хто переймає спадок по холопі, що мав грошові справи з німець</w:t>
      </w:r>
      <w:r w:rsidRPr="00B21EE3">
        <w:rPr>
          <w:rFonts w:ascii="Times New Roman" w:eastAsia="Times New Roman" w:hAnsi="Times New Roman" w:cs="Times New Roman"/>
          <w:color w:val="000000"/>
          <w:sz w:val="28"/>
          <w:szCs w:val="28"/>
          <w:shd w:val="clear" w:color="auto" w:fill="FFFFFF"/>
          <w:lang w:val="uk-UA" w:eastAsia="ru-RU"/>
        </w:rPr>
        <w:softHyphen/>
        <w:t>кими купцями, переймає і його обов'язки. Зрештою приналежність</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2D3978" w:rsidRDefault="00552E35"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2D3978">
        <w:rPr>
          <w:rFonts w:ascii="Times New Roman" w:eastAsia="Times New Roman" w:hAnsi="Times New Roman" w:cs="Times New Roman"/>
          <w:bCs/>
          <w:color w:val="000000"/>
          <w:sz w:val="24"/>
          <w:szCs w:val="24"/>
          <w:shd w:val="clear" w:color="auto" w:fill="FFFFFF"/>
          <w:lang w:val="uk-UA" w:eastAsia="ru-RU"/>
        </w:rPr>
        <w:t>Це залежить, щоправда, від толкувания</w:t>
      </w:r>
      <w:r w:rsidR="00CB294F" w:rsidRPr="002D3978">
        <w:rPr>
          <w:rFonts w:ascii="Times New Roman" w:eastAsia="Times New Roman" w:hAnsi="Times New Roman" w:cs="Times New Roman"/>
          <w:bCs/>
          <w:color w:val="000000"/>
          <w:sz w:val="24"/>
          <w:szCs w:val="24"/>
          <w:shd w:val="clear" w:color="auto" w:fill="FFFFFF"/>
          <w:lang w:eastAsia="ru-RU"/>
        </w:rPr>
        <w:t xml:space="preserve"> </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слів: „идеть ли </w:t>
      </w:r>
      <w:r w:rsidR="00CB294F" w:rsidRPr="002D3978">
        <w:rPr>
          <w:rFonts w:ascii="Times New Roman" w:eastAsia="Times New Roman" w:hAnsi="Times New Roman" w:cs="Times New Roman"/>
          <w:bCs/>
          <w:color w:val="000000"/>
          <w:sz w:val="24"/>
          <w:szCs w:val="24"/>
          <w:shd w:val="clear" w:color="auto" w:fill="FFFFFF"/>
          <w:lang w:eastAsia="ru-RU"/>
        </w:rPr>
        <w:t>искати кунъ</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 Кар. 70; деякі толкують, що тут іде мова про скаргу закупа на </w:t>
      </w:r>
      <w:r w:rsidR="00CB294F" w:rsidRPr="002D3978">
        <w:rPr>
          <w:rFonts w:ascii="Times New Roman" w:eastAsia="Times New Roman" w:hAnsi="Times New Roman" w:cs="Times New Roman"/>
          <w:bCs/>
          <w:color w:val="000000"/>
          <w:sz w:val="24"/>
          <w:szCs w:val="24"/>
          <w:shd w:val="clear" w:color="auto" w:fill="FFFFFF"/>
          <w:lang w:eastAsia="ru-RU"/>
        </w:rPr>
        <w:t>св</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ого </w:t>
      </w:r>
      <w:r w:rsidR="00CB294F" w:rsidRPr="002D3978">
        <w:rPr>
          <w:rFonts w:ascii="Times New Roman" w:eastAsia="Times New Roman" w:hAnsi="Times New Roman" w:cs="Times New Roman"/>
          <w:bCs/>
          <w:color w:val="000000"/>
          <w:sz w:val="24"/>
          <w:szCs w:val="24"/>
          <w:shd w:val="clear" w:color="auto" w:fill="FFFFFF"/>
          <w:lang w:eastAsia="ru-RU"/>
        </w:rPr>
        <w:t xml:space="preserve">господина, </w:t>
      </w:r>
      <w:r w:rsidR="00CB294F" w:rsidRPr="002D3978">
        <w:rPr>
          <w:rFonts w:ascii="Times New Roman" w:eastAsia="Times New Roman" w:hAnsi="Times New Roman" w:cs="Times New Roman"/>
          <w:bCs/>
          <w:color w:val="000000"/>
          <w:sz w:val="24"/>
          <w:szCs w:val="24"/>
          <w:shd w:val="clear" w:color="auto" w:fill="FFFFFF"/>
          <w:lang w:val="uk-UA" w:eastAsia="ru-RU"/>
        </w:rPr>
        <w:t>ін</w:t>
      </w:r>
      <w:r w:rsidR="00CB294F" w:rsidRPr="002D3978">
        <w:rPr>
          <w:rFonts w:ascii="Times New Roman" w:eastAsia="Times New Roman" w:hAnsi="Times New Roman" w:cs="Times New Roman"/>
          <w:bCs/>
          <w:color w:val="000000"/>
          <w:sz w:val="24"/>
          <w:szCs w:val="24"/>
          <w:shd w:val="clear" w:color="auto" w:fill="FFFFFF"/>
          <w:lang w:eastAsia="ru-RU"/>
        </w:rPr>
        <w:t xml:space="preserve">ше </w:t>
      </w:r>
      <w:r w:rsidR="00CB294F" w:rsidRPr="002D3978">
        <w:rPr>
          <w:rFonts w:ascii="Times New Roman" w:eastAsia="Times New Roman" w:hAnsi="Times New Roman" w:cs="Times New Roman"/>
          <w:bCs/>
          <w:color w:val="000000"/>
          <w:sz w:val="24"/>
          <w:szCs w:val="24"/>
          <w:shd w:val="clear" w:color="auto" w:fill="FFFFFF"/>
          <w:lang w:val="uk-UA" w:eastAsia="ru-RU"/>
        </w:rPr>
        <w:t>толкування</w:t>
      </w:r>
      <w:r w:rsidR="00CB294F" w:rsidRPr="002D3978">
        <w:rPr>
          <w:rFonts w:ascii="Times New Roman" w:eastAsia="Times New Roman" w:hAnsi="Times New Roman" w:cs="Times New Roman"/>
          <w:bCs/>
          <w:color w:val="000000"/>
          <w:sz w:val="24"/>
          <w:szCs w:val="24"/>
          <w:shd w:val="clear" w:color="auto" w:fill="FFFFFF"/>
          <w:lang w:eastAsia="ru-RU"/>
        </w:rPr>
        <w:t xml:space="preserve"> </w:t>
      </w:r>
      <w:r w:rsidR="00CB294F" w:rsidRPr="002D3978">
        <w:rPr>
          <w:rFonts w:ascii="Times New Roman" w:eastAsia="Times New Roman" w:hAnsi="Times New Roman" w:cs="Times New Roman"/>
          <w:bCs/>
          <w:color w:val="000000"/>
          <w:sz w:val="24"/>
          <w:szCs w:val="24"/>
          <w:shd w:val="clear" w:color="auto" w:fill="FFFFFF"/>
          <w:lang w:val="uk-UA" w:eastAsia="ru-RU"/>
        </w:rPr>
        <w:t>— про грошові операції закупа.</w:t>
      </w:r>
    </w:p>
    <w:p w:rsidR="00CB294F" w:rsidRPr="002D3978" w:rsidRDefault="00552E3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Новий перегляд матеріалу дав </w:t>
      </w:r>
      <w:r w:rsidR="00CB294F">
        <w:rPr>
          <w:rFonts w:ascii="Times New Roman" w:eastAsia="Times New Roman" w:hAnsi="Times New Roman" w:cs="Times New Roman"/>
          <w:bCs/>
          <w:color w:val="000000"/>
          <w:sz w:val="24"/>
          <w:szCs w:val="24"/>
          <w:shd w:val="clear" w:color="auto" w:fill="FFFFFF"/>
          <w:lang w:val="uk-UA" w:eastAsia="ru-RU"/>
        </w:rPr>
        <w:t>недавно Павлов-Сильванскій Сим</w:t>
      </w:r>
      <w:r w:rsidR="00CB294F" w:rsidRPr="002D3978">
        <w:rPr>
          <w:rFonts w:ascii="Times New Roman" w:eastAsia="Times New Roman" w:hAnsi="Times New Roman" w:cs="Times New Roman"/>
          <w:bCs/>
          <w:color w:val="000000"/>
          <w:sz w:val="24"/>
          <w:szCs w:val="24"/>
          <w:shd w:val="clear" w:color="auto" w:fill="FFFFFF"/>
          <w:lang w:val="uk-UA" w:eastAsia="ru-RU"/>
        </w:rPr>
        <w:t>волизм</w:t>
      </w:r>
      <w:r w:rsidR="00CB294F" w:rsidRPr="002D3978">
        <w:rPr>
          <w:rFonts w:ascii="Times New Roman" w:eastAsia="Times New Roman" w:hAnsi="Times New Roman" w:cs="Times New Roman"/>
          <w:bCs/>
          <w:color w:val="000000"/>
          <w:sz w:val="24"/>
          <w:szCs w:val="24"/>
          <w:shd w:val="clear" w:color="auto" w:fill="FFFFFF"/>
          <w:lang w:eastAsia="ru-RU"/>
        </w:rPr>
        <w:t>ъ</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 </w:t>
      </w:r>
      <w:r w:rsidR="00CB294F" w:rsidRPr="002D3978">
        <w:rPr>
          <w:rFonts w:ascii="Times New Roman" w:eastAsia="Times New Roman" w:hAnsi="Times New Roman" w:cs="Times New Roman"/>
          <w:bCs/>
          <w:color w:val="000000"/>
          <w:sz w:val="24"/>
          <w:szCs w:val="24"/>
          <w:shd w:val="clear" w:color="auto" w:fill="FFFFFF"/>
          <w:lang w:eastAsia="ru-RU"/>
        </w:rPr>
        <w:t xml:space="preserve">въ древнемъ русскомъ </w:t>
      </w:r>
      <w:r w:rsidR="00CB294F" w:rsidRPr="002D3978">
        <w:rPr>
          <w:rFonts w:ascii="Times New Roman" w:eastAsia="Times New Roman" w:hAnsi="Times New Roman" w:cs="Times New Roman"/>
          <w:bCs/>
          <w:color w:val="000000"/>
          <w:sz w:val="24"/>
          <w:szCs w:val="24"/>
          <w:shd w:val="clear" w:color="auto" w:fill="FFFFFF"/>
          <w:lang w:val="uk-UA" w:eastAsia="ru-RU"/>
        </w:rPr>
        <w:t>прав</w:t>
      </w:r>
      <w:r w:rsidR="00CB294F">
        <w:rPr>
          <w:rFonts w:ascii="Times New Roman" w:eastAsia="Times New Roman" w:hAnsi="Times New Roman" w:cs="Times New Roman"/>
          <w:bCs/>
          <w:color w:val="000000"/>
          <w:sz w:val="24"/>
          <w:szCs w:val="24"/>
          <w:shd w:val="clear" w:color="auto" w:fill="FFFFFF"/>
          <w:lang w:eastAsia="ru-RU"/>
        </w:rPr>
        <w:t>Ъ</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 (Ж. </w:t>
      </w:r>
      <w:r w:rsidR="00CB294F" w:rsidRPr="002D3978">
        <w:rPr>
          <w:rFonts w:ascii="Times New Roman" w:eastAsia="Times New Roman" w:hAnsi="Times New Roman" w:cs="Times New Roman"/>
          <w:bCs/>
          <w:color w:val="000000"/>
          <w:sz w:val="24"/>
          <w:szCs w:val="24"/>
          <w:shd w:val="clear" w:color="auto" w:fill="FFFFFF"/>
          <w:lang w:eastAsia="ru-RU"/>
        </w:rPr>
        <w:t xml:space="preserve">М. </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Н. </w:t>
      </w:r>
      <w:r w:rsidR="00CB294F" w:rsidRPr="002D3978">
        <w:rPr>
          <w:rFonts w:ascii="Times New Roman" w:eastAsia="Times New Roman" w:hAnsi="Times New Roman" w:cs="Times New Roman"/>
          <w:bCs/>
          <w:color w:val="000000"/>
          <w:sz w:val="24"/>
          <w:szCs w:val="24"/>
          <w:shd w:val="clear" w:color="auto" w:fill="FFFFFF"/>
          <w:lang w:eastAsia="ru-RU"/>
        </w:rPr>
        <w:t xml:space="preserve">П., </w:t>
      </w:r>
      <w:r w:rsidR="00CB294F" w:rsidRPr="002D3978">
        <w:rPr>
          <w:rFonts w:ascii="Times New Roman" w:eastAsia="Times New Roman" w:hAnsi="Times New Roman" w:cs="Times New Roman"/>
          <w:bCs/>
          <w:color w:val="000000"/>
          <w:sz w:val="24"/>
          <w:szCs w:val="24"/>
          <w:shd w:val="clear" w:color="auto" w:fill="FFFFFF"/>
          <w:lang w:val="uk-UA" w:eastAsia="ru-RU"/>
        </w:rPr>
        <w:t>1905, VI), але без використання матеріалу українського. Дещо з звичаєвого права див.</w:t>
      </w:r>
      <w:r w:rsidR="00CB294F">
        <w:rPr>
          <w:rFonts w:ascii="Times New Roman" w:eastAsia="Times New Roman" w:hAnsi="Times New Roman" w:cs="Times New Roman"/>
          <w:bCs/>
          <w:color w:val="000000"/>
          <w:sz w:val="24"/>
          <w:szCs w:val="24"/>
          <w:shd w:val="clear" w:color="auto" w:fill="FFFFFF"/>
          <w:lang w:val="uk-UA" w:eastAsia="ru-RU"/>
        </w:rPr>
        <w:t xml:space="preserve"> у</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 др. Охримовича Знадоби до пізнання народніх звичаїв і поглядів правних - Житє і Слово, 1895.</w:t>
      </w:r>
    </w:p>
    <w:p w:rsidR="00CB294F" w:rsidRDefault="00552E35"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2D3978">
        <w:rPr>
          <w:rFonts w:ascii="Times New Roman" w:eastAsia="Times New Roman" w:hAnsi="Times New Roman" w:cs="Times New Roman"/>
          <w:bCs/>
          <w:color w:val="000000"/>
          <w:sz w:val="24"/>
          <w:szCs w:val="24"/>
          <w:shd w:val="clear" w:color="auto" w:fill="FFFFFF"/>
          <w:lang w:val="uk-UA" w:eastAsia="ru-RU"/>
        </w:rPr>
        <w:t xml:space="preserve">С. 343—5. </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2D3978">
        <w:rPr>
          <w:rFonts w:ascii="Times New Roman" w:eastAsia="Times New Roman" w:hAnsi="Times New Roman" w:cs="Times New Roman"/>
          <w:bCs/>
          <w:color w:val="000000"/>
          <w:sz w:val="24"/>
          <w:szCs w:val="24"/>
          <w:shd w:val="clear" w:color="auto" w:fill="FFFFFF"/>
          <w:lang w:val="uk-UA" w:eastAsia="ru-RU"/>
        </w:rPr>
        <w:t>Кар. 115.</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2D3978"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2D3978">
        <w:rPr>
          <w:rFonts w:ascii="Times New Roman" w:eastAsia="Times New Roman" w:hAnsi="Times New Roman" w:cs="Times New Roman"/>
          <w:bCs/>
          <w:color w:val="000000"/>
          <w:sz w:val="28"/>
          <w:szCs w:val="28"/>
          <w:shd w:val="clear" w:color="auto" w:fill="FFFFFF"/>
          <w:lang w:val="uk-UA" w:eastAsia="ru-RU"/>
        </w:rPr>
        <w:t>-369-</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2D3978"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майна всій родині, що виясняється з тестаментарної практики, такий перехід </w:t>
      </w:r>
      <w:r w:rsidRPr="00B21EE3">
        <w:rPr>
          <w:rFonts w:ascii="Times New Roman" w:eastAsia="Times New Roman" w:hAnsi="Times New Roman" w:cs="Times New Roman"/>
          <w:color w:val="000000"/>
          <w:sz w:val="28"/>
          <w:szCs w:val="28"/>
          <w:shd w:val="clear" w:color="auto" w:fill="FFFFFF"/>
          <w:lang w:eastAsia="ru-RU"/>
        </w:rPr>
        <w:t>зобов'язань</w:t>
      </w:r>
      <w:r w:rsidRPr="00B21EE3">
        <w:rPr>
          <w:rFonts w:ascii="Times New Roman" w:eastAsia="Times New Roman" w:hAnsi="Times New Roman" w:cs="Times New Roman"/>
          <w:color w:val="000000"/>
          <w:sz w:val="28"/>
          <w:szCs w:val="28"/>
          <w:shd w:val="clear" w:color="auto" w:fill="FFFFFF"/>
          <w:lang w:val="uk-UA" w:eastAsia="ru-RU"/>
        </w:rPr>
        <w:t xml:space="preserve"> робить конче потрібним.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Друге важливе </w:t>
      </w:r>
      <w:r w:rsidRPr="00B21EE3">
        <w:rPr>
          <w:rFonts w:ascii="Times New Roman" w:eastAsia="Times New Roman" w:hAnsi="Times New Roman" w:cs="Times New Roman"/>
          <w:color w:val="000000"/>
          <w:sz w:val="28"/>
          <w:szCs w:val="28"/>
          <w:shd w:val="clear" w:color="auto" w:fill="FFFFFF"/>
          <w:lang w:eastAsia="ru-RU"/>
        </w:rPr>
        <w:t>питан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 яких відносинах стояли до себе в часи Р. Правди спадок через заповіт і спадок без заповіту, і яку сферу обіймало право заповіту? Що обидва способи існували, в тому нема сумніву. Уже в угоді Олега для русинів, що були на службі у візантійського імператора, встановлюється порядок передачі їх майна на Русь і в тому випадку, </w:t>
      </w:r>
      <w:r w:rsidRPr="00B21EE3">
        <w:rPr>
          <w:rFonts w:ascii="Times New Roman" w:eastAsia="Times New Roman" w:hAnsi="Times New Roman" w:cs="Times New Roman"/>
          <w:color w:val="000000"/>
          <w:sz w:val="28"/>
          <w:szCs w:val="28"/>
          <w:shd w:val="clear" w:color="auto" w:fill="FFFFFF"/>
          <w:lang w:eastAsia="ru-RU"/>
        </w:rPr>
        <w:t xml:space="preserve">„аще кто </w:t>
      </w:r>
      <w:r w:rsidRPr="00B21EE3">
        <w:rPr>
          <w:rFonts w:ascii="Times New Roman" w:eastAsia="Times New Roman" w:hAnsi="Times New Roman" w:cs="Times New Roman"/>
          <w:color w:val="000000"/>
          <w:sz w:val="28"/>
          <w:szCs w:val="28"/>
          <w:shd w:val="clear" w:color="auto" w:fill="FFFFFF"/>
          <w:lang w:val="uk-UA" w:eastAsia="ru-RU"/>
        </w:rPr>
        <w:t xml:space="preserve">умреть не </w:t>
      </w:r>
      <w:r w:rsidRPr="00B21EE3">
        <w:rPr>
          <w:rFonts w:ascii="Times New Roman" w:eastAsia="Times New Roman" w:hAnsi="Times New Roman" w:cs="Times New Roman"/>
          <w:color w:val="000000"/>
          <w:sz w:val="28"/>
          <w:szCs w:val="28"/>
          <w:shd w:val="clear" w:color="auto" w:fill="FFFFFF"/>
          <w:lang w:eastAsia="ru-RU"/>
        </w:rPr>
        <w:t>уря</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дивъ своего </w:t>
      </w:r>
      <w:r>
        <w:rPr>
          <w:rFonts w:ascii="Times New Roman" w:eastAsia="Times New Roman" w:hAnsi="Times New Roman" w:cs="Times New Roman"/>
          <w:color w:val="000000"/>
          <w:sz w:val="28"/>
          <w:szCs w:val="28"/>
          <w:shd w:val="clear" w:color="auto" w:fill="FFFFFF"/>
          <w:lang w:val="uk-UA" w:eastAsia="ru-RU"/>
        </w:rPr>
        <w:t>имЪ</w:t>
      </w:r>
      <w:r w:rsidRPr="00B21EE3">
        <w:rPr>
          <w:rFonts w:ascii="Times New Roman" w:eastAsia="Times New Roman" w:hAnsi="Times New Roman" w:cs="Times New Roman"/>
          <w:color w:val="000000"/>
          <w:sz w:val="28"/>
          <w:szCs w:val="28"/>
          <w:shd w:val="clear" w:color="auto" w:fill="FFFFFF"/>
          <w:lang w:val="uk-UA" w:eastAsia="ru-RU"/>
        </w:rPr>
        <w:t>нья“ і в</w:t>
      </w:r>
      <w:r w:rsidR="00552E35">
        <w:rPr>
          <w:rFonts w:ascii="Times New Roman" w:eastAsia="Times New Roman" w:hAnsi="Times New Roman" w:cs="Times New Roman"/>
          <w:color w:val="000000"/>
          <w:sz w:val="28"/>
          <w:szCs w:val="28"/>
          <w:shd w:val="clear" w:color="auto" w:fill="FFFFFF"/>
          <w:lang w:val="uk-UA" w:eastAsia="ru-RU"/>
        </w:rPr>
        <w:t xml:space="preserve"> тому „аще сотворить обряженіє“</w:t>
      </w:r>
      <w:r w:rsidRPr="00B21EE3">
        <w:rPr>
          <w:rFonts w:ascii="Times New Roman" w:eastAsia="Times New Roman" w:hAnsi="Times New Roman" w:cs="Times New Roman"/>
          <w:color w:val="000000"/>
          <w:sz w:val="28"/>
          <w:szCs w:val="28"/>
          <w:shd w:val="clear" w:color="auto" w:fill="FFFFFF"/>
          <w:lang w:val="uk-UA" w:eastAsia="ru-RU"/>
        </w:rPr>
        <w:t xml:space="preserve">. Супроти можливості тут впливу візантійського права, ці постанови справді мають </w:t>
      </w:r>
      <w:r w:rsidRPr="00B21EE3">
        <w:rPr>
          <w:rFonts w:ascii="Times New Roman" w:eastAsia="Times New Roman" w:hAnsi="Times New Roman" w:cs="Times New Roman"/>
          <w:color w:val="000000"/>
          <w:sz w:val="28"/>
          <w:szCs w:val="28"/>
          <w:shd w:val="clear" w:color="auto" w:fill="FFFFFF"/>
          <w:lang w:eastAsia="ru-RU"/>
        </w:rPr>
        <w:t xml:space="preserve">менше </w:t>
      </w:r>
      <w:r w:rsidRPr="00B21EE3">
        <w:rPr>
          <w:rFonts w:ascii="Times New Roman" w:eastAsia="Times New Roman" w:hAnsi="Times New Roman" w:cs="Times New Roman"/>
          <w:color w:val="000000"/>
          <w:sz w:val="28"/>
          <w:szCs w:val="28"/>
          <w:shd w:val="clear" w:color="auto" w:fill="FFFFFF"/>
          <w:lang w:val="uk-UA" w:eastAsia="ru-RU"/>
        </w:rPr>
        <w:t xml:space="preserve">значення для руського права. Але і в Р. Правді розрізняються виразно обидві форми: „Коли хто вмираючи розділить майно (домъ) своїм дітям, то його розпорядження мають бути сповнені; коли ж умре „безъ ряду“, то майно йде усім дітям, а частину </w:t>
      </w:r>
      <w:r w:rsidR="00552E35">
        <w:rPr>
          <w:rFonts w:ascii="Times New Roman" w:eastAsia="Times New Roman" w:hAnsi="Times New Roman" w:cs="Times New Roman"/>
          <w:color w:val="000000"/>
          <w:sz w:val="28"/>
          <w:szCs w:val="28"/>
          <w:shd w:val="clear" w:color="auto" w:fill="FFFFFF"/>
          <w:lang w:val="uk-UA" w:eastAsia="ru-RU"/>
        </w:rPr>
        <w:t>дати за душу його“ (на церкву)</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Але тут звертає на себе увагу те, що круг спадкоємців право приймає однаковий: чи буде „ряд“ (заповіт), чи ні — одна</w:t>
      </w:r>
      <w:r w:rsidRPr="00B21EE3">
        <w:rPr>
          <w:rFonts w:ascii="Times New Roman" w:eastAsia="Times New Roman" w:hAnsi="Times New Roman" w:cs="Times New Roman"/>
          <w:color w:val="000000"/>
          <w:sz w:val="28"/>
          <w:szCs w:val="28"/>
          <w:shd w:val="clear" w:color="auto" w:fill="FFFFFF"/>
          <w:lang w:val="uk-UA" w:eastAsia="ru-RU"/>
        </w:rPr>
        <w:softHyphen/>
        <w:t>ково спадкоємцями будуть діти (як побачимо ще — власне сини). Право не припускає, аби заповідаючий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своє майно відказав кому іншому. Щоправда, в одному з кодексів (Сино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дальному) нема слів </w:t>
      </w:r>
      <w:r w:rsidRPr="00B21EE3">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дЪ</w:t>
      </w:r>
      <w:r w:rsidRPr="00B21EE3">
        <w:rPr>
          <w:rFonts w:ascii="Times New Roman" w:eastAsia="Times New Roman" w:hAnsi="Times New Roman" w:cs="Times New Roman"/>
          <w:color w:val="000000"/>
          <w:sz w:val="28"/>
          <w:szCs w:val="28"/>
          <w:shd w:val="clear" w:color="auto" w:fill="FFFFFF"/>
          <w:lang w:val="uk-UA" w:eastAsia="ru-RU"/>
        </w:rPr>
        <w:t>темъ</w:t>
      </w:r>
      <w:r w:rsidRPr="00B21EE3">
        <w:rPr>
          <w:rFonts w:ascii="Times New Roman" w:eastAsia="Times New Roman" w:hAnsi="Times New Roman" w:cs="Times New Roman"/>
          <w:color w:val="000000"/>
          <w:sz w:val="28"/>
          <w:szCs w:val="28"/>
          <w:shd w:val="clear" w:color="auto" w:fill="FFFFFF"/>
          <w:lang w:eastAsia="ru-RU"/>
        </w:rPr>
        <w:t xml:space="preserve"> своимъ“, </w:t>
      </w:r>
      <w:r w:rsidRPr="00B21EE3">
        <w:rPr>
          <w:rFonts w:ascii="Times New Roman" w:eastAsia="Times New Roman" w:hAnsi="Times New Roman" w:cs="Times New Roman"/>
          <w:color w:val="000000"/>
          <w:sz w:val="28"/>
          <w:szCs w:val="28"/>
          <w:shd w:val="clear" w:color="auto" w:fill="FFFFFF"/>
          <w:lang w:val="uk-UA" w:eastAsia="ru-RU"/>
        </w:rPr>
        <w:t>і де</w:t>
      </w:r>
      <w:r w:rsidR="00552E35">
        <w:rPr>
          <w:rFonts w:ascii="Times New Roman" w:eastAsia="Times New Roman" w:hAnsi="Times New Roman" w:cs="Times New Roman"/>
          <w:color w:val="000000"/>
          <w:sz w:val="28"/>
          <w:szCs w:val="28"/>
          <w:shd w:val="clear" w:color="auto" w:fill="FFFFFF"/>
          <w:lang w:val="uk-UA" w:eastAsia="ru-RU"/>
        </w:rPr>
        <w:t>які тримаються цього варіанту</w:t>
      </w:r>
      <w:r w:rsidRPr="00B21EE3">
        <w:rPr>
          <w:rFonts w:ascii="Times New Roman" w:eastAsia="Times New Roman" w:hAnsi="Times New Roman" w:cs="Times New Roman"/>
          <w:color w:val="000000"/>
          <w:sz w:val="28"/>
          <w:szCs w:val="28"/>
          <w:shd w:val="clear" w:color="auto" w:fill="FFFFFF"/>
          <w:lang w:val="uk-UA" w:eastAsia="ru-RU"/>
        </w:rPr>
        <w:t>, але вище висловлений погляд на справу підтверджують інші постанови Р. Правди, і то постанови про спадщину смердів і бояр: „коли смерд умре не маючи синів</w:t>
      </w:r>
      <w:r w:rsidR="00552E3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то спадщина йде на князя: коли у нього будуть незамужні доньки, то вони дістають частину спад</w:t>
      </w:r>
      <w:r w:rsidRPr="00B21EE3">
        <w:rPr>
          <w:rFonts w:ascii="Times New Roman" w:eastAsia="Times New Roman" w:hAnsi="Times New Roman" w:cs="Times New Roman"/>
          <w:color w:val="000000"/>
          <w:sz w:val="28"/>
          <w:szCs w:val="28"/>
          <w:shd w:val="clear" w:color="auto" w:fill="FFFFFF"/>
          <w:lang w:val="uk-UA" w:eastAsia="ru-RU"/>
        </w:rPr>
        <w:softHyphen/>
        <w:t>щини (на посаг); замужні не дістають нічого. По боярах і по членах боярських дружин спадщина (коли нема синів, а є доньки) не йде на князя, але як не буде синів, то дістають її доньки“</w:t>
      </w:r>
      <w:r>
        <w:rPr>
          <w:rFonts w:ascii="Times New Roman" w:eastAsia="Times New Roman" w:hAnsi="Times New Roman" w:cs="Times New Roman"/>
          <w:color w:val="000000"/>
          <w:sz w:val="28"/>
          <w:szCs w:val="28"/>
          <w:shd w:val="clear" w:color="auto" w:fill="FFFFFF"/>
          <w:vertAlign w:val="superscript"/>
          <w:lang w:val="uk-UA" w:eastAsia="ru-RU"/>
        </w:rPr>
        <w:t>6</w:t>
      </w:r>
      <w:r w:rsidRPr="00B21EE3">
        <w:rPr>
          <w:rFonts w:ascii="Times New Roman" w:eastAsia="Times New Roman" w:hAnsi="Times New Roman" w:cs="Times New Roman"/>
          <w:color w:val="000000"/>
          <w:sz w:val="28"/>
          <w:szCs w:val="28"/>
          <w:shd w:val="clear" w:color="auto" w:fill="FFFFFF"/>
          <w:lang w:val="uk-UA" w:eastAsia="ru-RU"/>
        </w:rPr>
        <w:t>. Ці постанови не обмежують такого порядку самою смертю без заповіту, і тим дають зрозуміти, що постороннім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особам, окрім дітей (власне — синів), не можна було передати свого майна.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Прийнявши це, приходимо до висновку, не безсумнівного (з огляду на зазначені непевності), але цілком правдоподібного, що к</w:t>
      </w:r>
      <w:r>
        <w:rPr>
          <w:rFonts w:ascii="Times New Roman" w:eastAsia="Times New Roman" w:hAnsi="Times New Roman" w:cs="Times New Roman"/>
          <w:color w:val="000000"/>
          <w:sz w:val="28"/>
          <w:szCs w:val="28"/>
          <w:shd w:val="clear" w:color="auto" w:fill="FFFFFF"/>
          <w:lang w:val="uk-UA" w:eastAsia="ru-RU"/>
        </w:rPr>
        <w:t>руг</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E26339" w:rsidRDefault="00552E3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E26339">
        <w:rPr>
          <w:rFonts w:ascii="Times New Roman" w:eastAsia="Times New Roman" w:hAnsi="Times New Roman" w:cs="Times New Roman"/>
          <w:bCs/>
          <w:color w:val="000000"/>
          <w:sz w:val="24"/>
          <w:szCs w:val="24"/>
          <w:shd w:val="clear" w:color="auto" w:fill="FFFFFF"/>
          <w:lang w:val="uk-UA" w:eastAsia="ru-RU"/>
        </w:rPr>
        <w:t xml:space="preserve">В тексті: </w:t>
      </w:r>
      <w:r w:rsidR="00CB294F" w:rsidRPr="00E26339">
        <w:rPr>
          <w:rFonts w:ascii="Times New Roman" w:eastAsia="Times New Roman" w:hAnsi="Times New Roman" w:cs="Times New Roman"/>
          <w:bCs/>
          <w:color w:val="000000"/>
          <w:sz w:val="24"/>
          <w:szCs w:val="24"/>
          <w:shd w:val="clear" w:color="auto" w:fill="FFFFFF"/>
          <w:lang w:eastAsia="ru-RU"/>
        </w:rPr>
        <w:t xml:space="preserve">„безъ </w:t>
      </w:r>
      <w:r w:rsidR="00CB294F">
        <w:rPr>
          <w:rFonts w:ascii="Times New Roman" w:eastAsia="Times New Roman" w:hAnsi="Times New Roman" w:cs="Times New Roman"/>
          <w:bCs/>
          <w:color w:val="000000"/>
          <w:sz w:val="24"/>
          <w:szCs w:val="24"/>
          <w:shd w:val="clear" w:color="auto" w:fill="FFFFFF"/>
          <w:lang w:val="uk-UA" w:eastAsia="ru-RU"/>
        </w:rPr>
        <w:t>дЪ</w:t>
      </w:r>
      <w:r w:rsidR="00CB294F" w:rsidRPr="00E26339">
        <w:rPr>
          <w:rFonts w:ascii="Times New Roman" w:eastAsia="Times New Roman" w:hAnsi="Times New Roman" w:cs="Times New Roman"/>
          <w:bCs/>
          <w:color w:val="000000"/>
          <w:sz w:val="24"/>
          <w:szCs w:val="24"/>
          <w:shd w:val="clear" w:color="auto" w:fill="FFFFFF"/>
          <w:lang w:val="uk-UA" w:eastAsia="ru-RU"/>
        </w:rPr>
        <w:t>ти“, але що тут треба розуміти синів, видно з подальших слів про доньок.</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-370-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спадкоємців був однаковий ч</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при заповіті, чи без заповіту, так що заповіт не мав своєї спеціальної сфери. Заповідаючий був обмежений у своїх правах, і як справедливо пояснюють — у своєму „ряді“ він не так визначав спадкоємців, як тільки ближче розділяв своє майно між спадкоємцями, прийнятими звичаєм — себто своїми синами (а у бояр — і доньками). Що більше — термін “ряд“ своїм значенням (умова, контракт) дає розуміти, що це була не так одностороння заява волі заповідаючого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 швидше — його умова з членами родини щодо подальшого порядку в майні; кн. Володи</w:t>
      </w:r>
      <w:r w:rsidRPr="00B21EE3">
        <w:rPr>
          <w:rFonts w:ascii="Times New Roman" w:eastAsia="Times New Roman" w:hAnsi="Times New Roman" w:cs="Times New Roman"/>
          <w:color w:val="000000"/>
          <w:sz w:val="28"/>
          <w:szCs w:val="28"/>
          <w:shd w:val="clear" w:color="auto" w:fill="FFFFFF"/>
          <w:lang w:val="uk-UA" w:eastAsia="ru-RU"/>
        </w:rPr>
        <w:softHyphen/>
        <w:t xml:space="preserve">мир Василькович, збираючись писати заповіт, відповідно до того каже, що він хоче </w:t>
      </w:r>
      <w:r w:rsidRPr="00B21EE3">
        <w:rPr>
          <w:rFonts w:ascii="Times New Roman" w:eastAsia="Times New Roman" w:hAnsi="Times New Roman" w:cs="Times New Roman"/>
          <w:color w:val="000000"/>
          <w:sz w:val="28"/>
          <w:szCs w:val="28"/>
          <w:shd w:val="clear" w:color="auto" w:fill="FFFFFF"/>
          <w:lang w:eastAsia="ru-RU"/>
        </w:rPr>
        <w:t xml:space="preserve">„рядъ </w:t>
      </w:r>
      <w:r w:rsidRPr="00B21EE3">
        <w:rPr>
          <w:rFonts w:ascii="Times New Roman" w:eastAsia="Times New Roman" w:hAnsi="Times New Roman" w:cs="Times New Roman"/>
          <w:color w:val="000000"/>
          <w:sz w:val="28"/>
          <w:szCs w:val="28"/>
          <w:shd w:val="clear" w:color="auto" w:fill="FFFFFF"/>
          <w:lang w:val="uk-UA" w:eastAsia="ru-RU"/>
        </w:rPr>
        <w:t>учинити“ з Мстиславом, своїм спадко</w:t>
      </w:r>
      <w:r w:rsidRPr="00B21EE3">
        <w:rPr>
          <w:rFonts w:ascii="Times New Roman" w:eastAsia="Times New Roman" w:hAnsi="Times New Roman" w:cs="Times New Roman"/>
          <w:color w:val="000000"/>
          <w:sz w:val="28"/>
          <w:szCs w:val="28"/>
          <w:shd w:val="clear" w:color="auto" w:fill="FFFFFF"/>
          <w:lang w:val="uk-UA" w:eastAsia="ru-RU"/>
        </w:rPr>
        <w:softHyphen/>
        <w:t>ємцем, — умовитися з ним щодо свого майна</w:t>
      </w:r>
      <w:r w:rsidR="00552E35" w:rsidRPr="00552E3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Це все цілком зрозуміло, коли пригадаємо, що по споконвічному погляду, перей</w:t>
      </w:r>
      <w:r w:rsidRPr="00B21EE3">
        <w:rPr>
          <w:rFonts w:ascii="Times New Roman" w:eastAsia="Times New Roman" w:hAnsi="Times New Roman" w:cs="Times New Roman"/>
          <w:color w:val="000000"/>
          <w:sz w:val="28"/>
          <w:szCs w:val="28"/>
          <w:shd w:val="clear" w:color="auto" w:fill="FFFFFF"/>
          <w:lang w:val="uk-UA" w:eastAsia="ru-RU"/>
        </w:rPr>
        <w:softHyphen/>
        <w:t>нятому з родових часів і додержаному на Україні в значній мірі досі, майно належало спільно всій родині (тепер сім'ї, давніше - роду), а батько, або інший „домачин“ був тільки його упра</w:t>
      </w:r>
      <w:r w:rsidRPr="00B21EE3">
        <w:rPr>
          <w:rFonts w:ascii="Times New Roman" w:eastAsia="Times New Roman" w:hAnsi="Times New Roman" w:cs="Times New Roman"/>
          <w:color w:val="000000"/>
          <w:sz w:val="28"/>
          <w:szCs w:val="28"/>
          <w:shd w:val="clear" w:color="auto" w:fill="FFFFFF"/>
          <w:lang w:val="uk-UA" w:eastAsia="ru-RU"/>
        </w:rPr>
        <w:softHyphen/>
        <w:t>вителем, а не єдиним власником</w:t>
      </w:r>
      <w:r w:rsidR="00552E35" w:rsidRPr="00552E35">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w:t>
      </w:r>
    </w:p>
    <w:p w:rsidR="00CB294F" w:rsidRPr="00A72FD4"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72FD4">
        <w:rPr>
          <w:rFonts w:ascii="Times New Roman" w:eastAsia="Times New Roman" w:hAnsi="Times New Roman" w:cs="Times New Roman"/>
          <w:color w:val="000000"/>
          <w:sz w:val="28"/>
          <w:szCs w:val="28"/>
          <w:shd w:val="clear" w:color="auto" w:fill="FFFFFF"/>
          <w:lang w:val="uk-UA" w:eastAsia="ru-RU"/>
        </w:rPr>
        <w:t xml:space="preserve">Тим </w:t>
      </w:r>
      <w:r w:rsidRPr="00A72FD4">
        <w:rPr>
          <w:rFonts w:ascii="Times New Roman" w:eastAsia="Times New Roman" w:hAnsi="Times New Roman" w:cs="Times New Roman"/>
          <w:bCs/>
          <w:color w:val="000000"/>
          <w:sz w:val="28"/>
          <w:szCs w:val="28"/>
          <w:shd w:val="clear" w:color="auto" w:fill="FFFFFF"/>
          <w:lang w:val="uk-UA" w:eastAsia="ru-RU"/>
        </w:rPr>
        <w:t>пояснюється, що мати-вдова мала більшу свободу в заповіті, ніж батько: вона роспоряджається своїм особистим, батько — спільним майном в</w:t>
      </w:r>
      <w:r>
        <w:rPr>
          <w:rFonts w:ascii="Times New Roman" w:eastAsia="Times New Roman" w:hAnsi="Times New Roman" w:cs="Times New Roman"/>
          <w:bCs/>
          <w:color w:val="000000"/>
          <w:sz w:val="28"/>
          <w:szCs w:val="28"/>
          <w:shd w:val="clear" w:color="auto" w:fill="FFFFFF"/>
          <w:lang w:val="uk-UA" w:eastAsia="ru-RU"/>
        </w:rPr>
        <w:t>сієї родини: „а матерня часть дЪтемъ не надобЪ</w:t>
      </w:r>
      <w:r w:rsidRPr="00A72FD4">
        <w:rPr>
          <w:rFonts w:ascii="Times New Roman" w:eastAsia="Times New Roman" w:hAnsi="Times New Roman" w:cs="Times New Roman"/>
          <w:bCs/>
          <w:color w:val="000000"/>
          <w:sz w:val="28"/>
          <w:szCs w:val="28"/>
          <w:shd w:val="clear" w:color="auto" w:fill="FFFFFF"/>
          <w:lang w:val="de-DE" w:eastAsia="ru-RU"/>
        </w:rPr>
        <w:t xml:space="preserve">“, </w:t>
      </w:r>
      <w:r w:rsidRPr="00A72FD4">
        <w:rPr>
          <w:rFonts w:ascii="Times New Roman" w:eastAsia="Times New Roman" w:hAnsi="Times New Roman" w:cs="Times New Roman"/>
          <w:bCs/>
          <w:color w:val="000000"/>
          <w:sz w:val="28"/>
          <w:szCs w:val="28"/>
          <w:shd w:val="clear" w:color="auto" w:fill="FFFFFF"/>
          <w:lang w:val="uk-UA" w:eastAsia="ru-RU"/>
        </w:rPr>
        <w:t>себто діти не можуть пре</w:t>
      </w:r>
      <w:r>
        <w:rPr>
          <w:rFonts w:ascii="Times New Roman" w:eastAsia="Times New Roman" w:hAnsi="Times New Roman" w:cs="Times New Roman"/>
          <w:bCs/>
          <w:color w:val="000000"/>
          <w:sz w:val="28"/>
          <w:szCs w:val="28"/>
          <w:shd w:val="clear" w:color="auto" w:fill="FFFFFF"/>
          <w:lang w:val="uk-UA" w:eastAsia="ru-RU"/>
        </w:rPr>
        <w:t>-</w:t>
      </w:r>
      <w:r w:rsidRPr="00A72FD4">
        <w:rPr>
          <w:rFonts w:ascii="Times New Roman" w:eastAsia="Times New Roman" w:hAnsi="Times New Roman" w:cs="Times New Roman"/>
          <w:bCs/>
          <w:color w:val="000000"/>
          <w:sz w:val="28"/>
          <w:szCs w:val="28"/>
          <w:shd w:val="clear" w:color="auto" w:fill="FFFFFF"/>
          <w:lang w:val="uk-UA" w:eastAsia="ru-RU"/>
        </w:rPr>
        <w:t>тендувати на неї,</w:t>
      </w:r>
      <w:r w:rsidR="00552E35">
        <w:rPr>
          <w:rFonts w:ascii="Times New Roman" w:eastAsia="Times New Roman" w:hAnsi="Times New Roman" w:cs="Times New Roman"/>
          <w:bCs/>
          <w:color w:val="000000"/>
          <w:sz w:val="28"/>
          <w:szCs w:val="28"/>
          <w:shd w:val="clear" w:color="auto" w:fill="FFFFFF"/>
          <w:lang w:val="uk-UA" w:eastAsia="ru-RU"/>
        </w:rPr>
        <w:t xml:space="preserve"> </w:t>
      </w:r>
      <w:r w:rsidRPr="00A72FD4">
        <w:rPr>
          <w:rFonts w:ascii="Times New Roman" w:eastAsia="Times New Roman" w:hAnsi="Times New Roman" w:cs="Times New Roman"/>
          <w:bCs/>
          <w:color w:val="000000"/>
          <w:sz w:val="28"/>
          <w:szCs w:val="28"/>
          <w:shd w:val="clear" w:color="auto" w:fill="FFFFFF"/>
          <w:lang w:val="uk-UA" w:eastAsia="ru-RU"/>
        </w:rPr>
        <w:t>—</w:t>
      </w:r>
      <w:r w:rsidR="00552E35">
        <w:rPr>
          <w:rFonts w:ascii="Times New Roman" w:eastAsia="Times New Roman" w:hAnsi="Times New Roman" w:cs="Times New Roman"/>
          <w:bCs/>
          <w:color w:val="000000"/>
          <w:sz w:val="28"/>
          <w:szCs w:val="28"/>
          <w:shd w:val="clear" w:color="auto" w:fill="FFFFFF"/>
          <w:lang w:val="uk-UA" w:eastAsia="ru-RU"/>
        </w:rPr>
        <w:t xml:space="preserve"> </w:t>
      </w:r>
      <w:r w:rsidRPr="00A72FD4">
        <w:rPr>
          <w:rFonts w:ascii="Times New Roman" w:eastAsia="Times New Roman" w:hAnsi="Times New Roman" w:cs="Times New Roman"/>
          <w:bCs/>
          <w:color w:val="000000"/>
          <w:sz w:val="28"/>
          <w:szCs w:val="28"/>
          <w:shd w:val="clear" w:color="auto" w:fill="FFFFFF"/>
          <w:lang w:val="uk-UA" w:eastAsia="ru-RU"/>
        </w:rPr>
        <w:t>мати може дати її або всім дітям, або котрійсь одній, що її годувала, навіть і доньці</w:t>
      </w:r>
      <w:r w:rsidR="00552E35" w:rsidRPr="00552E35">
        <w:rPr>
          <w:rFonts w:ascii="Times New Roman" w:eastAsia="Times New Roman" w:hAnsi="Times New Roman" w:cs="Times New Roman"/>
          <w:bCs/>
          <w:color w:val="000000"/>
          <w:sz w:val="28"/>
          <w:szCs w:val="28"/>
          <w:shd w:val="clear" w:color="auto" w:fill="FFFFFF"/>
          <w:vertAlign w:val="superscript"/>
          <w:lang w:val="uk-UA" w:eastAsia="ru-RU"/>
        </w:rPr>
        <w:t>3</w:t>
      </w:r>
      <w:r w:rsidRPr="00A72FD4">
        <w:rPr>
          <w:rFonts w:ascii="Times New Roman" w:eastAsia="Times New Roman" w:hAnsi="Times New Roman" w:cs="Times New Roman"/>
          <w:bCs/>
          <w:color w:val="000000"/>
          <w:sz w:val="28"/>
          <w:szCs w:val="28"/>
          <w:shd w:val="clear" w:color="auto" w:fill="FFFFFF"/>
          <w:lang w:val="uk-UA" w:eastAsia="ru-RU"/>
        </w:rPr>
        <w:t xml:space="preserve">. </w:t>
      </w:r>
      <w:r w:rsidRPr="00A72FD4">
        <w:rPr>
          <w:rFonts w:ascii="Times New Roman" w:eastAsia="Times New Roman" w:hAnsi="Times New Roman" w:cs="Times New Roman"/>
          <w:color w:val="000000"/>
          <w:sz w:val="28"/>
          <w:szCs w:val="28"/>
          <w:shd w:val="clear" w:color="auto" w:fill="FFFFFF"/>
          <w:lang w:val="uk-UA" w:eastAsia="ru-RU"/>
        </w:rPr>
        <w:t xml:space="preserve">Як </w:t>
      </w:r>
      <w:r w:rsidRPr="00A72FD4">
        <w:rPr>
          <w:rFonts w:ascii="Times New Roman" w:eastAsia="Times New Roman" w:hAnsi="Times New Roman" w:cs="Times New Roman"/>
          <w:bCs/>
          <w:color w:val="000000"/>
          <w:sz w:val="28"/>
          <w:szCs w:val="28"/>
          <w:shd w:val="clear" w:color="auto" w:fill="FFFFFF"/>
          <w:lang w:val="uk-UA" w:eastAsia="ru-RU"/>
        </w:rPr>
        <w:t>бачимо, і тут не припускається, аби мати могла своє</w:t>
      </w:r>
      <w:r w:rsidRPr="00A72FD4">
        <w:rPr>
          <w:rFonts w:ascii="Times New Roman" w:eastAsia="Times New Roman" w:hAnsi="Times New Roman" w:cs="Times New Roman"/>
          <w:color w:val="000000"/>
          <w:sz w:val="28"/>
          <w:szCs w:val="28"/>
          <w:shd w:val="clear" w:color="auto" w:fill="FFFFFF"/>
          <w:lang w:val="uk-UA" w:eastAsia="ru-RU"/>
        </w:rPr>
        <w:t xml:space="preserve"> </w:t>
      </w:r>
      <w:r w:rsidRPr="00A72FD4">
        <w:rPr>
          <w:rFonts w:ascii="Times New Roman" w:eastAsia="Times New Roman" w:hAnsi="Times New Roman" w:cs="Times New Roman"/>
          <w:bCs/>
          <w:color w:val="000000"/>
          <w:sz w:val="28"/>
          <w:szCs w:val="28"/>
          <w:shd w:val="clear" w:color="auto" w:fill="FFFFFF"/>
          <w:lang w:val="uk-UA" w:eastAsia="ru-RU"/>
        </w:rPr>
        <w:t>майно дати комусь, окрім дітей; це підтверджує сказане вище про обме</w:t>
      </w:r>
      <w:r>
        <w:rPr>
          <w:rFonts w:ascii="Times New Roman" w:eastAsia="Times New Roman" w:hAnsi="Times New Roman" w:cs="Times New Roman"/>
          <w:bCs/>
          <w:color w:val="000000"/>
          <w:sz w:val="28"/>
          <w:szCs w:val="28"/>
          <w:shd w:val="clear" w:color="auto" w:fill="FFFFFF"/>
          <w:lang w:val="uk-UA" w:eastAsia="ru-RU"/>
        </w:rPr>
        <w:t>-</w:t>
      </w:r>
      <w:r w:rsidRPr="00A72FD4">
        <w:rPr>
          <w:rFonts w:ascii="Times New Roman" w:eastAsia="Times New Roman" w:hAnsi="Times New Roman" w:cs="Times New Roman"/>
          <w:bCs/>
          <w:color w:val="000000"/>
          <w:sz w:val="28"/>
          <w:szCs w:val="28"/>
          <w:shd w:val="clear" w:color="auto" w:fill="FFFFFF"/>
          <w:lang w:val="uk-UA" w:eastAsia="ru-RU"/>
        </w:rPr>
        <w:t>жені права заповідаючого, як і замітка про свободу матері у заповіті: очевидно — свобода матері протиставляється більш обмеженим правам батька.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Заповіт</w:t>
      </w:r>
      <w:r w:rsidRPr="00B21EE3">
        <w:rPr>
          <w:rFonts w:ascii="Times New Roman" w:eastAsia="Times New Roman" w:hAnsi="Times New Roman" w:cs="Times New Roman"/>
          <w:color w:val="000000"/>
          <w:sz w:val="28"/>
          <w:szCs w:val="28"/>
          <w:shd w:val="clear" w:color="auto" w:fill="FFFFFF"/>
          <w:lang w:val="uk-UA" w:eastAsia="ru-RU"/>
        </w:rPr>
        <w:t xml:space="preserve"> — „ряд“ — був, очевидно, усний. На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 xml:space="preserve">вказує вираз </w:t>
      </w:r>
      <w:r w:rsidRPr="00B21EE3">
        <w:rPr>
          <w:rFonts w:ascii="Times New Roman" w:eastAsia="Times New Roman" w:hAnsi="Times New Roman" w:cs="Times New Roman"/>
          <w:color w:val="000000"/>
          <w:sz w:val="28"/>
          <w:szCs w:val="28"/>
          <w:shd w:val="clear" w:color="auto" w:fill="FFFFFF"/>
          <w:lang w:eastAsia="ru-RU"/>
        </w:rPr>
        <w:t xml:space="preserve">„безъ языка </w:t>
      </w:r>
      <w:r w:rsidRPr="00B21EE3">
        <w:rPr>
          <w:rFonts w:ascii="Times New Roman" w:eastAsia="Times New Roman" w:hAnsi="Times New Roman" w:cs="Times New Roman"/>
          <w:color w:val="000000"/>
          <w:sz w:val="28"/>
          <w:szCs w:val="28"/>
          <w:shd w:val="clear" w:color="auto" w:fill="FFFFFF"/>
          <w:lang w:val="uk-UA" w:eastAsia="ru-RU"/>
        </w:rPr>
        <w:t xml:space="preserve">умреть“ для </w:t>
      </w:r>
      <w:r w:rsidRPr="00B21EE3">
        <w:rPr>
          <w:rFonts w:ascii="Times New Roman" w:eastAsia="Times New Roman" w:hAnsi="Times New Roman" w:cs="Times New Roman"/>
          <w:color w:val="000000"/>
          <w:sz w:val="28"/>
          <w:szCs w:val="28"/>
          <w:shd w:val="clear" w:color="auto" w:fill="FFFFFF"/>
          <w:lang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без заповіту</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а також те</w:t>
      </w:r>
      <w:r w:rsidRPr="00B21EE3">
        <w:rPr>
          <w:rFonts w:ascii="Times New Roman" w:eastAsia="Times New Roman" w:hAnsi="Times New Roman" w:cs="Times New Roman"/>
          <w:color w:val="000000"/>
          <w:sz w:val="28"/>
          <w:szCs w:val="28"/>
          <w:shd w:val="clear" w:color="auto" w:fill="FFFFFF"/>
          <w:lang w:val="de-DE"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спори про спадок рішаються свідченням послухів</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зре</w:t>
      </w:r>
      <w:r w:rsidRPr="00B21EE3">
        <w:rPr>
          <w:rFonts w:ascii="Times New Roman" w:eastAsia="Times New Roman" w:hAnsi="Times New Roman" w:cs="Times New Roman"/>
          <w:color w:val="000000"/>
          <w:sz w:val="28"/>
          <w:szCs w:val="28"/>
          <w:shd w:val="clear" w:color="auto" w:fill="FFFFFF"/>
          <w:lang w:val="uk-UA" w:eastAsia="ru-RU"/>
        </w:rPr>
        <w:softHyphen/>
        <w:t xml:space="preserve">штою, як ми бачили, всякі контракти тоді звичайно були усні. Правда з 2-ої пол. ХІІІ ст. маємо ми писаний заповіт </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новгород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ського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E26339" w:rsidRDefault="00552E3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E26339">
        <w:rPr>
          <w:rFonts w:ascii="Times New Roman" w:eastAsia="Times New Roman" w:hAnsi="Times New Roman" w:cs="Times New Roman"/>
          <w:bCs/>
          <w:color w:val="000000"/>
          <w:sz w:val="24"/>
          <w:szCs w:val="24"/>
          <w:shd w:val="clear" w:color="auto" w:fill="FFFFFF"/>
          <w:lang w:val="uk-UA" w:eastAsia="ru-RU"/>
        </w:rPr>
        <w:t>Іпат. с. 593.</w:t>
      </w:r>
    </w:p>
    <w:p w:rsidR="00CB294F" w:rsidRPr="00E26339" w:rsidRDefault="00552E35"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E26339">
        <w:rPr>
          <w:rFonts w:ascii="Times New Roman" w:eastAsia="Times New Roman" w:hAnsi="Times New Roman" w:cs="Times New Roman"/>
          <w:bCs/>
          <w:color w:val="000000"/>
          <w:sz w:val="24"/>
          <w:szCs w:val="24"/>
          <w:shd w:val="clear" w:color="auto" w:fill="FFFFFF"/>
          <w:lang w:val="uk-UA" w:eastAsia="ru-RU"/>
        </w:rPr>
        <w:t xml:space="preserve">Пор. </w:t>
      </w:r>
      <w:r w:rsidR="00CB294F" w:rsidRPr="00E26339">
        <w:rPr>
          <w:rFonts w:ascii="Times New Roman" w:eastAsia="Times New Roman" w:hAnsi="Times New Roman" w:cs="Times New Roman"/>
          <w:color w:val="000000"/>
          <w:sz w:val="24"/>
          <w:szCs w:val="24"/>
          <w:shd w:val="clear" w:color="auto" w:fill="FFFFFF"/>
          <w:lang w:val="uk-UA" w:eastAsia="ru-RU"/>
        </w:rPr>
        <w:t xml:space="preserve">т. </w:t>
      </w:r>
      <w:r w:rsidR="00CB294F" w:rsidRPr="00E26339">
        <w:rPr>
          <w:rFonts w:ascii="Times New Roman" w:eastAsia="Times New Roman" w:hAnsi="Times New Roman" w:cs="Times New Roman"/>
          <w:bCs/>
          <w:color w:val="000000"/>
          <w:sz w:val="24"/>
          <w:szCs w:val="24"/>
          <w:shd w:val="clear" w:color="auto" w:fill="FFFFFF"/>
          <w:lang w:val="uk-UA" w:eastAsia="ru-RU"/>
        </w:rPr>
        <w:t>І с. 314—6. Про сучасні народні погляди див. розвідку Чиркаського Спадщина в українському праві звичайовому, Часопис правничий, т. IX, 1899: про родинну спільність майна див. тут с. 7—12, про заповіти і їх звичайну згідність з правом на спадщину свояків — с. 58 і далі.</w:t>
      </w:r>
    </w:p>
    <w:p w:rsidR="00CB294F" w:rsidRPr="00E26339" w:rsidRDefault="00552E3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E26339">
        <w:rPr>
          <w:rFonts w:ascii="Times New Roman" w:eastAsia="Times New Roman" w:hAnsi="Times New Roman" w:cs="Times New Roman"/>
          <w:bCs/>
          <w:color w:val="000000"/>
          <w:sz w:val="24"/>
          <w:szCs w:val="24"/>
          <w:shd w:val="clear" w:color="auto" w:fill="FFFFFF"/>
          <w:lang w:val="uk-UA" w:eastAsia="ru-RU"/>
        </w:rPr>
        <w:t>Кар. 114, 116.</w:t>
      </w:r>
    </w:p>
    <w:p w:rsidR="00CB294F" w:rsidRPr="00E26339"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Pr>
          <w:rFonts w:ascii="Times New Roman" w:eastAsia="Times New Roman" w:hAnsi="Times New Roman" w:cs="Times New Roman"/>
          <w:bCs/>
          <w:color w:val="000000"/>
          <w:sz w:val="24"/>
          <w:szCs w:val="24"/>
          <w:shd w:val="clear" w:color="auto" w:fill="FFFFFF"/>
          <w:lang w:val="uk-UA" w:eastAsia="ru-RU"/>
        </w:rPr>
        <w:t>Кар. 114 — про матір в</w:t>
      </w:r>
      <w:r w:rsidRPr="00E26339">
        <w:rPr>
          <w:rFonts w:ascii="Times New Roman" w:eastAsia="Times New Roman" w:hAnsi="Times New Roman" w:cs="Times New Roman"/>
          <w:bCs/>
          <w:color w:val="000000"/>
          <w:sz w:val="24"/>
          <w:szCs w:val="24"/>
          <w:shd w:val="clear" w:color="auto" w:fill="FFFFFF"/>
          <w:lang w:val="uk-UA" w:eastAsia="ru-RU"/>
        </w:rPr>
        <w:t>дову.</w:t>
      </w:r>
    </w:p>
    <w:p w:rsidR="00CB294F" w:rsidRPr="00E26339"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eastAsia="ru-RU"/>
        </w:rPr>
        <w:t>5</w:t>
      </w:r>
      <w:r w:rsidRPr="00E26339">
        <w:rPr>
          <w:rFonts w:ascii="Times New Roman" w:eastAsia="Times New Roman" w:hAnsi="Times New Roman" w:cs="Times New Roman"/>
          <w:bCs/>
          <w:color w:val="000000"/>
          <w:sz w:val="24"/>
          <w:szCs w:val="24"/>
          <w:shd w:val="clear" w:color="auto" w:fill="FFFFFF"/>
          <w:lang w:val="uk-UA" w:eastAsia="ru-RU"/>
        </w:rPr>
        <w:t>Кар. 115 — про розтрату вітчима.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-371-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боярина Климента, але це нове явище, і в цьому окремому випадку може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кликане тим, що заповідаючий, як каже, не мав нікого з сво</w:t>
      </w:r>
      <w:r w:rsidRPr="00B21EE3">
        <w:rPr>
          <w:rFonts w:ascii="Times New Roman" w:eastAsia="Times New Roman" w:hAnsi="Times New Roman" w:cs="Times New Roman"/>
          <w:color w:val="000000"/>
          <w:sz w:val="28"/>
          <w:szCs w:val="28"/>
          <w:shd w:val="clear" w:color="auto" w:fill="FFFFFF"/>
          <w:lang w:val="uk-UA" w:eastAsia="ru-RU"/>
        </w:rPr>
        <w:softHyphen/>
        <w:t>яків, кому б міг переказати свою волю, а може і тим, що тим заповітом заінтересовані були письменні л</w:t>
      </w:r>
      <w:r w:rsidR="00552E35">
        <w:rPr>
          <w:rFonts w:ascii="Times New Roman" w:eastAsia="Times New Roman" w:hAnsi="Times New Roman" w:cs="Times New Roman"/>
          <w:color w:val="000000"/>
          <w:sz w:val="28"/>
          <w:szCs w:val="28"/>
          <w:shd w:val="clear" w:color="auto" w:fill="FFFFFF"/>
          <w:lang w:val="uk-UA" w:eastAsia="ru-RU"/>
        </w:rPr>
        <w:t>юди — ченці Юрійового монастиря</w:t>
      </w:r>
      <w:r w:rsidRPr="00B21EE3">
        <w:rPr>
          <w:rFonts w:ascii="Times New Roman" w:eastAsia="Times New Roman" w:hAnsi="Times New Roman" w:cs="Times New Roman"/>
          <w:color w:val="000000"/>
          <w:sz w:val="28"/>
          <w:szCs w:val="28"/>
          <w:shd w:val="clear" w:color="auto" w:fill="FFFFFF"/>
          <w:lang w:val="uk-UA" w:eastAsia="ru-RU"/>
        </w:rPr>
        <w:t>. Не йдуть в рахунок для характеристики і заповіти Володимира Васильковича як акт</w:t>
      </w:r>
      <w:r w:rsidR="00552E35">
        <w:rPr>
          <w:rFonts w:ascii="Times New Roman" w:eastAsia="Times New Roman" w:hAnsi="Times New Roman" w:cs="Times New Roman"/>
          <w:color w:val="000000"/>
          <w:sz w:val="28"/>
          <w:szCs w:val="28"/>
          <w:shd w:val="clear" w:color="auto" w:fill="FFFFFF"/>
          <w:lang w:val="uk-UA" w:eastAsia="ru-RU"/>
        </w:rPr>
        <w:t>и характеру більш по</w:t>
      </w:r>
      <w:r w:rsidR="00552E35">
        <w:rPr>
          <w:rFonts w:ascii="Times New Roman" w:eastAsia="Times New Roman" w:hAnsi="Times New Roman" w:cs="Times New Roman"/>
          <w:color w:val="000000"/>
          <w:sz w:val="28"/>
          <w:szCs w:val="28"/>
          <w:shd w:val="clear" w:color="auto" w:fill="FFFFFF"/>
          <w:lang w:val="uk-UA" w:eastAsia="ru-RU"/>
        </w:rPr>
        <w:softHyphen/>
        <w:t>літичного</w:t>
      </w:r>
      <w:r w:rsidRPr="00B21EE3">
        <w:rPr>
          <w:rFonts w:ascii="Times New Roman" w:eastAsia="Times New Roman" w:hAnsi="Times New Roman" w:cs="Times New Roman"/>
          <w:color w:val="000000"/>
          <w:sz w:val="28"/>
          <w:szCs w:val="28"/>
          <w:shd w:val="clear" w:color="auto" w:fill="FFFFFF"/>
          <w:lang w:val="uk-UA" w:eastAsia="ru-RU"/>
        </w:rPr>
        <w:t>. Зрештою Руська Правда характеризує порядки на початку ХІІ ст., а не кінця ХІІІ-ого.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Інші питання фамілійного права я полишаю до подальшого огляду 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динного і взагалі приватного життя.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Огляд судового устрою і процесу дано вже було вище. Тут підкреслю тільки як дуже цікаві з культурно-історичного погляду ознаки — формальний характер процесу, що вказує, між іншим, на давність його форм, на довге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роблювання, друге — поважання свободи чоловіка (обмеження випадків ареш</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Взагалі право Руської Правди має виразні сліди довгого і старанного вироблювання. Уже в ці часи — кінця XI і початку ХІІ ст. ми знаходимо в ньо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му виразно зазначені прогресивні напрями, що підіймаються над матеріаліз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мом примітивного права (вчислювання або невчислювання вини, оцінка 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пруження злого замислу, погляд на характер спадщини). Деякі ж ознаки — як напр. ви</w:t>
      </w:r>
      <w:r w:rsidRPr="00B21EE3">
        <w:rPr>
          <w:rFonts w:ascii="Times New Roman" w:eastAsia="Times New Roman" w:hAnsi="Times New Roman" w:cs="Times New Roman"/>
          <w:color w:val="000000"/>
          <w:sz w:val="28"/>
          <w:szCs w:val="28"/>
          <w:shd w:val="clear" w:color="auto" w:fill="FFFFFF"/>
          <w:lang w:val="uk-UA" w:eastAsia="ru-RU"/>
        </w:rPr>
        <w:softHyphen/>
        <w:t>соке поважання гідності чоловіка (щоправда — ще тільки свобідного), що виявляється в браку тілесних кар і в карах за самовільний арешт, розвинене поняття честі, що велить тяжче карати образливі для честі чоловіка вчинки, ніж матеріальні чи фізичні шкоди, як піклування про правну охорону чужоземців, і т. п., дають йому дуже похвальне з культурного погляду свідоцтво і високо підіймають його напр. над пізнішим московським правом, що вийшло з нього, але під впливом нового державного процесу занедбало деякі благородні ознаки давнього руського права.</w:t>
      </w:r>
    </w:p>
    <w:p w:rsidR="00CB294F" w:rsidRPr="00B21EE3"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Тепер виберемо цікаве для характеристики культури і по</w:t>
      </w:r>
      <w:r w:rsidRPr="00B21EE3">
        <w:rPr>
          <w:rFonts w:ascii="Times New Roman" w:eastAsia="Times New Roman" w:hAnsi="Times New Roman" w:cs="Times New Roman"/>
          <w:color w:val="000000"/>
          <w:sz w:val="28"/>
          <w:szCs w:val="28"/>
          <w:shd w:val="clear" w:color="auto" w:fill="FFFFFF"/>
          <w:lang w:val="uk-UA" w:eastAsia="ru-RU"/>
        </w:rPr>
        <w:softHyphen/>
        <w:t>буту з самого життя</w:t>
      </w:r>
      <w:r w:rsidR="00552E35">
        <w:rPr>
          <w:rFonts w:ascii="Times New Roman" w:eastAsia="Times New Roman" w:hAnsi="Times New Roman" w:cs="Times New Roman"/>
          <w:color w:val="000000"/>
          <w:sz w:val="28"/>
          <w:szCs w:val="28"/>
          <w:shd w:val="clear" w:color="auto" w:fill="FFFFFF"/>
          <w:lang w:val="uk-UA" w:eastAsia="ru-RU"/>
        </w:rPr>
        <w:t>. Почнемо з родинних відносин</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Мусимо почати з того, що родові відносини, описані нами як основа передісторичн</w:t>
      </w:r>
      <w:r w:rsidR="00552E35">
        <w:rPr>
          <w:rFonts w:ascii="Times New Roman" w:eastAsia="Times New Roman" w:hAnsi="Times New Roman" w:cs="Times New Roman"/>
          <w:color w:val="000000"/>
          <w:sz w:val="28"/>
          <w:szCs w:val="28"/>
          <w:shd w:val="clear" w:color="auto" w:fill="FFFFFF"/>
          <w:lang w:val="uk-UA" w:eastAsia="ru-RU"/>
        </w:rPr>
        <w:t>ого життя</w:t>
      </w:r>
      <w:r w:rsidRPr="00B21EE3">
        <w:rPr>
          <w:rFonts w:ascii="Times New Roman" w:eastAsia="Times New Roman" w:hAnsi="Times New Roman" w:cs="Times New Roman"/>
          <w:color w:val="000000"/>
          <w:sz w:val="28"/>
          <w:szCs w:val="28"/>
          <w:shd w:val="clear" w:color="auto" w:fill="FFFFFF"/>
          <w:lang w:val="uk-UA" w:eastAsia="ru-RU"/>
        </w:rPr>
        <w:t>, в ці часи були вже пережиті і збереглись тільки в деяких анахроністичних залишках. Ми ба</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-372-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C32639"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C32639">
        <w:rPr>
          <w:rFonts w:ascii="Times New Roman" w:eastAsia="Times New Roman" w:hAnsi="Times New Roman" w:cs="Times New Roman"/>
          <w:color w:val="000000"/>
          <w:sz w:val="28"/>
          <w:szCs w:val="28"/>
          <w:shd w:val="clear" w:color="auto" w:fill="FFFFFF"/>
          <w:lang w:val="uk-UA" w:eastAsia="ru-RU"/>
        </w:rPr>
        <w:lastRenderedPageBreak/>
        <w:t>ч</w:t>
      </w:r>
      <w:r w:rsidRPr="00C32639">
        <w:rPr>
          <w:rFonts w:ascii="Times New Roman" w:eastAsia="Times New Roman" w:hAnsi="Times New Roman" w:cs="Times New Roman"/>
          <w:bCs/>
          <w:color w:val="000000"/>
          <w:sz w:val="28"/>
          <w:szCs w:val="28"/>
          <w:shd w:val="clear" w:color="auto" w:fill="FFFFFF"/>
          <w:lang w:val="uk-UA" w:eastAsia="ru-RU"/>
        </w:rPr>
        <w:t>или вже</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що навіть саме слово „рід“ вживалось у XI—ХП ст. в різних значен</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 xml:space="preserve">нях, через </w:t>
      </w:r>
      <w:r w:rsidRPr="00C32639">
        <w:rPr>
          <w:rFonts w:ascii="Times New Roman" w:eastAsia="Times New Roman" w:hAnsi="Times New Roman" w:cs="Times New Roman"/>
          <w:bCs/>
          <w:color w:val="000000"/>
          <w:sz w:val="28"/>
          <w:szCs w:val="28"/>
          <w:shd w:val="clear" w:color="auto" w:fill="FFFFFF"/>
          <w:lang w:eastAsia="ru-RU"/>
        </w:rPr>
        <w:t>ослаблен</w:t>
      </w:r>
      <w:r w:rsidRPr="00C32639">
        <w:rPr>
          <w:rFonts w:ascii="Times New Roman" w:eastAsia="Times New Roman" w:hAnsi="Times New Roman" w:cs="Times New Roman"/>
          <w:bCs/>
          <w:color w:val="000000"/>
          <w:sz w:val="28"/>
          <w:szCs w:val="28"/>
          <w:shd w:val="clear" w:color="auto" w:fill="FFFFFF"/>
          <w:lang w:val="uk-UA" w:eastAsia="ru-RU"/>
        </w:rPr>
        <w:t>ня</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 xml:space="preserve">початкового, і часом означає у тодішніх </w:t>
      </w:r>
      <w:r w:rsidRPr="00C32639">
        <w:rPr>
          <w:rFonts w:ascii="Times New Roman" w:eastAsia="Times New Roman" w:hAnsi="Times New Roman" w:cs="Times New Roman"/>
          <w:bCs/>
          <w:color w:val="000000"/>
          <w:sz w:val="28"/>
          <w:szCs w:val="28"/>
          <w:shd w:val="clear" w:color="auto" w:fill="FFFFFF"/>
          <w:lang w:eastAsia="ru-RU"/>
        </w:rPr>
        <w:t xml:space="preserve">пам'ятках </w:t>
      </w:r>
      <w:r w:rsidRPr="00C32639">
        <w:rPr>
          <w:rFonts w:ascii="Times New Roman" w:eastAsia="Times New Roman" w:hAnsi="Times New Roman" w:cs="Times New Roman"/>
          <w:bCs/>
          <w:color w:val="000000"/>
          <w:sz w:val="28"/>
          <w:szCs w:val="28"/>
          <w:shd w:val="clear" w:color="auto" w:fill="FFFFFF"/>
          <w:lang w:val="uk-UA" w:eastAsia="ru-RU"/>
        </w:rPr>
        <w:t>про</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сто родину. Аналіз давнього права не лишає ніякої непевності, що родина-сім'я була в ці часи підвалиною суспільної організації. Єдиний визначний залишок старого родового життя у нашому праві — це виключення доньок від спад</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щини</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по батьку: вони мають право тільки на посаг, а спадкоємцями бути не можуть</w:t>
      </w:r>
      <w:r w:rsidR="00552E35" w:rsidRPr="00552E35">
        <w:rPr>
          <w:rFonts w:ascii="Times New Roman" w:eastAsia="Times New Roman" w:hAnsi="Times New Roman" w:cs="Times New Roman"/>
          <w:bCs/>
          <w:color w:val="000000"/>
          <w:sz w:val="28"/>
          <w:szCs w:val="28"/>
          <w:shd w:val="clear" w:color="auto" w:fill="FFFFFF"/>
          <w:vertAlign w:val="superscript"/>
          <w:lang w:val="uk-UA" w:eastAsia="ru-RU"/>
        </w:rPr>
        <w:t>1</w:t>
      </w:r>
      <w:r w:rsidRPr="00C32639">
        <w:rPr>
          <w:rFonts w:ascii="Times New Roman" w:eastAsia="Times New Roman" w:hAnsi="Times New Roman" w:cs="Times New Roman"/>
          <w:bCs/>
          <w:color w:val="000000"/>
          <w:sz w:val="28"/>
          <w:szCs w:val="28"/>
          <w:shd w:val="clear" w:color="auto" w:fill="FFFFFF"/>
          <w:lang w:val="uk-UA" w:eastAsia="ru-RU"/>
        </w:rPr>
        <w:t>. З цього потім зроблено виняток тільки для бояр: при браку синів спадок могли діставати і доньки, — це була</w:t>
      </w:r>
      <w:r w:rsidRPr="00C32639">
        <w:rPr>
          <w:rFonts w:ascii="Times New Roman" w:eastAsia="Times New Roman" w:hAnsi="Times New Roman" w:cs="Times New Roman"/>
          <w:bCs/>
          <w:color w:val="000000"/>
          <w:sz w:val="28"/>
          <w:szCs w:val="28"/>
          <w:shd w:val="clear" w:color="auto" w:fill="FFFFFF"/>
          <w:lang w:eastAsia="ru-RU"/>
        </w:rPr>
        <w:t xml:space="preserve"> уступка </w:t>
      </w:r>
      <w:r w:rsidRPr="00C32639">
        <w:rPr>
          <w:rFonts w:ascii="Times New Roman" w:eastAsia="Times New Roman" w:hAnsi="Times New Roman" w:cs="Times New Roman"/>
          <w:bCs/>
          <w:color w:val="000000"/>
          <w:sz w:val="28"/>
          <w:szCs w:val="28"/>
          <w:shd w:val="clear" w:color="auto" w:fill="FFFFFF"/>
          <w:lang w:val="uk-UA" w:eastAsia="ru-RU"/>
        </w:rPr>
        <w:t>князів (що мали діставати спадщину, коли не було синів</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інтересам боярства, що бажало через посво</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яченнє задержувати у своїх руках майно своїх безсиновних товаришів</w:t>
      </w:r>
      <w:r w:rsidR="00552E35" w:rsidRPr="00552E35">
        <w:rPr>
          <w:rFonts w:ascii="Times New Roman" w:eastAsia="Times New Roman" w:hAnsi="Times New Roman" w:cs="Times New Roman"/>
          <w:bCs/>
          <w:color w:val="000000"/>
          <w:sz w:val="28"/>
          <w:szCs w:val="28"/>
          <w:shd w:val="clear" w:color="auto" w:fill="FFFFFF"/>
          <w:vertAlign w:val="superscript"/>
          <w:lang w:val="uk-UA" w:eastAsia="ru-RU"/>
        </w:rPr>
        <w:t>2</w:t>
      </w:r>
      <w:r w:rsidRPr="00C32639">
        <w:rPr>
          <w:rFonts w:ascii="Times New Roman" w:eastAsia="Times New Roman" w:hAnsi="Times New Roman" w:cs="Times New Roman"/>
          <w:bCs/>
          <w:color w:val="000000"/>
          <w:sz w:val="28"/>
          <w:szCs w:val="28"/>
          <w:shd w:val="clear" w:color="auto" w:fill="FFFFFF"/>
          <w:lang w:val="uk-UA" w:eastAsia="ru-RU"/>
        </w:rPr>
        <w:t>. Виключення ж від спадщини всяких дальших свояків і обмеження спадку тіль</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ки десцендентами показує зовсім виразно, що родові відносини у ці часи зов</w:t>
      </w:r>
      <w:r w:rsidR="003C6347">
        <w:rPr>
          <w:rFonts w:ascii="Times New Roman" w:eastAsia="Times New Roman" w:hAnsi="Times New Roman" w:cs="Times New Roman"/>
          <w:bCs/>
          <w:color w:val="000000"/>
          <w:sz w:val="28"/>
          <w:szCs w:val="28"/>
          <w:shd w:val="clear" w:color="auto" w:fill="FFFFFF"/>
          <w:lang w:val="uk-UA" w:eastAsia="ru-RU"/>
        </w:rPr>
        <w:t>сім були ослаблені, принаймні —</w:t>
      </w:r>
      <w:r w:rsidRPr="00C32639">
        <w:rPr>
          <w:rFonts w:ascii="Times New Roman" w:eastAsia="Times New Roman" w:hAnsi="Times New Roman" w:cs="Times New Roman"/>
          <w:bCs/>
          <w:color w:val="000000"/>
          <w:sz w:val="28"/>
          <w:szCs w:val="28"/>
          <w:shd w:val="clear" w:color="auto" w:fill="FFFFFF"/>
          <w:lang w:val="uk-UA" w:eastAsia="ru-RU"/>
        </w:rPr>
        <w:t xml:space="preserve"> не визнавалися правом. Всякі інші звістки, які ми маємо про тодішній побут, підтверджують це: ніде ми не бачимо родових відносин в силі. У тому напрямі впливало і канонічне та цивільне візантійське право, на скільки приймалося руською практикою.</w:t>
      </w:r>
    </w:p>
    <w:p w:rsidR="00CB294F" w:rsidRPr="00C32639"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C32639">
        <w:rPr>
          <w:rFonts w:ascii="Times New Roman" w:eastAsia="Times New Roman" w:hAnsi="Times New Roman" w:cs="Times New Roman"/>
          <w:bCs/>
          <w:color w:val="000000"/>
          <w:sz w:val="28"/>
          <w:szCs w:val="28"/>
          <w:shd w:val="clear" w:color="auto" w:fill="FFFFFF"/>
          <w:lang w:val="uk-UA" w:eastAsia="ru-RU"/>
        </w:rPr>
        <w:t>Переходячи до відносин родинних, підкреслимо насамперед, що редакції Руської Правди майже нічого не кажуть про правні і економічні відносини членів родини, поки вона ціла, себто поки живе батько, натомість досить ба</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гато говорять про відносини, які наступають з її сирітством, після смерті ба</w:t>
      </w:r>
      <w:r>
        <w:rPr>
          <w:rFonts w:ascii="Times New Roman" w:eastAsia="Times New Roman" w:hAnsi="Times New Roman" w:cs="Times New Roman"/>
          <w:bCs/>
          <w:color w:val="000000"/>
          <w:sz w:val="28"/>
          <w:szCs w:val="28"/>
          <w:shd w:val="clear" w:color="auto" w:fill="FFFFFF"/>
          <w:lang w:val="uk-UA" w:eastAsia="ru-RU"/>
        </w:rPr>
        <w:t>-</w:t>
      </w:r>
      <w:r w:rsidRPr="00C32639">
        <w:rPr>
          <w:rFonts w:ascii="Times New Roman" w:eastAsia="Times New Roman" w:hAnsi="Times New Roman" w:cs="Times New Roman"/>
          <w:bCs/>
          <w:color w:val="000000"/>
          <w:sz w:val="28"/>
          <w:szCs w:val="28"/>
          <w:shd w:val="clear" w:color="auto" w:fill="FFFFFF"/>
          <w:lang w:val="uk-UA" w:eastAsia="ru-RU"/>
        </w:rPr>
        <w:t>тька. Єдине, що маємо в ній для відносин чоловіка до жінки і дітей оце:</w:t>
      </w:r>
    </w:p>
    <w:p w:rsidR="00CB294F" w:rsidRPr="00C32639"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C32639">
        <w:rPr>
          <w:rFonts w:ascii="Times New Roman" w:eastAsia="Times New Roman" w:hAnsi="Times New Roman" w:cs="Times New Roman"/>
          <w:bCs/>
          <w:color w:val="000000"/>
          <w:sz w:val="28"/>
          <w:szCs w:val="28"/>
          <w:shd w:val="clear" w:color="auto" w:fill="FFFFFF"/>
          <w:lang w:val="uk-UA" w:eastAsia="ru-RU"/>
        </w:rPr>
        <w:t>Насамперед, не зовсім ясний параграф про вбивство</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жінки: “Коли</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 xml:space="preserve">хто </w:t>
      </w:r>
      <w:r w:rsidRPr="00C32639">
        <w:rPr>
          <w:rFonts w:ascii="Times New Roman" w:eastAsia="Times New Roman" w:hAnsi="Times New Roman" w:cs="Times New Roman"/>
          <w:bCs/>
          <w:color w:val="000000"/>
          <w:sz w:val="28"/>
          <w:szCs w:val="28"/>
          <w:shd w:val="clear" w:color="auto" w:fill="FFFFFF"/>
          <w:lang w:eastAsia="ru-RU"/>
        </w:rPr>
        <w:t>заб'є</w:t>
      </w:r>
      <w:r w:rsidRPr="00C32639">
        <w:rPr>
          <w:rFonts w:ascii="Times New Roman" w:eastAsia="Times New Roman" w:hAnsi="Times New Roman" w:cs="Times New Roman"/>
          <w:bCs/>
          <w:color w:val="000000"/>
          <w:sz w:val="28"/>
          <w:szCs w:val="28"/>
          <w:shd w:val="clear" w:color="auto" w:fill="FFFFFF"/>
          <w:lang w:val="uk-UA" w:eastAsia="ru-RU"/>
        </w:rPr>
        <w:t xml:space="preserve"> жінку (жену = </w:t>
      </w:r>
      <w:r w:rsidRPr="00C32639">
        <w:rPr>
          <w:rFonts w:ascii="Times New Roman" w:eastAsia="Times New Roman" w:hAnsi="Times New Roman" w:cs="Times New Roman"/>
          <w:bCs/>
          <w:color w:val="000000"/>
          <w:sz w:val="28"/>
          <w:szCs w:val="28"/>
          <w:shd w:val="clear" w:color="auto" w:fill="FFFFFF"/>
          <w:lang w:eastAsia="ru-RU"/>
        </w:rPr>
        <w:t xml:space="preserve">женщину), </w:t>
      </w:r>
      <w:r w:rsidRPr="00C32639">
        <w:rPr>
          <w:rFonts w:ascii="Times New Roman" w:eastAsia="Times New Roman" w:hAnsi="Times New Roman" w:cs="Times New Roman"/>
          <w:bCs/>
          <w:color w:val="000000"/>
          <w:sz w:val="28"/>
          <w:szCs w:val="28"/>
          <w:shd w:val="clear" w:color="auto" w:fill="FFFFFF"/>
          <w:lang w:val="uk-UA" w:eastAsia="ru-RU"/>
        </w:rPr>
        <w:t xml:space="preserve">то судити його </w:t>
      </w:r>
      <w:r w:rsidRPr="00C32639">
        <w:rPr>
          <w:rFonts w:ascii="Times New Roman" w:eastAsia="Times New Roman" w:hAnsi="Times New Roman" w:cs="Times New Roman"/>
          <w:bCs/>
          <w:color w:val="000000"/>
          <w:sz w:val="28"/>
          <w:szCs w:val="28"/>
          <w:shd w:val="clear" w:color="auto" w:fill="FFFFFF"/>
          <w:lang w:eastAsia="ru-RU"/>
        </w:rPr>
        <w:t xml:space="preserve">так же, </w:t>
      </w:r>
      <w:r w:rsidRPr="00C32639">
        <w:rPr>
          <w:rFonts w:ascii="Times New Roman" w:eastAsia="Times New Roman" w:hAnsi="Times New Roman" w:cs="Times New Roman"/>
          <w:bCs/>
          <w:color w:val="000000"/>
          <w:sz w:val="28"/>
          <w:szCs w:val="28"/>
          <w:shd w:val="clear" w:color="auto" w:fill="FFFFFF"/>
          <w:lang w:val="uk-UA" w:eastAsia="ru-RU"/>
        </w:rPr>
        <w:t>як</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за вбивство</w:t>
      </w:r>
      <w:r w:rsidRPr="00C32639">
        <w:rPr>
          <w:rFonts w:ascii="Times New Roman" w:eastAsia="Times New Roman" w:hAnsi="Times New Roman" w:cs="Times New Roman"/>
          <w:bCs/>
          <w:color w:val="000000"/>
          <w:sz w:val="28"/>
          <w:szCs w:val="28"/>
          <w:shd w:val="clear" w:color="auto" w:fill="FFFFFF"/>
          <w:lang w:eastAsia="ru-RU"/>
        </w:rPr>
        <w:t xml:space="preserve"> </w:t>
      </w:r>
      <w:r w:rsidRPr="00C32639">
        <w:rPr>
          <w:rFonts w:ascii="Times New Roman" w:eastAsia="Times New Roman" w:hAnsi="Times New Roman" w:cs="Times New Roman"/>
          <w:bCs/>
          <w:color w:val="000000"/>
          <w:sz w:val="28"/>
          <w:szCs w:val="28"/>
          <w:shd w:val="clear" w:color="auto" w:fill="FFFFFF"/>
          <w:lang w:val="uk-UA" w:eastAsia="ru-RU"/>
        </w:rPr>
        <w:t>чоловіка. Наколи буде вона винувата, то платиться піввири — 20 грив.“</w:t>
      </w:r>
      <w:r w:rsidR="00552E35" w:rsidRPr="00552E35">
        <w:rPr>
          <w:rFonts w:ascii="Times New Roman" w:eastAsia="Times New Roman" w:hAnsi="Times New Roman" w:cs="Times New Roman"/>
          <w:bCs/>
          <w:color w:val="000000"/>
          <w:sz w:val="28"/>
          <w:szCs w:val="28"/>
          <w:shd w:val="clear" w:color="auto" w:fill="FFFFFF"/>
          <w:vertAlign w:val="superscript"/>
          <w:lang w:val="uk-UA" w:eastAsia="ru-RU"/>
        </w:rPr>
        <w:t>3</w:t>
      </w:r>
      <w:r w:rsidRPr="00C32639">
        <w:rPr>
          <w:rFonts w:ascii="Times New Roman" w:eastAsia="Times New Roman" w:hAnsi="Times New Roman" w:cs="Times New Roman"/>
          <w:bCs/>
          <w:color w:val="000000"/>
          <w:sz w:val="28"/>
          <w:szCs w:val="28"/>
          <w:shd w:val="clear" w:color="auto" w:fill="FFFFFF"/>
          <w:lang w:val="uk-UA" w:eastAsia="ru-RU"/>
        </w:rPr>
        <w:t xml:space="preserve"> Друга половина цього параграфу, очевидно, говорить про вбивство жінки її чоловіком; перша - не ясно, чи говорить теж про вбивство своєї жінки чоловіком, чи женщини взагалі, але це небагато змінює. Отже право, взагалі признаючи голову жінки рівноцінною з чоловічою, робить полегшення чоловіку лише в тому, коли він вбив жінку за вину, очевидно — супружу</w:t>
      </w:r>
    </w:p>
    <w:p w:rsidR="00CB294F" w:rsidRPr="00C32639"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p>
    <w:p w:rsidR="00CB294F" w:rsidRPr="00C32639" w:rsidRDefault="00552E35"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552E3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C32639">
        <w:rPr>
          <w:rFonts w:ascii="Times New Roman" w:eastAsia="Times New Roman" w:hAnsi="Times New Roman" w:cs="Times New Roman"/>
          <w:bCs/>
          <w:color w:val="000000"/>
          <w:sz w:val="24"/>
          <w:szCs w:val="24"/>
          <w:shd w:val="clear" w:color="auto" w:fill="FFFFFF"/>
          <w:lang w:val="uk-UA" w:eastAsia="ru-RU"/>
        </w:rPr>
        <w:t>Інакше толкує Серґєєвіч, бачучи і тут вплив в візантійського права (Лекціи</w:t>
      </w:r>
      <w:r w:rsidR="00CB294F">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C32639">
        <w:rPr>
          <w:rFonts w:ascii="Times New Roman" w:eastAsia="Times New Roman" w:hAnsi="Times New Roman" w:cs="Times New Roman"/>
          <w:bCs/>
          <w:color w:val="000000"/>
          <w:sz w:val="24"/>
          <w:szCs w:val="24"/>
          <w:shd w:val="clear" w:color="auto" w:fill="FFFFFF"/>
          <w:lang w:val="uk-UA" w:eastAsia="ru-RU"/>
        </w:rPr>
        <w:t xml:space="preserve"> с. 546).</w:t>
      </w:r>
    </w:p>
    <w:p w:rsidR="00CB294F" w:rsidRPr="00C32639" w:rsidRDefault="003C6347"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C6347">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C32639">
        <w:rPr>
          <w:rFonts w:ascii="Times New Roman" w:eastAsia="Times New Roman" w:hAnsi="Times New Roman" w:cs="Times New Roman"/>
          <w:bCs/>
          <w:color w:val="000000"/>
          <w:sz w:val="24"/>
          <w:szCs w:val="24"/>
          <w:shd w:val="clear" w:color="auto" w:fill="FFFFFF"/>
          <w:lang w:val="uk-UA" w:eastAsia="ru-RU"/>
        </w:rPr>
        <w:t xml:space="preserve">Кар. 103—104, </w:t>
      </w:r>
      <w:r w:rsidR="00CB294F" w:rsidRPr="00C32639">
        <w:rPr>
          <w:rFonts w:ascii="Times New Roman" w:eastAsia="Times New Roman" w:hAnsi="Times New Roman" w:cs="Times New Roman"/>
          <w:bCs/>
          <w:color w:val="000000"/>
          <w:sz w:val="24"/>
          <w:szCs w:val="24"/>
          <w:shd w:val="clear" w:color="auto" w:fill="FFFFFF"/>
          <w:lang w:eastAsia="ru-RU"/>
        </w:rPr>
        <w:t xml:space="preserve">пор. </w:t>
      </w:r>
      <w:r w:rsidR="00CB294F" w:rsidRPr="00C32639">
        <w:rPr>
          <w:rFonts w:ascii="Times New Roman" w:eastAsia="Times New Roman" w:hAnsi="Times New Roman" w:cs="Times New Roman"/>
          <w:bCs/>
          <w:color w:val="000000"/>
          <w:sz w:val="24"/>
          <w:szCs w:val="24"/>
          <w:shd w:val="clear" w:color="auto" w:fill="FFFFFF"/>
          <w:lang w:val="uk-UA" w:eastAsia="ru-RU"/>
        </w:rPr>
        <w:t>107.</w:t>
      </w:r>
    </w:p>
    <w:p w:rsidR="00CB294F" w:rsidRDefault="003C6347"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3C6347">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C32639">
        <w:rPr>
          <w:rFonts w:ascii="Times New Roman" w:eastAsia="Times New Roman" w:hAnsi="Times New Roman" w:cs="Times New Roman"/>
          <w:bCs/>
          <w:color w:val="000000"/>
          <w:sz w:val="24"/>
          <w:szCs w:val="24"/>
          <w:shd w:val="clear" w:color="auto" w:fill="FFFFFF"/>
          <w:lang w:val="uk-UA" w:eastAsia="ru-RU"/>
        </w:rPr>
        <w:t xml:space="preserve">Кар. 101; дуже важний варіант — </w:t>
      </w:r>
      <w:r w:rsidR="00CB294F" w:rsidRPr="00C32639">
        <w:rPr>
          <w:rFonts w:ascii="Times New Roman" w:eastAsia="Times New Roman" w:hAnsi="Times New Roman" w:cs="Times New Roman"/>
          <w:bCs/>
          <w:color w:val="000000"/>
          <w:sz w:val="24"/>
          <w:szCs w:val="24"/>
          <w:shd w:val="clear" w:color="auto" w:fill="FFFFFF"/>
          <w:lang w:eastAsia="ru-RU"/>
        </w:rPr>
        <w:t>„виноват</w:t>
      </w:r>
      <w:r w:rsidR="00CB294F" w:rsidRPr="00C32639">
        <w:rPr>
          <w:rFonts w:ascii="Times New Roman" w:eastAsia="Times New Roman" w:hAnsi="Times New Roman" w:cs="Times New Roman"/>
          <w:bCs/>
          <w:color w:val="000000"/>
          <w:sz w:val="24"/>
          <w:szCs w:val="24"/>
          <w:shd w:val="clear" w:color="auto" w:fill="FFFFFF"/>
          <w:lang w:val="uk-UA" w:eastAsia="ru-RU"/>
        </w:rPr>
        <w:t>ь</w:t>
      </w:r>
      <w:r w:rsidR="00CB294F" w:rsidRPr="00C32639">
        <w:rPr>
          <w:rFonts w:ascii="Times New Roman" w:eastAsia="Times New Roman" w:hAnsi="Times New Roman" w:cs="Times New Roman"/>
          <w:bCs/>
          <w:color w:val="000000"/>
          <w:sz w:val="24"/>
          <w:szCs w:val="24"/>
          <w:shd w:val="clear" w:color="auto" w:fill="FFFFFF"/>
          <w:lang w:eastAsia="ru-RU"/>
        </w:rPr>
        <w:t xml:space="preserve">“ читаете </w:t>
      </w:r>
      <w:r w:rsidR="00CB294F" w:rsidRPr="00C32639">
        <w:rPr>
          <w:rFonts w:ascii="Times New Roman" w:eastAsia="Times New Roman" w:hAnsi="Times New Roman" w:cs="Times New Roman"/>
          <w:bCs/>
          <w:color w:val="000000"/>
          <w:sz w:val="24"/>
          <w:szCs w:val="24"/>
          <w:shd w:val="clear" w:color="auto" w:fill="FFFFFF"/>
          <w:lang w:val="uk-UA" w:eastAsia="ru-RU"/>
        </w:rPr>
        <w:t>ея в біль</w:t>
      </w:r>
      <w:r w:rsidR="00CB294F">
        <w:rPr>
          <w:rFonts w:ascii="Times New Roman" w:eastAsia="Times New Roman" w:hAnsi="Times New Roman" w:cs="Times New Roman"/>
          <w:bCs/>
          <w:color w:val="000000"/>
          <w:sz w:val="24"/>
          <w:szCs w:val="24"/>
          <w:shd w:val="clear" w:color="auto" w:fill="FFFFFF"/>
          <w:lang w:val="uk-UA" w:eastAsia="ru-RU"/>
        </w:rPr>
        <w:t xml:space="preserve">шості </w:t>
      </w:r>
      <w:r w:rsidR="00CB294F" w:rsidRPr="00C32639">
        <w:rPr>
          <w:rFonts w:ascii="Times New Roman" w:eastAsia="Times New Roman" w:hAnsi="Times New Roman" w:cs="Times New Roman"/>
          <w:bCs/>
          <w:color w:val="000000"/>
          <w:sz w:val="24"/>
          <w:szCs w:val="24"/>
          <w:shd w:val="clear" w:color="auto" w:fill="FFFFFF"/>
          <w:lang w:val="uk-UA" w:eastAsia="ru-RU"/>
        </w:rPr>
        <w:t xml:space="preserve">кодексів, </w:t>
      </w:r>
      <w:r w:rsidR="00CB294F" w:rsidRPr="00C32639">
        <w:rPr>
          <w:rFonts w:ascii="Times New Roman" w:eastAsia="Times New Roman" w:hAnsi="Times New Roman" w:cs="Times New Roman"/>
          <w:bCs/>
          <w:color w:val="000000"/>
          <w:sz w:val="24"/>
          <w:szCs w:val="24"/>
          <w:shd w:val="clear" w:color="auto" w:fill="FFFFFF"/>
          <w:lang w:eastAsia="ru-RU"/>
        </w:rPr>
        <w:t xml:space="preserve">„виновата“ </w:t>
      </w:r>
      <w:r w:rsidR="00CB294F" w:rsidRPr="00C32639">
        <w:rPr>
          <w:rFonts w:ascii="Times New Roman" w:eastAsia="Times New Roman" w:hAnsi="Times New Roman" w:cs="Times New Roman"/>
          <w:bCs/>
          <w:color w:val="000000"/>
          <w:sz w:val="24"/>
          <w:szCs w:val="24"/>
          <w:shd w:val="clear" w:color="auto" w:fill="FFFFFF"/>
          <w:lang w:val="uk-UA" w:eastAsia="ru-RU"/>
        </w:rPr>
        <w:t>в 7 кодексах — групи Карамзинського і подібних. Очевидно, треба прийняти цей останній варіант, бо інакше перша половина параграфа стояла б у суперечності з другою.</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C32639"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C32639">
        <w:rPr>
          <w:rFonts w:ascii="Times New Roman" w:eastAsia="Times New Roman" w:hAnsi="Times New Roman" w:cs="Times New Roman"/>
          <w:bCs/>
          <w:color w:val="000000"/>
          <w:sz w:val="28"/>
          <w:szCs w:val="28"/>
          <w:shd w:val="clear" w:color="auto" w:fill="FFFFFF"/>
          <w:lang w:val="uk-UA" w:eastAsia="ru-RU"/>
        </w:rPr>
        <w:t>-373-</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C32639"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невірність. Чоловік, значить, не мав права життя і </w:t>
      </w:r>
      <w:r w:rsidRPr="00B21EE3">
        <w:rPr>
          <w:rFonts w:ascii="Times New Roman" w:eastAsia="Times New Roman" w:hAnsi="Times New Roman" w:cs="Times New Roman"/>
          <w:color w:val="000000"/>
          <w:sz w:val="28"/>
          <w:szCs w:val="28"/>
          <w:shd w:val="clear" w:color="auto" w:fill="FFFFFF"/>
          <w:lang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над своєю жінкою, і за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її однаково ішов на суд.</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Другий параграф зовсім ясний щодо значення, але далеко трудніший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для зрозуміння: за свідоме вбивство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громада видавала провинника на </w:t>
      </w:r>
      <w:r w:rsidRPr="00B21EE3">
        <w:rPr>
          <w:rFonts w:ascii="Times New Roman" w:eastAsia="Times New Roman" w:hAnsi="Times New Roman" w:cs="Times New Roman"/>
          <w:color w:val="000000"/>
          <w:sz w:val="28"/>
          <w:szCs w:val="28"/>
          <w:shd w:val="clear" w:color="auto" w:fill="FFFFFF"/>
          <w:lang w:eastAsia="ru-RU"/>
        </w:rPr>
        <w:t xml:space="preserve">поток </w:t>
      </w:r>
      <w:r w:rsidRPr="00B21EE3">
        <w:rPr>
          <w:rFonts w:ascii="Times New Roman" w:eastAsia="Times New Roman" w:hAnsi="Times New Roman" w:cs="Times New Roman"/>
          <w:color w:val="000000"/>
          <w:sz w:val="28"/>
          <w:szCs w:val="28"/>
          <w:shd w:val="clear" w:color="auto" w:fill="FFFFFF"/>
          <w:lang w:val="uk-UA" w:eastAsia="ru-RU"/>
        </w:rPr>
        <w:t xml:space="preserve">і </w:t>
      </w:r>
      <w:r w:rsidRPr="00B21EE3">
        <w:rPr>
          <w:rFonts w:ascii="Times New Roman" w:eastAsia="Times New Roman" w:hAnsi="Times New Roman" w:cs="Times New Roman"/>
          <w:color w:val="000000"/>
          <w:sz w:val="28"/>
          <w:szCs w:val="28"/>
          <w:shd w:val="clear" w:color="auto" w:fill="FFFFFF"/>
          <w:lang w:eastAsia="ru-RU"/>
        </w:rPr>
        <w:t>раз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eastAsia="ru-RU"/>
        </w:rPr>
        <w:t>граблен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„самого </w:t>
      </w:r>
      <w:r w:rsidRPr="00B21EE3">
        <w:rPr>
          <w:rFonts w:ascii="Times New Roman" w:eastAsia="Times New Roman" w:hAnsi="Times New Roman" w:cs="Times New Roman"/>
          <w:color w:val="000000"/>
          <w:sz w:val="28"/>
          <w:szCs w:val="28"/>
          <w:shd w:val="clear" w:color="auto" w:fill="FFFFFF"/>
          <w:lang w:eastAsia="ru-RU"/>
        </w:rPr>
        <w:t>всего и съ же</w:t>
      </w:r>
      <w:r w:rsidRPr="00B21EE3">
        <w:rPr>
          <w:rFonts w:ascii="Times New Roman" w:eastAsia="Times New Roman" w:hAnsi="Times New Roman" w:cs="Times New Roman"/>
          <w:color w:val="000000"/>
          <w:sz w:val="28"/>
          <w:szCs w:val="28"/>
          <w:shd w:val="clear" w:color="auto" w:fill="FFFFFF"/>
          <w:lang w:eastAsia="ru-RU"/>
        </w:rPr>
        <w:softHyphen/>
        <w:t xml:space="preserve">ною и зъ </w:t>
      </w:r>
      <w:r w:rsidR="003C6347">
        <w:rPr>
          <w:rFonts w:ascii="Times New Roman" w:eastAsia="Times New Roman" w:hAnsi="Times New Roman" w:cs="Times New Roman"/>
          <w:color w:val="000000"/>
          <w:sz w:val="28"/>
          <w:szCs w:val="28"/>
          <w:shd w:val="clear" w:color="auto" w:fill="FFFFFF"/>
          <w:lang w:val="uk-UA" w:eastAsia="ru-RU"/>
        </w:rPr>
        <w:t>детьми“</w:t>
      </w:r>
      <w:r w:rsidRPr="00B21EE3">
        <w:rPr>
          <w:rFonts w:ascii="Times New Roman" w:eastAsia="Times New Roman" w:hAnsi="Times New Roman" w:cs="Times New Roman"/>
          <w:color w:val="000000"/>
          <w:sz w:val="28"/>
          <w:szCs w:val="28"/>
          <w:shd w:val="clear" w:color="auto" w:fill="FFFFFF"/>
          <w:lang w:val="uk-UA" w:eastAsia="ru-RU"/>
        </w:rPr>
        <w:t>. Ц</w:t>
      </w:r>
      <w:r w:rsidRPr="00B21EE3">
        <w:rPr>
          <w:rFonts w:ascii="Times New Roman" w:eastAsia="Times New Roman" w:hAnsi="Times New Roman" w:cs="Times New Roman"/>
          <w:color w:val="000000"/>
          <w:sz w:val="28"/>
          <w:szCs w:val="28"/>
          <w:shd w:val="clear" w:color="auto" w:fill="FFFFFF"/>
          <w:lang w:eastAsia="ru-RU"/>
        </w:rPr>
        <w:t xml:space="preserve">ю постанову </w:t>
      </w:r>
      <w:r w:rsidRPr="00B21EE3">
        <w:rPr>
          <w:rFonts w:ascii="Times New Roman" w:eastAsia="Times New Roman" w:hAnsi="Times New Roman" w:cs="Times New Roman"/>
          <w:color w:val="000000"/>
          <w:sz w:val="28"/>
          <w:szCs w:val="28"/>
          <w:shd w:val="clear" w:color="auto" w:fill="FFFFFF"/>
          <w:lang w:val="uk-UA" w:eastAsia="ru-RU"/>
        </w:rPr>
        <w:t>різно толко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вано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але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толку</w:t>
      </w:r>
      <w:r w:rsidRPr="00B21EE3">
        <w:rPr>
          <w:rFonts w:ascii="Times New Roman" w:eastAsia="Times New Roman" w:hAnsi="Times New Roman" w:cs="Times New Roman"/>
          <w:color w:val="000000"/>
          <w:sz w:val="28"/>
          <w:szCs w:val="28"/>
          <w:shd w:val="clear" w:color="auto" w:fill="FFFFFF"/>
          <w:lang w:val="uk-UA" w:eastAsia="ru-RU"/>
        </w:rPr>
        <w:softHyphen/>
        <w:t>вания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ці ледве чи можуть бути прийняті. Я припускаю можли</w:t>
      </w:r>
      <w:r w:rsidRPr="00B21EE3">
        <w:rPr>
          <w:rFonts w:ascii="Times New Roman" w:eastAsia="Times New Roman" w:hAnsi="Times New Roman" w:cs="Times New Roman"/>
          <w:color w:val="000000"/>
          <w:sz w:val="28"/>
          <w:szCs w:val="28"/>
          <w:shd w:val="clear" w:color="auto" w:fill="FFFFFF"/>
          <w:lang w:val="uk-UA" w:eastAsia="ru-RU"/>
        </w:rPr>
        <w:softHyphen/>
        <w:t>вість двох пояснень: або що вся родина віддавалася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тільки на „розграблення“, себто конфіскувалося майно всієї родини за про</w:t>
      </w:r>
      <w:r w:rsidRPr="00B21EE3">
        <w:rPr>
          <w:rFonts w:ascii="Times New Roman" w:eastAsia="Times New Roman" w:hAnsi="Times New Roman" w:cs="Times New Roman"/>
          <w:color w:val="000000"/>
          <w:sz w:val="28"/>
          <w:szCs w:val="28"/>
          <w:shd w:val="clear" w:color="auto" w:fill="FFFFFF"/>
          <w:lang w:val="uk-UA" w:eastAsia="ru-RU"/>
        </w:rPr>
        <w:softHyphen/>
        <w:t>вину батька, що до певної міри зрозуміло, бо за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життя батька все ц</w:t>
      </w:r>
      <w:r w:rsidRPr="001B702B">
        <w:rPr>
          <w:rFonts w:ascii="Times New Roman" w:eastAsia="Times New Roman" w:hAnsi="Times New Roman" w:cs="Times New Roman"/>
          <w:color w:val="000000"/>
          <w:sz w:val="28"/>
          <w:szCs w:val="28"/>
          <w:shd w:val="clear" w:color="auto" w:fill="FFFFFF"/>
          <w:lang w:val="uk-UA"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майно було в його володінні, або — що ми маємо тут пере</w:t>
      </w:r>
      <w:r w:rsidRPr="00B21EE3">
        <w:rPr>
          <w:rFonts w:ascii="Times New Roman" w:eastAsia="Times New Roman" w:hAnsi="Times New Roman" w:cs="Times New Roman"/>
          <w:color w:val="000000"/>
          <w:sz w:val="28"/>
          <w:szCs w:val="28"/>
          <w:shd w:val="clear" w:color="auto" w:fill="FFFFFF"/>
          <w:lang w:val="uk-UA" w:eastAsia="ru-RU"/>
        </w:rPr>
        <w:softHyphen/>
        <w:t>житок архаїчного погляду на жінку і дітей</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 власність чоловіка, хоч цей погляд був уже анахронізмом в часи Руської Правди, коли напр. діти могли зіставатися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свобідними, тим часом як батьки попада</w:t>
      </w:r>
      <w:r w:rsidR="003C6347">
        <w:rPr>
          <w:rFonts w:ascii="Times New Roman" w:eastAsia="Times New Roman" w:hAnsi="Times New Roman" w:cs="Times New Roman"/>
          <w:color w:val="000000"/>
          <w:sz w:val="28"/>
          <w:szCs w:val="28"/>
          <w:shd w:val="clear" w:color="auto" w:fill="FFFFFF"/>
          <w:lang w:val="uk-UA" w:eastAsia="ru-RU"/>
        </w:rPr>
        <w:t>ли в неволю</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1B702B"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Зрештою брак якихось постанов у Руській Правді про від</w:t>
      </w:r>
      <w:r w:rsidRPr="00B21EE3">
        <w:rPr>
          <w:rFonts w:ascii="Times New Roman" w:eastAsia="Times New Roman" w:hAnsi="Times New Roman" w:cs="Times New Roman"/>
          <w:color w:val="000000"/>
          <w:sz w:val="28"/>
          <w:szCs w:val="28"/>
          <w:shd w:val="clear" w:color="auto" w:fill="FFFFFF"/>
          <w:lang w:val="uk-UA" w:eastAsia="ru-RU"/>
        </w:rPr>
        <w:softHyphen/>
        <w:t>носини жінки до чоловіка і дітей до батька, очевидно, треба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зрозуміти так, що старе право не мішалося у відносини членів ро</w:t>
      </w:r>
      <w:r w:rsidRPr="00B21EE3">
        <w:rPr>
          <w:rFonts w:ascii="Times New Roman" w:eastAsia="Times New Roman" w:hAnsi="Times New Roman" w:cs="Times New Roman"/>
          <w:color w:val="000000"/>
          <w:sz w:val="28"/>
          <w:szCs w:val="28"/>
          <w:shd w:val="clear" w:color="auto" w:fill="FFFFFF"/>
          <w:lang w:val="uk-UA" w:eastAsia="ru-RU"/>
        </w:rPr>
        <w:softHyphen/>
        <w:t xml:space="preserve">дини, признаючи за батьком право повного розпорядження майном всієї родини і патріархальну </w:t>
      </w:r>
      <w:r w:rsidRPr="00B21EE3">
        <w:rPr>
          <w:rFonts w:ascii="Times New Roman" w:eastAsia="Times New Roman" w:hAnsi="Times New Roman" w:cs="Times New Roman"/>
          <w:color w:val="000000"/>
          <w:sz w:val="28"/>
          <w:szCs w:val="28"/>
          <w:shd w:val="clear" w:color="auto" w:fill="FFFFFF"/>
          <w:lang w:eastAsia="ru-RU"/>
        </w:rPr>
        <w:t>вла</w:t>
      </w:r>
      <w:r w:rsidRPr="00B21EE3">
        <w:rPr>
          <w:rFonts w:ascii="Times New Roman" w:eastAsia="Times New Roman" w:hAnsi="Times New Roman" w:cs="Times New Roman"/>
          <w:color w:val="000000"/>
          <w:sz w:val="28"/>
          <w:szCs w:val="28"/>
          <w:shd w:val="clear" w:color="auto" w:fill="FFFFFF"/>
          <w:lang w:val="uk-UA" w:eastAsia="ru-RU"/>
        </w:rPr>
        <w:t>ду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над її членами. Можливо, що і суд над чоловіком за вбивство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жінки був явищем новим</w:t>
      </w:r>
      <w:r w:rsidRPr="001B702B">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витво</w:t>
      </w:r>
      <w:r w:rsidRPr="00B21EE3">
        <w:rPr>
          <w:rFonts w:ascii="Times New Roman" w:eastAsia="Times New Roman" w:hAnsi="Times New Roman" w:cs="Times New Roman"/>
          <w:color w:val="000000"/>
          <w:sz w:val="28"/>
          <w:szCs w:val="28"/>
          <w:shd w:val="clear" w:color="auto" w:fill="FFFFFF"/>
          <w:lang w:val="uk-UA" w:eastAsia="ru-RU"/>
        </w:rPr>
        <w:softHyphen/>
        <w:t>реним під впливом християнства, що взагалі впливало (хоч і дуже поволі) на</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емансипацію членів родини з-під влади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її голови.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церковних уставах Володимира і інших подібних серед справ єпископ</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ської юрисдикції ми маємо: а) суперечки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чоловіка і жінки через майно, б) коли син або донька </w:t>
      </w:r>
      <w:r w:rsidRPr="00B21EE3">
        <w:rPr>
          <w:rFonts w:ascii="Times New Roman" w:eastAsia="Times New Roman" w:hAnsi="Times New Roman" w:cs="Times New Roman"/>
          <w:color w:val="000000"/>
          <w:sz w:val="28"/>
          <w:szCs w:val="28"/>
          <w:shd w:val="clear" w:color="auto" w:fill="FFFFFF"/>
          <w:lang w:eastAsia="ru-RU"/>
        </w:rPr>
        <w:t>б'є</w:t>
      </w:r>
      <w:r w:rsidRPr="00B21EE3">
        <w:rPr>
          <w:rFonts w:ascii="Times New Roman" w:eastAsia="Times New Roman" w:hAnsi="Times New Roman" w:cs="Times New Roman"/>
          <w:color w:val="000000"/>
          <w:sz w:val="28"/>
          <w:szCs w:val="28"/>
          <w:shd w:val="clear" w:color="auto" w:fill="FFFFFF"/>
          <w:lang w:val="uk-UA" w:eastAsia="ru-RU"/>
        </w:rPr>
        <w:t xml:space="preserve"> батька або матір (чи свекруху). У Ярославовому уставі ма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ємо ще: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 коли жінка краде що від чоловіка, то чоловік її має покарати, а єпископу платиться три гривни; коли чоловік буде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красти від жінки, то платить теж три гривни; г) коли батько-мати видають доньку або оженять сина сило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міць проти їх</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волі, або навпаки — не видадуть по їх волі, і дитина з розпуки </w:t>
      </w:r>
      <w:r w:rsidRPr="00B21EE3">
        <w:rPr>
          <w:rFonts w:ascii="Times New Roman" w:eastAsia="Times New Roman" w:hAnsi="Times New Roman" w:cs="Times New Roman"/>
          <w:color w:val="000000"/>
          <w:sz w:val="28"/>
          <w:szCs w:val="28"/>
          <w:shd w:val="clear" w:color="auto" w:fill="FFFFFF"/>
          <w:lang w:eastAsia="ru-RU"/>
        </w:rPr>
        <w:t>„что сътворить надъ собою“, то батьки за то „митрополиту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у вин</w:t>
      </w:r>
      <w:r w:rsidRPr="00B21EE3">
        <w:rPr>
          <w:rFonts w:ascii="Times New Roman" w:eastAsia="Times New Roman" w:hAnsi="Times New Roman" w:cs="Times New Roman"/>
          <w:color w:val="000000"/>
          <w:sz w:val="28"/>
          <w:szCs w:val="28"/>
          <w:shd w:val="clear" w:color="auto" w:fill="FFFFFF"/>
          <w:lang w:val="uk-UA" w:eastAsia="ru-RU"/>
        </w:rPr>
        <w:t>е</w:t>
      </w:r>
      <w:r w:rsidRPr="00B21EE3">
        <w:rPr>
          <w:rFonts w:ascii="Times New Roman" w:eastAsia="Times New Roman" w:hAnsi="Times New Roman" w:cs="Times New Roman"/>
          <w:color w:val="000000"/>
          <w:sz w:val="28"/>
          <w:szCs w:val="28"/>
          <w:shd w:val="clear" w:color="auto" w:fill="FFFFFF"/>
          <w:lang w:eastAsia="ru-RU"/>
        </w:rPr>
        <w:t xml:space="preserve">“; д) </w:t>
      </w:r>
      <w:r w:rsidRPr="00B21EE3">
        <w:rPr>
          <w:rFonts w:ascii="Times New Roman" w:eastAsia="Times New Roman" w:hAnsi="Times New Roman" w:cs="Times New Roman"/>
          <w:color w:val="000000"/>
          <w:sz w:val="28"/>
          <w:szCs w:val="28"/>
          <w:shd w:val="clear" w:color="auto" w:fill="FFFFFF"/>
          <w:lang w:val="uk-UA" w:eastAsia="ru-RU"/>
        </w:rPr>
        <w:t xml:space="preserve">коли жінка </w:t>
      </w:r>
      <w:r w:rsidRPr="00B21EE3">
        <w:rPr>
          <w:rFonts w:ascii="Times New Roman" w:eastAsia="Times New Roman" w:hAnsi="Times New Roman" w:cs="Times New Roman"/>
          <w:color w:val="000000"/>
          <w:sz w:val="28"/>
          <w:szCs w:val="28"/>
          <w:shd w:val="clear" w:color="auto" w:fill="FFFFFF"/>
          <w:lang w:eastAsia="ru-RU"/>
        </w:rPr>
        <w:t xml:space="preserve">б'є </w:t>
      </w:r>
      <w:r w:rsidRPr="00B21EE3">
        <w:rPr>
          <w:rFonts w:ascii="Times New Roman" w:eastAsia="Times New Roman" w:hAnsi="Times New Roman" w:cs="Times New Roman"/>
          <w:color w:val="000000"/>
          <w:sz w:val="28"/>
          <w:szCs w:val="28"/>
          <w:shd w:val="clear" w:color="auto" w:fill="FFFFFF"/>
          <w:lang w:val="uk-UA" w:eastAsia="ru-RU"/>
        </w:rPr>
        <w:t xml:space="preserve">чоловіка </w:t>
      </w:r>
      <w:r w:rsidRPr="00B21EE3">
        <w:rPr>
          <w:rFonts w:ascii="Times New Roman" w:eastAsia="Times New Roman" w:hAnsi="Times New Roman" w:cs="Times New Roman"/>
          <w:color w:val="000000"/>
          <w:sz w:val="28"/>
          <w:szCs w:val="28"/>
          <w:shd w:val="clear" w:color="auto" w:fill="FFFFFF"/>
          <w:lang w:eastAsia="ru-RU"/>
        </w:rPr>
        <w:t xml:space="preserve">— митрополиту три </w:t>
      </w:r>
      <w:r w:rsidRPr="00B21EE3">
        <w:rPr>
          <w:rFonts w:ascii="Times New Roman" w:eastAsia="Times New Roman" w:hAnsi="Times New Roman" w:cs="Times New Roman"/>
          <w:color w:val="000000"/>
          <w:sz w:val="28"/>
          <w:szCs w:val="28"/>
          <w:shd w:val="clear" w:color="auto" w:fill="FFFFFF"/>
          <w:lang w:val="uk-UA" w:eastAsia="ru-RU"/>
        </w:rPr>
        <w:t xml:space="preserve">гривни; </w:t>
      </w:r>
      <w:r w:rsidRPr="00B21EE3">
        <w:rPr>
          <w:rFonts w:ascii="Times New Roman" w:eastAsia="Times New Roman" w:hAnsi="Times New Roman" w:cs="Times New Roman"/>
          <w:color w:val="000000"/>
          <w:sz w:val="28"/>
          <w:szCs w:val="28"/>
          <w:shd w:val="clear" w:color="auto" w:fill="FFFFFF"/>
          <w:lang w:eastAsia="ru-RU"/>
        </w:rPr>
        <w:t>е) коли свекор б'є</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„бе вины“ </w:t>
      </w:r>
      <w:r w:rsidRPr="00B21EE3">
        <w:rPr>
          <w:rFonts w:ascii="Times New Roman" w:eastAsia="Times New Roman" w:hAnsi="Times New Roman" w:cs="Times New Roman"/>
          <w:color w:val="000000"/>
          <w:sz w:val="28"/>
          <w:szCs w:val="28"/>
          <w:shd w:val="clear" w:color="auto" w:fill="FFFFFF"/>
          <w:lang w:val="uk-UA" w:eastAsia="ru-RU"/>
        </w:rPr>
        <w:t>невістку, або дiвер</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ятрівку </w:t>
      </w:r>
      <w:r w:rsidRPr="00B21EE3">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митрополиту </w:t>
      </w:r>
      <w:r w:rsidR="003C6347">
        <w:rPr>
          <w:rFonts w:ascii="Times New Roman" w:eastAsia="Times New Roman" w:hAnsi="Times New Roman" w:cs="Times New Roman"/>
          <w:color w:val="000000"/>
          <w:sz w:val="28"/>
          <w:szCs w:val="28"/>
          <w:shd w:val="clear" w:color="auto" w:fill="FFFFFF"/>
          <w:lang w:val="uk-UA" w:eastAsia="ru-RU"/>
        </w:rPr>
        <w:t>шість гривен</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-374-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DB73C5"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бачимо з цього, церковна влада дуже обережно і поволі приступала до обмеження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патріархальних родинних прав, 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 обмеження права чоловіка карати жінку або права батьків карати дітей так-таки і не дійшла. Навіть в чисто моральних</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своїх повчаннях, впливаючи на більш милосердні відносини до </w:t>
      </w:r>
      <w:r w:rsidRPr="00B21EE3">
        <w:rPr>
          <w:rFonts w:ascii="Times New Roman" w:eastAsia="Times New Roman" w:hAnsi="Times New Roman" w:cs="Times New Roman"/>
          <w:color w:val="000000"/>
          <w:sz w:val="28"/>
          <w:szCs w:val="28"/>
          <w:shd w:val="clear" w:color="auto" w:fill="FFFFFF"/>
          <w:lang w:eastAsia="ru-RU"/>
        </w:rPr>
        <w:t>челяд</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духовенство майже не торкалося відносин</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чоловіка до жінки і дітей і їх карання. В цьому можна б бачити доказ, що ці відносини не були дуже гострі. Щоправда, 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християнстві жила певна традиція</w:t>
      </w:r>
      <w:r w:rsidRPr="00DB73C5">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жестоковийного ветхого завіту з його патріархальною владою батька; але власне ця</w:t>
      </w:r>
      <w:r>
        <w:rPr>
          <w:rFonts w:ascii="Times New Roman" w:eastAsia="Times New Roman" w:hAnsi="Times New Roman" w:cs="Times New Roman"/>
          <w:color w:val="000000"/>
          <w:sz w:val="28"/>
          <w:szCs w:val="28"/>
          <w:shd w:val="clear" w:color="auto" w:fill="FFFFFF"/>
          <w:lang w:val="uk-UA" w:eastAsia="ru-RU"/>
        </w:rPr>
        <w:t xml:space="preserve"> о</w:t>
      </w:r>
      <w:r w:rsidRPr="00B21EE3">
        <w:rPr>
          <w:rFonts w:ascii="Times New Roman" w:eastAsia="Times New Roman" w:hAnsi="Times New Roman" w:cs="Times New Roman"/>
          <w:color w:val="000000"/>
          <w:sz w:val="28"/>
          <w:szCs w:val="28"/>
          <w:shd w:val="clear" w:color="auto" w:fill="FFFFFF"/>
          <w:lang w:val="uk-UA" w:eastAsia="ru-RU"/>
        </w:rPr>
        <w:t>бставина, що духовенство налягає більш на суворі, ніж на гуманні тексти у цих відносинах, може вказувати-таки, що 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житті відносини були більш гуманні, ніж суворі.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Дійсно, повна влада чоловіка-батька над родиною ослаблювалась і обмежувалась традиційним поглядам на нього, як на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управителя, розпорядника спільного майна родини, старшини родинної спілки; звідси і обмеження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його у справах</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заповіту, констатоване вище, і участь родини в маєткових контрактах, які чинить батько —</w:t>
      </w:r>
      <w:r w:rsidR="003C6347">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її можемо слідити у пізніших</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пам'ятках.</w:t>
      </w:r>
    </w:p>
    <w:p w:rsidR="00CB294F" w:rsidRPr="0086350E"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Повертаючись до впливу церкви у сфері супружих відносин, треба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знати, що виявився він тут головно у обмеженні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свободи в укладанні і роз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риванні супружих союзів. Так церковне право забороняє шлюби з близькими свояками, не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дозволяє женитися більше як два рази</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старається </w:t>
      </w:r>
      <w:r w:rsidRPr="00B21EE3">
        <w:rPr>
          <w:rFonts w:ascii="Times New Roman" w:eastAsia="Times New Roman" w:hAnsi="Times New Roman" w:cs="Times New Roman"/>
          <w:color w:val="000000"/>
          <w:sz w:val="28"/>
          <w:szCs w:val="28"/>
          <w:shd w:val="clear" w:color="auto" w:fill="FFFFFF"/>
          <w:lang w:eastAsia="ru-RU"/>
        </w:rPr>
        <w:t>о</w:t>
      </w:r>
      <w:r w:rsidRPr="00B21EE3">
        <w:rPr>
          <w:rFonts w:ascii="Times New Roman" w:eastAsia="Times New Roman" w:hAnsi="Times New Roman" w:cs="Times New Roman"/>
          <w:color w:val="000000"/>
          <w:sz w:val="28"/>
          <w:szCs w:val="28"/>
          <w:shd w:val="clear" w:color="auto" w:fill="FFFFFF"/>
          <w:lang w:val="uk-UA" w:eastAsia="ru-RU"/>
        </w:rPr>
        <w:t>бмежити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конкубінат(?) (про це нижче) і обмежує свободу розводу.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Початкове руське право, очевидно, давало широку свободу розводу, як за обопільною згодою, так і з волі чоловіка: пра</w:t>
      </w:r>
      <w:r w:rsidRPr="00B21EE3">
        <w:rPr>
          <w:rFonts w:ascii="Times New Roman" w:eastAsia="Times New Roman" w:hAnsi="Times New Roman" w:cs="Times New Roman"/>
          <w:color w:val="000000"/>
          <w:sz w:val="28"/>
          <w:szCs w:val="28"/>
          <w:shd w:val="clear" w:color="auto" w:fill="FFFFFF"/>
          <w:lang w:val="uk-UA" w:eastAsia="ru-RU"/>
        </w:rPr>
        <w:softHyphen/>
        <w:t>вило м. Іоана згадує про чоловіків і жінок „иж</w:t>
      </w:r>
      <w:r>
        <w:rPr>
          <w:rFonts w:ascii="Times New Roman" w:eastAsia="Times New Roman" w:hAnsi="Times New Roman" w:cs="Times New Roman"/>
          <w:color w:val="000000"/>
          <w:sz w:val="28"/>
          <w:szCs w:val="28"/>
          <w:shd w:val="clear" w:color="auto" w:fill="FFFFFF"/>
          <w:lang w:val="uk-UA" w:eastAsia="ru-RU"/>
        </w:rPr>
        <w:t>е свое подружіє оставляюще і инЪ</w:t>
      </w:r>
      <w:r w:rsidRPr="00B21EE3">
        <w:rPr>
          <w:rFonts w:ascii="Times New Roman" w:eastAsia="Times New Roman" w:hAnsi="Times New Roman" w:cs="Times New Roman"/>
          <w:color w:val="000000"/>
          <w:sz w:val="28"/>
          <w:szCs w:val="28"/>
          <w:shd w:val="clear" w:color="auto" w:fill="FFFFFF"/>
          <w:lang w:val="uk-UA" w:eastAsia="ru-RU"/>
        </w:rPr>
        <w:t>х поємлюще“</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зрештою і в княжих</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відносинах знаємо такі факти, де князі самовільно відсилали від себе жінок і женилися</w:t>
      </w:r>
      <w:r w:rsidRPr="00B21EE3">
        <w:rPr>
          <w:rFonts w:ascii="Times New Roman" w:eastAsia="Times New Roman" w:hAnsi="Times New Roman" w:cs="Times New Roman"/>
          <w:color w:val="000000"/>
          <w:sz w:val="28"/>
          <w:szCs w:val="28"/>
          <w:shd w:val="clear" w:color="auto" w:fill="FFFFFF"/>
          <w:lang w:val="fr-FR"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знову (шлюб Романа галицького).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розповсюдженням хрис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w:t>
      </w:r>
      <w:r w:rsidRPr="00B21EE3">
        <w:rPr>
          <w:rFonts w:ascii="Times New Roman" w:eastAsia="Times New Roman" w:hAnsi="Times New Roman" w:cs="Times New Roman"/>
          <w:color w:val="000000"/>
          <w:sz w:val="28"/>
          <w:szCs w:val="28"/>
          <w:shd w:val="clear" w:color="auto" w:fill="FFFFFF"/>
          <w:lang w:val="uk-UA" w:eastAsia="ru-RU"/>
        </w:rPr>
        <w:softHyphen/>
        <w:t>янства духовенство старалося зробити розвід залежним від церковного суду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w:t>
      </w:r>
      <w:r w:rsidRPr="00B21EE3">
        <w:rPr>
          <w:rFonts w:ascii="Times New Roman" w:eastAsia="Times New Roman" w:hAnsi="Times New Roman" w:cs="Times New Roman"/>
          <w:color w:val="000000"/>
          <w:sz w:val="28"/>
          <w:szCs w:val="28"/>
          <w:shd w:val="clear" w:color="auto" w:fill="FFFFFF"/>
          <w:lang w:eastAsia="ru-RU"/>
        </w:rPr>
        <w:t>Ярослав</w:t>
      </w:r>
      <w:r w:rsidRPr="00B21EE3">
        <w:rPr>
          <w:rFonts w:ascii="Times New Roman" w:eastAsia="Times New Roman" w:hAnsi="Times New Roman" w:cs="Times New Roman"/>
          <w:color w:val="000000"/>
          <w:sz w:val="28"/>
          <w:szCs w:val="28"/>
          <w:shd w:val="clear" w:color="auto" w:fill="FFFFFF"/>
          <w:lang w:val="uk-UA" w:eastAsia="ru-RU"/>
        </w:rPr>
        <w:t>ів</w:t>
      </w: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устав</w:t>
      </w:r>
      <w:r w:rsidRPr="00B21EE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в</w:t>
      </w:r>
      <w:r w:rsidRPr="00B21EE3">
        <w:rPr>
          <w:rFonts w:ascii="Times New Roman" w:eastAsia="Times New Roman" w:hAnsi="Times New Roman" w:cs="Times New Roman"/>
          <w:color w:val="000000"/>
          <w:sz w:val="28"/>
          <w:szCs w:val="28"/>
          <w:shd w:val="clear" w:color="auto" w:fill="FFFFFF"/>
          <w:lang w:val="uk-UA" w:eastAsia="ru-RU"/>
        </w:rPr>
        <w:t xml:space="preserve">изнає </w:t>
      </w:r>
      <w:r w:rsidRPr="00B21EE3">
        <w:rPr>
          <w:rFonts w:ascii="Times New Roman" w:eastAsia="Times New Roman" w:hAnsi="Times New Roman" w:cs="Times New Roman"/>
          <w:color w:val="000000"/>
          <w:sz w:val="28"/>
          <w:szCs w:val="28"/>
          <w:shd w:val="clear" w:color="auto" w:fill="FFFFFF"/>
          <w:lang w:eastAsia="ru-RU"/>
        </w:rPr>
        <w:t xml:space="preserve">для </w:t>
      </w:r>
      <w:r w:rsidR="003C6347">
        <w:rPr>
          <w:rFonts w:ascii="Times New Roman" w:eastAsia="Times New Roman" w:hAnsi="Times New Roman" w:cs="Times New Roman"/>
          <w:color w:val="000000"/>
          <w:sz w:val="28"/>
          <w:szCs w:val="28"/>
          <w:shd w:val="clear" w:color="auto" w:fill="FFFFFF"/>
          <w:lang w:val="uk-UA" w:eastAsia="ru-RU"/>
        </w:rPr>
        <w:t>розводу тільки такі причини</w:t>
      </w:r>
      <w:r w:rsidRPr="00B21EE3">
        <w:rPr>
          <w:rFonts w:ascii="Times New Roman" w:eastAsia="Times New Roman" w:hAnsi="Times New Roman" w:cs="Times New Roman"/>
          <w:color w:val="000000"/>
          <w:sz w:val="28"/>
          <w:szCs w:val="28"/>
          <w:shd w:val="clear" w:color="auto" w:fill="FFFFFF"/>
          <w:lang w:val="uk-UA" w:eastAsia="ru-RU"/>
        </w:rPr>
        <w:t xml:space="preserve">: </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DB73C5"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DB73C5">
        <w:rPr>
          <w:rFonts w:ascii="Times New Roman" w:eastAsia="Times New Roman" w:hAnsi="Times New Roman" w:cs="Times New Roman"/>
          <w:bCs/>
          <w:color w:val="000000"/>
          <w:sz w:val="24"/>
          <w:szCs w:val="24"/>
          <w:shd w:val="clear" w:color="auto" w:fill="FFFFFF"/>
          <w:lang w:val="uk-UA" w:eastAsia="ru-RU"/>
        </w:rPr>
        <w:t xml:space="preserve">„Оже </w:t>
      </w:r>
      <w:r w:rsidRPr="00DB73C5">
        <w:rPr>
          <w:rFonts w:ascii="Times New Roman" w:eastAsia="Times New Roman" w:hAnsi="Times New Roman" w:cs="Times New Roman"/>
          <w:bCs/>
          <w:color w:val="000000"/>
          <w:sz w:val="24"/>
          <w:szCs w:val="24"/>
          <w:shd w:val="clear" w:color="auto" w:fill="FFFFFF"/>
          <w:lang w:eastAsia="ru-RU"/>
        </w:rPr>
        <w:t xml:space="preserve">ли </w:t>
      </w:r>
      <w:r w:rsidRPr="00DB73C5">
        <w:rPr>
          <w:rFonts w:ascii="Times New Roman" w:eastAsia="Times New Roman" w:hAnsi="Times New Roman" w:cs="Times New Roman"/>
          <w:bCs/>
          <w:color w:val="000000"/>
          <w:sz w:val="24"/>
          <w:szCs w:val="24"/>
          <w:shd w:val="clear" w:color="auto" w:fill="FFFFFF"/>
          <w:lang w:val="uk-UA" w:eastAsia="ru-RU"/>
        </w:rPr>
        <w:t>велми</w:t>
      </w:r>
      <w:r w:rsidRPr="00DB73C5">
        <w:rPr>
          <w:rFonts w:ascii="Times New Roman" w:eastAsia="Times New Roman" w:hAnsi="Times New Roman" w:cs="Times New Roman"/>
          <w:bCs/>
          <w:color w:val="000000"/>
          <w:sz w:val="24"/>
          <w:szCs w:val="24"/>
          <w:shd w:val="clear" w:color="auto" w:fill="FFFFFF"/>
          <w:lang w:eastAsia="ru-RU"/>
        </w:rPr>
        <w:t xml:space="preserve"> </w:t>
      </w:r>
      <w:r w:rsidRPr="00DB73C5">
        <w:rPr>
          <w:rFonts w:ascii="Times New Roman" w:eastAsia="Times New Roman" w:hAnsi="Times New Roman" w:cs="Times New Roman"/>
          <w:bCs/>
          <w:color w:val="000000"/>
          <w:sz w:val="24"/>
          <w:szCs w:val="24"/>
          <w:shd w:val="clear" w:color="auto" w:fill="FFFFFF"/>
          <w:lang w:val="uk-UA" w:eastAsia="ru-RU"/>
        </w:rPr>
        <w:t xml:space="preserve">зло будеть, яко не мочи мужю держати </w:t>
      </w:r>
      <w:r w:rsidRPr="00DB73C5">
        <w:rPr>
          <w:rFonts w:ascii="Times New Roman" w:eastAsia="Times New Roman" w:hAnsi="Times New Roman" w:cs="Times New Roman"/>
          <w:bCs/>
          <w:color w:val="000000"/>
          <w:sz w:val="24"/>
          <w:szCs w:val="24"/>
          <w:shd w:val="clear" w:color="auto" w:fill="FFFFFF"/>
          <w:lang w:eastAsia="ru-RU"/>
        </w:rPr>
        <w:t xml:space="preserve">жены или </w:t>
      </w:r>
      <w:r w:rsidRPr="00DB73C5">
        <w:rPr>
          <w:rFonts w:ascii="Times New Roman" w:eastAsia="Times New Roman" w:hAnsi="Times New Roman" w:cs="Times New Roman"/>
          <w:bCs/>
          <w:color w:val="000000"/>
          <w:sz w:val="24"/>
          <w:szCs w:val="24"/>
          <w:shd w:val="clear" w:color="auto" w:fill="FFFFFF"/>
          <w:lang w:val="uk-UA" w:eastAsia="ru-RU"/>
        </w:rPr>
        <w:t>жен</w:t>
      </w:r>
      <w:r>
        <w:rPr>
          <w:rFonts w:ascii="Times New Roman" w:eastAsia="Times New Roman" w:hAnsi="Times New Roman" w:cs="Times New Roman"/>
          <w:bCs/>
          <w:color w:val="000000"/>
          <w:sz w:val="24"/>
          <w:szCs w:val="24"/>
          <w:shd w:val="clear" w:color="auto" w:fill="FFFFFF"/>
          <w:lang w:eastAsia="ru-RU"/>
        </w:rPr>
        <w:t>Ъ</w:t>
      </w:r>
      <w:r w:rsidRPr="00DB73C5">
        <w:rPr>
          <w:rFonts w:ascii="Times New Roman" w:eastAsia="Times New Roman" w:hAnsi="Times New Roman" w:cs="Times New Roman"/>
          <w:bCs/>
          <w:color w:val="000000"/>
          <w:sz w:val="24"/>
          <w:szCs w:val="24"/>
          <w:shd w:val="clear" w:color="auto" w:fill="FFFFFF"/>
          <w:lang w:val="uk-UA" w:eastAsia="ru-RU"/>
        </w:rPr>
        <w:t xml:space="preserve"> мужа, </w:t>
      </w:r>
      <w:r w:rsidRPr="00DB73C5">
        <w:rPr>
          <w:rFonts w:ascii="Times New Roman" w:eastAsia="Times New Roman" w:hAnsi="Times New Roman" w:cs="Times New Roman"/>
          <w:bCs/>
          <w:color w:val="000000"/>
          <w:sz w:val="24"/>
          <w:szCs w:val="24"/>
          <w:shd w:val="clear" w:color="auto" w:fill="FFFFFF"/>
          <w:lang w:eastAsia="ru-RU"/>
        </w:rPr>
        <w:t>или долгъ м</w:t>
      </w:r>
      <w:r w:rsidRPr="00DB73C5">
        <w:rPr>
          <w:rFonts w:ascii="Times New Roman" w:eastAsia="Times New Roman" w:hAnsi="Times New Roman" w:cs="Times New Roman"/>
          <w:bCs/>
          <w:color w:val="000000"/>
          <w:sz w:val="24"/>
          <w:szCs w:val="24"/>
          <w:shd w:val="clear" w:color="auto" w:fill="FFFFFF"/>
          <w:lang w:val="uk-UA" w:eastAsia="ru-RU"/>
        </w:rPr>
        <w:t xml:space="preserve">ногь у мужа </w:t>
      </w:r>
      <w:r w:rsidRPr="00DB73C5">
        <w:rPr>
          <w:rFonts w:ascii="Times New Roman" w:eastAsia="Times New Roman" w:hAnsi="Times New Roman" w:cs="Times New Roman"/>
          <w:bCs/>
          <w:color w:val="000000"/>
          <w:sz w:val="24"/>
          <w:szCs w:val="24"/>
          <w:shd w:val="clear" w:color="auto" w:fill="FFFFFF"/>
          <w:lang w:eastAsia="ru-RU"/>
        </w:rPr>
        <w:t>з</w:t>
      </w:r>
      <w:r w:rsidRPr="00DB73C5">
        <w:rPr>
          <w:rFonts w:ascii="Times New Roman" w:eastAsia="Times New Roman" w:hAnsi="Times New Roman" w:cs="Times New Roman"/>
          <w:bCs/>
          <w:color w:val="000000"/>
          <w:sz w:val="24"/>
          <w:szCs w:val="24"/>
          <w:shd w:val="clear" w:color="auto" w:fill="FFFFFF"/>
          <w:lang w:val="uk-UA" w:eastAsia="ru-RU"/>
        </w:rPr>
        <w:t xml:space="preserve">астанеть, </w:t>
      </w:r>
      <w:r w:rsidRPr="00DB73C5">
        <w:rPr>
          <w:rFonts w:ascii="Times New Roman" w:eastAsia="Times New Roman" w:hAnsi="Times New Roman" w:cs="Times New Roman"/>
          <w:bCs/>
          <w:color w:val="000000"/>
          <w:sz w:val="24"/>
          <w:szCs w:val="24"/>
          <w:shd w:val="clear" w:color="auto" w:fill="FFFFFF"/>
          <w:lang w:eastAsia="ru-RU"/>
        </w:rPr>
        <w:t xml:space="preserve">а порты </w:t>
      </w:r>
      <w:r w:rsidRPr="00DB73C5">
        <w:rPr>
          <w:rFonts w:ascii="Times New Roman" w:eastAsia="Times New Roman" w:hAnsi="Times New Roman" w:cs="Times New Roman"/>
          <w:bCs/>
          <w:color w:val="000000"/>
          <w:sz w:val="24"/>
          <w:szCs w:val="24"/>
          <w:shd w:val="clear" w:color="auto" w:fill="FFFFFF"/>
          <w:lang w:val="uk-UA" w:eastAsia="ru-RU"/>
        </w:rPr>
        <w:t xml:space="preserve">єя </w:t>
      </w:r>
      <w:r w:rsidRPr="00DB73C5">
        <w:rPr>
          <w:rFonts w:ascii="Times New Roman" w:eastAsia="Times New Roman" w:hAnsi="Times New Roman" w:cs="Times New Roman"/>
          <w:bCs/>
          <w:color w:val="000000"/>
          <w:sz w:val="24"/>
          <w:szCs w:val="24"/>
          <w:shd w:val="clear" w:color="auto" w:fill="FFFFFF"/>
          <w:lang w:eastAsia="ru-RU"/>
        </w:rPr>
        <w:t>грабити нач</w:t>
      </w:r>
      <w:r w:rsidRPr="00DB73C5">
        <w:rPr>
          <w:rFonts w:ascii="Times New Roman" w:eastAsia="Times New Roman" w:hAnsi="Times New Roman" w:cs="Times New Roman"/>
          <w:bCs/>
          <w:color w:val="000000"/>
          <w:sz w:val="24"/>
          <w:szCs w:val="24"/>
          <w:shd w:val="clear" w:color="auto" w:fill="FFFFFF"/>
          <w:lang w:val="uk-UA" w:eastAsia="ru-RU"/>
        </w:rPr>
        <w:t xml:space="preserve">неть </w:t>
      </w:r>
      <w:r w:rsidRPr="00DB73C5">
        <w:rPr>
          <w:rFonts w:ascii="Times New Roman" w:eastAsia="Times New Roman" w:hAnsi="Times New Roman" w:cs="Times New Roman"/>
          <w:bCs/>
          <w:color w:val="000000"/>
          <w:sz w:val="24"/>
          <w:szCs w:val="24"/>
          <w:shd w:val="clear" w:color="auto" w:fill="FFFFFF"/>
          <w:lang w:eastAsia="ru-RU"/>
        </w:rPr>
        <w:t>или пропиваеть</w:t>
      </w:r>
      <w:r w:rsidRPr="00DB73C5">
        <w:rPr>
          <w:rFonts w:ascii="Times New Roman" w:eastAsia="Times New Roman" w:hAnsi="Times New Roman" w:cs="Times New Roman"/>
          <w:bCs/>
          <w:color w:val="000000"/>
          <w:sz w:val="24"/>
          <w:szCs w:val="24"/>
          <w:shd w:val="clear" w:color="auto" w:fill="FFFFFF"/>
          <w:lang w:val="uk-UA" w:eastAsia="ru-RU"/>
        </w:rPr>
        <w:t xml:space="preserve"> </w:t>
      </w:r>
      <w:r w:rsidRPr="00DB73C5">
        <w:rPr>
          <w:rFonts w:ascii="Times New Roman" w:eastAsia="Times New Roman" w:hAnsi="Times New Roman" w:cs="Times New Roman"/>
          <w:bCs/>
          <w:color w:val="000000"/>
          <w:sz w:val="24"/>
          <w:szCs w:val="24"/>
          <w:shd w:val="clear" w:color="auto" w:fill="FFFFFF"/>
          <w:lang w:eastAsia="ru-RU"/>
        </w:rPr>
        <w:t xml:space="preserve">или </w:t>
      </w:r>
      <w:r w:rsidRPr="00DB73C5">
        <w:rPr>
          <w:rFonts w:ascii="Times New Roman" w:eastAsia="Times New Roman" w:hAnsi="Times New Roman" w:cs="Times New Roman"/>
          <w:bCs/>
          <w:color w:val="000000"/>
          <w:sz w:val="24"/>
          <w:szCs w:val="24"/>
          <w:shd w:val="clear" w:color="auto" w:fill="FFFFFF"/>
          <w:lang w:val="uk-UA" w:eastAsia="ru-RU"/>
        </w:rPr>
        <w:t xml:space="preserve">ино зло — </w:t>
      </w:r>
      <w:r w:rsidRPr="00DB73C5">
        <w:rPr>
          <w:rFonts w:ascii="Times New Roman" w:eastAsia="Times New Roman" w:hAnsi="Times New Roman" w:cs="Times New Roman"/>
          <w:bCs/>
          <w:color w:val="000000"/>
          <w:sz w:val="24"/>
          <w:szCs w:val="24"/>
          <w:shd w:val="clear" w:color="auto" w:fill="FFFFFF"/>
          <w:lang w:eastAsia="ru-RU"/>
        </w:rPr>
        <w:t xml:space="preserve">да </w:t>
      </w:r>
      <w:r w:rsidRPr="00DB73C5">
        <w:rPr>
          <w:rFonts w:ascii="Times New Roman" w:eastAsia="Times New Roman" w:hAnsi="Times New Roman" w:cs="Times New Roman"/>
          <w:bCs/>
          <w:color w:val="000000"/>
          <w:sz w:val="24"/>
          <w:szCs w:val="24"/>
          <w:shd w:val="clear" w:color="auto" w:fill="FFFFFF"/>
          <w:lang w:val="uk-UA" w:eastAsia="ru-RU"/>
        </w:rPr>
        <w:t xml:space="preserve">3 </w:t>
      </w:r>
      <w:r>
        <w:rPr>
          <w:rFonts w:ascii="Times New Roman" w:eastAsia="Times New Roman" w:hAnsi="Times New Roman" w:cs="Times New Roman"/>
          <w:bCs/>
          <w:color w:val="000000"/>
          <w:sz w:val="24"/>
          <w:szCs w:val="24"/>
          <w:shd w:val="clear" w:color="auto" w:fill="FFFFFF"/>
          <w:lang w:eastAsia="ru-RU"/>
        </w:rPr>
        <w:t>лЪ</w:t>
      </w:r>
      <w:r w:rsidRPr="00DB73C5">
        <w:rPr>
          <w:rFonts w:ascii="Times New Roman" w:eastAsia="Times New Roman" w:hAnsi="Times New Roman" w:cs="Times New Roman"/>
          <w:bCs/>
          <w:color w:val="000000"/>
          <w:sz w:val="24"/>
          <w:szCs w:val="24"/>
          <w:shd w:val="clear" w:color="auto" w:fill="FFFFFF"/>
          <w:lang w:eastAsia="ru-RU"/>
        </w:rPr>
        <w:t>та</w:t>
      </w:r>
      <w:r w:rsidRPr="00DB73C5">
        <w:rPr>
          <w:rFonts w:ascii="Times New Roman" w:eastAsia="Times New Roman" w:hAnsi="Times New Roman" w:cs="Times New Roman"/>
          <w:bCs/>
          <w:color w:val="000000"/>
          <w:sz w:val="24"/>
          <w:szCs w:val="24"/>
          <w:shd w:val="clear" w:color="auto" w:fill="FFFFFF"/>
          <w:lang w:val="uk-UA" w:eastAsia="ru-RU"/>
        </w:rPr>
        <w:t xml:space="preserve"> (</w:t>
      </w:r>
      <w:r w:rsidRPr="00DB73C5">
        <w:rPr>
          <w:rFonts w:ascii="Times New Roman" w:eastAsia="Times New Roman" w:hAnsi="Times New Roman" w:cs="Times New Roman"/>
          <w:bCs/>
          <w:color w:val="000000"/>
          <w:sz w:val="24"/>
          <w:szCs w:val="24"/>
          <w:shd w:val="clear" w:color="auto" w:fill="FFFFFF"/>
          <w:lang w:eastAsia="ru-RU"/>
        </w:rPr>
        <w:t>епітимії</w:t>
      </w:r>
      <w:r w:rsidRPr="00DB73C5">
        <w:rPr>
          <w:rFonts w:ascii="Times New Roman" w:eastAsia="Times New Roman" w:hAnsi="Times New Roman" w:cs="Times New Roman"/>
          <w:bCs/>
          <w:color w:val="000000"/>
          <w:sz w:val="24"/>
          <w:szCs w:val="24"/>
          <w:shd w:val="clear" w:color="auto" w:fill="FFFFFF"/>
          <w:lang w:val="uk-UA" w:eastAsia="ru-RU"/>
        </w:rPr>
        <w:t>)“.</w:t>
      </w:r>
    </w:p>
    <w:p w:rsidR="00CB294F" w:rsidRPr="00DB73C5" w:rsidRDefault="003C6347"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DB73C5">
        <w:rPr>
          <w:rFonts w:ascii="Times New Roman" w:eastAsia="Times New Roman" w:hAnsi="Times New Roman" w:cs="Times New Roman"/>
          <w:color w:val="000000"/>
          <w:sz w:val="24"/>
          <w:szCs w:val="24"/>
          <w:shd w:val="clear" w:color="auto" w:fill="FFFFFF"/>
          <w:lang w:val="uk-UA" w:eastAsia="ru-RU"/>
        </w:rPr>
        <w:t xml:space="preserve">Іже </w:t>
      </w:r>
      <w:r w:rsidR="00CB294F" w:rsidRPr="00DB73C5">
        <w:rPr>
          <w:rFonts w:ascii="Times New Roman" w:eastAsia="Times New Roman" w:hAnsi="Times New Roman" w:cs="Times New Roman"/>
          <w:bCs/>
          <w:color w:val="000000"/>
          <w:sz w:val="24"/>
          <w:szCs w:val="24"/>
          <w:shd w:val="clear" w:color="auto" w:fill="FFFFFF"/>
          <w:lang w:val="uk-UA" w:eastAsia="ru-RU"/>
        </w:rPr>
        <w:t>третію жену понял</w:t>
      </w:r>
      <w:r w:rsidR="00CB294F" w:rsidRPr="00DB73C5">
        <w:rPr>
          <w:rFonts w:ascii="Times New Roman" w:eastAsia="Times New Roman" w:hAnsi="Times New Roman" w:cs="Times New Roman"/>
          <w:bCs/>
          <w:color w:val="000000"/>
          <w:sz w:val="24"/>
          <w:szCs w:val="24"/>
          <w:shd w:val="clear" w:color="auto" w:fill="FFFFFF"/>
          <w:lang w:eastAsia="ru-RU"/>
        </w:rPr>
        <w:t>ъ</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 </w:t>
      </w:r>
      <w:r w:rsidR="00CB294F" w:rsidRPr="00DB73C5">
        <w:rPr>
          <w:rFonts w:ascii="Times New Roman" w:eastAsia="Times New Roman" w:hAnsi="Times New Roman" w:cs="Times New Roman"/>
          <w:bCs/>
          <w:color w:val="000000"/>
          <w:sz w:val="24"/>
          <w:szCs w:val="24"/>
          <w:shd w:val="clear" w:color="auto" w:fill="FFFFFF"/>
          <w:lang w:eastAsia="ru-RU"/>
        </w:rPr>
        <w:t xml:space="preserve">и </w:t>
      </w:r>
      <w:r w:rsidR="00CB294F" w:rsidRPr="00DB73C5">
        <w:rPr>
          <w:rFonts w:ascii="Times New Roman" w:eastAsia="Times New Roman" w:hAnsi="Times New Roman" w:cs="Times New Roman"/>
          <w:bCs/>
          <w:color w:val="000000"/>
          <w:sz w:val="24"/>
          <w:szCs w:val="24"/>
          <w:shd w:val="clear" w:color="auto" w:fill="FFFFFF"/>
          <w:lang w:val="uk-UA" w:eastAsia="ru-RU"/>
        </w:rPr>
        <w:t>благослови</w:t>
      </w:r>
      <w:r w:rsidR="00CB294F" w:rsidRPr="00DB73C5">
        <w:rPr>
          <w:rFonts w:ascii="Times New Roman" w:eastAsia="Times New Roman" w:hAnsi="Times New Roman" w:cs="Times New Roman"/>
          <w:bCs/>
          <w:color w:val="000000"/>
          <w:sz w:val="24"/>
          <w:szCs w:val="24"/>
          <w:shd w:val="clear" w:color="auto" w:fill="FFFFFF"/>
          <w:lang w:eastAsia="ru-RU"/>
        </w:rPr>
        <w:t>лъ</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 іерей </w:t>
      </w:r>
      <w:r w:rsidR="00CB294F">
        <w:rPr>
          <w:rFonts w:ascii="Times New Roman" w:eastAsia="Times New Roman" w:hAnsi="Times New Roman" w:cs="Times New Roman"/>
          <w:color w:val="000000"/>
          <w:sz w:val="24"/>
          <w:szCs w:val="24"/>
          <w:shd w:val="clear" w:color="auto" w:fill="FFFFFF"/>
          <w:lang w:eastAsia="ru-RU"/>
        </w:rPr>
        <w:t>вЪ</w:t>
      </w:r>
      <w:r w:rsidR="00CB294F" w:rsidRPr="00DB73C5">
        <w:rPr>
          <w:rFonts w:ascii="Times New Roman" w:eastAsia="Times New Roman" w:hAnsi="Times New Roman" w:cs="Times New Roman"/>
          <w:color w:val="000000"/>
          <w:sz w:val="24"/>
          <w:szCs w:val="24"/>
          <w:shd w:val="clear" w:color="auto" w:fill="FFFFFF"/>
          <w:lang w:eastAsia="ru-RU"/>
        </w:rPr>
        <w:t>дая</w:t>
      </w:r>
      <w:r w:rsidR="00CB294F" w:rsidRPr="00DB73C5">
        <w:rPr>
          <w:rFonts w:ascii="Times New Roman" w:eastAsia="Times New Roman" w:hAnsi="Times New Roman" w:cs="Times New Roman"/>
          <w:color w:val="000000"/>
          <w:sz w:val="24"/>
          <w:szCs w:val="24"/>
          <w:shd w:val="clear" w:color="auto" w:fill="FFFFFF"/>
          <w:lang w:val="uk-UA" w:eastAsia="ru-RU"/>
        </w:rPr>
        <w:t xml:space="preserve"> </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і не </w:t>
      </w:r>
      <w:r w:rsidR="00CB294F">
        <w:rPr>
          <w:rFonts w:ascii="Times New Roman" w:eastAsia="Times New Roman" w:hAnsi="Times New Roman" w:cs="Times New Roman"/>
          <w:bCs/>
          <w:color w:val="000000"/>
          <w:sz w:val="24"/>
          <w:szCs w:val="24"/>
          <w:shd w:val="clear" w:color="auto" w:fill="FFFFFF"/>
          <w:lang w:eastAsia="ru-RU"/>
        </w:rPr>
        <w:t>вЪ</w:t>
      </w:r>
      <w:r w:rsidR="00CB294F" w:rsidRPr="00DB73C5">
        <w:rPr>
          <w:rFonts w:ascii="Times New Roman" w:eastAsia="Times New Roman" w:hAnsi="Times New Roman" w:cs="Times New Roman"/>
          <w:bCs/>
          <w:color w:val="000000"/>
          <w:sz w:val="24"/>
          <w:szCs w:val="24"/>
          <w:shd w:val="clear" w:color="auto" w:fill="FFFFFF"/>
          <w:lang w:eastAsia="ru-RU"/>
        </w:rPr>
        <w:t>дая</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 </w:t>
      </w:r>
      <w:r w:rsidR="00CB294F" w:rsidRPr="00DB73C5">
        <w:rPr>
          <w:rFonts w:ascii="Times New Roman" w:eastAsia="Times New Roman" w:hAnsi="Times New Roman" w:cs="Times New Roman"/>
          <w:bCs/>
          <w:color w:val="000000"/>
          <w:sz w:val="24"/>
          <w:szCs w:val="24"/>
          <w:shd w:val="clear" w:color="auto" w:fill="FFFFFF"/>
          <w:lang w:eastAsia="ru-RU"/>
        </w:rPr>
        <w:t>да наве</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ржется — Правило м. Іоана § 17. Другий шлюб </w:t>
      </w:r>
      <w:r w:rsidR="00CB294F" w:rsidRPr="00DB73C5">
        <w:rPr>
          <w:rFonts w:ascii="Times New Roman" w:eastAsia="Times New Roman" w:hAnsi="Times New Roman" w:cs="Times New Roman"/>
          <w:bCs/>
          <w:color w:val="000000"/>
          <w:sz w:val="24"/>
          <w:szCs w:val="24"/>
          <w:shd w:val="clear" w:color="auto" w:fill="FFFFFF"/>
          <w:lang w:eastAsia="ru-RU"/>
        </w:rPr>
        <w:t>забороняється</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 після</w:t>
      </w:r>
      <w:r w:rsidR="00CB294F" w:rsidRPr="00DB73C5">
        <w:rPr>
          <w:rFonts w:ascii="Times New Roman" w:eastAsia="Times New Roman" w:hAnsi="Times New Roman" w:cs="Times New Roman"/>
          <w:bCs/>
          <w:color w:val="000000"/>
          <w:sz w:val="24"/>
          <w:szCs w:val="24"/>
          <w:shd w:val="clear" w:color="auto" w:fill="FFFFFF"/>
          <w:lang w:eastAsia="ru-RU"/>
        </w:rPr>
        <w:t xml:space="preserve"> розводу</w:t>
      </w:r>
      <w:r w:rsidR="00CB294F" w:rsidRPr="00DB73C5">
        <w:rPr>
          <w:rFonts w:ascii="Times New Roman" w:eastAsia="Times New Roman" w:hAnsi="Times New Roman" w:cs="Times New Roman"/>
          <w:color w:val="000000"/>
          <w:sz w:val="24"/>
          <w:szCs w:val="24"/>
          <w:shd w:val="clear" w:color="auto" w:fill="FFFFFF"/>
          <w:lang w:val="uk-UA" w:eastAsia="ru-RU"/>
        </w:rPr>
        <w:t xml:space="preserve"> </w:t>
      </w:r>
      <w:r w:rsidR="00CB294F" w:rsidRPr="00DB73C5">
        <w:rPr>
          <w:rFonts w:ascii="Times New Roman" w:eastAsia="Times New Roman" w:hAnsi="Times New Roman" w:cs="Times New Roman"/>
          <w:color w:val="000000"/>
          <w:sz w:val="24"/>
          <w:szCs w:val="24"/>
          <w:shd w:val="clear" w:color="auto" w:fill="FFFFFF"/>
          <w:lang w:eastAsia="ru-RU"/>
        </w:rPr>
        <w:t>у</w:t>
      </w:r>
      <w:r w:rsidR="00CB294F">
        <w:rPr>
          <w:rFonts w:ascii="Times New Roman" w:eastAsia="Times New Roman" w:hAnsi="Times New Roman" w:cs="Times New Roman"/>
          <w:bCs/>
          <w:color w:val="000000"/>
          <w:sz w:val="24"/>
          <w:szCs w:val="24"/>
          <w:shd w:val="clear" w:color="auto" w:fill="FFFFFF"/>
          <w:lang w:val="uk-UA" w:eastAsia="ru-RU"/>
        </w:rPr>
        <w:t xml:space="preserve"> правилі</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 </w:t>
      </w:r>
      <w:r w:rsidR="00CB294F" w:rsidRPr="00DB73C5">
        <w:rPr>
          <w:rFonts w:ascii="Times New Roman" w:eastAsia="Times New Roman" w:hAnsi="Times New Roman" w:cs="Times New Roman"/>
          <w:color w:val="000000"/>
          <w:sz w:val="24"/>
          <w:szCs w:val="24"/>
          <w:shd w:val="clear" w:color="auto" w:fill="FFFFFF"/>
          <w:lang w:val="uk-UA" w:eastAsia="ru-RU"/>
        </w:rPr>
        <w:t xml:space="preserve">м. </w:t>
      </w:r>
      <w:r w:rsidR="00CB294F" w:rsidRPr="00DB73C5">
        <w:rPr>
          <w:rFonts w:ascii="Times New Roman" w:eastAsia="Times New Roman" w:hAnsi="Times New Roman" w:cs="Times New Roman"/>
          <w:bCs/>
          <w:color w:val="000000"/>
          <w:sz w:val="24"/>
          <w:szCs w:val="24"/>
          <w:shd w:val="clear" w:color="auto" w:fill="FFFFFF"/>
          <w:lang w:val="uk-UA" w:eastAsia="ru-RU"/>
        </w:rPr>
        <w:t xml:space="preserve">Георгія </w:t>
      </w:r>
      <w:r w:rsidR="00CB294F" w:rsidRPr="00DB73C5">
        <w:rPr>
          <w:rFonts w:ascii="Times New Roman" w:eastAsia="Times New Roman" w:hAnsi="Times New Roman" w:cs="Times New Roman"/>
          <w:color w:val="000000"/>
          <w:sz w:val="24"/>
          <w:szCs w:val="24"/>
          <w:shd w:val="clear" w:color="auto" w:fill="FFFFFF"/>
          <w:lang w:val="uk-UA" w:eastAsia="ru-RU"/>
        </w:rPr>
        <w:t xml:space="preserve">(§ </w:t>
      </w:r>
      <w:r w:rsidR="00CB294F" w:rsidRPr="00DB73C5">
        <w:rPr>
          <w:rFonts w:ascii="Times New Roman" w:eastAsia="Times New Roman" w:hAnsi="Times New Roman" w:cs="Times New Roman"/>
          <w:bCs/>
          <w:color w:val="000000"/>
          <w:sz w:val="24"/>
          <w:szCs w:val="24"/>
          <w:shd w:val="clear" w:color="auto" w:fill="FFFFFF"/>
          <w:lang w:val="uk-UA" w:eastAsia="ru-RU"/>
        </w:rPr>
        <w:t>45 вид. Ґолубінского). Про неприхильне ставлення церкви не тільки супроти третього, а й другого шлюбу див. на</w:t>
      </w:r>
      <w:r w:rsidR="00CB294F" w:rsidRPr="00DB73C5">
        <w:rPr>
          <w:rFonts w:ascii="Times New Roman" w:eastAsia="Times New Roman" w:hAnsi="Times New Roman" w:cs="Times New Roman"/>
          <w:bCs/>
          <w:color w:val="000000"/>
          <w:sz w:val="24"/>
          <w:szCs w:val="24"/>
          <w:shd w:val="clear" w:color="auto" w:fill="FFFFFF"/>
          <w:lang w:eastAsia="ru-RU"/>
        </w:rPr>
        <w:t xml:space="preserve">пр. Суворова </w:t>
      </w:r>
      <w:r w:rsidR="00CB294F" w:rsidRPr="00DB73C5">
        <w:rPr>
          <w:rFonts w:ascii="Times New Roman" w:eastAsia="Times New Roman" w:hAnsi="Times New Roman" w:cs="Times New Roman"/>
          <w:bCs/>
          <w:color w:val="000000"/>
          <w:sz w:val="24"/>
          <w:szCs w:val="24"/>
          <w:shd w:val="clear" w:color="auto" w:fill="FFFFFF"/>
          <w:lang w:val="uk-UA" w:eastAsia="ru-RU"/>
        </w:rPr>
        <w:t>II с. 278—9.</w:t>
      </w:r>
    </w:p>
    <w:p w:rsidR="00CB294F" w:rsidRDefault="003C6347"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3C6347">
        <w:rPr>
          <w:rFonts w:ascii="Times New Roman" w:eastAsia="Times New Roman" w:hAnsi="Times New Roman" w:cs="Times New Roman"/>
          <w:bCs/>
          <w:color w:val="000000"/>
          <w:sz w:val="24"/>
          <w:szCs w:val="24"/>
          <w:shd w:val="clear" w:color="auto" w:fill="FFFFFF"/>
          <w:vertAlign w:val="superscript"/>
          <w:lang w:val="uk-UA" w:eastAsia="ru-RU"/>
        </w:rPr>
        <w:t>2</w:t>
      </w:r>
      <w:r>
        <w:rPr>
          <w:rFonts w:ascii="Times New Roman" w:eastAsia="Times New Roman" w:hAnsi="Times New Roman" w:cs="Times New Roman"/>
          <w:bCs/>
          <w:color w:val="000000"/>
          <w:sz w:val="24"/>
          <w:szCs w:val="24"/>
          <w:shd w:val="clear" w:color="auto" w:fill="FFFFFF"/>
          <w:lang w:val="uk-UA" w:eastAsia="ru-RU"/>
        </w:rPr>
        <w:t>П</w:t>
      </w:r>
      <w:r w:rsidR="00CB294F" w:rsidRPr="00DB73C5">
        <w:rPr>
          <w:rFonts w:ascii="Times New Roman" w:eastAsia="Times New Roman" w:hAnsi="Times New Roman" w:cs="Times New Roman"/>
          <w:bCs/>
          <w:color w:val="000000"/>
          <w:sz w:val="24"/>
          <w:szCs w:val="24"/>
          <w:shd w:val="clear" w:color="auto" w:fill="FFFFFF"/>
          <w:lang w:val="uk-UA" w:eastAsia="ru-RU"/>
        </w:rPr>
        <w:t>араграф 15 і 21.</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DB73C5"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DB73C5">
        <w:rPr>
          <w:rFonts w:ascii="Times New Roman" w:eastAsia="Times New Roman" w:hAnsi="Times New Roman" w:cs="Times New Roman"/>
          <w:bCs/>
          <w:color w:val="000000"/>
          <w:sz w:val="28"/>
          <w:szCs w:val="28"/>
          <w:shd w:val="clear" w:color="auto" w:fill="FFFFFF"/>
          <w:lang w:val="uk-UA" w:eastAsia="ru-RU"/>
        </w:rPr>
        <w:t>-375-</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DB73C5"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коли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жінка довідається про замисел на князя, а не донесе; коли вона довіда</w:t>
      </w:r>
      <w:r w:rsidRPr="0086350E">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ється про замисел на життя чоловіка і не скаже, або сама буде пробувати його стратити, або нашле на його майно злодіїв, або сама покраде у чоловіка, або обікраде церкву; коли доведено буде на неї невірність, або коли вона без волі чоловіка ходити</w:t>
      </w:r>
      <w:r w:rsidRPr="00B21EE3">
        <w:rPr>
          <w:rFonts w:ascii="Times New Roman" w:eastAsia="Times New Roman" w:hAnsi="Times New Roman" w:cs="Times New Roman"/>
          <w:color w:val="000000"/>
          <w:sz w:val="28"/>
          <w:szCs w:val="28"/>
          <w:shd w:val="clear" w:color="auto" w:fill="FFFFFF"/>
          <w:lang w:val="uk-UA" w:eastAsia="ru-RU"/>
        </w:rPr>
        <w:softHyphen/>
        <w:t xml:space="preserve">ме між люди на пири або ігрища і ночуватиме не </w:t>
      </w:r>
      <w:r w:rsidRPr="00B21EE3">
        <w:rPr>
          <w:rFonts w:ascii="Times New Roman" w:eastAsia="Times New Roman" w:hAnsi="Times New Roman" w:cs="Times New Roman"/>
          <w:color w:val="000000"/>
          <w:sz w:val="28"/>
          <w:szCs w:val="28"/>
          <w:shd w:val="clear" w:color="auto" w:fill="FFFFFF"/>
          <w:lang w:eastAsia="ru-RU"/>
        </w:rPr>
        <w:t>дома</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причини, до котрих треба додати ще </w:t>
      </w:r>
      <w:r w:rsidRPr="00B21EE3">
        <w:rPr>
          <w:rFonts w:ascii="Times New Roman" w:eastAsia="Times New Roman" w:hAnsi="Times New Roman" w:cs="Times New Roman"/>
          <w:color w:val="000000"/>
          <w:sz w:val="28"/>
          <w:szCs w:val="28"/>
          <w:shd w:val="clear" w:color="auto" w:fill="FFFFFF"/>
          <w:lang w:eastAsia="ru-RU"/>
        </w:rPr>
        <w:t>пострижен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жінки в </w:t>
      </w:r>
      <w:r>
        <w:rPr>
          <w:rFonts w:ascii="Times New Roman" w:eastAsia="Times New Roman" w:hAnsi="Times New Roman" w:cs="Times New Roman"/>
          <w:color w:val="000000"/>
          <w:sz w:val="28"/>
          <w:szCs w:val="28"/>
          <w:shd w:val="clear" w:color="auto" w:fill="FFFFFF"/>
          <w:lang w:val="uk-UA" w:eastAsia="ru-RU"/>
        </w:rPr>
        <w:t>чер</w:t>
      </w:r>
      <w:r>
        <w:rPr>
          <w:rFonts w:ascii="Times New Roman" w:eastAsia="Times New Roman" w:hAnsi="Times New Roman" w:cs="Times New Roman"/>
          <w:color w:val="000000"/>
          <w:sz w:val="28"/>
          <w:szCs w:val="28"/>
          <w:shd w:val="clear" w:color="auto" w:fill="FFFFFF"/>
          <w:lang w:val="uk-UA" w:eastAsia="ru-RU"/>
        </w:rPr>
        <w:softHyphen/>
        <w:t>ниці (вони в цілo</w:t>
      </w:r>
      <w:r w:rsidRPr="00B21EE3">
        <w:rPr>
          <w:rFonts w:ascii="Times New Roman" w:eastAsia="Times New Roman" w:hAnsi="Times New Roman" w:cs="Times New Roman"/>
          <w:color w:val="000000"/>
          <w:sz w:val="28"/>
          <w:szCs w:val="28"/>
          <w:shd w:val="clear" w:color="auto" w:fill="FFFFFF"/>
          <w:lang w:val="uk-UA" w:eastAsia="ru-RU"/>
        </w:rPr>
        <w:t>сті увійшли потім у московські кормчі), всі оперті на нормах візан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тійського права, де в чому лише модифікованого виливом руського звичаєвого. При цьому цікаво, що </w:t>
      </w:r>
      <w:r w:rsidRPr="00B21EE3">
        <w:rPr>
          <w:rFonts w:ascii="Times New Roman" w:eastAsia="Times New Roman" w:hAnsi="Times New Roman" w:cs="Times New Roman"/>
          <w:color w:val="000000"/>
          <w:sz w:val="28"/>
          <w:szCs w:val="28"/>
          <w:shd w:val="clear" w:color="auto" w:fill="FFFFFF"/>
          <w:lang w:eastAsia="ru-RU"/>
        </w:rPr>
        <w:t xml:space="preserve">устав </w:t>
      </w:r>
      <w:r w:rsidRPr="00B21EE3">
        <w:rPr>
          <w:rFonts w:ascii="Times New Roman" w:eastAsia="Times New Roman" w:hAnsi="Times New Roman" w:cs="Times New Roman"/>
          <w:color w:val="000000"/>
          <w:sz w:val="28"/>
          <w:szCs w:val="28"/>
          <w:shd w:val="clear" w:color="auto" w:fill="FFFFFF"/>
          <w:lang w:val="uk-UA" w:eastAsia="ru-RU"/>
        </w:rPr>
        <w:t>гово</w:t>
      </w:r>
      <w:r w:rsidRPr="00B21EE3">
        <w:rPr>
          <w:rFonts w:ascii="Times New Roman" w:eastAsia="Times New Roman" w:hAnsi="Times New Roman" w:cs="Times New Roman"/>
          <w:color w:val="000000"/>
          <w:sz w:val="28"/>
          <w:szCs w:val="28"/>
          <w:shd w:val="clear" w:color="auto" w:fill="FFFFFF"/>
          <w:lang w:val="uk-UA" w:eastAsia="ru-RU"/>
        </w:rPr>
        <w:softHyphen/>
        <w:t>рить тільки про провини жінки, отже про „вини“, за котрі чо</w:t>
      </w:r>
      <w:r w:rsidRPr="00B21EE3">
        <w:rPr>
          <w:rFonts w:ascii="Times New Roman" w:eastAsia="Times New Roman" w:hAnsi="Times New Roman" w:cs="Times New Roman"/>
          <w:color w:val="000000"/>
          <w:sz w:val="28"/>
          <w:szCs w:val="28"/>
          <w:shd w:val="clear" w:color="auto" w:fill="FFFFFF"/>
          <w:lang w:val="uk-UA" w:eastAsia="ru-RU"/>
        </w:rPr>
        <w:softHyphen/>
        <w:t>ловік може відіслати від себе жінку, але не згадує, у якому разі жінка може увільнитися від чоловіка</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Хоч і тут, в обмеженні свободи </w:t>
      </w:r>
      <w:r w:rsidRPr="00B21EE3">
        <w:rPr>
          <w:rFonts w:ascii="Times New Roman" w:eastAsia="Times New Roman" w:hAnsi="Times New Roman" w:cs="Times New Roman"/>
          <w:color w:val="000000"/>
          <w:sz w:val="28"/>
          <w:szCs w:val="28"/>
          <w:shd w:val="clear" w:color="auto" w:fill="FFFFFF"/>
          <w:lang w:eastAsia="ru-RU"/>
        </w:rPr>
        <w:t xml:space="preserve">супружества, </w:t>
      </w:r>
      <w:r w:rsidRPr="00B21EE3">
        <w:rPr>
          <w:rFonts w:ascii="Times New Roman" w:eastAsia="Times New Roman" w:hAnsi="Times New Roman" w:cs="Times New Roman"/>
          <w:color w:val="000000"/>
          <w:sz w:val="28"/>
          <w:szCs w:val="28"/>
          <w:shd w:val="clear" w:color="auto" w:fill="FFFFFF"/>
          <w:lang w:val="uk-UA" w:eastAsia="ru-RU"/>
        </w:rPr>
        <w:t>вплив цер</w:t>
      </w:r>
      <w:r w:rsidRPr="00B21EE3">
        <w:rPr>
          <w:rFonts w:ascii="Times New Roman" w:eastAsia="Times New Roman" w:hAnsi="Times New Roman" w:cs="Times New Roman"/>
          <w:color w:val="000000"/>
          <w:sz w:val="28"/>
          <w:szCs w:val="28"/>
          <w:shd w:val="clear" w:color="auto" w:fill="FFFFFF"/>
          <w:lang w:val="uk-UA" w:eastAsia="ru-RU"/>
        </w:rPr>
        <w:softHyphen/>
        <w:t xml:space="preserve">кви був дуже повільний, як то видно з канонічних </w:t>
      </w:r>
      <w:r w:rsidRPr="00B21EE3">
        <w:rPr>
          <w:rFonts w:ascii="Times New Roman" w:eastAsia="Times New Roman" w:hAnsi="Times New Roman" w:cs="Times New Roman"/>
          <w:color w:val="000000"/>
          <w:sz w:val="28"/>
          <w:szCs w:val="28"/>
          <w:shd w:val="clear" w:color="auto" w:fill="FFFFFF"/>
          <w:lang w:eastAsia="ru-RU"/>
        </w:rPr>
        <w:t xml:space="preserve">пам'яток </w:t>
      </w:r>
      <w:r w:rsidRPr="00B21EE3">
        <w:rPr>
          <w:rFonts w:ascii="Times New Roman" w:eastAsia="Times New Roman" w:hAnsi="Times New Roman" w:cs="Times New Roman"/>
          <w:color w:val="000000"/>
          <w:sz w:val="28"/>
          <w:szCs w:val="28"/>
          <w:shd w:val="clear" w:color="auto" w:fill="FFFFFF"/>
          <w:lang w:val="uk-UA" w:eastAsia="ru-RU"/>
        </w:rPr>
        <w:t>XI— ХІІІ ст., але у всякому разі вона впливала тут безпосередньо. На відносини ж супругів між собою або батьків і дітей вона впли</w:t>
      </w:r>
      <w:r w:rsidRPr="00B21EE3">
        <w:rPr>
          <w:rFonts w:ascii="Times New Roman" w:eastAsia="Times New Roman" w:hAnsi="Times New Roman" w:cs="Times New Roman"/>
          <w:color w:val="000000"/>
          <w:sz w:val="28"/>
          <w:szCs w:val="28"/>
          <w:shd w:val="clear" w:color="auto" w:fill="FFFFFF"/>
          <w:lang w:val="uk-UA" w:eastAsia="ru-RU"/>
        </w:rPr>
        <w:softHyphen/>
        <w:t>вала більше посередньо: розповсюдженням гуманних поглядів і принципів, — росповсюдженням, розуміється, ще далеко повільні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шим від норм канонічного права. Безпосередньо в родинні від</w:t>
      </w:r>
      <w:r w:rsidRPr="00B21EE3">
        <w:rPr>
          <w:rFonts w:ascii="Times New Roman" w:eastAsia="Times New Roman" w:hAnsi="Times New Roman" w:cs="Times New Roman"/>
          <w:color w:val="000000"/>
          <w:sz w:val="28"/>
          <w:szCs w:val="28"/>
          <w:shd w:val="clear" w:color="auto" w:fill="FFFFFF"/>
          <w:lang w:val="uk-UA" w:eastAsia="ru-RU"/>
        </w:rPr>
        <w:softHyphen/>
        <w:t>носини, як ми вже бачили, вона втручалася дуже мало.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Вернімось до становища жінки.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Кардинальна різниця староруського права супроти римського і старо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германського щодо становища жінки полягає в тому, що воно не знає ніяких правних обмежень становища жінки і її правосильності, тільки певні фактичні. Ми не маємо тут тої потреби опіки над жінкою, яку вважає неминучою право рим</w:t>
      </w:r>
      <w:r w:rsidRPr="00B21EE3">
        <w:rPr>
          <w:rFonts w:ascii="Times New Roman" w:eastAsia="Times New Roman" w:hAnsi="Times New Roman" w:cs="Times New Roman"/>
          <w:color w:val="000000"/>
          <w:sz w:val="28"/>
          <w:szCs w:val="28"/>
          <w:shd w:val="clear" w:color="auto" w:fill="FFFFFF"/>
          <w:lang w:val="uk-UA" w:eastAsia="ru-RU"/>
        </w:rPr>
        <w:softHyphen/>
        <w:t>ське або старогерманське, вважаючи жінку або дитину неправосильною все її життя. Ми не маємо ніде сліду п</w:t>
      </w:r>
      <w:r w:rsidRPr="00B21EE3">
        <w:rPr>
          <w:rFonts w:ascii="Times New Roman" w:eastAsia="Times New Roman" w:hAnsi="Times New Roman" w:cs="Times New Roman"/>
          <w:color w:val="000000"/>
          <w:sz w:val="28"/>
          <w:szCs w:val="28"/>
          <w:shd w:val="clear" w:color="auto" w:fill="FFFFFF"/>
          <w:lang w:eastAsia="ru-RU"/>
        </w:rPr>
        <w:t>равного о</w:t>
      </w:r>
      <w:r w:rsidRPr="00B21EE3">
        <w:rPr>
          <w:rFonts w:ascii="Times New Roman" w:eastAsia="Times New Roman" w:hAnsi="Times New Roman" w:cs="Times New Roman"/>
          <w:color w:val="000000"/>
          <w:sz w:val="28"/>
          <w:szCs w:val="28"/>
          <w:shd w:val="clear" w:color="auto" w:fill="FFFFFF"/>
          <w:lang w:val="uk-UA" w:eastAsia="ru-RU"/>
        </w:rPr>
        <w:t>бмеження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майнових прав жінки за житя її чоловіка, а те що зна</w:t>
      </w:r>
      <w:r w:rsidRPr="00B21EE3">
        <w:rPr>
          <w:rFonts w:ascii="Times New Roman" w:eastAsia="Times New Roman" w:hAnsi="Times New Roman" w:cs="Times New Roman"/>
          <w:color w:val="000000"/>
          <w:sz w:val="28"/>
          <w:szCs w:val="28"/>
          <w:shd w:val="clear" w:color="auto" w:fill="FFFFFF"/>
          <w:lang w:val="uk-UA" w:eastAsia="ru-RU"/>
        </w:rPr>
        <w:softHyphen/>
        <w:t>ємо, говорить за свідомість її певних майнових прав</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Церковні устави рахуються з можливістю спору жінки з чоловіком за майно,</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86350E" w:rsidRDefault="003C6347"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86350E">
        <w:rPr>
          <w:rFonts w:ascii="Times New Roman" w:eastAsia="Times New Roman" w:hAnsi="Times New Roman" w:cs="Times New Roman"/>
          <w:color w:val="000000"/>
          <w:sz w:val="24"/>
          <w:szCs w:val="24"/>
          <w:shd w:val="clear" w:color="auto" w:fill="FFFFFF"/>
          <w:lang w:val="uk-UA" w:eastAsia="ru-RU"/>
        </w:rPr>
        <w:t>Ярославів</w:t>
      </w:r>
      <w:r w:rsidR="00CB294F" w:rsidRPr="0086350E">
        <w:rPr>
          <w:rFonts w:ascii="Times New Roman" w:eastAsia="Times New Roman" w:hAnsi="Times New Roman" w:cs="Times New Roman"/>
          <w:color w:val="000000"/>
          <w:sz w:val="24"/>
          <w:szCs w:val="24"/>
          <w:shd w:val="clear" w:color="auto" w:fill="FFFFFF"/>
          <w:lang w:eastAsia="ru-RU"/>
        </w:rPr>
        <w:t xml:space="preserve"> устав </w:t>
      </w:r>
      <w:r w:rsidR="00CB294F" w:rsidRPr="0086350E">
        <w:rPr>
          <w:rFonts w:ascii="Times New Roman" w:eastAsia="Times New Roman" w:hAnsi="Times New Roman" w:cs="Times New Roman"/>
          <w:color w:val="000000"/>
          <w:sz w:val="24"/>
          <w:szCs w:val="24"/>
          <w:shd w:val="clear" w:color="auto" w:fill="FFFFFF"/>
          <w:lang w:val="uk-UA" w:eastAsia="ru-RU"/>
        </w:rPr>
        <w:t>§ 54—9 у вид. Ґолубінского. Основою її постанов служать Прохірон цісаря Василя Македонянина — (грецькою), тому між причинами не знаходимо напр. божевілля, визна</w:t>
      </w:r>
      <w:r w:rsidR="00CB294F" w:rsidRPr="0086350E">
        <w:rPr>
          <w:rFonts w:ascii="Times New Roman" w:eastAsia="Times New Roman" w:hAnsi="Times New Roman" w:cs="Times New Roman"/>
          <w:color w:val="000000"/>
          <w:sz w:val="24"/>
          <w:szCs w:val="24"/>
          <w:shd w:val="clear" w:color="auto" w:fill="FFFFFF"/>
          <w:lang w:val="uk-UA" w:eastAsia="ru-RU"/>
        </w:rPr>
        <w:softHyphen/>
        <w:t xml:space="preserve">ного за причину ціс. </w:t>
      </w:r>
      <w:r w:rsidR="00CB294F" w:rsidRPr="0086350E">
        <w:rPr>
          <w:rFonts w:ascii="Times New Roman" w:eastAsia="Times New Roman" w:hAnsi="Times New Roman" w:cs="Times New Roman"/>
          <w:color w:val="000000"/>
          <w:sz w:val="24"/>
          <w:szCs w:val="24"/>
          <w:shd w:val="clear" w:color="auto" w:fill="FFFFFF"/>
          <w:lang w:eastAsia="ru-RU"/>
        </w:rPr>
        <w:t xml:space="preserve">Львом </w:t>
      </w:r>
      <w:r w:rsidR="00CB294F" w:rsidRPr="0086350E">
        <w:rPr>
          <w:rFonts w:ascii="Times New Roman" w:eastAsia="Times New Roman" w:hAnsi="Times New Roman" w:cs="Times New Roman"/>
          <w:color w:val="000000"/>
          <w:sz w:val="24"/>
          <w:szCs w:val="24"/>
          <w:shd w:val="clear" w:color="auto" w:fill="FFFFFF"/>
          <w:lang w:val="uk-UA" w:eastAsia="ru-RU"/>
        </w:rPr>
        <w:t xml:space="preserve">Мудрим — див. </w:t>
      </w:r>
      <w:r w:rsidR="00CB294F" w:rsidRPr="0086350E">
        <w:rPr>
          <w:rFonts w:ascii="Times New Roman" w:eastAsia="Times New Roman" w:hAnsi="Times New Roman" w:cs="Times New Roman"/>
          <w:color w:val="000000"/>
          <w:sz w:val="24"/>
          <w:szCs w:val="24"/>
          <w:shd w:val="clear" w:color="auto" w:fill="FFFFFF"/>
          <w:lang w:eastAsia="ru-RU"/>
        </w:rPr>
        <w:t xml:space="preserve">Суворова </w:t>
      </w:r>
      <w:r w:rsidR="00CB294F" w:rsidRPr="0086350E">
        <w:rPr>
          <w:rFonts w:ascii="Times New Roman" w:eastAsia="Times New Roman" w:hAnsi="Times New Roman" w:cs="Times New Roman"/>
          <w:color w:val="000000"/>
          <w:sz w:val="24"/>
          <w:szCs w:val="24"/>
          <w:shd w:val="clear" w:color="auto" w:fill="FFFFFF"/>
          <w:lang w:val="uk-UA" w:eastAsia="ru-RU"/>
        </w:rPr>
        <w:t>II § 170.</w:t>
      </w:r>
    </w:p>
    <w:p w:rsidR="00CB294F" w:rsidRPr="0086350E" w:rsidRDefault="003C6347"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86350E">
        <w:rPr>
          <w:rFonts w:ascii="Times New Roman" w:eastAsia="Times New Roman" w:hAnsi="Times New Roman" w:cs="Times New Roman"/>
          <w:color w:val="000000"/>
          <w:sz w:val="24"/>
          <w:szCs w:val="24"/>
          <w:shd w:val="clear" w:color="auto" w:fill="FFFFFF"/>
          <w:lang w:val="uk-UA" w:eastAsia="ru-RU"/>
        </w:rPr>
        <w:t>Для староруської практики цікаві 92 і 93 відповіді Ніфонта. Він визнає, очевидно, тільки дві законні причини для розводу: а) зрада жінки увільняє чоловіка від шлюбу; б) чоловік, не користаючиз своїх супружих прав без згоди жінки, дає її право покинути його.</w:t>
      </w:r>
    </w:p>
    <w:p w:rsidR="00CB294F" w:rsidRDefault="003C6347"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86350E">
        <w:rPr>
          <w:rFonts w:ascii="Times New Roman" w:eastAsia="Times New Roman" w:hAnsi="Times New Roman" w:cs="Times New Roman"/>
          <w:color w:val="000000"/>
          <w:sz w:val="24"/>
          <w:szCs w:val="24"/>
          <w:shd w:val="clear" w:color="auto" w:fill="FFFFFF"/>
          <w:lang w:val="uk-UA" w:eastAsia="ru-RU"/>
        </w:rPr>
        <w:t>Новий перегляд питання у Дебольского ор. с. с. 15 і далі.</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86350E"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86350E">
        <w:rPr>
          <w:rFonts w:ascii="Times New Roman" w:eastAsia="Times New Roman" w:hAnsi="Times New Roman" w:cs="Times New Roman"/>
          <w:color w:val="000000"/>
          <w:sz w:val="28"/>
          <w:szCs w:val="28"/>
          <w:shd w:val="clear" w:color="auto" w:fill="FFFFFF"/>
          <w:lang w:val="uk-UA" w:eastAsia="ru-RU"/>
        </w:rPr>
        <w:t>-376-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 </w:t>
      </w:r>
    </w:p>
    <w:p w:rsidR="00CB294F" w:rsidRPr="002812A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визнають її ближчі права на предмети її безпосередньої праці — коноплі, льон, білизну. Її особисте майно не заникає 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загальному майні родини</w:t>
      </w:r>
      <w:r w:rsidRPr="00B21EE3">
        <w:rPr>
          <w:rFonts w:ascii="Times New Roman" w:eastAsia="Times New Roman" w:hAnsi="Times New Roman" w:cs="Times New Roman"/>
          <w:color w:val="000000"/>
          <w:sz w:val="28"/>
          <w:szCs w:val="28"/>
          <w:shd w:val="clear" w:color="auto" w:fill="FFFFFF"/>
          <w:lang w:val="de-DE"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після смерті її переходить до її дітей, незалежно від майна її чоловіка</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Зрештою, той факт, що 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ст староруському праві вдові не придавали опікуна, як то практикували права, що признавали жінк</w:t>
      </w:r>
      <w:r w:rsidRPr="002812A4">
        <w:rPr>
          <w:rFonts w:ascii="Times New Roman" w:eastAsia="Times New Roman" w:hAnsi="Times New Roman" w:cs="Times New Roman"/>
          <w:color w:val="000000"/>
          <w:sz w:val="28"/>
          <w:szCs w:val="28"/>
          <w:shd w:val="clear" w:color="auto" w:fill="FFFFFF"/>
          <w:lang w:val="uk-UA" w:eastAsia="ru-RU"/>
        </w:rPr>
        <w:t xml:space="preserve">у </w:t>
      </w:r>
      <w:r w:rsidRPr="00B21EE3">
        <w:rPr>
          <w:rFonts w:ascii="Times New Roman" w:eastAsia="Times New Roman" w:hAnsi="Times New Roman" w:cs="Times New Roman"/>
          <w:color w:val="000000"/>
          <w:sz w:val="28"/>
          <w:szCs w:val="28"/>
          <w:shd w:val="clear" w:color="auto" w:fill="FFFFFF"/>
          <w:lang w:val="uk-UA" w:eastAsia="ru-RU"/>
        </w:rPr>
        <w:t>все в</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чиїйсь правній опіці </w:t>
      </w:r>
      <w:r w:rsidRPr="00B21EE3">
        <w:rPr>
          <w:rFonts w:ascii="Times New Roman" w:eastAsia="Times New Roman" w:hAnsi="Times New Roman" w:cs="Times New Roman"/>
          <w:color w:val="000000"/>
          <w:sz w:val="28"/>
          <w:szCs w:val="28"/>
          <w:shd w:val="clear" w:color="auto" w:fill="FFFFFF"/>
          <w:lang w:val="de-DE" w:eastAsia="ru-RU"/>
        </w:rPr>
        <w:t xml:space="preserve">(tutela, mundium), </w:t>
      </w:r>
      <w:r w:rsidRPr="00B21EE3">
        <w:rPr>
          <w:rFonts w:ascii="Times New Roman" w:eastAsia="Times New Roman" w:hAnsi="Times New Roman" w:cs="Times New Roman"/>
          <w:color w:val="000000"/>
          <w:sz w:val="28"/>
          <w:szCs w:val="28"/>
          <w:shd w:val="clear" w:color="auto" w:fill="FFFFFF"/>
          <w:lang w:val="uk-UA" w:eastAsia="ru-RU"/>
        </w:rPr>
        <w:t>і після смерті</w:t>
      </w:r>
      <w:r w:rsidRPr="002812A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чоловіка, як побачимо, вдова у староруському праві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повністю заступала місце чоловіка, дає свідчення про становище жінки за життя чоловіка — її впливової ролі 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широкої участі в господарстві, у майнових справах родини.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Слідів обмеження</w:t>
      </w:r>
      <w:r w:rsidRPr="002812A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жіночої свободи ми не маємо; навпаки кілька звісток свідчать, що жінка свобідно появлялася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 това</w:t>
      </w:r>
      <w:r w:rsidRPr="00B21EE3">
        <w:rPr>
          <w:rFonts w:ascii="Times New Roman" w:eastAsia="Times New Roman" w:hAnsi="Times New Roman" w:cs="Times New Roman"/>
          <w:color w:val="000000"/>
          <w:sz w:val="28"/>
          <w:szCs w:val="28"/>
          <w:shd w:val="clear" w:color="auto" w:fill="FFFFFF"/>
          <w:lang w:val="uk-UA" w:eastAsia="ru-RU"/>
        </w:rPr>
        <w:softHyphen/>
        <w:t>ристві, публічно</w:t>
      </w:r>
      <w:r w:rsidRPr="002812A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чоловіком і без нього. Правило м. Іоана, згадуючи про пири, що споряджалися часом у</w:t>
      </w:r>
      <w:r>
        <w:rPr>
          <w:rFonts w:ascii="Times New Roman" w:eastAsia="Times New Roman" w:hAnsi="Times New Roman" w:cs="Times New Roman"/>
          <w:color w:val="000000"/>
          <w:sz w:val="28"/>
          <w:szCs w:val="28"/>
          <w:shd w:val="clear" w:color="auto" w:fill="FFFFFF"/>
          <w:lang w:val="uk-UA" w:eastAsia="ru-RU"/>
        </w:rPr>
        <w:t xml:space="preserve"> с</w:t>
      </w:r>
      <w:r w:rsidRPr="00B21EE3">
        <w:rPr>
          <w:rFonts w:ascii="Times New Roman" w:eastAsia="Times New Roman" w:hAnsi="Times New Roman" w:cs="Times New Roman"/>
          <w:color w:val="000000"/>
          <w:sz w:val="28"/>
          <w:szCs w:val="28"/>
          <w:shd w:val="clear" w:color="auto" w:fill="FFFFFF"/>
          <w:lang w:val="uk-UA" w:eastAsia="ru-RU"/>
        </w:rPr>
        <w:t>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мих монастирях, або не в монастирях, але з </w:t>
      </w:r>
      <w:r w:rsidRPr="00B21EE3">
        <w:rPr>
          <w:rFonts w:ascii="Times New Roman" w:eastAsia="Times New Roman" w:hAnsi="Times New Roman" w:cs="Times New Roman"/>
          <w:color w:val="000000"/>
          <w:sz w:val="28"/>
          <w:szCs w:val="28"/>
          <w:shd w:val="clear" w:color="auto" w:fill="FFFFFF"/>
          <w:lang w:eastAsia="ru-RU"/>
        </w:rPr>
        <w:t xml:space="preserve">участю </w:t>
      </w:r>
      <w:r w:rsidRPr="00B21EE3">
        <w:rPr>
          <w:rFonts w:ascii="Times New Roman" w:eastAsia="Times New Roman" w:hAnsi="Times New Roman" w:cs="Times New Roman"/>
          <w:color w:val="000000"/>
          <w:sz w:val="28"/>
          <w:szCs w:val="28"/>
          <w:shd w:val="clear" w:color="auto" w:fill="FFFFFF"/>
          <w:lang w:val="uk-UA" w:eastAsia="ru-RU"/>
        </w:rPr>
        <w:t>духовенства, все припу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скає, що</w:t>
      </w:r>
      <w:r w:rsidRPr="00B21EE3">
        <w:rPr>
          <w:rFonts w:ascii="Times New Roman" w:eastAsia="Times New Roman" w:hAnsi="Times New Roman" w:cs="Times New Roman"/>
          <w:color w:val="000000"/>
          <w:sz w:val="28"/>
          <w:szCs w:val="28"/>
          <w:shd w:val="clear" w:color="auto" w:fill="FFFFFF"/>
          <w:lang w:val="de-DE"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 таких </w:t>
      </w:r>
      <w:r w:rsidRPr="00B21EE3">
        <w:rPr>
          <w:rFonts w:ascii="Times New Roman" w:eastAsia="Times New Roman" w:hAnsi="Times New Roman" w:cs="Times New Roman"/>
          <w:color w:val="000000"/>
          <w:sz w:val="28"/>
          <w:szCs w:val="28"/>
          <w:shd w:val="clear" w:color="auto" w:fill="FFFFFF"/>
          <w:lang w:eastAsia="ru-RU"/>
        </w:rPr>
        <w:t xml:space="preserve">пирах </w:t>
      </w:r>
      <w:r w:rsidRPr="00B21EE3">
        <w:rPr>
          <w:rFonts w:ascii="Times New Roman" w:eastAsia="Times New Roman" w:hAnsi="Times New Roman" w:cs="Times New Roman"/>
          <w:color w:val="000000"/>
          <w:sz w:val="28"/>
          <w:szCs w:val="28"/>
          <w:shd w:val="clear" w:color="auto" w:fill="FFFFFF"/>
          <w:lang w:val="uk-UA" w:eastAsia="ru-RU"/>
        </w:rPr>
        <w:t>бувають 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чоловіки, і жінки</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Церковний устав,</w:t>
      </w:r>
      <w:r w:rsidRPr="00B21EE3">
        <w:rPr>
          <w:rFonts w:ascii="Times New Roman" w:eastAsia="Times New Roman" w:hAnsi="Times New Roman" w:cs="Times New Roman"/>
          <w:color w:val="000000"/>
          <w:sz w:val="28"/>
          <w:szCs w:val="28"/>
          <w:shd w:val="clear" w:color="auto" w:fill="FFFFFF"/>
          <w:lang w:val="de-DE"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т.зв. Ярославів,</w:t>
      </w:r>
      <w:r w:rsidRPr="002812A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між причинами для сепарації наводить: кол</w:t>
      </w:r>
      <w:r w:rsidRPr="002812A4">
        <w:rPr>
          <w:rFonts w:ascii="Times New Roman" w:eastAsia="Times New Roman" w:hAnsi="Times New Roman" w:cs="Times New Roman"/>
          <w:color w:val="000000"/>
          <w:sz w:val="28"/>
          <w:szCs w:val="28"/>
          <w:shd w:val="clear" w:color="auto" w:fill="FFFFFF"/>
          <w:lang w:val="uk-UA"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жінка без</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дозволу чоловіка буде ходити з чужими людьми їсти-пити або ночувати не дома, або почне </w:t>
      </w:r>
      <w:r w:rsidRPr="002812A4">
        <w:rPr>
          <w:rFonts w:ascii="Times New Roman" w:eastAsia="Times New Roman" w:hAnsi="Times New Roman" w:cs="Times New Roman"/>
          <w:color w:val="000000"/>
          <w:sz w:val="28"/>
          <w:szCs w:val="28"/>
          <w:shd w:val="clear" w:color="auto" w:fill="FFFFFF"/>
          <w:lang w:val="uk-UA" w:eastAsia="ru-RU"/>
        </w:rPr>
        <w:t xml:space="preserve">проти </w:t>
      </w:r>
      <w:r w:rsidRPr="00B21EE3">
        <w:rPr>
          <w:rFonts w:ascii="Times New Roman" w:eastAsia="Times New Roman" w:hAnsi="Times New Roman" w:cs="Times New Roman"/>
          <w:color w:val="000000"/>
          <w:sz w:val="28"/>
          <w:szCs w:val="28"/>
          <w:shd w:val="clear" w:color="auto" w:fill="FFFFFF"/>
          <w:lang w:val="uk-UA" w:eastAsia="ru-RU"/>
        </w:rPr>
        <w:t>волі чоловіка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ходити „по </w:t>
      </w:r>
      <w:r w:rsidRPr="002812A4">
        <w:rPr>
          <w:rFonts w:ascii="Times New Roman" w:eastAsia="Times New Roman" w:hAnsi="Times New Roman" w:cs="Times New Roman"/>
          <w:color w:val="000000"/>
          <w:sz w:val="28"/>
          <w:szCs w:val="28"/>
          <w:shd w:val="clear" w:color="auto" w:fill="FFFFFF"/>
          <w:lang w:val="uk-UA" w:eastAsia="ru-RU"/>
        </w:rPr>
        <w:t xml:space="preserve">игрищамъ“ </w:t>
      </w:r>
      <w:r w:rsidRPr="00B21EE3">
        <w:rPr>
          <w:rFonts w:ascii="Times New Roman" w:eastAsia="Times New Roman" w:hAnsi="Times New Roman" w:cs="Times New Roman"/>
          <w:color w:val="000000"/>
          <w:sz w:val="28"/>
          <w:szCs w:val="28"/>
          <w:shd w:val="clear" w:color="auto" w:fill="FFFFFF"/>
          <w:lang w:val="uk-UA" w:eastAsia="ru-RU"/>
        </w:rPr>
        <w:t>вдень або в</w:t>
      </w:r>
      <w:r w:rsidRPr="002812A4">
        <w:rPr>
          <w:rFonts w:ascii="Times New Roman" w:eastAsia="Times New Roman" w:hAnsi="Times New Roman" w:cs="Times New Roman"/>
          <w:color w:val="000000"/>
          <w:sz w:val="28"/>
          <w:szCs w:val="28"/>
          <w:shd w:val="clear" w:color="auto" w:fill="FFFFFF"/>
          <w:lang w:val="uk-UA" w:eastAsia="ru-RU"/>
        </w:rPr>
        <w:t>ноч</w:t>
      </w:r>
      <w:r w:rsidRPr="00B21EE3">
        <w:rPr>
          <w:rFonts w:ascii="Times New Roman" w:eastAsia="Times New Roman" w:hAnsi="Times New Roman" w:cs="Times New Roman"/>
          <w:color w:val="000000"/>
          <w:sz w:val="28"/>
          <w:szCs w:val="28"/>
          <w:shd w:val="clear" w:color="auto" w:fill="FFFFFF"/>
          <w:lang w:val="uk-UA" w:eastAsia="ru-RU"/>
        </w:rPr>
        <w:t>і</w:t>
      </w:r>
      <w:r w:rsidRPr="002812A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не послу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хається, як чоловік її буде позвдержувати</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Отже за дозволом</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чоловіка жінка могла ходити навіть сама по чужих людях та грищах; це їй не бралось за зле.</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Щодо моральних відносин супругів, то їх в ідеальному світлі малюють перед нами безсмертні </w:t>
      </w:r>
      <w:r w:rsidRPr="00B21EE3">
        <w:rPr>
          <w:rFonts w:ascii="Times New Roman" w:eastAsia="Times New Roman" w:hAnsi="Times New Roman" w:cs="Times New Roman"/>
          <w:color w:val="000000"/>
          <w:sz w:val="28"/>
          <w:szCs w:val="28"/>
          <w:shd w:val="clear" w:color="auto" w:fill="FFFFFF"/>
          <w:lang w:eastAsia="ru-RU"/>
        </w:rPr>
        <w:t xml:space="preserve">образки </w:t>
      </w:r>
      <w:r w:rsidRPr="00B21EE3">
        <w:rPr>
          <w:rFonts w:ascii="Times New Roman" w:eastAsia="Times New Roman" w:hAnsi="Times New Roman" w:cs="Times New Roman"/>
          <w:color w:val="000000"/>
          <w:sz w:val="28"/>
          <w:szCs w:val="28"/>
          <w:shd w:val="clear" w:color="auto" w:fill="FFFFFF"/>
          <w:lang w:val="uk-UA" w:eastAsia="ru-RU"/>
        </w:rPr>
        <w:t>Слова о полку полку Ігоревім:</w:t>
      </w:r>
      <w:r>
        <w:rPr>
          <w:rFonts w:ascii="Times New Roman" w:eastAsia="Times New Roman" w:hAnsi="Times New Roman" w:cs="Times New Roman"/>
          <w:color w:val="000000"/>
          <w:sz w:val="28"/>
          <w:szCs w:val="28"/>
          <w:shd w:val="clear" w:color="auto" w:fill="FFFFFF"/>
          <w:lang w:val="uk-UA" w:eastAsia="ru-RU"/>
        </w:rPr>
        <w:t xml:space="preserve">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Чути </w:t>
      </w:r>
      <w:r w:rsidRPr="00B21EE3">
        <w:rPr>
          <w:rFonts w:ascii="Times New Roman" w:eastAsia="Times New Roman" w:hAnsi="Times New Roman" w:cs="Times New Roman"/>
          <w:color w:val="000000"/>
          <w:sz w:val="28"/>
          <w:szCs w:val="28"/>
          <w:shd w:val="clear" w:color="auto" w:fill="FFFFFF"/>
          <w:lang w:eastAsia="ru-RU"/>
        </w:rPr>
        <w:t>голо</w:t>
      </w:r>
      <w:r w:rsidRPr="00B21EE3">
        <w:rPr>
          <w:rFonts w:ascii="Times New Roman" w:eastAsia="Times New Roman" w:hAnsi="Times New Roman" w:cs="Times New Roman"/>
          <w:color w:val="000000"/>
          <w:sz w:val="28"/>
          <w:szCs w:val="28"/>
          <w:shd w:val="clear" w:color="auto" w:fill="FFFFFF"/>
          <w:lang w:val="uk-UA" w:eastAsia="ru-RU"/>
        </w:rPr>
        <w:t>с</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Ярославни: з рання промовляє вона зозулею: полину я, каже, на Дунай, умочу бобровий рукав 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ріці Каялі, обітру моєму князеві криваві рани на кріпкому тілі...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Плаче з рання </w:t>
      </w:r>
      <w:r w:rsidRPr="00B21EE3">
        <w:rPr>
          <w:rFonts w:ascii="Times New Roman" w:eastAsia="Times New Roman" w:hAnsi="Times New Roman" w:cs="Times New Roman"/>
          <w:color w:val="000000"/>
          <w:sz w:val="28"/>
          <w:szCs w:val="28"/>
          <w:shd w:val="clear" w:color="auto" w:fill="FFFFFF"/>
          <w:lang w:eastAsia="ru-RU"/>
        </w:rPr>
        <w:t xml:space="preserve">Ярославна </w:t>
      </w:r>
      <w:r w:rsidRPr="00B21EE3">
        <w:rPr>
          <w:rFonts w:ascii="Times New Roman" w:eastAsia="Times New Roman" w:hAnsi="Times New Roman" w:cs="Times New Roman"/>
          <w:color w:val="000000"/>
          <w:sz w:val="28"/>
          <w:szCs w:val="28"/>
          <w:shd w:val="clear" w:color="auto" w:fill="FFFFFF"/>
          <w:lang w:val="uk-UA" w:eastAsia="ru-RU"/>
        </w:rPr>
        <w:t>на путивльських заборолах: „Віт</w:t>
      </w:r>
      <w:r w:rsidRPr="00B21EE3">
        <w:rPr>
          <w:rFonts w:ascii="Times New Roman" w:eastAsia="Times New Roman" w:hAnsi="Times New Roman" w:cs="Times New Roman"/>
          <w:color w:val="000000"/>
          <w:sz w:val="28"/>
          <w:szCs w:val="28"/>
          <w:shd w:val="clear" w:color="auto" w:fill="FFFFFF"/>
          <w:lang w:val="de-DE" w:eastAsia="ru-RU"/>
        </w:rPr>
        <w:t>pe</w:t>
      </w:r>
      <w:r w:rsidRPr="00B21EE3">
        <w:rPr>
          <w:rFonts w:ascii="Times New Roman" w:eastAsia="Times New Roman" w:hAnsi="Times New Roman" w:cs="Times New Roman"/>
          <w:color w:val="000000"/>
          <w:sz w:val="28"/>
          <w:szCs w:val="28"/>
          <w:shd w:val="clear" w:color="auto" w:fill="FFFFFF"/>
          <w:lang w:val="uk-UA" w:eastAsia="ru-RU"/>
        </w:rPr>
        <w:t>-вітрило, каже, чому так сильно вієш? пощо несеш на своїх легких крилах половецькі стріли на вояків мого милого? Чи не міг ти високо віяти під хмарами, або легко гнати кораблі насинім морі? пощо розвіяв ти мою радість, як ковиль по полю?</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Плаче з рання </w:t>
      </w:r>
      <w:r w:rsidRPr="00B21EE3">
        <w:rPr>
          <w:rFonts w:ascii="Times New Roman" w:eastAsia="Times New Roman" w:hAnsi="Times New Roman" w:cs="Times New Roman"/>
          <w:color w:val="000000"/>
          <w:sz w:val="28"/>
          <w:szCs w:val="28"/>
          <w:shd w:val="clear" w:color="auto" w:fill="FFFFFF"/>
          <w:lang w:eastAsia="ru-RU"/>
        </w:rPr>
        <w:t xml:space="preserve">Ярославна </w:t>
      </w:r>
      <w:r w:rsidRPr="00B21EE3">
        <w:rPr>
          <w:rFonts w:ascii="Times New Roman" w:eastAsia="Times New Roman" w:hAnsi="Times New Roman" w:cs="Times New Roman"/>
          <w:color w:val="000000"/>
          <w:sz w:val="28"/>
          <w:szCs w:val="28"/>
          <w:shd w:val="clear" w:color="auto" w:fill="FFFFFF"/>
          <w:lang w:val="uk-UA" w:eastAsia="ru-RU"/>
        </w:rPr>
        <w:t xml:space="preserve">в городі Путивлі на заборолах: Дніпре славутицю! пробив ти </w:t>
      </w:r>
      <w:r w:rsidRPr="00B21EE3">
        <w:rPr>
          <w:rFonts w:ascii="Times New Roman" w:eastAsia="Times New Roman" w:hAnsi="Times New Roman" w:cs="Times New Roman"/>
          <w:color w:val="000000"/>
          <w:sz w:val="28"/>
          <w:szCs w:val="28"/>
          <w:shd w:val="clear" w:color="auto" w:fill="FFFFFF"/>
          <w:lang w:eastAsia="ru-RU"/>
        </w:rPr>
        <w:t>кам'яні</w:t>
      </w:r>
      <w:r w:rsidRPr="00B21EE3">
        <w:rPr>
          <w:rFonts w:ascii="Times New Roman" w:eastAsia="Times New Roman" w:hAnsi="Times New Roman" w:cs="Times New Roman"/>
          <w:color w:val="000000"/>
          <w:sz w:val="28"/>
          <w:szCs w:val="28"/>
          <w:shd w:val="clear" w:color="auto" w:fill="FFFFFF"/>
          <w:lang w:val="uk-UA" w:eastAsia="ru-RU"/>
        </w:rPr>
        <w:t xml:space="preserve"> гори, пливучи через Половецьку землю, тихо ніс ти Святославові кораблі на битву з Ко-</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3C6347"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A0164F">
        <w:rPr>
          <w:rFonts w:ascii="Times New Roman" w:eastAsia="Times New Roman" w:hAnsi="Times New Roman" w:cs="Times New Roman"/>
          <w:bCs/>
          <w:color w:val="000000"/>
          <w:sz w:val="24"/>
          <w:szCs w:val="24"/>
          <w:shd w:val="clear" w:color="auto" w:fill="FFFFFF"/>
          <w:lang w:val="uk-UA" w:eastAsia="ru-RU"/>
        </w:rPr>
        <w:t xml:space="preserve">Кар. 106. </w:t>
      </w:r>
    </w:p>
    <w:p w:rsidR="00CB294F" w:rsidRPr="00A0164F" w:rsidRDefault="003C6347"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2</w:t>
      </w:r>
      <w:r w:rsidR="00CB294F">
        <w:rPr>
          <w:rFonts w:ascii="Times New Roman" w:eastAsia="Times New Roman" w:hAnsi="Times New Roman" w:cs="Times New Roman"/>
          <w:color w:val="000000"/>
          <w:sz w:val="24"/>
          <w:szCs w:val="24"/>
          <w:shd w:val="clear" w:color="auto" w:fill="FFFFFF"/>
          <w:lang w:val="uk-UA" w:eastAsia="ru-RU"/>
        </w:rPr>
        <w:t>§ 25, 30</w:t>
      </w:r>
      <w:r w:rsidR="00CB294F" w:rsidRPr="00A0164F">
        <w:rPr>
          <w:rFonts w:ascii="Times New Roman" w:eastAsia="Times New Roman" w:hAnsi="Times New Roman" w:cs="Times New Roman"/>
          <w:color w:val="000000"/>
          <w:sz w:val="24"/>
          <w:szCs w:val="24"/>
          <w:shd w:val="clear" w:color="auto" w:fill="FFFFFF"/>
          <w:lang w:val="uk-UA" w:eastAsia="ru-RU"/>
        </w:rPr>
        <w:t>.</w:t>
      </w:r>
    </w:p>
    <w:p w:rsidR="00CB294F" w:rsidRPr="00A0164F" w:rsidRDefault="003C6347"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П</w:t>
      </w:r>
      <w:r w:rsidR="00CB294F" w:rsidRPr="00A0164F">
        <w:rPr>
          <w:rFonts w:ascii="Times New Roman" w:eastAsia="Times New Roman" w:hAnsi="Times New Roman" w:cs="Times New Roman"/>
          <w:color w:val="000000"/>
          <w:sz w:val="24"/>
          <w:szCs w:val="24"/>
          <w:shd w:val="clear" w:color="auto" w:fill="FFFFFF"/>
          <w:lang w:val="uk-UA" w:eastAsia="ru-RU"/>
        </w:rPr>
        <w:t>араграф 57 і 58 вид. Ґолубінского; ця постанова оперта на Прохіроні, але очевидно була пристосована до руських відносин.</w:t>
      </w:r>
    </w:p>
    <w:p w:rsidR="00CB294F" w:rsidRPr="00A016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-377-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бяком — принеси ж і мого милого мені, аби не слала я до нього сліз над море.</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Плаче з рання </w:t>
      </w:r>
      <w:r w:rsidRPr="00B21EE3">
        <w:rPr>
          <w:rFonts w:ascii="Times New Roman" w:eastAsia="Times New Roman" w:hAnsi="Times New Roman" w:cs="Times New Roman"/>
          <w:color w:val="000000"/>
          <w:sz w:val="28"/>
          <w:szCs w:val="28"/>
          <w:shd w:val="clear" w:color="auto" w:fill="FFFFFF"/>
          <w:lang w:eastAsia="ru-RU"/>
        </w:rPr>
        <w:t xml:space="preserve">Ярославна </w:t>
      </w:r>
      <w:r w:rsidRPr="00B21EE3">
        <w:rPr>
          <w:rFonts w:ascii="Times New Roman" w:eastAsia="Times New Roman" w:hAnsi="Times New Roman" w:cs="Times New Roman"/>
          <w:color w:val="000000"/>
          <w:sz w:val="28"/>
          <w:szCs w:val="28"/>
          <w:shd w:val="clear" w:color="auto" w:fill="FFFFFF"/>
          <w:lang w:val="uk-UA" w:eastAsia="ru-RU"/>
        </w:rPr>
        <w:t>на путивльських заборолах: „Світле, каже, і пресвітле сонце — всім ти тепле і миле, пощо ж га</w:t>
      </w:r>
      <w:r w:rsidRPr="00B21EE3">
        <w:rPr>
          <w:rFonts w:ascii="Times New Roman" w:eastAsia="Times New Roman" w:hAnsi="Times New Roman" w:cs="Times New Roman"/>
          <w:color w:val="000000"/>
          <w:sz w:val="28"/>
          <w:szCs w:val="28"/>
          <w:shd w:val="clear" w:color="auto" w:fill="FFFFFF"/>
          <w:lang w:val="uk-UA" w:eastAsia="ru-RU"/>
        </w:rPr>
        <w:softHyphen/>
        <w:t xml:space="preserve">ряче проміння сиплеш на вояків мого милого, зігнувши їм луки серед безводного </w:t>
      </w:r>
      <w:r w:rsidRPr="00B21EE3">
        <w:rPr>
          <w:rFonts w:ascii="Times New Roman" w:eastAsia="Times New Roman" w:hAnsi="Times New Roman" w:cs="Times New Roman"/>
          <w:color w:val="000000"/>
          <w:sz w:val="28"/>
          <w:szCs w:val="28"/>
          <w:shd w:val="clear" w:color="auto" w:fill="FFFFFF"/>
          <w:lang w:eastAsia="ru-RU"/>
        </w:rPr>
        <w:t>степ</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спраг</w:t>
      </w:r>
      <w:r w:rsidRPr="00B21EE3">
        <w:rPr>
          <w:rFonts w:ascii="Times New Roman" w:eastAsia="Times New Roman" w:hAnsi="Times New Roman" w:cs="Times New Roman"/>
          <w:color w:val="000000"/>
          <w:sz w:val="28"/>
          <w:szCs w:val="28"/>
          <w:shd w:val="clear" w:color="auto" w:fill="FFFFFF"/>
          <w:lang w:eastAsia="ru-RU"/>
        </w:rPr>
        <w:t xml:space="preserve">ою, </w:t>
      </w:r>
      <w:r w:rsidRPr="00B21EE3">
        <w:rPr>
          <w:rFonts w:ascii="Times New Roman" w:eastAsia="Times New Roman" w:hAnsi="Times New Roman" w:cs="Times New Roman"/>
          <w:color w:val="000000"/>
          <w:sz w:val="28"/>
          <w:szCs w:val="28"/>
          <w:shd w:val="clear" w:color="auto" w:fill="FFFFFF"/>
          <w:lang w:val="uk-UA" w:eastAsia="ru-RU"/>
        </w:rPr>
        <w:t>замк</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нувши їм тули тугою?“...</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Плаче не тільки княгиня: коли рознесла я вість про не</w:t>
      </w:r>
      <w:r w:rsidRPr="00B21EE3">
        <w:rPr>
          <w:rFonts w:ascii="Times New Roman" w:eastAsia="Times New Roman" w:hAnsi="Times New Roman" w:cs="Times New Roman"/>
          <w:color w:val="000000"/>
          <w:sz w:val="28"/>
          <w:szCs w:val="28"/>
          <w:shd w:val="clear" w:color="auto" w:fill="FFFFFF"/>
          <w:lang w:val="uk-UA" w:eastAsia="ru-RU"/>
        </w:rPr>
        <w:softHyphen/>
        <w:t>щасливий кінець походу, „заплакали руські жінки, кажучи: „О вже нам своїх милих ані гадкою, ані думкою не вернути, на очі не побачити, а того обіцяного золота і срібла ані в руки взяти“...</w:t>
      </w:r>
    </w:p>
    <w:p w:rsidR="00CB294F" w:rsidRPr="00016E4C"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протиставлення цієї невтішної, неперестанної туги жінки за</w:t>
      </w:r>
      <w:r>
        <w:rPr>
          <w:rFonts w:ascii="Times New Roman" w:eastAsia="Times New Roman" w:hAnsi="Times New Roman" w:cs="Times New Roman"/>
          <w:color w:val="000000"/>
          <w:sz w:val="28"/>
          <w:szCs w:val="28"/>
          <w:shd w:val="clear" w:color="auto" w:fill="FFFFFF"/>
          <w:lang w:val="uk-UA" w:eastAsia="ru-RU"/>
        </w:rPr>
        <w:t xml:space="preserve"> своїм „ладом“</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Слово вважає заслугою чоловіка, що він в ри</w:t>
      </w:r>
      <w:r w:rsidRPr="00B21EE3">
        <w:rPr>
          <w:rFonts w:ascii="Times New Roman" w:eastAsia="Times New Roman" w:hAnsi="Times New Roman" w:cs="Times New Roman"/>
          <w:color w:val="000000"/>
          <w:sz w:val="28"/>
          <w:szCs w:val="28"/>
          <w:shd w:val="clear" w:color="auto" w:fill="FFFFFF"/>
          <w:lang w:val="uk-UA" w:eastAsia="ru-RU"/>
        </w:rPr>
        <w:softHyphen/>
        <w:t>царському запалі забу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ває навіть свою любов до жінки: </w:t>
      </w:r>
      <w:r w:rsidRPr="00016E4C">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w:t>
      </w:r>
      <w:r w:rsidRPr="00016E4C">
        <w:rPr>
          <w:rFonts w:ascii="Times New Roman" w:eastAsia="Times New Roman" w:hAnsi="Times New Roman" w:cs="Times New Roman"/>
          <w:color w:val="000000"/>
          <w:sz w:val="28"/>
          <w:szCs w:val="28"/>
          <w:shd w:val="clear" w:color="auto" w:fill="FFFFFF"/>
          <w:lang w:val="uk-UA" w:eastAsia="ru-RU"/>
        </w:rPr>
        <w:t xml:space="preserve">абув </w:t>
      </w:r>
      <w:r w:rsidRPr="00B21EE3">
        <w:rPr>
          <w:rFonts w:ascii="Times New Roman" w:eastAsia="Times New Roman" w:hAnsi="Times New Roman" w:cs="Times New Roman"/>
          <w:color w:val="000000"/>
          <w:sz w:val="28"/>
          <w:szCs w:val="28"/>
          <w:shd w:val="clear" w:color="auto" w:fill="FFFFFF"/>
          <w:lang w:val="uk-UA" w:eastAsia="ru-RU"/>
        </w:rPr>
        <w:t xml:space="preserve">він, каже воно про князя Всеволода, про княжу честь і багатство, батьківський золотий стіл чернігівський (що мав з часом дістати, як вінець своєї князівської </w:t>
      </w:r>
      <w:r w:rsidRPr="00016E4C">
        <w:rPr>
          <w:rFonts w:ascii="Times New Roman" w:eastAsia="Times New Roman" w:hAnsi="Times New Roman" w:cs="Times New Roman"/>
          <w:color w:val="000000"/>
          <w:sz w:val="28"/>
          <w:szCs w:val="28"/>
          <w:shd w:val="clear" w:color="auto" w:fill="FFFFFF"/>
          <w:lang w:val="uk-UA" w:eastAsia="ru-RU"/>
        </w:rPr>
        <w:t>кар'єри</w:t>
      </w:r>
      <w:r w:rsidRPr="00B21EE3">
        <w:rPr>
          <w:rFonts w:ascii="Times New Roman" w:eastAsia="Times New Roman" w:hAnsi="Times New Roman" w:cs="Times New Roman"/>
          <w:color w:val="000000"/>
          <w:sz w:val="28"/>
          <w:szCs w:val="28"/>
          <w:shd w:val="clear" w:color="auto" w:fill="FFFFFF"/>
          <w:lang w:val="uk-UA" w:eastAsia="ru-RU"/>
        </w:rPr>
        <w:t>), і свою милу жінку („хоть“</w:t>
      </w:r>
      <w:r>
        <w:rPr>
          <w:rFonts w:ascii="Times New Roman" w:eastAsia="Times New Roman" w:hAnsi="Times New Roman" w:cs="Times New Roman"/>
          <w:color w:val="000000"/>
          <w:sz w:val="28"/>
          <w:szCs w:val="28"/>
          <w:shd w:val="clear" w:color="auto" w:fill="FFFFFF"/>
          <w:lang w:val="uk-UA" w:eastAsia="ru-RU"/>
        </w:rPr>
        <w:t xml:space="preserve"> - мила, </w:t>
      </w:r>
      <w:r w:rsidRPr="00016E4C">
        <w:rPr>
          <w:rFonts w:ascii="Times New Roman" w:eastAsia="Times New Roman" w:hAnsi="Times New Roman" w:cs="Times New Roman"/>
          <w:color w:val="000000"/>
          <w:sz w:val="28"/>
          <w:szCs w:val="28"/>
          <w:shd w:val="clear" w:color="auto" w:fill="FFFFFF"/>
          <w:lang w:val="uk-UA" w:eastAsia="ru-RU"/>
        </w:rPr>
        <w:t>бажана) — милі йому звички і прикмети його гарної Глібівни“. Як</w:t>
      </w:r>
      <w:r>
        <w:rPr>
          <w:rFonts w:ascii="Times New Roman" w:eastAsia="Times New Roman" w:hAnsi="Times New Roman" w:cs="Times New Roman"/>
          <w:color w:val="000000"/>
          <w:sz w:val="28"/>
          <w:szCs w:val="28"/>
          <w:shd w:val="clear" w:color="auto" w:fill="FFFFFF"/>
          <w:lang w:val="uk-UA" w:eastAsia="ru-RU"/>
        </w:rPr>
        <w:t xml:space="preserve"> </w:t>
      </w:r>
      <w:r w:rsidRPr="00016E4C">
        <w:rPr>
          <w:rFonts w:ascii="Times New Roman" w:eastAsia="Times New Roman" w:hAnsi="Times New Roman" w:cs="Times New Roman"/>
          <w:color w:val="000000"/>
          <w:sz w:val="28"/>
          <w:szCs w:val="28"/>
          <w:shd w:val="clear" w:color="auto" w:fill="FFFFFF"/>
          <w:lang w:val="uk-UA" w:eastAsia="ru-RU"/>
        </w:rPr>
        <w:t>ба</w:t>
      </w:r>
      <w:r>
        <w:rPr>
          <w:rFonts w:ascii="Times New Roman" w:eastAsia="Times New Roman" w:hAnsi="Times New Roman" w:cs="Times New Roman"/>
          <w:color w:val="000000"/>
          <w:sz w:val="28"/>
          <w:szCs w:val="28"/>
          <w:shd w:val="clear" w:color="auto" w:fill="FFFFFF"/>
          <w:lang w:val="uk-UA" w:eastAsia="ru-RU"/>
        </w:rPr>
        <w:t>-</w:t>
      </w:r>
      <w:r w:rsidRPr="00016E4C">
        <w:rPr>
          <w:rFonts w:ascii="Times New Roman" w:eastAsia="Times New Roman" w:hAnsi="Times New Roman" w:cs="Times New Roman"/>
          <w:color w:val="000000"/>
          <w:sz w:val="28"/>
          <w:szCs w:val="28"/>
          <w:shd w:val="clear" w:color="auto" w:fill="FFFFFF"/>
          <w:lang w:val="uk-UA" w:eastAsia="ru-RU"/>
        </w:rPr>
        <w:t>чимо, у риторичному степенуванні мила жінка по</w:t>
      </w:r>
      <w:r w:rsidRPr="00016E4C">
        <w:rPr>
          <w:rFonts w:ascii="Times New Roman" w:eastAsia="Times New Roman" w:hAnsi="Times New Roman" w:cs="Times New Roman"/>
          <w:color w:val="000000"/>
          <w:sz w:val="28"/>
          <w:szCs w:val="28"/>
          <w:shd w:val="clear" w:color="auto" w:fill="FFFFFF"/>
          <w:lang w:val="uk-UA" w:eastAsia="ru-RU"/>
        </w:rPr>
        <w:softHyphen/>
        <w:t>ложена тут на кінці, як щось миліше від честі і багатства, і на</w:t>
      </w:r>
      <w:r w:rsidRPr="00016E4C">
        <w:rPr>
          <w:rFonts w:ascii="Times New Roman" w:eastAsia="Times New Roman" w:hAnsi="Times New Roman" w:cs="Times New Roman"/>
          <w:color w:val="000000"/>
          <w:sz w:val="28"/>
          <w:szCs w:val="28"/>
          <w:shd w:val="clear" w:color="auto" w:fill="FFFFFF"/>
          <w:lang w:val="uk-UA" w:eastAsia="ru-RU"/>
        </w:rPr>
        <w:softHyphen/>
        <w:t>віть від найвищого князівського ідеалу „вели</w:t>
      </w:r>
      <w:r>
        <w:rPr>
          <w:rFonts w:ascii="Times New Roman" w:eastAsia="Times New Roman" w:hAnsi="Times New Roman" w:cs="Times New Roman"/>
          <w:color w:val="000000"/>
          <w:sz w:val="28"/>
          <w:szCs w:val="28"/>
          <w:shd w:val="clear" w:color="auto" w:fill="FFFFFF"/>
          <w:lang w:val="uk-UA" w:eastAsia="ru-RU"/>
        </w:rPr>
        <w:t>-</w:t>
      </w:r>
      <w:r w:rsidRPr="00016E4C">
        <w:rPr>
          <w:rFonts w:ascii="Times New Roman" w:eastAsia="Times New Roman" w:hAnsi="Times New Roman" w:cs="Times New Roman"/>
          <w:color w:val="000000"/>
          <w:sz w:val="28"/>
          <w:szCs w:val="28"/>
          <w:shd w:val="clear" w:color="auto" w:fill="FFFFFF"/>
          <w:lang w:val="uk-UA" w:eastAsia="ru-RU"/>
        </w:rPr>
        <w:t>кого княженія“.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Таких образків не маємо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бо Слово лишилося одино</w:t>
      </w:r>
      <w:r w:rsidRPr="00B21EE3">
        <w:rPr>
          <w:rFonts w:ascii="Times New Roman" w:eastAsia="Times New Roman" w:hAnsi="Times New Roman" w:cs="Times New Roman"/>
          <w:color w:val="000000"/>
          <w:sz w:val="28"/>
          <w:szCs w:val="28"/>
          <w:shd w:val="clear" w:color="auto" w:fill="FFFFFF"/>
          <w:lang w:val="uk-UA" w:eastAsia="ru-RU"/>
        </w:rPr>
        <w:softHyphen/>
        <w:t xml:space="preserve">кою </w:t>
      </w:r>
      <w:r w:rsidRPr="00B21EE3">
        <w:rPr>
          <w:rFonts w:ascii="Times New Roman" w:eastAsia="Times New Roman" w:hAnsi="Times New Roman" w:cs="Times New Roman"/>
          <w:color w:val="000000"/>
          <w:sz w:val="28"/>
          <w:szCs w:val="28"/>
          <w:shd w:val="clear" w:color="auto" w:fill="FFFFFF"/>
          <w:lang w:eastAsia="ru-RU"/>
        </w:rPr>
        <w:t>пам'ят</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eastAsia="ru-RU"/>
        </w:rPr>
        <w:t xml:space="preserve">кою </w:t>
      </w:r>
      <w:r w:rsidRPr="00B21EE3">
        <w:rPr>
          <w:rFonts w:ascii="Times New Roman" w:eastAsia="Times New Roman" w:hAnsi="Times New Roman" w:cs="Times New Roman"/>
          <w:color w:val="000000"/>
          <w:sz w:val="28"/>
          <w:szCs w:val="28"/>
          <w:shd w:val="clear" w:color="auto" w:fill="FFFFFF"/>
          <w:lang w:val="uk-UA" w:eastAsia="ru-RU"/>
        </w:rPr>
        <w:t xml:space="preserve">чисто світського </w:t>
      </w:r>
      <w:r w:rsidRPr="00B21EE3">
        <w:rPr>
          <w:rFonts w:ascii="Times New Roman" w:eastAsia="Times New Roman" w:hAnsi="Times New Roman" w:cs="Times New Roman"/>
          <w:color w:val="000000"/>
          <w:sz w:val="28"/>
          <w:szCs w:val="28"/>
          <w:shd w:val="clear" w:color="auto" w:fill="FFFFFF"/>
          <w:lang w:eastAsia="ru-RU"/>
        </w:rPr>
        <w:t>характер</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Для духовних пись</w:t>
      </w:r>
      <w:r w:rsidRPr="00B21EE3">
        <w:rPr>
          <w:rFonts w:ascii="Times New Roman" w:eastAsia="Times New Roman" w:hAnsi="Times New Roman" w:cs="Times New Roman"/>
          <w:color w:val="000000"/>
          <w:sz w:val="28"/>
          <w:szCs w:val="28"/>
          <w:shd w:val="clear" w:color="auto" w:fill="FFFFFF"/>
          <w:lang w:val="uk-UA" w:eastAsia="ru-RU"/>
        </w:rPr>
        <w:softHyphen/>
        <w:t xml:space="preserve">менників, переважно — монахів, супружі відносини були темою досить заказаною, а з аскетичного погляду, що тоді панував, </w:t>
      </w:r>
      <w:r w:rsidRPr="00B21EE3">
        <w:rPr>
          <w:rFonts w:ascii="Times New Roman" w:eastAsia="Times New Roman" w:hAnsi="Times New Roman" w:cs="Times New Roman"/>
          <w:color w:val="000000"/>
          <w:sz w:val="28"/>
          <w:szCs w:val="28"/>
          <w:shd w:val="clear" w:color="auto" w:fill="FFFFFF"/>
          <w:lang w:eastAsia="ru-RU"/>
        </w:rPr>
        <w:t>су</w:t>
      </w:r>
      <w:r w:rsidRPr="00B21EE3">
        <w:rPr>
          <w:rFonts w:ascii="Times New Roman" w:eastAsia="Times New Roman" w:hAnsi="Times New Roman" w:cs="Times New Roman"/>
          <w:color w:val="000000"/>
          <w:sz w:val="28"/>
          <w:szCs w:val="28"/>
          <w:shd w:val="clear" w:color="auto" w:fill="FFFFFF"/>
          <w:lang w:eastAsia="ru-RU"/>
        </w:rPr>
        <w:softHyphen/>
        <w:t xml:space="preserve">пружество </w:t>
      </w:r>
      <w:r w:rsidRPr="00B21EE3">
        <w:rPr>
          <w:rFonts w:ascii="Times New Roman" w:eastAsia="Times New Roman" w:hAnsi="Times New Roman" w:cs="Times New Roman"/>
          <w:color w:val="000000"/>
          <w:sz w:val="28"/>
          <w:szCs w:val="28"/>
          <w:shd w:val="clear" w:color="auto" w:fill="FFFFFF"/>
          <w:lang w:val="uk-UA" w:eastAsia="ru-RU"/>
        </w:rPr>
        <w:t xml:space="preserve">і супружа любов — річчю малоцінною, навіть шкідливою, як перешкода до вищого ідеалу життя — чернецтва. Ось напр. який </w:t>
      </w:r>
      <w:r w:rsidRPr="00B21EE3">
        <w:rPr>
          <w:rFonts w:ascii="Times New Roman" w:eastAsia="Times New Roman" w:hAnsi="Times New Roman" w:cs="Times New Roman"/>
          <w:color w:val="000000"/>
          <w:sz w:val="28"/>
          <w:szCs w:val="28"/>
          <w:shd w:val="clear" w:color="auto" w:fill="FFFFFF"/>
          <w:lang w:eastAsia="ru-RU"/>
        </w:rPr>
        <w:t xml:space="preserve">образок </w:t>
      </w:r>
      <w:r w:rsidRPr="00B21EE3">
        <w:rPr>
          <w:rFonts w:ascii="Times New Roman" w:eastAsia="Times New Roman" w:hAnsi="Times New Roman" w:cs="Times New Roman"/>
          <w:color w:val="000000"/>
          <w:sz w:val="28"/>
          <w:szCs w:val="28"/>
          <w:shd w:val="clear" w:color="auto" w:fill="FFFFFF"/>
          <w:lang w:val="uk-UA" w:eastAsia="ru-RU"/>
        </w:rPr>
        <w:t xml:space="preserve">дає </w:t>
      </w:r>
      <w:r w:rsidRPr="00B21EE3">
        <w:rPr>
          <w:rFonts w:ascii="Times New Roman" w:eastAsia="Times New Roman" w:hAnsi="Times New Roman" w:cs="Times New Roman"/>
          <w:color w:val="000000"/>
          <w:sz w:val="28"/>
          <w:szCs w:val="28"/>
          <w:shd w:val="clear" w:color="auto" w:fill="FFFFFF"/>
          <w:lang w:eastAsia="ru-RU"/>
        </w:rPr>
        <w:t xml:space="preserve">Нестор </w:t>
      </w:r>
      <w:r w:rsidRPr="00B21EE3">
        <w:rPr>
          <w:rFonts w:ascii="Times New Roman" w:eastAsia="Times New Roman" w:hAnsi="Times New Roman" w:cs="Times New Roman"/>
          <w:color w:val="000000"/>
          <w:sz w:val="28"/>
          <w:szCs w:val="28"/>
          <w:shd w:val="clear" w:color="auto" w:fill="FFFFFF"/>
          <w:lang w:val="uk-UA" w:eastAsia="ru-RU"/>
        </w:rPr>
        <w:t>в житії Феодосія, описуючи, як київ</w:t>
      </w:r>
      <w:r w:rsidRPr="00B21EE3">
        <w:rPr>
          <w:rFonts w:ascii="Times New Roman" w:eastAsia="Times New Roman" w:hAnsi="Times New Roman" w:cs="Times New Roman"/>
          <w:color w:val="000000"/>
          <w:sz w:val="28"/>
          <w:szCs w:val="28"/>
          <w:shd w:val="clear" w:color="auto" w:fill="FFFFFF"/>
          <w:lang w:val="uk-UA" w:eastAsia="ru-RU"/>
        </w:rPr>
        <w:softHyphen/>
        <w:t>ський боярин Янь старався стримати свого сина Варлаама від монашеетва: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Він звелів його жінці вбратися в усякі убори, аби зва</w:t>
      </w:r>
      <w:r w:rsidRPr="00B21EE3">
        <w:rPr>
          <w:rFonts w:ascii="Times New Roman" w:eastAsia="Times New Roman" w:hAnsi="Times New Roman" w:cs="Times New Roman"/>
          <w:color w:val="000000"/>
          <w:sz w:val="28"/>
          <w:szCs w:val="28"/>
          <w:shd w:val="clear" w:color="auto" w:fill="FFFFFF"/>
          <w:lang w:val="uk-UA" w:eastAsia="ru-RU"/>
        </w:rPr>
        <w:softHyphen/>
        <w:t>бити молодика, і догоджати йому. Христовий же раб Варлаам зай</w:t>
      </w:r>
      <w:r w:rsidRPr="00B21EE3">
        <w:rPr>
          <w:rFonts w:ascii="Times New Roman" w:eastAsia="Times New Roman" w:hAnsi="Times New Roman" w:cs="Times New Roman"/>
          <w:color w:val="000000"/>
          <w:sz w:val="28"/>
          <w:szCs w:val="28"/>
          <w:shd w:val="clear" w:color="auto" w:fill="FFFFFF"/>
          <w:lang w:val="uk-UA" w:eastAsia="ru-RU"/>
        </w:rPr>
        <w:softHyphen/>
        <w:t>шов у котрийсь покій (кліть) і сів у куті. Жінка, як наказав їй свекор, крутилася біля нього і нарешті попро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сила сісти на ліжку. Він же, бачучи таку безстидність </w:t>
      </w:r>
      <w:r w:rsidRPr="00B21EE3">
        <w:rPr>
          <w:rFonts w:ascii="Times New Roman" w:eastAsia="Times New Roman" w:hAnsi="Times New Roman" w:cs="Times New Roman"/>
          <w:color w:val="000000"/>
          <w:sz w:val="28"/>
          <w:szCs w:val="28"/>
          <w:shd w:val="clear" w:color="auto" w:fill="FFFFFF"/>
          <w:lang w:eastAsia="ru-RU"/>
        </w:rPr>
        <w:t xml:space="preserve">(неистовство) </w:t>
      </w:r>
      <w:r w:rsidRPr="00B21EE3">
        <w:rPr>
          <w:rFonts w:ascii="Times New Roman" w:eastAsia="Times New Roman" w:hAnsi="Times New Roman" w:cs="Times New Roman"/>
          <w:color w:val="000000"/>
          <w:sz w:val="28"/>
          <w:szCs w:val="28"/>
          <w:shd w:val="clear" w:color="auto" w:fill="FFFFFF"/>
          <w:lang w:val="uk-UA" w:eastAsia="ru-RU"/>
        </w:rPr>
        <w:t>жінки, змі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w:t>
      </w:r>
      <w:r w:rsidRPr="00B21EE3">
        <w:rPr>
          <w:rFonts w:ascii="Times New Roman" w:eastAsia="Times New Roman" w:hAnsi="Times New Roman" w:cs="Times New Roman"/>
          <w:color w:val="000000"/>
          <w:sz w:val="28"/>
          <w:szCs w:val="28"/>
          <w:shd w:val="clear" w:color="auto" w:fill="FFFFFF"/>
          <w:lang w:val="uk-UA" w:eastAsia="ru-RU"/>
        </w:rPr>
        <w:softHyphen/>
        <w:t>кував, що то батько зробив навмисне, аби спокусити його, і мо</w:t>
      </w:r>
      <w:r w:rsidRPr="00B21EE3">
        <w:rPr>
          <w:rFonts w:ascii="Times New Roman" w:eastAsia="Times New Roman" w:hAnsi="Times New Roman" w:cs="Times New Roman"/>
          <w:color w:val="000000"/>
          <w:sz w:val="28"/>
          <w:szCs w:val="28"/>
          <w:shd w:val="clear" w:color="auto" w:fill="FFFFFF"/>
          <w:lang w:val="uk-UA" w:eastAsia="ru-RU"/>
        </w:rPr>
        <w:softHyphen/>
        <w:t>лився потайки в серці своїм милосердному Богу“. Просидівши так</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3C6347"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3C6347">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016E4C">
        <w:rPr>
          <w:rFonts w:ascii="Times New Roman" w:eastAsia="Times New Roman" w:hAnsi="Times New Roman" w:cs="Times New Roman"/>
          <w:bCs/>
          <w:color w:val="000000"/>
          <w:sz w:val="24"/>
          <w:szCs w:val="24"/>
          <w:shd w:val="clear" w:color="auto" w:fill="FFFFFF"/>
          <w:lang w:val="uk-UA" w:eastAsia="ru-RU"/>
        </w:rPr>
        <w:t>Так у Слові зветься чоловік, в інш</w:t>
      </w:r>
      <w:r w:rsidR="00CB294F" w:rsidRPr="00016E4C">
        <w:rPr>
          <w:rFonts w:ascii="Times New Roman" w:eastAsia="Times New Roman" w:hAnsi="Times New Roman" w:cs="Times New Roman"/>
          <w:bCs/>
          <w:color w:val="000000"/>
          <w:sz w:val="24"/>
          <w:szCs w:val="24"/>
          <w:shd w:val="clear" w:color="auto" w:fill="FFFFFF"/>
          <w:lang w:eastAsia="ru-RU"/>
        </w:rPr>
        <w:t xml:space="preserve">их </w:t>
      </w:r>
      <w:r w:rsidR="00CB294F" w:rsidRPr="00016E4C">
        <w:rPr>
          <w:rFonts w:ascii="Times New Roman" w:eastAsia="Times New Roman" w:hAnsi="Times New Roman" w:cs="Times New Roman"/>
          <w:bCs/>
          <w:color w:val="000000"/>
          <w:sz w:val="24"/>
          <w:szCs w:val="24"/>
          <w:shd w:val="clear" w:color="auto" w:fill="FFFFFF"/>
          <w:lang w:val="uk-UA" w:eastAsia="ru-RU"/>
        </w:rPr>
        <w:t xml:space="preserve">памятках - чоловік і жінка: ладо і лада; назва дуже характеристична, вказуючи на відносини любові, як основу </w:t>
      </w:r>
      <w:r w:rsidR="00CB294F" w:rsidRPr="00016E4C">
        <w:rPr>
          <w:rFonts w:ascii="Times New Roman" w:eastAsia="Times New Roman" w:hAnsi="Times New Roman" w:cs="Times New Roman"/>
          <w:bCs/>
          <w:color w:val="000000"/>
          <w:sz w:val="24"/>
          <w:szCs w:val="24"/>
          <w:shd w:val="clear" w:color="auto" w:fill="FFFFFF"/>
          <w:lang w:eastAsia="ru-RU"/>
        </w:rPr>
        <w:t>супружества.</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Pr="00016E4C"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016E4C">
        <w:rPr>
          <w:rFonts w:ascii="Times New Roman" w:eastAsia="Times New Roman" w:hAnsi="Times New Roman" w:cs="Times New Roman"/>
          <w:bCs/>
          <w:color w:val="000000"/>
          <w:sz w:val="28"/>
          <w:szCs w:val="28"/>
          <w:shd w:val="clear" w:color="auto" w:fill="FFFFFF"/>
          <w:lang w:val="uk-UA" w:eastAsia="ru-RU"/>
        </w:rPr>
        <w:t>-378-</w:t>
      </w:r>
    </w:p>
    <w:p w:rsidR="00CB294F" w:rsidRDefault="00CB294F" w:rsidP="00CB294F">
      <w:pPr>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br w:type="page"/>
      </w:r>
    </w:p>
    <w:p w:rsidR="00CB294F" w:rsidRPr="00B21EE3" w:rsidRDefault="00CB294F" w:rsidP="00CB294F">
      <w:pPr>
        <w:spacing w:after="0" w:line="240" w:lineRule="auto"/>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три дні не рухаючись з місця і нічого не їдячи, він змусив нарешті батька пустити його в монастир, і його пустили дійсно з великим плачем усіх до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машніх і жінки між ними, що „ішла за ним і плакала, зіставшись без чоловіка“. Молодик же, не журячись тим, „як птиця з сильця“, кинувся у свій монастир</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Обридливо, розуміється, виглядає таке трактування</w:t>
      </w:r>
      <w:r w:rsidRPr="0045592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супружих відносин монахом, але ми про це каліцтво, яке між іншим </w:t>
      </w:r>
      <w:r w:rsidRPr="00455924">
        <w:rPr>
          <w:rFonts w:ascii="Times New Roman" w:eastAsia="Times New Roman" w:hAnsi="Times New Roman" w:cs="Times New Roman"/>
          <w:color w:val="000000"/>
          <w:sz w:val="28"/>
          <w:szCs w:val="28"/>
          <w:shd w:val="clear" w:color="auto" w:fill="FFFFFF"/>
          <w:lang w:val="uk-UA" w:eastAsia="ru-RU"/>
        </w:rPr>
        <w:t>вно</w:t>
      </w:r>
      <w:r w:rsidRPr="00B21EE3">
        <w:rPr>
          <w:rFonts w:ascii="Times New Roman" w:eastAsia="Times New Roman" w:hAnsi="Times New Roman" w:cs="Times New Roman"/>
          <w:color w:val="000000"/>
          <w:sz w:val="28"/>
          <w:szCs w:val="28"/>
          <w:shd w:val="clear" w:color="auto" w:fill="FFFFFF"/>
          <w:lang w:val="uk-UA" w:eastAsia="ru-RU"/>
        </w:rPr>
        <w:t>сив у сучасні погляди аскетизм, будемо ще говорити, тут я навів цей епізод тільки тому, щоб пояс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нити, чому сфера супружих відносин, супружої любові так слабо представлена у нашому давньому письменстві. Впливу тих аскетичних поглядів на родинні відносини взагалі не треба переоцінювати: вони не могли бути значні і широкі, і здорові основи родинного життя брали, певно, гору над ними. Для контрасту родинних відносин я наведу ще одне місце з літопису, століттям молодше від Слова: оповідання про останні часи життя Володимира Васильковича; він зма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льований його біографом як ідеал людських і християнських чеснот, і це надає особливу вартість цьому образку: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“Почав говорити своїй княгині: хочу я послати по брата мого Мстислава, аби з ним зробити розпорядження про землю і городи, і про тебе, мила моя княгиня Ольго, і про сю дитину — Ізяславу, котру любив я як рідну доньку: Бог не дав мені родити своїх, за мої гріхи, але вона так якби від моєї княгині роджена: я взяв її від її матері в пелюшках і вигодував“.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Автор цієї біографії, чоловік по всіх ознаках духовний, у всякому разі — вихований в тодішній </w:t>
      </w:r>
      <w:r w:rsidR="003C6347">
        <w:rPr>
          <w:rFonts w:ascii="Times New Roman" w:eastAsia="Times New Roman" w:hAnsi="Times New Roman" w:cs="Times New Roman"/>
          <w:color w:val="000000"/>
          <w:sz w:val="28"/>
          <w:szCs w:val="28"/>
          <w:shd w:val="clear" w:color="auto" w:fill="FFFFFF"/>
          <w:lang w:val="uk-UA" w:eastAsia="ru-RU"/>
        </w:rPr>
        <w:t xml:space="preserve">церковній освіті, очевиднно — </w:t>
      </w:r>
      <w:r w:rsidRPr="00B21EE3">
        <w:rPr>
          <w:rFonts w:ascii="Times New Roman" w:eastAsia="Times New Roman" w:hAnsi="Times New Roman" w:cs="Times New Roman"/>
          <w:color w:val="000000"/>
          <w:sz w:val="28"/>
          <w:szCs w:val="28"/>
          <w:shd w:val="clear" w:color="auto" w:fill="FFFFFF"/>
          <w:lang w:val="uk-UA" w:eastAsia="ru-RU"/>
        </w:rPr>
        <w:t xml:space="preserve">не вважає для цього героя чимсь не гідним такі родинні почуття, навпаки — очевидно любується з такої чулості свого героя.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Практик і реаліст Мономах також не бачить нічого злого ну привязаності до жінки, ні в ї</w:t>
      </w:r>
      <w:r>
        <w:rPr>
          <w:rFonts w:ascii="Times New Roman" w:eastAsia="Times New Roman" w:hAnsi="Times New Roman" w:cs="Times New Roman"/>
          <w:color w:val="000000"/>
          <w:sz w:val="28"/>
          <w:szCs w:val="28"/>
          <w:shd w:val="clear" w:color="auto" w:fill="FFFFFF"/>
          <w:lang w:val="uk-UA" w:eastAsia="ru-RU"/>
        </w:rPr>
        <w:t>ї впливовій ролі — тільки застерігає,</w:t>
      </w:r>
      <w:r w:rsidRPr="00B21EE3">
        <w:rPr>
          <w:rFonts w:ascii="Times New Roman" w:eastAsia="Times New Roman" w:hAnsi="Times New Roman" w:cs="Times New Roman"/>
          <w:color w:val="000000"/>
          <w:sz w:val="28"/>
          <w:szCs w:val="28"/>
          <w:shd w:val="clear" w:color="auto" w:fill="FFFFFF"/>
          <w:lang w:val="uk-UA" w:eastAsia="ru-RU"/>
        </w:rPr>
        <w:t xml:space="preserve"> щоб вона не почала ковер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зувати чоловіком. Він каже своїм синам „жінку свою любіть, але не давайте над собою </w:t>
      </w:r>
      <w:r w:rsidRPr="00B21EE3">
        <w:rPr>
          <w:rFonts w:ascii="Times New Roman" w:eastAsia="Times New Roman" w:hAnsi="Times New Roman" w:cs="Times New Roman"/>
          <w:color w:val="000000"/>
          <w:sz w:val="28"/>
          <w:szCs w:val="28"/>
          <w:shd w:val="clear" w:color="auto" w:fill="FFFFFF"/>
          <w:lang w:eastAsia="ru-RU"/>
        </w:rPr>
        <w:t>власт</w:t>
      </w:r>
      <w:r w:rsidRPr="00B21EE3">
        <w:rPr>
          <w:rFonts w:ascii="Times New Roman" w:eastAsia="Times New Roman" w:hAnsi="Times New Roman" w:cs="Times New Roman"/>
          <w:color w:val="000000"/>
          <w:sz w:val="28"/>
          <w:szCs w:val="28"/>
          <w:shd w:val="clear" w:color="auto" w:fill="FFFFFF"/>
          <w:lang w:val="uk-UA" w:eastAsia="ru-RU"/>
        </w:rPr>
        <w:t>і</w:t>
      </w:r>
      <w:r w:rsidR="003C6347" w:rsidRPr="003C6347">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очевидно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це останнє зустрічалося часто в житті.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w:t>
      </w:r>
      <w:r w:rsidRPr="00B21EE3">
        <w:rPr>
          <w:rFonts w:ascii="Times New Roman" w:eastAsia="Times New Roman" w:hAnsi="Times New Roman" w:cs="Times New Roman"/>
          <w:color w:val="000000"/>
          <w:sz w:val="28"/>
          <w:szCs w:val="28"/>
          <w:shd w:val="clear" w:color="auto" w:fill="FFFFFF"/>
          <w:lang w:eastAsia="ru-RU"/>
        </w:rPr>
        <w:t xml:space="preserve">ищих </w:t>
      </w:r>
      <w:r w:rsidRPr="00B21EE3">
        <w:rPr>
          <w:rFonts w:ascii="Times New Roman" w:eastAsia="Times New Roman" w:hAnsi="Times New Roman" w:cs="Times New Roman"/>
          <w:color w:val="000000"/>
          <w:sz w:val="28"/>
          <w:szCs w:val="28"/>
          <w:shd w:val="clear" w:color="auto" w:fill="FFFFFF"/>
          <w:lang w:val="uk-UA" w:eastAsia="ru-RU"/>
        </w:rPr>
        <w:t>верствах — серед князів і бояр інтереси і діяльність жінки, певно, виходили дуже часто за коло чисто домашніх 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родинних інтересів, і то не тільки після </w:t>
      </w:r>
      <w:r w:rsidRPr="00B21EE3">
        <w:rPr>
          <w:rFonts w:ascii="Times New Roman" w:eastAsia="Times New Roman" w:hAnsi="Times New Roman" w:cs="Times New Roman"/>
          <w:color w:val="000000"/>
          <w:sz w:val="28"/>
          <w:szCs w:val="28"/>
          <w:shd w:val="clear" w:color="auto" w:fill="FFFFFF"/>
          <w:lang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 й за життя чоловіка або батька. Щоправда, одинока майже сфера такої</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діяльності, про яку говорять нам джерела, це сфера церков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3C6347"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455924">
        <w:rPr>
          <w:rFonts w:ascii="Times New Roman" w:eastAsia="Times New Roman" w:hAnsi="Times New Roman" w:cs="Times New Roman"/>
          <w:color w:val="000000"/>
          <w:sz w:val="24"/>
          <w:szCs w:val="24"/>
          <w:shd w:val="clear" w:color="auto" w:fill="FFFFFF"/>
          <w:lang w:eastAsia="ru-RU"/>
        </w:rPr>
        <w:t>Жит</w:t>
      </w:r>
      <w:r w:rsidR="00CB294F" w:rsidRPr="00455924">
        <w:rPr>
          <w:rFonts w:ascii="Times New Roman" w:eastAsia="Times New Roman" w:hAnsi="Times New Roman" w:cs="Times New Roman"/>
          <w:color w:val="000000"/>
          <w:sz w:val="24"/>
          <w:szCs w:val="24"/>
          <w:shd w:val="clear" w:color="auto" w:fill="FFFFFF"/>
          <w:lang w:val="uk-UA" w:eastAsia="ru-RU"/>
        </w:rPr>
        <w:t>іє</w:t>
      </w:r>
      <w:r w:rsidR="00CB294F" w:rsidRPr="00455924">
        <w:rPr>
          <w:rFonts w:ascii="Times New Roman" w:eastAsia="Times New Roman" w:hAnsi="Times New Roman" w:cs="Times New Roman"/>
          <w:color w:val="000000"/>
          <w:sz w:val="24"/>
          <w:szCs w:val="24"/>
          <w:shd w:val="clear" w:color="auto" w:fill="FFFFFF"/>
          <w:lang w:eastAsia="ru-RU"/>
        </w:rPr>
        <w:t xml:space="preserve"> </w:t>
      </w:r>
      <w:r w:rsidR="00CB294F" w:rsidRPr="00455924">
        <w:rPr>
          <w:rFonts w:ascii="Times New Roman" w:eastAsia="Times New Roman" w:hAnsi="Times New Roman" w:cs="Times New Roman"/>
          <w:color w:val="000000"/>
          <w:sz w:val="24"/>
          <w:szCs w:val="24"/>
          <w:shd w:val="clear" w:color="auto" w:fill="FFFFFF"/>
          <w:lang w:val="uk-UA" w:eastAsia="ru-RU"/>
        </w:rPr>
        <w:t xml:space="preserve">Феодосія л. 8. </w:t>
      </w:r>
    </w:p>
    <w:p w:rsidR="00CB294F" w:rsidRDefault="003C6347"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347">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455924">
        <w:rPr>
          <w:rFonts w:ascii="Times New Roman" w:eastAsia="Times New Roman" w:hAnsi="Times New Roman" w:cs="Times New Roman"/>
          <w:color w:val="000000"/>
          <w:sz w:val="24"/>
          <w:szCs w:val="24"/>
          <w:shd w:val="clear" w:color="auto" w:fill="FFFFFF"/>
          <w:lang w:val="uk-UA" w:eastAsia="ru-RU"/>
        </w:rPr>
        <w:t>Лавр. 237—8.</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455924"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455924">
        <w:rPr>
          <w:rFonts w:ascii="Times New Roman" w:eastAsia="Times New Roman" w:hAnsi="Times New Roman" w:cs="Times New Roman"/>
          <w:color w:val="000000"/>
          <w:sz w:val="28"/>
          <w:szCs w:val="28"/>
          <w:shd w:val="clear" w:color="auto" w:fill="FFFFFF"/>
          <w:lang w:val="uk-UA" w:eastAsia="ru-RU"/>
        </w:rPr>
        <w:t>-379-</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45592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але в житті вона була не єдина, як побачило, а зупинитися і над нею варто, бо вона безперечно грала важну роль в таких позародииних інтересах і діяльности жінки.</w:t>
      </w:r>
    </w:p>
    <w:p w:rsidR="00CB294F" w:rsidRPr="00E57416"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Перша фігура, яку нам, хоч і скупо, рисують з цього боку джерела — це Янка </w:t>
      </w:r>
      <w:r w:rsidRPr="00B21EE3">
        <w:rPr>
          <w:rFonts w:ascii="Times New Roman" w:eastAsia="Times New Roman" w:hAnsi="Times New Roman" w:cs="Times New Roman"/>
          <w:color w:val="000000"/>
          <w:sz w:val="28"/>
          <w:szCs w:val="28"/>
          <w:shd w:val="clear" w:color="auto" w:fill="FFFFFF"/>
          <w:lang w:eastAsia="ru-RU"/>
        </w:rPr>
        <w:t xml:space="preserve">(Анна), </w:t>
      </w:r>
      <w:r w:rsidRPr="00B21EE3">
        <w:rPr>
          <w:rFonts w:ascii="Times New Roman" w:eastAsia="Times New Roman" w:hAnsi="Times New Roman" w:cs="Times New Roman"/>
          <w:color w:val="000000"/>
          <w:sz w:val="28"/>
          <w:szCs w:val="28"/>
          <w:shd w:val="clear" w:color="auto" w:fill="FFFFFF"/>
          <w:lang w:val="uk-UA" w:eastAsia="ru-RU"/>
        </w:rPr>
        <w:t>донька Всеволода Ярославича. Вона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постриглася в черниці, і Всеволод поставив для неї монастир св. Андрія </w:t>
      </w:r>
      <w:r w:rsidRPr="00B21EE3">
        <w:rPr>
          <w:rFonts w:ascii="Times New Roman" w:eastAsia="Times New Roman" w:hAnsi="Times New Roman" w:cs="Times New Roman"/>
          <w:color w:val="000000"/>
          <w:sz w:val="28"/>
          <w:szCs w:val="28"/>
          <w:shd w:val="clear" w:color="auto" w:fill="FFFFFF"/>
          <w:lang w:eastAsia="ru-RU"/>
        </w:rPr>
        <w:t xml:space="preserve">(т. </w:t>
      </w:r>
      <w:r w:rsidRPr="00B21EE3">
        <w:rPr>
          <w:rFonts w:ascii="Times New Roman" w:eastAsia="Times New Roman" w:hAnsi="Times New Roman" w:cs="Times New Roman"/>
          <w:color w:val="000000"/>
          <w:sz w:val="28"/>
          <w:szCs w:val="28"/>
          <w:shd w:val="clear" w:color="auto" w:fill="FFFFFF"/>
          <w:lang w:val="uk-UA" w:eastAsia="ru-RU"/>
        </w:rPr>
        <w:t>з</w:t>
      </w:r>
      <w:r w:rsidRPr="00B21EE3">
        <w:rPr>
          <w:rFonts w:ascii="Times New Roman" w:eastAsia="Times New Roman" w:hAnsi="Times New Roman" w:cs="Times New Roman"/>
          <w:color w:val="000000"/>
          <w:sz w:val="28"/>
          <w:szCs w:val="28"/>
          <w:shd w:val="clear" w:color="auto" w:fill="FFFFFF"/>
          <w:lang w:eastAsia="ru-RU"/>
        </w:rPr>
        <w:t xml:space="preserve">в. </w:t>
      </w:r>
      <w:r w:rsidRPr="00B21EE3">
        <w:rPr>
          <w:rFonts w:ascii="Times New Roman" w:eastAsia="Times New Roman" w:hAnsi="Times New Roman" w:cs="Times New Roman"/>
          <w:color w:val="000000"/>
          <w:sz w:val="28"/>
          <w:szCs w:val="28"/>
          <w:shd w:val="clear" w:color="auto" w:fill="FFFFFF"/>
          <w:lang w:val="uk-UA" w:eastAsia="ru-RU"/>
        </w:rPr>
        <w:t xml:space="preserve">Янчин), де вона була, очевидно, ігуменією і показала свої організаційні здібності — </w:t>
      </w:r>
      <w:r w:rsidRPr="00B21EE3">
        <w:rPr>
          <w:rFonts w:ascii="Times New Roman" w:eastAsia="Times New Roman" w:hAnsi="Times New Roman" w:cs="Times New Roman"/>
          <w:color w:val="000000"/>
          <w:sz w:val="28"/>
          <w:szCs w:val="28"/>
          <w:shd w:val="clear" w:color="auto" w:fill="FFFFFF"/>
          <w:lang w:eastAsia="ru-RU"/>
        </w:rPr>
        <w:t xml:space="preserve">„совокупивши </w:t>
      </w:r>
      <w:r w:rsidRPr="00B21EE3">
        <w:rPr>
          <w:rFonts w:ascii="Times New Roman" w:eastAsia="Times New Roman" w:hAnsi="Times New Roman" w:cs="Times New Roman"/>
          <w:color w:val="000000"/>
          <w:sz w:val="28"/>
          <w:szCs w:val="28"/>
          <w:shd w:val="clear" w:color="auto" w:fill="FFFFFF"/>
          <w:lang w:val="uk-UA" w:eastAsia="ru-RU"/>
        </w:rPr>
        <w:t>черноризи</w:t>
      </w:r>
      <w:r w:rsidRPr="00B21EE3">
        <w:rPr>
          <w:rFonts w:ascii="Times New Roman" w:eastAsia="Times New Roman" w:hAnsi="Times New Roman" w:cs="Times New Roman"/>
          <w:color w:val="000000"/>
          <w:sz w:val="28"/>
          <w:szCs w:val="28"/>
          <w:shd w:val="clear" w:color="auto" w:fill="FFFFFF"/>
          <w:lang w:eastAsia="ru-RU"/>
        </w:rPr>
        <w:t>ци</w:t>
      </w:r>
      <w:r w:rsidRPr="00B21EE3">
        <w:rPr>
          <w:rFonts w:ascii="Times New Roman" w:eastAsia="Times New Roman" w:hAnsi="Times New Roman" w:cs="Times New Roman"/>
          <w:color w:val="000000"/>
          <w:sz w:val="28"/>
          <w:szCs w:val="28"/>
          <w:shd w:val="clear" w:color="auto" w:fill="FFFFFF"/>
          <w:lang w:val="uk-UA" w:eastAsia="ru-RU"/>
        </w:rPr>
        <w:t xml:space="preserve"> мног</w:t>
      </w:r>
      <w:r w:rsidRPr="00B21EE3">
        <w:rPr>
          <w:rFonts w:ascii="Times New Roman" w:eastAsia="Times New Roman" w:hAnsi="Times New Roman" w:cs="Times New Roman"/>
          <w:color w:val="000000"/>
          <w:sz w:val="28"/>
          <w:szCs w:val="28"/>
          <w:shd w:val="clear" w:color="auto" w:fill="FFFFFF"/>
          <w:lang w:eastAsia="ru-RU"/>
        </w:rPr>
        <w:t>ы</w:t>
      </w:r>
      <w:r w:rsidRPr="00B21EE3">
        <w:rPr>
          <w:rFonts w:ascii="Times New Roman" w:eastAsia="Times New Roman" w:hAnsi="Times New Roman" w:cs="Times New Roman"/>
          <w:color w:val="000000"/>
          <w:sz w:val="28"/>
          <w:szCs w:val="28"/>
          <w:shd w:val="clear" w:color="auto" w:fill="FFFFFF"/>
          <w:lang w:val="uk-UA" w:eastAsia="ru-RU"/>
        </w:rPr>
        <w:t>“. Але окрім того вона брала і більшу участь у</w:t>
      </w:r>
      <w:r>
        <w:rPr>
          <w:rFonts w:ascii="Times New Roman" w:eastAsia="Times New Roman" w:hAnsi="Times New Roman" w:cs="Times New Roman"/>
          <w:color w:val="000000"/>
          <w:sz w:val="28"/>
          <w:szCs w:val="28"/>
          <w:shd w:val="clear" w:color="auto" w:fill="FFFFFF"/>
          <w:lang w:val="uk-UA" w:eastAsia="ru-RU"/>
        </w:rPr>
        <w:t xml:space="preserve"> ц</w:t>
      </w:r>
      <w:r w:rsidRPr="00B21EE3">
        <w:rPr>
          <w:rFonts w:ascii="Times New Roman" w:eastAsia="Times New Roman" w:hAnsi="Times New Roman" w:cs="Times New Roman"/>
          <w:color w:val="000000"/>
          <w:sz w:val="28"/>
          <w:szCs w:val="28"/>
          <w:shd w:val="clear" w:color="auto" w:fill="FFFFFF"/>
          <w:lang w:val="uk-UA" w:eastAsia="ru-RU"/>
        </w:rPr>
        <w:t>ерковному житті: коли помер митрополит Іоан, Янка, очевидно — з д</w:t>
      </w:r>
      <w:r w:rsidRPr="00E57416">
        <w:rPr>
          <w:rFonts w:ascii="Times New Roman" w:eastAsia="Times New Roman" w:hAnsi="Times New Roman" w:cs="Times New Roman"/>
          <w:color w:val="000000"/>
          <w:sz w:val="28"/>
          <w:szCs w:val="28"/>
          <w:shd w:val="clear" w:color="auto" w:fill="FFFFFF"/>
          <w:lang w:val="uk-UA" w:eastAsia="ru-RU"/>
        </w:rPr>
        <w:t>оручен</w:t>
      </w:r>
      <w:r w:rsidRPr="00B21EE3">
        <w:rPr>
          <w:rFonts w:ascii="Times New Roman" w:eastAsia="Times New Roman" w:hAnsi="Times New Roman" w:cs="Times New Roman"/>
          <w:color w:val="000000"/>
          <w:sz w:val="28"/>
          <w:szCs w:val="28"/>
          <w:shd w:val="clear" w:color="auto" w:fill="FFFFFF"/>
          <w:lang w:val="uk-UA" w:eastAsia="ru-RU"/>
        </w:rPr>
        <w:t>ням</w:t>
      </w:r>
      <w:r w:rsidRPr="00E5741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батька, їздила в Царгород і привезла звідти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нового митрополита, правдоподібно — під свої погляди: був це якийсь крайній аскет: був скопець, а виглядав як мрець, так що й</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люди на нього казали: це мрець прийшов, зрештою був „не </w:t>
      </w:r>
      <w:r w:rsidRPr="00E57416">
        <w:rPr>
          <w:rFonts w:ascii="Times New Roman" w:eastAsia="Times New Roman" w:hAnsi="Times New Roman" w:cs="Times New Roman"/>
          <w:color w:val="000000"/>
          <w:sz w:val="28"/>
          <w:szCs w:val="28"/>
          <w:shd w:val="clear" w:color="auto" w:fill="FFFFFF"/>
          <w:lang w:val="uk-UA" w:eastAsia="ru-RU"/>
        </w:rPr>
        <w:t xml:space="preserve">книженъ и </w:t>
      </w:r>
      <w:r w:rsidRPr="00B21EE3">
        <w:rPr>
          <w:rFonts w:ascii="Times New Roman" w:eastAsia="Times New Roman" w:hAnsi="Times New Roman" w:cs="Times New Roman"/>
          <w:color w:val="000000"/>
          <w:sz w:val="28"/>
          <w:szCs w:val="28"/>
          <w:shd w:val="clear" w:color="auto" w:fill="FFFFFF"/>
          <w:lang w:val="uk-UA" w:eastAsia="ru-RU"/>
        </w:rPr>
        <w:t>умо</w:t>
      </w:r>
      <w:r w:rsidRPr="00E57416">
        <w:rPr>
          <w:rFonts w:ascii="Times New Roman" w:eastAsia="Times New Roman" w:hAnsi="Times New Roman" w:cs="Times New Roman"/>
          <w:color w:val="000000"/>
          <w:sz w:val="28"/>
          <w:szCs w:val="28"/>
          <w:shd w:val="clear" w:color="auto" w:fill="FFFFFF"/>
          <w:lang w:val="uk-UA" w:eastAsia="ru-RU"/>
        </w:rPr>
        <w:t>мъ</w:t>
      </w:r>
      <w:r w:rsidRPr="00B21EE3">
        <w:rPr>
          <w:rFonts w:ascii="Times New Roman" w:eastAsia="Times New Roman" w:hAnsi="Times New Roman" w:cs="Times New Roman"/>
          <w:color w:val="000000"/>
          <w:sz w:val="28"/>
          <w:szCs w:val="28"/>
          <w:shd w:val="clear" w:color="auto" w:fill="FFFFFF"/>
          <w:lang w:val="uk-UA" w:eastAsia="ru-RU"/>
        </w:rPr>
        <w:t xml:space="preserve"> прост</w:t>
      </w:r>
      <w:r w:rsidRPr="00E57416">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E57416">
        <w:rPr>
          <w:rFonts w:ascii="Times New Roman" w:eastAsia="Times New Roman" w:hAnsi="Times New Roman" w:cs="Times New Roman"/>
          <w:color w:val="000000"/>
          <w:sz w:val="28"/>
          <w:szCs w:val="28"/>
          <w:shd w:val="clear" w:color="auto" w:fill="FFFFFF"/>
          <w:lang w:val="uk-UA" w:eastAsia="ru-RU"/>
        </w:rPr>
        <w:t>и просторекъ</w:t>
      </w:r>
      <w:r w:rsidRPr="00B21EE3">
        <w:rPr>
          <w:rFonts w:ascii="Times New Roman" w:eastAsia="Times New Roman" w:hAnsi="Times New Roman" w:cs="Times New Roman"/>
          <w:color w:val="000000"/>
          <w:sz w:val="28"/>
          <w:szCs w:val="28"/>
          <w:shd w:val="clear" w:color="auto" w:fill="FFFFFF"/>
          <w:lang w:val="uk-UA" w:eastAsia="ru-RU"/>
        </w:rPr>
        <w:t>“</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Ц</w:t>
      </w:r>
      <w:r w:rsidRPr="00B21EE3">
        <w:rPr>
          <w:rFonts w:ascii="Times New Roman" w:eastAsia="Times New Roman" w:hAnsi="Times New Roman" w:cs="Times New Roman"/>
          <w:color w:val="000000"/>
          <w:sz w:val="28"/>
          <w:szCs w:val="28"/>
          <w:shd w:val="clear" w:color="auto" w:fill="FFFFFF"/>
          <w:lang w:val="uk-UA" w:eastAsia="ru-RU"/>
        </w:rPr>
        <w:t>е була, скажім, черниця; але й і</w:t>
      </w:r>
      <w:r w:rsidRPr="00B21EE3">
        <w:rPr>
          <w:rFonts w:ascii="Times New Roman" w:eastAsia="Times New Roman" w:hAnsi="Times New Roman" w:cs="Times New Roman"/>
          <w:color w:val="000000"/>
          <w:sz w:val="28"/>
          <w:szCs w:val="28"/>
          <w:shd w:val="clear" w:color="auto" w:fill="FFFFFF"/>
          <w:lang w:eastAsia="ru-RU"/>
        </w:rPr>
        <w:t>н</w:t>
      </w:r>
      <w:r w:rsidRPr="00B21EE3">
        <w:rPr>
          <w:rFonts w:ascii="Times New Roman" w:eastAsia="Times New Roman" w:hAnsi="Times New Roman" w:cs="Times New Roman"/>
          <w:color w:val="000000"/>
          <w:sz w:val="28"/>
          <w:szCs w:val="28"/>
          <w:shd w:val="clear" w:color="auto" w:fill="FFFFFF"/>
          <w:lang w:val="uk-UA" w:eastAsia="ru-RU"/>
        </w:rPr>
        <w:t xml:space="preserve">ші княгині серед світського життя брали діяльну участь у церковних справах. Приклад маємо у у оповіданні про кн. Верхуславу, жінку Ростислава </w:t>
      </w:r>
      <w:r w:rsidRPr="00B21EE3">
        <w:rPr>
          <w:rFonts w:ascii="Times New Roman" w:eastAsia="Times New Roman" w:hAnsi="Times New Roman" w:cs="Times New Roman"/>
          <w:color w:val="000000"/>
          <w:sz w:val="28"/>
          <w:szCs w:val="28"/>
          <w:shd w:val="clear" w:color="auto" w:fill="FFFFFF"/>
          <w:lang w:eastAsia="ru-RU"/>
        </w:rPr>
        <w:t>Рюри</w:t>
      </w:r>
      <w:r w:rsidRPr="00B21EE3">
        <w:rPr>
          <w:rFonts w:ascii="Times New Roman" w:eastAsia="Times New Roman" w:hAnsi="Times New Roman" w:cs="Times New Roman"/>
          <w:color w:val="000000"/>
          <w:sz w:val="28"/>
          <w:szCs w:val="28"/>
          <w:shd w:val="clear" w:color="auto" w:fill="FFFFFF"/>
          <w:lang w:eastAsia="ru-RU"/>
        </w:rPr>
        <w:softHyphen/>
        <w:t xml:space="preserve">ковича, </w:t>
      </w:r>
      <w:r w:rsidRPr="00B21EE3">
        <w:rPr>
          <w:rFonts w:ascii="Times New Roman" w:eastAsia="Times New Roman" w:hAnsi="Times New Roman" w:cs="Times New Roman"/>
          <w:color w:val="000000"/>
          <w:sz w:val="28"/>
          <w:szCs w:val="28"/>
          <w:shd w:val="clear" w:color="auto" w:fill="FFFFFF"/>
          <w:lang w:val="uk-UA" w:eastAsia="ru-RU"/>
        </w:rPr>
        <w:t>згадуваного вже вище. З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одинокої згадки єп. Симона знаємо,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вона протегувала печерського монаха Полікарпа, Симонового приятеля, хотіла його вивести на єпископа і про це пи</w:t>
      </w:r>
      <w:r w:rsidRPr="00B21EE3">
        <w:rPr>
          <w:rFonts w:ascii="Times New Roman" w:eastAsia="Times New Roman" w:hAnsi="Times New Roman" w:cs="Times New Roman"/>
          <w:color w:val="000000"/>
          <w:sz w:val="28"/>
          <w:szCs w:val="28"/>
          <w:shd w:val="clear" w:color="auto" w:fill="FFFFFF"/>
          <w:lang w:val="uk-UA" w:eastAsia="ru-RU"/>
        </w:rPr>
        <w:softHyphen/>
        <w:t>сала до</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Симона: </w:t>
      </w:r>
      <w:r w:rsidRPr="00B21EE3">
        <w:rPr>
          <w:rFonts w:ascii="Times New Roman" w:eastAsia="Times New Roman" w:hAnsi="Times New Roman" w:cs="Times New Roman"/>
          <w:color w:val="000000"/>
          <w:sz w:val="28"/>
          <w:szCs w:val="28"/>
          <w:shd w:val="clear" w:color="auto" w:fill="FFFFFF"/>
          <w:lang w:val="uk-UA" w:eastAsia="ru-RU"/>
        </w:rPr>
        <w:t xml:space="preserve">„Пише до мене </w:t>
      </w:r>
      <w:r w:rsidRPr="00B21EE3">
        <w:rPr>
          <w:rFonts w:ascii="Times New Roman" w:eastAsia="Times New Roman" w:hAnsi="Times New Roman" w:cs="Times New Roman"/>
          <w:color w:val="000000"/>
          <w:sz w:val="28"/>
          <w:szCs w:val="28"/>
          <w:shd w:val="clear" w:color="auto" w:fill="FFFFFF"/>
          <w:lang w:eastAsia="ru-RU"/>
        </w:rPr>
        <w:t xml:space="preserve">Ростиславова </w:t>
      </w:r>
      <w:r w:rsidRPr="00B21EE3">
        <w:rPr>
          <w:rFonts w:ascii="Times New Roman" w:eastAsia="Times New Roman" w:hAnsi="Times New Roman" w:cs="Times New Roman"/>
          <w:color w:val="000000"/>
          <w:sz w:val="28"/>
          <w:szCs w:val="28"/>
          <w:shd w:val="clear" w:color="auto" w:fill="FFFFFF"/>
          <w:lang w:val="uk-UA" w:eastAsia="ru-RU"/>
        </w:rPr>
        <w:t>княгиня Верхуслава", каже Си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мон Полікарпу, „що хоче поставити тебе єпископом або у</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Новгород на місце Антонія, або в Смоленськ на місце Лазаря, або в </w:t>
      </w:r>
      <w:r w:rsidRPr="00B21EE3">
        <w:rPr>
          <w:rFonts w:ascii="Times New Roman" w:eastAsia="Times New Roman" w:hAnsi="Times New Roman" w:cs="Times New Roman"/>
          <w:color w:val="000000"/>
          <w:sz w:val="28"/>
          <w:szCs w:val="28"/>
          <w:shd w:val="clear" w:color="auto" w:fill="FFFFFF"/>
          <w:lang w:eastAsia="ru-RU"/>
        </w:rPr>
        <w:t>Юр'їв</w:t>
      </w:r>
      <w:r w:rsidRPr="00B21EE3">
        <w:rPr>
          <w:rFonts w:ascii="Times New Roman" w:eastAsia="Times New Roman" w:hAnsi="Times New Roman" w:cs="Times New Roman"/>
          <w:color w:val="000000"/>
          <w:sz w:val="28"/>
          <w:szCs w:val="28"/>
          <w:shd w:val="clear" w:color="auto" w:fill="FFFFFF"/>
          <w:lang w:val="uk-UA" w:eastAsia="ru-RU"/>
        </w:rPr>
        <w:t xml:space="preserve"> на місце Олексія, — хоч би, каже, прийшлося мені й</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тисячу (гривен) срібла на це в</w:t>
      </w:r>
      <w:r w:rsidR="003571FF">
        <w:rPr>
          <w:rFonts w:ascii="Times New Roman" w:eastAsia="Times New Roman" w:hAnsi="Times New Roman" w:cs="Times New Roman"/>
          <w:color w:val="000000"/>
          <w:sz w:val="28"/>
          <w:szCs w:val="28"/>
          <w:shd w:val="clear" w:color="auto" w:fill="FFFFFF"/>
          <w:lang w:val="uk-UA" w:eastAsia="ru-RU"/>
        </w:rPr>
        <w:t>идати задля тебе і Полікарпа!“</w:t>
      </w:r>
      <w:r w:rsidRPr="00B21EE3">
        <w:rPr>
          <w:rFonts w:ascii="Times New Roman" w:eastAsia="Times New Roman" w:hAnsi="Times New Roman" w:cs="Times New Roman"/>
          <w:color w:val="000000"/>
          <w:sz w:val="28"/>
          <w:szCs w:val="28"/>
          <w:shd w:val="clear" w:color="auto" w:fill="FFFFFF"/>
          <w:lang w:val="uk-UA" w:eastAsia="ru-RU"/>
        </w:rPr>
        <w:t xml:space="preserve"> Як бачимо з цього, княгиня кореспондувала з єп. </w:t>
      </w:r>
      <w:r w:rsidRPr="00B21EE3">
        <w:rPr>
          <w:rFonts w:ascii="Times New Roman" w:eastAsia="Times New Roman" w:hAnsi="Times New Roman" w:cs="Times New Roman"/>
          <w:color w:val="000000"/>
          <w:sz w:val="28"/>
          <w:szCs w:val="28"/>
          <w:shd w:val="clear" w:color="auto" w:fill="FFFFFF"/>
          <w:lang w:eastAsia="ru-RU"/>
        </w:rPr>
        <w:t xml:space="preserve">Симоном, </w:t>
      </w:r>
      <w:r w:rsidRPr="00B21EE3">
        <w:rPr>
          <w:rFonts w:ascii="Times New Roman" w:eastAsia="Times New Roman" w:hAnsi="Times New Roman" w:cs="Times New Roman"/>
          <w:color w:val="000000"/>
          <w:sz w:val="28"/>
          <w:szCs w:val="28"/>
          <w:shd w:val="clear" w:color="auto" w:fill="FFFFFF"/>
          <w:lang w:val="uk-UA" w:eastAsia="ru-RU"/>
        </w:rPr>
        <w:t>а для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того, щоб вивести на єпископа свого протегованого, бралася вирішити цю справу у митрополита (йому то треба було за це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запла</w:t>
      </w:r>
      <w:r w:rsidRPr="00B21EE3">
        <w:rPr>
          <w:rFonts w:ascii="Times New Roman" w:eastAsia="Times New Roman" w:hAnsi="Times New Roman" w:cs="Times New Roman"/>
          <w:color w:val="000000"/>
          <w:sz w:val="28"/>
          <w:szCs w:val="28"/>
          <w:shd w:val="clear" w:color="auto" w:fill="FFFFFF"/>
          <w:lang w:val="uk-UA" w:eastAsia="ru-RU"/>
        </w:rPr>
        <w:softHyphen/>
        <w:t>тити).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Розуміється, коли княгині (і боярині) вміли цікавитись так близько церковними справами, певно, ще більше мусили вони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цікавитись справами далеко ближчими, від котрих, залежала їх доля і щастя — справами держав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ного, політичного життя. Київський літопис, оповідаючи про війну Святослава Всеволодича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2F2F1C" w:rsidRDefault="003571F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2F2F1C">
        <w:rPr>
          <w:rFonts w:ascii="Times New Roman" w:eastAsia="Times New Roman" w:hAnsi="Times New Roman" w:cs="Times New Roman"/>
          <w:color w:val="000000"/>
          <w:sz w:val="24"/>
          <w:szCs w:val="24"/>
          <w:shd w:val="clear" w:color="auto" w:fill="FFFFFF"/>
          <w:lang w:val="uk-UA" w:eastAsia="ru-RU"/>
        </w:rPr>
        <w:t xml:space="preserve">Іпат. с. 144, 146, 197. Подібну фігуру маємо у полоцькій династії в св. Евфрозині, доньці кн. Святослава Всеславича: вона заснувала один монастир жіночий, а біля нього чоловічий; перед смертю їздила в Царгород і </w:t>
      </w:r>
      <w:r>
        <w:rPr>
          <w:rFonts w:ascii="Times New Roman" w:eastAsia="Times New Roman" w:hAnsi="Times New Roman" w:cs="Times New Roman"/>
          <w:color w:val="000000"/>
          <w:sz w:val="24"/>
          <w:szCs w:val="24"/>
          <w:shd w:val="clear" w:color="auto" w:fill="FFFFFF"/>
          <w:lang w:val="uk-UA" w:eastAsia="ru-RU"/>
        </w:rPr>
        <w:t xml:space="preserve">Єрусалим, але тільки з особисто </w:t>
      </w:r>
      <w:r w:rsidR="00CB294F" w:rsidRPr="002F2F1C">
        <w:rPr>
          <w:rFonts w:ascii="Times New Roman" w:eastAsia="Times New Roman" w:hAnsi="Times New Roman" w:cs="Times New Roman"/>
          <w:color w:val="000000"/>
          <w:sz w:val="24"/>
          <w:szCs w:val="24"/>
          <w:shd w:val="clear" w:color="auto" w:fill="FFFFFF"/>
          <w:lang w:val="uk-UA" w:eastAsia="ru-RU"/>
        </w:rPr>
        <w:t>побожних, не з яких-небудь ширших мотивів.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з Ростиславичами, каже, що він обдумав цю справу, що була тільки</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частиною дуже широкого плану, в секреті від бояр, лише з княгинею і</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своїм улюбленцем Кочкарем</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певно, це було звичайним</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явищем, що княгиня бувала </w:t>
      </w:r>
      <w:r w:rsidRPr="00812601">
        <w:rPr>
          <w:rFonts w:ascii="Times New Roman" w:eastAsia="Times New Roman" w:hAnsi="Times New Roman" w:cs="Times New Roman"/>
          <w:color w:val="000000"/>
          <w:sz w:val="28"/>
          <w:szCs w:val="28"/>
          <w:shd w:val="clear" w:color="auto" w:fill="FFFFFF"/>
          <w:lang w:val="uk-UA" w:eastAsia="ru-RU"/>
        </w:rPr>
        <w:t xml:space="preserve">учасницею </w:t>
      </w:r>
      <w:r w:rsidRPr="00B21EE3">
        <w:rPr>
          <w:rFonts w:ascii="Times New Roman" w:eastAsia="Times New Roman" w:hAnsi="Times New Roman" w:cs="Times New Roman"/>
          <w:color w:val="000000"/>
          <w:sz w:val="28"/>
          <w:szCs w:val="28"/>
          <w:shd w:val="clear" w:color="auto" w:fill="FFFFFF"/>
          <w:lang w:val="uk-UA" w:eastAsia="ru-RU"/>
        </w:rPr>
        <w:t>політичних планів свого чоловіка, або і впливала через нього на політичні справи.</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Настаска“, не</w:t>
      </w:r>
      <w:r w:rsidRPr="00B21EE3">
        <w:rPr>
          <w:rFonts w:ascii="Times New Roman" w:eastAsia="Times New Roman" w:hAnsi="Times New Roman" w:cs="Times New Roman"/>
          <w:color w:val="000000"/>
          <w:sz w:val="28"/>
          <w:szCs w:val="28"/>
          <w:shd w:val="clear" w:color="auto" w:fill="FFFFFF"/>
          <w:lang w:val="uk-UA" w:eastAsia="ru-RU"/>
        </w:rPr>
        <w:softHyphen/>
        <w:t>шлюбна жінка Ярослава галицького, має своїх „прияте</w:t>
      </w:r>
      <w:r w:rsidRPr="00812601">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лів“, свою партію, яка викликає роз’ярення серед боярства</w:t>
      </w:r>
      <w:r w:rsidRPr="00812601">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своїми впливами у політиці. Володимира Васильковича виручає під час його хвороби жінка: він висилає її переговорювати з</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князями або посланцями, які приїздили до нього: приїхав був </w:t>
      </w:r>
      <w:r w:rsidRPr="00812601">
        <w:rPr>
          <w:rFonts w:ascii="Times New Roman" w:eastAsia="Times New Roman" w:hAnsi="Times New Roman" w:cs="Times New Roman"/>
          <w:color w:val="000000"/>
          <w:sz w:val="28"/>
          <w:szCs w:val="28"/>
          <w:shd w:val="clear" w:color="auto" w:fill="FFFFFF"/>
          <w:lang w:val="uk-UA" w:eastAsia="ru-RU"/>
        </w:rPr>
        <w:t xml:space="preserve">Конрад </w:t>
      </w:r>
      <w:r w:rsidRPr="00B21EE3">
        <w:rPr>
          <w:rFonts w:ascii="Times New Roman" w:eastAsia="Times New Roman" w:hAnsi="Times New Roman" w:cs="Times New Roman"/>
          <w:color w:val="000000"/>
          <w:sz w:val="28"/>
          <w:szCs w:val="28"/>
          <w:shd w:val="clear" w:color="auto" w:fill="FFFFFF"/>
          <w:lang w:val="uk-UA" w:eastAsia="ru-RU"/>
        </w:rPr>
        <w:t>мазовецький</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порадитися з Володимиром про свої плани на</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Краків, але „Во</w:t>
      </w:r>
      <w:r w:rsidRPr="00B21EE3">
        <w:rPr>
          <w:rFonts w:ascii="Times New Roman" w:eastAsia="Times New Roman" w:hAnsi="Times New Roman" w:cs="Times New Roman"/>
          <w:color w:val="000000"/>
          <w:sz w:val="28"/>
          <w:szCs w:val="28"/>
          <w:shd w:val="clear" w:color="auto" w:fill="FFFFFF"/>
          <w:lang w:val="uk-UA" w:eastAsia="ru-RU"/>
        </w:rPr>
        <w:softHyphen/>
        <w:t>лодимир не сказав йому прийти до нього, а сказав княгині своїй: „піди, поговори з ним і відправ — нехай собі їде,</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 у мене йому нема що робити“, княгиня ж, прийшовши, переказала йому слова Конрада</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„пусти зі мною свого </w:t>
      </w:r>
      <w:r w:rsidRPr="00812601">
        <w:rPr>
          <w:rFonts w:ascii="Times New Roman" w:eastAsia="Times New Roman" w:hAnsi="Times New Roman" w:cs="Times New Roman"/>
          <w:color w:val="000000"/>
          <w:sz w:val="28"/>
          <w:szCs w:val="28"/>
          <w:shd w:val="clear" w:color="auto" w:fill="FFFFFF"/>
          <w:lang w:val="uk-UA" w:eastAsia="ru-RU"/>
        </w:rPr>
        <w:t xml:space="preserve">Дуная, </w:t>
      </w:r>
      <w:r w:rsidRPr="00B21EE3">
        <w:rPr>
          <w:rFonts w:ascii="Times New Roman" w:eastAsia="Times New Roman" w:hAnsi="Times New Roman" w:cs="Times New Roman"/>
          <w:color w:val="000000"/>
          <w:sz w:val="28"/>
          <w:szCs w:val="28"/>
          <w:shd w:val="clear" w:color="auto" w:fill="FFFFFF"/>
          <w:lang w:val="uk-UA" w:eastAsia="ru-RU"/>
        </w:rPr>
        <w:t>аби мені</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було більше честі“, і Володимир так зробив</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Але княгиням доводилося </w:t>
      </w:r>
      <w:r w:rsidRPr="00B21EE3">
        <w:rPr>
          <w:rFonts w:ascii="Times New Roman" w:eastAsia="Times New Roman" w:hAnsi="Times New Roman" w:cs="Times New Roman"/>
          <w:color w:val="000000"/>
          <w:sz w:val="28"/>
          <w:szCs w:val="28"/>
          <w:shd w:val="clear" w:color="auto" w:fill="FFFFFF"/>
          <w:lang w:eastAsia="ru-RU"/>
        </w:rPr>
        <w:t>н</w:t>
      </w:r>
      <w:r w:rsidRPr="00B21EE3">
        <w:rPr>
          <w:rFonts w:ascii="Times New Roman" w:eastAsia="Times New Roman" w:hAnsi="Times New Roman" w:cs="Times New Roman"/>
          <w:color w:val="000000"/>
          <w:sz w:val="28"/>
          <w:szCs w:val="28"/>
          <w:shd w:val="clear" w:color="auto" w:fill="FFFFFF"/>
          <w:lang w:val="uk-UA" w:eastAsia="ru-RU"/>
        </w:rPr>
        <w:t>е</w:t>
      </w:r>
      <w:r w:rsidRPr="00B21EE3">
        <w:rPr>
          <w:rFonts w:ascii="Times New Roman" w:eastAsia="Times New Roman" w:hAnsi="Times New Roman" w:cs="Times New Roman"/>
          <w:color w:val="000000"/>
          <w:sz w:val="28"/>
          <w:szCs w:val="28"/>
          <w:shd w:val="clear" w:color="auto" w:fill="FFFFFF"/>
          <w:lang w:eastAsia="ru-RU"/>
        </w:rPr>
        <w:t xml:space="preserve"> ра</w:t>
      </w:r>
      <w:r w:rsidRPr="00B21EE3">
        <w:rPr>
          <w:rFonts w:ascii="Times New Roman" w:eastAsia="Times New Roman" w:hAnsi="Times New Roman" w:cs="Times New Roman"/>
          <w:color w:val="000000"/>
          <w:sz w:val="28"/>
          <w:szCs w:val="28"/>
          <w:shd w:val="clear" w:color="auto" w:fill="FFFFFF"/>
          <w:lang w:val="uk-UA" w:eastAsia="ru-RU"/>
        </w:rPr>
        <w:t>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зовсім самостійно виступати. Літопис,</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оповідаючи про смерть Святослава Ольговича, каже, що княгиня після наради з єпи</w:t>
      </w:r>
      <w:r w:rsidRPr="00B21EE3">
        <w:rPr>
          <w:rFonts w:ascii="Times New Roman" w:eastAsia="Times New Roman" w:hAnsi="Times New Roman" w:cs="Times New Roman"/>
          <w:color w:val="000000"/>
          <w:sz w:val="28"/>
          <w:szCs w:val="28"/>
          <w:shd w:val="clear" w:color="auto" w:fill="FFFFFF"/>
          <w:lang w:val="uk-UA" w:eastAsia="ru-RU"/>
        </w:rPr>
        <w:softHyphen/>
        <w:t>скопом і визначнішими боярами постановила</w:t>
      </w:r>
      <w:r w:rsidRPr="00812601">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затаїти смерть чоловіка, поки </w:t>
      </w:r>
      <w:r w:rsidRPr="00B21EE3">
        <w:rPr>
          <w:rFonts w:ascii="Times New Roman" w:eastAsia="Times New Roman" w:hAnsi="Times New Roman" w:cs="Times New Roman"/>
          <w:color w:val="000000"/>
          <w:sz w:val="28"/>
          <w:szCs w:val="28"/>
          <w:shd w:val="clear" w:color="auto" w:fill="FFFFFF"/>
          <w:lang w:eastAsia="ru-RU"/>
        </w:rPr>
        <w:t>над'їде</w:t>
      </w:r>
      <w:r w:rsidRPr="00B21EE3">
        <w:rPr>
          <w:rFonts w:ascii="Times New Roman" w:eastAsia="Times New Roman" w:hAnsi="Times New Roman" w:cs="Times New Roman"/>
          <w:color w:val="000000"/>
          <w:sz w:val="28"/>
          <w:szCs w:val="28"/>
          <w:shd w:val="clear" w:color="auto" w:fill="FFFFFF"/>
          <w:lang w:val="uk-UA" w:eastAsia="ru-RU"/>
        </w:rPr>
        <w:t xml:space="preserve"> її син, і заприсягла дружину, що не дадуть знати претенденту — Святославу Всеволодичу</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Подібні випадки, коли княгині доводилося робити заходи для забезпечення по</w:t>
      </w:r>
      <w:r w:rsidRPr="00B21EE3">
        <w:rPr>
          <w:rFonts w:ascii="Times New Roman" w:eastAsia="Times New Roman" w:hAnsi="Times New Roman" w:cs="Times New Roman"/>
          <w:color w:val="000000"/>
          <w:sz w:val="28"/>
          <w:szCs w:val="28"/>
          <w:shd w:val="clear" w:color="auto" w:fill="FFFFFF"/>
          <w:lang w:val="uk-UA" w:eastAsia="ru-RU"/>
        </w:rPr>
        <w:softHyphen/>
        <w:t>рядку в землі або для рятування інтересів</w:t>
      </w:r>
    </w:p>
    <w:p w:rsidR="00CB294F" w:rsidRPr="00812601"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династії, траплялися певно не раз і при відсутності князя — поки він ходив у деяких походах. Приклад союзу княгині з</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боярською партією проти самого князя дає нам теж історія Ярослава галицького: його княгиня Ольга, незадово</w:t>
      </w:r>
      <w:r w:rsidRPr="0081260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лена чоловіком,</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втікає з декотрими прихильниками в Польщу і зістається там, поки її партія не перевела свого </w:t>
      </w:r>
      <w:r w:rsidRPr="00B21EE3">
        <w:rPr>
          <w:rFonts w:ascii="Times New Roman" w:eastAsia="Times New Roman" w:hAnsi="Times New Roman" w:cs="Times New Roman"/>
          <w:color w:val="000000"/>
          <w:sz w:val="28"/>
          <w:szCs w:val="28"/>
          <w:shd w:val="clear" w:color="auto" w:fill="FFFFFF"/>
          <w:lang w:val="fr-FR" w:eastAsia="ru-RU"/>
        </w:rPr>
        <w:t xml:space="preserve">coup d’êtat, </w:t>
      </w:r>
      <w:r w:rsidRPr="00B21EE3">
        <w:rPr>
          <w:rFonts w:ascii="Times New Roman" w:eastAsia="Times New Roman" w:hAnsi="Times New Roman" w:cs="Times New Roman"/>
          <w:color w:val="000000"/>
          <w:sz w:val="28"/>
          <w:szCs w:val="28"/>
          <w:shd w:val="clear" w:color="auto" w:fill="FFFFFF"/>
          <w:lang w:val="uk-UA" w:eastAsia="ru-RU"/>
        </w:rPr>
        <w:t>щоб змусити князя до</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потрібних їм </w:t>
      </w:r>
      <w:r w:rsidRPr="00812601">
        <w:rPr>
          <w:rFonts w:ascii="Times New Roman" w:eastAsia="Times New Roman" w:hAnsi="Times New Roman" w:cs="Times New Roman"/>
          <w:color w:val="000000"/>
          <w:sz w:val="28"/>
          <w:szCs w:val="28"/>
          <w:shd w:val="clear" w:color="auto" w:fill="FFFFFF"/>
          <w:lang w:val="uk-UA" w:eastAsia="ru-RU"/>
        </w:rPr>
        <w:t>уступок.</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Тільки </w:t>
      </w:r>
      <w:r w:rsidRPr="00812601">
        <w:rPr>
          <w:rFonts w:ascii="Times New Roman" w:eastAsia="Times New Roman" w:hAnsi="Times New Roman" w:cs="Times New Roman"/>
          <w:color w:val="000000"/>
          <w:sz w:val="28"/>
          <w:szCs w:val="28"/>
          <w:shd w:val="clear" w:color="auto" w:fill="FFFFFF"/>
          <w:lang w:val="uk-UA" w:eastAsia="ru-RU"/>
        </w:rPr>
        <w:t>пам'ятаючи</w:t>
      </w:r>
      <w:r w:rsidRPr="00B21EE3">
        <w:rPr>
          <w:rFonts w:ascii="Times New Roman" w:eastAsia="Times New Roman" w:hAnsi="Times New Roman" w:cs="Times New Roman"/>
          <w:color w:val="000000"/>
          <w:sz w:val="28"/>
          <w:szCs w:val="28"/>
          <w:shd w:val="clear" w:color="auto" w:fill="FFFFFF"/>
          <w:lang w:val="uk-UA" w:eastAsia="ru-RU"/>
        </w:rPr>
        <w:t xml:space="preserve"> про широку участь княгинь у державних і суспільних справах взагалі, відповідно зрозуміємо ту важливу і</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самостійну роль, яку віді</w:t>
      </w:r>
      <w:r w:rsidRPr="0081260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гравали часом княгині-вдови. Класичний приклад дає уславлена Ольга, мес</w:t>
      </w:r>
      <w:r w:rsidRPr="0081260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ниця за свого чоловіка,</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провід</w:t>
      </w:r>
      <w:r w:rsidRPr="00B21EE3">
        <w:rPr>
          <w:rFonts w:ascii="Times New Roman" w:eastAsia="Times New Roman" w:hAnsi="Times New Roman" w:cs="Times New Roman"/>
          <w:color w:val="000000"/>
          <w:sz w:val="28"/>
          <w:szCs w:val="28"/>
          <w:shd w:val="clear" w:color="auto" w:fill="FFFFFF"/>
          <w:lang w:val="uk-UA" w:eastAsia="ru-RU"/>
        </w:rPr>
        <w:softHyphen/>
        <w:t>ниця у національній боротьбі полян(??) з древля</w:t>
      </w:r>
      <w:r w:rsidRPr="0081260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нами, мудра правителька держави, зручна дипломатка, — як її</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представляє літописне оповідання. Але подібні вдови-політичні діячі виступають і потім: взяти напр. вдову Романа галицького,</w:t>
      </w:r>
      <w:r w:rsidRPr="0081260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шибалася(?) з своїми</w:t>
      </w:r>
    </w:p>
    <w:p w:rsidR="00CB294F" w:rsidRPr="00812601"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CB294F" w:rsidRPr="00812601" w:rsidRDefault="003571F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571FF">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12601">
        <w:rPr>
          <w:rFonts w:ascii="Times New Roman" w:eastAsia="Times New Roman" w:hAnsi="Times New Roman" w:cs="Times New Roman"/>
          <w:bCs/>
          <w:color w:val="000000"/>
          <w:sz w:val="24"/>
          <w:szCs w:val="24"/>
          <w:shd w:val="clear" w:color="auto" w:fill="FFFFFF"/>
          <w:lang w:val="uk-UA" w:eastAsia="ru-RU"/>
        </w:rPr>
        <w:t>Іпат. с. 416.</w:t>
      </w:r>
    </w:p>
    <w:p w:rsidR="00CB294F" w:rsidRPr="00812601" w:rsidRDefault="003571F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571FF">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812601">
        <w:rPr>
          <w:rFonts w:ascii="Times New Roman" w:eastAsia="Times New Roman" w:hAnsi="Times New Roman" w:cs="Times New Roman"/>
          <w:bCs/>
          <w:color w:val="000000"/>
          <w:sz w:val="24"/>
          <w:szCs w:val="24"/>
          <w:shd w:val="clear" w:color="auto" w:fill="FFFFFF"/>
          <w:lang w:val="uk-UA" w:eastAsia="ru-RU"/>
        </w:rPr>
        <w:t xml:space="preserve">Іпат. с. </w:t>
      </w:r>
      <w:r w:rsidR="00CB294F" w:rsidRPr="00812601">
        <w:rPr>
          <w:rFonts w:ascii="Times New Roman" w:eastAsia="Times New Roman" w:hAnsi="Times New Roman" w:cs="Times New Roman"/>
          <w:color w:val="000000"/>
          <w:sz w:val="24"/>
          <w:szCs w:val="24"/>
          <w:shd w:val="clear" w:color="auto" w:fill="FFFFFF"/>
          <w:lang w:val="uk-UA" w:eastAsia="ru-RU"/>
        </w:rPr>
        <w:t xml:space="preserve">598 (там і другий такий випадок). </w:t>
      </w:r>
    </w:p>
    <w:p w:rsidR="00CB294F" w:rsidRDefault="003571F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812601">
        <w:rPr>
          <w:rFonts w:ascii="Times New Roman" w:eastAsia="Times New Roman" w:hAnsi="Times New Roman" w:cs="Times New Roman"/>
          <w:color w:val="000000"/>
          <w:sz w:val="24"/>
          <w:szCs w:val="24"/>
          <w:shd w:val="clear" w:color="auto" w:fill="FFFFFF"/>
          <w:lang w:val="uk-UA" w:eastAsia="ru-RU"/>
        </w:rPr>
        <w:t xml:space="preserve">Іпат. </w:t>
      </w:r>
      <w:r w:rsidR="00CB294F" w:rsidRPr="00812601">
        <w:rPr>
          <w:rFonts w:ascii="Times New Roman" w:eastAsia="Times New Roman" w:hAnsi="Times New Roman" w:cs="Times New Roman"/>
          <w:bCs/>
          <w:color w:val="000000"/>
          <w:sz w:val="24"/>
          <w:szCs w:val="24"/>
          <w:shd w:val="clear" w:color="auto" w:fill="FFFFFF"/>
          <w:lang w:val="uk-UA" w:eastAsia="ru-RU"/>
        </w:rPr>
        <w:t xml:space="preserve">с. </w:t>
      </w:r>
      <w:r w:rsidR="00CB294F" w:rsidRPr="00812601">
        <w:rPr>
          <w:rFonts w:ascii="Times New Roman" w:eastAsia="Times New Roman" w:hAnsi="Times New Roman" w:cs="Times New Roman"/>
          <w:color w:val="000000"/>
          <w:sz w:val="24"/>
          <w:szCs w:val="24"/>
          <w:shd w:val="clear" w:color="auto" w:fill="FFFFFF"/>
          <w:lang w:val="uk-UA" w:eastAsia="ru-RU"/>
        </w:rPr>
        <w:t>357.</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445DD4"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445DD4">
        <w:rPr>
          <w:rFonts w:ascii="Times New Roman" w:eastAsia="Times New Roman" w:hAnsi="Times New Roman" w:cs="Times New Roman"/>
          <w:color w:val="000000"/>
          <w:sz w:val="28"/>
          <w:szCs w:val="28"/>
          <w:shd w:val="clear" w:color="auto" w:fill="FFFFFF"/>
          <w:lang w:eastAsia="ru-RU"/>
        </w:rPr>
        <w:t>-381-</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812601"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дітьми, шукаючи для них підмоги у сусідніх держав, та пробу</w:t>
      </w:r>
      <w:r w:rsidRPr="00B21EE3">
        <w:rPr>
          <w:rFonts w:ascii="Times New Roman" w:eastAsia="Times New Roman" w:hAnsi="Times New Roman" w:cs="Times New Roman"/>
          <w:color w:val="000000"/>
          <w:sz w:val="28"/>
          <w:szCs w:val="28"/>
          <w:shd w:val="clear" w:color="auto" w:fill="FFFFFF"/>
          <w:lang w:val="uk-UA" w:eastAsia="ru-RU"/>
        </w:rPr>
        <w:softHyphen/>
        <w:t>вала правити їх іменем</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Наре</w:t>
      </w:r>
      <w:r>
        <w:rPr>
          <w:rFonts w:ascii="Times New Roman" w:eastAsia="Times New Roman" w:hAnsi="Times New Roman" w:cs="Times New Roman"/>
          <w:color w:val="000000"/>
          <w:sz w:val="28"/>
          <w:szCs w:val="28"/>
          <w:shd w:val="clear" w:color="auto" w:fill="FFFFFF"/>
          <w:lang w:val="uk-UA" w:eastAsia="ru-RU"/>
        </w:rPr>
        <w:t>шті сама вже управа тих „наділ</w:t>
      </w:r>
      <w:r w:rsidRPr="00B21EE3">
        <w:rPr>
          <w:rFonts w:ascii="Times New Roman" w:eastAsia="Times New Roman" w:hAnsi="Times New Roman" w:cs="Times New Roman"/>
          <w:color w:val="000000"/>
          <w:sz w:val="28"/>
          <w:szCs w:val="28"/>
          <w:shd w:val="clear" w:color="auto" w:fill="FFFFFF"/>
          <w:lang w:val="uk-UA" w:eastAsia="ru-RU"/>
        </w:rPr>
        <w:t>ків“, які вдови визначніших князів діставали від чоловіка, вима</w:t>
      </w:r>
      <w:r w:rsidRPr="00B21EE3">
        <w:rPr>
          <w:rFonts w:ascii="Times New Roman" w:eastAsia="Times New Roman" w:hAnsi="Times New Roman" w:cs="Times New Roman"/>
          <w:color w:val="000000"/>
          <w:sz w:val="28"/>
          <w:szCs w:val="28"/>
          <w:shd w:val="clear" w:color="auto" w:fill="FFFFFF"/>
          <w:lang w:val="uk-UA" w:eastAsia="ru-RU"/>
        </w:rPr>
        <w:softHyphen/>
        <w:t xml:space="preserve">гала знання речей, що виходили за тісний обрій родинних і хатніх справ: часто то були цілі міські округи — як Вишгород Ольги, </w:t>
      </w:r>
      <w:r w:rsidRPr="00B21EE3">
        <w:rPr>
          <w:rFonts w:ascii="Times New Roman" w:eastAsia="Times New Roman" w:hAnsi="Times New Roman" w:cs="Times New Roman"/>
          <w:color w:val="000000"/>
          <w:sz w:val="28"/>
          <w:szCs w:val="28"/>
          <w:shd w:val="clear" w:color="auto" w:fill="FFFFFF"/>
          <w:lang w:eastAsia="ru-RU"/>
        </w:rPr>
        <w:t xml:space="preserve">Кобрин </w:t>
      </w:r>
      <w:r w:rsidRPr="00B21EE3">
        <w:rPr>
          <w:rFonts w:ascii="Times New Roman" w:eastAsia="Times New Roman" w:hAnsi="Times New Roman" w:cs="Times New Roman"/>
          <w:color w:val="000000"/>
          <w:sz w:val="28"/>
          <w:szCs w:val="28"/>
          <w:shd w:val="clear" w:color="auto" w:fill="FFFFFF"/>
          <w:lang w:val="uk-UA" w:eastAsia="ru-RU"/>
        </w:rPr>
        <w:t xml:space="preserve">вдови Володимира Васильковича, або </w:t>
      </w:r>
      <w:r w:rsidRPr="00B21EE3">
        <w:rPr>
          <w:rFonts w:ascii="Times New Roman" w:eastAsia="Times New Roman" w:hAnsi="Times New Roman" w:cs="Times New Roman"/>
          <w:color w:val="000000"/>
          <w:sz w:val="28"/>
          <w:szCs w:val="28"/>
          <w:shd w:val="clear" w:color="auto" w:fill="FFFFFF"/>
          <w:lang w:eastAsia="ru-RU"/>
        </w:rPr>
        <w:t xml:space="preserve">Брагин, </w:t>
      </w:r>
      <w:r w:rsidRPr="00B21EE3">
        <w:rPr>
          <w:rFonts w:ascii="Times New Roman" w:eastAsia="Times New Roman" w:hAnsi="Times New Roman" w:cs="Times New Roman"/>
          <w:color w:val="000000"/>
          <w:sz w:val="28"/>
          <w:szCs w:val="28"/>
          <w:shd w:val="clear" w:color="auto" w:fill="FFFFFF"/>
          <w:lang w:val="uk-UA" w:eastAsia="ru-RU"/>
        </w:rPr>
        <w:t xml:space="preserve">призначений </w:t>
      </w:r>
      <w:r w:rsidRPr="00B21EE3">
        <w:rPr>
          <w:rFonts w:ascii="Times New Roman" w:eastAsia="Times New Roman" w:hAnsi="Times New Roman" w:cs="Times New Roman"/>
          <w:color w:val="000000"/>
          <w:sz w:val="28"/>
          <w:szCs w:val="28"/>
          <w:shd w:val="clear" w:color="auto" w:fill="FFFFFF"/>
          <w:lang w:eastAsia="ru-RU"/>
        </w:rPr>
        <w:t xml:space="preserve">Рюриком </w:t>
      </w:r>
      <w:r w:rsidRPr="00B21EE3">
        <w:rPr>
          <w:rFonts w:ascii="Times New Roman" w:eastAsia="Times New Roman" w:hAnsi="Times New Roman" w:cs="Times New Roman"/>
          <w:color w:val="000000"/>
          <w:sz w:val="28"/>
          <w:szCs w:val="28"/>
          <w:shd w:val="clear" w:color="auto" w:fill="FFFFFF"/>
          <w:lang w:val="uk-UA" w:eastAsia="ru-RU"/>
        </w:rPr>
        <w:t>для невістки Верхуслави</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Не зіставалися без участі у справах публічного характеру і жінки бояр. Про них, розуміється, звістки рідші, але достатньо забагато одного епізоду з Галицького літопису: пояснюючи, чому під час угорського походу 1232 р. піддався уграм Ярослав, літопи</w:t>
      </w:r>
      <w:r w:rsidRPr="00B21EE3">
        <w:rPr>
          <w:rFonts w:ascii="Times New Roman" w:eastAsia="Times New Roman" w:hAnsi="Times New Roman" w:cs="Times New Roman"/>
          <w:color w:val="000000"/>
          <w:sz w:val="28"/>
          <w:szCs w:val="28"/>
          <w:shd w:val="clear" w:color="auto" w:fill="FFFFFF"/>
          <w:lang w:val="uk-UA" w:eastAsia="ru-RU"/>
        </w:rPr>
        <w:softHyphen/>
        <w:t>сець відкриває нам таку закулісну сторону тих подій: теща на</w:t>
      </w:r>
      <w:r w:rsidRPr="00B21EE3">
        <w:rPr>
          <w:rFonts w:ascii="Times New Roman" w:eastAsia="Times New Roman" w:hAnsi="Times New Roman" w:cs="Times New Roman"/>
          <w:color w:val="000000"/>
          <w:sz w:val="28"/>
          <w:szCs w:val="28"/>
          <w:shd w:val="clear" w:color="auto" w:fill="FFFFFF"/>
          <w:lang w:val="uk-UA" w:eastAsia="ru-RU"/>
        </w:rPr>
        <w:softHyphen/>
        <w:t>чального коменданта ярославського замку Давида Вишатича, вдова кормильця Ніздила, була вірна партизантка Судислава, проводиря угор</w:t>
      </w:r>
      <w:r w:rsidRPr="0009139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ської партії Галичини, і в інтересах своєї партії вмовляла свого зятя, що він не подужає удержатися в Ярославі проти угор</w:t>
      </w:r>
      <w:r w:rsidRPr="00B21EE3">
        <w:rPr>
          <w:rFonts w:ascii="Times New Roman" w:eastAsia="Times New Roman" w:hAnsi="Times New Roman" w:cs="Times New Roman"/>
          <w:color w:val="000000"/>
          <w:sz w:val="28"/>
          <w:szCs w:val="28"/>
          <w:shd w:val="clear" w:color="auto" w:fill="FFFFFF"/>
          <w:lang w:val="uk-UA" w:eastAsia="ru-RU"/>
        </w:rPr>
        <w:softHyphen/>
        <w:t>ського війська; вона так його на</w:t>
      </w:r>
      <w:r w:rsidRPr="0009139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строїла, що він проти всякої оче</w:t>
      </w:r>
      <w:r w:rsidRPr="00B21EE3">
        <w:rPr>
          <w:rFonts w:ascii="Times New Roman" w:eastAsia="Times New Roman" w:hAnsi="Times New Roman" w:cs="Times New Roman"/>
          <w:color w:val="000000"/>
          <w:sz w:val="28"/>
          <w:szCs w:val="28"/>
          <w:shd w:val="clear" w:color="auto" w:fill="FFFFFF"/>
          <w:lang w:val="uk-UA" w:eastAsia="ru-RU"/>
        </w:rPr>
        <w:softHyphen/>
        <w:t>видності і проти гадок своїх товари</w:t>
      </w:r>
      <w:r w:rsidR="003571FF">
        <w:rPr>
          <w:rFonts w:ascii="Times New Roman" w:eastAsia="Times New Roman" w:hAnsi="Times New Roman" w:cs="Times New Roman"/>
          <w:color w:val="000000"/>
          <w:sz w:val="28"/>
          <w:szCs w:val="28"/>
          <w:shd w:val="clear" w:color="auto" w:fill="FFFFFF"/>
          <w:lang w:val="uk-UA" w:eastAsia="ru-RU"/>
        </w:rPr>
        <w:t>шів таки піддав Ярослав уграм</w:t>
      </w:r>
      <w:r w:rsidRPr="00B21EE3">
        <w:rPr>
          <w:rFonts w:ascii="Times New Roman" w:eastAsia="Times New Roman" w:hAnsi="Times New Roman" w:cs="Times New Roman"/>
          <w:color w:val="000000"/>
          <w:sz w:val="28"/>
          <w:szCs w:val="28"/>
          <w:shd w:val="clear" w:color="auto" w:fill="FFFFFF"/>
          <w:lang w:val="uk-UA" w:eastAsia="ru-RU"/>
        </w:rPr>
        <w:t>. Цього епізоду вистачить для ілюстрації, яку живу участь у політич</w:t>
      </w:r>
      <w:r w:rsidRPr="00B21EE3">
        <w:rPr>
          <w:rFonts w:ascii="Times New Roman" w:eastAsia="Times New Roman" w:hAnsi="Times New Roman" w:cs="Times New Roman"/>
          <w:color w:val="000000"/>
          <w:sz w:val="28"/>
          <w:szCs w:val="28"/>
          <w:shd w:val="clear" w:color="auto" w:fill="FFFFFF"/>
          <w:lang w:val="uk-UA" w:eastAsia="ru-RU"/>
        </w:rPr>
        <w:softHyphen/>
        <w:t>них справах брали жінки, який живий інтерес до публічних справ бував серед них. З того можемо судити і про впливи жінки у спра</w:t>
      </w:r>
      <w:r w:rsidRPr="00B21EE3">
        <w:rPr>
          <w:rFonts w:ascii="Times New Roman" w:eastAsia="Times New Roman" w:hAnsi="Times New Roman" w:cs="Times New Roman"/>
          <w:color w:val="000000"/>
          <w:sz w:val="28"/>
          <w:szCs w:val="28"/>
          <w:shd w:val="clear" w:color="auto" w:fill="FFFFFF"/>
          <w:lang w:val="uk-UA" w:eastAsia="ru-RU"/>
        </w:rPr>
        <w:softHyphen/>
        <w:t>вах більш приватного характеру, що стосувалось її родини.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Дуже поважне і самостійне становище вдови у давньому руському праві, як я сказав уже, кидає ясне світло на дійсне, фактичне становище жінки в родині, покрите </w:t>
      </w:r>
      <w:r w:rsidRPr="00B21EE3">
        <w:rPr>
          <w:rFonts w:ascii="Times New Roman" w:eastAsia="Times New Roman" w:hAnsi="Times New Roman" w:cs="Times New Roman"/>
          <w:color w:val="000000"/>
          <w:sz w:val="28"/>
          <w:szCs w:val="28"/>
          <w:shd w:val="clear" w:color="auto" w:fill="FFFFFF"/>
          <w:lang w:val="en-US" w:eastAsia="ru-RU"/>
        </w:rPr>
        <w:t>de</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en-US" w:eastAsia="ru-RU"/>
        </w:rPr>
        <w:t>jure</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повновладдям чоло</w:t>
      </w:r>
      <w:r w:rsidRPr="00B21EE3">
        <w:rPr>
          <w:rFonts w:ascii="Times New Roman" w:eastAsia="Times New Roman" w:hAnsi="Times New Roman" w:cs="Times New Roman"/>
          <w:color w:val="000000"/>
          <w:sz w:val="28"/>
          <w:szCs w:val="28"/>
          <w:shd w:val="clear" w:color="auto" w:fill="FFFFFF"/>
          <w:lang w:val="uk-UA" w:eastAsia="ru-RU"/>
        </w:rPr>
        <w:softHyphen/>
        <w:t>віка за його життя.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091391">
        <w:rPr>
          <w:rFonts w:ascii="Times New Roman" w:eastAsia="Times New Roman" w:hAnsi="Times New Roman" w:cs="Times New Roman"/>
          <w:color w:val="000000"/>
          <w:sz w:val="28"/>
          <w:szCs w:val="28"/>
          <w:shd w:val="clear" w:color="auto" w:fill="FFFFFF"/>
          <w:lang w:val="uk-UA" w:eastAsia="ru-RU"/>
        </w:rPr>
        <w:t>Коли вдова не виходила заміж</w:t>
      </w:r>
      <w:r w:rsidRPr="00091391">
        <w:rPr>
          <w:rFonts w:ascii="Times New Roman" w:eastAsia="Times New Roman" w:hAnsi="Times New Roman" w:cs="Times New Roman"/>
          <w:color w:val="000000"/>
          <w:sz w:val="28"/>
          <w:szCs w:val="28"/>
          <w:shd w:val="clear" w:color="auto" w:fill="FFFFFF"/>
          <w:lang w:eastAsia="ru-RU"/>
        </w:rPr>
        <w:t xml:space="preserve"> </w:t>
      </w:r>
      <w:r w:rsidRPr="00091391">
        <w:rPr>
          <w:rFonts w:ascii="Times New Roman" w:eastAsia="Times New Roman" w:hAnsi="Times New Roman" w:cs="Times New Roman"/>
          <w:color w:val="000000"/>
          <w:sz w:val="28"/>
          <w:szCs w:val="28"/>
          <w:shd w:val="clear" w:color="auto" w:fill="FFFFFF"/>
          <w:lang w:val="uk-UA" w:eastAsia="ru-RU"/>
        </w:rPr>
        <w:t xml:space="preserve">вдруге після </w:t>
      </w:r>
      <w:r w:rsidRPr="00091391">
        <w:rPr>
          <w:rFonts w:ascii="Times New Roman" w:eastAsia="Times New Roman" w:hAnsi="Times New Roman" w:cs="Times New Roman"/>
          <w:color w:val="000000"/>
          <w:sz w:val="28"/>
          <w:szCs w:val="28"/>
          <w:shd w:val="clear" w:color="auto" w:fill="FFFFFF"/>
          <w:lang w:eastAsia="ru-RU"/>
        </w:rPr>
        <w:t>смерт</w:t>
      </w:r>
      <w:r w:rsidRPr="00091391">
        <w:rPr>
          <w:rFonts w:ascii="Times New Roman" w:eastAsia="Times New Roman" w:hAnsi="Times New Roman" w:cs="Times New Roman"/>
          <w:color w:val="000000"/>
          <w:sz w:val="28"/>
          <w:szCs w:val="28"/>
          <w:shd w:val="clear" w:color="auto" w:fill="FFFFFF"/>
          <w:lang w:val="uk-UA" w:eastAsia="ru-RU"/>
        </w:rPr>
        <w:t>і</w:t>
      </w:r>
      <w:r w:rsidRPr="00091391">
        <w:rPr>
          <w:rFonts w:ascii="Times New Roman" w:eastAsia="Times New Roman" w:hAnsi="Times New Roman" w:cs="Times New Roman"/>
          <w:color w:val="000000"/>
          <w:sz w:val="28"/>
          <w:szCs w:val="28"/>
          <w:shd w:val="clear" w:color="auto" w:fill="FFFFFF"/>
          <w:lang w:eastAsia="ru-RU"/>
        </w:rPr>
        <w:t xml:space="preserve"> </w:t>
      </w:r>
      <w:r w:rsidRPr="00091391">
        <w:rPr>
          <w:rFonts w:ascii="Times New Roman" w:eastAsia="Times New Roman" w:hAnsi="Times New Roman" w:cs="Times New Roman"/>
          <w:color w:val="000000"/>
          <w:sz w:val="28"/>
          <w:szCs w:val="28"/>
          <w:shd w:val="clear" w:color="auto" w:fill="FFFFFF"/>
          <w:lang w:val="uk-UA" w:eastAsia="ru-RU"/>
        </w:rPr>
        <w:t>чоловіка, право при</w:t>
      </w:r>
      <w:r w:rsidRPr="00091391">
        <w:rPr>
          <w:rFonts w:ascii="Times New Roman" w:eastAsia="Times New Roman" w:hAnsi="Times New Roman" w:cs="Times New Roman"/>
          <w:color w:val="000000"/>
          <w:sz w:val="28"/>
          <w:szCs w:val="28"/>
          <w:shd w:val="clear" w:color="auto" w:fill="FFFFFF"/>
          <w:lang w:eastAsia="ru-RU"/>
        </w:rPr>
        <w:t>-</w:t>
      </w:r>
      <w:r w:rsidRPr="00091391">
        <w:rPr>
          <w:rFonts w:ascii="Times New Roman" w:eastAsia="Times New Roman" w:hAnsi="Times New Roman" w:cs="Times New Roman"/>
          <w:color w:val="000000"/>
          <w:sz w:val="28"/>
          <w:szCs w:val="28"/>
          <w:shd w:val="clear" w:color="auto" w:fill="FFFFFF"/>
          <w:lang w:val="uk-UA" w:eastAsia="ru-RU"/>
        </w:rPr>
        <w:t xml:space="preserve">знавало її повновладною головою родини, на </w:t>
      </w:r>
      <w:r w:rsidRPr="00091391">
        <w:rPr>
          <w:rFonts w:ascii="Times New Roman" w:eastAsia="Times New Roman" w:hAnsi="Times New Roman" w:cs="Times New Roman"/>
          <w:bCs/>
          <w:color w:val="000000"/>
          <w:sz w:val="28"/>
          <w:szCs w:val="28"/>
          <w:shd w:val="clear" w:color="auto" w:fill="FFFFFF"/>
          <w:lang w:val="uk-UA" w:eastAsia="ru-RU"/>
        </w:rPr>
        <w:t xml:space="preserve">місці її чоловіка. </w:t>
      </w:r>
      <w:r w:rsidRPr="00091391">
        <w:rPr>
          <w:rFonts w:ascii="Times New Roman" w:eastAsia="Times New Roman" w:hAnsi="Times New Roman" w:cs="Times New Roman"/>
          <w:color w:val="000000"/>
          <w:sz w:val="28"/>
          <w:szCs w:val="28"/>
          <w:shd w:val="clear" w:color="auto" w:fill="FFFFFF"/>
          <w:lang w:val="uk-UA" w:eastAsia="ru-RU"/>
        </w:rPr>
        <w:t>Опікун давався дітям тільки тоді, коли мати їх виходила знову заміж (таким опікуном звичай-но був хтось з ближчих сво</w:t>
      </w:r>
      <w:r w:rsidRPr="00091391">
        <w:rPr>
          <w:rFonts w:ascii="Times New Roman" w:eastAsia="Times New Roman" w:hAnsi="Times New Roman" w:cs="Times New Roman"/>
          <w:color w:val="000000"/>
          <w:sz w:val="28"/>
          <w:szCs w:val="28"/>
          <w:shd w:val="clear" w:color="auto" w:fill="FFFFFF"/>
          <w:lang w:val="uk-UA" w:eastAsia="ru-RU"/>
        </w:rPr>
        <w:softHyphen/>
      </w:r>
      <w:r w:rsidRPr="00091391">
        <w:rPr>
          <w:rFonts w:ascii="Times New Roman" w:eastAsia="Times New Roman" w:hAnsi="Times New Roman" w:cs="Times New Roman"/>
          <w:bCs/>
          <w:color w:val="000000"/>
          <w:sz w:val="28"/>
          <w:szCs w:val="28"/>
          <w:shd w:val="clear" w:color="auto" w:fill="FFFFFF"/>
          <w:lang w:val="uk-UA" w:eastAsia="ru-RU"/>
        </w:rPr>
        <w:t xml:space="preserve">яків </w:t>
      </w:r>
      <w:r w:rsidRPr="00091391">
        <w:rPr>
          <w:rFonts w:ascii="Times New Roman" w:eastAsia="Times New Roman" w:hAnsi="Times New Roman" w:cs="Times New Roman"/>
          <w:color w:val="000000"/>
          <w:sz w:val="28"/>
          <w:szCs w:val="28"/>
          <w:shd w:val="clear" w:color="auto" w:fill="FFFFFF"/>
          <w:lang w:val="uk-UA" w:eastAsia="ru-RU"/>
        </w:rPr>
        <w:t xml:space="preserve">небіжчика, але </w:t>
      </w:r>
      <w:r w:rsidRPr="00091391">
        <w:rPr>
          <w:rFonts w:ascii="Times New Roman" w:eastAsia="Times New Roman" w:hAnsi="Times New Roman" w:cs="Times New Roman"/>
          <w:bCs/>
          <w:color w:val="000000"/>
          <w:sz w:val="28"/>
          <w:szCs w:val="28"/>
          <w:shd w:val="clear" w:color="auto" w:fill="FFFFFF"/>
          <w:lang w:val="uk-UA" w:eastAsia="ru-RU"/>
        </w:rPr>
        <w:t xml:space="preserve">міг </w:t>
      </w:r>
      <w:r w:rsidRPr="00091391">
        <w:rPr>
          <w:rFonts w:ascii="Times New Roman" w:eastAsia="Times New Roman" w:hAnsi="Times New Roman" w:cs="Times New Roman"/>
          <w:color w:val="000000"/>
          <w:sz w:val="28"/>
          <w:szCs w:val="28"/>
          <w:shd w:val="clear" w:color="auto" w:fill="FFFFFF"/>
          <w:lang w:val="uk-UA" w:eastAsia="ru-RU"/>
        </w:rPr>
        <w:t>ним бути і вітчим). Такий опікун, як ми вже знаємо, був зв'язаний у своїх правах розпорядження: мав усю спадщину напри</w:t>
      </w:r>
      <w:r w:rsidRPr="00091391">
        <w:rPr>
          <w:rFonts w:ascii="Times New Roman" w:eastAsia="Times New Roman" w:hAnsi="Times New Roman" w:cs="Times New Roman"/>
          <w:bCs/>
          <w:color w:val="000000"/>
          <w:sz w:val="28"/>
          <w:szCs w:val="28"/>
          <w:shd w:val="clear" w:color="auto" w:fill="FFFFFF"/>
          <w:lang w:val="uk-UA" w:eastAsia="ru-RU"/>
        </w:rPr>
        <w:t xml:space="preserve">кінці </w:t>
      </w:r>
      <w:r w:rsidRPr="00091391">
        <w:rPr>
          <w:rFonts w:ascii="Times New Roman" w:eastAsia="Times New Roman" w:hAnsi="Times New Roman" w:cs="Times New Roman"/>
          <w:color w:val="000000"/>
          <w:sz w:val="28"/>
          <w:szCs w:val="28"/>
          <w:shd w:val="clear" w:color="auto" w:fill="FFFFFF"/>
          <w:lang w:val="uk-UA" w:eastAsia="ru-RU"/>
        </w:rPr>
        <w:t xml:space="preserve">опіки в цілості віддати, втрати поповнювати, а собі діставав за утримання цієї родини </w:t>
      </w:r>
      <w:r w:rsidRPr="00091391">
        <w:rPr>
          <w:rFonts w:ascii="Times New Roman" w:eastAsia="Times New Roman" w:hAnsi="Times New Roman" w:cs="Times New Roman"/>
          <w:bCs/>
          <w:color w:val="000000"/>
          <w:sz w:val="28"/>
          <w:szCs w:val="28"/>
          <w:shd w:val="clear" w:color="auto" w:fill="FFFFFF"/>
          <w:lang w:val="uk-UA" w:eastAsia="ru-RU"/>
        </w:rPr>
        <w:t xml:space="preserve">тільки </w:t>
      </w:r>
      <w:r w:rsidRPr="00091391">
        <w:rPr>
          <w:rFonts w:ascii="Times New Roman" w:eastAsia="Times New Roman" w:hAnsi="Times New Roman" w:cs="Times New Roman"/>
          <w:color w:val="000000"/>
          <w:sz w:val="28"/>
          <w:szCs w:val="28"/>
          <w:shd w:val="clear" w:color="auto" w:fill="FFFFFF"/>
          <w:lang w:val="uk-UA" w:eastAsia="ru-RU"/>
        </w:rPr>
        <w:t>приріст, над</w:t>
      </w:r>
      <w:r w:rsidRPr="00091391">
        <w:rPr>
          <w:rFonts w:ascii="Times New Roman" w:eastAsia="Times New Roman" w:hAnsi="Times New Roman" w:cs="Times New Roman"/>
          <w:color w:val="000000"/>
          <w:sz w:val="28"/>
          <w:szCs w:val="28"/>
          <w:shd w:val="clear" w:color="auto" w:fill="FFFFFF"/>
          <w:lang w:val="uk-UA" w:eastAsia="ru-RU"/>
        </w:rPr>
        <w:softHyphen/>
        <w:t>вишку: „истый товаръ воротити имъ, а прикупъ ему себ</w:t>
      </w:r>
      <w:r>
        <w:rPr>
          <w:rFonts w:ascii="Times New Roman" w:eastAsia="Times New Roman" w:hAnsi="Times New Roman" w:cs="Times New Roman"/>
          <w:color w:val="000000"/>
          <w:sz w:val="28"/>
          <w:szCs w:val="28"/>
          <w:shd w:val="clear" w:color="auto" w:fill="FFFFFF"/>
          <w:lang w:val="uk-UA" w:eastAsia="ru-RU"/>
        </w:rPr>
        <w:t>Ъ</w:t>
      </w:r>
      <w:r w:rsidRPr="00091391">
        <w:rPr>
          <w:rFonts w:ascii="Times New Roman" w:eastAsia="Times New Roman" w:hAnsi="Times New Roman" w:cs="Times New Roman"/>
          <w:color w:val="000000"/>
          <w:sz w:val="28"/>
          <w:szCs w:val="28"/>
          <w:shd w:val="clear" w:color="auto" w:fill="FFFFFF"/>
          <w:lang w:val="uk-UA" w:eastAsia="ru-RU"/>
        </w:rPr>
        <w:t xml:space="preserve"> (зане онъ прекормилъ и печаловалъ ся ими): оже отъ челяди плодъ </w:t>
      </w:r>
      <w:r w:rsidRPr="00091391">
        <w:rPr>
          <w:rFonts w:ascii="Times New Roman" w:eastAsia="Times New Roman" w:hAnsi="Times New Roman" w:cs="Times New Roman"/>
          <w:bCs/>
          <w:color w:val="000000"/>
          <w:sz w:val="28"/>
          <w:szCs w:val="28"/>
          <w:shd w:val="clear" w:color="auto" w:fill="FFFFFF"/>
          <w:lang w:val="uk-UA" w:eastAsia="ru-RU"/>
        </w:rPr>
        <w:t>или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2F2F1C" w:rsidRDefault="003571F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571FF">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2F2F1C">
        <w:rPr>
          <w:rFonts w:ascii="Times New Roman" w:eastAsia="Times New Roman" w:hAnsi="Times New Roman" w:cs="Times New Roman"/>
          <w:bCs/>
          <w:color w:val="000000"/>
          <w:sz w:val="24"/>
          <w:szCs w:val="24"/>
          <w:shd w:val="clear" w:color="auto" w:fill="FFFFFF"/>
          <w:lang w:val="uk-UA" w:eastAsia="ru-RU"/>
        </w:rPr>
        <w:t>Хотяща бо княжити сама</w:t>
      </w:r>
      <w:r w:rsidR="00CB294F" w:rsidRPr="002F2F1C">
        <w:rPr>
          <w:rFonts w:ascii="Times New Roman" w:eastAsia="Times New Roman" w:hAnsi="Times New Roman" w:cs="Times New Roman"/>
          <w:bCs/>
          <w:color w:val="000000"/>
          <w:sz w:val="24"/>
          <w:szCs w:val="24"/>
          <w:shd w:val="clear" w:color="auto" w:fill="FFFFFF"/>
          <w:lang w:eastAsia="ru-RU"/>
        </w:rPr>
        <w:t xml:space="preserve"> — </w:t>
      </w:r>
      <w:r w:rsidR="00CB294F" w:rsidRPr="002F2F1C">
        <w:rPr>
          <w:rFonts w:ascii="Times New Roman" w:eastAsia="Times New Roman" w:hAnsi="Times New Roman" w:cs="Times New Roman"/>
          <w:bCs/>
          <w:color w:val="000000"/>
          <w:sz w:val="24"/>
          <w:szCs w:val="24"/>
          <w:shd w:val="clear" w:color="auto" w:fill="FFFFFF"/>
          <w:lang w:val="uk-UA" w:eastAsia="ru-RU"/>
        </w:rPr>
        <w:t xml:space="preserve">Іпат. </w:t>
      </w:r>
      <w:r w:rsidR="00CB294F" w:rsidRPr="002F2F1C">
        <w:rPr>
          <w:rFonts w:ascii="Times New Roman" w:eastAsia="Times New Roman" w:hAnsi="Times New Roman" w:cs="Times New Roman"/>
          <w:bCs/>
          <w:color w:val="000000"/>
          <w:sz w:val="24"/>
          <w:szCs w:val="24"/>
          <w:shd w:val="clear" w:color="auto" w:fill="FFFFFF"/>
          <w:lang w:eastAsia="ru-RU"/>
        </w:rPr>
        <w:t>с. 487.</w:t>
      </w:r>
    </w:p>
    <w:p w:rsidR="00CB294F" w:rsidRPr="002F2F1C" w:rsidRDefault="003571F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571FF">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2F2F1C">
        <w:rPr>
          <w:rFonts w:ascii="Times New Roman" w:eastAsia="Times New Roman" w:hAnsi="Times New Roman" w:cs="Times New Roman"/>
          <w:bCs/>
          <w:color w:val="000000"/>
          <w:sz w:val="24"/>
          <w:szCs w:val="24"/>
          <w:shd w:val="clear" w:color="auto" w:fill="FFFFFF"/>
          <w:lang w:val="uk-UA" w:eastAsia="ru-RU"/>
        </w:rPr>
        <w:t xml:space="preserve">Іпат. </w:t>
      </w:r>
      <w:r w:rsidR="00CB294F" w:rsidRPr="002F2F1C">
        <w:rPr>
          <w:rFonts w:ascii="Times New Roman" w:eastAsia="Times New Roman" w:hAnsi="Times New Roman" w:cs="Times New Roman"/>
          <w:bCs/>
          <w:color w:val="000000"/>
          <w:sz w:val="24"/>
          <w:szCs w:val="24"/>
          <w:shd w:val="clear" w:color="auto" w:fill="FFFFFF"/>
          <w:lang w:eastAsia="ru-RU"/>
        </w:rPr>
        <w:t>с. 38, 443, 595.</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091391"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-382-</w:t>
      </w:r>
    </w:p>
    <w:p w:rsidR="00CB294F" w:rsidRDefault="00CB294F" w:rsidP="00CB294F">
      <w:pPr>
        <w:rPr>
          <w:rFonts w:ascii="Times New Roman" w:eastAsia="Times New Roman" w:hAnsi="Times New Roman" w:cs="Times New Roman"/>
          <w:b/>
          <w:bCs/>
          <w:color w:val="000000"/>
          <w:sz w:val="28"/>
          <w:szCs w:val="28"/>
          <w:shd w:val="clear" w:color="auto" w:fill="FFFFFF"/>
          <w:lang w:val="uk-UA" w:eastAsia="ru-RU"/>
        </w:rPr>
      </w:pPr>
      <w:r>
        <w:rPr>
          <w:rFonts w:ascii="Times New Roman" w:eastAsia="Times New Roman" w:hAnsi="Times New Roman" w:cs="Times New Roman"/>
          <w:b/>
          <w:bCs/>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отъ скота“</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Становище вдови-матері було інакше; вона не відповідає за евентуальні втрати (хіба якби вийшла заміж перед розподілом спадщини), бо повністю заступає місце батька, тільки що його „ряду“, очевидно, не може перемінити. Навіть якби діти противилися і не хотіли їй коритися, право бере її права під захист: „як би діти не хотіли, аби вона сиділа на дворі (у зна</w:t>
      </w:r>
      <w:r w:rsidRPr="00B21EE3">
        <w:rPr>
          <w:rFonts w:ascii="Times New Roman" w:eastAsia="Times New Roman" w:hAnsi="Times New Roman" w:cs="Times New Roman"/>
          <w:color w:val="000000"/>
          <w:sz w:val="28"/>
          <w:szCs w:val="28"/>
          <w:shd w:val="clear" w:color="auto" w:fill="FFFFFF"/>
          <w:lang w:val="uk-UA" w:eastAsia="ru-RU"/>
        </w:rPr>
        <w:softHyphen/>
        <w:t>ченні: правила домом), а вона захоче сидіти, то треба у всьому вчинити її волю, а дітям волі не давати</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Від неї, очевидно, залежало рішення (коли це не вказано було батьківськім рядом), коли розділити синів</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Після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розділу або зіставалося вдові визначене її чоловіком (і окрім того, мабуть, що вона принесла в посаг), або — коли не було визначено, чи виділялася з спадкової маси її </w:t>
      </w:r>
      <w:r w:rsidRPr="00B21EE3">
        <w:rPr>
          <w:rFonts w:ascii="Times New Roman" w:eastAsia="Times New Roman" w:hAnsi="Times New Roman" w:cs="Times New Roman"/>
          <w:color w:val="000000"/>
          <w:sz w:val="28"/>
          <w:szCs w:val="28"/>
          <w:shd w:val="clear" w:color="auto" w:fill="FFFFFF"/>
          <w:lang w:eastAsia="ru-RU"/>
        </w:rPr>
        <w:t xml:space="preserve">„часть“. </w:t>
      </w:r>
      <w:r w:rsidRPr="00B21EE3">
        <w:rPr>
          <w:rFonts w:ascii="Times New Roman" w:eastAsia="Times New Roman" w:hAnsi="Times New Roman" w:cs="Times New Roman"/>
          <w:color w:val="000000"/>
          <w:sz w:val="28"/>
          <w:szCs w:val="28"/>
          <w:shd w:val="clear" w:color="auto" w:fill="FFFFFF"/>
          <w:lang w:val="uk-UA" w:eastAsia="ru-RU"/>
        </w:rPr>
        <w:t>Ціє</w:t>
      </w:r>
      <w:r w:rsidRPr="00B21EE3">
        <w:rPr>
          <w:rFonts w:ascii="Times New Roman" w:eastAsia="Times New Roman" w:hAnsi="Times New Roman" w:cs="Times New Roman"/>
          <w:color w:val="000000"/>
          <w:sz w:val="28"/>
          <w:szCs w:val="28"/>
          <w:shd w:val="clear" w:color="auto" w:fill="FFFFFF"/>
          <w:lang w:eastAsia="ru-RU"/>
        </w:rPr>
        <w:t xml:space="preserve">ю </w:t>
      </w:r>
      <w:r w:rsidRPr="00B21EE3">
        <w:rPr>
          <w:rFonts w:ascii="Times New Roman" w:eastAsia="Times New Roman" w:hAnsi="Times New Roman" w:cs="Times New Roman"/>
          <w:color w:val="000000"/>
          <w:sz w:val="28"/>
          <w:szCs w:val="28"/>
          <w:shd w:val="clear" w:color="auto" w:fill="FFFFFF"/>
          <w:lang w:val="uk-UA" w:eastAsia="ru-RU"/>
        </w:rPr>
        <w:t>своєю частію вона могла потім як хотіла розпорядитись: себто могла дати кому схотіла з дітей, навіть доньці, але завжди тільки дітям. Поза тією вдовиною частиною на спадщину чоловіка жінка права не мала</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Таке становище вдови в родині, як представляє його Руська Правда, підтверджується іншими джерелами, і не може бути сумніву, що маємо тут справу з типовим представленням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фактичних відносин. Практику, що вдова діставала від чоловіка якусь свою чистину від спадщини, ілюструє княжа прак</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тика; напр. Володимир Василькович передає після себе князівство Мстиславу Даниловичу, а своїй княгині дає </w:t>
      </w:r>
      <w:r w:rsidRPr="00B21EE3">
        <w:rPr>
          <w:rFonts w:ascii="Times New Roman" w:eastAsia="Times New Roman" w:hAnsi="Times New Roman" w:cs="Times New Roman"/>
          <w:color w:val="000000"/>
          <w:sz w:val="28"/>
          <w:szCs w:val="28"/>
          <w:shd w:val="clear" w:color="auto" w:fill="FFFFFF"/>
          <w:lang w:eastAsia="ru-RU"/>
        </w:rPr>
        <w:t xml:space="preserve">„городъ свой Кобрынь, и съ людьми, и </w:t>
      </w:r>
      <w:r w:rsidRPr="00B21EE3">
        <w:rPr>
          <w:rFonts w:ascii="Times New Roman" w:eastAsia="Times New Roman" w:hAnsi="Times New Roman" w:cs="Times New Roman"/>
          <w:color w:val="000000"/>
          <w:sz w:val="28"/>
          <w:szCs w:val="28"/>
          <w:shd w:val="clear" w:color="auto" w:fill="FFFFFF"/>
          <w:lang w:val="uk-UA" w:eastAsia="ru-RU"/>
        </w:rPr>
        <w:t xml:space="preserve">з </w:t>
      </w:r>
      <w:r w:rsidRPr="00B21EE3">
        <w:rPr>
          <w:rFonts w:ascii="Times New Roman" w:eastAsia="Times New Roman" w:hAnsi="Times New Roman" w:cs="Times New Roman"/>
          <w:color w:val="000000"/>
          <w:sz w:val="28"/>
          <w:szCs w:val="28"/>
          <w:shd w:val="clear" w:color="auto" w:fill="FFFFFF"/>
          <w:lang w:eastAsia="ru-RU"/>
        </w:rPr>
        <w:t>да</w:t>
      </w:r>
      <w:r w:rsidRPr="00B21EE3">
        <w:rPr>
          <w:rFonts w:ascii="Times New Roman" w:eastAsia="Times New Roman" w:hAnsi="Times New Roman" w:cs="Times New Roman"/>
          <w:color w:val="000000"/>
          <w:sz w:val="28"/>
          <w:szCs w:val="28"/>
          <w:shd w:val="clear" w:color="auto" w:fill="FFFFFF"/>
          <w:lang w:val="uk-UA" w:eastAsia="ru-RU"/>
        </w:rPr>
        <w:t>нею:</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како </w:t>
      </w:r>
      <w:r w:rsidRPr="00B21EE3">
        <w:rPr>
          <w:rFonts w:ascii="Times New Roman" w:eastAsia="Times New Roman" w:hAnsi="Times New Roman" w:cs="Times New Roman"/>
          <w:color w:val="000000"/>
          <w:sz w:val="28"/>
          <w:szCs w:val="28"/>
          <w:shd w:val="clear" w:color="auto" w:fill="FFFFFF"/>
          <w:lang w:eastAsia="ru-RU"/>
        </w:rPr>
        <w:t>при мн</w:t>
      </w:r>
      <w:r>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eastAsia="ru-RU"/>
        </w:rPr>
        <w:t xml:space="preserve"> даяли, тако и по </w:t>
      </w:r>
      <w:r w:rsidRPr="00B21EE3">
        <w:rPr>
          <w:rFonts w:ascii="Times New Roman" w:eastAsia="Times New Roman" w:hAnsi="Times New Roman" w:cs="Times New Roman"/>
          <w:color w:val="000000"/>
          <w:sz w:val="28"/>
          <w:szCs w:val="28"/>
          <w:shd w:val="clear" w:color="auto" w:fill="FFFFFF"/>
          <w:lang w:val="uk-UA" w:eastAsia="ru-RU"/>
        </w:rPr>
        <w:t>м</w:t>
      </w:r>
      <w:r>
        <w:rPr>
          <w:rFonts w:ascii="Times New Roman" w:eastAsia="Times New Roman" w:hAnsi="Times New Roman" w:cs="Times New Roman"/>
          <w:color w:val="000000"/>
          <w:sz w:val="28"/>
          <w:szCs w:val="28"/>
          <w:shd w:val="clear" w:color="auto" w:fill="FFFFFF"/>
          <w:lang w:val="uk-UA" w:eastAsia="ru-RU"/>
        </w:rPr>
        <w:t>нЪ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ать </w:t>
      </w:r>
      <w:r w:rsidRPr="00B21EE3">
        <w:rPr>
          <w:rFonts w:ascii="Times New Roman" w:eastAsia="Times New Roman" w:hAnsi="Times New Roman" w:cs="Times New Roman"/>
          <w:color w:val="000000"/>
          <w:sz w:val="28"/>
          <w:szCs w:val="28"/>
          <w:shd w:val="clear" w:color="auto" w:fill="FFFFFF"/>
          <w:lang w:val="uk-UA" w:eastAsia="ru-RU"/>
        </w:rPr>
        <w:t>дають княгин</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мое</w:t>
      </w:r>
      <w:r w:rsidRPr="00B21EE3">
        <w:rPr>
          <w:rFonts w:ascii="Times New Roman" w:eastAsia="Times New Roman" w:hAnsi="Times New Roman" w:cs="Times New Roman"/>
          <w:color w:val="000000"/>
          <w:sz w:val="28"/>
          <w:szCs w:val="28"/>
          <w:shd w:val="clear" w:color="auto" w:fill="FFFFFF"/>
          <w:lang w:eastAsia="ru-RU"/>
        </w:rPr>
        <w:t xml:space="preserve">й", </w:t>
      </w:r>
      <w:r w:rsidRPr="00B21EE3">
        <w:rPr>
          <w:rFonts w:ascii="Times New Roman" w:eastAsia="Times New Roman" w:hAnsi="Times New Roman" w:cs="Times New Roman"/>
          <w:color w:val="000000"/>
          <w:sz w:val="28"/>
          <w:szCs w:val="28"/>
          <w:shd w:val="clear" w:color="auto" w:fill="FFFFFF"/>
          <w:lang w:val="uk-UA" w:eastAsia="ru-RU"/>
        </w:rPr>
        <w:t xml:space="preserve">і кілька сіл. Така княгинина часть визначалася часом при самому шлюбі, як </w:t>
      </w:r>
      <w:r w:rsidRPr="00B21EE3">
        <w:rPr>
          <w:rFonts w:ascii="Times New Roman" w:eastAsia="Times New Roman" w:hAnsi="Times New Roman" w:cs="Times New Roman"/>
          <w:color w:val="000000"/>
          <w:sz w:val="28"/>
          <w:szCs w:val="28"/>
          <w:shd w:val="clear" w:color="auto" w:fill="FFFFFF"/>
          <w:lang w:eastAsia="ru-RU"/>
        </w:rPr>
        <w:t xml:space="preserve">Рюрик </w:t>
      </w:r>
      <w:r w:rsidRPr="00B21EE3">
        <w:rPr>
          <w:rFonts w:ascii="Times New Roman" w:eastAsia="Times New Roman" w:hAnsi="Times New Roman" w:cs="Times New Roman"/>
          <w:color w:val="000000"/>
          <w:sz w:val="28"/>
          <w:szCs w:val="28"/>
          <w:shd w:val="clear" w:color="auto" w:fill="FFFFFF"/>
          <w:lang w:val="uk-UA" w:eastAsia="ru-RU"/>
        </w:rPr>
        <w:t>дає своїй невістці Верхуславі город Бря</w:t>
      </w:r>
      <w:r w:rsidRPr="00B21EE3">
        <w:rPr>
          <w:rFonts w:ascii="Times New Roman" w:eastAsia="Times New Roman" w:hAnsi="Times New Roman" w:cs="Times New Roman"/>
          <w:color w:val="000000"/>
          <w:sz w:val="28"/>
          <w:szCs w:val="28"/>
          <w:shd w:val="clear" w:color="auto" w:fill="FFFFFF"/>
          <w:lang w:eastAsia="ru-RU"/>
        </w:rPr>
        <w:t>гин</w:t>
      </w:r>
      <w:r>
        <w:rPr>
          <w:rFonts w:ascii="Times New Roman" w:eastAsia="Times New Roman" w:hAnsi="Times New Roman" w:cs="Times New Roman"/>
          <w:color w:val="000000"/>
          <w:sz w:val="28"/>
          <w:szCs w:val="28"/>
          <w:shd w:val="clear" w:color="auto" w:fill="FFFFFF"/>
          <w:vertAlign w:val="superscript"/>
          <w:lang w:eastAsia="ru-RU"/>
        </w:rPr>
        <w:t>4</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Образ поважної вдови, що переймає функції свого чоловіка, поки виросте син, і держиться на висоті свого </w:t>
      </w:r>
      <w:r w:rsidRPr="00B21EE3">
        <w:rPr>
          <w:rFonts w:ascii="Times New Roman" w:eastAsia="Times New Roman" w:hAnsi="Times New Roman" w:cs="Times New Roman"/>
          <w:color w:val="000000"/>
          <w:sz w:val="28"/>
          <w:szCs w:val="28"/>
          <w:shd w:val="clear" w:color="auto" w:fill="FFFFFF"/>
          <w:lang w:eastAsia="ru-RU"/>
        </w:rPr>
        <w:t>обо</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в'язку, </w:t>
      </w:r>
      <w:r w:rsidRPr="00B21EE3">
        <w:rPr>
          <w:rFonts w:ascii="Times New Roman" w:eastAsia="Times New Roman" w:hAnsi="Times New Roman" w:cs="Times New Roman"/>
          <w:color w:val="000000"/>
          <w:sz w:val="28"/>
          <w:szCs w:val="28"/>
          <w:shd w:val="clear" w:color="auto" w:fill="FFFFFF"/>
          <w:lang w:val="uk-UA" w:eastAsia="ru-RU"/>
        </w:rPr>
        <w:t xml:space="preserve">дає нам та ж історія Ольги: з малим сином, що не вміє ще кинути </w:t>
      </w:r>
      <w:r>
        <w:rPr>
          <w:rFonts w:ascii="Times New Roman" w:eastAsia="Times New Roman" w:hAnsi="Times New Roman" w:cs="Times New Roman"/>
          <w:color w:val="000000"/>
          <w:sz w:val="28"/>
          <w:szCs w:val="28"/>
          <w:shd w:val="clear" w:color="auto" w:fill="FFFFFF"/>
          <w:lang w:val="uk-UA" w:eastAsia="ru-RU"/>
        </w:rPr>
        <w:t>списа, ходить вона в похід на д</w:t>
      </w:r>
      <w:r w:rsidRPr="00B21EE3">
        <w:rPr>
          <w:rFonts w:ascii="Times New Roman" w:eastAsia="Times New Roman" w:hAnsi="Times New Roman" w:cs="Times New Roman"/>
          <w:color w:val="000000"/>
          <w:sz w:val="28"/>
          <w:szCs w:val="28"/>
          <w:shd w:val="clear" w:color="auto" w:fill="FFFFFF"/>
          <w:lang w:val="uk-UA" w:eastAsia="ru-RU"/>
        </w:rPr>
        <w:t>ревлян, подорожує по землях</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924207" w:rsidRDefault="003571F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924207">
        <w:rPr>
          <w:rFonts w:ascii="Times New Roman" w:eastAsia="Times New Roman" w:hAnsi="Times New Roman" w:cs="Times New Roman"/>
          <w:color w:val="000000"/>
          <w:sz w:val="24"/>
          <w:szCs w:val="24"/>
          <w:shd w:val="clear" w:color="auto" w:fill="FFFFFF"/>
          <w:lang w:val="uk-UA" w:eastAsia="ru-RU"/>
        </w:rPr>
        <w:t>Кар. 110—1.</w:t>
      </w:r>
    </w:p>
    <w:p w:rsidR="00CB294F" w:rsidRPr="00924207" w:rsidRDefault="003571F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924207">
        <w:rPr>
          <w:rFonts w:ascii="Times New Roman" w:eastAsia="Times New Roman" w:hAnsi="Times New Roman" w:cs="Times New Roman"/>
          <w:color w:val="000000"/>
          <w:sz w:val="24"/>
          <w:szCs w:val="24"/>
          <w:shd w:val="clear" w:color="auto" w:fill="FFFFFF"/>
          <w:lang w:val="uk-UA" w:eastAsia="ru-RU"/>
        </w:rPr>
        <w:t>Кар. 113. Ці постанови мають близькі подібності з постановами Еклоги (див. паралелі у Сергєєвіча Лекціи</w:t>
      </w:r>
      <w:r w:rsidR="00CB294F">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924207">
        <w:rPr>
          <w:rFonts w:ascii="Times New Roman" w:eastAsia="Times New Roman" w:hAnsi="Times New Roman" w:cs="Times New Roman"/>
          <w:color w:val="000000"/>
          <w:sz w:val="24"/>
          <w:szCs w:val="24"/>
          <w:shd w:val="clear" w:color="auto" w:fill="FFFFFF"/>
          <w:lang w:val="uk-UA" w:eastAsia="ru-RU"/>
        </w:rPr>
        <w:t xml:space="preserve"> с. 503), а к</w:t>
      </w:r>
      <w:r w:rsidR="00CB294F">
        <w:rPr>
          <w:rFonts w:ascii="Times New Roman" w:eastAsia="Times New Roman" w:hAnsi="Times New Roman" w:cs="Times New Roman"/>
          <w:color w:val="000000"/>
          <w:sz w:val="24"/>
          <w:szCs w:val="24"/>
          <w:shd w:val="clear" w:color="auto" w:fill="FFFFFF"/>
          <w:lang w:val="uk-UA" w:eastAsia="ru-RU"/>
        </w:rPr>
        <w:t>ардинально різ</w:t>
      </w:r>
      <w:r w:rsidR="00CB294F" w:rsidRPr="00924207">
        <w:rPr>
          <w:rFonts w:ascii="Times New Roman" w:eastAsia="Times New Roman" w:hAnsi="Times New Roman" w:cs="Times New Roman"/>
          <w:color w:val="000000"/>
          <w:sz w:val="24"/>
          <w:szCs w:val="24"/>
          <w:shd w:val="clear" w:color="auto" w:fill="FFFFFF"/>
          <w:lang w:val="uk-UA" w:eastAsia="ru-RU"/>
        </w:rPr>
        <w:t xml:space="preserve">ниться від римського права. Супроти </w:t>
      </w:r>
      <w:r w:rsidR="00CB294F" w:rsidRPr="00924207">
        <w:rPr>
          <w:rFonts w:ascii="Times New Roman" w:eastAsia="Times New Roman" w:hAnsi="Times New Roman" w:cs="Times New Roman"/>
          <w:color w:val="000000"/>
          <w:sz w:val="24"/>
          <w:szCs w:val="24"/>
          <w:shd w:val="clear" w:color="auto" w:fill="FFFFFF"/>
          <w:lang w:eastAsia="ru-RU"/>
        </w:rPr>
        <w:t>характер</w:t>
      </w:r>
      <w:r w:rsidR="00CB294F" w:rsidRPr="00924207">
        <w:rPr>
          <w:rFonts w:ascii="Times New Roman" w:eastAsia="Times New Roman" w:hAnsi="Times New Roman" w:cs="Times New Roman"/>
          <w:color w:val="000000"/>
          <w:sz w:val="24"/>
          <w:szCs w:val="24"/>
          <w:shd w:val="clear" w:color="auto" w:fill="FFFFFF"/>
          <w:lang w:val="uk-UA" w:eastAsia="ru-RU"/>
        </w:rPr>
        <w:t>у</w:t>
      </w:r>
      <w:r w:rsidR="00CB294F" w:rsidRPr="00924207">
        <w:rPr>
          <w:rFonts w:ascii="Times New Roman" w:eastAsia="Times New Roman" w:hAnsi="Times New Roman" w:cs="Times New Roman"/>
          <w:color w:val="000000"/>
          <w:sz w:val="24"/>
          <w:szCs w:val="24"/>
          <w:shd w:val="clear" w:color="auto" w:fill="FFFFFF"/>
          <w:lang w:eastAsia="ru-RU"/>
        </w:rPr>
        <w:t xml:space="preserve"> </w:t>
      </w:r>
      <w:r w:rsidR="00CB294F">
        <w:rPr>
          <w:rFonts w:ascii="Times New Roman" w:eastAsia="Times New Roman" w:hAnsi="Times New Roman" w:cs="Times New Roman"/>
          <w:color w:val="000000"/>
          <w:sz w:val="24"/>
          <w:szCs w:val="24"/>
          <w:shd w:val="clear" w:color="auto" w:fill="FFFFFF"/>
          <w:lang w:val="uk-UA" w:eastAsia="ru-RU"/>
        </w:rPr>
        <w:t>права Еклоґи (див. ска</w:t>
      </w:r>
      <w:r w:rsidR="00CB294F" w:rsidRPr="00924207">
        <w:rPr>
          <w:rFonts w:ascii="Times New Roman" w:eastAsia="Times New Roman" w:hAnsi="Times New Roman" w:cs="Times New Roman"/>
          <w:color w:val="000000"/>
          <w:sz w:val="24"/>
          <w:szCs w:val="24"/>
          <w:shd w:val="clear" w:color="auto" w:fill="FFFFFF"/>
          <w:lang w:val="uk-UA" w:eastAsia="ru-RU"/>
        </w:rPr>
        <w:t xml:space="preserve">зане мною у прим. 29) велике </w:t>
      </w:r>
      <w:r w:rsidR="00CB294F" w:rsidRPr="00924207">
        <w:rPr>
          <w:rFonts w:ascii="Times New Roman" w:eastAsia="Times New Roman" w:hAnsi="Times New Roman" w:cs="Times New Roman"/>
          <w:color w:val="000000"/>
          <w:sz w:val="24"/>
          <w:szCs w:val="24"/>
          <w:shd w:val="clear" w:color="auto" w:fill="FFFFFF"/>
          <w:lang w:eastAsia="ru-RU"/>
        </w:rPr>
        <w:t>питан</w:t>
      </w:r>
      <w:r w:rsidR="00CB294F" w:rsidRPr="00924207">
        <w:rPr>
          <w:rFonts w:ascii="Times New Roman" w:eastAsia="Times New Roman" w:hAnsi="Times New Roman" w:cs="Times New Roman"/>
          <w:color w:val="000000"/>
          <w:sz w:val="24"/>
          <w:szCs w:val="24"/>
          <w:shd w:val="clear" w:color="auto" w:fill="FFFFFF"/>
          <w:lang w:val="uk-UA" w:eastAsia="ru-RU"/>
        </w:rPr>
        <w:t>ня</w:t>
      </w:r>
      <w:r w:rsidR="00CB294F" w:rsidRPr="00924207">
        <w:rPr>
          <w:rFonts w:ascii="Times New Roman" w:eastAsia="Times New Roman" w:hAnsi="Times New Roman" w:cs="Times New Roman"/>
          <w:color w:val="000000"/>
          <w:sz w:val="24"/>
          <w:szCs w:val="24"/>
          <w:shd w:val="clear" w:color="auto" w:fill="FFFFFF"/>
          <w:lang w:eastAsia="ru-RU"/>
        </w:rPr>
        <w:t xml:space="preserve">, </w:t>
      </w:r>
      <w:r w:rsidR="00CB294F" w:rsidRPr="00924207">
        <w:rPr>
          <w:rFonts w:ascii="Times New Roman" w:eastAsia="Times New Roman" w:hAnsi="Times New Roman" w:cs="Times New Roman"/>
          <w:color w:val="000000"/>
          <w:sz w:val="24"/>
          <w:szCs w:val="24"/>
          <w:shd w:val="clear" w:color="auto" w:fill="FFFFFF"/>
          <w:lang w:val="uk-UA" w:eastAsia="ru-RU"/>
        </w:rPr>
        <w:t>чи маємо</w:t>
      </w:r>
      <w:r w:rsidR="00CB294F" w:rsidRPr="00924207">
        <w:rPr>
          <w:rFonts w:ascii="Times New Roman" w:eastAsia="Times New Roman" w:hAnsi="Times New Roman" w:cs="Times New Roman"/>
          <w:color w:val="000000"/>
          <w:sz w:val="24"/>
          <w:szCs w:val="24"/>
          <w:shd w:val="clear" w:color="auto" w:fill="FFFFFF"/>
          <w:lang w:eastAsia="ru-RU"/>
        </w:rPr>
        <w:t xml:space="preserve"> </w:t>
      </w:r>
      <w:r w:rsidR="00CB294F" w:rsidRPr="00924207">
        <w:rPr>
          <w:rFonts w:ascii="Times New Roman" w:eastAsia="Times New Roman" w:hAnsi="Times New Roman" w:cs="Times New Roman"/>
          <w:color w:val="000000"/>
          <w:sz w:val="24"/>
          <w:szCs w:val="24"/>
          <w:shd w:val="clear" w:color="auto" w:fill="FFFFFF"/>
          <w:lang w:val="uk-UA" w:eastAsia="ru-RU"/>
        </w:rPr>
        <w:t>в Р. Правді запо</w:t>
      </w:r>
      <w:r w:rsidR="00CB294F">
        <w:rPr>
          <w:rFonts w:ascii="Times New Roman" w:eastAsia="Times New Roman" w:hAnsi="Times New Roman" w:cs="Times New Roman"/>
          <w:color w:val="000000"/>
          <w:sz w:val="24"/>
          <w:szCs w:val="24"/>
          <w:shd w:val="clear" w:color="auto" w:fill="FFFFFF"/>
          <w:lang w:val="uk-UA" w:eastAsia="ru-RU"/>
        </w:rPr>
        <w:t>-</w:t>
      </w:r>
      <w:r w:rsidR="00CB294F" w:rsidRPr="00924207">
        <w:rPr>
          <w:rFonts w:ascii="Times New Roman" w:eastAsia="Times New Roman" w:hAnsi="Times New Roman" w:cs="Times New Roman"/>
          <w:color w:val="000000"/>
          <w:sz w:val="24"/>
          <w:szCs w:val="24"/>
          <w:shd w:val="clear" w:color="auto" w:fill="FFFFFF"/>
          <w:lang w:val="uk-UA" w:eastAsia="ru-RU"/>
        </w:rPr>
        <w:t>зичення з</w:t>
      </w:r>
      <w:r w:rsidR="00CB294F" w:rsidRPr="00924207">
        <w:rPr>
          <w:rFonts w:ascii="Gungsuh" w:eastAsia="Gungsuh" w:hAnsi="Gungsuh" w:cs="Times New Roman"/>
          <w:color w:val="000000"/>
          <w:sz w:val="24"/>
          <w:szCs w:val="24"/>
          <w:shd w:val="clear" w:color="auto" w:fill="FFFFFF"/>
          <w:lang w:val="uk-UA" w:eastAsia="ru-RU"/>
        </w:rPr>
        <w:t xml:space="preserve"> Е</w:t>
      </w:r>
      <w:r w:rsidR="00CB294F" w:rsidRPr="00924207">
        <w:rPr>
          <w:rFonts w:ascii="Times New Roman" w:eastAsia="Times New Roman" w:hAnsi="Times New Roman" w:cs="Times New Roman"/>
          <w:color w:val="000000"/>
          <w:sz w:val="24"/>
          <w:szCs w:val="24"/>
          <w:shd w:val="clear" w:color="auto" w:fill="FFFFFF"/>
          <w:lang w:val="uk-UA" w:eastAsia="ru-RU"/>
        </w:rPr>
        <w:t>клоґи, чи тільки подібність. Серґєєвіч, що виводить запозичення з самої цієї подібності, поступає скороспішно.</w:t>
      </w:r>
    </w:p>
    <w:p w:rsidR="00CB294F" w:rsidRPr="00445DD4" w:rsidRDefault="003571F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3</w:t>
      </w:r>
      <w:r w:rsidR="00CB294F" w:rsidRPr="00924207">
        <w:rPr>
          <w:rFonts w:ascii="Times New Roman" w:eastAsia="Times New Roman" w:hAnsi="Times New Roman" w:cs="Times New Roman"/>
          <w:color w:val="000000"/>
          <w:sz w:val="24"/>
          <w:szCs w:val="24"/>
          <w:shd w:val="clear" w:color="auto" w:fill="FFFFFF"/>
          <w:lang w:val="uk-UA" w:eastAsia="ru-RU"/>
        </w:rPr>
        <w:t>Кар. 106, 113-116.</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924207">
        <w:rPr>
          <w:rFonts w:ascii="Times New Roman" w:eastAsia="Times New Roman" w:hAnsi="Times New Roman" w:cs="Times New Roman"/>
          <w:color w:val="000000"/>
          <w:sz w:val="24"/>
          <w:szCs w:val="24"/>
          <w:shd w:val="clear" w:color="auto" w:fill="FFFFFF"/>
          <w:lang w:val="uk-UA" w:eastAsia="ru-RU"/>
        </w:rPr>
        <w:t xml:space="preserve">Іпат. с. 595, 443, </w:t>
      </w:r>
      <w:r w:rsidRPr="00445DD4">
        <w:rPr>
          <w:rFonts w:ascii="Times New Roman" w:eastAsia="Times New Roman" w:hAnsi="Times New Roman" w:cs="Times New Roman"/>
          <w:color w:val="000000"/>
          <w:sz w:val="24"/>
          <w:szCs w:val="24"/>
          <w:shd w:val="clear" w:color="auto" w:fill="FFFFFF"/>
          <w:lang w:val="uk-UA" w:eastAsia="ru-RU"/>
        </w:rPr>
        <w:t xml:space="preserve">пор. </w:t>
      </w:r>
      <w:r w:rsidRPr="00924207">
        <w:rPr>
          <w:rFonts w:ascii="Times New Roman" w:eastAsia="Times New Roman" w:hAnsi="Times New Roman" w:cs="Times New Roman"/>
          <w:color w:val="000000"/>
          <w:sz w:val="24"/>
          <w:szCs w:val="24"/>
          <w:shd w:val="clear" w:color="auto" w:fill="FFFFFF"/>
          <w:lang w:val="uk-UA" w:eastAsia="ru-RU"/>
        </w:rPr>
        <w:t xml:space="preserve">Вишгород Ольги (с. 38), </w:t>
      </w:r>
      <w:r w:rsidRPr="00445DD4">
        <w:rPr>
          <w:rFonts w:ascii="Times New Roman" w:eastAsia="Times New Roman" w:hAnsi="Times New Roman" w:cs="Times New Roman"/>
          <w:color w:val="000000"/>
          <w:sz w:val="24"/>
          <w:szCs w:val="24"/>
          <w:shd w:val="clear" w:color="auto" w:fill="FFFFFF"/>
          <w:lang w:val="uk-UA" w:eastAsia="ru-RU"/>
        </w:rPr>
        <w:t xml:space="preserve">городъ </w:t>
      </w:r>
      <w:r w:rsidRPr="00924207">
        <w:rPr>
          <w:rFonts w:ascii="Times New Roman" w:eastAsia="Times New Roman" w:hAnsi="Times New Roman" w:cs="Times New Roman"/>
          <w:color w:val="000000"/>
          <w:sz w:val="24"/>
          <w:szCs w:val="24"/>
          <w:shd w:val="clear" w:color="auto" w:fill="FFFFFF"/>
          <w:lang w:val="uk-UA" w:eastAsia="ru-RU"/>
        </w:rPr>
        <w:t>княгинин</w:t>
      </w:r>
      <w:r w:rsidRPr="00445DD4">
        <w:rPr>
          <w:rFonts w:ascii="Times New Roman" w:eastAsia="Times New Roman" w:hAnsi="Times New Roman" w:cs="Times New Roman"/>
          <w:color w:val="000000"/>
          <w:sz w:val="24"/>
          <w:szCs w:val="24"/>
          <w:shd w:val="clear" w:color="auto" w:fill="FFFFFF"/>
          <w:lang w:val="uk-UA" w:eastAsia="ru-RU"/>
        </w:rPr>
        <w:t>ъ</w:t>
      </w:r>
      <w:r w:rsidRPr="00924207">
        <w:rPr>
          <w:rFonts w:ascii="Times New Roman" w:eastAsia="Times New Roman" w:hAnsi="Times New Roman" w:cs="Times New Roman"/>
          <w:color w:val="000000"/>
          <w:sz w:val="24"/>
          <w:szCs w:val="24"/>
          <w:shd w:val="clear" w:color="auto" w:fill="FFFFFF"/>
          <w:lang w:val="uk-UA" w:eastAsia="ru-RU"/>
        </w:rPr>
        <w:t xml:space="preserve"> </w:t>
      </w:r>
      <w:r w:rsidRPr="00445DD4">
        <w:rPr>
          <w:rFonts w:ascii="Times New Roman" w:eastAsia="Times New Roman" w:hAnsi="Times New Roman" w:cs="Times New Roman"/>
          <w:color w:val="000000"/>
          <w:sz w:val="24"/>
          <w:szCs w:val="24"/>
          <w:shd w:val="clear" w:color="auto" w:fill="FFFFFF"/>
          <w:lang w:val="uk-UA" w:eastAsia="ru-RU"/>
        </w:rPr>
        <w:t>Св</w:t>
      </w:r>
      <w:r w:rsidRPr="00924207">
        <w:rPr>
          <w:rFonts w:ascii="Times New Roman" w:eastAsia="Times New Roman" w:hAnsi="Times New Roman" w:cs="Times New Roman"/>
          <w:color w:val="000000"/>
          <w:sz w:val="24"/>
          <w:szCs w:val="24"/>
          <w:shd w:val="clear" w:color="auto" w:fill="FFFFFF"/>
          <w:lang w:val="uk-UA" w:eastAsia="ru-RU"/>
        </w:rPr>
        <w:t>ятославле</w:t>
      </w:r>
      <w:r>
        <w:rPr>
          <w:rFonts w:ascii="Times New Roman" w:eastAsia="Times New Roman" w:hAnsi="Times New Roman" w:cs="Times New Roman"/>
          <w:color w:val="000000"/>
          <w:sz w:val="24"/>
          <w:szCs w:val="24"/>
          <w:shd w:val="clear" w:color="auto" w:fill="FFFFFF"/>
          <w:lang w:val="uk-UA" w:eastAsia="ru-RU"/>
        </w:rPr>
        <w:t>Ъ</w:t>
      </w:r>
      <w:r w:rsidRPr="00924207">
        <w:rPr>
          <w:rFonts w:ascii="Times New Roman" w:eastAsia="Times New Roman" w:hAnsi="Times New Roman" w:cs="Times New Roman"/>
          <w:color w:val="000000"/>
          <w:sz w:val="24"/>
          <w:szCs w:val="24"/>
          <w:shd w:val="clear" w:color="auto" w:fill="FFFFFF"/>
          <w:lang w:val="uk-UA" w:eastAsia="ru-RU"/>
        </w:rPr>
        <w:t xml:space="preserve"> (за </w:t>
      </w:r>
      <w:r w:rsidRPr="00445DD4">
        <w:rPr>
          <w:rFonts w:ascii="Times New Roman" w:eastAsia="Times New Roman" w:hAnsi="Times New Roman" w:cs="Times New Roman"/>
          <w:color w:val="000000"/>
          <w:sz w:val="24"/>
          <w:szCs w:val="24"/>
          <w:shd w:val="clear" w:color="auto" w:fill="FFFFFF"/>
          <w:lang w:val="uk-UA" w:eastAsia="ru-RU"/>
        </w:rPr>
        <w:t>життя</w:t>
      </w:r>
      <w:r w:rsidRPr="00924207">
        <w:rPr>
          <w:rFonts w:ascii="Times New Roman" w:eastAsia="Times New Roman" w:hAnsi="Times New Roman" w:cs="Times New Roman"/>
          <w:color w:val="000000"/>
          <w:sz w:val="24"/>
          <w:szCs w:val="24"/>
          <w:shd w:val="clear" w:color="auto" w:fill="FFFFFF"/>
          <w:lang w:val="uk-UA" w:eastAsia="ru-RU"/>
        </w:rPr>
        <w:t xml:space="preserve"> чоловіка) — с. 345, Шоломниця </w:t>
      </w:r>
      <w:r w:rsidRPr="00445DD4">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color w:val="000000"/>
          <w:sz w:val="24"/>
          <w:szCs w:val="24"/>
          <w:shd w:val="clear" w:color="auto" w:fill="FFFFFF"/>
          <w:lang w:val="uk-UA" w:eastAsia="ru-RU"/>
        </w:rPr>
        <w:t xml:space="preserve"> село Мсти</w:t>
      </w:r>
      <w:r w:rsidRPr="00445DD4">
        <w:rPr>
          <w:rFonts w:ascii="Times New Roman" w:eastAsia="Times New Roman" w:hAnsi="Times New Roman" w:cs="Times New Roman"/>
          <w:color w:val="000000"/>
          <w:sz w:val="24"/>
          <w:szCs w:val="24"/>
          <w:shd w:val="clear" w:color="auto" w:fill="FFFFFF"/>
          <w:lang w:val="uk-UA" w:eastAsia="ru-RU"/>
        </w:rPr>
        <w:t>славов</w:t>
      </w:r>
      <w:r w:rsidRPr="00924207">
        <w:rPr>
          <w:rFonts w:ascii="Times New Roman" w:eastAsia="Times New Roman" w:hAnsi="Times New Roman" w:cs="Times New Roman"/>
          <w:color w:val="000000"/>
          <w:sz w:val="24"/>
          <w:szCs w:val="24"/>
          <w:shd w:val="clear" w:color="auto" w:fill="FFFFFF"/>
          <w:lang w:val="uk-UA" w:eastAsia="ru-RU"/>
        </w:rPr>
        <w:t>ої вдови — Воскр. І с. 71.</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924207"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924207">
        <w:rPr>
          <w:rFonts w:ascii="Times New Roman" w:eastAsia="Times New Roman" w:hAnsi="Times New Roman" w:cs="Times New Roman"/>
          <w:color w:val="000000"/>
          <w:sz w:val="28"/>
          <w:szCs w:val="28"/>
          <w:shd w:val="clear" w:color="auto" w:fill="FFFFFF"/>
          <w:lang w:val="uk-UA" w:eastAsia="ru-RU"/>
        </w:rPr>
        <w:t>-383-</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924207"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з</w:t>
      </w:r>
      <w:r w:rsidRPr="00B21EE3">
        <w:rPr>
          <w:rFonts w:ascii="Times New Roman" w:eastAsia="Times New Roman" w:hAnsi="Times New Roman" w:cs="Times New Roman"/>
          <w:color w:val="000000"/>
          <w:sz w:val="28"/>
          <w:szCs w:val="28"/>
          <w:shd w:val="clear" w:color="auto" w:fill="FFFFFF"/>
          <w:lang w:val="uk-UA" w:eastAsia="ru-RU"/>
        </w:rPr>
        <w:t xml:space="preserve"> ним разом, або й сама їздить, </w:t>
      </w:r>
      <w:r w:rsidRPr="00B21EE3">
        <w:rPr>
          <w:rFonts w:ascii="Times New Roman" w:eastAsia="Times New Roman" w:hAnsi="Times New Roman" w:cs="Times New Roman"/>
          <w:color w:val="000000"/>
          <w:sz w:val="28"/>
          <w:szCs w:val="28"/>
          <w:shd w:val="clear" w:color="auto" w:fill="FFFFFF"/>
          <w:lang w:eastAsia="ru-RU"/>
        </w:rPr>
        <w:t xml:space="preserve">„уставляющи уставы и урокы“, </w:t>
      </w:r>
      <w:r w:rsidRPr="00B21EE3">
        <w:rPr>
          <w:rFonts w:ascii="Times New Roman" w:eastAsia="Times New Roman" w:hAnsi="Times New Roman" w:cs="Times New Roman"/>
          <w:color w:val="000000"/>
          <w:sz w:val="28"/>
          <w:szCs w:val="28"/>
          <w:shd w:val="clear" w:color="auto" w:fill="FFFFFF"/>
          <w:lang w:val="uk-UA" w:eastAsia="ru-RU"/>
        </w:rPr>
        <w:t xml:space="preserve">і „годує сина </w:t>
      </w:r>
      <w:r w:rsidRPr="00B21EE3">
        <w:rPr>
          <w:rFonts w:ascii="Times New Roman" w:eastAsia="Times New Roman" w:hAnsi="Times New Roman" w:cs="Times New Roman"/>
          <w:color w:val="000000"/>
          <w:sz w:val="28"/>
          <w:szCs w:val="28"/>
          <w:shd w:val="clear" w:color="auto" w:fill="FFFFFF"/>
          <w:lang w:eastAsia="ru-RU"/>
        </w:rPr>
        <w:t xml:space="preserve">своего </w:t>
      </w:r>
      <w:r w:rsidRPr="00B21EE3">
        <w:rPr>
          <w:rFonts w:ascii="Times New Roman" w:eastAsia="Times New Roman" w:hAnsi="Times New Roman" w:cs="Times New Roman"/>
          <w:color w:val="000000"/>
          <w:sz w:val="28"/>
          <w:szCs w:val="28"/>
          <w:shd w:val="clear" w:color="auto" w:fill="FFFFFF"/>
          <w:lang w:val="uk-UA" w:eastAsia="ru-RU"/>
        </w:rPr>
        <w:t xml:space="preserve">до </w:t>
      </w:r>
      <w:r w:rsidRPr="00B21EE3">
        <w:rPr>
          <w:rFonts w:ascii="Times New Roman" w:eastAsia="Times New Roman" w:hAnsi="Times New Roman" w:cs="Times New Roman"/>
          <w:color w:val="000000"/>
          <w:sz w:val="28"/>
          <w:szCs w:val="28"/>
          <w:shd w:val="clear" w:color="auto" w:fill="FFFFFF"/>
          <w:lang w:eastAsia="ru-RU"/>
        </w:rPr>
        <w:t xml:space="preserve">мужества </w:t>
      </w:r>
      <w:r w:rsidRPr="00B21EE3">
        <w:rPr>
          <w:rFonts w:ascii="Times New Roman" w:eastAsia="Times New Roman" w:hAnsi="Times New Roman" w:cs="Times New Roman"/>
          <w:color w:val="000000"/>
          <w:sz w:val="28"/>
          <w:szCs w:val="28"/>
          <w:shd w:val="clear" w:color="auto" w:fill="FFFFFF"/>
          <w:lang w:val="uk-UA" w:eastAsia="ru-RU"/>
        </w:rPr>
        <w:t xml:space="preserve">його і </w:t>
      </w:r>
      <w:r w:rsidRPr="00B21EE3">
        <w:rPr>
          <w:rFonts w:ascii="Times New Roman" w:eastAsia="Times New Roman" w:hAnsi="Times New Roman" w:cs="Times New Roman"/>
          <w:color w:val="000000"/>
          <w:sz w:val="28"/>
          <w:szCs w:val="28"/>
          <w:shd w:val="clear" w:color="auto" w:fill="FFFFFF"/>
          <w:lang w:eastAsia="ru-RU"/>
        </w:rPr>
        <w:t xml:space="preserve">возрасту </w:t>
      </w:r>
      <w:r w:rsidR="003571FF">
        <w:rPr>
          <w:rFonts w:ascii="Times New Roman" w:eastAsia="Times New Roman" w:hAnsi="Times New Roman" w:cs="Times New Roman"/>
          <w:color w:val="000000"/>
          <w:sz w:val="28"/>
          <w:szCs w:val="28"/>
          <w:shd w:val="clear" w:color="auto" w:fill="FFFFFF"/>
          <w:lang w:val="uk-UA" w:eastAsia="ru-RU"/>
        </w:rPr>
        <w:t>його“</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Такий же тип поважної, „матерої удови“ з боярських чи інших кругів залюбки малюють і билини київського і новгород</w:t>
      </w:r>
      <w:r w:rsidRPr="00B21EE3">
        <w:rPr>
          <w:rFonts w:ascii="Times New Roman" w:eastAsia="Times New Roman" w:hAnsi="Times New Roman" w:cs="Times New Roman"/>
          <w:color w:val="000000"/>
          <w:sz w:val="28"/>
          <w:szCs w:val="28"/>
          <w:shd w:val="clear" w:color="auto" w:fill="FFFFFF"/>
          <w:lang w:val="uk-UA" w:eastAsia="ru-RU"/>
        </w:rPr>
        <w:softHyphen/>
        <w:t>ського циклу. Характерис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тичний </w:t>
      </w:r>
      <w:r w:rsidRPr="00B21EE3">
        <w:rPr>
          <w:rFonts w:ascii="Times New Roman" w:eastAsia="Times New Roman" w:hAnsi="Times New Roman" w:cs="Times New Roman"/>
          <w:color w:val="000000"/>
          <w:sz w:val="28"/>
          <w:szCs w:val="28"/>
          <w:shd w:val="clear" w:color="auto" w:fill="FFFFFF"/>
          <w:lang w:eastAsia="ru-RU"/>
        </w:rPr>
        <w:t xml:space="preserve">образок </w:t>
      </w:r>
      <w:r w:rsidRPr="00B21EE3">
        <w:rPr>
          <w:rFonts w:ascii="Times New Roman" w:eastAsia="Times New Roman" w:hAnsi="Times New Roman" w:cs="Times New Roman"/>
          <w:color w:val="000000"/>
          <w:sz w:val="28"/>
          <w:szCs w:val="28"/>
          <w:shd w:val="clear" w:color="auto" w:fill="FFFFFF"/>
          <w:lang w:val="uk-UA" w:eastAsia="ru-RU"/>
        </w:rPr>
        <w:t>вдови з дружинного кола дає нам житіє Феодосія. Це була жін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ка „тілом кріпка і сильна, як мужчина“, з таким грубим голосом, що хто чув її, не видячи, думав, що то говорить мужчина; не тільки господарство, але й свого сина, що лишився сиротою по батьку тринадцяти літ, тримала вона дуже 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ротко, і часто била за те, що він не слухався. Коли він втік від неї з прочанами, вона кинулася навздогін, і ледве нагнавши їх далеко від міста, з гніву вхопила сина за чуб, ки</w:t>
      </w:r>
      <w:r w:rsidRPr="00B21EE3">
        <w:rPr>
          <w:rFonts w:ascii="Times New Roman" w:eastAsia="Times New Roman" w:hAnsi="Times New Roman" w:cs="Times New Roman"/>
          <w:color w:val="000000"/>
          <w:sz w:val="28"/>
          <w:szCs w:val="28"/>
          <w:shd w:val="clear" w:color="auto" w:fill="FFFFFF"/>
          <w:lang w:val="uk-UA" w:eastAsia="ru-RU"/>
        </w:rPr>
        <w:softHyphen/>
        <w:t>нула на землю і била його ногами, а потім вилаявши добре про</w:t>
      </w:r>
      <w:r w:rsidRPr="00B21EE3">
        <w:rPr>
          <w:rFonts w:ascii="Times New Roman" w:eastAsia="Times New Roman" w:hAnsi="Times New Roman" w:cs="Times New Roman"/>
          <w:color w:val="000000"/>
          <w:sz w:val="28"/>
          <w:szCs w:val="28"/>
          <w:shd w:val="clear" w:color="auto" w:fill="FFFFFF"/>
          <w:lang w:val="uk-UA" w:eastAsia="ru-RU"/>
        </w:rPr>
        <w:softHyphen/>
        <w:t>чан, забрала Феодосія додому і замкнула його в кайдани, аби не втік. Подібні історії повторювалися і частіше, коли вже Феодо</w:t>
      </w:r>
      <w:r w:rsidR="003571FF">
        <w:rPr>
          <w:rFonts w:ascii="Times New Roman" w:eastAsia="Times New Roman" w:hAnsi="Times New Roman" w:cs="Times New Roman"/>
          <w:color w:val="000000"/>
          <w:sz w:val="28"/>
          <w:szCs w:val="28"/>
          <w:shd w:val="clear" w:color="auto" w:fill="FFFFFF"/>
          <w:lang w:val="uk-UA" w:eastAsia="ru-RU"/>
        </w:rPr>
        <w:t>сій мав більше як двадцять літ</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Цей епізод служить нам заразом прецікавою ілюстрацією від</w:t>
      </w:r>
      <w:r w:rsidRPr="00B21EE3">
        <w:rPr>
          <w:rFonts w:ascii="Times New Roman" w:eastAsia="Times New Roman" w:hAnsi="Times New Roman" w:cs="Times New Roman"/>
          <w:color w:val="000000"/>
          <w:sz w:val="28"/>
          <w:szCs w:val="28"/>
          <w:shd w:val="clear" w:color="auto" w:fill="FFFFFF"/>
          <w:lang w:val="uk-UA" w:eastAsia="ru-RU"/>
        </w:rPr>
        <w:softHyphen/>
        <w:t>носин батьків до дітей; щоправда, Нестор представляє тут ти</w:t>
      </w:r>
      <w:r w:rsidRPr="00B21EE3">
        <w:rPr>
          <w:rFonts w:ascii="Times New Roman" w:eastAsia="Times New Roman" w:hAnsi="Times New Roman" w:cs="Times New Roman"/>
          <w:color w:val="000000"/>
          <w:sz w:val="28"/>
          <w:szCs w:val="28"/>
          <w:shd w:val="clear" w:color="auto" w:fill="FFFFFF"/>
          <w:lang w:val="uk-UA" w:eastAsia="ru-RU"/>
        </w:rPr>
        <w:softHyphen/>
        <w:t xml:space="preserve">ранство </w:t>
      </w:r>
      <w:r>
        <w:rPr>
          <w:rFonts w:ascii="Times New Roman" w:eastAsia="Times New Roman" w:hAnsi="Times New Roman" w:cs="Times New Roman"/>
          <w:color w:val="000000"/>
          <w:sz w:val="28"/>
          <w:szCs w:val="28"/>
          <w:shd w:val="clear" w:color="auto" w:fill="FFFFFF"/>
          <w:lang w:eastAsia="ru-RU"/>
        </w:rPr>
        <w:t>матері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як муку, витерплену молодим Феодосієм з любові до </w:t>
      </w:r>
      <w:r w:rsidRPr="00B21EE3">
        <w:rPr>
          <w:rFonts w:ascii="Times New Roman" w:eastAsia="Times New Roman" w:hAnsi="Times New Roman" w:cs="Times New Roman"/>
          <w:color w:val="000000"/>
          <w:sz w:val="28"/>
          <w:szCs w:val="28"/>
          <w:shd w:val="clear" w:color="auto" w:fill="FFFFFF"/>
          <w:lang w:eastAsia="ru-RU"/>
        </w:rPr>
        <w:t xml:space="preserve">Христа, </w:t>
      </w:r>
      <w:r w:rsidRPr="00B21EE3">
        <w:rPr>
          <w:rFonts w:ascii="Times New Roman" w:eastAsia="Times New Roman" w:hAnsi="Times New Roman" w:cs="Times New Roman"/>
          <w:color w:val="000000"/>
          <w:sz w:val="28"/>
          <w:szCs w:val="28"/>
          <w:shd w:val="clear" w:color="auto" w:fill="FFFFFF"/>
          <w:lang w:val="uk-UA" w:eastAsia="ru-RU"/>
        </w:rPr>
        <w:t>але в самому факті подіб</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„упімнень“ дитині він, очевидно, не бачить нічого надзвичайного. Вони, як я вже казав, повністю відповідали тим педагогічним наукам, зачерпненим з ста</w:t>
      </w:r>
      <w:r w:rsidRPr="00B21EE3">
        <w:rPr>
          <w:rFonts w:ascii="Times New Roman" w:eastAsia="Times New Roman" w:hAnsi="Times New Roman" w:cs="Times New Roman"/>
          <w:color w:val="000000"/>
          <w:sz w:val="28"/>
          <w:szCs w:val="28"/>
          <w:shd w:val="clear" w:color="auto" w:fill="FFFFFF"/>
          <w:lang w:val="uk-UA" w:eastAsia="ru-RU"/>
        </w:rPr>
        <w:softHyphen/>
        <w:t>рого завіту, які приносила його сучасникам візантійська книжність. В збір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никах XIV—XV ст. досить розновсюджене „слово </w:t>
      </w:r>
      <w:r w:rsidRPr="00B21EE3">
        <w:rPr>
          <w:rFonts w:ascii="Times New Roman" w:eastAsia="Times New Roman" w:hAnsi="Times New Roman" w:cs="Times New Roman"/>
          <w:color w:val="000000"/>
          <w:sz w:val="28"/>
          <w:szCs w:val="28"/>
          <w:shd w:val="clear" w:color="auto" w:fill="FFFFFF"/>
          <w:lang w:eastAsia="ru-RU"/>
        </w:rPr>
        <w:t xml:space="preserve">къ </w:t>
      </w:r>
      <w:r w:rsidRPr="00B21EE3">
        <w:rPr>
          <w:rFonts w:ascii="Times New Roman" w:eastAsia="Times New Roman" w:hAnsi="Times New Roman" w:cs="Times New Roman"/>
          <w:color w:val="000000"/>
          <w:sz w:val="28"/>
          <w:szCs w:val="28"/>
          <w:shd w:val="clear" w:color="auto" w:fill="FFFFFF"/>
          <w:lang w:val="uk-UA" w:eastAsia="ru-RU"/>
        </w:rPr>
        <w:t>роди</w:t>
      </w:r>
      <w:r w:rsidRPr="00B21EE3">
        <w:rPr>
          <w:rFonts w:ascii="Times New Roman" w:eastAsia="Times New Roman" w:hAnsi="Times New Roman" w:cs="Times New Roman"/>
          <w:color w:val="000000"/>
          <w:sz w:val="28"/>
          <w:szCs w:val="28"/>
          <w:shd w:val="clear" w:color="auto" w:fill="FFFFFF"/>
          <w:lang w:eastAsia="ru-RU"/>
        </w:rPr>
        <w:t xml:space="preserve">телямъ“, </w:t>
      </w:r>
      <w:r w:rsidRPr="00B21EE3">
        <w:rPr>
          <w:rFonts w:ascii="Times New Roman" w:eastAsia="Times New Roman" w:hAnsi="Times New Roman" w:cs="Times New Roman"/>
          <w:color w:val="000000"/>
          <w:sz w:val="28"/>
          <w:szCs w:val="28"/>
          <w:shd w:val="clear" w:color="auto" w:fill="FFFFFF"/>
          <w:lang w:val="uk-UA" w:eastAsia="ru-RU"/>
        </w:rPr>
        <w:t>що належить по</w:t>
      </w:r>
      <w:r w:rsidR="003571FF">
        <w:rPr>
          <w:rFonts w:ascii="Times New Roman" w:eastAsia="Times New Roman" w:hAnsi="Times New Roman" w:cs="Times New Roman"/>
          <w:color w:val="000000"/>
          <w:sz w:val="28"/>
          <w:szCs w:val="28"/>
          <w:shd w:val="clear" w:color="auto" w:fill="FFFFFF"/>
          <w:lang w:val="uk-UA" w:eastAsia="ru-RU"/>
        </w:rPr>
        <w:t xml:space="preserve"> всій правдоподібності ще перед</w:t>
      </w:r>
      <w:r w:rsidRPr="00B21EE3">
        <w:rPr>
          <w:rFonts w:ascii="Times New Roman" w:eastAsia="Times New Roman" w:hAnsi="Times New Roman" w:cs="Times New Roman"/>
          <w:color w:val="000000"/>
          <w:sz w:val="28"/>
          <w:szCs w:val="28"/>
          <w:shd w:val="clear" w:color="auto" w:fill="FFFFFF"/>
          <w:lang w:val="uk-UA" w:eastAsia="ru-RU"/>
        </w:rPr>
        <w:t>татарським часам і зводячи до купи такі старозавітні науки, умовляє батьків „нака</w:t>
      </w:r>
      <w:r>
        <w:rPr>
          <w:rFonts w:ascii="Times New Roman" w:eastAsia="Times New Roman" w:hAnsi="Times New Roman" w:cs="Times New Roman"/>
          <w:color w:val="000000"/>
          <w:sz w:val="28"/>
          <w:szCs w:val="28"/>
          <w:shd w:val="clear" w:color="auto" w:fill="FFFFFF"/>
          <w:lang w:val="uk-UA" w:eastAsia="ru-RU"/>
        </w:rPr>
        <w:t>зати дЪ</w:t>
      </w:r>
      <w:r w:rsidRPr="00B21EE3">
        <w:rPr>
          <w:rFonts w:ascii="Times New Roman" w:eastAsia="Times New Roman" w:hAnsi="Times New Roman" w:cs="Times New Roman"/>
          <w:color w:val="000000"/>
          <w:sz w:val="28"/>
          <w:szCs w:val="28"/>
          <w:shd w:val="clear" w:color="auto" w:fill="FFFFFF"/>
          <w:lang w:val="uk-UA" w:eastAsia="ru-RU"/>
        </w:rPr>
        <w:t xml:space="preserve">ти своя не </w:t>
      </w:r>
      <w:r w:rsidRPr="00B21EE3">
        <w:rPr>
          <w:rFonts w:ascii="Times New Roman" w:eastAsia="Times New Roman" w:hAnsi="Times New Roman" w:cs="Times New Roman"/>
          <w:color w:val="000000"/>
          <w:sz w:val="28"/>
          <w:szCs w:val="28"/>
          <w:shd w:val="clear" w:color="auto" w:fill="FFFFFF"/>
          <w:lang w:eastAsia="ru-RU"/>
        </w:rPr>
        <w:t xml:space="preserve">словомъ </w:t>
      </w:r>
      <w:r w:rsidRPr="00B21EE3">
        <w:rPr>
          <w:rFonts w:ascii="Times New Roman" w:eastAsia="Times New Roman" w:hAnsi="Times New Roman" w:cs="Times New Roman"/>
          <w:color w:val="000000"/>
          <w:sz w:val="28"/>
          <w:szCs w:val="28"/>
          <w:shd w:val="clear" w:color="auto" w:fill="FFFFFF"/>
          <w:lang w:val="uk-UA" w:eastAsia="ru-RU"/>
        </w:rPr>
        <w:t xml:space="preserve">точію, </w:t>
      </w:r>
      <w:r w:rsidRPr="00B21EE3">
        <w:rPr>
          <w:rFonts w:ascii="Times New Roman" w:eastAsia="Times New Roman" w:hAnsi="Times New Roman" w:cs="Times New Roman"/>
          <w:color w:val="000000"/>
          <w:sz w:val="28"/>
          <w:szCs w:val="28"/>
          <w:shd w:val="clear" w:color="auto" w:fill="FFFFFF"/>
          <w:lang w:eastAsia="ru-RU"/>
        </w:rPr>
        <w:t xml:space="preserve">но </w:t>
      </w:r>
      <w:r w:rsidRPr="00B21EE3">
        <w:rPr>
          <w:rFonts w:ascii="Times New Roman" w:eastAsia="Times New Roman" w:hAnsi="Times New Roman" w:cs="Times New Roman"/>
          <w:color w:val="000000"/>
          <w:sz w:val="28"/>
          <w:szCs w:val="28"/>
          <w:shd w:val="clear" w:color="auto" w:fill="FFFFFF"/>
          <w:lang w:val="uk-UA" w:eastAsia="ru-RU"/>
        </w:rPr>
        <w:t>у ранами“. Але в житті подібна метода виховання, мабуть, була явищем рід</w:t>
      </w:r>
      <w:r w:rsidRPr="00B21EE3">
        <w:rPr>
          <w:rFonts w:ascii="Times New Roman" w:eastAsia="Times New Roman" w:hAnsi="Times New Roman" w:cs="Times New Roman"/>
          <w:color w:val="000000"/>
          <w:sz w:val="28"/>
          <w:szCs w:val="28"/>
          <w:shd w:val="clear" w:color="auto" w:fill="FFFFFF"/>
          <w:lang w:val="uk-UA" w:eastAsia="ru-RU"/>
        </w:rPr>
        <w:softHyphen/>
        <w:t>шим, ніж звичайним.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Наведена вище постанова Ярославового уставу про лихі на</w:t>
      </w:r>
      <w:r w:rsidRPr="00B21EE3">
        <w:rPr>
          <w:rFonts w:ascii="Times New Roman" w:eastAsia="Times New Roman" w:hAnsi="Times New Roman" w:cs="Times New Roman"/>
          <w:color w:val="000000"/>
          <w:sz w:val="28"/>
          <w:szCs w:val="28"/>
          <w:shd w:val="clear" w:color="auto" w:fill="FFFFFF"/>
          <w:lang w:val="uk-UA" w:eastAsia="ru-RU"/>
        </w:rPr>
        <w:softHyphen/>
        <w:t>слідки батьківського примусу над дітьми при ожененні або замужестві дає зрозуміти, що тоді цей акт в житті дітей коли не зви</w:t>
      </w:r>
      <w:r w:rsidRPr="00B21EE3">
        <w:rPr>
          <w:rFonts w:ascii="Times New Roman" w:eastAsia="Times New Roman" w:hAnsi="Times New Roman" w:cs="Times New Roman"/>
          <w:color w:val="000000"/>
          <w:sz w:val="28"/>
          <w:szCs w:val="28"/>
          <w:shd w:val="clear" w:color="auto" w:fill="FFFFFF"/>
          <w:lang w:val="uk-UA" w:eastAsia="ru-RU"/>
        </w:rPr>
        <w:softHyphen/>
        <w:t>чайно, то дуже часто залежав від волі і вибору батьків. Це саме кажуть нам і інші джерела; оповідаючи про княжі шлюби, літо</w:t>
      </w:r>
      <w:r w:rsidRPr="00B21EE3">
        <w:rPr>
          <w:rFonts w:ascii="Times New Roman" w:eastAsia="Times New Roman" w:hAnsi="Times New Roman" w:cs="Times New Roman"/>
          <w:color w:val="000000"/>
          <w:sz w:val="28"/>
          <w:szCs w:val="28"/>
          <w:shd w:val="clear" w:color="auto" w:fill="FFFFFF"/>
          <w:lang w:val="uk-UA" w:eastAsia="ru-RU"/>
        </w:rPr>
        <w:softHyphen/>
        <w:t>писи наші вживають такі нпр. вирази, що князь-батько „поя“ за сина свого таку і таку княжну, або „повел</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синові своєму оже</w:t>
      </w:r>
      <w:r w:rsidRPr="00B21EE3">
        <w:rPr>
          <w:rFonts w:ascii="Times New Roman" w:eastAsia="Times New Roman" w:hAnsi="Times New Roman" w:cs="Times New Roman"/>
          <w:color w:val="000000"/>
          <w:sz w:val="28"/>
          <w:szCs w:val="28"/>
          <w:shd w:val="clear" w:color="auto" w:fill="FFFFFF"/>
          <w:lang w:val="uk-UA" w:eastAsia="ru-RU"/>
        </w:rPr>
        <w:softHyphen/>
        <w:t>нитися з тою і тою, і він так і зробив. Це пояснюється до певної міри тим, що батьки женили і видавали заміж своїх дітей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зовсі</w:t>
      </w:r>
      <w:r w:rsidRPr="00B21EE3">
        <w:rPr>
          <w:rFonts w:ascii="Times New Roman" w:eastAsia="Times New Roman" w:hAnsi="Times New Roman" w:cs="Times New Roman"/>
          <w:color w:val="000000"/>
          <w:sz w:val="28"/>
          <w:szCs w:val="28"/>
          <w:shd w:val="clear" w:color="auto" w:fill="FFFFFF"/>
          <w:lang w:eastAsia="ru-RU"/>
        </w:rPr>
        <w:t xml:space="preserve">м </w:t>
      </w:r>
      <w:r w:rsidRPr="00B21EE3">
        <w:rPr>
          <w:rFonts w:ascii="Times New Roman" w:eastAsia="Times New Roman" w:hAnsi="Times New Roman" w:cs="Times New Roman"/>
          <w:color w:val="000000"/>
          <w:sz w:val="28"/>
          <w:szCs w:val="28"/>
          <w:shd w:val="clear" w:color="auto" w:fill="FFFFFF"/>
          <w:lang w:val="uk-UA" w:eastAsia="ru-RU"/>
        </w:rPr>
        <w:t xml:space="preserve">молодими, напр. у так інтересно описаному шлюбі Ростислава </w:t>
      </w:r>
      <w:r w:rsidRPr="00B21EE3">
        <w:rPr>
          <w:rFonts w:ascii="Times New Roman" w:eastAsia="Times New Roman" w:hAnsi="Times New Roman" w:cs="Times New Roman"/>
          <w:color w:val="000000"/>
          <w:sz w:val="28"/>
          <w:szCs w:val="28"/>
          <w:shd w:val="clear" w:color="auto" w:fill="FFFFFF"/>
          <w:lang w:eastAsia="ru-RU"/>
        </w:rPr>
        <w:t>Рюри</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ковича </w:t>
      </w:r>
      <w:r w:rsidRPr="00B21EE3">
        <w:rPr>
          <w:rFonts w:ascii="Times New Roman" w:eastAsia="Times New Roman" w:hAnsi="Times New Roman" w:cs="Times New Roman"/>
          <w:color w:val="000000"/>
          <w:sz w:val="28"/>
          <w:szCs w:val="28"/>
          <w:shd w:val="clear" w:color="auto" w:fill="FFFFFF"/>
          <w:lang w:val="uk-UA" w:eastAsia="ru-RU"/>
        </w:rPr>
        <w:t>з Верхуславою, донькою Всеволода суздальського, жених мав</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15 літ, а його наречена тільки вісім (плака ся </w:t>
      </w:r>
      <w:r w:rsidRPr="00B21EE3">
        <w:rPr>
          <w:rFonts w:ascii="Times New Roman" w:eastAsia="Times New Roman" w:hAnsi="Times New Roman" w:cs="Times New Roman"/>
          <w:color w:val="000000"/>
          <w:sz w:val="28"/>
          <w:szCs w:val="28"/>
          <w:shd w:val="clear" w:color="auto" w:fill="FFFFFF"/>
          <w:lang w:eastAsia="ru-RU"/>
        </w:rPr>
        <w:t xml:space="preserve">но ней </w:t>
      </w:r>
      <w:r w:rsidRPr="00B21EE3">
        <w:rPr>
          <w:rFonts w:ascii="Times New Roman" w:eastAsia="Times New Roman" w:hAnsi="Times New Roman" w:cs="Times New Roman"/>
          <w:color w:val="000000"/>
          <w:sz w:val="28"/>
          <w:szCs w:val="28"/>
          <w:shd w:val="clear" w:color="auto" w:fill="FFFFFF"/>
          <w:lang w:val="uk-UA" w:eastAsia="ru-RU"/>
        </w:rPr>
        <w:t>отець и мати, занеже б</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мила </w:t>
      </w:r>
      <w:r w:rsidRPr="00B21EE3">
        <w:rPr>
          <w:rFonts w:ascii="Times New Roman" w:eastAsia="Times New Roman" w:hAnsi="Times New Roman" w:cs="Times New Roman"/>
          <w:color w:val="000000"/>
          <w:sz w:val="28"/>
          <w:szCs w:val="28"/>
          <w:shd w:val="clear" w:color="auto" w:fill="FFFFFF"/>
          <w:lang w:eastAsia="ru-RU"/>
        </w:rPr>
        <w:t xml:space="preserve">има и млада, сущи </w:t>
      </w:r>
      <w:r w:rsidRPr="00B21EE3">
        <w:rPr>
          <w:rFonts w:ascii="Times New Roman" w:eastAsia="Times New Roman" w:hAnsi="Times New Roman" w:cs="Times New Roman"/>
          <w:color w:val="000000"/>
          <w:sz w:val="28"/>
          <w:szCs w:val="28"/>
          <w:shd w:val="clear" w:color="auto" w:fill="FFFFFF"/>
          <w:lang w:val="uk-UA" w:eastAsia="ru-RU"/>
        </w:rPr>
        <w:t xml:space="preserve">осми </w:t>
      </w:r>
      <w:r>
        <w:rPr>
          <w:rFonts w:ascii="Times New Roman" w:eastAsia="Times New Roman" w:hAnsi="Times New Roman" w:cs="Times New Roman"/>
          <w:color w:val="000000"/>
          <w:sz w:val="28"/>
          <w:szCs w:val="28"/>
          <w:shd w:val="clear" w:color="auto" w:fill="FFFFFF"/>
          <w:lang w:eastAsia="ru-RU"/>
        </w:rPr>
        <w:t>лЪ</w:t>
      </w:r>
      <w:r w:rsidR="003571FF">
        <w:rPr>
          <w:rFonts w:ascii="Times New Roman" w:eastAsia="Times New Roman" w:hAnsi="Times New Roman" w:cs="Times New Roman"/>
          <w:color w:val="000000"/>
          <w:sz w:val="28"/>
          <w:szCs w:val="28"/>
          <w:shd w:val="clear" w:color="auto" w:fill="FFFFFF"/>
          <w:lang w:eastAsia="ru-RU"/>
        </w:rPr>
        <w:t>тъ</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Але </w:t>
      </w:r>
      <w:r w:rsidRPr="00B21EE3">
        <w:rPr>
          <w:rFonts w:ascii="Times New Roman" w:eastAsia="Times New Roman" w:hAnsi="Times New Roman" w:cs="Times New Roman"/>
          <w:color w:val="000000"/>
          <w:sz w:val="28"/>
          <w:szCs w:val="28"/>
          <w:shd w:val="clear" w:color="auto" w:fill="FFFFFF"/>
          <w:lang w:eastAsia="ru-RU"/>
        </w:rPr>
        <w:t>часо</w:t>
      </w:r>
      <w:r w:rsidRPr="00B21EE3">
        <w:rPr>
          <w:rFonts w:ascii="Times New Roman" w:eastAsia="Times New Roman" w:hAnsi="Times New Roman" w:cs="Times New Roman"/>
          <w:color w:val="000000"/>
          <w:sz w:val="28"/>
          <w:szCs w:val="28"/>
          <w:shd w:val="clear" w:color="auto" w:fill="FFFFFF"/>
          <w:lang w:val="uk-UA" w:eastAsia="ru-RU"/>
        </w:rPr>
        <w:t>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„повелівав“ батько оженитися і синові досить дорослому, як Юрій своєму сину Мстиславу: „повел</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Дюрги Мьсти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славу </w:t>
      </w:r>
      <w:r w:rsidRPr="00B21EE3">
        <w:rPr>
          <w:rFonts w:ascii="Times New Roman" w:eastAsia="Times New Roman" w:hAnsi="Times New Roman" w:cs="Times New Roman"/>
          <w:color w:val="000000"/>
          <w:sz w:val="28"/>
          <w:szCs w:val="28"/>
          <w:shd w:val="clear" w:color="auto" w:fill="FFFFFF"/>
          <w:lang w:eastAsia="ru-RU"/>
        </w:rPr>
        <w:t>сы</w:t>
      </w:r>
      <w:r w:rsidRPr="00B21EE3">
        <w:rPr>
          <w:rFonts w:ascii="Times New Roman" w:eastAsia="Times New Roman" w:hAnsi="Times New Roman" w:cs="Times New Roman"/>
          <w:color w:val="000000"/>
          <w:sz w:val="28"/>
          <w:szCs w:val="28"/>
          <w:shd w:val="clear" w:color="auto" w:fill="FFFFFF"/>
          <w:lang w:val="uk-UA" w:eastAsia="ru-RU"/>
        </w:rPr>
        <w:t xml:space="preserve">ну </w:t>
      </w:r>
      <w:r w:rsidRPr="00B21EE3">
        <w:rPr>
          <w:rFonts w:ascii="Times New Roman" w:eastAsia="Times New Roman" w:hAnsi="Times New Roman" w:cs="Times New Roman"/>
          <w:color w:val="000000"/>
          <w:sz w:val="28"/>
          <w:szCs w:val="28"/>
          <w:shd w:val="clear" w:color="auto" w:fill="FFFFFF"/>
          <w:lang w:eastAsia="ru-RU"/>
        </w:rPr>
        <w:t>свое</w:t>
      </w:r>
      <w:r w:rsidRPr="00B21EE3">
        <w:rPr>
          <w:rFonts w:ascii="Times New Roman" w:eastAsia="Times New Roman" w:hAnsi="Times New Roman" w:cs="Times New Roman"/>
          <w:color w:val="000000"/>
          <w:sz w:val="28"/>
          <w:szCs w:val="28"/>
          <w:shd w:val="clear" w:color="auto" w:fill="FFFFFF"/>
          <w:lang w:val="uk-UA" w:eastAsia="ru-RU"/>
        </w:rPr>
        <w:t xml:space="preserve">му (що сидів у Новгороді на столі) женитися </w:t>
      </w:r>
      <w:r w:rsidRPr="00B21EE3">
        <w:rPr>
          <w:rFonts w:ascii="Times New Roman" w:eastAsia="Times New Roman" w:hAnsi="Times New Roman" w:cs="Times New Roman"/>
          <w:color w:val="000000"/>
          <w:sz w:val="28"/>
          <w:szCs w:val="28"/>
          <w:shd w:val="clear" w:color="auto" w:fill="FFFFFF"/>
          <w:lang w:eastAsia="ru-RU"/>
        </w:rPr>
        <w:t xml:space="preserve">Петровною </w:t>
      </w:r>
      <w:r w:rsidRPr="00B21EE3">
        <w:rPr>
          <w:rFonts w:ascii="Times New Roman" w:eastAsia="Times New Roman" w:hAnsi="Times New Roman" w:cs="Times New Roman"/>
          <w:color w:val="000000"/>
          <w:sz w:val="28"/>
          <w:szCs w:val="28"/>
          <w:shd w:val="clear" w:color="auto" w:fill="FFFFFF"/>
          <w:lang w:val="uk-UA" w:eastAsia="ru-RU"/>
        </w:rPr>
        <w:t>Ми</w:t>
      </w:r>
      <w:r w:rsidRPr="00B21EE3">
        <w:rPr>
          <w:rFonts w:ascii="Times New Roman" w:eastAsia="Times New Roman" w:hAnsi="Times New Roman" w:cs="Times New Roman"/>
          <w:color w:val="000000"/>
          <w:sz w:val="28"/>
          <w:szCs w:val="28"/>
          <w:shd w:val="clear" w:color="auto" w:fill="FFFFFF"/>
          <w:lang w:val="uk-UA" w:eastAsia="ru-RU"/>
        </w:rPr>
        <w:softHyphen/>
        <w:t xml:space="preserve">халковича, </w:t>
      </w:r>
      <w:r w:rsidRPr="00B21EE3">
        <w:rPr>
          <w:rFonts w:ascii="Times New Roman" w:eastAsia="Times New Roman" w:hAnsi="Times New Roman" w:cs="Times New Roman"/>
          <w:color w:val="000000"/>
          <w:sz w:val="28"/>
          <w:szCs w:val="28"/>
          <w:shd w:val="clear" w:color="auto" w:fill="FFFFFF"/>
          <w:lang w:eastAsia="ru-RU"/>
        </w:rPr>
        <w:t xml:space="preserve">и </w:t>
      </w:r>
      <w:r w:rsidR="003571FF">
        <w:rPr>
          <w:rFonts w:ascii="Times New Roman" w:eastAsia="Times New Roman" w:hAnsi="Times New Roman" w:cs="Times New Roman"/>
          <w:color w:val="000000"/>
          <w:sz w:val="28"/>
          <w:szCs w:val="28"/>
          <w:shd w:val="clear" w:color="auto" w:fill="FFFFFF"/>
          <w:lang w:val="uk-UA" w:eastAsia="ru-RU"/>
        </w:rPr>
        <w:t>ожени ся“</w:t>
      </w:r>
      <w:r w:rsidRPr="00B21EE3">
        <w:rPr>
          <w:rFonts w:ascii="Times New Roman" w:eastAsia="Times New Roman" w:hAnsi="Times New Roman" w:cs="Times New Roman"/>
          <w:color w:val="000000"/>
          <w:sz w:val="28"/>
          <w:szCs w:val="28"/>
          <w:shd w:val="clear" w:color="auto" w:fill="FFFFFF"/>
          <w:lang w:val="uk-UA" w:eastAsia="ru-RU"/>
        </w:rPr>
        <w:t>. Так само розпоряджалися шлюбом дітей без їх волі і опікуни; Володимир Василькович, умираючи, наказує своєму наступнику Мстиславу, аби не кривдив його жінки і доньки і</w:t>
      </w:r>
      <w:r w:rsidRPr="00B21EE3">
        <w:rPr>
          <w:rFonts w:ascii="Times New Roman" w:eastAsia="Times New Roman" w:hAnsi="Times New Roman" w:cs="Times New Roman"/>
          <w:color w:val="000000"/>
          <w:sz w:val="28"/>
          <w:szCs w:val="28"/>
          <w:shd w:val="clear" w:color="auto" w:fill="FFFFFF"/>
          <w:lang w:val="fr-FR"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аби не віддавав доньки нево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лею заміж: „не </w:t>
      </w:r>
      <w:r w:rsidRPr="00B21EE3">
        <w:rPr>
          <w:rFonts w:ascii="Times New Roman" w:eastAsia="Times New Roman" w:hAnsi="Times New Roman" w:cs="Times New Roman"/>
          <w:color w:val="000000"/>
          <w:sz w:val="28"/>
          <w:szCs w:val="28"/>
          <w:shd w:val="clear" w:color="auto" w:fill="FFFFFF"/>
          <w:lang w:eastAsia="ru-RU"/>
        </w:rPr>
        <w:t xml:space="preserve">отдать </w:t>
      </w:r>
      <w:r w:rsidRPr="00B21EE3">
        <w:rPr>
          <w:rFonts w:ascii="Times New Roman" w:eastAsia="Times New Roman" w:hAnsi="Times New Roman" w:cs="Times New Roman"/>
          <w:color w:val="000000"/>
          <w:sz w:val="28"/>
          <w:szCs w:val="28"/>
          <w:shd w:val="clear" w:color="auto" w:fill="FFFFFF"/>
          <w:lang w:val="uk-UA" w:eastAsia="ru-RU"/>
        </w:rPr>
        <w:t>є</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неволею ни за когоже, </w:t>
      </w:r>
      <w:r w:rsidRPr="00B21EE3">
        <w:rPr>
          <w:rFonts w:ascii="Times New Roman" w:eastAsia="Times New Roman" w:hAnsi="Times New Roman" w:cs="Times New Roman"/>
          <w:color w:val="000000"/>
          <w:sz w:val="28"/>
          <w:szCs w:val="28"/>
          <w:shd w:val="clear" w:color="auto" w:fill="FFFFFF"/>
          <w:lang w:eastAsia="ru-RU"/>
        </w:rPr>
        <w:t xml:space="preserve">но </w:t>
      </w:r>
      <w:r w:rsidRPr="00B21EE3">
        <w:rPr>
          <w:rFonts w:ascii="Times New Roman" w:eastAsia="Times New Roman" w:hAnsi="Times New Roman" w:cs="Times New Roman"/>
          <w:color w:val="000000"/>
          <w:sz w:val="28"/>
          <w:szCs w:val="28"/>
          <w:shd w:val="clear" w:color="auto" w:fill="FFFFFF"/>
          <w:lang w:val="uk-UA" w:eastAsia="ru-RU"/>
        </w:rPr>
        <w:t>кд</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будеть княгин</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(а все-таки не самій дівчині</w:t>
      </w:r>
      <w:r w:rsidR="003571FF">
        <w:rPr>
          <w:rFonts w:ascii="Times New Roman" w:eastAsia="Times New Roman" w:hAnsi="Times New Roman" w:cs="Times New Roman"/>
          <w:color w:val="000000"/>
          <w:sz w:val="28"/>
          <w:szCs w:val="28"/>
          <w:shd w:val="clear" w:color="auto" w:fill="FFFFFF"/>
          <w:lang w:val="uk-UA" w:eastAsia="ru-RU"/>
        </w:rPr>
        <w:t>!) моей любо, тутоть ю дати“</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Залежність від батьків кінчилася для доньок з </w:t>
      </w:r>
      <w:r w:rsidRPr="00B21EE3">
        <w:rPr>
          <w:rFonts w:ascii="Times New Roman" w:eastAsia="Times New Roman" w:hAnsi="Times New Roman" w:cs="Times New Roman"/>
          <w:color w:val="000000"/>
          <w:sz w:val="28"/>
          <w:szCs w:val="28"/>
          <w:shd w:val="clear" w:color="auto" w:fill="FFFFFF"/>
          <w:lang w:eastAsia="ru-RU"/>
        </w:rPr>
        <w:t xml:space="preserve">замужеством: </w:t>
      </w:r>
      <w:r w:rsidRPr="00B21EE3">
        <w:rPr>
          <w:rFonts w:ascii="Times New Roman" w:eastAsia="Times New Roman" w:hAnsi="Times New Roman" w:cs="Times New Roman"/>
          <w:color w:val="000000"/>
          <w:sz w:val="28"/>
          <w:szCs w:val="28"/>
          <w:shd w:val="clear" w:color="auto" w:fill="FFFFFF"/>
          <w:lang w:val="uk-UA" w:eastAsia="ru-RU"/>
        </w:rPr>
        <w:t xml:space="preserve">вони потім приципово не належали більше до батькової родини, так що і до спадщини батьківської, як ми бачили вже, не мали права. Але це був тільки пережиток: в дійсності </w:t>
      </w:r>
      <w:r w:rsidRPr="00B21EE3">
        <w:rPr>
          <w:rFonts w:ascii="Times New Roman" w:eastAsia="Times New Roman" w:hAnsi="Times New Roman" w:cs="Times New Roman"/>
          <w:color w:val="000000"/>
          <w:sz w:val="28"/>
          <w:szCs w:val="28"/>
          <w:shd w:val="clear" w:color="auto" w:fill="FFFFFF"/>
          <w:lang w:eastAsia="ru-RU"/>
        </w:rPr>
        <w:t>зв'язок</w:t>
      </w:r>
      <w:r w:rsidRPr="00B21EE3">
        <w:rPr>
          <w:rFonts w:ascii="Times New Roman" w:eastAsia="Times New Roman" w:hAnsi="Times New Roman" w:cs="Times New Roman"/>
          <w:color w:val="000000"/>
          <w:sz w:val="28"/>
          <w:szCs w:val="28"/>
          <w:shd w:val="clear" w:color="auto" w:fill="FFFFFF"/>
          <w:lang w:val="uk-UA" w:eastAsia="ru-RU"/>
        </w:rPr>
        <w:t xml:space="preserve"> з батьковою родиною не переривався, як можна бачити хоч би з того, що мати-вдова могла зіставити свою частину доньці, коли всі сини були до неї не добрі, або що мати могла годуватися на старості у доньки, або нарешті</w:t>
      </w:r>
      <w:r w:rsidR="003571FF">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3571FF">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можемо переконатися з спадщинного права, признаного донькам бояр. З княжих відносин бачимо, що посвоячення через жінку часом встановлювало дуже близькі відносини між обома родинами; Ізяслав Мстиславич напр. каже, що старшого зятя (Всеволода) він вважав наче своїм батьком.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Сини виходили з ближчої залежності від батька (чи матері-вдови) коли їх розділяли, це ж ставалося, правдоподібно, тоді, коли призволяв на це батько: якихось правно усталених речинців для цього не знаємо, та ледве чи й були вони. Ближчий поділ майна між синами визначався батьківським „рядом“; при поділі майна без батьківського заповіту сини ділили його, очевидно, порівну, але сам двір нероздільно діставався найменшому синові — постанова загаль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нослов'янська, що в звичаєвому праві збереглася і досі.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Що руське звичаєве право давало далеко більшу свободу в розводі і повторенні супружеств, ніж канонічне, я вже казав. А воно допускало широко і співжиття, і просто нешлюбні від</w:t>
      </w:r>
      <w:r w:rsidRPr="00B21EE3">
        <w:rPr>
          <w:rFonts w:ascii="Times New Roman" w:eastAsia="Times New Roman" w:hAnsi="Times New Roman" w:cs="Times New Roman"/>
          <w:color w:val="000000"/>
          <w:sz w:val="28"/>
          <w:szCs w:val="28"/>
          <w:shd w:val="clear" w:color="auto" w:fill="FFFFFF"/>
          <w:lang w:val="uk-UA" w:eastAsia="ru-RU"/>
        </w:rPr>
        <w:softHyphen/>
        <w:t>носини, і не зважаючи на боротьбу церкви з цими практиками, ці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явища</w:t>
      </w:r>
      <w:r w:rsidRPr="00B21EE3">
        <w:rPr>
          <w:rFonts w:ascii="Times New Roman" w:eastAsia="Times New Roman" w:hAnsi="Times New Roman" w:cs="Times New Roman"/>
          <w:color w:val="000000"/>
          <w:sz w:val="28"/>
          <w:szCs w:val="28"/>
          <w:shd w:val="clear" w:color="auto" w:fill="FFFFFF"/>
          <w:lang w:eastAsia="ru-RU"/>
        </w:rPr>
        <w:t xml:space="preserve"> широко </w:t>
      </w:r>
      <w:r w:rsidRPr="00B21EE3">
        <w:rPr>
          <w:rFonts w:ascii="Times New Roman" w:eastAsia="Times New Roman" w:hAnsi="Times New Roman" w:cs="Times New Roman"/>
          <w:color w:val="000000"/>
          <w:sz w:val="28"/>
          <w:szCs w:val="28"/>
          <w:shd w:val="clear" w:color="auto" w:fill="FFFFFF"/>
          <w:lang w:val="uk-UA" w:eastAsia="ru-RU"/>
        </w:rPr>
        <w:t xml:space="preserve">були росповсюджені і у XI—XIII вв. Як широко практиковані були нешлюбні відносини, так що й само духовенство не вважало можливим братися за дуже гострі способи, — показує відповідь </w:t>
      </w:r>
      <w:r w:rsidRPr="00B21EE3">
        <w:rPr>
          <w:rFonts w:ascii="Times New Roman" w:eastAsia="Times New Roman" w:hAnsi="Times New Roman" w:cs="Times New Roman"/>
          <w:color w:val="000000"/>
          <w:sz w:val="28"/>
          <w:szCs w:val="28"/>
          <w:shd w:val="clear" w:color="auto" w:fill="FFFFFF"/>
          <w:lang w:eastAsia="ru-RU"/>
        </w:rPr>
        <w:t xml:space="preserve">Нифонта </w:t>
      </w:r>
      <w:r w:rsidRPr="00B21EE3">
        <w:rPr>
          <w:rFonts w:ascii="Times New Roman" w:eastAsia="Times New Roman" w:hAnsi="Times New Roman" w:cs="Times New Roman"/>
          <w:color w:val="000000"/>
          <w:sz w:val="28"/>
          <w:szCs w:val="28"/>
          <w:shd w:val="clear" w:color="auto" w:fill="FFFFFF"/>
          <w:lang w:val="uk-UA" w:eastAsia="ru-RU"/>
        </w:rPr>
        <w:t xml:space="preserve">на запитання Кирика, що чинити з „отроками холостими“, що каючися не повздержуються потім: єпископ каже не забороняти їм ані </w:t>
      </w:r>
      <w:r w:rsidRPr="00B21EE3">
        <w:rPr>
          <w:rFonts w:ascii="Times New Roman" w:eastAsia="Times New Roman" w:hAnsi="Times New Roman" w:cs="Times New Roman"/>
          <w:color w:val="000000"/>
          <w:sz w:val="28"/>
          <w:szCs w:val="28"/>
          <w:shd w:val="clear" w:color="auto" w:fill="FFFFFF"/>
          <w:lang w:eastAsia="ru-RU"/>
        </w:rPr>
        <w:t xml:space="preserve">причастя, </w:t>
      </w:r>
      <w:r w:rsidRPr="00B21EE3">
        <w:rPr>
          <w:rFonts w:ascii="Times New Roman" w:eastAsia="Times New Roman" w:hAnsi="Times New Roman" w:cs="Times New Roman"/>
          <w:color w:val="000000"/>
          <w:sz w:val="28"/>
          <w:szCs w:val="28"/>
          <w:shd w:val="clear" w:color="auto" w:fill="FFFFFF"/>
          <w:lang w:val="uk-UA" w:eastAsia="ru-RU"/>
        </w:rPr>
        <w:t>ані участі в церковних це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ре</w:t>
      </w:r>
      <w:r w:rsidRPr="00B21EE3">
        <w:rPr>
          <w:rFonts w:ascii="Times New Roman" w:eastAsia="Times New Roman" w:hAnsi="Times New Roman" w:cs="Times New Roman"/>
          <w:color w:val="000000"/>
          <w:sz w:val="28"/>
          <w:szCs w:val="28"/>
          <w:shd w:val="clear" w:color="auto" w:fill="FFFFFF"/>
          <w:lang w:val="uk-UA" w:eastAsia="ru-RU"/>
        </w:rPr>
        <w:softHyphen/>
        <w:t>моніях; очевидно, само духовенство зовсім лег</w:t>
      </w:r>
      <w:r w:rsidR="003571FF">
        <w:rPr>
          <w:rFonts w:ascii="Times New Roman" w:eastAsia="Times New Roman" w:hAnsi="Times New Roman" w:cs="Times New Roman"/>
          <w:color w:val="000000"/>
          <w:sz w:val="28"/>
          <w:szCs w:val="28"/>
          <w:shd w:val="clear" w:color="auto" w:fill="FFFFFF"/>
          <w:lang w:val="uk-UA" w:eastAsia="ru-RU"/>
        </w:rPr>
        <w:t>ко брало цю неко</w:t>
      </w:r>
      <w:r w:rsidR="003571FF">
        <w:rPr>
          <w:rFonts w:ascii="Times New Roman" w:eastAsia="Times New Roman" w:hAnsi="Times New Roman" w:cs="Times New Roman"/>
          <w:color w:val="000000"/>
          <w:sz w:val="28"/>
          <w:szCs w:val="28"/>
          <w:shd w:val="clear" w:color="auto" w:fill="FFFFFF"/>
          <w:lang w:val="uk-UA" w:eastAsia="ru-RU"/>
        </w:rPr>
        <w:softHyphen/>
        <w:t>ректність</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 широке розповсюдження на </w:t>
      </w:r>
      <w:r w:rsidRPr="008A20B1">
        <w:rPr>
          <w:rFonts w:ascii="Times New Roman" w:eastAsia="Times New Roman" w:hAnsi="Times New Roman" w:cs="Times New Roman"/>
          <w:color w:val="000000"/>
          <w:sz w:val="28"/>
          <w:szCs w:val="28"/>
          <w:shd w:val="clear" w:color="auto" w:fill="FFFFFF"/>
          <w:lang w:val="uk-UA"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8A20B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співжиття з рабинями їх „господ“ — про що дуже гостро оповідає у X ст. ібн-Фадлан, вказує Руська Правда ХІІ ст. своєю постановою, що після </w:t>
      </w:r>
      <w:r w:rsidRPr="008A20B1">
        <w:rPr>
          <w:rFonts w:ascii="Times New Roman" w:eastAsia="Times New Roman" w:hAnsi="Times New Roman" w:cs="Times New Roman"/>
          <w:color w:val="000000"/>
          <w:sz w:val="28"/>
          <w:szCs w:val="28"/>
          <w:shd w:val="clear" w:color="auto" w:fill="FFFFFF"/>
          <w:lang w:val="uk-UA"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8A20B1">
        <w:rPr>
          <w:rFonts w:ascii="Times New Roman" w:eastAsia="Times New Roman" w:hAnsi="Times New Roman" w:cs="Times New Roman"/>
          <w:color w:val="000000"/>
          <w:sz w:val="28"/>
          <w:szCs w:val="28"/>
          <w:shd w:val="clear" w:color="auto" w:fill="FFFFFF"/>
          <w:lang w:val="uk-UA" w:eastAsia="ru-RU"/>
        </w:rPr>
        <w:t xml:space="preserve"> господина </w:t>
      </w:r>
      <w:r w:rsidRPr="00B21EE3">
        <w:rPr>
          <w:rFonts w:ascii="Times New Roman" w:eastAsia="Times New Roman" w:hAnsi="Times New Roman" w:cs="Times New Roman"/>
          <w:color w:val="000000"/>
          <w:sz w:val="28"/>
          <w:szCs w:val="28"/>
          <w:shd w:val="clear" w:color="auto" w:fill="FFFFFF"/>
          <w:lang w:val="uk-UA" w:eastAsia="ru-RU"/>
        </w:rPr>
        <w:t>його раба-підложниця і діти її від ньог</w:t>
      </w:r>
      <w:r w:rsidR="003571FF">
        <w:rPr>
          <w:rFonts w:ascii="Times New Roman" w:eastAsia="Times New Roman" w:hAnsi="Times New Roman" w:cs="Times New Roman"/>
          <w:color w:val="000000"/>
          <w:sz w:val="28"/>
          <w:szCs w:val="28"/>
          <w:shd w:val="clear" w:color="auto" w:fill="FFFFFF"/>
          <w:lang w:val="uk-UA" w:eastAsia="ru-RU"/>
        </w:rPr>
        <w:t>о мають бути пущені на свободу</w:t>
      </w:r>
      <w:r w:rsidRPr="00B21EE3">
        <w:rPr>
          <w:rFonts w:ascii="Times New Roman" w:eastAsia="Times New Roman" w:hAnsi="Times New Roman" w:cs="Times New Roman"/>
          <w:color w:val="000000"/>
          <w:sz w:val="28"/>
          <w:szCs w:val="28"/>
          <w:shd w:val="clear" w:color="auto" w:fill="FFFFFF"/>
          <w:lang w:val="uk-UA" w:eastAsia="ru-RU"/>
        </w:rPr>
        <w:t xml:space="preserve">. Цікаво, що </w:t>
      </w:r>
      <w:r w:rsidRPr="00B21EE3">
        <w:rPr>
          <w:rFonts w:ascii="Times New Roman" w:eastAsia="Times New Roman" w:hAnsi="Times New Roman" w:cs="Times New Roman"/>
          <w:color w:val="000000"/>
          <w:sz w:val="28"/>
          <w:szCs w:val="28"/>
          <w:shd w:val="clear" w:color="auto" w:fill="FFFFFF"/>
          <w:lang w:eastAsia="ru-RU"/>
        </w:rPr>
        <w:t>Ярослав</w:t>
      </w:r>
      <w:r w:rsidRPr="00B21EE3">
        <w:rPr>
          <w:rFonts w:ascii="Times New Roman" w:eastAsia="Times New Roman" w:hAnsi="Times New Roman" w:cs="Times New Roman"/>
          <w:color w:val="000000"/>
          <w:sz w:val="28"/>
          <w:szCs w:val="28"/>
          <w:shd w:val="clear" w:color="auto" w:fill="FFFFFF"/>
          <w:lang w:val="uk-UA" w:eastAsia="ru-RU"/>
        </w:rPr>
        <w:t>ів</w:t>
      </w:r>
      <w:r w:rsidRPr="00B21EE3">
        <w:rPr>
          <w:rFonts w:ascii="Times New Roman" w:eastAsia="Times New Roman" w:hAnsi="Times New Roman" w:cs="Times New Roman"/>
          <w:color w:val="000000"/>
          <w:sz w:val="28"/>
          <w:szCs w:val="28"/>
          <w:shd w:val="clear" w:color="auto" w:fill="FFFFFF"/>
          <w:lang w:eastAsia="ru-RU"/>
        </w:rPr>
        <w:t xml:space="preserve"> устав, </w:t>
      </w:r>
      <w:r w:rsidRPr="00B21EE3">
        <w:rPr>
          <w:rFonts w:ascii="Times New Roman" w:eastAsia="Times New Roman" w:hAnsi="Times New Roman" w:cs="Times New Roman"/>
          <w:color w:val="000000"/>
          <w:sz w:val="28"/>
          <w:szCs w:val="28"/>
          <w:shd w:val="clear" w:color="auto" w:fill="FFFFFF"/>
          <w:lang w:val="uk-UA" w:eastAsia="ru-RU"/>
        </w:rPr>
        <w:t>дуже багато даючи місця всяким протишлюбним переступам, ані згадує про таке співжиття, як провину: очевидно, не було що й думати притягати людей до відповідальності за таке звичайне явище.</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Супроти широкого розповсюдження співжиття навіть ста</w:t>
      </w:r>
      <w:r w:rsidRPr="00B21EE3">
        <w:rPr>
          <w:rFonts w:ascii="Times New Roman" w:eastAsia="Times New Roman" w:hAnsi="Times New Roman" w:cs="Times New Roman"/>
          <w:color w:val="000000"/>
          <w:sz w:val="28"/>
          <w:szCs w:val="28"/>
          <w:shd w:val="clear" w:color="auto" w:fill="FFFFFF"/>
          <w:lang w:val="uk-UA" w:eastAsia="ru-RU"/>
        </w:rPr>
        <w:softHyphen/>
        <w:t xml:space="preserve">рання духовенства встановити різницю між шлюбною жінкою — </w:t>
      </w:r>
      <w:r w:rsidRPr="00B21EE3">
        <w:rPr>
          <w:rFonts w:ascii="Times New Roman" w:eastAsia="Times New Roman" w:hAnsi="Times New Roman" w:cs="Times New Roman"/>
          <w:color w:val="000000"/>
          <w:sz w:val="28"/>
          <w:szCs w:val="28"/>
          <w:shd w:val="clear" w:color="auto" w:fill="FFFFFF"/>
          <w:lang w:eastAsia="ru-RU"/>
        </w:rPr>
        <w:t xml:space="preserve">„водимою“ </w:t>
      </w:r>
      <w:r w:rsidRPr="00B21EE3">
        <w:rPr>
          <w:rFonts w:ascii="Times New Roman" w:eastAsia="Times New Roman" w:hAnsi="Times New Roman" w:cs="Times New Roman"/>
          <w:color w:val="000000"/>
          <w:sz w:val="28"/>
          <w:szCs w:val="28"/>
          <w:shd w:val="clear" w:color="auto" w:fill="FFFFFF"/>
          <w:lang w:val="uk-UA" w:eastAsia="ru-RU"/>
        </w:rPr>
        <w:t>і не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шлюбними</w:t>
      </w:r>
      <w:r w:rsidR="003571FF">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„меншцями“, спочатку не вдавалися. Бачимо напр., що син Святополка київського від наложниці — Ярослав має всякі права, як і інші кня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жі діти. Ярослав Осмомисл дає по собі головний стіл не шлюбному сину Володимиру, а Олегу „Настасичу“, і коли бояри перемінюють цей заповіт, то певно не з канонічних причин, а в інтересах своєї боярської політики.</w:t>
      </w:r>
    </w:p>
    <w:p w:rsidR="00CB294F" w:rsidRPr="008A20B1"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Зрештою тому, що в середніх і нижчих</w:t>
      </w:r>
      <w:r w:rsidRPr="008A20B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верствах суспільності християн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ський шлюб взагалі розповсюджувався тільки поволі, і „прості люде“, як казав Яків</w:t>
      </w:r>
      <w:r w:rsidRPr="008A20B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Чорноризець, довго вважали церковний шлюб річчю тільки бояр і князів, а ще й м. Максим (1283—1305) мусив своїм вірним нагадувати, аби вінчал</w:t>
      </w:r>
      <w:r w:rsidR="003571FF">
        <w:rPr>
          <w:rFonts w:ascii="Times New Roman" w:eastAsia="Times New Roman" w:hAnsi="Times New Roman" w:cs="Times New Roman"/>
          <w:color w:val="000000"/>
          <w:sz w:val="28"/>
          <w:szCs w:val="28"/>
          <w:shd w:val="clear" w:color="auto" w:fill="FFFFFF"/>
          <w:lang w:val="uk-UA" w:eastAsia="ru-RU"/>
        </w:rPr>
        <w:t>ися з своїми жінками</w:t>
      </w:r>
      <w:r w:rsidRPr="00B21EE3">
        <w:rPr>
          <w:rFonts w:ascii="Times New Roman" w:eastAsia="Times New Roman" w:hAnsi="Times New Roman" w:cs="Times New Roman"/>
          <w:color w:val="000000"/>
          <w:sz w:val="28"/>
          <w:szCs w:val="28"/>
          <w:shd w:val="clear" w:color="auto" w:fill="FFFFFF"/>
          <w:lang w:val="uk-UA" w:eastAsia="ru-RU"/>
        </w:rPr>
        <w:t xml:space="preserve">, то навіть встановити різницю між шлюбною і нешлюбною жінкою не завжди було можна, і доводилось, як робить </w:t>
      </w:r>
      <w:r w:rsidRPr="008A20B1">
        <w:rPr>
          <w:rFonts w:ascii="Times New Roman" w:eastAsia="Times New Roman" w:hAnsi="Times New Roman" w:cs="Times New Roman"/>
          <w:color w:val="000000"/>
          <w:sz w:val="28"/>
          <w:szCs w:val="28"/>
          <w:shd w:val="clear" w:color="auto" w:fill="FFFFFF"/>
          <w:lang w:val="uk-UA" w:eastAsia="ru-RU"/>
        </w:rPr>
        <w:t>Ярослав</w:t>
      </w:r>
      <w:r w:rsidRPr="00B21EE3">
        <w:rPr>
          <w:rFonts w:ascii="Times New Roman" w:eastAsia="Times New Roman" w:hAnsi="Times New Roman" w:cs="Times New Roman"/>
          <w:color w:val="000000"/>
          <w:sz w:val="28"/>
          <w:szCs w:val="28"/>
          <w:shd w:val="clear" w:color="auto" w:fill="FFFFFF"/>
          <w:lang w:val="uk-UA" w:eastAsia="ru-RU"/>
        </w:rPr>
        <w:t>ів</w:t>
      </w:r>
      <w:r w:rsidRPr="008A20B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устав, виходити з права першинства.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Многожонство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також траплялося, хоч може і не часто, але, очевидно, і не зовсім рідко: про нього говорить і Правило м. Іоана: </w:t>
      </w:r>
      <w:r w:rsidRPr="00B21EE3">
        <w:rPr>
          <w:rFonts w:ascii="Times New Roman" w:eastAsia="Times New Roman" w:hAnsi="Times New Roman" w:cs="Times New Roman"/>
          <w:color w:val="000000"/>
          <w:sz w:val="28"/>
          <w:szCs w:val="28"/>
          <w:shd w:val="clear" w:color="auto" w:fill="FFFFFF"/>
          <w:lang w:eastAsia="ru-RU"/>
        </w:rPr>
        <w:t xml:space="preserve">„иже бес </w:t>
      </w:r>
      <w:r w:rsidRPr="00B21EE3">
        <w:rPr>
          <w:rFonts w:ascii="Times New Roman" w:eastAsia="Times New Roman" w:hAnsi="Times New Roman" w:cs="Times New Roman"/>
          <w:color w:val="000000"/>
          <w:sz w:val="28"/>
          <w:szCs w:val="28"/>
          <w:shd w:val="clear" w:color="auto" w:fill="FFFFFF"/>
          <w:lang w:val="uk-UA" w:eastAsia="ru-RU"/>
        </w:rPr>
        <w:t xml:space="preserve">студа </w:t>
      </w:r>
      <w:r w:rsidRPr="00B21EE3">
        <w:rPr>
          <w:rFonts w:ascii="Times New Roman" w:eastAsia="Times New Roman" w:hAnsi="Times New Roman" w:cs="Times New Roman"/>
          <w:color w:val="000000"/>
          <w:sz w:val="28"/>
          <w:szCs w:val="28"/>
          <w:shd w:val="clear" w:color="auto" w:fill="FFFFFF"/>
          <w:lang w:eastAsia="ru-RU"/>
        </w:rPr>
        <w:t xml:space="preserve">и бес срама </w:t>
      </w:r>
      <w:r w:rsidRPr="00B21EE3">
        <w:rPr>
          <w:rFonts w:ascii="Times New Roman" w:eastAsia="Times New Roman" w:hAnsi="Times New Roman" w:cs="Times New Roman"/>
          <w:color w:val="000000"/>
          <w:sz w:val="28"/>
          <w:szCs w:val="28"/>
          <w:shd w:val="clear" w:color="auto" w:fill="FFFFFF"/>
          <w:lang w:val="uk-UA" w:eastAsia="ru-RU"/>
        </w:rPr>
        <w:t>2 жен</w:t>
      </w:r>
      <w:r>
        <w:rPr>
          <w:rFonts w:ascii="Times New Roman" w:eastAsia="Times New Roman" w:hAnsi="Times New Roman" w:cs="Times New Roman"/>
          <w:color w:val="000000"/>
          <w:sz w:val="28"/>
          <w:szCs w:val="28"/>
          <w:shd w:val="clear" w:color="auto" w:fill="FFFFFF"/>
          <w:lang w:val="uk-UA" w:eastAsia="ru-RU"/>
        </w:rPr>
        <w:t>Ъ имЪ</w:t>
      </w:r>
      <w:r w:rsidRPr="00B21EE3">
        <w:rPr>
          <w:rFonts w:ascii="Times New Roman" w:eastAsia="Times New Roman" w:hAnsi="Times New Roman" w:cs="Times New Roman"/>
          <w:color w:val="000000"/>
          <w:sz w:val="28"/>
          <w:szCs w:val="28"/>
          <w:shd w:val="clear" w:color="auto" w:fill="FFFFFF"/>
          <w:lang w:val="uk-UA" w:eastAsia="ru-RU"/>
        </w:rPr>
        <w:t xml:space="preserve">ють“, і фундаційна грамота смоленської кафедри </w:t>
      </w:r>
      <w:r w:rsidRPr="00B21EE3">
        <w:rPr>
          <w:rFonts w:ascii="Times New Roman" w:eastAsia="Times New Roman" w:hAnsi="Times New Roman" w:cs="Times New Roman"/>
          <w:color w:val="000000"/>
          <w:sz w:val="28"/>
          <w:szCs w:val="28"/>
          <w:shd w:val="clear" w:color="auto" w:fill="FFFFFF"/>
          <w:lang w:eastAsia="ru-RU"/>
        </w:rPr>
        <w:t xml:space="preserve">(ожъ </w:t>
      </w:r>
      <w:r w:rsidRPr="00B21EE3">
        <w:rPr>
          <w:rFonts w:ascii="Times New Roman" w:eastAsia="Times New Roman" w:hAnsi="Times New Roman" w:cs="Times New Roman"/>
          <w:color w:val="000000"/>
          <w:sz w:val="28"/>
          <w:szCs w:val="28"/>
          <w:shd w:val="clear" w:color="auto" w:fill="FFFFFF"/>
          <w:lang w:val="uk-UA" w:eastAsia="ru-RU"/>
        </w:rPr>
        <w:t xml:space="preserve">водить </w:t>
      </w:r>
      <w:r w:rsidRPr="00B21EE3">
        <w:rPr>
          <w:rFonts w:ascii="Times New Roman" w:eastAsia="Times New Roman" w:hAnsi="Times New Roman" w:cs="Times New Roman"/>
          <w:color w:val="000000"/>
          <w:sz w:val="28"/>
          <w:szCs w:val="28"/>
          <w:shd w:val="clear" w:color="auto" w:fill="FFFFFF"/>
          <w:lang w:eastAsia="ru-RU"/>
        </w:rPr>
        <w:t xml:space="preserve">кто </w:t>
      </w:r>
      <w:r w:rsidRPr="00B21EE3">
        <w:rPr>
          <w:rFonts w:ascii="Times New Roman" w:eastAsia="Times New Roman" w:hAnsi="Times New Roman" w:cs="Times New Roman"/>
          <w:color w:val="000000"/>
          <w:sz w:val="28"/>
          <w:szCs w:val="28"/>
          <w:shd w:val="clear" w:color="auto" w:fill="FFFFFF"/>
          <w:lang w:val="uk-UA" w:eastAsia="ru-RU"/>
        </w:rPr>
        <w:t>две жене), і т. зв. Ярославів устав.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Щодо жінок, то з їх сторони порушення супружої вірності мабуть траплялося рідше: залишаючи збоку традиційну сл</w:t>
      </w:r>
      <w:r w:rsidR="003571FF">
        <w:rPr>
          <w:rFonts w:ascii="Times New Roman" w:eastAsia="Times New Roman" w:hAnsi="Times New Roman" w:cs="Times New Roman"/>
          <w:color w:val="000000"/>
          <w:sz w:val="28"/>
          <w:szCs w:val="28"/>
          <w:shd w:val="clear" w:color="auto" w:fill="FFFFFF"/>
          <w:lang w:val="uk-UA" w:eastAsia="ru-RU"/>
        </w:rPr>
        <w:t>аву вірності слов'янських жінок</w:t>
      </w:r>
      <w:r w:rsidRPr="00B21EE3">
        <w:rPr>
          <w:rFonts w:ascii="Times New Roman" w:eastAsia="Times New Roman" w:hAnsi="Times New Roman" w:cs="Times New Roman"/>
          <w:color w:val="000000"/>
          <w:sz w:val="28"/>
          <w:szCs w:val="28"/>
          <w:shd w:val="clear" w:color="auto" w:fill="FFFFFF"/>
          <w:lang w:val="uk-UA" w:eastAsia="ru-RU"/>
        </w:rPr>
        <w:t>, суджу з того, що наші історичні і літературні пам'ятки не згадують таких фактів; тому думаю, що вони бували досить рідко; що таки бували - вказують різні казуси, які наводять між єпископськими справами устав Володимирів і Ярославів.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У </w:t>
      </w:r>
      <w:r w:rsidRPr="00B21EE3">
        <w:rPr>
          <w:rFonts w:ascii="Times New Roman" w:eastAsia="Times New Roman" w:hAnsi="Times New Roman" w:cs="Times New Roman"/>
          <w:color w:val="000000"/>
          <w:sz w:val="28"/>
          <w:szCs w:val="28"/>
          <w:shd w:val="clear" w:color="auto" w:fill="FFFFFF"/>
          <w:lang w:eastAsia="ru-RU"/>
        </w:rPr>
        <w:t>зв'язку</w:t>
      </w:r>
      <w:r w:rsidRPr="00B21EE3">
        <w:rPr>
          <w:rFonts w:ascii="Times New Roman" w:eastAsia="Times New Roman" w:hAnsi="Times New Roman" w:cs="Times New Roman"/>
          <w:color w:val="000000"/>
          <w:sz w:val="28"/>
          <w:szCs w:val="28"/>
          <w:shd w:val="clear" w:color="auto" w:fill="FFFFFF"/>
          <w:lang w:val="uk-UA" w:eastAsia="ru-RU"/>
        </w:rPr>
        <w:t xml:space="preserve"> з існуванням неунормованних сексуальних відносин стояло, очевидно, досить широке вживання „срамословія“: уже Повість ставить у вину задніпрянцям, що вони не повздержували свого срамословія н</w:t>
      </w:r>
      <w:r w:rsidR="003571FF">
        <w:rPr>
          <w:rFonts w:ascii="Times New Roman" w:eastAsia="Times New Roman" w:hAnsi="Times New Roman" w:cs="Times New Roman"/>
          <w:color w:val="000000"/>
          <w:sz w:val="28"/>
          <w:szCs w:val="28"/>
          <w:shd w:val="clear" w:color="auto" w:fill="FFFFFF"/>
          <w:lang w:val="uk-UA" w:eastAsia="ru-RU"/>
        </w:rPr>
        <w:t>авіть перед батьками і жінками</w:t>
      </w:r>
      <w:r w:rsidRPr="00B21EE3">
        <w:rPr>
          <w:rFonts w:ascii="Times New Roman" w:eastAsia="Times New Roman" w:hAnsi="Times New Roman" w:cs="Times New Roman"/>
          <w:color w:val="000000"/>
          <w:sz w:val="28"/>
          <w:szCs w:val="28"/>
          <w:shd w:val="clear" w:color="auto" w:fill="FFFFFF"/>
          <w:lang w:val="uk-UA" w:eastAsia="ru-RU"/>
        </w:rPr>
        <w:t>: само по собі срамословіє, очевидно, не дивувало автора. В науках моралістів ми потім не р</w:t>
      </w:r>
      <w:r w:rsidR="003571FF">
        <w:rPr>
          <w:rFonts w:ascii="Times New Roman" w:eastAsia="Times New Roman" w:hAnsi="Times New Roman" w:cs="Times New Roman"/>
          <w:color w:val="000000"/>
          <w:sz w:val="28"/>
          <w:szCs w:val="28"/>
          <w:shd w:val="clear" w:color="auto" w:fill="FFFFFF"/>
          <w:lang w:val="uk-UA" w:eastAsia="ru-RU"/>
        </w:rPr>
        <w:t>аз зустрічаємося з цією вадою</w:t>
      </w:r>
      <w:r w:rsidRPr="00B21EE3">
        <w:rPr>
          <w:rFonts w:ascii="Times New Roman" w:eastAsia="Times New Roman" w:hAnsi="Times New Roman" w:cs="Times New Roman"/>
          <w:color w:val="000000"/>
          <w:sz w:val="28"/>
          <w:szCs w:val="28"/>
          <w:shd w:val="clear" w:color="auto" w:fill="FFFFFF"/>
          <w:lang w:val="uk-UA" w:eastAsia="ru-RU"/>
        </w:rPr>
        <w:t>. Безперечно, що це ж срамословіє в піснях, обрядах і просто розмовах було одною з головних причин, чому ці моралісти тяжко нападали на народні ігрища, забави й взагалі на „глумленіє“ (розривки, забави). Слово 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митарствах нападає на „буєсловіє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 xml:space="preserve">срамословіє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 xml:space="preserve">безстудная словеса,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плясаніє є</w:t>
      </w:r>
      <w:r w:rsidRPr="00B21EE3">
        <w:rPr>
          <w:rFonts w:ascii="Times New Roman" w:eastAsia="Times New Roman" w:hAnsi="Times New Roman" w:cs="Times New Roman"/>
          <w:color w:val="000000"/>
          <w:sz w:val="28"/>
          <w:szCs w:val="28"/>
          <w:shd w:val="clear" w:color="auto" w:fill="FFFFFF"/>
          <w:lang w:eastAsia="ru-RU"/>
        </w:rPr>
        <w:t xml:space="preserve">же въ пиру и </w:t>
      </w:r>
      <w:r w:rsidRPr="00B21EE3">
        <w:rPr>
          <w:rFonts w:ascii="Times New Roman" w:eastAsia="Times New Roman" w:hAnsi="Times New Roman" w:cs="Times New Roman"/>
          <w:color w:val="000000"/>
          <w:sz w:val="28"/>
          <w:szCs w:val="28"/>
          <w:shd w:val="clear" w:color="auto" w:fill="FFFFFF"/>
          <w:lang w:val="uk-UA" w:eastAsia="ru-RU"/>
        </w:rPr>
        <w:t xml:space="preserve">на </w:t>
      </w:r>
      <w:r w:rsidRPr="00B21EE3">
        <w:rPr>
          <w:rFonts w:ascii="Times New Roman" w:eastAsia="Times New Roman" w:hAnsi="Times New Roman" w:cs="Times New Roman"/>
          <w:color w:val="000000"/>
          <w:sz w:val="28"/>
          <w:szCs w:val="28"/>
          <w:shd w:val="clear" w:color="auto" w:fill="FFFFFF"/>
          <w:lang w:eastAsia="ru-RU"/>
        </w:rPr>
        <w:t xml:space="preserve">свадьбахъ и въ </w:t>
      </w:r>
      <w:r w:rsidRPr="00B21EE3">
        <w:rPr>
          <w:rFonts w:ascii="Times New Roman" w:eastAsia="Times New Roman" w:hAnsi="Times New Roman" w:cs="Times New Roman"/>
          <w:color w:val="000000"/>
          <w:sz w:val="28"/>
          <w:szCs w:val="28"/>
          <w:shd w:val="clear" w:color="auto" w:fill="FFFFFF"/>
          <w:lang w:val="uk-UA" w:eastAsia="ru-RU"/>
        </w:rPr>
        <w:t>на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вечерницахъ</w:t>
      </w:r>
      <w:r w:rsidRPr="00B21EE3">
        <w:rPr>
          <w:rFonts w:ascii="Times New Roman" w:eastAsia="Times New Roman" w:hAnsi="Times New Roman" w:cs="Times New Roman"/>
          <w:color w:val="000000"/>
          <w:sz w:val="28"/>
          <w:szCs w:val="28"/>
          <w:shd w:val="clear" w:color="auto" w:fill="FFFFFF"/>
          <w:lang w:eastAsia="ru-RU"/>
        </w:rPr>
        <w:t xml:space="preserve"> и на игрищахъ“; правило м. </w:t>
      </w:r>
      <w:r w:rsidRPr="00B21EE3">
        <w:rPr>
          <w:rFonts w:ascii="Times New Roman" w:eastAsia="Times New Roman" w:hAnsi="Times New Roman" w:cs="Times New Roman"/>
          <w:color w:val="000000"/>
          <w:sz w:val="28"/>
          <w:szCs w:val="28"/>
          <w:shd w:val="clear" w:color="auto" w:fill="FFFFFF"/>
          <w:lang w:val="uk-UA" w:eastAsia="ru-RU"/>
        </w:rPr>
        <w:t xml:space="preserve">Іоана, повздержуючи духовних від </w:t>
      </w:r>
      <w:r w:rsidRPr="00B21EE3">
        <w:rPr>
          <w:rFonts w:ascii="Times New Roman" w:eastAsia="Times New Roman" w:hAnsi="Times New Roman" w:cs="Times New Roman"/>
          <w:color w:val="000000"/>
          <w:sz w:val="28"/>
          <w:szCs w:val="28"/>
          <w:shd w:val="clear" w:color="auto" w:fill="FFFFFF"/>
          <w:lang w:eastAsia="ru-RU"/>
        </w:rPr>
        <w:t>участ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в пирах, </w:t>
      </w:r>
      <w:r w:rsidRPr="00B21EE3">
        <w:rPr>
          <w:rFonts w:ascii="Times New Roman" w:eastAsia="Times New Roman" w:hAnsi="Times New Roman" w:cs="Times New Roman"/>
          <w:color w:val="000000"/>
          <w:sz w:val="28"/>
          <w:szCs w:val="28"/>
          <w:shd w:val="clear" w:color="auto" w:fill="FFFFFF"/>
          <w:lang w:val="uk-UA" w:eastAsia="ru-RU"/>
        </w:rPr>
        <w:t xml:space="preserve">робить це з </w:t>
      </w:r>
      <w:r w:rsidRPr="00B21EE3">
        <w:rPr>
          <w:rFonts w:ascii="Times New Roman" w:eastAsia="Times New Roman" w:hAnsi="Times New Roman" w:cs="Times New Roman"/>
          <w:color w:val="000000"/>
          <w:sz w:val="28"/>
          <w:szCs w:val="28"/>
          <w:shd w:val="clear" w:color="auto" w:fill="FFFFFF"/>
          <w:lang w:eastAsia="ru-RU"/>
        </w:rPr>
        <w:t xml:space="preserve">причини </w:t>
      </w:r>
      <w:r w:rsidRPr="00B21EE3">
        <w:rPr>
          <w:rFonts w:ascii="Times New Roman" w:eastAsia="Times New Roman" w:hAnsi="Times New Roman" w:cs="Times New Roman"/>
          <w:color w:val="000000"/>
          <w:sz w:val="28"/>
          <w:szCs w:val="28"/>
          <w:shd w:val="clear" w:color="auto" w:fill="FFFFFF"/>
          <w:lang w:val="uk-UA" w:eastAsia="ru-RU"/>
        </w:rPr>
        <w:t xml:space="preserve">„хуленія, нечистословія і </w:t>
      </w:r>
      <w:r w:rsidRPr="00B21EE3">
        <w:rPr>
          <w:rFonts w:ascii="Times New Roman" w:eastAsia="Times New Roman" w:hAnsi="Times New Roman" w:cs="Times New Roman"/>
          <w:color w:val="000000"/>
          <w:sz w:val="28"/>
          <w:szCs w:val="28"/>
          <w:shd w:val="clear" w:color="auto" w:fill="FFFFFF"/>
          <w:lang w:eastAsia="ru-RU"/>
        </w:rPr>
        <w:t xml:space="preserve">блудного </w:t>
      </w:r>
      <w:r w:rsidRPr="00B21EE3">
        <w:rPr>
          <w:rFonts w:ascii="Times New Roman" w:eastAsia="Times New Roman" w:hAnsi="Times New Roman" w:cs="Times New Roman"/>
          <w:color w:val="000000"/>
          <w:sz w:val="28"/>
          <w:szCs w:val="28"/>
          <w:shd w:val="clear" w:color="auto" w:fill="FFFFFF"/>
          <w:lang w:val="uk-UA" w:eastAsia="ru-RU"/>
        </w:rPr>
        <w:t>глумленія.</w:t>
      </w:r>
    </w:p>
    <w:p w:rsidR="00CB294F" w:rsidRPr="00B21EE3"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eastAsia="ru-RU"/>
        </w:rPr>
        <w:t>Сексуальна „</w:t>
      </w:r>
      <w:r w:rsidRPr="00B21EE3">
        <w:rPr>
          <w:rFonts w:ascii="Times New Roman" w:eastAsia="Times New Roman" w:hAnsi="Times New Roman" w:cs="Times New Roman"/>
          <w:color w:val="000000"/>
          <w:sz w:val="28"/>
          <w:szCs w:val="28"/>
          <w:shd w:val="clear" w:color="auto" w:fill="FFFFFF"/>
          <w:lang w:val="uk-UA" w:eastAsia="ru-RU"/>
        </w:rPr>
        <w:t>нечистота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була </w:t>
      </w:r>
      <w:r w:rsidRPr="00B21EE3">
        <w:rPr>
          <w:rFonts w:ascii="Times New Roman" w:eastAsia="Times New Roman" w:hAnsi="Times New Roman" w:cs="Times New Roman"/>
          <w:color w:val="000000"/>
          <w:sz w:val="28"/>
          <w:szCs w:val="28"/>
          <w:shd w:val="clear" w:color="auto" w:fill="FFFFFF"/>
          <w:lang w:eastAsia="ru-RU"/>
        </w:rPr>
        <w:t xml:space="preserve">одною </w:t>
      </w:r>
      <w:r w:rsidRPr="00B21EE3">
        <w:rPr>
          <w:rFonts w:ascii="Times New Roman" w:eastAsia="Times New Roman" w:hAnsi="Times New Roman" w:cs="Times New Roman"/>
          <w:color w:val="000000"/>
          <w:sz w:val="28"/>
          <w:szCs w:val="28"/>
          <w:shd w:val="clear" w:color="auto" w:fill="FFFFFF"/>
          <w:lang w:val="uk-UA" w:eastAsia="ru-RU"/>
        </w:rPr>
        <w:t>з кардинальних вад старо</w:t>
      </w:r>
      <w:r w:rsidRPr="00B21EE3">
        <w:rPr>
          <w:rFonts w:ascii="Times New Roman" w:eastAsia="Times New Roman" w:hAnsi="Times New Roman" w:cs="Times New Roman"/>
          <w:color w:val="000000"/>
          <w:sz w:val="28"/>
          <w:szCs w:val="28"/>
          <w:shd w:val="clear" w:color="auto" w:fill="FFFFFF"/>
          <w:lang w:val="uk-UA" w:eastAsia="ru-RU"/>
        </w:rPr>
        <w:softHyphen/>
        <w:t>руської суспільності у представленні християнських моралістів. Друга широко роз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повсюджена вада, на котру теж сильно нападало духовенство, було </w:t>
      </w:r>
      <w:r w:rsidRPr="00B21EE3">
        <w:rPr>
          <w:rFonts w:ascii="Times New Roman" w:eastAsia="Times New Roman" w:hAnsi="Times New Roman" w:cs="Times New Roman"/>
          <w:color w:val="000000"/>
          <w:sz w:val="28"/>
          <w:szCs w:val="28"/>
          <w:shd w:val="clear" w:color="auto" w:fill="FFFFFF"/>
          <w:lang w:eastAsia="ru-RU"/>
        </w:rPr>
        <w:t>п'янство</w:t>
      </w:r>
      <w:r w:rsidRPr="00B21EE3">
        <w:rPr>
          <w:rFonts w:ascii="Times New Roman" w:eastAsia="Times New Roman" w:hAnsi="Times New Roman" w:cs="Times New Roman"/>
          <w:color w:val="000000"/>
          <w:sz w:val="28"/>
          <w:szCs w:val="28"/>
          <w:shd w:val="clear" w:color="auto" w:fill="FFFFFF"/>
          <w:lang w:val="uk-UA" w:eastAsia="ru-RU"/>
        </w:rPr>
        <w:t xml:space="preserve">. Про традиційний нахил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 „веселія пити“ я вже казав. Як з одного боку музика і спів, так 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другого боку пияцтво було неодмінним атрибутом свята, забави, товариського зібрання. Це дуже докладно ілюструє правило м. Іоана: пир для нього - синонім пияцтва; дозволяючи духовним особам бувати на обідах і пирах, він каже виходити з них, коли почи</w:t>
      </w:r>
      <w:r w:rsidRPr="00B21EE3">
        <w:rPr>
          <w:rFonts w:ascii="Times New Roman" w:eastAsia="Times New Roman" w:hAnsi="Times New Roman" w:cs="Times New Roman"/>
          <w:color w:val="000000"/>
          <w:sz w:val="28"/>
          <w:szCs w:val="28"/>
          <w:shd w:val="clear" w:color="auto" w:fill="FFFFFF"/>
          <w:lang w:val="uk-UA" w:eastAsia="ru-RU"/>
        </w:rPr>
        <w:softHyphen/>
        <w:t>нається „іграніє, плесаніє і гуденіє“, і взагалі цуратися „начи</w:t>
      </w:r>
      <w:r w:rsidRPr="00B21EE3">
        <w:rPr>
          <w:rFonts w:ascii="Times New Roman" w:eastAsia="Times New Roman" w:hAnsi="Times New Roman" w:cs="Times New Roman"/>
          <w:color w:val="000000"/>
          <w:sz w:val="28"/>
          <w:szCs w:val="28"/>
          <w:shd w:val="clear" w:color="auto" w:fill="FFFFFF"/>
          <w:lang w:val="uk-UA" w:eastAsia="ru-RU"/>
        </w:rPr>
        <w:softHyphen/>
        <w:t xml:space="preserve">нанія і игранія і бесовского пенія і блудного глумленія“ пирів. Дозволеною порцією моралісти вважали три чаші — „по </w:t>
      </w:r>
      <w:r w:rsidRPr="00BA415C">
        <w:rPr>
          <w:rFonts w:ascii="Times New Roman" w:eastAsia="Times New Roman" w:hAnsi="Times New Roman" w:cs="Times New Roman"/>
          <w:color w:val="000000"/>
          <w:sz w:val="28"/>
          <w:szCs w:val="28"/>
          <w:shd w:val="clear" w:color="auto" w:fill="FFFFFF"/>
          <w:lang w:val="uk-UA" w:eastAsia="ru-RU"/>
        </w:rPr>
        <w:t>заповЪди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A415C"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-387-</w:t>
      </w:r>
    </w:p>
    <w:p w:rsidR="00CB294F" w:rsidRPr="00BA415C" w:rsidRDefault="00CB294F" w:rsidP="00CB294F">
      <w:pPr>
        <w:rPr>
          <w:rFonts w:ascii="Times New Roman" w:eastAsia="Times New Roman" w:hAnsi="Times New Roman" w:cs="Times New Roman"/>
          <w:color w:val="000000"/>
          <w:sz w:val="28"/>
          <w:szCs w:val="28"/>
          <w:shd w:val="clear" w:color="auto" w:fill="FFFFFF"/>
          <w:lang w:val="uk-UA" w:eastAsia="ru-RU"/>
        </w:rPr>
      </w:pPr>
      <w:r w:rsidRPr="00BA415C">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с</w:t>
      </w:r>
      <w:r w:rsidRPr="00B21EE3">
        <w:rPr>
          <w:rFonts w:ascii="Times New Roman" w:eastAsia="Times New Roman" w:hAnsi="Times New Roman" w:cs="Times New Roman"/>
          <w:color w:val="000000"/>
          <w:sz w:val="28"/>
          <w:szCs w:val="28"/>
          <w:shd w:val="clear" w:color="auto" w:fill="FFFFFF"/>
          <w:lang w:eastAsia="ru-RU"/>
        </w:rPr>
        <w:t xml:space="preserve">вятыхъ отецъ, </w:t>
      </w:r>
      <w:r w:rsidRPr="00B21EE3">
        <w:rPr>
          <w:rFonts w:ascii="Times New Roman" w:eastAsia="Times New Roman" w:hAnsi="Times New Roman" w:cs="Times New Roman"/>
          <w:color w:val="000000"/>
          <w:sz w:val="28"/>
          <w:szCs w:val="28"/>
          <w:shd w:val="clear" w:color="auto" w:fill="FFFFFF"/>
          <w:lang w:val="uk-UA" w:eastAsia="ru-RU"/>
        </w:rPr>
        <w:t>є</w:t>
      </w:r>
      <w:r w:rsidRPr="00B21EE3">
        <w:rPr>
          <w:rFonts w:ascii="Times New Roman" w:eastAsia="Times New Roman" w:hAnsi="Times New Roman" w:cs="Times New Roman"/>
          <w:color w:val="000000"/>
          <w:sz w:val="28"/>
          <w:szCs w:val="28"/>
          <w:shd w:val="clear" w:color="auto" w:fill="FFFFFF"/>
          <w:lang w:eastAsia="ru-RU"/>
        </w:rPr>
        <w:t xml:space="preserve">же </w:t>
      </w:r>
      <w:r w:rsidRPr="00B21EE3">
        <w:rPr>
          <w:rFonts w:ascii="Times New Roman" w:eastAsia="Times New Roman" w:hAnsi="Times New Roman" w:cs="Times New Roman"/>
          <w:color w:val="000000"/>
          <w:sz w:val="28"/>
          <w:szCs w:val="28"/>
          <w:shd w:val="clear" w:color="auto" w:fill="FFFFFF"/>
          <w:lang w:val="uk-UA" w:eastAsia="ru-RU"/>
        </w:rPr>
        <w:t xml:space="preserve">узакониша </w:t>
      </w:r>
      <w:r w:rsidRPr="00B21EE3">
        <w:rPr>
          <w:rFonts w:ascii="Times New Roman" w:eastAsia="Times New Roman" w:hAnsi="Times New Roman" w:cs="Times New Roman"/>
          <w:color w:val="000000"/>
          <w:sz w:val="28"/>
          <w:szCs w:val="28"/>
          <w:shd w:val="clear" w:color="auto" w:fill="FFFFFF"/>
          <w:lang w:eastAsia="ru-RU"/>
        </w:rPr>
        <w:t xml:space="preserve">православнымъ </w:t>
      </w:r>
      <w:r w:rsidRPr="00B21EE3">
        <w:rPr>
          <w:rFonts w:ascii="Times New Roman" w:eastAsia="Times New Roman" w:hAnsi="Times New Roman" w:cs="Times New Roman"/>
          <w:color w:val="000000"/>
          <w:sz w:val="28"/>
          <w:szCs w:val="28"/>
          <w:shd w:val="clear" w:color="auto" w:fill="FFFFFF"/>
          <w:lang w:val="uk-UA" w:eastAsia="ru-RU"/>
        </w:rPr>
        <w:t xml:space="preserve">по </w:t>
      </w:r>
      <w:r w:rsidRPr="00B21EE3">
        <w:rPr>
          <w:rFonts w:ascii="Times New Roman" w:eastAsia="Times New Roman" w:hAnsi="Times New Roman" w:cs="Times New Roman"/>
          <w:color w:val="000000"/>
          <w:sz w:val="28"/>
          <w:szCs w:val="28"/>
          <w:shd w:val="clear" w:color="auto" w:fill="FFFFFF"/>
          <w:lang w:eastAsia="ru-RU"/>
        </w:rPr>
        <w:t xml:space="preserve">три чаши“. </w:t>
      </w:r>
      <w:r w:rsidRPr="00B21EE3">
        <w:rPr>
          <w:rFonts w:ascii="Times New Roman" w:eastAsia="Times New Roman" w:hAnsi="Times New Roman" w:cs="Times New Roman"/>
          <w:color w:val="000000"/>
          <w:sz w:val="28"/>
          <w:szCs w:val="28"/>
          <w:shd w:val="clear" w:color="auto" w:fill="FFFFFF"/>
          <w:lang w:val="uk-UA" w:eastAsia="ru-RU"/>
        </w:rPr>
        <w:t xml:space="preserve">Дуже цікаве слово „св. Василія, како </w:t>
      </w:r>
      <w:r w:rsidRPr="003571FF">
        <w:rPr>
          <w:rFonts w:ascii="Times New Roman" w:eastAsia="Times New Roman" w:hAnsi="Times New Roman" w:cs="Times New Roman"/>
          <w:color w:val="000000"/>
          <w:sz w:val="28"/>
          <w:szCs w:val="28"/>
          <w:shd w:val="clear" w:color="auto" w:fill="FFFFFF"/>
          <w:lang w:val="uk-UA" w:eastAsia="ru-RU"/>
        </w:rPr>
        <w:t xml:space="preserve">подобаетъ въздержати </w:t>
      </w:r>
      <w:r w:rsidRPr="00B21EE3">
        <w:rPr>
          <w:rFonts w:ascii="Times New Roman" w:eastAsia="Times New Roman" w:hAnsi="Times New Roman" w:cs="Times New Roman"/>
          <w:color w:val="000000"/>
          <w:sz w:val="28"/>
          <w:szCs w:val="28"/>
          <w:shd w:val="clear" w:color="auto" w:fill="FFFFFF"/>
          <w:lang w:val="uk-UA" w:eastAsia="ru-RU"/>
        </w:rPr>
        <w:t xml:space="preserve">ся </w:t>
      </w:r>
      <w:r w:rsidRPr="003571FF">
        <w:rPr>
          <w:rFonts w:ascii="Times New Roman" w:eastAsia="Times New Roman" w:hAnsi="Times New Roman" w:cs="Times New Roman"/>
          <w:color w:val="000000"/>
          <w:sz w:val="28"/>
          <w:szCs w:val="28"/>
          <w:shd w:val="clear" w:color="auto" w:fill="FFFFFF"/>
          <w:lang w:val="uk-UA" w:eastAsia="ru-RU"/>
        </w:rPr>
        <w:t>отъ пьянства“</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3571FF">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четверту чашу уже признає </w:t>
      </w:r>
      <w:r w:rsidRPr="003571FF">
        <w:rPr>
          <w:rFonts w:ascii="Times New Roman" w:eastAsia="Times New Roman" w:hAnsi="Times New Roman" w:cs="Times New Roman"/>
          <w:color w:val="000000"/>
          <w:sz w:val="28"/>
          <w:szCs w:val="28"/>
          <w:shd w:val="clear" w:color="auto" w:fill="FFFFFF"/>
          <w:lang w:val="uk-UA" w:eastAsia="ru-RU"/>
        </w:rPr>
        <w:t xml:space="preserve">„отъ </w:t>
      </w:r>
      <w:r w:rsidRPr="00B21EE3">
        <w:rPr>
          <w:rFonts w:ascii="Times New Roman" w:eastAsia="Times New Roman" w:hAnsi="Times New Roman" w:cs="Times New Roman"/>
          <w:color w:val="000000"/>
          <w:sz w:val="28"/>
          <w:szCs w:val="28"/>
          <w:shd w:val="clear" w:color="auto" w:fill="FFFFFF"/>
          <w:lang w:val="uk-UA" w:eastAsia="ru-RU"/>
        </w:rPr>
        <w:t xml:space="preserve">непріязни“, але до </w:t>
      </w:r>
      <w:r w:rsidRPr="003571FF">
        <w:rPr>
          <w:rFonts w:ascii="Times New Roman" w:eastAsia="Times New Roman" w:hAnsi="Times New Roman" w:cs="Times New Roman"/>
          <w:color w:val="000000"/>
          <w:sz w:val="28"/>
          <w:szCs w:val="28"/>
          <w:shd w:val="clear" w:color="auto" w:fill="FFFFFF"/>
          <w:lang w:val="uk-UA" w:eastAsia="ru-RU"/>
        </w:rPr>
        <w:t>сьомої</w:t>
      </w:r>
      <w:r w:rsidRPr="00B21EE3">
        <w:rPr>
          <w:rFonts w:ascii="Times New Roman" w:eastAsia="Times New Roman" w:hAnsi="Times New Roman" w:cs="Times New Roman"/>
          <w:color w:val="000000"/>
          <w:sz w:val="28"/>
          <w:szCs w:val="28"/>
          <w:shd w:val="clear" w:color="auto" w:fill="FFFFFF"/>
          <w:lang w:val="uk-UA" w:eastAsia="ru-RU"/>
        </w:rPr>
        <w:t xml:space="preserve"> чаші не </w:t>
      </w:r>
      <w:r w:rsidRPr="003571FF">
        <w:rPr>
          <w:rFonts w:ascii="Times New Roman" w:eastAsia="Times New Roman" w:hAnsi="Times New Roman" w:cs="Times New Roman"/>
          <w:color w:val="000000"/>
          <w:sz w:val="28"/>
          <w:szCs w:val="28"/>
          <w:shd w:val="clear" w:color="auto" w:fill="FFFFFF"/>
          <w:lang w:val="uk-UA" w:eastAsia="ru-RU"/>
        </w:rPr>
        <w:t>в</w:t>
      </w:r>
      <w:r w:rsidRPr="00B21EE3">
        <w:rPr>
          <w:rFonts w:ascii="Times New Roman" w:eastAsia="Times New Roman" w:hAnsi="Times New Roman" w:cs="Times New Roman"/>
          <w:color w:val="000000"/>
          <w:sz w:val="28"/>
          <w:szCs w:val="28"/>
          <w:shd w:val="clear" w:color="auto" w:fill="FFFFFF"/>
          <w:lang w:val="uk-UA" w:eastAsia="ru-RU"/>
        </w:rPr>
        <w:t xml:space="preserve">важає ще </w:t>
      </w:r>
      <w:r w:rsidRPr="003571FF">
        <w:rPr>
          <w:rFonts w:ascii="Times New Roman" w:eastAsia="Times New Roman" w:hAnsi="Times New Roman" w:cs="Times New Roman"/>
          <w:color w:val="000000"/>
          <w:sz w:val="28"/>
          <w:szCs w:val="28"/>
          <w:shd w:val="clear" w:color="auto" w:fill="FFFFFF"/>
          <w:lang w:val="uk-UA" w:eastAsia="ru-RU"/>
        </w:rPr>
        <w:t>пиячення</w:t>
      </w:r>
      <w:r w:rsidRPr="00B21EE3">
        <w:rPr>
          <w:rFonts w:ascii="Times New Roman" w:eastAsia="Times New Roman" w:hAnsi="Times New Roman" w:cs="Times New Roman"/>
          <w:color w:val="000000"/>
          <w:sz w:val="28"/>
          <w:szCs w:val="28"/>
          <w:shd w:val="clear" w:color="auto" w:fill="FFFFFF"/>
          <w:lang w:val="uk-UA" w:eastAsia="ru-RU"/>
        </w:rPr>
        <w:t xml:space="preserve"> чимось страшним, тільки не без гумору іронізує над компанією. По четвертій чаші, компанія, каже воно, перестає зовсім ї</w:t>
      </w:r>
      <w:r w:rsidRPr="002A4895">
        <w:rPr>
          <w:rFonts w:ascii="Times New Roman" w:eastAsia="Times New Roman" w:hAnsi="Times New Roman" w:cs="Times New Roman"/>
          <w:color w:val="000000"/>
          <w:sz w:val="28"/>
          <w:szCs w:val="28"/>
          <w:shd w:val="clear" w:color="auto" w:fill="FFFFFF"/>
          <w:lang w:val="uk-UA" w:eastAsia="ru-RU"/>
        </w:rPr>
        <w:t>с</w:t>
      </w:r>
      <w:r w:rsidRPr="00B21EE3">
        <w:rPr>
          <w:rFonts w:ascii="Times New Roman" w:eastAsia="Times New Roman" w:hAnsi="Times New Roman" w:cs="Times New Roman"/>
          <w:color w:val="000000"/>
          <w:sz w:val="28"/>
          <w:szCs w:val="28"/>
          <w:shd w:val="clear" w:color="auto" w:fill="FFFFFF"/>
          <w:lang w:val="uk-UA" w:eastAsia="ru-RU"/>
        </w:rPr>
        <w:t>ти, починає „</w:t>
      </w:r>
      <w:r w:rsidRPr="002A4895">
        <w:rPr>
          <w:rFonts w:ascii="Times New Roman" w:eastAsia="Times New Roman" w:hAnsi="Times New Roman" w:cs="Times New Roman"/>
          <w:color w:val="000000"/>
          <w:sz w:val="28"/>
          <w:szCs w:val="28"/>
          <w:shd w:val="clear" w:color="auto" w:fill="FFFFFF"/>
          <w:lang w:val="uk-UA" w:eastAsia="ru-RU"/>
        </w:rPr>
        <w:t>беседы</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2A4895">
        <w:rPr>
          <w:rFonts w:ascii="Times New Roman" w:eastAsia="Times New Roman" w:hAnsi="Times New Roman" w:cs="Times New Roman"/>
          <w:color w:val="000000"/>
          <w:sz w:val="28"/>
          <w:szCs w:val="28"/>
          <w:shd w:val="clear" w:color="auto" w:fill="FFFFFF"/>
          <w:lang w:val="uk-UA" w:eastAsia="ru-RU"/>
        </w:rPr>
        <w:t>благы беседовати</w:t>
      </w:r>
      <w:r w:rsidRPr="00B21EE3">
        <w:rPr>
          <w:rFonts w:ascii="Times New Roman" w:eastAsia="Times New Roman" w:hAnsi="Times New Roman" w:cs="Times New Roman"/>
          <w:color w:val="000000"/>
          <w:sz w:val="28"/>
          <w:szCs w:val="28"/>
          <w:shd w:val="clear" w:color="auto" w:fill="FFFFFF"/>
          <w:lang w:val="uk-UA" w:eastAsia="ru-RU"/>
        </w:rPr>
        <w:t xml:space="preserve">“: „люблять поучувати </w:t>
      </w:r>
      <w:r w:rsidRPr="002A4895">
        <w:rPr>
          <w:rFonts w:ascii="Times New Roman" w:eastAsia="Times New Roman" w:hAnsi="Times New Roman" w:cs="Times New Roman"/>
          <w:color w:val="000000"/>
          <w:sz w:val="28"/>
          <w:szCs w:val="28"/>
          <w:shd w:val="clear" w:color="auto" w:fill="FFFFFF"/>
          <w:lang w:val="uk-UA" w:eastAsia="ru-RU"/>
        </w:rPr>
        <w:t>с</w:t>
      </w:r>
      <w:r w:rsidRPr="00B21EE3">
        <w:rPr>
          <w:rFonts w:ascii="Times New Roman" w:eastAsia="Times New Roman" w:hAnsi="Times New Roman" w:cs="Times New Roman"/>
          <w:color w:val="000000"/>
          <w:sz w:val="28"/>
          <w:szCs w:val="28"/>
          <w:shd w:val="clear" w:color="auto" w:fill="FFFFFF"/>
          <w:lang w:val="uk-UA" w:eastAsia="ru-RU"/>
        </w:rPr>
        <w:t xml:space="preserve">я, допитують ся від премудрих </w:t>
      </w:r>
      <w:r w:rsidRPr="002A4895">
        <w:rPr>
          <w:rFonts w:ascii="Times New Roman" w:eastAsia="Times New Roman" w:hAnsi="Times New Roman" w:cs="Times New Roman"/>
          <w:color w:val="000000"/>
          <w:sz w:val="28"/>
          <w:szCs w:val="28"/>
          <w:shd w:val="clear" w:color="auto" w:fill="FFFFFF"/>
          <w:lang w:val="uk-UA" w:eastAsia="ru-RU"/>
        </w:rPr>
        <w:t>філософів</w:t>
      </w:r>
      <w:r w:rsidRPr="00B21EE3">
        <w:rPr>
          <w:rFonts w:ascii="Times New Roman" w:eastAsia="Times New Roman" w:hAnsi="Times New Roman" w:cs="Times New Roman"/>
          <w:color w:val="000000"/>
          <w:sz w:val="28"/>
          <w:szCs w:val="28"/>
          <w:shd w:val="clear" w:color="auto" w:fill="FFFFFF"/>
          <w:lang w:val="uk-UA" w:eastAsia="ru-RU"/>
        </w:rPr>
        <w:t xml:space="preserve">, </w:t>
      </w:r>
      <w:r w:rsidR="003571FF">
        <w:rPr>
          <w:rFonts w:ascii="Times New Roman" w:eastAsia="Times New Roman" w:hAnsi="Times New Roman" w:cs="Times New Roman"/>
          <w:color w:val="000000"/>
          <w:sz w:val="28"/>
          <w:szCs w:val="28"/>
          <w:shd w:val="clear" w:color="auto" w:fill="FFFFFF"/>
          <w:lang w:val="uk-UA" w:eastAsia="ru-RU"/>
        </w:rPr>
        <w:t>фі</w:t>
      </w:r>
      <w:r w:rsidRPr="002A4895">
        <w:rPr>
          <w:rFonts w:ascii="Times New Roman" w:eastAsia="Times New Roman" w:hAnsi="Times New Roman" w:cs="Times New Roman"/>
          <w:color w:val="000000"/>
          <w:sz w:val="28"/>
          <w:szCs w:val="28"/>
          <w:shd w:val="clear" w:color="auto" w:fill="FFFFFF"/>
          <w:lang w:val="uk-UA" w:eastAsia="ru-RU"/>
        </w:rPr>
        <w:t>лософи</w:t>
      </w:r>
      <w:r w:rsidRPr="00B21EE3">
        <w:rPr>
          <w:rFonts w:ascii="Times New Roman" w:eastAsia="Times New Roman" w:hAnsi="Times New Roman" w:cs="Times New Roman"/>
          <w:color w:val="000000"/>
          <w:sz w:val="28"/>
          <w:szCs w:val="28"/>
          <w:shd w:val="clear" w:color="auto" w:fill="FFFFFF"/>
          <w:lang w:val="uk-UA" w:eastAsia="ru-RU"/>
        </w:rPr>
        <w:t xml:space="preserve"> ж ладять язик на відповіді; закидають удку слова в </w:t>
      </w:r>
      <w:r w:rsidRPr="002A4895">
        <w:rPr>
          <w:rFonts w:ascii="Times New Roman" w:eastAsia="Times New Roman" w:hAnsi="Times New Roman" w:cs="Times New Roman"/>
          <w:color w:val="000000"/>
          <w:sz w:val="28"/>
          <w:szCs w:val="28"/>
          <w:shd w:val="clear" w:color="auto" w:fill="FFFFFF"/>
          <w:lang w:val="uk-UA" w:eastAsia="ru-RU"/>
        </w:rPr>
        <w:t>гли</w:t>
      </w:r>
      <w:r w:rsidRPr="002A4895">
        <w:rPr>
          <w:rFonts w:ascii="Times New Roman" w:eastAsia="Times New Roman" w:hAnsi="Times New Roman" w:cs="Times New Roman"/>
          <w:color w:val="000000"/>
          <w:sz w:val="28"/>
          <w:szCs w:val="28"/>
          <w:shd w:val="clear" w:color="auto" w:fill="FFFFFF"/>
          <w:lang w:val="uk-UA" w:eastAsia="ru-RU"/>
        </w:rPr>
        <w:softHyphen/>
        <w:t xml:space="preserve">бину </w:t>
      </w:r>
      <w:r w:rsidRPr="00B21EE3">
        <w:rPr>
          <w:rFonts w:ascii="Times New Roman" w:eastAsia="Times New Roman" w:hAnsi="Times New Roman" w:cs="Times New Roman"/>
          <w:color w:val="000000"/>
          <w:sz w:val="28"/>
          <w:szCs w:val="28"/>
          <w:shd w:val="clear" w:color="auto" w:fill="FFFFFF"/>
          <w:lang w:val="uk-UA" w:eastAsia="ru-RU"/>
        </w:rPr>
        <w:t>божественного розуму, кидають мережу св. писанія у море словесних риб, загострюють гадку щоб нерозумних принести в жертву правдивого розуміння; великі пани стають дуже розваж</w:t>
      </w:r>
      <w:r w:rsidRPr="00B21EE3">
        <w:rPr>
          <w:rFonts w:ascii="Times New Roman" w:eastAsia="Times New Roman" w:hAnsi="Times New Roman" w:cs="Times New Roman"/>
          <w:color w:val="000000"/>
          <w:sz w:val="28"/>
          <w:szCs w:val="28"/>
          <w:shd w:val="clear" w:color="auto" w:fill="FFFFFF"/>
          <w:lang w:val="uk-UA" w:eastAsia="ru-RU"/>
        </w:rPr>
        <w:softHyphen/>
        <w:t>ними і розпростирають на всіх свою любов, милосердя на бідних, на своїх домашніх піклування, хочуть помагати всім немічним і бідним; люблять честь, змагаються до більших успіхів; взагалі кожний веде себе відповідно до свого заняття: отці духовні напр. учать своїх духовних дітей спасенію, звуть на покаяння, показують їм дорогу до небесного Єрусалиму; і прості люди теж говорять кожне про своє“. Аж сьома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чаша „бого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прогнівительна, Духа святого </w:t>
      </w:r>
      <w:r w:rsidRPr="00B21EE3">
        <w:rPr>
          <w:rFonts w:ascii="Times New Roman" w:eastAsia="Times New Roman" w:hAnsi="Times New Roman" w:cs="Times New Roman"/>
          <w:color w:val="000000"/>
          <w:sz w:val="28"/>
          <w:szCs w:val="28"/>
          <w:shd w:val="clear" w:color="auto" w:fill="FFFFFF"/>
          <w:lang w:eastAsia="ru-RU"/>
        </w:rPr>
        <w:t xml:space="preserve">оскорбительна, </w:t>
      </w:r>
      <w:r w:rsidRPr="00B21EE3">
        <w:rPr>
          <w:rFonts w:ascii="Times New Roman" w:eastAsia="Times New Roman" w:hAnsi="Times New Roman" w:cs="Times New Roman"/>
          <w:color w:val="000000"/>
          <w:sz w:val="28"/>
          <w:szCs w:val="28"/>
          <w:shd w:val="clear" w:color="auto" w:fill="FFFFFF"/>
          <w:lang w:val="uk-UA" w:eastAsia="ru-RU"/>
        </w:rPr>
        <w:t xml:space="preserve">ангел отгонительна, бісов возвеселительна“, бо після неї починається сварка, бійка, </w:t>
      </w:r>
      <w:r w:rsidRPr="00B21EE3">
        <w:rPr>
          <w:rFonts w:ascii="Times New Roman" w:eastAsia="Times New Roman" w:hAnsi="Times New Roman" w:cs="Times New Roman"/>
          <w:color w:val="000000"/>
          <w:sz w:val="28"/>
          <w:szCs w:val="28"/>
          <w:shd w:val="clear" w:color="auto" w:fill="FFFFFF"/>
          <w:lang w:eastAsia="ru-RU"/>
        </w:rPr>
        <w:t xml:space="preserve">„блудъ и </w:t>
      </w:r>
      <w:r w:rsidRPr="00B21EE3">
        <w:rPr>
          <w:rFonts w:ascii="Times New Roman" w:eastAsia="Times New Roman" w:hAnsi="Times New Roman" w:cs="Times New Roman"/>
          <w:color w:val="000000"/>
          <w:sz w:val="28"/>
          <w:szCs w:val="28"/>
          <w:shd w:val="clear" w:color="auto" w:fill="FFFFFF"/>
          <w:lang w:val="uk-UA" w:eastAsia="ru-RU"/>
        </w:rPr>
        <w:t xml:space="preserve">студь“, </w:t>
      </w:r>
      <w:r w:rsidRPr="00B21EE3">
        <w:rPr>
          <w:rFonts w:ascii="Times New Roman" w:eastAsia="Times New Roman" w:hAnsi="Times New Roman" w:cs="Times New Roman"/>
          <w:color w:val="000000"/>
          <w:sz w:val="28"/>
          <w:szCs w:val="28"/>
          <w:shd w:val="clear" w:color="auto" w:fill="FFFFFF"/>
          <w:lang w:eastAsia="ru-RU"/>
        </w:rPr>
        <w:t xml:space="preserve">„игры </w:t>
      </w:r>
      <w:r>
        <w:rPr>
          <w:rFonts w:ascii="Times New Roman" w:eastAsia="Times New Roman" w:hAnsi="Times New Roman" w:cs="Times New Roman"/>
          <w:color w:val="000000"/>
          <w:sz w:val="28"/>
          <w:szCs w:val="28"/>
          <w:shd w:val="clear" w:color="auto" w:fill="FFFFFF"/>
          <w:lang w:val="uk-UA" w:eastAsia="ru-RU"/>
        </w:rPr>
        <w:t>бЪ</w:t>
      </w:r>
      <w:r w:rsidRPr="00B21EE3">
        <w:rPr>
          <w:rFonts w:ascii="Times New Roman" w:eastAsia="Times New Roman" w:hAnsi="Times New Roman" w:cs="Times New Roman"/>
          <w:color w:val="000000"/>
          <w:sz w:val="28"/>
          <w:szCs w:val="28"/>
          <w:shd w:val="clear" w:color="auto" w:fill="FFFFFF"/>
          <w:lang w:val="uk-UA" w:eastAsia="ru-RU"/>
        </w:rPr>
        <w:t>сов</w:t>
      </w:r>
      <w:r w:rsidRPr="00B21EE3">
        <w:rPr>
          <w:rFonts w:ascii="Times New Roman" w:eastAsia="Times New Roman" w:hAnsi="Times New Roman" w:cs="Times New Roman"/>
          <w:color w:val="000000"/>
          <w:sz w:val="28"/>
          <w:szCs w:val="28"/>
          <w:shd w:val="clear" w:color="auto" w:fill="FFFFFF"/>
          <w:lang w:eastAsia="ru-RU"/>
        </w:rPr>
        <w:t xml:space="preserve">скыя и </w:t>
      </w:r>
      <w:r>
        <w:rPr>
          <w:rFonts w:ascii="Times New Roman" w:eastAsia="Times New Roman" w:hAnsi="Times New Roman" w:cs="Times New Roman"/>
          <w:color w:val="000000"/>
          <w:sz w:val="28"/>
          <w:szCs w:val="28"/>
          <w:shd w:val="clear" w:color="auto" w:fill="FFFFFF"/>
          <w:lang w:val="uk-UA" w:eastAsia="ru-RU"/>
        </w:rPr>
        <w:t>пЪ</w:t>
      </w:r>
      <w:r w:rsidRPr="00B21EE3">
        <w:rPr>
          <w:rFonts w:ascii="Times New Roman" w:eastAsia="Times New Roman" w:hAnsi="Times New Roman" w:cs="Times New Roman"/>
          <w:color w:val="000000"/>
          <w:sz w:val="28"/>
          <w:szCs w:val="28"/>
          <w:shd w:val="clear" w:color="auto" w:fill="FFFFFF"/>
          <w:lang w:val="uk-UA" w:eastAsia="ru-RU"/>
        </w:rPr>
        <w:t xml:space="preserve">сни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плясанія“.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Взагалі широке розп</w:t>
      </w:r>
      <w:r w:rsidRPr="00B21EE3">
        <w:rPr>
          <w:rFonts w:ascii="Times New Roman" w:eastAsia="Times New Roman" w:hAnsi="Times New Roman" w:cs="Times New Roman"/>
          <w:color w:val="000000"/>
          <w:sz w:val="28"/>
          <w:szCs w:val="28"/>
          <w:shd w:val="clear" w:color="auto" w:fill="FFFFFF"/>
          <w:lang w:val="uk-UA" w:eastAsia="ru-RU"/>
        </w:rPr>
        <w:t>овсюдження нападок на пияцво у нашому старому письменстві, і оригінальному і перекладному, чи то у спе</w:t>
      </w:r>
      <w:r w:rsidRPr="00B21EE3">
        <w:rPr>
          <w:rFonts w:ascii="Times New Roman" w:eastAsia="Times New Roman" w:hAnsi="Times New Roman" w:cs="Times New Roman"/>
          <w:color w:val="000000"/>
          <w:sz w:val="28"/>
          <w:szCs w:val="28"/>
          <w:shd w:val="clear" w:color="auto" w:fill="FFFFFF"/>
          <w:lang w:val="uk-UA" w:eastAsia="ru-RU"/>
        </w:rPr>
        <w:softHyphen/>
        <w:t>ціальних науках проти пияцтва, чи то у загальніших моральних повчаннях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де пияцтво і розпуста служать головними предметами пересторог і докорів, — служить виразним доказом, я</w:t>
      </w:r>
      <w:r w:rsidR="003571FF">
        <w:rPr>
          <w:rFonts w:ascii="Times New Roman" w:eastAsia="Times New Roman" w:hAnsi="Times New Roman" w:cs="Times New Roman"/>
          <w:color w:val="000000"/>
          <w:sz w:val="28"/>
          <w:szCs w:val="28"/>
          <w:shd w:val="clear" w:color="auto" w:fill="FFFFFF"/>
          <w:lang w:val="uk-UA" w:eastAsia="ru-RU"/>
        </w:rPr>
        <w:t>к ця вада широко розповсюджена</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C5101" w:rsidRDefault="003571F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FC5101">
        <w:rPr>
          <w:rFonts w:ascii="Times New Roman" w:eastAsia="Times New Roman" w:hAnsi="Times New Roman" w:cs="Times New Roman"/>
          <w:color w:val="000000"/>
          <w:sz w:val="24"/>
          <w:szCs w:val="24"/>
          <w:shd w:val="clear" w:color="auto" w:fill="FFFFFF"/>
          <w:lang w:val="uk-UA" w:eastAsia="ru-RU"/>
        </w:rPr>
        <w:t xml:space="preserve">Видана у </w:t>
      </w:r>
      <w:r w:rsidR="00CB294F" w:rsidRPr="00FC5101">
        <w:rPr>
          <w:rFonts w:ascii="Times New Roman" w:eastAsia="Times New Roman" w:hAnsi="Times New Roman" w:cs="Times New Roman"/>
          <w:color w:val="000000"/>
          <w:sz w:val="24"/>
          <w:szCs w:val="24"/>
          <w:shd w:val="clear" w:color="auto" w:fill="FFFFFF"/>
          <w:lang w:eastAsia="ru-RU"/>
        </w:rPr>
        <w:t xml:space="preserve">Срезневского </w:t>
      </w:r>
      <w:r w:rsidR="00CB294F">
        <w:rPr>
          <w:rFonts w:ascii="Times New Roman" w:eastAsia="Times New Roman" w:hAnsi="Times New Roman" w:cs="Times New Roman"/>
          <w:color w:val="000000"/>
          <w:sz w:val="24"/>
          <w:szCs w:val="24"/>
          <w:shd w:val="clear" w:color="auto" w:fill="FFFFFF"/>
          <w:lang w:val="uk-UA" w:eastAsia="ru-RU"/>
        </w:rPr>
        <w:t>Сведенія и замЪ</w:t>
      </w:r>
      <w:r w:rsidR="00CB294F" w:rsidRPr="00FC5101">
        <w:rPr>
          <w:rFonts w:ascii="Times New Roman" w:eastAsia="Times New Roman" w:hAnsi="Times New Roman" w:cs="Times New Roman"/>
          <w:color w:val="000000"/>
          <w:sz w:val="24"/>
          <w:szCs w:val="24"/>
          <w:shd w:val="clear" w:color="auto" w:fill="FFFFFF"/>
          <w:lang w:val="uk-UA" w:eastAsia="ru-RU"/>
        </w:rPr>
        <w:t xml:space="preserve">тки </w:t>
      </w:r>
      <w:r w:rsidR="00CB294F" w:rsidRPr="00FC5101">
        <w:rPr>
          <w:rFonts w:ascii="Times New Roman" w:eastAsia="Times New Roman" w:hAnsi="Times New Roman" w:cs="Times New Roman"/>
          <w:color w:val="000000"/>
          <w:sz w:val="24"/>
          <w:szCs w:val="24"/>
          <w:shd w:val="clear" w:color="auto" w:fill="FFFFFF"/>
          <w:lang w:eastAsia="ru-RU"/>
        </w:rPr>
        <w:t xml:space="preserve">о малоизв. и </w:t>
      </w:r>
      <w:r w:rsidR="00CB294F">
        <w:rPr>
          <w:rFonts w:ascii="Times New Roman" w:eastAsia="Times New Roman" w:hAnsi="Times New Roman" w:cs="Times New Roman"/>
          <w:color w:val="000000"/>
          <w:sz w:val="24"/>
          <w:szCs w:val="24"/>
          <w:shd w:val="clear" w:color="auto" w:fill="FFFFFF"/>
          <w:lang w:val="uk-UA" w:eastAsia="ru-RU"/>
        </w:rPr>
        <w:t>неизв. п</w:t>
      </w:r>
      <w:r w:rsidR="00CB294F" w:rsidRPr="00FC5101">
        <w:rPr>
          <w:rFonts w:ascii="Times New Roman" w:eastAsia="Times New Roman" w:hAnsi="Times New Roman" w:cs="Times New Roman"/>
          <w:color w:val="000000"/>
          <w:sz w:val="24"/>
          <w:szCs w:val="24"/>
          <w:shd w:val="clear" w:color="auto" w:fill="FFFFFF"/>
          <w:lang w:val="uk-UA" w:eastAsia="ru-RU"/>
        </w:rPr>
        <w:t xml:space="preserve">амятк. </w:t>
      </w:r>
      <w:r w:rsidR="00CB294F" w:rsidRPr="00FC5101">
        <w:rPr>
          <w:rFonts w:ascii="Times New Roman" w:eastAsia="Times New Roman" w:hAnsi="Times New Roman" w:cs="Times New Roman"/>
          <w:color w:val="000000"/>
          <w:sz w:val="24"/>
          <w:szCs w:val="24"/>
          <w:shd w:val="clear" w:color="auto" w:fill="FFFFFF"/>
          <w:lang w:val="en-US" w:eastAsia="ru-RU"/>
        </w:rPr>
        <w:t>LVIII</w:t>
      </w:r>
      <w:r w:rsidR="00CB294F" w:rsidRPr="00FC5101">
        <w:rPr>
          <w:rFonts w:ascii="Times New Roman" w:eastAsia="Times New Roman" w:hAnsi="Times New Roman" w:cs="Times New Roman"/>
          <w:color w:val="000000"/>
          <w:sz w:val="24"/>
          <w:szCs w:val="24"/>
          <w:shd w:val="clear" w:color="auto" w:fill="FFFFFF"/>
          <w:lang w:val="uk-UA" w:eastAsia="ru-RU"/>
        </w:rPr>
        <w:t xml:space="preserve"> с. 321, з рукоп. XII ст., і у Пономарьова </w:t>
      </w:r>
      <w:r w:rsidR="00CB294F" w:rsidRPr="00FC5101">
        <w:rPr>
          <w:rFonts w:ascii="Times New Roman" w:eastAsia="Times New Roman" w:hAnsi="Times New Roman" w:cs="Times New Roman"/>
          <w:color w:val="000000"/>
          <w:sz w:val="24"/>
          <w:szCs w:val="24"/>
          <w:shd w:val="clear" w:color="auto" w:fill="FFFFFF"/>
          <w:lang w:eastAsia="ru-RU"/>
        </w:rPr>
        <w:t xml:space="preserve">Памятники </w:t>
      </w:r>
      <w:r w:rsidR="00CB294F" w:rsidRPr="00FC5101">
        <w:rPr>
          <w:rFonts w:ascii="Times New Roman" w:eastAsia="Times New Roman" w:hAnsi="Times New Roman" w:cs="Times New Roman"/>
          <w:color w:val="000000"/>
          <w:sz w:val="24"/>
          <w:szCs w:val="24"/>
          <w:shd w:val="clear" w:color="auto" w:fill="FFFFFF"/>
          <w:lang w:val="uk-UA" w:eastAsia="ru-RU"/>
        </w:rPr>
        <w:t xml:space="preserve">III </w:t>
      </w:r>
      <w:r w:rsidR="00CB294F" w:rsidRPr="00FC5101">
        <w:rPr>
          <w:rFonts w:ascii="Times New Roman" w:eastAsia="Times New Roman" w:hAnsi="Times New Roman" w:cs="Times New Roman"/>
          <w:color w:val="000000"/>
          <w:sz w:val="24"/>
          <w:szCs w:val="24"/>
          <w:shd w:val="clear" w:color="auto" w:fill="FFFFFF"/>
          <w:lang w:eastAsia="ru-RU"/>
        </w:rPr>
        <w:t xml:space="preserve">с. </w:t>
      </w:r>
      <w:r w:rsidR="00CB294F" w:rsidRPr="00FC5101">
        <w:rPr>
          <w:rFonts w:ascii="Times New Roman" w:eastAsia="Times New Roman" w:hAnsi="Times New Roman" w:cs="Times New Roman"/>
          <w:color w:val="000000"/>
          <w:sz w:val="24"/>
          <w:szCs w:val="24"/>
          <w:shd w:val="clear" w:color="auto" w:fill="FFFFFF"/>
          <w:lang w:val="uk-UA" w:eastAsia="ru-RU"/>
        </w:rPr>
        <w:t>95. Початок цього слова неясний, дуже можливо, а навіть правдопо</w:t>
      </w:r>
      <w:r w:rsidR="00CB294F" w:rsidRPr="00FC5101">
        <w:rPr>
          <w:rFonts w:ascii="Times New Roman" w:eastAsia="Times New Roman" w:hAnsi="Times New Roman" w:cs="Times New Roman"/>
          <w:color w:val="000000"/>
          <w:sz w:val="24"/>
          <w:szCs w:val="24"/>
          <w:shd w:val="clear" w:color="auto" w:fill="FFFFFF"/>
          <w:lang w:val="uk-UA" w:eastAsia="ru-RU"/>
        </w:rPr>
        <w:softHyphen/>
        <w:t xml:space="preserve">дібно, що воно свійське, але у всякому разі певно, що воно </w:t>
      </w:r>
      <w:r w:rsidR="00CB294F" w:rsidRPr="00FC5101">
        <w:rPr>
          <w:rFonts w:ascii="Times New Roman" w:eastAsia="Times New Roman" w:hAnsi="Times New Roman" w:cs="Times New Roman"/>
          <w:color w:val="000000"/>
          <w:sz w:val="24"/>
          <w:szCs w:val="24"/>
          <w:shd w:val="clear" w:color="auto" w:fill="FFFFFF"/>
          <w:lang w:eastAsia="ru-RU"/>
        </w:rPr>
        <w:t>ма</w:t>
      </w:r>
      <w:r w:rsidR="00CB294F" w:rsidRPr="00FC5101">
        <w:rPr>
          <w:rFonts w:ascii="Times New Roman" w:eastAsia="Times New Roman" w:hAnsi="Times New Roman" w:cs="Times New Roman"/>
          <w:color w:val="000000"/>
          <w:sz w:val="24"/>
          <w:szCs w:val="24"/>
          <w:shd w:val="clear" w:color="auto" w:fill="FFFFFF"/>
          <w:lang w:val="uk-UA" w:eastAsia="ru-RU"/>
        </w:rPr>
        <w:t>ло</w:t>
      </w:r>
      <w:r w:rsidR="00CB294F" w:rsidRPr="00FC5101">
        <w:rPr>
          <w:rFonts w:ascii="Times New Roman" w:eastAsia="Times New Roman" w:hAnsi="Times New Roman" w:cs="Times New Roman"/>
          <w:color w:val="000000"/>
          <w:sz w:val="24"/>
          <w:szCs w:val="24"/>
          <w:shd w:val="clear" w:color="auto" w:fill="FFFFFF"/>
          <w:lang w:eastAsia="ru-RU"/>
        </w:rPr>
        <w:t xml:space="preserve"> </w:t>
      </w:r>
      <w:r w:rsidR="00CB294F" w:rsidRPr="00FC5101">
        <w:rPr>
          <w:rFonts w:ascii="Times New Roman" w:eastAsia="Times New Roman" w:hAnsi="Times New Roman" w:cs="Times New Roman"/>
          <w:color w:val="000000"/>
          <w:sz w:val="24"/>
          <w:szCs w:val="24"/>
          <w:shd w:val="clear" w:color="auto" w:fill="FFFFFF"/>
          <w:lang w:val="uk-UA" w:eastAsia="ru-RU"/>
        </w:rPr>
        <w:t xml:space="preserve">на </w:t>
      </w:r>
      <w:r w:rsidR="00CB294F" w:rsidRPr="00FC5101">
        <w:rPr>
          <w:rFonts w:ascii="Times New Roman" w:eastAsia="Times New Roman" w:hAnsi="Times New Roman" w:cs="Times New Roman"/>
          <w:color w:val="000000"/>
          <w:sz w:val="24"/>
          <w:szCs w:val="24"/>
          <w:shd w:val="clear" w:color="auto" w:fill="FFFFFF"/>
          <w:lang w:eastAsia="ru-RU"/>
        </w:rPr>
        <w:t>Рус</w:t>
      </w:r>
      <w:r w:rsidR="00CB294F" w:rsidRPr="00FC5101">
        <w:rPr>
          <w:rFonts w:ascii="Times New Roman" w:eastAsia="Times New Roman" w:hAnsi="Times New Roman" w:cs="Times New Roman"/>
          <w:color w:val="000000"/>
          <w:sz w:val="24"/>
          <w:szCs w:val="24"/>
          <w:shd w:val="clear" w:color="auto" w:fill="FFFFFF"/>
          <w:lang w:val="uk-UA" w:eastAsia="ru-RU"/>
        </w:rPr>
        <w:t>і</w:t>
      </w:r>
      <w:r w:rsidR="00CB294F" w:rsidRPr="00FC5101">
        <w:rPr>
          <w:rFonts w:ascii="Times New Roman" w:eastAsia="Times New Roman" w:hAnsi="Times New Roman" w:cs="Times New Roman"/>
          <w:color w:val="000000"/>
          <w:sz w:val="24"/>
          <w:szCs w:val="24"/>
          <w:shd w:val="clear" w:color="auto" w:fill="FFFFFF"/>
          <w:lang w:eastAsia="ru-RU"/>
        </w:rPr>
        <w:t xml:space="preserve"> </w:t>
      </w:r>
      <w:r w:rsidR="00CB294F" w:rsidRPr="00FC5101">
        <w:rPr>
          <w:rFonts w:ascii="Times New Roman" w:eastAsia="Times New Roman" w:hAnsi="Times New Roman" w:cs="Times New Roman"/>
          <w:color w:val="000000"/>
          <w:sz w:val="24"/>
          <w:szCs w:val="24"/>
          <w:shd w:val="clear" w:color="auto" w:fill="FFFFFF"/>
          <w:lang w:val="uk-UA" w:eastAsia="ru-RU"/>
        </w:rPr>
        <w:t>широке розповсюодження, судячи по максимі про три чаші, що повторюється.....</w:t>
      </w:r>
    </w:p>
    <w:p w:rsidR="00CB294F" w:rsidRPr="00FC5101"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-388-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спеціальних інвектив, окрім згаданого вже апокріфічного „слова св. Василія“ особливої уваги варте дуже популярне „слово святыхъ отецъ о пі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анстве“ і апокрифічне слово Кирила Філософа, інакше „повість о хмелю“, широко росповсюджена і дуже правдо</w:t>
      </w:r>
      <w:r w:rsidRPr="00B21EE3">
        <w:rPr>
          <w:rFonts w:ascii="Times New Roman" w:eastAsia="Times New Roman" w:hAnsi="Times New Roman" w:cs="Times New Roman"/>
          <w:color w:val="000000"/>
          <w:sz w:val="28"/>
          <w:szCs w:val="28"/>
          <w:shd w:val="clear" w:color="auto" w:fill="FFFFFF"/>
          <w:lang w:val="uk-UA" w:eastAsia="ru-RU"/>
        </w:rPr>
        <w:softHyphen/>
        <w:t>подібно — зложена у давній Русі: в зручно, широко і сильно змальованому образі показує вона лихий вплив пияц</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тва на всі верстви суспільності, і заразом — його широке розповсюдження: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Так каже хміль</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до всіх людей, — до священичого чину, до князів, бояр, до слуг, купців, багатих і бідних, чоловіків і жінок: я сильний, сильніший всіх плодів земних, від кореня сильного, під </w:t>
      </w:r>
      <w:r w:rsidRPr="00B21EE3">
        <w:rPr>
          <w:rFonts w:ascii="Times New Roman" w:eastAsia="Times New Roman" w:hAnsi="Times New Roman" w:cs="Times New Roman"/>
          <w:color w:val="000000"/>
          <w:sz w:val="28"/>
          <w:szCs w:val="28"/>
          <w:shd w:val="clear" w:color="auto" w:fill="FFFFFF"/>
          <w:lang w:eastAsia="ru-RU"/>
        </w:rPr>
        <w:t>племен</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великого і </w:t>
      </w:r>
      <w:r w:rsidRPr="00B21EE3">
        <w:rPr>
          <w:rFonts w:ascii="Times New Roman" w:eastAsia="Times New Roman" w:hAnsi="Times New Roman" w:cs="Times New Roman"/>
          <w:color w:val="000000"/>
          <w:sz w:val="28"/>
          <w:szCs w:val="28"/>
          <w:shd w:val="clear" w:color="auto" w:fill="FFFFFF"/>
          <w:lang w:eastAsia="ru-RU"/>
        </w:rPr>
        <w:t xml:space="preserve">многородного. </w:t>
      </w:r>
      <w:r w:rsidRPr="00B21EE3">
        <w:rPr>
          <w:rFonts w:ascii="Times New Roman" w:eastAsia="Times New Roman" w:hAnsi="Times New Roman" w:cs="Times New Roman"/>
          <w:color w:val="000000"/>
          <w:sz w:val="28"/>
          <w:szCs w:val="28"/>
          <w:shd w:val="clear" w:color="auto" w:fill="FFFFFF"/>
          <w:lang w:val="uk-UA" w:eastAsia="ru-RU"/>
        </w:rPr>
        <w:t xml:space="preserve">Маю я ноги слабкі, черево не жадне, руки ж мої держать усю землю; голову маю високомудру, а розумом ні з ким не зрівняюся. Хто зо мною пристає, зроблю з нього розпусника, до молитви не пильного, вночі не сонливого, на молитву не встанливого; город або село його зроблю пустим, </w:t>
      </w:r>
      <w:r w:rsidRPr="00B21EE3">
        <w:rPr>
          <w:rFonts w:ascii="Times New Roman" w:eastAsia="Times New Roman" w:hAnsi="Times New Roman" w:cs="Times New Roman"/>
          <w:color w:val="000000"/>
          <w:sz w:val="28"/>
          <w:szCs w:val="28"/>
          <w:shd w:val="clear" w:color="auto" w:fill="FFFFFF"/>
          <w:lang w:eastAsia="ru-RU"/>
        </w:rPr>
        <w:t xml:space="preserve">самого </w:t>
      </w:r>
      <w:r w:rsidRPr="00B21EE3">
        <w:rPr>
          <w:rFonts w:ascii="Times New Roman" w:eastAsia="Times New Roman" w:hAnsi="Times New Roman" w:cs="Times New Roman"/>
          <w:color w:val="000000"/>
          <w:sz w:val="28"/>
          <w:szCs w:val="28"/>
          <w:shd w:val="clear" w:color="auto" w:fill="FFFFFF"/>
          <w:lang w:val="uk-UA" w:eastAsia="ru-RU"/>
        </w:rPr>
        <w:t>бідаком, а дітей його невільниками.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Так каже хміль: пристане зі мною цар або князь, — зроблю його спочатку гордим і пишним, потім дурним і нерозсудним, лютим і немило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сердним до людей; почне він пити всю ніч з молодими дорадниками, а спати почне до півдня, людям управи не давати; </w:t>
      </w:r>
      <w:r w:rsidRPr="00B21EE3">
        <w:rPr>
          <w:rFonts w:ascii="Times New Roman" w:eastAsia="Times New Roman" w:hAnsi="Times New Roman" w:cs="Times New Roman"/>
          <w:color w:val="000000"/>
          <w:sz w:val="28"/>
          <w:szCs w:val="28"/>
          <w:shd w:val="clear" w:color="auto" w:fill="FFFFFF"/>
          <w:lang w:eastAsia="ru-RU"/>
        </w:rPr>
        <w:t xml:space="preserve">бояре </w:t>
      </w:r>
      <w:r w:rsidRPr="00B21EE3">
        <w:rPr>
          <w:rFonts w:ascii="Times New Roman" w:eastAsia="Times New Roman" w:hAnsi="Times New Roman" w:cs="Times New Roman"/>
          <w:color w:val="000000"/>
          <w:sz w:val="28"/>
          <w:szCs w:val="28"/>
          <w:shd w:val="clear" w:color="auto" w:fill="FFFFFF"/>
          <w:lang w:val="uk-UA" w:eastAsia="ru-RU"/>
        </w:rPr>
        <w:t xml:space="preserve">його почнуть брати від сиріт хабарі, судити суд неправедно, сироти ж і убогі вдовиці почнуть плакатися на </w:t>
      </w:r>
      <w:r w:rsidRPr="00B21EE3">
        <w:rPr>
          <w:rFonts w:ascii="Times New Roman" w:eastAsia="Times New Roman" w:hAnsi="Times New Roman" w:cs="Times New Roman"/>
          <w:color w:val="000000"/>
          <w:sz w:val="28"/>
          <w:szCs w:val="28"/>
          <w:shd w:val="clear" w:color="auto" w:fill="FFFFFF"/>
          <w:lang w:eastAsia="ru-RU"/>
        </w:rPr>
        <w:t xml:space="preserve">непорядки, </w:t>
      </w:r>
      <w:r w:rsidRPr="00B21EE3">
        <w:rPr>
          <w:rFonts w:ascii="Times New Roman" w:eastAsia="Times New Roman" w:hAnsi="Times New Roman" w:cs="Times New Roman"/>
          <w:color w:val="000000"/>
          <w:sz w:val="28"/>
          <w:szCs w:val="28"/>
          <w:shd w:val="clear" w:color="auto" w:fill="FFFFFF"/>
          <w:lang w:val="uk-UA" w:eastAsia="ru-RU"/>
        </w:rPr>
        <w:t>і всі почнуть його зневажати.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Так каже хміль: </w:t>
      </w:r>
      <w:r>
        <w:rPr>
          <w:rFonts w:ascii="Times New Roman" w:eastAsia="Times New Roman" w:hAnsi="Times New Roman" w:cs="Times New Roman"/>
          <w:color w:val="000000"/>
          <w:sz w:val="28"/>
          <w:szCs w:val="28"/>
          <w:shd w:val="clear" w:color="auto" w:fill="FFFFFF"/>
          <w:lang w:eastAsia="ru-RU"/>
        </w:rPr>
        <w:t>кол</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пристане зі мною єпископ, або ігумен, а</w:t>
      </w:r>
      <w:r w:rsidRPr="00B21EE3">
        <w:rPr>
          <w:rFonts w:ascii="Times New Roman" w:eastAsia="Times New Roman" w:hAnsi="Times New Roman" w:cs="Times New Roman"/>
          <w:color w:val="000000"/>
          <w:sz w:val="28"/>
          <w:szCs w:val="28"/>
          <w:shd w:val="clear" w:color="auto" w:fill="FFFFFF"/>
          <w:lang w:eastAsia="ru-RU"/>
        </w:rPr>
        <w:t xml:space="preserve">бо </w:t>
      </w:r>
      <w:r w:rsidRPr="00B21EE3">
        <w:rPr>
          <w:rFonts w:ascii="Times New Roman" w:eastAsia="Times New Roman" w:hAnsi="Times New Roman" w:cs="Times New Roman"/>
          <w:color w:val="000000"/>
          <w:sz w:val="28"/>
          <w:szCs w:val="28"/>
          <w:shd w:val="clear" w:color="auto" w:fill="FFFFFF"/>
          <w:lang w:val="uk-UA" w:eastAsia="ru-RU"/>
        </w:rPr>
        <w:t>піп, або диякон, або чернець — буде він ні божий, ані людський, всьому світу в прик</w:t>
      </w:r>
      <w:r>
        <w:rPr>
          <w:rFonts w:ascii="Times New Roman" w:eastAsia="Times New Roman" w:hAnsi="Times New Roman" w:cs="Times New Roman"/>
          <w:color w:val="000000"/>
          <w:sz w:val="28"/>
          <w:szCs w:val="28"/>
          <w:shd w:val="clear" w:color="auto" w:fill="FFFFFF"/>
          <w:lang w:val="uk-UA" w:eastAsia="ru-RU"/>
        </w:rPr>
        <w:t>-рість, і гідність свою в</w:t>
      </w:r>
      <w:r w:rsidRPr="00B21EE3">
        <w:rPr>
          <w:rFonts w:ascii="Times New Roman" w:eastAsia="Times New Roman" w:hAnsi="Times New Roman" w:cs="Times New Roman"/>
          <w:color w:val="000000"/>
          <w:sz w:val="28"/>
          <w:szCs w:val="28"/>
          <w:shd w:val="clear" w:color="auto" w:fill="FFFFFF"/>
          <w:lang w:val="uk-UA" w:eastAsia="ru-RU"/>
        </w:rPr>
        <w:t>тратить.</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Так каже хміль</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коли пристане зі мною боярин великий, зроблю його злобним і немилосердним і хапчивим, і </w:t>
      </w:r>
      <w:r w:rsidRPr="00B21EE3">
        <w:rPr>
          <w:rFonts w:ascii="Times New Roman" w:eastAsia="Times New Roman" w:hAnsi="Times New Roman" w:cs="Times New Roman"/>
          <w:color w:val="000000"/>
          <w:sz w:val="28"/>
          <w:szCs w:val="28"/>
          <w:shd w:val="clear" w:color="auto" w:fill="FFFFFF"/>
          <w:lang w:eastAsia="ru-RU"/>
        </w:rPr>
        <w:t xml:space="preserve">цар </w:t>
      </w:r>
      <w:r w:rsidRPr="00B21EE3">
        <w:rPr>
          <w:rFonts w:ascii="Times New Roman" w:eastAsia="Times New Roman" w:hAnsi="Times New Roman" w:cs="Times New Roman"/>
          <w:color w:val="000000"/>
          <w:sz w:val="28"/>
          <w:szCs w:val="28"/>
          <w:shd w:val="clear" w:color="auto" w:fill="FFFFFF"/>
          <w:lang w:val="uk-UA" w:eastAsia="ru-RU"/>
        </w:rPr>
        <w:t>або князь, побачивши те, скине його з уряду, і він вкінці буде плакатися над своїм упадком.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Так каже хміль: коли пристане зі мною купець, зроблю його убогим і бідним, у вічних клопотах, буде він ходити в старій одежі</w:t>
      </w:r>
      <w:r w:rsidRPr="00B21EE3">
        <w:rPr>
          <w:rFonts w:ascii="Lucida Sans Unicode" w:eastAsia="Times New Roman" w:hAnsi="Lucida Sans Unicode" w:cs="Lucida Sans Unicode"/>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в подертих чоботях, почне позичати від добрих людей золото і срібло, заставляти жінку і діти, не винаймуть йому </w:t>
      </w:r>
      <w:r w:rsidRPr="00B21EE3">
        <w:rPr>
          <w:rFonts w:ascii="Times New Roman" w:eastAsia="Times New Roman" w:hAnsi="Times New Roman" w:cs="Times New Roman"/>
          <w:color w:val="000000"/>
          <w:sz w:val="28"/>
          <w:szCs w:val="28"/>
          <w:shd w:val="clear" w:color="auto" w:fill="FFFFFF"/>
          <w:lang w:eastAsia="ru-RU"/>
        </w:rPr>
        <w:t>подвір'я,</w:t>
      </w:r>
      <w:r w:rsidRPr="00B21EE3">
        <w:rPr>
          <w:rFonts w:ascii="Times New Roman" w:eastAsia="Times New Roman" w:hAnsi="Times New Roman" w:cs="Times New Roman"/>
          <w:color w:val="000000"/>
          <w:sz w:val="28"/>
          <w:szCs w:val="28"/>
          <w:shd w:val="clear" w:color="auto" w:fill="FFFFFF"/>
          <w:lang w:val="uk-UA" w:eastAsia="ru-RU"/>
        </w:rPr>
        <w:t xml:space="preserve"> ані позичати йому не схотять нічого, бачучи його пияцтво, убожество і непорядність“ і т. п.</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3571F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72385E">
        <w:rPr>
          <w:rFonts w:ascii="Times New Roman" w:eastAsia="Times New Roman" w:hAnsi="Times New Roman" w:cs="Times New Roman"/>
          <w:color w:val="000000"/>
          <w:sz w:val="24"/>
          <w:szCs w:val="24"/>
          <w:shd w:val="clear" w:color="auto" w:fill="FFFFFF"/>
          <w:lang w:val="uk-UA" w:eastAsia="ru-RU"/>
        </w:rPr>
        <w:t xml:space="preserve">Слово це відоме у різних версіях, більш або </w:t>
      </w:r>
      <w:r w:rsidR="00CB294F" w:rsidRPr="0072385E">
        <w:rPr>
          <w:rFonts w:ascii="Times New Roman" w:eastAsia="Times New Roman" w:hAnsi="Times New Roman" w:cs="Times New Roman"/>
          <w:color w:val="000000"/>
          <w:sz w:val="24"/>
          <w:szCs w:val="24"/>
          <w:shd w:val="clear" w:color="auto" w:fill="FFFFFF"/>
          <w:lang w:eastAsia="ru-RU"/>
        </w:rPr>
        <w:t xml:space="preserve">менш </w:t>
      </w:r>
      <w:r w:rsidR="00CB294F" w:rsidRPr="0072385E">
        <w:rPr>
          <w:rFonts w:ascii="Times New Roman" w:eastAsia="Times New Roman" w:hAnsi="Times New Roman" w:cs="Times New Roman"/>
          <w:color w:val="000000"/>
          <w:sz w:val="24"/>
          <w:szCs w:val="24"/>
          <w:shd w:val="clear" w:color="auto" w:fill="FFFFFF"/>
          <w:lang w:val="uk-UA" w:eastAsia="ru-RU"/>
        </w:rPr>
        <w:t>перероблених і підновлених. Найдавніший з опублікованих кодексів належить до XVст., але і тут це слово має вигляд невдалої переробки. Відреставрувати його</w:t>
      </w:r>
      <w:r w:rsidR="00CB294F" w:rsidRPr="0072385E">
        <w:rPr>
          <w:rFonts w:ascii="Times New Roman" w:eastAsia="Times New Roman" w:hAnsi="Times New Roman" w:cs="Times New Roman"/>
          <w:b/>
          <w:bCs/>
          <w:color w:val="000000"/>
          <w:sz w:val="24"/>
          <w:szCs w:val="24"/>
          <w:shd w:val="clear" w:color="auto" w:fill="FFFFFF"/>
          <w:lang w:val="uk-UA" w:eastAsia="ru-RU"/>
        </w:rPr>
        <w:t xml:space="preserve"> </w:t>
      </w:r>
      <w:r w:rsidR="00CB294F" w:rsidRPr="0072385E">
        <w:rPr>
          <w:rFonts w:ascii="Times New Roman" w:eastAsia="Times New Roman" w:hAnsi="Times New Roman" w:cs="Times New Roman"/>
          <w:color w:val="000000"/>
          <w:sz w:val="24"/>
          <w:szCs w:val="24"/>
          <w:shd w:val="clear" w:color="auto" w:fill="FFFFFF"/>
          <w:lang w:val="uk-UA" w:eastAsia="ru-RU"/>
        </w:rPr>
        <w:t xml:space="preserve">первісний вид, що мусить іти ще з староруських часів, досі ніхто не пробував. Я дав виїмки, комбінуючи з різних редакцій — </w:t>
      </w:r>
      <w:r w:rsidR="00CB294F" w:rsidRPr="0072385E">
        <w:rPr>
          <w:rFonts w:ascii="Times New Roman" w:eastAsia="Times New Roman" w:hAnsi="Times New Roman" w:cs="Times New Roman"/>
          <w:color w:val="000000"/>
          <w:sz w:val="24"/>
          <w:szCs w:val="24"/>
          <w:shd w:val="clear" w:color="auto" w:fill="FFFFFF"/>
          <w:lang w:eastAsia="ru-RU"/>
        </w:rPr>
        <w:t xml:space="preserve">див. Учёныя записки </w:t>
      </w:r>
      <w:r w:rsidR="00CB294F" w:rsidRPr="0072385E">
        <w:rPr>
          <w:rFonts w:ascii="Times New Roman" w:eastAsia="Times New Roman" w:hAnsi="Times New Roman" w:cs="Times New Roman"/>
          <w:color w:val="000000"/>
          <w:sz w:val="24"/>
          <w:szCs w:val="24"/>
          <w:shd w:val="clear" w:color="auto" w:fill="FFFFFF"/>
          <w:lang w:val="uk-UA" w:eastAsia="ru-RU"/>
        </w:rPr>
        <w:t xml:space="preserve">ІІ </w:t>
      </w:r>
      <w:r w:rsidR="00CB294F" w:rsidRPr="0072385E">
        <w:rPr>
          <w:rFonts w:ascii="Times New Roman" w:eastAsia="Times New Roman" w:hAnsi="Times New Roman" w:cs="Times New Roman"/>
          <w:color w:val="000000"/>
          <w:sz w:val="24"/>
          <w:szCs w:val="24"/>
          <w:shd w:val="clear" w:color="auto" w:fill="FFFFFF"/>
          <w:lang w:eastAsia="ru-RU"/>
        </w:rPr>
        <w:t>отд. Академ</w:t>
      </w:r>
      <w:r w:rsidR="00CB294F" w:rsidRPr="0072385E">
        <w:rPr>
          <w:rFonts w:ascii="Times New Roman" w:eastAsia="Times New Roman" w:hAnsi="Times New Roman" w:cs="Times New Roman"/>
          <w:color w:val="000000"/>
          <w:sz w:val="24"/>
          <w:szCs w:val="24"/>
          <w:shd w:val="clear" w:color="auto" w:fill="FFFFFF"/>
          <w:lang w:val="en-US" w:eastAsia="ru-RU"/>
        </w:rPr>
        <w:t>i</w:t>
      </w:r>
      <w:r w:rsidR="00CB294F" w:rsidRPr="0072385E">
        <w:rPr>
          <w:rFonts w:ascii="Times New Roman" w:eastAsia="Times New Roman" w:hAnsi="Times New Roman" w:cs="Times New Roman"/>
          <w:color w:val="000000"/>
          <w:sz w:val="24"/>
          <w:szCs w:val="24"/>
          <w:shd w:val="clear" w:color="auto" w:fill="FFFFFF"/>
          <w:lang w:eastAsia="ru-RU"/>
        </w:rPr>
        <w:t xml:space="preserve">и </w:t>
      </w:r>
      <w:r w:rsidR="00CB294F" w:rsidRPr="0072385E">
        <w:rPr>
          <w:rFonts w:ascii="Times New Roman" w:eastAsia="Times New Roman" w:hAnsi="Times New Roman" w:cs="Times New Roman"/>
          <w:color w:val="000000"/>
          <w:sz w:val="24"/>
          <w:szCs w:val="24"/>
          <w:shd w:val="clear" w:color="auto" w:fill="FFFFFF"/>
          <w:lang w:val="en-US" w:eastAsia="ru-RU"/>
        </w:rPr>
        <w:t>V</w:t>
      </w:r>
      <w:r w:rsidR="00CB294F" w:rsidRPr="0072385E">
        <w:rPr>
          <w:rFonts w:ascii="Times New Roman" w:eastAsia="Times New Roman" w:hAnsi="Times New Roman" w:cs="Times New Roman"/>
          <w:color w:val="000000"/>
          <w:sz w:val="24"/>
          <w:szCs w:val="24"/>
          <w:shd w:val="clear" w:color="auto" w:fill="FFFFFF"/>
          <w:lang w:eastAsia="ru-RU"/>
        </w:rPr>
        <w:t xml:space="preserve"> </w:t>
      </w:r>
      <w:r w:rsidR="00CB294F" w:rsidRPr="0072385E">
        <w:rPr>
          <w:rFonts w:ascii="Times New Roman" w:eastAsia="Times New Roman" w:hAnsi="Times New Roman" w:cs="Times New Roman"/>
          <w:color w:val="000000"/>
          <w:sz w:val="24"/>
          <w:szCs w:val="24"/>
          <w:shd w:val="clear" w:color="auto" w:fill="FFFFFF"/>
          <w:lang w:val="uk-UA" w:eastAsia="ru-RU"/>
        </w:rPr>
        <w:t>с.64 (з код. Х</w:t>
      </w:r>
      <w:r w:rsidR="00CB294F" w:rsidRPr="0072385E">
        <w:rPr>
          <w:rFonts w:ascii="Times New Roman" w:eastAsia="Times New Roman" w:hAnsi="Times New Roman" w:cs="Times New Roman"/>
          <w:color w:val="000000"/>
          <w:sz w:val="24"/>
          <w:szCs w:val="24"/>
          <w:shd w:val="clear" w:color="auto" w:fill="FFFFFF"/>
          <w:lang w:val="en-US" w:eastAsia="ru-RU"/>
        </w:rPr>
        <w:t>V</w:t>
      </w:r>
      <w:r w:rsidR="00CB294F" w:rsidRPr="0072385E">
        <w:rPr>
          <w:rFonts w:ascii="Times New Roman" w:eastAsia="Times New Roman" w:hAnsi="Times New Roman" w:cs="Times New Roman"/>
          <w:color w:val="000000"/>
          <w:sz w:val="24"/>
          <w:szCs w:val="24"/>
          <w:shd w:val="clear" w:color="auto" w:fill="FFFFFF"/>
          <w:lang w:val="uk-UA" w:eastAsia="ru-RU"/>
        </w:rPr>
        <w:t xml:space="preserve"> в.), Памятники старинной русской литературы ІІ – з код. </w:t>
      </w:r>
      <w:r w:rsidR="00CB294F" w:rsidRPr="0072385E">
        <w:rPr>
          <w:rFonts w:ascii="Times New Roman" w:eastAsia="Times New Roman" w:hAnsi="Times New Roman" w:cs="Times New Roman"/>
          <w:color w:val="000000"/>
          <w:sz w:val="24"/>
          <w:szCs w:val="24"/>
          <w:shd w:val="clear" w:color="auto" w:fill="FFFFFF"/>
          <w:lang w:val="en-US" w:eastAsia="ru-RU"/>
        </w:rPr>
        <w:t>XVII</w:t>
      </w:r>
      <w:r w:rsidR="00CB294F" w:rsidRPr="0072385E">
        <w:rPr>
          <w:rFonts w:ascii="Times New Roman" w:eastAsia="Times New Roman" w:hAnsi="Times New Roman" w:cs="Times New Roman"/>
          <w:color w:val="000000"/>
          <w:sz w:val="24"/>
          <w:szCs w:val="24"/>
          <w:shd w:val="clear" w:color="auto" w:fill="FFFFFF"/>
          <w:lang w:eastAsia="ru-RU"/>
        </w:rPr>
        <w:t xml:space="preserve"> в., Сборникъ отд. </w:t>
      </w:r>
      <w:r w:rsidR="00CB294F" w:rsidRPr="0072385E">
        <w:rPr>
          <w:rFonts w:ascii="Times New Roman" w:eastAsia="Times New Roman" w:hAnsi="Times New Roman" w:cs="Times New Roman"/>
          <w:color w:val="000000"/>
          <w:sz w:val="24"/>
          <w:szCs w:val="24"/>
          <w:shd w:val="clear" w:color="auto" w:fill="FFFFFF"/>
          <w:lang w:val="en-US" w:eastAsia="ru-RU"/>
        </w:rPr>
        <w:t>II</w:t>
      </w:r>
      <w:r w:rsidR="00CB294F" w:rsidRPr="0072385E">
        <w:rPr>
          <w:rFonts w:ascii="Times New Roman" w:eastAsia="Times New Roman" w:hAnsi="Times New Roman" w:cs="Times New Roman"/>
          <w:color w:val="000000"/>
          <w:sz w:val="24"/>
          <w:szCs w:val="24"/>
          <w:shd w:val="clear" w:color="auto" w:fill="FFFFFF"/>
          <w:lang w:eastAsia="ru-RU"/>
        </w:rPr>
        <w:t xml:space="preserve"> т. </w:t>
      </w:r>
      <w:r w:rsidR="00CB294F" w:rsidRPr="0072385E">
        <w:rPr>
          <w:rFonts w:ascii="Times New Roman" w:eastAsia="Times New Roman" w:hAnsi="Times New Roman" w:cs="Times New Roman"/>
          <w:color w:val="000000"/>
          <w:sz w:val="24"/>
          <w:szCs w:val="24"/>
          <w:shd w:val="clear" w:color="auto" w:fill="FFFFFF"/>
          <w:lang w:val="en-US" w:eastAsia="ru-RU"/>
        </w:rPr>
        <w:t>XLII</w:t>
      </w:r>
      <w:r w:rsidR="00CB294F" w:rsidRPr="0072385E">
        <w:rPr>
          <w:rFonts w:ascii="Times New Roman" w:eastAsia="Times New Roman" w:hAnsi="Times New Roman" w:cs="Times New Roman"/>
          <w:color w:val="000000"/>
          <w:sz w:val="24"/>
          <w:szCs w:val="24"/>
          <w:shd w:val="clear" w:color="auto" w:fill="FFFFFF"/>
          <w:lang w:eastAsia="ru-RU"/>
        </w:rPr>
        <w:t xml:space="preserve"> (</w:t>
      </w:r>
      <w:r w:rsidR="00CB294F" w:rsidRPr="0072385E">
        <w:rPr>
          <w:rFonts w:ascii="Times New Roman" w:eastAsia="Times New Roman" w:hAnsi="Times New Roman" w:cs="Times New Roman"/>
          <w:color w:val="000000"/>
          <w:sz w:val="24"/>
          <w:szCs w:val="24"/>
          <w:shd w:val="clear" w:color="auto" w:fill="FFFFFF"/>
          <w:lang w:val="uk-UA" w:eastAsia="ru-RU"/>
        </w:rPr>
        <w:t xml:space="preserve">передруковано у Памятниках вид. Пономарьова т. ІІІ – ширша редакція, </w:t>
      </w:r>
      <w:r w:rsidR="00CB294F" w:rsidRPr="0072385E">
        <w:rPr>
          <w:rFonts w:ascii="Times New Roman" w:eastAsia="Times New Roman" w:hAnsi="Times New Roman" w:cs="Times New Roman"/>
          <w:color w:val="000000"/>
          <w:sz w:val="24"/>
          <w:szCs w:val="24"/>
          <w:shd w:val="clear" w:color="auto" w:fill="FFFFFF"/>
          <w:lang w:val="en-US" w:eastAsia="ru-RU"/>
        </w:rPr>
        <w:t>XVII</w:t>
      </w:r>
      <w:r w:rsidR="00CB294F" w:rsidRPr="00C82106">
        <w:rPr>
          <w:rFonts w:ascii="Times New Roman" w:eastAsia="Times New Roman" w:hAnsi="Times New Roman" w:cs="Times New Roman"/>
          <w:color w:val="000000"/>
          <w:sz w:val="24"/>
          <w:szCs w:val="24"/>
          <w:shd w:val="clear" w:color="auto" w:fill="FFFFFF"/>
          <w:lang w:val="uk-UA" w:eastAsia="ru-RU"/>
        </w:rPr>
        <w:t xml:space="preserve"> </w:t>
      </w:r>
      <w:r w:rsidR="00CB294F" w:rsidRPr="0072385E">
        <w:rPr>
          <w:rFonts w:ascii="Times New Roman" w:eastAsia="Times New Roman" w:hAnsi="Times New Roman" w:cs="Times New Roman"/>
          <w:color w:val="000000"/>
          <w:sz w:val="24"/>
          <w:szCs w:val="24"/>
          <w:shd w:val="clear" w:color="auto" w:fill="FFFFFF"/>
          <w:lang w:val="uk-UA" w:eastAsia="ru-RU"/>
        </w:rPr>
        <w:t>в.</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72385E"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sidRPr="00445DD4">
        <w:rPr>
          <w:rFonts w:ascii="Times New Roman" w:eastAsia="Times New Roman" w:hAnsi="Times New Roman" w:cs="Times New Roman"/>
          <w:color w:val="000000"/>
          <w:sz w:val="28"/>
          <w:szCs w:val="28"/>
          <w:shd w:val="clear" w:color="auto" w:fill="FFFFFF"/>
          <w:lang w:val="uk-UA" w:eastAsia="ru-RU"/>
        </w:rPr>
        <w:t>-389-</w:t>
      </w:r>
    </w:p>
    <w:p w:rsidR="00CB294F" w:rsidRPr="008A6321" w:rsidRDefault="00CB294F" w:rsidP="00CB294F">
      <w:pPr>
        <w:pageBreakBefore/>
        <w:spacing w:after="0" w:line="240" w:lineRule="auto"/>
        <w:ind w:firstLine="459"/>
        <w:jc w:val="both"/>
        <w:rPr>
          <w:rFonts w:ascii="Times New Roman" w:eastAsia="Times New Roman" w:hAnsi="Times New Roman" w:cs="Times New Roman"/>
          <w:sz w:val="28"/>
          <w:szCs w:val="28"/>
          <w:shd w:val="clear" w:color="auto" w:fill="FFFFFF"/>
          <w:lang w:eastAsia="ru-RU"/>
        </w:rPr>
      </w:pPr>
      <w:r w:rsidRPr="008A6321">
        <w:rPr>
          <w:rFonts w:ascii="Times New Roman" w:eastAsia="Times New Roman" w:hAnsi="Times New Roman" w:cs="Times New Roman"/>
          <w:bCs/>
          <w:color w:val="000000"/>
          <w:sz w:val="28"/>
          <w:szCs w:val="28"/>
          <w:shd w:val="clear" w:color="auto" w:fill="FFFFFF"/>
          <w:lang w:val="uk-UA" w:eastAsia="ru-RU"/>
        </w:rPr>
        <w:lastRenderedPageBreak/>
        <w:t>Третя вада тодішньої суспільності у представленні христи</w:t>
      </w:r>
      <w:r w:rsidRPr="008A6321">
        <w:rPr>
          <w:rFonts w:ascii="Times New Roman" w:eastAsia="Times New Roman" w:hAnsi="Times New Roman" w:cs="Times New Roman"/>
          <w:bCs/>
          <w:color w:val="000000"/>
          <w:sz w:val="28"/>
          <w:szCs w:val="28"/>
          <w:shd w:val="clear" w:color="auto" w:fill="FFFFFF"/>
          <w:lang w:val="uk-UA" w:eastAsia="ru-RU"/>
        </w:rPr>
        <w:softHyphen/>
        <w:t>янської літератури, на котру теж, хоч може й менше, вдаряла християнська проповідь — це суворість і немилосердність у від</w:t>
      </w:r>
      <w:r w:rsidRPr="008A6321">
        <w:rPr>
          <w:rFonts w:ascii="Times New Roman" w:eastAsia="Times New Roman" w:hAnsi="Times New Roman" w:cs="Times New Roman"/>
          <w:bCs/>
          <w:color w:val="000000"/>
          <w:sz w:val="28"/>
          <w:szCs w:val="28"/>
          <w:shd w:val="clear" w:color="auto" w:fill="FFFFFF"/>
          <w:lang w:val="uk-UA" w:eastAsia="ru-RU"/>
        </w:rPr>
        <w:softHyphen/>
        <w:t>носинах. Моралісти нападали спеці</w:t>
      </w:r>
      <w:r w:rsidRPr="008A6321">
        <w:rPr>
          <w:rFonts w:ascii="Times New Roman" w:eastAsia="Times New Roman" w:hAnsi="Times New Roman" w:cs="Times New Roman"/>
          <w:bCs/>
          <w:color w:val="000000"/>
          <w:sz w:val="28"/>
          <w:szCs w:val="28"/>
          <w:shd w:val="clear" w:color="auto" w:fill="FFFFFF"/>
          <w:lang w:eastAsia="ru-RU"/>
        </w:rPr>
        <w:t>-</w:t>
      </w:r>
      <w:r w:rsidRPr="008A6321">
        <w:rPr>
          <w:rFonts w:ascii="Times New Roman" w:eastAsia="Times New Roman" w:hAnsi="Times New Roman" w:cs="Times New Roman"/>
          <w:bCs/>
          <w:color w:val="000000"/>
          <w:sz w:val="28"/>
          <w:szCs w:val="28"/>
          <w:shd w:val="clear" w:color="auto" w:fill="FFFFFF"/>
          <w:lang w:val="uk-UA" w:eastAsia="ru-RU"/>
        </w:rPr>
        <w:t>ально на зловживанн</w:t>
      </w:r>
      <w:r w:rsidRPr="008A6321">
        <w:rPr>
          <w:rFonts w:ascii="Times New Roman" w:eastAsia="Times New Roman" w:hAnsi="Times New Roman" w:cs="Times New Roman"/>
          <w:bCs/>
          <w:color w:val="000000"/>
          <w:sz w:val="28"/>
          <w:szCs w:val="28"/>
          <w:shd w:val="clear" w:color="auto" w:fill="FFFFFF"/>
          <w:lang w:eastAsia="ru-RU"/>
        </w:rPr>
        <w:t>я правитель</w:t>
      </w:r>
      <w:r w:rsidRPr="008A6321">
        <w:rPr>
          <w:rFonts w:ascii="Times New Roman" w:eastAsia="Times New Roman" w:hAnsi="Times New Roman" w:cs="Times New Roman"/>
          <w:bCs/>
          <w:color w:val="000000"/>
          <w:sz w:val="28"/>
          <w:szCs w:val="28"/>
          <w:shd w:val="clear" w:color="auto" w:fill="FFFFFF"/>
          <w:lang w:eastAsia="ru-RU"/>
        </w:rPr>
        <w:softHyphen/>
        <w:t xml:space="preserve">ства </w:t>
      </w:r>
      <w:r w:rsidRPr="008A6321">
        <w:rPr>
          <w:rFonts w:ascii="Times New Roman" w:eastAsia="Times New Roman" w:hAnsi="Times New Roman" w:cs="Times New Roman"/>
          <w:bCs/>
          <w:color w:val="000000"/>
          <w:sz w:val="28"/>
          <w:szCs w:val="28"/>
          <w:shd w:val="clear" w:color="auto" w:fill="FFFFFF"/>
          <w:lang w:val="uk-UA" w:eastAsia="ru-RU"/>
        </w:rPr>
        <w:t xml:space="preserve">і його агентів, на немилосердність до </w:t>
      </w:r>
      <w:r w:rsidRPr="008A6321">
        <w:rPr>
          <w:rFonts w:ascii="Times New Roman" w:eastAsia="Times New Roman" w:hAnsi="Times New Roman" w:cs="Times New Roman"/>
          <w:bCs/>
          <w:color w:val="000000"/>
          <w:sz w:val="28"/>
          <w:szCs w:val="28"/>
          <w:shd w:val="clear" w:color="auto" w:fill="FFFFFF"/>
          <w:lang w:eastAsia="ru-RU"/>
        </w:rPr>
        <w:t>челяд</w:t>
      </w:r>
      <w:r w:rsidRPr="008A6321">
        <w:rPr>
          <w:rFonts w:ascii="Times New Roman" w:eastAsia="Times New Roman" w:hAnsi="Times New Roman" w:cs="Times New Roman"/>
          <w:bCs/>
          <w:color w:val="000000"/>
          <w:sz w:val="28"/>
          <w:szCs w:val="28"/>
          <w:shd w:val="clear" w:color="auto" w:fill="FFFFFF"/>
          <w:lang w:val="uk-UA" w:eastAsia="ru-RU"/>
        </w:rPr>
        <w:t>і</w:t>
      </w:r>
      <w:r w:rsidRPr="008A6321">
        <w:rPr>
          <w:rFonts w:ascii="Times New Roman" w:eastAsia="Times New Roman" w:hAnsi="Times New Roman" w:cs="Times New Roman"/>
          <w:bCs/>
          <w:color w:val="000000"/>
          <w:sz w:val="28"/>
          <w:szCs w:val="28"/>
          <w:shd w:val="clear" w:color="auto" w:fill="FFFFFF"/>
          <w:lang w:eastAsia="ru-RU"/>
        </w:rPr>
        <w:t xml:space="preserve">, </w:t>
      </w:r>
      <w:r w:rsidRPr="008A6321">
        <w:rPr>
          <w:rFonts w:ascii="Times New Roman" w:eastAsia="Times New Roman" w:hAnsi="Times New Roman" w:cs="Times New Roman"/>
          <w:bCs/>
          <w:color w:val="000000"/>
          <w:sz w:val="28"/>
          <w:szCs w:val="28"/>
          <w:shd w:val="clear" w:color="auto" w:fill="FFFFFF"/>
          <w:lang w:val="uk-UA" w:eastAsia="ru-RU"/>
        </w:rPr>
        <w:t xml:space="preserve">і особливо на немилосердну лихву — я </w:t>
      </w:r>
      <w:r w:rsidRPr="008A6321">
        <w:rPr>
          <w:rFonts w:ascii="Times New Roman" w:eastAsia="Times New Roman" w:hAnsi="Times New Roman" w:cs="Times New Roman"/>
          <w:bCs/>
          <w:color w:val="000000"/>
          <w:sz w:val="28"/>
          <w:szCs w:val="28"/>
          <w:shd w:val="clear" w:color="auto" w:fill="FFFFFF"/>
          <w:lang w:eastAsia="ru-RU"/>
        </w:rPr>
        <w:t xml:space="preserve">поставив </w:t>
      </w:r>
      <w:r w:rsidRPr="008A6321">
        <w:rPr>
          <w:rFonts w:ascii="Times New Roman" w:eastAsia="Times New Roman" w:hAnsi="Times New Roman" w:cs="Times New Roman"/>
          <w:bCs/>
          <w:color w:val="000000"/>
          <w:sz w:val="28"/>
          <w:szCs w:val="28"/>
          <w:shd w:val="clear" w:color="auto" w:fill="FFFFFF"/>
          <w:lang w:val="uk-UA" w:eastAsia="ru-RU"/>
        </w:rPr>
        <w:t>ці предмети в порядку степенування тої енергії, з котрою на них духовенство нападало.</w:t>
      </w:r>
    </w:p>
    <w:p w:rsidR="00CB294F" w:rsidRPr="00B21EE3"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Дуже цікаву серію повчань </w:t>
      </w:r>
      <w:r w:rsidRPr="00B21EE3">
        <w:rPr>
          <w:rFonts w:ascii="Times New Roman" w:eastAsia="Times New Roman" w:hAnsi="Times New Roman" w:cs="Times New Roman"/>
          <w:color w:val="000000"/>
          <w:sz w:val="28"/>
          <w:szCs w:val="28"/>
          <w:shd w:val="clear" w:color="auto" w:fill="FFFFFF"/>
          <w:lang w:eastAsia="ru-RU"/>
        </w:rPr>
        <w:t xml:space="preserve">проти </w:t>
      </w:r>
      <w:r w:rsidRPr="00B21EE3">
        <w:rPr>
          <w:rFonts w:ascii="Times New Roman" w:eastAsia="Times New Roman" w:hAnsi="Times New Roman" w:cs="Times New Roman"/>
          <w:color w:val="000000"/>
          <w:sz w:val="28"/>
          <w:szCs w:val="28"/>
          <w:shd w:val="clear" w:color="auto" w:fill="FFFFFF"/>
          <w:lang w:val="uk-UA" w:eastAsia="ru-RU"/>
        </w:rPr>
        <w:t>зловживань князів і їх урядників містять декотрі Кормчі. Маємо тут „Слово Сирахово на немилостивыя</w:t>
      </w:r>
      <w:r w:rsidRPr="00B21EE3">
        <w:rPr>
          <w:rFonts w:ascii="Times New Roman" w:eastAsia="Times New Roman" w:hAnsi="Times New Roman" w:cs="Times New Roman"/>
          <w:color w:val="000000"/>
          <w:sz w:val="28"/>
          <w:szCs w:val="28"/>
          <w:shd w:val="clear" w:color="auto" w:fill="FFFFFF"/>
          <w:lang w:eastAsia="ru-RU"/>
        </w:rPr>
        <w:t xml:space="preserve"> цари и князи, иже </w:t>
      </w:r>
      <w:r w:rsidRPr="00B21EE3">
        <w:rPr>
          <w:rFonts w:ascii="Times New Roman" w:eastAsia="Times New Roman" w:hAnsi="Times New Roman" w:cs="Times New Roman"/>
          <w:color w:val="000000"/>
          <w:sz w:val="28"/>
          <w:szCs w:val="28"/>
          <w:shd w:val="clear" w:color="auto" w:fill="FFFFFF"/>
          <w:lang w:val="uk-UA" w:eastAsia="ru-RU"/>
        </w:rPr>
        <w:t xml:space="preserve">неправдою </w:t>
      </w:r>
      <w:r w:rsidRPr="00B21EE3">
        <w:rPr>
          <w:rFonts w:ascii="Times New Roman" w:eastAsia="Times New Roman" w:hAnsi="Times New Roman" w:cs="Times New Roman"/>
          <w:color w:val="000000"/>
          <w:sz w:val="28"/>
          <w:szCs w:val="28"/>
          <w:shd w:val="clear" w:color="auto" w:fill="FFFFFF"/>
          <w:lang w:eastAsia="ru-RU"/>
        </w:rPr>
        <w:t xml:space="preserve">судятъ“, </w:t>
      </w:r>
      <w:r w:rsidRPr="00B21EE3">
        <w:rPr>
          <w:rFonts w:ascii="Times New Roman" w:eastAsia="Times New Roman" w:hAnsi="Times New Roman" w:cs="Times New Roman"/>
          <w:color w:val="000000"/>
          <w:sz w:val="28"/>
          <w:szCs w:val="28"/>
          <w:shd w:val="clear" w:color="auto" w:fill="FFFFFF"/>
          <w:lang w:val="uk-UA" w:eastAsia="ru-RU"/>
        </w:rPr>
        <w:t xml:space="preserve">„Слово </w:t>
      </w:r>
      <w:r w:rsidRPr="00B21EE3">
        <w:rPr>
          <w:rFonts w:ascii="Times New Roman" w:eastAsia="Times New Roman" w:hAnsi="Times New Roman" w:cs="Times New Roman"/>
          <w:color w:val="000000"/>
          <w:sz w:val="28"/>
          <w:szCs w:val="28"/>
          <w:shd w:val="clear" w:color="auto" w:fill="FFFFFF"/>
          <w:lang w:eastAsia="ru-RU"/>
        </w:rPr>
        <w:t xml:space="preserve">о гордости“ </w:t>
      </w:r>
      <w:r w:rsidRPr="00B21EE3">
        <w:rPr>
          <w:rFonts w:ascii="Times New Roman" w:eastAsia="Times New Roman" w:hAnsi="Times New Roman" w:cs="Times New Roman"/>
          <w:color w:val="000000"/>
          <w:sz w:val="28"/>
          <w:szCs w:val="28"/>
          <w:shd w:val="clear" w:color="auto" w:fill="FFFFFF"/>
          <w:lang w:val="uk-UA" w:eastAsia="ru-RU"/>
        </w:rPr>
        <w:t>(„Величаєши с</w:t>
      </w:r>
      <w:r w:rsidRPr="00B21EE3">
        <w:rPr>
          <w:rFonts w:ascii="Times New Roman" w:eastAsia="Times New Roman" w:hAnsi="Times New Roman" w:cs="Times New Roman"/>
          <w:color w:val="000000"/>
          <w:sz w:val="28"/>
          <w:szCs w:val="28"/>
          <w:shd w:val="clear" w:color="auto" w:fill="FFFFFF"/>
          <w:lang w:eastAsia="ru-RU"/>
        </w:rPr>
        <w:t xml:space="preserve">я ли силою и </w:t>
      </w:r>
      <w:r w:rsidRPr="00B21EE3">
        <w:rPr>
          <w:rFonts w:ascii="Times New Roman" w:eastAsia="Times New Roman" w:hAnsi="Times New Roman" w:cs="Times New Roman"/>
          <w:color w:val="000000"/>
          <w:sz w:val="28"/>
          <w:szCs w:val="28"/>
          <w:shd w:val="clear" w:color="auto" w:fill="FFFFFF"/>
          <w:lang w:val="uk-UA" w:eastAsia="ru-RU"/>
        </w:rPr>
        <w:t>вла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стію, </w:t>
      </w:r>
      <w:r w:rsidRPr="00B21EE3">
        <w:rPr>
          <w:rFonts w:ascii="Times New Roman" w:eastAsia="Times New Roman" w:hAnsi="Times New Roman" w:cs="Times New Roman"/>
          <w:color w:val="000000"/>
          <w:sz w:val="28"/>
          <w:szCs w:val="28"/>
          <w:shd w:val="clear" w:color="auto" w:fill="FFFFFF"/>
          <w:lang w:eastAsia="ru-RU"/>
        </w:rPr>
        <w:t xml:space="preserve">то кая есть </w:t>
      </w:r>
      <w:r w:rsidRPr="00B21EE3">
        <w:rPr>
          <w:rFonts w:ascii="Times New Roman" w:eastAsia="Times New Roman" w:hAnsi="Times New Roman" w:cs="Times New Roman"/>
          <w:color w:val="000000"/>
          <w:sz w:val="28"/>
          <w:szCs w:val="28"/>
          <w:shd w:val="clear" w:color="auto" w:fill="FFFFFF"/>
          <w:lang w:val="uk-UA" w:eastAsia="ru-RU"/>
        </w:rPr>
        <w:t>с</w:t>
      </w:r>
      <w:r w:rsidRPr="00B21EE3">
        <w:rPr>
          <w:rFonts w:ascii="Times New Roman" w:eastAsia="Times New Roman" w:hAnsi="Times New Roman" w:cs="Times New Roman"/>
          <w:color w:val="000000"/>
          <w:sz w:val="28"/>
          <w:szCs w:val="28"/>
          <w:shd w:val="clear" w:color="auto" w:fill="FFFFFF"/>
          <w:lang w:eastAsia="ru-RU"/>
        </w:rPr>
        <w:t xml:space="preserve">ила, </w:t>
      </w:r>
      <w:r w:rsidRPr="00B21EE3">
        <w:rPr>
          <w:rFonts w:ascii="Times New Roman" w:eastAsia="Times New Roman" w:hAnsi="Times New Roman" w:cs="Times New Roman"/>
          <w:color w:val="000000"/>
          <w:sz w:val="28"/>
          <w:szCs w:val="28"/>
          <w:shd w:val="clear" w:color="auto" w:fill="FFFFFF"/>
          <w:lang w:val="uk-UA" w:eastAsia="ru-RU"/>
        </w:rPr>
        <w:t xml:space="preserve">повеж </w:t>
      </w:r>
      <w:r w:rsidRPr="00B21EE3">
        <w:rPr>
          <w:rFonts w:ascii="Times New Roman" w:eastAsia="Times New Roman" w:hAnsi="Times New Roman" w:cs="Times New Roman"/>
          <w:color w:val="000000"/>
          <w:sz w:val="28"/>
          <w:szCs w:val="28"/>
          <w:shd w:val="clear" w:color="auto" w:fill="FFFFFF"/>
          <w:lang w:eastAsia="ru-RU"/>
        </w:rPr>
        <w:t>ми, или власть? яже челов</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к</w:t>
      </w:r>
      <w:r w:rsidRPr="00B21EE3">
        <w:rPr>
          <w:rFonts w:ascii="Times New Roman" w:eastAsia="Times New Roman" w:hAnsi="Times New Roman" w:cs="Times New Roman"/>
          <w:color w:val="000000"/>
          <w:sz w:val="28"/>
          <w:szCs w:val="28"/>
          <w:shd w:val="clear" w:color="auto" w:fill="FFFFFF"/>
          <w:lang w:eastAsia="ru-RU"/>
        </w:rPr>
        <w:t xml:space="preserve">ы поставленъ еси царемъ, буди внугруду царь сам </w:t>
      </w:r>
      <w:r w:rsidRPr="00B21EE3">
        <w:rPr>
          <w:rFonts w:ascii="Times New Roman" w:eastAsia="Times New Roman" w:hAnsi="Times New Roman" w:cs="Times New Roman"/>
          <w:color w:val="000000"/>
          <w:sz w:val="28"/>
          <w:szCs w:val="28"/>
          <w:shd w:val="clear" w:color="auto" w:fill="FFFFFF"/>
          <w:lang w:val="uk-UA" w:eastAsia="ru-RU"/>
        </w:rPr>
        <w:t>себ</w:t>
      </w:r>
      <w:r w:rsidRPr="00B21EE3">
        <w:rPr>
          <w:rFonts w:ascii="Times New Roman" w:eastAsia="Times New Roman" w:hAnsi="Times New Roman" w:cs="Times New Roman"/>
          <w:color w:val="000000"/>
          <w:sz w:val="28"/>
          <w:szCs w:val="28"/>
          <w:shd w:val="clear" w:color="auto" w:fill="FFFFFF"/>
          <w:lang w:eastAsia="ru-RU"/>
        </w:rPr>
        <w:t>е</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„Слово о </w:t>
      </w:r>
      <w:r w:rsidRPr="00B21EE3">
        <w:rPr>
          <w:rFonts w:ascii="Times New Roman" w:eastAsia="Times New Roman" w:hAnsi="Times New Roman" w:cs="Times New Roman"/>
          <w:color w:val="000000"/>
          <w:sz w:val="28"/>
          <w:szCs w:val="28"/>
          <w:shd w:val="clear" w:color="auto" w:fill="FFFFFF"/>
          <w:lang w:val="uk-UA" w:eastAsia="ru-RU"/>
        </w:rPr>
        <w:t xml:space="preserve">судіях </w:t>
      </w:r>
      <w:r w:rsidRPr="00B21EE3">
        <w:rPr>
          <w:rFonts w:ascii="Times New Roman" w:eastAsia="Times New Roman" w:hAnsi="Times New Roman" w:cs="Times New Roman"/>
          <w:color w:val="000000"/>
          <w:sz w:val="28"/>
          <w:szCs w:val="28"/>
          <w:shd w:val="clear" w:color="auto" w:fill="FFFFFF"/>
          <w:lang w:eastAsia="ru-RU"/>
        </w:rPr>
        <w:t xml:space="preserve">и о властелехъ </w:t>
      </w:r>
      <w:r w:rsidRPr="00B21EE3">
        <w:rPr>
          <w:rFonts w:ascii="Times New Roman" w:eastAsia="Times New Roman" w:hAnsi="Times New Roman" w:cs="Times New Roman"/>
          <w:color w:val="000000"/>
          <w:sz w:val="28"/>
          <w:szCs w:val="28"/>
          <w:shd w:val="clear" w:color="auto" w:fill="FFFFFF"/>
          <w:lang w:val="uk-UA" w:eastAsia="ru-RU"/>
        </w:rPr>
        <w:t>єм</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лющих </w:t>
      </w:r>
      <w:r w:rsidRPr="00B21EE3">
        <w:rPr>
          <w:rFonts w:ascii="Times New Roman" w:eastAsia="Times New Roman" w:hAnsi="Times New Roman" w:cs="Times New Roman"/>
          <w:color w:val="000000"/>
          <w:sz w:val="28"/>
          <w:szCs w:val="28"/>
          <w:shd w:val="clear" w:color="auto" w:fill="FFFFFF"/>
          <w:lang w:eastAsia="ru-RU"/>
        </w:rPr>
        <w:t xml:space="preserve">мзду и не въ правду судящих“, „Слово святого </w:t>
      </w:r>
      <w:r w:rsidRPr="00B21EE3">
        <w:rPr>
          <w:rFonts w:ascii="Times New Roman" w:eastAsia="Times New Roman" w:hAnsi="Times New Roman" w:cs="Times New Roman"/>
          <w:color w:val="000000"/>
          <w:sz w:val="28"/>
          <w:szCs w:val="28"/>
          <w:shd w:val="clear" w:color="auto" w:fill="FFFFFF"/>
          <w:lang w:val="uk-UA" w:eastAsia="ru-RU"/>
        </w:rPr>
        <w:t xml:space="preserve">Василія </w:t>
      </w:r>
      <w:r w:rsidRPr="00B21EE3">
        <w:rPr>
          <w:rFonts w:ascii="Times New Roman" w:eastAsia="Times New Roman" w:hAnsi="Times New Roman" w:cs="Times New Roman"/>
          <w:color w:val="000000"/>
          <w:sz w:val="28"/>
          <w:szCs w:val="28"/>
          <w:shd w:val="clear" w:color="auto" w:fill="FFFFFF"/>
          <w:lang w:eastAsia="ru-RU"/>
        </w:rPr>
        <w:t xml:space="preserve">о </w:t>
      </w:r>
      <w:r w:rsidRPr="00B21EE3">
        <w:rPr>
          <w:rFonts w:ascii="Times New Roman" w:eastAsia="Times New Roman" w:hAnsi="Times New Roman" w:cs="Times New Roman"/>
          <w:color w:val="000000"/>
          <w:sz w:val="28"/>
          <w:szCs w:val="28"/>
          <w:shd w:val="clear" w:color="auto" w:fill="FFFFFF"/>
          <w:lang w:val="uk-UA" w:eastAsia="ru-RU"/>
        </w:rPr>
        <w:t xml:space="preserve">судіях </w:t>
      </w:r>
      <w:r w:rsidRPr="00B21EE3">
        <w:rPr>
          <w:rFonts w:ascii="Times New Roman" w:eastAsia="Times New Roman" w:hAnsi="Times New Roman" w:cs="Times New Roman"/>
          <w:color w:val="000000"/>
          <w:sz w:val="28"/>
          <w:szCs w:val="28"/>
          <w:shd w:val="clear" w:color="auto" w:fill="FFFFFF"/>
          <w:lang w:eastAsia="ru-RU"/>
        </w:rPr>
        <w:t xml:space="preserve">и о властелех“. Це </w:t>
      </w:r>
      <w:r w:rsidRPr="00B21EE3">
        <w:rPr>
          <w:rFonts w:ascii="Times New Roman" w:eastAsia="Times New Roman" w:hAnsi="Times New Roman" w:cs="Times New Roman"/>
          <w:color w:val="000000"/>
          <w:sz w:val="28"/>
          <w:szCs w:val="28"/>
          <w:shd w:val="clear" w:color="auto" w:fill="FFFFFF"/>
          <w:lang w:val="uk-UA" w:eastAsia="ru-RU"/>
        </w:rPr>
        <w:t>останнє цитує с</w:t>
      </w:r>
      <w:r w:rsidRPr="00B21EE3">
        <w:rPr>
          <w:rFonts w:ascii="Times New Roman" w:eastAsia="Times New Roman" w:hAnsi="Times New Roman" w:cs="Times New Roman"/>
          <w:color w:val="000000"/>
          <w:sz w:val="28"/>
          <w:szCs w:val="28"/>
          <w:shd w:val="clear" w:color="auto" w:fill="FFFFFF"/>
          <w:lang w:eastAsia="ru-RU"/>
        </w:rPr>
        <w:t xml:space="preserve">в. письмо: „за те, </w:t>
      </w:r>
      <w:r w:rsidRPr="00B21EE3">
        <w:rPr>
          <w:rFonts w:ascii="Times New Roman" w:eastAsia="Times New Roman" w:hAnsi="Times New Roman" w:cs="Times New Roman"/>
          <w:color w:val="000000"/>
          <w:sz w:val="28"/>
          <w:szCs w:val="28"/>
          <w:shd w:val="clear" w:color="auto" w:fill="FFFFFF"/>
          <w:lang w:val="uk-UA" w:eastAsia="ru-RU"/>
        </w:rPr>
        <w:t xml:space="preserve">що ви, бувши </w:t>
      </w:r>
      <w:r w:rsidRPr="00B21EE3">
        <w:rPr>
          <w:rFonts w:ascii="Times New Roman" w:eastAsia="Times New Roman" w:hAnsi="Times New Roman" w:cs="Times New Roman"/>
          <w:color w:val="000000"/>
          <w:sz w:val="28"/>
          <w:szCs w:val="28"/>
          <w:shd w:val="clear" w:color="auto" w:fill="FFFFFF"/>
          <w:lang w:eastAsia="ru-RU"/>
        </w:rPr>
        <w:t xml:space="preserve">служителями </w:t>
      </w:r>
      <w:r w:rsidRPr="00B21EE3">
        <w:rPr>
          <w:rFonts w:ascii="Times New Roman" w:eastAsia="Times New Roman" w:hAnsi="Times New Roman" w:cs="Times New Roman"/>
          <w:color w:val="000000"/>
          <w:sz w:val="28"/>
          <w:szCs w:val="28"/>
          <w:shd w:val="clear" w:color="auto" w:fill="FFFFFF"/>
          <w:lang w:val="uk-UA" w:eastAsia="ru-RU"/>
        </w:rPr>
        <w:t xml:space="preserve">божого </w:t>
      </w:r>
      <w:r w:rsidRPr="00B21EE3">
        <w:rPr>
          <w:rFonts w:ascii="Times New Roman" w:eastAsia="Times New Roman" w:hAnsi="Times New Roman" w:cs="Times New Roman"/>
          <w:color w:val="000000"/>
          <w:sz w:val="28"/>
          <w:szCs w:val="28"/>
          <w:shd w:val="clear" w:color="auto" w:fill="FFFFFF"/>
          <w:lang w:eastAsia="ru-RU"/>
        </w:rPr>
        <w:t>царства, не судили по правд</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ані зберегли </w:t>
      </w:r>
      <w:r w:rsidRPr="00B21EE3">
        <w:rPr>
          <w:rFonts w:ascii="Times New Roman" w:eastAsia="Times New Roman" w:hAnsi="Times New Roman" w:cs="Times New Roman"/>
          <w:color w:val="000000"/>
          <w:sz w:val="28"/>
          <w:szCs w:val="28"/>
          <w:shd w:val="clear" w:color="auto" w:fill="FFFFFF"/>
          <w:lang w:eastAsia="ru-RU"/>
        </w:rPr>
        <w:t>закон</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божого, ані сповнили його повелінь, страшна і скора прийде на вас кара“ і т. п., але далеко цікавіші його оригінальні інвективи: „Коли бо тивун без правди осуджує і „продає“ (бере кари), а за ті гроші купує собі їжу, пиття і одежу, а вам на ті гроші купують обіди і робляться пири, то се, як я казав, так як би стадо Христове від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дали татям і розбійникам“. „Писано бо: недобрий догляд від лисиці курям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 добре </w:t>
      </w:r>
      <w:r w:rsidRPr="00B21EE3">
        <w:rPr>
          <w:rFonts w:ascii="Times New Roman" w:eastAsia="Times New Roman" w:hAnsi="Times New Roman" w:cs="Times New Roman"/>
          <w:color w:val="000000"/>
          <w:sz w:val="28"/>
          <w:szCs w:val="28"/>
          <w:shd w:val="clear" w:color="auto" w:fill="FFFFFF"/>
          <w:lang w:eastAsia="ru-RU"/>
        </w:rPr>
        <w:t xml:space="preserve">льву </w:t>
      </w:r>
      <w:r w:rsidRPr="00B21EE3">
        <w:rPr>
          <w:rFonts w:ascii="Times New Roman" w:eastAsia="Times New Roman" w:hAnsi="Times New Roman" w:cs="Times New Roman"/>
          <w:color w:val="000000"/>
          <w:sz w:val="28"/>
          <w:szCs w:val="28"/>
          <w:shd w:val="clear" w:color="auto" w:fill="FFFFFF"/>
          <w:lang w:val="uk-UA" w:eastAsia="ru-RU"/>
        </w:rPr>
        <w:t>пасти вівці, один вовк всю</w:t>
      </w:r>
      <w:r w:rsidRPr="00B21EE3">
        <w:rPr>
          <w:rFonts w:ascii="Times New Roman" w:eastAsia="Times New Roman" w:hAnsi="Times New Roman" w:cs="Times New Roman"/>
          <w:color w:val="000000"/>
          <w:sz w:val="28"/>
          <w:szCs w:val="28"/>
          <w:shd w:val="clear" w:color="auto" w:fill="FFFFFF"/>
          <w:lang w:eastAsia="ru-RU"/>
        </w:rPr>
        <w:t xml:space="preserve"> чреду </w:t>
      </w:r>
      <w:r w:rsidRPr="00B21EE3">
        <w:rPr>
          <w:rFonts w:ascii="Times New Roman" w:eastAsia="Times New Roman" w:hAnsi="Times New Roman" w:cs="Times New Roman"/>
          <w:color w:val="000000"/>
          <w:sz w:val="28"/>
          <w:szCs w:val="28"/>
          <w:shd w:val="clear" w:color="auto" w:fill="FFFFFF"/>
          <w:lang w:val="uk-UA" w:eastAsia="ru-RU"/>
        </w:rPr>
        <w:t>смутить, один тать всю країну псує — так і при царі неправдному всі слуги під ним беззаконні“</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Ці збірки повчань, що хоч підписані іменами різних отців, своїм змістом зраджують руську редакцію, очевидно, не випад</w:t>
      </w:r>
      <w:r w:rsidRPr="00B21EE3">
        <w:rPr>
          <w:rFonts w:ascii="Times New Roman" w:eastAsia="Times New Roman" w:hAnsi="Times New Roman" w:cs="Times New Roman"/>
          <w:color w:val="000000"/>
          <w:sz w:val="28"/>
          <w:szCs w:val="28"/>
          <w:shd w:val="clear" w:color="auto" w:fill="FFFFFF"/>
          <w:lang w:val="uk-UA" w:eastAsia="ru-RU"/>
        </w:rPr>
        <w:softHyphen/>
        <w:t xml:space="preserve">ково опинилися в Кормчій: вони мусили служити матеріалом для науки князям і їх урядникам, так само як і зібрані в </w:t>
      </w:r>
      <w:r w:rsidRPr="008A6321">
        <w:rPr>
          <w:rFonts w:ascii="Times New Roman" w:eastAsia="Times New Roman" w:hAnsi="Times New Roman" w:cs="Times New Roman"/>
          <w:color w:val="000000"/>
          <w:sz w:val="28"/>
          <w:szCs w:val="28"/>
          <w:shd w:val="clear" w:color="auto" w:fill="FFFFFF"/>
          <w:lang w:val="uk-UA" w:eastAsia="ru-RU"/>
        </w:rPr>
        <w:t xml:space="preserve">Кормчих </w:t>
      </w:r>
      <w:r w:rsidRPr="00B21EE3">
        <w:rPr>
          <w:rFonts w:ascii="Times New Roman" w:eastAsia="Times New Roman" w:hAnsi="Times New Roman" w:cs="Times New Roman"/>
          <w:color w:val="000000"/>
          <w:sz w:val="28"/>
          <w:szCs w:val="28"/>
          <w:shd w:val="clear" w:color="auto" w:fill="FFFFFF"/>
          <w:lang w:val="uk-UA" w:eastAsia="ru-RU"/>
        </w:rPr>
        <w:t xml:space="preserve">правні </w:t>
      </w:r>
      <w:r w:rsidRPr="008A6321">
        <w:rPr>
          <w:rFonts w:ascii="Times New Roman" w:eastAsia="Times New Roman" w:hAnsi="Times New Roman" w:cs="Times New Roman"/>
          <w:color w:val="000000"/>
          <w:sz w:val="28"/>
          <w:szCs w:val="28"/>
          <w:shd w:val="clear" w:color="auto" w:fill="FFFFFF"/>
          <w:lang w:val="uk-UA" w:eastAsia="ru-RU"/>
        </w:rPr>
        <w:t xml:space="preserve">пам'ятки. </w:t>
      </w:r>
      <w:r w:rsidRPr="00B21EE3">
        <w:rPr>
          <w:rFonts w:ascii="Times New Roman" w:eastAsia="Times New Roman" w:hAnsi="Times New Roman" w:cs="Times New Roman"/>
          <w:color w:val="000000"/>
          <w:sz w:val="28"/>
          <w:szCs w:val="28"/>
          <w:shd w:val="clear" w:color="auto" w:fill="FFFFFF"/>
          <w:lang w:val="uk-UA" w:eastAsia="ru-RU"/>
        </w:rPr>
        <w:t>З такою ж метою на вступі Руської Правди в де</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FC5101" w:rsidRDefault="003571F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571FF">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FC5101">
        <w:rPr>
          <w:rFonts w:ascii="Times New Roman" w:eastAsia="Times New Roman" w:hAnsi="Times New Roman" w:cs="Times New Roman"/>
          <w:color w:val="000000"/>
          <w:sz w:val="24"/>
          <w:szCs w:val="24"/>
          <w:shd w:val="clear" w:color="auto" w:fill="FFFFFF"/>
          <w:lang w:val="uk-UA" w:eastAsia="ru-RU"/>
        </w:rPr>
        <w:t xml:space="preserve">....пробував. Я дав виїмки, комбінуючи з різних редакцій — див. </w:t>
      </w:r>
      <w:r w:rsidR="00CB294F" w:rsidRPr="00FC5101">
        <w:rPr>
          <w:rFonts w:ascii="Times New Roman" w:eastAsia="Times New Roman" w:hAnsi="Times New Roman" w:cs="Times New Roman"/>
          <w:color w:val="000000"/>
          <w:sz w:val="24"/>
          <w:szCs w:val="24"/>
          <w:shd w:val="clear" w:color="auto" w:fill="FFFFFF"/>
          <w:lang w:eastAsia="ru-RU"/>
        </w:rPr>
        <w:t>Ученыя</w:t>
      </w:r>
      <w:r w:rsidR="00CB294F" w:rsidRPr="00FC5101">
        <w:rPr>
          <w:rFonts w:ascii="Times New Roman" w:eastAsia="Times New Roman" w:hAnsi="Times New Roman" w:cs="Times New Roman"/>
          <w:color w:val="000000"/>
          <w:sz w:val="24"/>
          <w:szCs w:val="24"/>
          <w:shd w:val="clear" w:color="auto" w:fill="FFFFFF"/>
          <w:lang w:val="uk-UA" w:eastAsia="ru-RU"/>
        </w:rPr>
        <w:t xml:space="preserve"> Записки II </w:t>
      </w:r>
      <w:r w:rsidR="00CB294F" w:rsidRPr="00FC5101">
        <w:rPr>
          <w:rFonts w:ascii="Times New Roman" w:eastAsia="Times New Roman" w:hAnsi="Times New Roman" w:cs="Times New Roman"/>
          <w:color w:val="000000"/>
          <w:sz w:val="24"/>
          <w:szCs w:val="24"/>
          <w:shd w:val="clear" w:color="auto" w:fill="FFFFFF"/>
          <w:lang w:eastAsia="ru-RU"/>
        </w:rPr>
        <w:t xml:space="preserve">отд. </w:t>
      </w:r>
      <w:r w:rsidR="00CB294F" w:rsidRPr="00FC5101">
        <w:rPr>
          <w:rFonts w:ascii="Times New Roman" w:eastAsia="Times New Roman" w:hAnsi="Times New Roman" w:cs="Times New Roman"/>
          <w:color w:val="000000"/>
          <w:sz w:val="24"/>
          <w:szCs w:val="24"/>
          <w:shd w:val="clear" w:color="auto" w:fill="FFFFFF"/>
          <w:lang w:val="uk-UA" w:eastAsia="ru-RU"/>
        </w:rPr>
        <w:t>академі</w:t>
      </w:r>
      <w:r w:rsidR="00CB294F" w:rsidRPr="00FC5101">
        <w:rPr>
          <w:rFonts w:ascii="Times New Roman" w:eastAsia="Times New Roman" w:hAnsi="Times New Roman" w:cs="Times New Roman"/>
          <w:color w:val="000000"/>
          <w:sz w:val="24"/>
          <w:szCs w:val="24"/>
          <w:shd w:val="clear" w:color="auto" w:fill="FFFFFF"/>
          <w:lang w:eastAsia="ru-RU"/>
        </w:rPr>
        <w:t>и</w:t>
      </w:r>
      <w:r w:rsidR="00CB294F" w:rsidRPr="00FC5101">
        <w:rPr>
          <w:rFonts w:ascii="Times New Roman" w:eastAsia="Times New Roman" w:hAnsi="Times New Roman" w:cs="Times New Roman"/>
          <w:color w:val="000000"/>
          <w:sz w:val="24"/>
          <w:szCs w:val="24"/>
          <w:shd w:val="clear" w:color="auto" w:fill="FFFFFF"/>
          <w:lang w:val="uk-UA" w:eastAsia="ru-RU"/>
        </w:rPr>
        <w:t xml:space="preserve"> V с. 64 (з </w:t>
      </w:r>
      <w:r w:rsidR="00CB294F" w:rsidRPr="00FC5101">
        <w:rPr>
          <w:rFonts w:ascii="Times New Roman" w:eastAsia="Times New Roman" w:hAnsi="Times New Roman" w:cs="Times New Roman"/>
          <w:color w:val="000000"/>
          <w:sz w:val="24"/>
          <w:szCs w:val="24"/>
          <w:shd w:val="clear" w:color="auto" w:fill="FFFFFF"/>
          <w:lang w:eastAsia="ru-RU"/>
        </w:rPr>
        <w:t xml:space="preserve">код. </w:t>
      </w:r>
      <w:r w:rsidR="00CB294F" w:rsidRPr="00FC5101">
        <w:rPr>
          <w:rFonts w:ascii="Times New Roman" w:eastAsia="Times New Roman" w:hAnsi="Times New Roman" w:cs="Times New Roman"/>
          <w:color w:val="000000"/>
          <w:sz w:val="24"/>
          <w:szCs w:val="24"/>
          <w:shd w:val="clear" w:color="auto" w:fill="FFFFFF"/>
          <w:lang w:val="uk-UA" w:eastAsia="ru-RU"/>
        </w:rPr>
        <w:t xml:space="preserve">XV в.), </w:t>
      </w:r>
      <w:r w:rsidR="00CB294F" w:rsidRPr="00FC5101">
        <w:rPr>
          <w:rFonts w:ascii="Times New Roman" w:eastAsia="Times New Roman" w:hAnsi="Times New Roman" w:cs="Times New Roman"/>
          <w:color w:val="000000"/>
          <w:sz w:val="24"/>
          <w:szCs w:val="24"/>
          <w:shd w:val="clear" w:color="auto" w:fill="FFFFFF"/>
          <w:lang w:eastAsia="ru-RU"/>
        </w:rPr>
        <w:t xml:space="preserve">Памятники старинной рус. литературы </w:t>
      </w:r>
      <w:r w:rsidR="00CB294F" w:rsidRPr="00FC5101">
        <w:rPr>
          <w:rFonts w:ascii="Times New Roman" w:eastAsia="Times New Roman" w:hAnsi="Times New Roman" w:cs="Times New Roman"/>
          <w:color w:val="000000"/>
          <w:sz w:val="24"/>
          <w:szCs w:val="24"/>
          <w:shd w:val="clear" w:color="auto" w:fill="FFFFFF"/>
          <w:lang w:val="uk-UA" w:eastAsia="ru-RU"/>
        </w:rPr>
        <w:t>ІІ</w:t>
      </w:r>
      <w:r w:rsidR="00CB294F" w:rsidRPr="00FC5101">
        <w:rPr>
          <w:rFonts w:ascii="Times New Roman" w:eastAsia="Times New Roman" w:hAnsi="Times New Roman" w:cs="Times New Roman"/>
          <w:color w:val="000000"/>
          <w:sz w:val="24"/>
          <w:szCs w:val="24"/>
          <w:shd w:val="clear" w:color="auto" w:fill="FFFFFF"/>
          <w:lang w:eastAsia="ru-RU"/>
        </w:rPr>
        <w:t xml:space="preserve"> — </w:t>
      </w:r>
      <w:r w:rsidR="00CB294F" w:rsidRPr="00FC5101">
        <w:rPr>
          <w:rFonts w:ascii="Times New Roman" w:eastAsia="Times New Roman" w:hAnsi="Times New Roman" w:cs="Times New Roman"/>
          <w:color w:val="000000"/>
          <w:sz w:val="24"/>
          <w:szCs w:val="24"/>
          <w:shd w:val="clear" w:color="auto" w:fill="FFFFFF"/>
          <w:lang w:val="uk-UA" w:eastAsia="ru-RU"/>
        </w:rPr>
        <w:t>з</w:t>
      </w:r>
      <w:r w:rsidR="00CB294F" w:rsidRPr="00FC5101">
        <w:rPr>
          <w:rFonts w:ascii="Times New Roman" w:eastAsia="Times New Roman" w:hAnsi="Times New Roman" w:cs="Times New Roman"/>
          <w:color w:val="000000"/>
          <w:sz w:val="24"/>
          <w:szCs w:val="24"/>
          <w:shd w:val="clear" w:color="auto" w:fill="FFFFFF"/>
          <w:lang w:eastAsia="ru-RU"/>
        </w:rPr>
        <w:t xml:space="preserve"> код. XVII </w:t>
      </w:r>
      <w:r w:rsidR="00CB294F" w:rsidRPr="00FC5101">
        <w:rPr>
          <w:rFonts w:ascii="Times New Roman" w:eastAsia="Times New Roman" w:hAnsi="Times New Roman" w:cs="Times New Roman"/>
          <w:color w:val="000000"/>
          <w:sz w:val="24"/>
          <w:szCs w:val="24"/>
          <w:shd w:val="clear" w:color="auto" w:fill="FFFFFF"/>
          <w:lang w:val="uk-UA" w:eastAsia="ru-RU"/>
        </w:rPr>
        <w:t>ст</w:t>
      </w:r>
      <w:r w:rsidR="00CB294F" w:rsidRPr="00FC5101">
        <w:rPr>
          <w:rFonts w:ascii="Times New Roman" w:eastAsia="Times New Roman" w:hAnsi="Times New Roman" w:cs="Times New Roman"/>
          <w:color w:val="000000"/>
          <w:sz w:val="24"/>
          <w:szCs w:val="24"/>
          <w:shd w:val="clear" w:color="auto" w:fill="FFFFFF"/>
          <w:lang w:eastAsia="ru-RU"/>
        </w:rPr>
        <w:t>., Сборникъ II отд. т. Х</w:t>
      </w:r>
      <w:r w:rsidR="00CB294F" w:rsidRPr="00FC5101">
        <w:rPr>
          <w:rFonts w:ascii="Times New Roman" w:eastAsia="Times New Roman" w:hAnsi="Times New Roman" w:cs="Times New Roman"/>
          <w:color w:val="000000"/>
          <w:sz w:val="24"/>
          <w:szCs w:val="24"/>
          <w:shd w:val="clear" w:color="auto" w:fill="FFFFFF"/>
          <w:lang w:val="en-US" w:eastAsia="ru-RU"/>
        </w:rPr>
        <w:t>LII</w:t>
      </w:r>
      <w:r w:rsidR="00CB294F" w:rsidRPr="00FC5101">
        <w:rPr>
          <w:rFonts w:ascii="Times New Roman" w:eastAsia="Times New Roman" w:hAnsi="Times New Roman" w:cs="Times New Roman"/>
          <w:color w:val="000000"/>
          <w:sz w:val="24"/>
          <w:szCs w:val="24"/>
          <w:shd w:val="clear" w:color="auto" w:fill="FFFFFF"/>
          <w:lang w:eastAsia="ru-RU"/>
        </w:rPr>
        <w:t xml:space="preserve"> </w:t>
      </w:r>
      <w:r w:rsidR="00CB294F" w:rsidRPr="00FC5101">
        <w:rPr>
          <w:rFonts w:ascii="Times New Roman" w:eastAsia="Times New Roman" w:hAnsi="Times New Roman" w:cs="Times New Roman"/>
          <w:color w:val="000000"/>
          <w:sz w:val="24"/>
          <w:szCs w:val="24"/>
          <w:shd w:val="clear" w:color="auto" w:fill="FFFFFF"/>
          <w:lang w:val="uk-UA" w:eastAsia="ru-RU"/>
        </w:rPr>
        <w:t>(пере</w:t>
      </w:r>
      <w:r w:rsidR="00CB294F" w:rsidRPr="00FC5101">
        <w:rPr>
          <w:rFonts w:ascii="Times New Roman" w:eastAsia="Times New Roman" w:hAnsi="Times New Roman" w:cs="Times New Roman"/>
          <w:color w:val="000000"/>
          <w:sz w:val="24"/>
          <w:szCs w:val="24"/>
          <w:shd w:val="clear" w:color="auto" w:fill="FFFFFF"/>
          <w:lang w:val="uk-UA" w:eastAsia="ru-RU"/>
        </w:rPr>
        <w:softHyphen/>
        <w:t xml:space="preserve">друковано </w:t>
      </w:r>
      <w:r w:rsidR="00CB294F" w:rsidRPr="00FC5101">
        <w:rPr>
          <w:rFonts w:ascii="Times New Roman" w:eastAsia="Times New Roman" w:hAnsi="Times New Roman" w:cs="Times New Roman"/>
          <w:color w:val="000000"/>
          <w:sz w:val="24"/>
          <w:szCs w:val="24"/>
          <w:shd w:val="clear" w:color="auto" w:fill="FFFFFF"/>
          <w:lang w:eastAsia="ru-RU"/>
        </w:rPr>
        <w:t xml:space="preserve">в Памятниках вид. Пономарьова т. </w:t>
      </w:r>
      <w:r w:rsidR="00CB294F" w:rsidRPr="00FC5101">
        <w:rPr>
          <w:rFonts w:ascii="Times New Roman" w:eastAsia="Times New Roman" w:hAnsi="Times New Roman" w:cs="Times New Roman"/>
          <w:color w:val="000000"/>
          <w:sz w:val="24"/>
          <w:szCs w:val="24"/>
          <w:shd w:val="clear" w:color="auto" w:fill="FFFFFF"/>
          <w:lang w:val="uk-UA" w:eastAsia="ru-RU"/>
        </w:rPr>
        <w:t xml:space="preserve">ІІІ) </w:t>
      </w:r>
      <w:r w:rsidR="00CB294F" w:rsidRPr="00FC5101">
        <w:rPr>
          <w:rFonts w:ascii="Times New Roman" w:eastAsia="Times New Roman" w:hAnsi="Times New Roman" w:cs="Times New Roman"/>
          <w:color w:val="000000"/>
          <w:sz w:val="24"/>
          <w:szCs w:val="24"/>
          <w:shd w:val="clear" w:color="auto" w:fill="FFFFFF"/>
          <w:lang w:eastAsia="ru-RU"/>
        </w:rPr>
        <w:t xml:space="preserve">— </w:t>
      </w:r>
      <w:r w:rsidR="00CB294F" w:rsidRPr="00FC5101">
        <w:rPr>
          <w:rFonts w:ascii="Times New Roman" w:eastAsia="Times New Roman" w:hAnsi="Times New Roman" w:cs="Times New Roman"/>
          <w:color w:val="000000"/>
          <w:sz w:val="24"/>
          <w:szCs w:val="24"/>
          <w:shd w:val="clear" w:color="auto" w:fill="FFFFFF"/>
          <w:lang w:val="uk-UA" w:eastAsia="ru-RU"/>
        </w:rPr>
        <w:t xml:space="preserve">ширша редакція, </w:t>
      </w:r>
      <w:r w:rsidR="00CB294F" w:rsidRPr="00FC5101">
        <w:rPr>
          <w:rFonts w:ascii="Times New Roman" w:eastAsia="Times New Roman" w:hAnsi="Times New Roman" w:cs="Times New Roman"/>
          <w:color w:val="000000"/>
          <w:sz w:val="24"/>
          <w:szCs w:val="24"/>
          <w:shd w:val="clear" w:color="auto" w:fill="FFFFFF"/>
          <w:lang w:eastAsia="ru-RU"/>
        </w:rPr>
        <w:t xml:space="preserve">XVII </w:t>
      </w:r>
      <w:r w:rsidR="00CB294F" w:rsidRPr="00FC5101">
        <w:rPr>
          <w:rFonts w:ascii="Times New Roman" w:eastAsia="Times New Roman" w:hAnsi="Times New Roman" w:cs="Times New Roman"/>
          <w:color w:val="000000"/>
          <w:sz w:val="24"/>
          <w:szCs w:val="24"/>
          <w:shd w:val="clear" w:color="auto" w:fill="FFFFFF"/>
          <w:lang w:val="uk-UA" w:eastAsia="ru-RU"/>
        </w:rPr>
        <w:t>ст</w:t>
      </w:r>
      <w:r w:rsidR="00CB294F" w:rsidRPr="00FC5101">
        <w:rPr>
          <w:rFonts w:ascii="Times New Roman" w:eastAsia="Times New Roman" w:hAnsi="Times New Roman" w:cs="Times New Roman"/>
          <w:color w:val="000000"/>
          <w:sz w:val="24"/>
          <w:szCs w:val="24"/>
          <w:shd w:val="clear" w:color="auto" w:fill="FFFFFF"/>
          <w:lang w:eastAsia="ru-RU"/>
        </w:rPr>
        <w:t>.</w:t>
      </w:r>
    </w:p>
    <w:p w:rsidR="00CB294F" w:rsidRPr="00FC5101"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як</w:t>
      </w:r>
      <w:r w:rsidRPr="00B21EE3">
        <w:rPr>
          <w:rFonts w:ascii="Times New Roman" w:eastAsia="Times New Roman" w:hAnsi="Times New Roman" w:cs="Times New Roman"/>
          <w:color w:val="000000"/>
          <w:sz w:val="28"/>
          <w:szCs w:val="28"/>
          <w:shd w:val="clear" w:color="auto" w:fill="FFFFFF"/>
          <w:lang w:val="uk-UA" w:eastAsia="ru-RU"/>
        </w:rPr>
        <w:t xml:space="preserve">их </w:t>
      </w:r>
      <w:r w:rsidRPr="00B21EE3">
        <w:rPr>
          <w:rFonts w:ascii="Times New Roman" w:eastAsia="Times New Roman" w:hAnsi="Times New Roman" w:cs="Times New Roman"/>
          <w:color w:val="000000"/>
          <w:sz w:val="28"/>
          <w:szCs w:val="28"/>
          <w:shd w:val="clear" w:color="auto" w:fill="FFFFFF"/>
          <w:lang w:eastAsia="ru-RU"/>
        </w:rPr>
        <w:t xml:space="preserve">кодексах </w:t>
      </w:r>
      <w:r w:rsidRPr="00B21EE3">
        <w:rPr>
          <w:rFonts w:ascii="Times New Roman" w:eastAsia="Times New Roman" w:hAnsi="Times New Roman" w:cs="Times New Roman"/>
          <w:color w:val="000000"/>
          <w:sz w:val="28"/>
          <w:szCs w:val="28"/>
          <w:shd w:val="clear" w:color="auto" w:fill="FFFFFF"/>
          <w:lang w:val="uk-UA" w:eastAsia="ru-RU"/>
        </w:rPr>
        <w:t>уміщено витяг із згаданого „Слова св. Василія 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судіях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о властелях“</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В декотрих </w:t>
      </w:r>
      <w:r w:rsidRPr="00B21EE3">
        <w:rPr>
          <w:rFonts w:ascii="Times New Roman" w:eastAsia="Times New Roman" w:hAnsi="Times New Roman" w:cs="Times New Roman"/>
          <w:color w:val="000000"/>
          <w:sz w:val="28"/>
          <w:szCs w:val="28"/>
          <w:shd w:val="clear" w:color="auto" w:fill="FFFFFF"/>
          <w:lang w:eastAsia="ru-RU"/>
        </w:rPr>
        <w:t xml:space="preserve">Кормчих </w:t>
      </w:r>
      <w:r w:rsidRPr="00B21EE3">
        <w:rPr>
          <w:rFonts w:ascii="Times New Roman" w:eastAsia="Times New Roman" w:hAnsi="Times New Roman" w:cs="Times New Roman"/>
          <w:color w:val="000000"/>
          <w:sz w:val="28"/>
          <w:szCs w:val="28"/>
          <w:shd w:val="clear" w:color="auto" w:fill="FFFFFF"/>
          <w:lang w:val="uk-UA" w:eastAsia="ru-RU"/>
        </w:rPr>
        <w:t>уміщене також дуже цікаве оповідання, відоме і в інших збірниках, і також, очевидно, звернене до князів на науку: Розмова твер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ського єпископа Семена з по</w:t>
      </w:r>
      <w:r w:rsidRPr="00B21EE3">
        <w:rPr>
          <w:rFonts w:ascii="Times New Roman" w:eastAsia="Times New Roman" w:hAnsi="Times New Roman" w:cs="Times New Roman"/>
          <w:color w:val="000000"/>
          <w:sz w:val="28"/>
          <w:szCs w:val="28"/>
          <w:shd w:val="clear" w:color="auto" w:fill="FFFFFF"/>
          <w:lang w:val="uk-UA" w:eastAsia="ru-RU"/>
        </w:rPr>
        <w:softHyphen/>
        <w:t xml:space="preserve">лоцьким </w:t>
      </w:r>
      <w:r w:rsidRPr="00B21EE3">
        <w:rPr>
          <w:rFonts w:ascii="Times New Roman" w:eastAsia="Times New Roman" w:hAnsi="Times New Roman" w:cs="Times New Roman"/>
          <w:color w:val="000000"/>
          <w:sz w:val="28"/>
          <w:szCs w:val="28"/>
          <w:shd w:val="clear" w:color="auto" w:fill="FFFFFF"/>
          <w:lang w:eastAsia="ru-RU"/>
        </w:rPr>
        <w:t xml:space="preserve">кн. Константином, </w:t>
      </w:r>
      <w:r w:rsidRPr="00B21EE3">
        <w:rPr>
          <w:rFonts w:ascii="Times New Roman" w:eastAsia="Times New Roman" w:hAnsi="Times New Roman" w:cs="Times New Roman"/>
          <w:color w:val="000000"/>
          <w:sz w:val="28"/>
          <w:szCs w:val="28"/>
          <w:shd w:val="clear" w:color="auto" w:fill="FFFFFF"/>
          <w:lang w:val="uk-UA" w:eastAsia="ru-RU"/>
        </w:rPr>
        <w:t xml:space="preserve">„где </w:t>
      </w:r>
      <w:r w:rsidRPr="00B21EE3">
        <w:rPr>
          <w:rFonts w:ascii="Times New Roman" w:eastAsia="Times New Roman" w:hAnsi="Times New Roman" w:cs="Times New Roman"/>
          <w:color w:val="000000"/>
          <w:sz w:val="28"/>
          <w:szCs w:val="28"/>
          <w:shd w:val="clear" w:color="auto" w:fill="FFFFFF"/>
          <w:lang w:eastAsia="ru-RU"/>
        </w:rPr>
        <w:t xml:space="preserve">быти тиуну и </w:t>
      </w:r>
      <w:r w:rsidRPr="00B21EE3">
        <w:rPr>
          <w:rFonts w:ascii="Times New Roman" w:eastAsia="Times New Roman" w:hAnsi="Times New Roman" w:cs="Times New Roman"/>
          <w:color w:val="000000"/>
          <w:sz w:val="28"/>
          <w:szCs w:val="28"/>
          <w:shd w:val="clear" w:color="auto" w:fill="FFFFFF"/>
          <w:lang w:val="uk-UA" w:eastAsia="ru-RU"/>
        </w:rPr>
        <w:t xml:space="preserve">князю на </w:t>
      </w:r>
      <w:r>
        <w:rPr>
          <w:rFonts w:ascii="Times New Roman" w:eastAsia="Times New Roman" w:hAnsi="Times New Roman" w:cs="Times New Roman"/>
          <w:bCs/>
          <w:color w:val="000000"/>
          <w:sz w:val="28"/>
          <w:szCs w:val="28"/>
          <w:shd w:val="clear" w:color="auto" w:fill="FFFFFF"/>
          <w:lang w:val="uk-UA" w:eastAsia="ru-RU"/>
        </w:rPr>
        <w:t>ономь свЪ</w:t>
      </w:r>
      <w:r w:rsidRPr="00445DD4">
        <w:rPr>
          <w:rFonts w:ascii="Times New Roman" w:eastAsia="Times New Roman" w:hAnsi="Times New Roman" w:cs="Times New Roman"/>
          <w:bCs/>
          <w:color w:val="000000"/>
          <w:sz w:val="28"/>
          <w:szCs w:val="28"/>
          <w:shd w:val="clear" w:color="auto" w:fill="FFFFFF"/>
          <w:lang w:val="uk-UA" w:eastAsia="ru-RU"/>
        </w:rPr>
        <w:t>т</w:t>
      </w:r>
      <w:r>
        <w:rPr>
          <w:rFonts w:ascii="Times New Roman" w:eastAsia="Times New Roman" w:hAnsi="Times New Roman" w:cs="Times New Roman"/>
          <w:bCs/>
          <w:color w:val="000000"/>
          <w:sz w:val="28"/>
          <w:szCs w:val="28"/>
          <w:shd w:val="clear" w:color="auto" w:fill="FFFFFF"/>
          <w:lang w:val="uk-UA" w:eastAsia="ru-RU"/>
        </w:rPr>
        <w:t>Ъ</w:t>
      </w:r>
      <w:r w:rsidRPr="00445DD4">
        <w:rPr>
          <w:rFonts w:ascii="Times New Roman" w:eastAsia="Times New Roman" w:hAnsi="Times New Roman" w:cs="Times New Roman"/>
          <w:color w:val="000000"/>
          <w:sz w:val="28"/>
          <w:szCs w:val="28"/>
          <w:shd w:val="clear" w:color="auto" w:fill="FFFFFF"/>
          <w:lang w:val="uk-UA" w:eastAsia="ru-RU"/>
        </w:rPr>
        <w:t>“</w:t>
      </w:r>
      <w:r w:rsidR="003571FF" w:rsidRPr="003571FF">
        <w:rPr>
          <w:rFonts w:ascii="Times New Roman" w:eastAsia="Times New Roman" w:hAnsi="Times New Roman" w:cs="Times New Roman"/>
          <w:color w:val="000000"/>
          <w:sz w:val="28"/>
          <w:szCs w:val="28"/>
          <w:shd w:val="clear" w:color="auto" w:fill="FFFFFF"/>
          <w:vertAlign w:val="superscript"/>
          <w:lang w:val="uk-UA" w:eastAsia="ru-RU"/>
        </w:rPr>
        <w:t>2</w:t>
      </w:r>
      <w:r w:rsidRPr="00445DD4">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Князь Константан Безрукий, хотячи на </w:t>
      </w:r>
      <w:r w:rsidRPr="00B21EE3">
        <w:rPr>
          <w:rFonts w:ascii="Times New Roman" w:eastAsia="Times New Roman" w:hAnsi="Times New Roman" w:cs="Times New Roman"/>
          <w:color w:val="000000"/>
          <w:sz w:val="28"/>
          <w:szCs w:val="28"/>
          <w:shd w:val="clear" w:color="auto" w:fill="FFFFFF"/>
          <w:lang w:eastAsia="ru-RU"/>
        </w:rPr>
        <w:t xml:space="preserve">пиру </w:t>
      </w:r>
      <w:r w:rsidRPr="00B21EE3">
        <w:rPr>
          <w:rFonts w:ascii="Times New Roman" w:eastAsia="Times New Roman" w:hAnsi="Times New Roman" w:cs="Times New Roman"/>
          <w:color w:val="000000"/>
          <w:sz w:val="28"/>
          <w:szCs w:val="28"/>
          <w:shd w:val="clear" w:color="auto" w:fill="FFFFFF"/>
          <w:lang w:val="uk-UA" w:eastAsia="ru-RU"/>
        </w:rPr>
        <w:t>докорити своєму тивуну, спитав єпископа перед всіма: владико, де буде тивун на тому світі? Є</w:t>
      </w:r>
      <w:r w:rsidRPr="00B21EE3">
        <w:rPr>
          <w:rFonts w:ascii="Times New Roman" w:eastAsia="Times New Roman" w:hAnsi="Times New Roman" w:cs="Times New Roman"/>
          <w:color w:val="000000"/>
          <w:sz w:val="28"/>
          <w:szCs w:val="28"/>
          <w:shd w:val="clear" w:color="auto" w:fill="FFFFFF"/>
          <w:lang w:eastAsia="ru-RU"/>
        </w:rPr>
        <w:t xml:space="preserve">пископ </w:t>
      </w:r>
      <w:r w:rsidRPr="00B21EE3">
        <w:rPr>
          <w:rFonts w:ascii="Times New Roman" w:eastAsia="Times New Roman" w:hAnsi="Times New Roman" w:cs="Times New Roman"/>
          <w:color w:val="000000"/>
          <w:sz w:val="28"/>
          <w:szCs w:val="28"/>
          <w:shd w:val="clear" w:color="auto" w:fill="FFFFFF"/>
          <w:lang w:val="uk-UA" w:eastAsia="ru-RU"/>
        </w:rPr>
        <w:t>відповів: там же, де 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князь. Князю прикро було це чути і він сказав: як то? тивун неправедно судить, хабарі бере, люди „продає“, мучить, все зле діє, а я що роблю? І сказав єпископ: коли князь буде добрий, богобойний, жалує лю</w:t>
      </w:r>
      <w:r w:rsidRPr="00B21EE3">
        <w:rPr>
          <w:rFonts w:ascii="Times New Roman" w:eastAsia="Times New Roman" w:hAnsi="Times New Roman" w:cs="Times New Roman"/>
          <w:color w:val="000000"/>
          <w:sz w:val="28"/>
          <w:szCs w:val="28"/>
          <w:shd w:val="clear" w:color="auto" w:fill="FFFFFF"/>
          <w:lang w:val="uk-UA" w:eastAsia="ru-RU"/>
        </w:rPr>
        <w:softHyphen/>
        <w:t xml:space="preserve">дей, правду любить, то він і тивуном або </w:t>
      </w:r>
      <w:r w:rsidRPr="00B21EE3">
        <w:rPr>
          <w:rFonts w:ascii="Times New Roman" w:eastAsia="Times New Roman" w:hAnsi="Times New Roman" w:cs="Times New Roman"/>
          <w:color w:val="000000"/>
          <w:sz w:val="28"/>
          <w:szCs w:val="28"/>
          <w:shd w:val="clear" w:color="auto" w:fill="FFFFFF"/>
          <w:lang w:eastAsia="ru-RU"/>
        </w:rPr>
        <w:t xml:space="preserve">волостелем </w:t>
      </w:r>
      <w:r w:rsidRPr="00B21EE3">
        <w:rPr>
          <w:rFonts w:ascii="Times New Roman" w:eastAsia="Times New Roman" w:hAnsi="Times New Roman" w:cs="Times New Roman"/>
          <w:color w:val="000000"/>
          <w:sz w:val="28"/>
          <w:szCs w:val="28"/>
          <w:shd w:val="clear" w:color="auto" w:fill="FFFFFF"/>
          <w:lang w:val="uk-UA" w:eastAsia="ru-RU"/>
        </w:rPr>
        <w:t xml:space="preserve">вибирає мужа доброго, богобойного, повного </w:t>
      </w:r>
      <w:r w:rsidRPr="00B21EE3">
        <w:rPr>
          <w:rFonts w:ascii="Times New Roman" w:eastAsia="Times New Roman" w:hAnsi="Times New Roman" w:cs="Times New Roman"/>
          <w:color w:val="000000"/>
          <w:sz w:val="28"/>
          <w:szCs w:val="28"/>
          <w:shd w:val="clear" w:color="auto" w:fill="FFFFFF"/>
          <w:lang w:eastAsia="ru-RU"/>
        </w:rPr>
        <w:t>страх</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божого, розумного, праведного, що все робить по закону божому і розуміється на суді - тоді і князь в раю, і тивун в раю. Коли ж князь не має страху божого, християн не жалує, сиріт не милує, вдовицями не журиться, то він і тивуном або </w:t>
      </w:r>
      <w:r w:rsidRPr="00B21EE3">
        <w:rPr>
          <w:rFonts w:ascii="Times New Roman" w:eastAsia="Times New Roman" w:hAnsi="Times New Roman" w:cs="Times New Roman"/>
          <w:color w:val="000000"/>
          <w:sz w:val="28"/>
          <w:szCs w:val="28"/>
          <w:shd w:val="clear" w:color="auto" w:fill="FFFFFF"/>
          <w:lang w:eastAsia="ru-RU"/>
        </w:rPr>
        <w:t xml:space="preserve">волостелем </w:t>
      </w:r>
      <w:r w:rsidRPr="00B21EE3">
        <w:rPr>
          <w:rFonts w:ascii="Times New Roman" w:eastAsia="Times New Roman" w:hAnsi="Times New Roman" w:cs="Times New Roman"/>
          <w:color w:val="000000"/>
          <w:sz w:val="28"/>
          <w:szCs w:val="28"/>
          <w:shd w:val="clear" w:color="auto" w:fill="FFFFFF"/>
          <w:lang w:val="uk-UA" w:eastAsia="ru-RU"/>
        </w:rPr>
        <w:t xml:space="preserve">наставляє чоловіка лихого, що Бога не боїться, </w:t>
      </w:r>
      <w:r w:rsidRPr="00B21EE3">
        <w:rPr>
          <w:rFonts w:ascii="Times New Roman" w:eastAsia="Times New Roman" w:hAnsi="Times New Roman" w:cs="Times New Roman"/>
          <w:color w:val="000000"/>
          <w:sz w:val="28"/>
          <w:szCs w:val="28"/>
          <w:shd w:val="clear" w:color="auto" w:fill="FFFFFF"/>
          <w:lang w:eastAsia="ru-RU"/>
        </w:rPr>
        <w:t>закон</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божого не знає, </w:t>
      </w:r>
      <w:r w:rsidRPr="00B21EE3">
        <w:rPr>
          <w:rFonts w:ascii="Times New Roman" w:eastAsia="Times New Roman" w:hAnsi="Times New Roman" w:cs="Times New Roman"/>
          <w:color w:val="000000"/>
          <w:sz w:val="28"/>
          <w:szCs w:val="28"/>
          <w:shd w:val="clear" w:color="auto" w:fill="FFFFFF"/>
          <w:lang w:eastAsia="ru-RU"/>
        </w:rPr>
        <w:t xml:space="preserve">суда </w:t>
      </w:r>
      <w:r w:rsidRPr="00B21EE3">
        <w:rPr>
          <w:rFonts w:ascii="Times New Roman" w:eastAsia="Times New Roman" w:hAnsi="Times New Roman" w:cs="Times New Roman"/>
          <w:color w:val="000000"/>
          <w:sz w:val="28"/>
          <w:szCs w:val="28"/>
          <w:shd w:val="clear" w:color="auto" w:fill="FFFFFF"/>
          <w:lang w:val="uk-UA" w:eastAsia="ru-RU"/>
        </w:rPr>
        <w:t>не розуміє, — на те тільки аби князеві добував гроші, а людей хай не жалує, напустив його як голодного пса на стерво; це так якби пустити скаженого чоловіка на людей, давши йому меч — так ро</w:t>
      </w:r>
      <w:r w:rsidRPr="00B21EE3">
        <w:rPr>
          <w:rFonts w:ascii="Times New Roman" w:eastAsia="Times New Roman" w:hAnsi="Times New Roman" w:cs="Times New Roman"/>
          <w:color w:val="000000"/>
          <w:sz w:val="28"/>
          <w:szCs w:val="28"/>
          <w:shd w:val="clear" w:color="auto" w:fill="FFFFFF"/>
          <w:lang w:val="uk-UA" w:eastAsia="ru-RU"/>
        </w:rPr>
        <w:softHyphen/>
        <w:t>бить і князь, даючи спроможність лихому чоловіку нищити людей - такий князь іде в ад, і тивун з ним в ад“.</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 д</w:t>
      </w:r>
      <w:r>
        <w:rPr>
          <w:rFonts w:ascii="Times New Roman" w:eastAsia="Times New Roman" w:hAnsi="Times New Roman" w:cs="Times New Roman"/>
          <w:color w:val="000000"/>
          <w:sz w:val="28"/>
          <w:szCs w:val="28"/>
          <w:shd w:val="clear" w:color="auto" w:fill="FFFFFF"/>
          <w:lang w:val="uk-UA" w:eastAsia="ru-RU"/>
        </w:rPr>
        <w:t>еяк</w:t>
      </w:r>
      <w:r w:rsidRPr="00B21EE3">
        <w:rPr>
          <w:rFonts w:ascii="Times New Roman" w:eastAsia="Times New Roman" w:hAnsi="Times New Roman" w:cs="Times New Roman"/>
          <w:color w:val="000000"/>
          <w:sz w:val="28"/>
          <w:szCs w:val="28"/>
          <w:shd w:val="clear" w:color="auto" w:fill="FFFFFF"/>
          <w:lang w:val="uk-UA" w:eastAsia="ru-RU"/>
        </w:rPr>
        <w:t>их кодексах до цього оповідання долучається і без</w:t>
      </w:r>
      <w:r w:rsidRPr="00B21EE3">
        <w:rPr>
          <w:rFonts w:ascii="Times New Roman" w:eastAsia="Times New Roman" w:hAnsi="Times New Roman" w:cs="Times New Roman"/>
          <w:color w:val="000000"/>
          <w:sz w:val="28"/>
          <w:szCs w:val="28"/>
          <w:shd w:val="clear" w:color="auto" w:fill="FFFFFF"/>
          <w:lang w:val="uk-UA" w:eastAsia="ru-RU"/>
        </w:rPr>
        <w:softHyphen/>
        <w:t>посередня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ральна наука для князів: </w:t>
      </w:r>
      <w:r w:rsidRPr="00B21EE3">
        <w:rPr>
          <w:rFonts w:ascii="Times New Roman" w:eastAsia="Times New Roman" w:hAnsi="Times New Roman" w:cs="Times New Roman"/>
          <w:color w:val="000000"/>
          <w:sz w:val="28"/>
          <w:szCs w:val="28"/>
          <w:shd w:val="clear" w:color="auto" w:fill="FFFFFF"/>
          <w:lang w:eastAsia="ru-RU"/>
        </w:rPr>
        <w:t>„Но глаголю вамъ, царе</w:t>
      </w:r>
      <w:r>
        <w:rPr>
          <w:rFonts w:ascii="Times New Roman" w:eastAsia="Times New Roman" w:hAnsi="Times New Roman" w:cs="Times New Roman"/>
          <w:color w:val="000000"/>
          <w:sz w:val="28"/>
          <w:szCs w:val="28"/>
          <w:shd w:val="clear" w:color="auto" w:fill="FFFFFF"/>
          <w:lang w:eastAsia="ru-RU"/>
        </w:rPr>
        <w:t>мъ и княземъ и намЪстни-комъ: утЪ</w:t>
      </w:r>
      <w:r w:rsidRPr="00B21EE3">
        <w:rPr>
          <w:rFonts w:ascii="Times New Roman" w:eastAsia="Times New Roman" w:hAnsi="Times New Roman" w:cs="Times New Roman"/>
          <w:color w:val="000000"/>
          <w:sz w:val="28"/>
          <w:szCs w:val="28"/>
          <w:shd w:val="clear" w:color="auto" w:fill="FFFFFF"/>
          <w:lang w:eastAsia="ru-RU"/>
        </w:rPr>
        <w:t>шайте</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скорбящихъ, избавляйте многихъ отъ руки сильныхъ, </w:t>
      </w:r>
      <w:r w:rsidRPr="00B21EE3">
        <w:rPr>
          <w:rFonts w:ascii="Times New Roman" w:eastAsia="Times New Roman" w:hAnsi="Times New Roman" w:cs="Times New Roman"/>
          <w:color w:val="000000"/>
          <w:sz w:val="28"/>
          <w:szCs w:val="28"/>
          <w:shd w:val="clear" w:color="auto" w:fill="FFFFFF"/>
          <w:lang w:val="uk-UA" w:eastAsia="ru-RU"/>
        </w:rPr>
        <w:t>сі</w:t>
      </w:r>
      <w:r w:rsidRPr="00B21EE3">
        <w:rPr>
          <w:rFonts w:ascii="Times New Roman" w:eastAsia="Times New Roman" w:hAnsi="Times New Roman" w:cs="Times New Roman"/>
          <w:color w:val="000000"/>
          <w:sz w:val="28"/>
          <w:szCs w:val="28"/>
          <w:shd w:val="clear" w:color="auto" w:fill="FFFFFF"/>
          <w:lang w:eastAsia="ru-RU"/>
        </w:rPr>
        <w:t>и</w:t>
      </w:r>
      <w:r w:rsidRPr="00B21EE3">
        <w:rPr>
          <w:rFonts w:ascii="Times New Roman" w:eastAsia="Times New Roman" w:hAnsi="Times New Roman" w:cs="Times New Roman"/>
          <w:color w:val="000000"/>
          <w:sz w:val="28"/>
          <w:szCs w:val="28"/>
          <w:shd w:val="clear" w:color="auto" w:fill="FFFFFF"/>
          <w:lang w:val="uk-UA" w:eastAsia="ru-RU"/>
        </w:rPr>
        <w:t xml:space="preserve"> бо (убогі) </w:t>
      </w:r>
      <w:r w:rsidRPr="00B21EE3">
        <w:rPr>
          <w:rFonts w:ascii="Times New Roman" w:eastAsia="Times New Roman" w:hAnsi="Times New Roman" w:cs="Times New Roman"/>
          <w:color w:val="000000"/>
          <w:sz w:val="28"/>
          <w:szCs w:val="28"/>
          <w:shd w:val="clear" w:color="auto" w:fill="FFFFFF"/>
          <w:lang w:eastAsia="ru-RU"/>
        </w:rPr>
        <w:t>отъ богатыхъ обидими суть и притекають къ вамъ яко защитникомъ бл</w:t>
      </w:r>
      <w:r>
        <w:rPr>
          <w:rFonts w:ascii="Times New Roman" w:eastAsia="Times New Roman" w:hAnsi="Times New Roman" w:cs="Times New Roman"/>
          <w:color w:val="000000"/>
          <w:sz w:val="28"/>
          <w:szCs w:val="28"/>
          <w:shd w:val="clear" w:color="auto" w:fill="FFFFFF"/>
          <w:lang w:eastAsia="ru-RU"/>
        </w:rPr>
        <w:t>агымъ, но вы, цари, князи и намЪ</w:t>
      </w:r>
      <w:r w:rsidRPr="00B21EE3">
        <w:rPr>
          <w:rFonts w:ascii="Times New Roman" w:eastAsia="Times New Roman" w:hAnsi="Times New Roman" w:cs="Times New Roman"/>
          <w:color w:val="000000"/>
          <w:sz w:val="28"/>
          <w:szCs w:val="28"/>
          <w:shd w:val="clear" w:color="auto" w:fill="FFFFFF"/>
          <w:lang w:eastAsia="ru-RU"/>
        </w:rPr>
        <w:t>ст</w:t>
      </w:r>
      <w:r>
        <w:rPr>
          <w:rFonts w:ascii="Times New Roman" w:eastAsia="Times New Roman" w:hAnsi="Times New Roman" w:cs="Times New Roman"/>
          <w:color w:val="000000"/>
          <w:sz w:val="28"/>
          <w:szCs w:val="28"/>
          <w:shd w:val="clear" w:color="auto" w:fill="FFFFFF"/>
          <w:lang w:eastAsia="ru-RU"/>
        </w:rPr>
        <w:t>ники, подобни есте тучи дождевнЪ</w:t>
      </w:r>
      <w:r w:rsidRPr="00B21EE3">
        <w:rPr>
          <w:rFonts w:ascii="Times New Roman" w:eastAsia="Times New Roman" w:hAnsi="Times New Roman" w:cs="Times New Roman"/>
          <w:color w:val="000000"/>
          <w:sz w:val="28"/>
          <w:szCs w:val="28"/>
          <w:shd w:val="clear" w:color="auto" w:fill="FFFFFF"/>
          <w:lang w:eastAsia="ru-RU"/>
        </w:rPr>
        <w:t>й</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иже истечетъ надъ моремъ во время ведра, а не надъ землею жажду</w:t>
      </w:r>
      <w:r w:rsidRPr="00B21EE3">
        <w:rPr>
          <w:rFonts w:ascii="Times New Roman" w:eastAsia="Times New Roman" w:hAnsi="Times New Roman" w:cs="Times New Roman"/>
          <w:color w:val="000000"/>
          <w:sz w:val="28"/>
          <w:szCs w:val="28"/>
          <w:shd w:val="clear" w:color="auto" w:fill="FFFFFF"/>
          <w:lang w:eastAsia="ru-RU"/>
        </w:rPr>
        <w:softHyphen/>
        <w:t>щею воды! в</w:t>
      </w:r>
      <w:r>
        <w:rPr>
          <w:rFonts w:ascii="Times New Roman" w:eastAsia="Times New Roman" w:hAnsi="Times New Roman" w:cs="Times New Roman"/>
          <w:color w:val="000000"/>
          <w:sz w:val="28"/>
          <w:szCs w:val="28"/>
          <w:shd w:val="clear" w:color="auto" w:fill="FFFFFF"/>
          <w:lang w:eastAsia="ru-RU"/>
        </w:rPr>
        <w:t>ы тЪ</w:t>
      </w:r>
      <w:r w:rsidRPr="00B21EE3">
        <w:rPr>
          <w:rFonts w:ascii="Times New Roman" w:eastAsia="Times New Roman" w:hAnsi="Times New Roman" w:cs="Times New Roman"/>
          <w:color w:val="000000"/>
          <w:sz w:val="28"/>
          <w:szCs w:val="28"/>
          <w:shd w:val="clear" w:color="auto" w:fill="FFFFFF"/>
          <w:lang w:eastAsia="ru-RU"/>
        </w:rPr>
        <w:t>мъ</w:t>
      </w:r>
      <w:r w:rsidRPr="00B21EE3">
        <w:rPr>
          <w:rFonts w:ascii="Times New Roman" w:eastAsia="Times New Roman" w:hAnsi="Times New Roman" w:cs="Times New Roman"/>
          <w:color w:val="000000"/>
          <w:sz w:val="28"/>
          <w:szCs w:val="28"/>
          <w:shd w:val="clear" w:color="auto" w:fill="FFFFFF"/>
          <w:lang w:val="uk-UA" w:eastAsia="ru-RU"/>
        </w:rPr>
        <w:t xml:space="preserve"> бол</w:t>
      </w:r>
      <w:r>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даете и </w:t>
      </w:r>
      <w:r w:rsidRPr="00B21EE3">
        <w:rPr>
          <w:rFonts w:ascii="Times New Roman" w:eastAsia="Times New Roman" w:hAnsi="Times New Roman" w:cs="Times New Roman"/>
          <w:color w:val="000000"/>
          <w:sz w:val="28"/>
          <w:szCs w:val="28"/>
          <w:shd w:val="clear" w:color="auto" w:fill="FFFFFF"/>
          <w:lang w:val="uk-UA" w:eastAsia="ru-RU"/>
        </w:rPr>
        <w:t xml:space="preserve">помагаєте, </w:t>
      </w:r>
      <w:r w:rsidRPr="00B21EE3">
        <w:rPr>
          <w:rFonts w:ascii="Times New Roman" w:eastAsia="Times New Roman" w:hAnsi="Times New Roman" w:cs="Times New Roman"/>
          <w:color w:val="000000"/>
          <w:sz w:val="28"/>
          <w:szCs w:val="28"/>
          <w:shd w:val="clear" w:color="auto" w:fill="FFFFFF"/>
          <w:lang w:eastAsia="ru-RU"/>
        </w:rPr>
        <w:t>у них</w:t>
      </w:r>
      <w:r>
        <w:rPr>
          <w:rFonts w:ascii="Times New Roman" w:eastAsia="Times New Roman" w:hAnsi="Times New Roman" w:cs="Times New Roman"/>
          <w:color w:val="000000"/>
          <w:sz w:val="28"/>
          <w:szCs w:val="28"/>
          <w:shd w:val="clear" w:color="auto" w:fill="FFFFFF"/>
          <w:lang w:eastAsia="ru-RU"/>
        </w:rPr>
        <w:t>же много злата и сребра, а не тЪмъ иже не имуть ни пЪ</w:t>
      </w:r>
      <w:r w:rsidRPr="00B21EE3">
        <w:rPr>
          <w:rFonts w:ascii="Times New Roman" w:eastAsia="Times New Roman" w:hAnsi="Times New Roman" w:cs="Times New Roman"/>
          <w:color w:val="000000"/>
          <w:sz w:val="28"/>
          <w:szCs w:val="28"/>
          <w:shd w:val="clear" w:color="auto" w:fill="FFFFFF"/>
          <w:lang w:eastAsia="ru-RU"/>
        </w:rPr>
        <w:t>нязя</w:t>
      </w:r>
      <w:r w:rsidRPr="00B21EE3">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бЪ</w:t>
      </w:r>
      <w:r w:rsidRPr="00B21EE3">
        <w:rPr>
          <w:rFonts w:ascii="Times New Roman" w:eastAsia="Times New Roman" w:hAnsi="Times New Roman" w:cs="Times New Roman"/>
          <w:color w:val="000000"/>
          <w:sz w:val="28"/>
          <w:szCs w:val="28"/>
          <w:shd w:val="clear" w:color="auto" w:fill="FFFFFF"/>
          <w:lang w:eastAsia="ru-RU"/>
        </w:rPr>
        <w:t>дн</w:t>
      </w:r>
      <w:r>
        <w:rPr>
          <w:rFonts w:ascii="Times New Roman" w:eastAsia="Times New Roman" w:hAnsi="Times New Roman" w:cs="Times New Roman"/>
          <w:color w:val="000000"/>
          <w:sz w:val="28"/>
          <w:szCs w:val="28"/>
          <w:shd w:val="clear" w:color="auto" w:fill="FFFFFF"/>
          <w:lang w:eastAsia="ru-RU"/>
        </w:rPr>
        <w:t>ыхъ порабо</w:t>
      </w:r>
      <w:r>
        <w:rPr>
          <w:rFonts w:ascii="Times New Roman" w:eastAsia="Times New Roman" w:hAnsi="Times New Roman" w:cs="Times New Roman"/>
          <w:color w:val="000000"/>
          <w:sz w:val="28"/>
          <w:szCs w:val="28"/>
          <w:shd w:val="clear" w:color="auto" w:fill="FFFFFF"/>
          <w:lang w:eastAsia="ru-RU"/>
        </w:rPr>
        <w:softHyphen/>
        <w:t>щаете, а богатымъ дає</w:t>
      </w:r>
      <w:r w:rsidRPr="00B21EE3">
        <w:rPr>
          <w:rFonts w:ascii="Times New Roman" w:eastAsia="Times New Roman" w:hAnsi="Times New Roman" w:cs="Times New Roman"/>
          <w:color w:val="000000"/>
          <w:sz w:val="28"/>
          <w:szCs w:val="28"/>
          <w:shd w:val="clear" w:color="auto" w:fill="FFFFFF"/>
          <w:lang w:eastAsia="ru-RU"/>
        </w:rPr>
        <w:t>те“</w:t>
      </w:r>
      <w:r w:rsidR="00A30296" w:rsidRPr="00A30296">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Pr="00FC5101"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FC5101">
        <w:rPr>
          <w:rFonts w:ascii="Times New Roman" w:eastAsia="Times New Roman" w:hAnsi="Times New Roman" w:cs="Times New Roman"/>
          <w:color w:val="000000"/>
          <w:sz w:val="24"/>
          <w:szCs w:val="24"/>
          <w:shd w:val="clear" w:color="auto" w:fill="FFFFFF"/>
          <w:lang w:val="uk-UA" w:eastAsia="ru-RU"/>
        </w:rPr>
        <w:t>Кал</w:t>
      </w:r>
      <w:r w:rsidR="00CB294F">
        <w:rPr>
          <w:rFonts w:ascii="Times New Roman" w:eastAsia="Times New Roman" w:hAnsi="Times New Roman" w:cs="Times New Roman"/>
          <w:color w:val="000000"/>
          <w:sz w:val="24"/>
          <w:szCs w:val="24"/>
          <w:shd w:val="clear" w:color="auto" w:fill="FFFFFF"/>
          <w:lang w:val="uk-UA" w:eastAsia="ru-RU"/>
        </w:rPr>
        <w:t>ачевъ Предварит. юридическія свЪдЪ</w:t>
      </w:r>
      <w:r w:rsidR="00CB294F" w:rsidRPr="00FC5101">
        <w:rPr>
          <w:rFonts w:ascii="Times New Roman" w:eastAsia="Times New Roman" w:hAnsi="Times New Roman" w:cs="Times New Roman"/>
          <w:color w:val="000000"/>
          <w:sz w:val="24"/>
          <w:szCs w:val="24"/>
          <w:shd w:val="clear" w:color="auto" w:fill="FFFFFF"/>
          <w:lang w:val="uk-UA" w:eastAsia="ru-RU"/>
        </w:rPr>
        <w:t>нія</w:t>
      </w:r>
      <w:r w:rsidR="00CB294F" w:rsidRPr="00FC5101">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FC5101">
        <w:rPr>
          <w:rFonts w:ascii="Times New Roman" w:eastAsia="Times New Roman" w:hAnsi="Times New Roman" w:cs="Times New Roman"/>
          <w:color w:val="000000"/>
          <w:sz w:val="24"/>
          <w:szCs w:val="24"/>
          <w:shd w:val="clear" w:color="auto" w:fill="FFFFFF"/>
          <w:lang w:val="uk-UA" w:eastAsia="ru-RU"/>
        </w:rPr>
        <w:t xml:space="preserve"> </w:t>
      </w:r>
      <w:r w:rsidR="00CB294F" w:rsidRPr="00FC5101">
        <w:rPr>
          <w:rFonts w:ascii="Times New Roman" w:eastAsia="Times New Roman" w:hAnsi="Times New Roman" w:cs="Times New Roman"/>
          <w:color w:val="000000"/>
          <w:sz w:val="24"/>
          <w:szCs w:val="24"/>
          <w:shd w:val="clear" w:color="auto" w:fill="FFFFFF"/>
          <w:lang w:eastAsia="ru-RU"/>
        </w:rPr>
        <w:t xml:space="preserve">с. 257 </w:t>
      </w:r>
      <w:r w:rsidR="00CB294F" w:rsidRPr="00FC5101">
        <w:rPr>
          <w:rFonts w:ascii="Times New Roman" w:eastAsia="Times New Roman" w:hAnsi="Times New Roman" w:cs="Times New Roman"/>
          <w:color w:val="000000"/>
          <w:sz w:val="24"/>
          <w:szCs w:val="24"/>
          <w:shd w:val="clear" w:color="auto" w:fill="FFFFFF"/>
          <w:lang w:val="uk-UA" w:eastAsia="ru-RU"/>
        </w:rPr>
        <w:t>і далі.</w:t>
      </w:r>
    </w:p>
    <w:p w:rsidR="00CB294F" w:rsidRPr="00FC5101"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FC5101">
        <w:rPr>
          <w:rFonts w:ascii="Times New Roman" w:eastAsia="Times New Roman" w:hAnsi="Times New Roman" w:cs="Times New Roman"/>
          <w:color w:val="000000"/>
          <w:sz w:val="24"/>
          <w:szCs w:val="24"/>
          <w:shd w:val="clear" w:color="auto" w:fill="FFFFFF"/>
          <w:lang w:val="uk-UA" w:eastAsia="ru-RU"/>
        </w:rPr>
        <w:t>Судячи по імені тверського єпископа Семена це оповідання дату</w:t>
      </w:r>
      <w:r w:rsidR="00CB294F" w:rsidRPr="00FC5101">
        <w:rPr>
          <w:rFonts w:ascii="Times New Roman" w:eastAsia="Times New Roman" w:hAnsi="Times New Roman" w:cs="Times New Roman"/>
          <w:color w:val="000000"/>
          <w:sz w:val="24"/>
          <w:szCs w:val="24"/>
          <w:shd w:val="clear" w:color="auto" w:fill="FFFFFF"/>
          <w:lang w:val="uk-UA" w:eastAsia="ru-RU"/>
        </w:rPr>
        <w:softHyphen/>
        <w:t xml:space="preserve">ють кінцем XIII ст. — Калачева О значеніи </w:t>
      </w:r>
      <w:r w:rsidR="00CB294F" w:rsidRPr="00FC5101">
        <w:rPr>
          <w:rFonts w:ascii="Times New Roman" w:eastAsia="Times New Roman" w:hAnsi="Times New Roman" w:cs="Times New Roman"/>
          <w:color w:val="000000"/>
          <w:sz w:val="24"/>
          <w:szCs w:val="24"/>
          <w:shd w:val="clear" w:color="auto" w:fill="FFFFFF"/>
          <w:lang w:eastAsia="ru-RU"/>
        </w:rPr>
        <w:t xml:space="preserve">Кормчей с. </w:t>
      </w:r>
      <w:r w:rsidR="00CB294F" w:rsidRPr="00FC5101">
        <w:rPr>
          <w:rFonts w:ascii="Times New Roman" w:eastAsia="Times New Roman" w:hAnsi="Times New Roman" w:cs="Times New Roman"/>
          <w:color w:val="000000"/>
          <w:sz w:val="24"/>
          <w:szCs w:val="24"/>
          <w:shd w:val="clear" w:color="auto" w:fill="FFFFFF"/>
          <w:lang w:val="uk-UA" w:eastAsia="ru-RU"/>
        </w:rPr>
        <w:t>128.</w:t>
      </w:r>
    </w:p>
    <w:p w:rsidR="00CB294F" w:rsidRPr="00FC5101"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Розмова єп. Семена — </w:t>
      </w:r>
      <w:r w:rsidR="00CB294F" w:rsidRPr="00FC5101">
        <w:rPr>
          <w:rFonts w:ascii="Times New Roman" w:eastAsia="Times New Roman" w:hAnsi="Times New Roman" w:cs="Times New Roman"/>
          <w:bCs/>
          <w:color w:val="000000"/>
          <w:sz w:val="24"/>
          <w:szCs w:val="24"/>
          <w:shd w:val="clear" w:color="auto" w:fill="FFFFFF"/>
          <w:lang w:eastAsia="ru-RU"/>
        </w:rPr>
        <w:t xml:space="preserve">Карамзинъ </w:t>
      </w:r>
      <w:r w:rsidR="00CB294F" w:rsidRPr="00FC5101">
        <w:rPr>
          <w:rFonts w:ascii="Times New Roman" w:eastAsia="Times New Roman" w:hAnsi="Times New Roman" w:cs="Times New Roman"/>
          <w:color w:val="000000"/>
          <w:sz w:val="24"/>
          <w:szCs w:val="24"/>
          <w:shd w:val="clear" w:color="auto" w:fill="FFFFFF"/>
          <w:lang w:val="en-US" w:eastAsia="ru-RU"/>
        </w:rPr>
        <w:t>IV</w:t>
      </w:r>
      <w:r w:rsidR="00CB294F" w:rsidRPr="00FC5101">
        <w:rPr>
          <w:rFonts w:ascii="Times New Roman" w:eastAsia="Times New Roman" w:hAnsi="Times New Roman" w:cs="Times New Roman"/>
          <w:color w:val="000000"/>
          <w:sz w:val="24"/>
          <w:szCs w:val="24"/>
          <w:shd w:val="clear" w:color="auto" w:fill="FFFFFF"/>
          <w:lang w:eastAsia="ru-RU"/>
        </w:rPr>
        <w:t xml:space="preserve">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нр. </w:t>
      </w:r>
      <w:r w:rsidR="00CB294F" w:rsidRPr="00FC5101">
        <w:rPr>
          <w:rFonts w:ascii="Times New Roman" w:eastAsia="Times New Roman" w:hAnsi="Times New Roman" w:cs="Times New Roman"/>
          <w:color w:val="000000"/>
          <w:sz w:val="24"/>
          <w:szCs w:val="24"/>
          <w:shd w:val="clear" w:color="auto" w:fill="FFFFFF"/>
          <w:lang w:val="uk-UA" w:eastAsia="ru-RU"/>
        </w:rPr>
        <w:t xml:space="preserve">178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(у мові найбільше зісталося </w:t>
      </w:r>
      <w:r w:rsidR="00CB294F" w:rsidRPr="00FC5101">
        <w:rPr>
          <w:rFonts w:ascii="Times New Roman" w:eastAsia="Times New Roman" w:hAnsi="Times New Roman" w:cs="Times New Roman"/>
          <w:bCs/>
          <w:color w:val="000000"/>
          <w:sz w:val="24"/>
          <w:szCs w:val="24"/>
          <w:shd w:val="clear" w:color="auto" w:fill="FFFFFF"/>
          <w:lang w:eastAsia="ru-RU"/>
        </w:rPr>
        <w:t>старинност</w:t>
      </w:r>
      <w:r w:rsidR="00CB294F" w:rsidRPr="00FC5101">
        <w:rPr>
          <w:rFonts w:ascii="Times New Roman" w:eastAsia="Times New Roman" w:hAnsi="Times New Roman" w:cs="Times New Roman"/>
          <w:bCs/>
          <w:color w:val="000000"/>
          <w:sz w:val="24"/>
          <w:szCs w:val="24"/>
          <w:shd w:val="clear" w:color="auto" w:fill="FFFFFF"/>
          <w:lang w:val="uk-UA" w:eastAsia="ru-RU"/>
        </w:rPr>
        <w:t>і</w:t>
      </w:r>
      <w:r w:rsidR="00CB294F" w:rsidRPr="00FC5101">
        <w:rPr>
          <w:rFonts w:ascii="Times New Roman" w:eastAsia="Times New Roman" w:hAnsi="Times New Roman" w:cs="Times New Roman"/>
          <w:bCs/>
          <w:color w:val="000000"/>
          <w:sz w:val="24"/>
          <w:szCs w:val="24"/>
          <w:shd w:val="clear" w:color="auto" w:fill="FFFFFF"/>
          <w:lang w:eastAsia="ru-RU"/>
        </w:rPr>
        <w:t xml:space="preserve">,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але текст очевидно скорочений), </w:t>
      </w:r>
      <w:r w:rsidR="00CB294F" w:rsidRPr="00FC5101">
        <w:rPr>
          <w:rFonts w:ascii="Times New Roman" w:eastAsia="Times New Roman" w:hAnsi="Times New Roman" w:cs="Times New Roman"/>
          <w:bCs/>
          <w:color w:val="000000"/>
          <w:sz w:val="24"/>
          <w:szCs w:val="24"/>
          <w:shd w:val="clear" w:color="auto" w:fill="FFFFFF"/>
          <w:lang w:eastAsia="ru-RU"/>
        </w:rPr>
        <w:t xml:space="preserve">Розенкампфъ </w:t>
      </w:r>
      <w:r w:rsidR="00CB294F">
        <w:rPr>
          <w:rFonts w:ascii="Times New Roman" w:eastAsia="Times New Roman" w:hAnsi="Times New Roman" w:cs="Times New Roman"/>
          <w:bCs/>
          <w:color w:val="000000"/>
          <w:sz w:val="24"/>
          <w:szCs w:val="24"/>
          <w:shd w:val="clear" w:color="auto" w:fill="FFFFFF"/>
          <w:lang w:val="uk-UA" w:eastAsia="ru-RU"/>
        </w:rPr>
        <w:t>ОбозрЪ</w:t>
      </w:r>
      <w:r w:rsidR="00CB294F" w:rsidRPr="00FC5101">
        <w:rPr>
          <w:rFonts w:ascii="Times New Roman" w:eastAsia="Times New Roman" w:hAnsi="Times New Roman" w:cs="Times New Roman"/>
          <w:bCs/>
          <w:color w:val="000000"/>
          <w:sz w:val="24"/>
          <w:szCs w:val="24"/>
          <w:shd w:val="clear" w:color="auto" w:fill="FFFFFF"/>
          <w:lang w:val="uk-UA" w:eastAsia="ru-RU"/>
        </w:rPr>
        <w:t>ні</w:t>
      </w:r>
      <w:r w:rsidR="00CB294F" w:rsidRPr="00FC5101">
        <w:rPr>
          <w:rFonts w:ascii="Times New Roman" w:eastAsia="Times New Roman" w:hAnsi="Times New Roman" w:cs="Times New Roman"/>
          <w:color w:val="000000"/>
          <w:sz w:val="24"/>
          <w:szCs w:val="24"/>
          <w:shd w:val="clear" w:color="auto" w:fill="FFFFFF"/>
          <w:lang w:val="uk-UA" w:eastAsia="ru-RU"/>
        </w:rPr>
        <w:t>е</w:t>
      </w:r>
      <w:r w:rsidR="00CB294F" w:rsidRPr="00FC5101">
        <w:rPr>
          <w:rFonts w:ascii="Times New Roman" w:eastAsia="Times New Roman" w:hAnsi="Times New Roman" w:cs="Times New Roman"/>
          <w:color w:val="000000"/>
          <w:sz w:val="24"/>
          <w:szCs w:val="24"/>
          <w:shd w:val="clear" w:color="auto" w:fill="FFFFFF"/>
          <w:lang w:eastAsia="ru-RU"/>
        </w:rPr>
        <w:t xml:space="preserve"> </w:t>
      </w:r>
      <w:r w:rsidR="00CB294F" w:rsidRPr="00FC5101">
        <w:rPr>
          <w:rFonts w:ascii="Times New Roman" w:eastAsia="Times New Roman" w:hAnsi="Times New Roman" w:cs="Times New Roman"/>
          <w:bCs/>
          <w:color w:val="000000"/>
          <w:sz w:val="24"/>
          <w:szCs w:val="24"/>
          <w:shd w:val="clear" w:color="auto" w:fill="FFFFFF"/>
          <w:lang w:eastAsia="ru-RU"/>
        </w:rPr>
        <w:t xml:space="preserve">Кормчей*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с. </w:t>
      </w:r>
      <w:r w:rsidR="00CB294F" w:rsidRPr="00FC5101">
        <w:rPr>
          <w:rFonts w:ascii="Times New Roman" w:eastAsia="Times New Roman" w:hAnsi="Times New Roman" w:cs="Times New Roman"/>
          <w:color w:val="000000"/>
          <w:sz w:val="24"/>
          <w:szCs w:val="24"/>
          <w:shd w:val="clear" w:color="auto" w:fill="FFFFFF"/>
          <w:lang w:val="uk-UA" w:eastAsia="ru-RU"/>
        </w:rPr>
        <w:t xml:space="preserve">139, </w:t>
      </w:r>
      <w:r w:rsidR="00CB294F" w:rsidRPr="00FC5101">
        <w:rPr>
          <w:rFonts w:ascii="Times New Roman" w:eastAsia="Times New Roman" w:hAnsi="Times New Roman" w:cs="Times New Roman"/>
          <w:bCs/>
          <w:color w:val="000000"/>
          <w:sz w:val="24"/>
          <w:szCs w:val="24"/>
          <w:shd w:val="clear" w:color="auto" w:fill="FFFFFF"/>
          <w:lang w:eastAsia="ru-RU"/>
        </w:rPr>
        <w:t>Памятн</w:t>
      </w:r>
      <w:r w:rsidR="00CB294F" w:rsidRPr="00A30296">
        <w:rPr>
          <w:rFonts w:ascii="Times New Roman" w:eastAsia="Times New Roman" w:hAnsi="Times New Roman" w:cs="Times New Roman"/>
          <w:bCs/>
          <w:color w:val="000000"/>
          <w:sz w:val="24"/>
          <w:szCs w:val="24"/>
          <w:shd w:val="clear" w:color="auto" w:fill="FFFFFF"/>
          <w:lang w:eastAsia="ru-RU"/>
        </w:rPr>
        <w:t>ик</w:t>
      </w:r>
      <w:r w:rsidR="00CB294F" w:rsidRPr="00FC5101">
        <w:rPr>
          <w:rFonts w:ascii="Times New Roman" w:eastAsia="Times New Roman" w:hAnsi="Times New Roman" w:cs="Times New Roman"/>
          <w:bCs/>
          <w:color w:val="000000"/>
          <w:sz w:val="24"/>
          <w:szCs w:val="24"/>
          <w:shd w:val="clear" w:color="auto" w:fill="FFFFFF"/>
          <w:lang w:eastAsia="ru-RU"/>
        </w:rPr>
        <w:t xml:space="preserve">и стар. рус. </w:t>
      </w:r>
      <w:r w:rsidR="00CB294F" w:rsidRPr="0098712F">
        <w:rPr>
          <w:rFonts w:ascii="Times New Roman" w:eastAsia="Times New Roman" w:hAnsi="Times New Roman" w:cs="Times New Roman"/>
          <w:bCs/>
          <w:color w:val="000000"/>
          <w:sz w:val="24"/>
          <w:szCs w:val="24"/>
          <w:shd w:val="clear" w:color="auto" w:fill="FFFFFF"/>
          <w:lang w:eastAsia="ru-RU"/>
        </w:rPr>
        <w:t>ли</w:t>
      </w:r>
      <w:r w:rsidR="00CB294F" w:rsidRPr="00FC5101">
        <w:rPr>
          <w:rFonts w:ascii="Times New Roman" w:eastAsia="Times New Roman" w:hAnsi="Times New Roman" w:cs="Times New Roman"/>
          <w:bCs/>
          <w:color w:val="000000"/>
          <w:sz w:val="24"/>
          <w:szCs w:val="24"/>
          <w:shd w:val="clear" w:color="auto" w:fill="FFFFFF"/>
          <w:lang w:eastAsia="ru-RU"/>
        </w:rPr>
        <w:t xml:space="preserve">тер. </w:t>
      </w:r>
      <w:r w:rsidR="00CB294F" w:rsidRPr="00FC5101">
        <w:rPr>
          <w:rFonts w:ascii="Times New Roman" w:eastAsia="Times New Roman" w:hAnsi="Times New Roman" w:cs="Times New Roman"/>
          <w:color w:val="000000"/>
          <w:sz w:val="24"/>
          <w:szCs w:val="24"/>
          <w:shd w:val="clear" w:color="auto" w:fill="FFFFFF"/>
          <w:lang w:eastAsia="ru-RU"/>
        </w:rPr>
        <w:t xml:space="preserve">IV </w:t>
      </w:r>
      <w:r w:rsidR="00CB294F" w:rsidRPr="00FC5101">
        <w:rPr>
          <w:rFonts w:ascii="Times New Roman" w:eastAsia="Times New Roman" w:hAnsi="Times New Roman" w:cs="Times New Roman"/>
          <w:bCs/>
          <w:color w:val="000000"/>
          <w:sz w:val="24"/>
          <w:szCs w:val="24"/>
          <w:shd w:val="clear" w:color="auto" w:fill="FFFFFF"/>
          <w:lang w:eastAsia="ru-RU"/>
        </w:rPr>
        <w:t xml:space="preserve">с. </w:t>
      </w:r>
      <w:r w:rsidR="00CB294F" w:rsidRPr="00FC5101">
        <w:rPr>
          <w:rFonts w:ascii="Times New Roman" w:eastAsia="Times New Roman" w:hAnsi="Times New Roman" w:cs="Times New Roman"/>
          <w:color w:val="000000"/>
          <w:sz w:val="24"/>
          <w:szCs w:val="24"/>
          <w:shd w:val="clear" w:color="auto" w:fill="FFFFFF"/>
          <w:lang w:eastAsia="ru-RU"/>
        </w:rPr>
        <w:t>185.</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Pr="00445DD4"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-391-</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О</w:t>
      </w:r>
      <w:r w:rsidRPr="00B21EE3">
        <w:rPr>
          <w:rFonts w:ascii="Times New Roman" w:eastAsia="Times New Roman" w:hAnsi="Times New Roman" w:cs="Times New Roman"/>
          <w:color w:val="000000"/>
          <w:sz w:val="28"/>
          <w:szCs w:val="28"/>
          <w:shd w:val="clear" w:color="auto" w:fill="FFFFFF"/>
          <w:lang w:val="en-US" w:eastAsia="ru-RU"/>
        </w:rPr>
        <w:t>c</w:t>
      </w:r>
      <w:r w:rsidRPr="00B21EE3">
        <w:rPr>
          <w:rFonts w:ascii="Times New Roman" w:eastAsia="Times New Roman" w:hAnsi="Times New Roman" w:cs="Times New Roman"/>
          <w:color w:val="000000"/>
          <w:sz w:val="28"/>
          <w:szCs w:val="28"/>
          <w:shd w:val="clear" w:color="auto" w:fill="FFFFFF"/>
          <w:lang w:eastAsia="ru-RU"/>
        </w:rPr>
        <w:t>новну</w:t>
      </w:r>
      <w:r w:rsidRPr="00B21EE3">
        <w:rPr>
          <w:rFonts w:ascii="Times New Roman" w:eastAsia="Times New Roman" w:hAnsi="Times New Roman" w:cs="Times New Roman"/>
          <w:color w:val="000000"/>
          <w:sz w:val="28"/>
          <w:szCs w:val="28"/>
          <w:shd w:val="clear" w:color="auto" w:fill="FFFFFF"/>
          <w:lang w:val="uk-UA" w:eastAsia="ru-RU"/>
        </w:rPr>
        <w:t xml:space="preserve"> гадку наведеного оповідання розвиває „Наказаніє </w:t>
      </w:r>
      <w:r w:rsidRPr="00B21EE3">
        <w:rPr>
          <w:rFonts w:ascii="Times New Roman" w:eastAsia="Times New Roman" w:hAnsi="Times New Roman" w:cs="Times New Roman"/>
          <w:color w:val="000000"/>
          <w:sz w:val="28"/>
          <w:szCs w:val="28"/>
          <w:shd w:val="clear" w:color="auto" w:fill="FFFFFF"/>
          <w:lang w:eastAsia="ru-RU"/>
        </w:rPr>
        <w:t xml:space="preserve">княземъ иже </w:t>
      </w:r>
      <w:r w:rsidRPr="00B21EE3">
        <w:rPr>
          <w:rFonts w:ascii="Times New Roman" w:eastAsia="Times New Roman" w:hAnsi="Times New Roman" w:cs="Times New Roman"/>
          <w:color w:val="000000"/>
          <w:sz w:val="28"/>
          <w:szCs w:val="28"/>
          <w:shd w:val="clear" w:color="auto" w:fill="FFFFFF"/>
          <w:lang w:val="uk-UA" w:eastAsia="ru-RU"/>
        </w:rPr>
        <w:t xml:space="preserve">дають волость </w:t>
      </w:r>
      <w:r w:rsidRPr="00B21EE3">
        <w:rPr>
          <w:rFonts w:ascii="Times New Roman" w:eastAsia="Times New Roman" w:hAnsi="Times New Roman" w:cs="Times New Roman"/>
          <w:color w:val="000000"/>
          <w:sz w:val="28"/>
          <w:szCs w:val="28"/>
          <w:shd w:val="clear" w:color="auto" w:fill="FFFFFF"/>
          <w:lang w:eastAsia="ru-RU"/>
        </w:rPr>
        <w:t xml:space="preserve">и судъ небогобойнымъ и лукавымъ мужемъ“, </w:t>
      </w:r>
      <w:r w:rsidRPr="00B21EE3">
        <w:rPr>
          <w:rFonts w:ascii="Times New Roman" w:eastAsia="Times New Roman" w:hAnsi="Times New Roman" w:cs="Times New Roman"/>
          <w:color w:val="000000"/>
          <w:sz w:val="28"/>
          <w:szCs w:val="28"/>
          <w:shd w:val="clear" w:color="auto" w:fill="FFFFFF"/>
          <w:lang w:val="uk-UA" w:eastAsia="ru-RU"/>
        </w:rPr>
        <w:t xml:space="preserve">що з </w:t>
      </w:r>
      <w:r w:rsidRPr="00B21EE3">
        <w:rPr>
          <w:rFonts w:ascii="Times New Roman" w:eastAsia="Times New Roman" w:hAnsi="Times New Roman" w:cs="Times New Roman"/>
          <w:color w:val="000000"/>
          <w:sz w:val="28"/>
          <w:szCs w:val="28"/>
          <w:shd w:val="clear" w:color="auto" w:fill="FFFFFF"/>
          <w:lang w:eastAsia="ru-RU"/>
        </w:rPr>
        <w:t xml:space="preserve">другого </w:t>
      </w:r>
      <w:r w:rsidRPr="00B21EE3">
        <w:rPr>
          <w:rFonts w:ascii="Times New Roman" w:eastAsia="Times New Roman" w:hAnsi="Times New Roman" w:cs="Times New Roman"/>
          <w:color w:val="000000"/>
          <w:sz w:val="28"/>
          <w:szCs w:val="28"/>
          <w:shd w:val="clear" w:color="auto" w:fill="FFFFFF"/>
          <w:lang w:val="uk-UA" w:eastAsia="ru-RU"/>
        </w:rPr>
        <w:t xml:space="preserve">боку близько підходить </w:t>
      </w:r>
      <w:r w:rsidRPr="00B21EE3">
        <w:rPr>
          <w:rFonts w:ascii="Times New Roman" w:eastAsia="Times New Roman" w:hAnsi="Times New Roman" w:cs="Times New Roman"/>
          <w:color w:val="000000"/>
          <w:sz w:val="28"/>
          <w:szCs w:val="28"/>
          <w:shd w:val="clear" w:color="auto" w:fill="FFFFFF"/>
          <w:lang w:eastAsia="ru-RU"/>
        </w:rPr>
        <w:t xml:space="preserve">до </w:t>
      </w:r>
      <w:r w:rsidRPr="00B21EE3">
        <w:rPr>
          <w:rFonts w:ascii="Times New Roman" w:eastAsia="Times New Roman" w:hAnsi="Times New Roman" w:cs="Times New Roman"/>
          <w:color w:val="000000"/>
          <w:sz w:val="28"/>
          <w:szCs w:val="28"/>
          <w:shd w:val="clear" w:color="auto" w:fill="FFFFFF"/>
          <w:lang w:val="uk-UA" w:eastAsia="ru-RU"/>
        </w:rPr>
        <w:t xml:space="preserve">згаданого вище </w:t>
      </w:r>
      <w:r w:rsidRPr="00B21EE3">
        <w:rPr>
          <w:rFonts w:ascii="Times New Roman" w:eastAsia="Times New Roman" w:hAnsi="Times New Roman" w:cs="Times New Roman"/>
          <w:color w:val="000000"/>
          <w:sz w:val="28"/>
          <w:szCs w:val="28"/>
          <w:shd w:val="clear" w:color="auto" w:fill="FFFFFF"/>
          <w:lang w:eastAsia="ru-RU"/>
        </w:rPr>
        <w:t xml:space="preserve">„Слова св. </w:t>
      </w:r>
      <w:r w:rsidRPr="00B21EE3">
        <w:rPr>
          <w:rFonts w:ascii="Times New Roman" w:eastAsia="Times New Roman" w:hAnsi="Times New Roman" w:cs="Times New Roman"/>
          <w:color w:val="000000"/>
          <w:sz w:val="28"/>
          <w:szCs w:val="28"/>
          <w:shd w:val="clear" w:color="auto" w:fill="FFFFFF"/>
          <w:lang w:val="uk-UA" w:eastAsia="ru-RU"/>
        </w:rPr>
        <w:t>Василія“</w:t>
      </w:r>
      <w:r w:rsidRPr="00B21EE3">
        <w:rPr>
          <w:rFonts w:ascii="Times New Roman" w:eastAsia="Times New Roman" w:hAnsi="Times New Roman" w:cs="Times New Roman"/>
          <w:color w:val="000000"/>
          <w:sz w:val="28"/>
          <w:szCs w:val="28"/>
          <w:shd w:val="clear" w:color="auto" w:fill="FFFFFF"/>
          <w:lang w:eastAsia="ru-RU"/>
        </w:rPr>
        <w:t xml:space="preserve">: тому в </w:t>
      </w:r>
      <w:r w:rsidRPr="00B21EE3">
        <w:rPr>
          <w:rFonts w:ascii="Times New Roman" w:eastAsia="Times New Roman" w:hAnsi="Times New Roman" w:cs="Times New Roman"/>
          <w:color w:val="000000"/>
          <w:sz w:val="28"/>
          <w:szCs w:val="28"/>
          <w:shd w:val="clear" w:color="auto" w:fill="FFFFFF"/>
          <w:lang w:val="uk-UA" w:eastAsia="ru-RU"/>
        </w:rPr>
        <w:t>усіх трьох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повчаннях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різних вер</w:t>
      </w:r>
      <w:r w:rsidRPr="00B21EE3">
        <w:rPr>
          <w:rFonts w:ascii="Times New Roman" w:eastAsia="Times New Roman" w:hAnsi="Times New Roman" w:cs="Times New Roman"/>
          <w:color w:val="000000"/>
          <w:sz w:val="28"/>
          <w:szCs w:val="28"/>
          <w:shd w:val="clear" w:color="auto" w:fill="FFFFFF"/>
          <w:lang w:val="uk-UA" w:eastAsia="ru-RU"/>
        </w:rPr>
        <w:softHyphen/>
        <w:t xml:space="preserve">сіях ми зустрічаємо різні запозичення — спільні фрази і цілі абзаци. Перелічуючи тексти, що вказують на </w:t>
      </w:r>
      <w:r w:rsidRPr="00B21EE3">
        <w:rPr>
          <w:rFonts w:ascii="Times New Roman" w:eastAsia="Times New Roman" w:hAnsi="Times New Roman" w:cs="Times New Roman"/>
          <w:color w:val="000000"/>
          <w:sz w:val="28"/>
          <w:szCs w:val="28"/>
          <w:shd w:val="clear" w:color="auto" w:fill="FFFFFF"/>
          <w:lang w:eastAsia="ru-RU"/>
        </w:rPr>
        <w:t>обов'язок</w:t>
      </w:r>
      <w:r w:rsidRPr="00B21EE3">
        <w:rPr>
          <w:rFonts w:ascii="Times New Roman" w:eastAsia="Times New Roman" w:hAnsi="Times New Roman" w:cs="Times New Roman"/>
          <w:color w:val="000000"/>
          <w:sz w:val="28"/>
          <w:szCs w:val="28"/>
          <w:shd w:val="clear" w:color="auto" w:fill="FFFFFF"/>
          <w:lang w:val="uk-UA" w:eastAsia="ru-RU"/>
        </w:rPr>
        <w:t xml:space="preserve"> влади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пиль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нувати правди, Наказаніє звертається до неї з таким заки</w:t>
      </w:r>
      <w:r w:rsidRPr="00B21EE3">
        <w:rPr>
          <w:rFonts w:ascii="Times New Roman" w:eastAsia="Times New Roman" w:hAnsi="Times New Roman" w:cs="Times New Roman"/>
          <w:color w:val="000000"/>
          <w:sz w:val="28"/>
          <w:szCs w:val="28"/>
          <w:shd w:val="clear" w:color="auto" w:fill="FFFFFF"/>
          <w:lang w:val="uk-UA" w:eastAsia="ru-RU"/>
        </w:rPr>
        <w:softHyphen/>
        <w:t>дом: „Писано так: князь — це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правда світу цього. А ви наста</w:t>
      </w:r>
      <w:r w:rsidRPr="00B21EE3">
        <w:rPr>
          <w:rFonts w:ascii="Times New Roman" w:eastAsia="Times New Roman" w:hAnsi="Times New Roman" w:cs="Times New Roman"/>
          <w:color w:val="000000"/>
          <w:sz w:val="28"/>
          <w:szCs w:val="28"/>
          <w:shd w:val="clear" w:color="auto" w:fill="FFFFFF"/>
          <w:lang w:val="uk-UA" w:eastAsia="ru-RU"/>
        </w:rPr>
        <w:softHyphen/>
        <w:t>вляєте властителями і тивунами людей небогобойних, пискатих (язычны), злохитрих, що не розуміють судити, не пильнують правди, судять п'яні, поспішають скорше судити, а Бог велів не рішати справи в однім дні — грабителів і хабарників (мздоим</w:t>
      </w:r>
      <w:r w:rsidRPr="00B21EE3">
        <w:rPr>
          <w:rFonts w:ascii="Times New Roman" w:eastAsia="Times New Roman" w:hAnsi="Times New Roman" w:cs="Times New Roman"/>
          <w:color w:val="000000"/>
          <w:sz w:val="28"/>
          <w:szCs w:val="28"/>
          <w:shd w:val="clear" w:color="auto" w:fill="FFFFFF"/>
          <w:lang w:val="uk-UA" w:eastAsia="ru-RU"/>
        </w:rPr>
        <w:softHyphen/>
        <w:t>цы), що зано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сяться гордістю і величанням. А коли правий, засуджений ними, припадає до князя, то князь не слухає його — як той </w:t>
      </w:r>
      <w:r w:rsidRPr="00B21EE3">
        <w:rPr>
          <w:rFonts w:ascii="Times New Roman" w:eastAsia="Times New Roman" w:hAnsi="Times New Roman" w:cs="Times New Roman"/>
          <w:color w:val="000000"/>
          <w:sz w:val="28"/>
          <w:szCs w:val="28"/>
          <w:shd w:val="clear" w:color="auto" w:fill="FFFFFF"/>
          <w:lang w:eastAsia="ru-RU"/>
        </w:rPr>
        <w:t xml:space="preserve">„судилъ </w:t>
      </w:r>
      <w:r w:rsidRPr="00B21EE3">
        <w:rPr>
          <w:rFonts w:ascii="Times New Roman" w:eastAsia="Times New Roman" w:hAnsi="Times New Roman" w:cs="Times New Roman"/>
          <w:color w:val="000000"/>
          <w:sz w:val="28"/>
          <w:szCs w:val="28"/>
          <w:shd w:val="clear" w:color="auto" w:fill="FFFFFF"/>
          <w:lang w:val="uk-UA" w:eastAsia="ru-RU"/>
        </w:rPr>
        <w:t>на єго душу“. Автор пригадує при цьому Пілата, що також хотів умити руки, зложивши вину на кого іншого,</w:t>
      </w:r>
      <w:r w:rsidR="00A30296">
        <w:rPr>
          <w:rFonts w:ascii="Times New Roman" w:eastAsia="Times New Roman" w:hAnsi="Times New Roman" w:cs="Times New Roman"/>
          <w:color w:val="000000"/>
          <w:sz w:val="28"/>
          <w:szCs w:val="28"/>
          <w:shd w:val="clear" w:color="auto" w:fill="FFFFFF"/>
          <w:lang w:val="uk-UA" w:eastAsia="ru-RU"/>
        </w:rPr>
        <w:t xml:space="preserve"> але не увільнився тим від вини</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Цікаво одначе, що ці всі інвективи належать до анонімної літератури; з авторів можна вказати тільки коротку апострофу до „скверних і н</w:t>
      </w:r>
      <w:r w:rsidR="00A30296">
        <w:rPr>
          <w:rFonts w:ascii="Times New Roman" w:eastAsia="Times New Roman" w:hAnsi="Times New Roman" w:cs="Times New Roman"/>
          <w:color w:val="000000"/>
          <w:sz w:val="28"/>
          <w:szCs w:val="28"/>
          <w:shd w:val="clear" w:color="auto" w:fill="FFFFFF"/>
          <w:lang w:val="uk-UA" w:eastAsia="ru-RU"/>
        </w:rPr>
        <w:t>емилостивих судів“ у Серапіона</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Далеко частіше зустрічаються у моралістичній літературі апострофи </w:t>
      </w:r>
      <w:r w:rsidRPr="00B21EE3">
        <w:rPr>
          <w:rFonts w:ascii="Times New Roman" w:eastAsia="Times New Roman" w:hAnsi="Times New Roman" w:cs="Times New Roman"/>
          <w:color w:val="000000"/>
          <w:sz w:val="28"/>
          <w:szCs w:val="28"/>
          <w:shd w:val="clear" w:color="auto" w:fill="FFFFFF"/>
          <w:lang w:eastAsia="ru-RU"/>
        </w:rPr>
        <w:t xml:space="preserve">проти </w:t>
      </w:r>
      <w:r w:rsidRPr="00B21EE3">
        <w:rPr>
          <w:rFonts w:ascii="Times New Roman" w:eastAsia="Times New Roman" w:hAnsi="Times New Roman" w:cs="Times New Roman"/>
          <w:color w:val="000000"/>
          <w:sz w:val="28"/>
          <w:szCs w:val="28"/>
          <w:shd w:val="clear" w:color="auto" w:fill="FFFFFF"/>
          <w:lang w:val="uk-UA" w:eastAsia="ru-RU"/>
        </w:rPr>
        <w:t xml:space="preserve">зловживань у відносинах </w:t>
      </w:r>
      <w:r w:rsidRPr="00B21EE3">
        <w:rPr>
          <w:rFonts w:ascii="Times New Roman" w:eastAsia="Times New Roman" w:hAnsi="Times New Roman" w:cs="Times New Roman"/>
          <w:color w:val="000000"/>
          <w:sz w:val="28"/>
          <w:szCs w:val="28"/>
          <w:shd w:val="clear" w:color="auto" w:fill="FFFFFF"/>
          <w:lang w:eastAsia="ru-RU"/>
        </w:rPr>
        <w:t xml:space="preserve">„господина“ </w:t>
      </w:r>
      <w:r w:rsidRPr="00B21EE3">
        <w:rPr>
          <w:rFonts w:ascii="Times New Roman" w:eastAsia="Times New Roman" w:hAnsi="Times New Roman" w:cs="Times New Roman"/>
          <w:color w:val="000000"/>
          <w:sz w:val="28"/>
          <w:szCs w:val="28"/>
          <w:shd w:val="clear" w:color="auto" w:fill="FFFFFF"/>
          <w:lang w:val="uk-UA" w:eastAsia="ru-RU"/>
        </w:rPr>
        <w:t>до челяді, але вони переважно короткі і вплетені в інші загальніші на</w:t>
      </w:r>
      <w:r w:rsidRPr="00B21EE3">
        <w:rPr>
          <w:rFonts w:ascii="Times New Roman" w:eastAsia="Times New Roman" w:hAnsi="Times New Roman" w:cs="Times New Roman"/>
          <w:color w:val="000000"/>
          <w:sz w:val="28"/>
          <w:szCs w:val="28"/>
          <w:shd w:val="clear" w:color="auto" w:fill="FFFFFF"/>
          <w:lang w:val="uk-UA" w:eastAsia="ru-RU"/>
        </w:rPr>
        <w:softHyphen/>
        <w:t xml:space="preserve">уки. В них поручається поводитися з челяддю як з своїми власними дітьми, учити їх побожності і </w:t>
      </w:r>
      <w:r w:rsidRPr="00B21EE3">
        <w:rPr>
          <w:rFonts w:ascii="Times New Roman" w:eastAsia="Times New Roman" w:hAnsi="Times New Roman" w:cs="Times New Roman"/>
          <w:color w:val="000000"/>
          <w:sz w:val="28"/>
          <w:szCs w:val="28"/>
          <w:shd w:val="clear" w:color="auto" w:fill="FFFFFF"/>
          <w:lang w:eastAsia="ru-RU"/>
        </w:rPr>
        <w:t>моральност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 обтяжувати їх роботою, давати все потрібне для прожиття (кормлю </w:t>
      </w:r>
      <w:r w:rsidRPr="00B21EE3">
        <w:rPr>
          <w:rFonts w:ascii="Times New Roman" w:eastAsia="Times New Roman" w:hAnsi="Times New Roman" w:cs="Times New Roman"/>
          <w:color w:val="000000"/>
          <w:sz w:val="28"/>
          <w:szCs w:val="28"/>
          <w:shd w:val="clear" w:color="auto" w:fill="FFFFFF"/>
          <w:lang w:eastAsia="ru-RU"/>
        </w:rPr>
        <w:t>и пор</w:t>
      </w:r>
      <w:r w:rsidR="00A30296">
        <w:rPr>
          <w:rFonts w:ascii="Times New Roman" w:eastAsia="Times New Roman" w:hAnsi="Times New Roman" w:cs="Times New Roman"/>
          <w:color w:val="000000"/>
          <w:sz w:val="28"/>
          <w:szCs w:val="28"/>
          <w:shd w:val="clear" w:color="auto" w:fill="FFFFFF"/>
          <w:lang w:eastAsia="ru-RU"/>
        </w:rPr>
        <w:t>ты)</w:t>
      </w:r>
      <w:r w:rsidRPr="00B21EE3">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Наука новопоставленому священнику забороняє приймати датки до церкви між іншим від немилосердних властителів, лихварів і нелюдських до своїх рабів панів </w:t>
      </w:r>
      <w:r w:rsidRPr="00042271">
        <w:rPr>
          <w:rFonts w:ascii="Times New Roman" w:eastAsia="Times New Roman" w:hAnsi="Times New Roman" w:cs="Times New Roman"/>
          <w:color w:val="000000"/>
          <w:sz w:val="28"/>
          <w:szCs w:val="28"/>
          <w:shd w:val="clear" w:color="auto" w:fill="FFFFFF"/>
          <w:lang w:val="uk-UA" w:eastAsia="ru-RU"/>
        </w:rPr>
        <w:t xml:space="preserve">(томя </w:t>
      </w:r>
      <w:r w:rsidRPr="00B21EE3">
        <w:rPr>
          <w:rFonts w:ascii="Times New Roman" w:eastAsia="Times New Roman" w:hAnsi="Times New Roman" w:cs="Times New Roman"/>
          <w:color w:val="000000"/>
          <w:sz w:val="28"/>
          <w:szCs w:val="28"/>
          <w:shd w:val="clear" w:color="auto" w:fill="FFFFFF"/>
          <w:lang w:val="uk-UA" w:eastAsia="ru-RU"/>
        </w:rPr>
        <w:t xml:space="preserve">челядь свого </w:t>
      </w:r>
      <w:r w:rsidRPr="00042271">
        <w:rPr>
          <w:rFonts w:ascii="Times New Roman" w:eastAsia="Times New Roman" w:hAnsi="Times New Roman" w:cs="Times New Roman"/>
          <w:color w:val="000000"/>
          <w:sz w:val="28"/>
          <w:szCs w:val="28"/>
          <w:shd w:val="clear" w:color="auto" w:fill="FFFFFF"/>
          <w:lang w:val="uk-UA" w:eastAsia="ru-RU"/>
        </w:rPr>
        <w:t>гладъмь</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042271">
        <w:rPr>
          <w:rFonts w:ascii="Times New Roman" w:eastAsia="Times New Roman" w:hAnsi="Times New Roman" w:cs="Times New Roman"/>
          <w:color w:val="000000"/>
          <w:sz w:val="28"/>
          <w:szCs w:val="28"/>
          <w:shd w:val="clear" w:color="auto" w:fill="FFFFFF"/>
          <w:lang w:val="uk-UA"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 xml:space="preserve">ранами), подібно як від розбійників, злодіїв, розпусників і т. п. Слово о митарствах (з іменем Кирила Туровського) зачисляє між тяжкі гріхи немилосердність до бідних і до своїх рабів, коли хто не дав їм досить їжі і одягу, </w:t>
      </w:r>
      <w:r w:rsidRPr="00042271">
        <w:rPr>
          <w:rFonts w:ascii="Times New Roman" w:eastAsia="Times New Roman" w:hAnsi="Times New Roman" w:cs="Times New Roman"/>
          <w:color w:val="000000"/>
          <w:sz w:val="28"/>
          <w:szCs w:val="28"/>
          <w:shd w:val="clear" w:color="auto" w:fill="FFFFFF"/>
          <w:lang w:val="uk-UA" w:eastAsia="ru-RU"/>
        </w:rPr>
        <w:t>обтяжує</w:t>
      </w:r>
      <w:r w:rsidRPr="00B21EE3">
        <w:rPr>
          <w:rFonts w:ascii="Times New Roman" w:eastAsia="Times New Roman" w:hAnsi="Times New Roman" w:cs="Times New Roman"/>
          <w:color w:val="000000"/>
          <w:sz w:val="28"/>
          <w:szCs w:val="28"/>
          <w:shd w:val="clear" w:color="auto" w:fill="FFFFFF"/>
          <w:lang w:val="uk-UA" w:eastAsia="ru-RU"/>
        </w:rPr>
        <w:t xml:space="preserve"> роботою або безпотрібно </w:t>
      </w:r>
      <w:r w:rsidRPr="00042271">
        <w:rPr>
          <w:rFonts w:ascii="Times New Roman" w:eastAsia="Times New Roman" w:hAnsi="Times New Roman" w:cs="Times New Roman"/>
          <w:color w:val="000000"/>
          <w:sz w:val="28"/>
          <w:szCs w:val="28"/>
          <w:shd w:val="clear" w:color="auto" w:fill="FFFFFF"/>
          <w:lang w:val="uk-UA" w:eastAsia="ru-RU"/>
        </w:rPr>
        <w:t>б'є,</w:t>
      </w:r>
      <w:r w:rsidRPr="00B21EE3">
        <w:rPr>
          <w:rFonts w:ascii="Times New Roman" w:eastAsia="Times New Roman" w:hAnsi="Times New Roman" w:cs="Times New Roman"/>
          <w:color w:val="000000"/>
          <w:sz w:val="28"/>
          <w:szCs w:val="28"/>
          <w:shd w:val="clear" w:color="auto" w:fill="FFFFFF"/>
          <w:lang w:val="uk-UA" w:eastAsia="ru-RU"/>
        </w:rPr>
        <w:t xml:space="preserve"> кривдам доводячи їх до самогубства</w:t>
      </w:r>
      <w:r w:rsidRPr="00042271">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 „в воду вмещущих ся </w:t>
      </w:r>
      <w:r w:rsidRPr="00042271">
        <w:rPr>
          <w:rFonts w:ascii="Times New Roman" w:eastAsia="Times New Roman" w:hAnsi="Times New Roman" w:cs="Times New Roman"/>
          <w:color w:val="000000"/>
          <w:sz w:val="28"/>
          <w:szCs w:val="28"/>
          <w:shd w:val="clear" w:color="auto" w:fill="FFFFFF"/>
          <w:lang w:val="uk-UA" w:eastAsia="ru-RU"/>
        </w:rPr>
        <w:t>и отъ своихъ рукъ исправивших ся отъ насилія</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Ц</w:t>
      </w:r>
      <w:r w:rsidRPr="00B21EE3">
        <w:rPr>
          <w:rFonts w:ascii="Times New Roman" w:eastAsia="Times New Roman" w:hAnsi="Times New Roman" w:cs="Times New Roman"/>
          <w:color w:val="000000"/>
          <w:sz w:val="28"/>
          <w:szCs w:val="28"/>
          <w:shd w:val="clear" w:color="auto" w:fill="FFFFFF"/>
          <w:lang w:val="uk-UA" w:eastAsia="ru-RU"/>
        </w:rPr>
        <w:t>я звістка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lastRenderedPageBreak/>
        <w:t xml:space="preserve">про самовбивства </w:t>
      </w:r>
      <w:r w:rsidRPr="00B21EE3">
        <w:rPr>
          <w:rFonts w:ascii="Times New Roman" w:eastAsia="Times New Roman" w:hAnsi="Times New Roman" w:cs="Times New Roman"/>
          <w:color w:val="000000"/>
          <w:sz w:val="28"/>
          <w:szCs w:val="28"/>
          <w:shd w:val="clear" w:color="auto" w:fill="FFFFFF"/>
          <w:lang w:val="uk-UA" w:eastAsia="ru-RU"/>
        </w:rPr>
        <w:t xml:space="preserve">рабів дуже </w:t>
      </w:r>
      <w:r w:rsidRPr="00B21EE3">
        <w:rPr>
          <w:rFonts w:ascii="Times New Roman" w:eastAsia="Times New Roman" w:hAnsi="Times New Roman" w:cs="Times New Roman"/>
          <w:color w:val="000000"/>
          <w:sz w:val="28"/>
          <w:szCs w:val="28"/>
          <w:shd w:val="clear" w:color="auto" w:fill="FFFFFF"/>
          <w:lang w:eastAsia="ru-RU"/>
        </w:rPr>
        <w:t>важлива для характеристики життя!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Одн</w:t>
      </w:r>
      <w:r>
        <w:rPr>
          <w:rFonts w:ascii="Times New Roman" w:eastAsia="Times New Roman" w:hAnsi="Times New Roman" w:cs="Times New Roman"/>
          <w:color w:val="000000"/>
          <w:sz w:val="28"/>
          <w:szCs w:val="28"/>
          <w:shd w:val="clear" w:color="auto" w:fill="FFFFFF"/>
          <w:lang w:val="uk-UA" w:eastAsia="ru-RU"/>
        </w:rPr>
        <w:t>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повчань</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доручає старих рабів пускати на свободу. Друге сильно виступає </w:t>
      </w:r>
      <w:r w:rsidRPr="00B21EE3">
        <w:rPr>
          <w:rFonts w:ascii="Times New Roman" w:eastAsia="Times New Roman" w:hAnsi="Times New Roman" w:cs="Times New Roman"/>
          <w:color w:val="000000"/>
          <w:sz w:val="28"/>
          <w:szCs w:val="28"/>
          <w:shd w:val="clear" w:color="auto" w:fill="FFFFFF"/>
          <w:lang w:eastAsia="ru-RU"/>
        </w:rPr>
        <w:t xml:space="preserve">проти </w:t>
      </w:r>
      <w:r w:rsidRPr="00B21EE3">
        <w:rPr>
          <w:rFonts w:ascii="Times New Roman" w:eastAsia="Times New Roman" w:hAnsi="Times New Roman" w:cs="Times New Roman"/>
          <w:color w:val="000000"/>
          <w:sz w:val="28"/>
          <w:szCs w:val="28"/>
          <w:shd w:val="clear" w:color="auto" w:fill="FFFFFF"/>
          <w:lang w:val="uk-UA" w:eastAsia="ru-RU"/>
        </w:rPr>
        <w:t>тих, що вимагають від рабів вели</w:t>
      </w:r>
      <w:r w:rsidRPr="00B21EE3">
        <w:rPr>
          <w:rFonts w:ascii="Times New Roman" w:eastAsia="Times New Roman" w:hAnsi="Times New Roman" w:cs="Times New Roman"/>
          <w:color w:val="000000"/>
          <w:sz w:val="28"/>
          <w:szCs w:val="28"/>
          <w:shd w:val="clear" w:color="auto" w:fill="FFFFFF"/>
          <w:lang w:val="uk-UA" w:eastAsia="ru-RU"/>
        </w:rPr>
        <w:softHyphen/>
        <w:t xml:space="preserve">кого викупу </w:t>
      </w:r>
      <w:r w:rsidRPr="00B21EE3">
        <w:rPr>
          <w:rFonts w:ascii="Times New Roman" w:eastAsia="Times New Roman" w:hAnsi="Times New Roman" w:cs="Times New Roman"/>
          <w:color w:val="000000"/>
          <w:sz w:val="28"/>
          <w:szCs w:val="28"/>
          <w:shd w:val="clear" w:color="auto" w:fill="FFFFFF"/>
          <w:lang w:eastAsia="ru-RU"/>
        </w:rPr>
        <w:t>(изгойство)</w:t>
      </w:r>
      <w:r w:rsidRPr="00B21EE3">
        <w:rPr>
          <w:rFonts w:ascii="Times New Roman" w:eastAsia="Times New Roman" w:hAnsi="Times New Roman" w:cs="Times New Roman"/>
          <w:color w:val="000000"/>
          <w:sz w:val="28"/>
          <w:szCs w:val="28"/>
          <w:shd w:val="clear" w:color="auto" w:fill="FFFFFF"/>
          <w:lang w:val="uk-UA" w:eastAsia="ru-RU"/>
        </w:rPr>
        <w:t>: „Найгірший гріх, коли хто бере ізгойство з тих, що викупляються з неволі! Не будуть вони мати ла</w:t>
      </w:r>
      <w:r w:rsidRPr="00B21EE3">
        <w:rPr>
          <w:rFonts w:ascii="Times New Roman" w:eastAsia="Times New Roman" w:hAnsi="Times New Roman" w:cs="Times New Roman"/>
          <w:color w:val="000000"/>
          <w:sz w:val="28"/>
          <w:szCs w:val="28"/>
          <w:shd w:val="clear" w:color="auto" w:fill="FFFFFF"/>
          <w:lang w:val="uk-UA" w:eastAsia="ru-RU"/>
        </w:rPr>
        <w:softHyphen/>
        <w:t>ски від Бога, бо не мали ласки до подібного їм, сотворе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ного бо</w:t>
      </w:r>
      <w:r w:rsidRPr="00B21EE3">
        <w:rPr>
          <w:rFonts w:ascii="Times New Roman" w:eastAsia="Times New Roman" w:hAnsi="Times New Roman" w:cs="Times New Roman"/>
          <w:color w:val="000000"/>
          <w:sz w:val="28"/>
          <w:szCs w:val="28"/>
          <w:shd w:val="clear" w:color="auto" w:fill="FFFFFF"/>
          <w:lang w:val="uk-UA" w:eastAsia="ru-RU"/>
        </w:rPr>
        <w:softHyphen/>
      </w:r>
      <w:r w:rsidRPr="00E84516">
        <w:rPr>
          <w:rFonts w:ascii="Times New Roman" w:eastAsia="Times New Roman" w:hAnsi="Times New Roman" w:cs="Times New Roman"/>
          <w:bCs/>
          <w:color w:val="000000"/>
          <w:sz w:val="28"/>
          <w:szCs w:val="28"/>
          <w:shd w:val="clear" w:color="auto" w:fill="FFFFFF"/>
          <w:lang w:val="uk-UA" w:eastAsia="ru-RU"/>
        </w:rPr>
        <w:t>жою</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рукою чоловіка, не задовольнилися справедливою ціною. Вони гублять не тільки свої душі, але й свідків, що поперають їх і помагають їх зло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бі, і суддів, котрих прихиляють до себе вели</w:t>
      </w:r>
      <w:r w:rsidRPr="00B21EE3">
        <w:rPr>
          <w:rFonts w:ascii="Times New Roman" w:eastAsia="Times New Roman" w:hAnsi="Times New Roman" w:cs="Times New Roman"/>
          <w:color w:val="000000"/>
          <w:sz w:val="28"/>
          <w:szCs w:val="28"/>
          <w:shd w:val="clear" w:color="auto" w:fill="FFFFFF"/>
          <w:lang w:val="uk-UA" w:eastAsia="ru-RU"/>
        </w:rPr>
        <w:softHyphen/>
        <w:t>кими хабарями і дарунками. Хто продає челядина, нехай візьме за нього стільки, скільки сам дав, інакше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ходить, що він за</w:t>
      </w:r>
      <w:r w:rsidRPr="00B21EE3">
        <w:rPr>
          <w:rFonts w:ascii="Times New Roman" w:eastAsia="Times New Roman" w:hAnsi="Times New Roman" w:cs="Times New Roman"/>
          <w:color w:val="000000"/>
          <w:sz w:val="28"/>
          <w:szCs w:val="28"/>
          <w:shd w:val="clear" w:color="auto" w:fill="FFFFFF"/>
          <w:lang w:val="uk-UA" w:eastAsia="ru-RU"/>
        </w:rPr>
        <w:softHyphen/>
        <w:t xml:space="preserve">робляє </w:t>
      </w:r>
      <w:r w:rsidRPr="00B21EE3">
        <w:rPr>
          <w:rFonts w:ascii="Times New Roman" w:eastAsia="Times New Roman" w:hAnsi="Times New Roman" w:cs="Times New Roman"/>
          <w:color w:val="000000"/>
          <w:sz w:val="28"/>
          <w:szCs w:val="28"/>
          <w:shd w:val="clear" w:color="auto" w:fill="FFFFFF"/>
          <w:lang w:eastAsia="ru-RU"/>
        </w:rPr>
        <w:t xml:space="preserve">(наклады </w:t>
      </w:r>
      <w:r w:rsidRPr="00B21EE3">
        <w:rPr>
          <w:rFonts w:ascii="Times New Roman" w:eastAsia="Times New Roman" w:hAnsi="Times New Roman" w:cs="Times New Roman"/>
          <w:color w:val="000000"/>
          <w:sz w:val="28"/>
          <w:szCs w:val="28"/>
          <w:shd w:val="clear" w:color="auto" w:fill="FFFFFF"/>
          <w:lang w:val="uk-UA" w:eastAsia="ru-RU"/>
        </w:rPr>
        <w:t>ємля) і „прасолить“</w:t>
      </w:r>
      <w:r w:rsidR="00A30296" w:rsidRPr="00A3029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на живих душах, з ко</w:t>
      </w:r>
      <w:r w:rsidRPr="00B21EE3">
        <w:rPr>
          <w:rFonts w:ascii="Times New Roman" w:eastAsia="Times New Roman" w:hAnsi="Times New Roman" w:cs="Times New Roman"/>
          <w:color w:val="000000"/>
          <w:sz w:val="28"/>
          <w:szCs w:val="28"/>
          <w:shd w:val="clear" w:color="auto" w:fill="FFFFFF"/>
          <w:lang w:val="uk-UA" w:eastAsia="ru-RU"/>
        </w:rPr>
        <w:softHyphen/>
        <w:t>трими має стати на страшнім суді. Коли хто викупляється на сво</w:t>
      </w:r>
      <w:r w:rsidRPr="00B21EE3">
        <w:rPr>
          <w:rFonts w:ascii="Times New Roman" w:eastAsia="Times New Roman" w:hAnsi="Times New Roman" w:cs="Times New Roman"/>
          <w:color w:val="000000"/>
          <w:sz w:val="28"/>
          <w:szCs w:val="28"/>
          <w:shd w:val="clear" w:color="auto" w:fill="FFFFFF"/>
          <w:lang w:val="uk-UA" w:eastAsia="ru-RU"/>
        </w:rPr>
        <w:softHyphen/>
        <w:t>боду, нехай дасть за себе стільки, скільки за нього заплачено; а коли трапиться, що він, ставши свобідним, почне викупляти дітей</w:t>
      </w:r>
      <w:r w:rsidR="00A30296" w:rsidRPr="00A3029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на них також схочуть брати із</w:t>
      </w:r>
      <w:r>
        <w:rPr>
          <w:rFonts w:ascii="Times New Roman" w:eastAsia="Times New Roman" w:hAnsi="Times New Roman" w:cs="Times New Roman"/>
          <w:color w:val="000000"/>
          <w:sz w:val="28"/>
          <w:szCs w:val="28"/>
          <w:shd w:val="clear" w:color="auto" w:fill="FFFFFF"/>
          <w:lang w:val="uk-UA" w:eastAsia="ru-RU"/>
        </w:rPr>
        <w:t>-гойство, то це значить про</w:t>
      </w:r>
      <w:r w:rsidRPr="00B21EE3">
        <w:rPr>
          <w:rFonts w:ascii="Times New Roman" w:eastAsia="Times New Roman" w:hAnsi="Times New Roman" w:cs="Times New Roman"/>
          <w:color w:val="000000"/>
          <w:sz w:val="28"/>
          <w:szCs w:val="28"/>
          <w:shd w:val="clear" w:color="auto" w:fill="FFFFFF"/>
          <w:lang w:val="uk-UA" w:eastAsia="ru-RU"/>
        </w:rPr>
        <w:t>давати неповинну кров — за цю кров Бог помститься їм на страшнім суді, ліпше б їм бул</w:t>
      </w:r>
      <w:r>
        <w:rPr>
          <w:rFonts w:ascii="Times New Roman" w:eastAsia="Times New Roman" w:hAnsi="Times New Roman" w:cs="Times New Roman"/>
          <w:color w:val="000000"/>
          <w:sz w:val="28"/>
          <w:szCs w:val="28"/>
          <w:shd w:val="clear" w:color="auto" w:fill="FFFFFF"/>
          <w:lang w:val="uk-UA" w:eastAsia="ru-RU"/>
        </w:rPr>
        <w:t>о не родитися, як іти на неска</w:t>
      </w:r>
      <w:r w:rsidRPr="00B21EE3">
        <w:rPr>
          <w:rFonts w:ascii="Times New Roman" w:eastAsia="Times New Roman" w:hAnsi="Times New Roman" w:cs="Times New Roman"/>
          <w:color w:val="000000"/>
          <w:sz w:val="28"/>
          <w:szCs w:val="28"/>
          <w:shd w:val="clear" w:color="auto" w:fill="FFFFFF"/>
          <w:lang w:val="uk-UA" w:eastAsia="ru-RU"/>
        </w:rPr>
        <w:t>занні муки!“</w:t>
      </w:r>
      <w:r w:rsidR="00A30296" w:rsidRPr="00A30296">
        <w:rPr>
          <w:rFonts w:ascii="Times New Roman" w:eastAsia="Times New Roman" w:hAnsi="Times New Roman" w:cs="Times New Roman"/>
          <w:color w:val="000000"/>
          <w:sz w:val="28"/>
          <w:szCs w:val="28"/>
          <w:shd w:val="clear" w:color="auto" w:fill="FFFFFF"/>
          <w:vertAlign w:val="superscript"/>
          <w:lang w:val="uk-UA" w:eastAsia="ru-RU"/>
        </w:rPr>
        <w:t>3</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Щоправда, не треба знову дуже ідеалізувати цієї церковної науки мило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сердя: це милосердя було досить відносне. Так досить популярне с</w:t>
      </w:r>
      <w:r>
        <w:rPr>
          <w:rFonts w:ascii="Times New Roman" w:eastAsia="Times New Roman" w:hAnsi="Times New Roman" w:cs="Times New Roman"/>
          <w:color w:val="000000"/>
          <w:sz w:val="28"/>
          <w:szCs w:val="28"/>
          <w:shd w:val="clear" w:color="auto" w:fill="FFFFFF"/>
          <w:lang w:val="uk-UA" w:eastAsia="ru-RU"/>
        </w:rPr>
        <w:t>лово Іоана Златоустого „како имЪ</w:t>
      </w:r>
      <w:r w:rsidRPr="00B21EE3">
        <w:rPr>
          <w:rFonts w:ascii="Times New Roman" w:eastAsia="Times New Roman" w:hAnsi="Times New Roman" w:cs="Times New Roman"/>
          <w:color w:val="000000"/>
          <w:sz w:val="28"/>
          <w:szCs w:val="28"/>
          <w:shd w:val="clear" w:color="auto" w:fill="FFFFFF"/>
          <w:lang w:val="uk-UA" w:eastAsia="ru-RU"/>
        </w:rPr>
        <w:t>ти челядь“, поручаючи панам „наказувати“ свою че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лядь, каже їх карати за непослушність, тільки „не </w:t>
      </w:r>
      <w:r w:rsidRPr="00B21EE3">
        <w:rPr>
          <w:rFonts w:ascii="Times New Roman" w:eastAsia="Times New Roman" w:hAnsi="Times New Roman" w:cs="Times New Roman"/>
          <w:color w:val="000000"/>
          <w:sz w:val="28"/>
          <w:szCs w:val="28"/>
          <w:shd w:val="clear" w:color="auto" w:fill="FFFFFF"/>
          <w:lang w:eastAsia="ru-RU"/>
        </w:rPr>
        <w:t xml:space="preserve">черезъ </w:t>
      </w:r>
      <w:r>
        <w:rPr>
          <w:rFonts w:ascii="Times New Roman" w:eastAsia="Times New Roman" w:hAnsi="Times New Roman" w:cs="Times New Roman"/>
          <w:color w:val="000000"/>
          <w:sz w:val="28"/>
          <w:szCs w:val="28"/>
          <w:shd w:val="clear" w:color="auto" w:fill="FFFFFF"/>
          <w:lang w:val="uk-UA" w:eastAsia="ru-RU"/>
        </w:rPr>
        <w:t>силу, а по розсмо-трЪ</w:t>
      </w:r>
      <w:r w:rsidRPr="00B21EE3">
        <w:rPr>
          <w:rFonts w:ascii="Times New Roman" w:eastAsia="Times New Roman" w:hAnsi="Times New Roman" w:cs="Times New Roman"/>
          <w:color w:val="000000"/>
          <w:sz w:val="28"/>
          <w:szCs w:val="28"/>
          <w:shd w:val="clear" w:color="auto" w:fill="FFFFFF"/>
          <w:lang w:val="uk-UA" w:eastAsia="ru-RU"/>
        </w:rPr>
        <w:t>нію, якоже мудрость божія</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xml:space="preserve"> глаголеть: до 6 </w:t>
      </w:r>
      <w:r w:rsidRPr="00B21EE3">
        <w:rPr>
          <w:rFonts w:ascii="Times New Roman" w:eastAsia="Times New Roman" w:hAnsi="Times New Roman" w:cs="Times New Roman"/>
          <w:color w:val="000000"/>
          <w:sz w:val="28"/>
          <w:szCs w:val="28"/>
          <w:shd w:val="clear" w:color="auto" w:fill="FFFFFF"/>
          <w:lang w:eastAsia="ru-RU"/>
        </w:rPr>
        <w:t xml:space="preserve">или </w:t>
      </w:r>
      <w:r w:rsidRPr="00B21EE3">
        <w:rPr>
          <w:rFonts w:ascii="Times New Roman" w:eastAsia="Times New Roman" w:hAnsi="Times New Roman" w:cs="Times New Roman"/>
          <w:color w:val="000000"/>
          <w:sz w:val="28"/>
          <w:szCs w:val="28"/>
          <w:shd w:val="clear" w:color="auto" w:fill="FFFFFF"/>
          <w:lang w:val="uk-UA" w:eastAsia="ru-RU"/>
        </w:rPr>
        <w:t xml:space="preserve">до 9 </w:t>
      </w:r>
      <w:r w:rsidRPr="00B21EE3">
        <w:rPr>
          <w:rFonts w:ascii="Times New Roman" w:eastAsia="Times New Roman" w:hAnsi="Times New Roman" w:cs="Times New Roman"/>
          <w:color w:val="000000"/>
          <w:sz w:val="28"/>
          <w:szCs w:val="28"/>
          <w:shd w:val="clear" w:color="auto" w:fill="FFFFFF"/>
          <w:lang w:eastAsia="ru-RU"/>
        </w:rPr>
        <w:t>ранъ,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аще ли </w:t>
      </w:r>
      <w:r w:rsidRPr="00B21EE3">
        <w:rPr>
          <w:rFonts w:ascii="Times New Roman" w:eastAsia="Times New Roman" w:hAnsi="Times New Roman" w:cs="Times New Roman"/>
          <w:color w:val="000000"/>
          <w:sz w:val="28"/>
          <w:szCs w:val="28"/>
          <w:shd w:val="clear" w:color="auto" w:fill="FFFFFF"/>
          <w:lang w:val="uk-UA" w:eastAsia="ru-RU"/>
        </w:rPr>
        <w:t xml:space="preserve">зла вина, </w:t>
      </w:r>
      <w:r w:rsidRPr="00B21EE3">
        <w:rPr>
          <w:rFonts w:ascii="Times New Roman" w:eastAsia="Times New Roman" w:hAnsi="Times New Roman" w:cs="Times New Roman"/>
          <w:color w:val="000000"/>
          <w:sz w:val="28"/>
          <w:szCs w:val="28"/>
          <w:shd w:val="clear" w:color="auto" w:fill="FFFFFF"/>
          <w:lang w:eastAsia="ru-RU"/>
        </w:rPr>
        <w:t>велик</w:t>
      </w:r>
      <w:r w:rsidRPr="00B21EE3">
        <w:rPr>
          <w:rFonts w:ascii="Times New Roman" w:eastAsia="Times New Roman" w:hAnsi="Times New Roman" w:cs="Times New Roman"/>
          <w:color w:val="000000"/>
          <w:sz w:val="28"/>
          <w:szCs w:val="28"/>
          <w:shd w:val="clear" w:color="auto" w:fill="FFFFFF"/>
          <w:lang w:val="uk-UA" w:eastAsia="ru-RU"/>
        </w:rPr>
        <w:t xml:space="preserve">а вельми, то </w:t>
      </w:r>
      <w:r w:rsidRPr="00B21EE3">
        <w:rPr>
          <w:rFonts w:ascii="Times New Roman" w:eastAsia="Times New Roman" w:hAnsi="Times New Roman" w:cs="Times New Roman"/>
          <w:color w:val="000000"/>
          <w:sz w:val="28"/>
          <w:szCs w:val="28"/>
          <w:shd w:val="clear" w:color="auto" w:fill="FFFFFF"/>
          <w:lang w:eastAsia="ru-RU"/>
        </w:rPr>
        <w:t>30</w:t>
      </w:r>
      <w:r w:rsidRPr="00B21EE3">
        <w:rPr>
          <w:rFonts w:ascii="Times New Roman" w:eastAsia="Times New Roman" w:hAnsi="Times New Roman" w:cs="Times New Roman"/>
          <w:color w:val="000000"/>
          <w:sz w:val="28"/>
          <w:szCs w:val="28"/>
          <w:shd w:val="clear" w:color="auto" w:fill="FFFFFF"/>
          <w:lang w:val="uk-UA" w:eastAsia="ru-RU"/>
        </w:rPr>
        <w:t xml:space="preserve"> (вар. 20) ран</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а лише не </w:t>
      </w:r>
      <w:r w:rsidRPr="00B21EE3">
        <w:rPr>
          <w:rFonts w:ascii="Times New Roman" w:eastAsia="Times New Roman" w:hAnsi="Times New Roman" w:cs="Times New Roman"/>
          <w:color w:val="000000"/>
          <w:sz w:val="28"/>
          <w:szCs w:val="28"/>
          <w:shd w:val="clear" w:color="auto" w:fill="FFFFFF"/>
          <w:lang w:eastAsia="ru-RU"/>
        </w:rPr>
        <w:t xml:space="preserve">велимъ“ </w:t>
      </w:r>
      <w:r w:rsidRPr="00B21EE3">
        <w:rPr>
          <w:rFonts w:ascii="Times New Roman" w:eastAsia="Times New Roman" w:hAnsi="Times New Roman" w:cs="Times New Roman"/>
          <w:color w:val="000000"/>
          <w:sz w:val="28"/>
          <w:szCs w:val="28"/>
          <w:shd w:val="clear" w:color="auto" w:fill="FFFFFF"/>
          <w:lang w:val="uk-UA" w:eastAsia="ru-RU"/>
        </w:rPr>
        <w:t xml:space="preserve">— „так покаравши його і душу його </w:t>
      </w:r>
      <w:r w:rsidRPr="00B21EE3">
        <w:rPr>
          <w:rFonts w:ascii="Times New Roman" w:eastAsia="Times New Roman" w:hAnsi="Times New Roman" w:cs="Times New Roman"/>
          <w:color w:val="000000"/>
          <w:sz w:val="28"/>
          <w:szCs w:val="28"/>
          <w:shd w:val="clear" w:color="auto" w:fill="FFFFFF"/>
          <w:lang w:eastAsia="ru-RU"/>
        </w:rPr>
        <w:t>с</w:t>
      </w:r>
      <w:r w:rsidRPr="00B21EE3">
        <w:rPr>
          <w:rFonts w:ascii="Times New Roman" w:eastAsia="Times New Roman" w:hAnsi="Times New Roman" w:cs="Times New Roman"/>
          <w:color w:val="000000"/>
          <w:sz w:val="28"/>
          <w:szCs w:val="28"/>
          <w:shd w:val="clear" w:color="auto" w:fill="FFFFFF"/>
          <w:lang w:val="uk-UA" w:eastAsia="ru-RU"/>
        </w:rPr>
        <w:t>пасеш,</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увільниш його від </w:t>
      </w:r>
      <w:r w:rsidRPr="00B21EE3">
        <w:rPr>
          <w:rFonts w:ascii="Times New Roman" w:eastAsia="Times New Roman" w:hAnsi="Times New Roman" w:cs="Times New Roman"/>
          <w:color w:val="000000"/>
          <w:sz w:val="28"/>
          <w:szCs w:val="28"/>
          <w:shd w:val="clear" w:color="auto" w:fill="FFFFFF"/>
          <w:lang w:eastAsia="ru-RU"/>
        </w:rPr>
        <w:t>биття</w:t>
      </w:r>
      <w:r w:rsidRPr="00B21EE3">
        <w:rPr>
          <w:rFonts w:ascii="Times New Roman" w:eastAsia="Times New Roman" w:hAnsi="Times New Roman" w:cs="Times New Roman"/>
          <w:color w:val="000000"/>
          <w:sz w:val="28"/>
          <w:szCs w:val="28"/>
          <w:shd w:val="clear" w:color="auto" w:fill="FFFFFF"/>
          <w:lang w:val="uk-UA" w:eastAsia="ru-RU"/>
        </w:rPr>
        <w:t xml:space="preserve"> сторонніх людей“</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У</w:t>
      </w:r>
      <w:r w:rsidRPr="00B21EE3">
        <w:rPr>
          <w:rFonts w:ascii="Times New Roman" w:eastAsia="Times New Roman" w:hAnsi="Times New Roman" w:cs="Times New Roman"/>
          <w:color w:val="000000"/>
          <w:sz w:val="28"/>
          <w:szCs w:val="28"/>
          <w:shd w:val="clear" w:color="auto" w:fill="FFFFFF"/>
          <w:lang w:val="uk-UA" w:eastAsia="ru-RU"/>
        </w:rPr>
        <w:t xml:space="preserve"> своїх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нападах на лихву духовенство звичайно не відрізняло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власне лихви, себто занадто високого проценту, від про</w:t>
      </w:r>
      <w:r w:rsidRPr="00B21EE3">
        <w:rPr>
          <w:rFonts w:ascii="Times New Roman" w:eastAsia="Times New Roman" w:hAnsi="Times New Roman" w:cs="Times New Roman"/>
          <w:color w:val="000000"/>
          <w:sz w:val="28"/>
          <w:szCs w:val="28"/>
          <w:shd w:val="clear" w:color="auto" w:fill="FFFFFF"/>
          <w:lang w:val="uk-UA" w:eastAsia="ru-RU"/>
        </w:rPr>
        <w:softHyphen/>
        <w:t>центу взагалі: всякий взагалі процент християнські моралісти вважали протиприродним і неморальним</w:t>
      </w:r>
      <w:r>
        <w:rPr>
          <w:rFonts w:ascii="Times New Roman" w:eastAsia="Times New Roman" w:hAnsi="Times New Roman" w:cs="Times New Roman"/>
          <w:color w:val="000000"/>
          <w:sz w:val="28"/>
          <w:szCs w:val="28"/>
          <w:shd w:val="clear" w:color="auto" w:fill="FFFFFF"/>
          <w:vertAlign w:val="superscript"/>
          <w:lang w:val="uk-UA" w:eastAsia="ru-RU"/>
        </w:rPr>
        <w:t>6</w:t>
      </w:r>
      <w:r w:rsidRPr="00B21EE3">
        <w:rPr>
          <w:rFonts w:ascii="Times New Roman" w:eastAsia="Times New Roman" w:hAnsi="Times New Roman" w:cs="Times New Roman"/>
          <w:color w:val="000000"/>
          <w:sz w:val="28"/>
          <w:szCs w:val="28"/>
          <w:shd w:val="clear" w:color="auto" w:fill="FFFFFF"/>
          <w:lang w:val="uk-UA" w:eastAsia="ru-RU"/>
        </w:rPr>
        <w:t>. Тому і в нашому пись-</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E84516"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E84516">
        <w:rPr>
          <w:rFonts w:ascii="Times New Roman" w:eastAsia="Times New Roman" w:hAnsi="Times New Roman" w:cs="Times New Roman"/>
          <w:bCs/>
          <w:color w:val="000000"/>
          <w:sz w:val="24"/>
          <w:szCs w:val="24"/>
          <w:shd w:val="clear" w:color="auto" w:fill="FFFFFF"/>
          <w:lang w:val="uk-UA" w:eastAsia="ru-RU"/>
        </w:rPr>
        <w:t>Прасолити — торгувати сіллю, потім — взагалі торгувати.</w:t>
      </w:r>
    </w:p>
    <w:p w:rsidR="00CB294F" w:rsidRPr="00E84516"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bCs/>
          <w:color w:val="000000"/>
          <w:sz w:val="24"/>
          <w:szCs w:val="24"/>
          <w:shd w:val="clear" w:color="auto" w:fill="FFFFFF"/>
          <w:vertAlign w:val="superscript"/>
          <w:lang w:val="uk-UA" w:eastAsia="ru-RU"/>
        </w:rPr>
        <w:t>2</w:t>
      </w:r>
      <w:r>
        <w:rPr>
          <w:rFonts w:ascii="Times New Roman" w:eastAsia="Times New Roman" w:hAnsi="Times New Roman" w:cs="Times New Roman"/>
          <w:bCs/>
          <w:color w:val="000000"/>
          <w:sz w:val="24"/>
          <w:szCs w:val="24"/>
          <w:shd w:val="clear" w:color="auto" w:fill="FFFFFF"/>
          <w:lang w:val="uk-UA" w:eastAsia="ru-RU"/>
        </w:rPr>
        <w:t>По</w:t>
      </w:r>
      <w:r w:rsidR="00CB294F" w:rsidRPr="00E84516">
        <w:rPr>
          <w:rFonts w:ascii="Times New Roman" w:eastAsia="Times New Roman" w:hAnsi="Times New Roman" w:cs="Times New Roman"/>
          <w:bCs/>
          <w:color w:val="000000"/>
          <w:sz w:val="24"/>
          <w:szCs w:val="24"/>
          <w:shd w:val="clear" w:color="auto" w:fill="FFFFFF"/>
          <w:lang w:val="uk-UA" w:eastAsia="ru-RU"/>
        </w:rPr>
        <w:t>том</w:t>
      </w:r>
      <w:r w:rsidR="00CB294F" w:rsidRPr="00E84516">
        <w:rPr>
          <w:rFonts w:ascii="Times New Roman" w:eastAsia="Times New Roman" w:hAnsi="Times New Roman" w:cs="Times New Roman"/>
          <w:bCs/>
          <w:color w:val="000000"/>
          <w:sz w:val="24"/>
          <w:szCs w:val="24"/>
          <w:shd w:val="clear" w:color="auto" w:fill="FFFFFF"/>
          <w:lang w:eastAsia="ru-RU"/>
        </w:rPr>
        <w:t>ъ</w:t>
      </w:r>
      <w:r w:rsidR="00CB294F" w:rsidRPr="00E84516">
        <w:rPr>
          <w:rFonts w:ascii="Times New Roman" w:eastAsia="Times New Roman" w:hAnsi="Times New Roman" w:cs="Times New Roman"/>
          <w:bCs/>
          <w:color w:val="000000"/>
          <w:sz w:val="24"/>
          <w:szCs w:val="24"/>
          <w:shd w:val="clear" w:color="auto" w:fill="FFFFFF"/>
          <w:lang w:val="uk-UA" w:eastAsia="ru-RU"/>
        </w:rPr>
        <w:t xml:space="preserve"> же, </w:t>
      </w:r>
      <w:r w:rsidR="00CB294F" w:rsidRPr="00E84516">
        <w:rPr>
          <w:rFonts w:ascii="Times New Roman" w:eastAsia="Times New Roman" w:hAnsi="Times New Roman" w:cs="Times New Roman"/>
          <w:bCs/>
          <w:color w:val="000000"/>
          <w:sz w:val="24"/>
          <w:szCs w:val="24"/>
          <w:shd w:val="clear" w:color="auto" w:fill="FFFFFF"/>
          <w:lang w:eastAsia="ru-RU"/>
        </w:rPr>
        <w:t xml:space="preserve">будя свободенъ, </w:t>
      </w:r>
      <w:r w:rsidR="00CB294F" w:rsidRPr="00E84516">
        <w:rPr>
          <w:rFonts w:ascii="Times New Roman" w:eastAsia="Times New Roman" w:hAnsi="Times New Roman" w:cs="Times New Roman"/>
          <w:bCs/>
          <w:color w:val="000000"/>
          <w:sz w:val="24"/>
          <w:szCs w:val="24"/>
          <w:shd w:val="clear" w:color="auto" w:fill="FFFFFF"/>
          <w:lang w:val="uk-UA" w:eastAsia="ru-RU"/>
        </w:rPr>
        <w:t xml:space="preserve">ти добуде[ть] </w:t>
      </w:r>
      <w:r w:rsidR="00CB294F" w:rsidRPr="00E84516">
        <w:rPr>
          <w:rFonts w:ascii="Times New Roman" w:eastAsia="Times New Roman" w:hAnsi="Times New Roman" w:cs="Times New Roman"/>
          <w:bCs/>
          <w:color w:val="000000"/>
          <w:sz w:val="24"/>
          <w:szCs w:val="24"/>
          <w:shd w:val="clear" w:color="auto" w:fill="FFFFFF"/>
          <w:lang w:eastAsia="ru-RU"/>
        </w:rPr>
        <w:t>детей</w:t>
      </w:r>
      <w:r w:rsidR="00CB294F" w:rsidRPr="00E84516">
        <w:rPr>
          <w:rFonts w:ascii="Times New Roman" w:eastAsia="Times New Roman" w:hAnsi="Times New Roman" w:cs="Times New Roman"/>
          <w:bCs/>
          <w:color w:val="000000"/>
          <w:sz w:val="24"/>
          <w:szCs w:val="24"/>
          <w:shd w:val="clear" w:color="auto" w:fill="FFFFFF"/>
          <w:lang w:val="uk-UA" w:eastAsia="ru-RU"/>
        </w:rPr>
        <w:t>.</w:t>
      </w:r>
    </w:p>
    <w:p w:rsidR="00CB294F" w:rsidRPr="00E84516"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E84516">
        <w:rPr>
          <w:rFonts w:ascii="Times New Roman" w:eastAsia="Times New Roman" w:hAnsi="Times New Roman" w:cs="Times New Roman"/>
          <w:bCs/>
          <w:color w:val="000000"/>
          <w:sz w:val="24"/>
          <w:szCs w:val="24"/>
          <w:shd w:val="clear" w:color="auto" w:fill="FFFFFF"/>
          <w:lang w:eastAsia="ru-RU"/>
        </w:rPr>
        <w:t xml:space="preserve">Рус. ист. библ. </w:t>
      </w:r>
      <w:r w:rsidR="00CB294F" w:rsidRPr="00E84516">
        <w:rPr>
          <w:rFonts w:ascii="Times New Roman" w:eastAsia="Times New Roman" w:hAnsi="Times New Roman" w:cs="Times New Roman"/>
          <w:bCs/>
          <w:color w:val="000000"/>
          <w:sz w:val="24"/>
          <w:szCs w:val="24"/>
          <w:shd w:val="clear" w:color="auto" w:fill="FFFFFF"/>
          <w:lang w:val="uk-UA" w:eastAsia="ru-RU"/>
        </w:rPr>
        <w:t>VI с. 842—3.</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E84516">
        <w:rPr>
          <w:rFonts w:ascii="Times New Roman" w:eastAsia="Times New Roman" w:hAnsi="Times New Roman" w:cs="Times New Roman"/>
          <w:bCs/>
          <w:color w:val="000000"/>
          <w:sz w:val="24"/>
          <w:szCs w:val="24"/>
          <w:shd w:val="clear" w:color="auto" w:fill="FFFFFF"/>
          <w:lang w:val="uk-UA" w:eastAsia="ru-RU"/>
        </w:rPr>
        <w:t>Сираха 23.10.</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5</w:t>
      </w:r>
      <w:r w:rsidRPr="00E84516">
        <w:rPr>
          <w:rFonts w:ascii="Times New Roman" w:eastAsia="Times New Roman" w:hAnsi="Times New Roman" w:cs="Times New Roman"/>
          <w:bCs/>
          <w:color w:val="000000"/>
          <w:sz w:val="24"/>
          <w:szCs w:val="24"/>
          <w:shd w:val="clear" w:color="auto" w:fill="FFFFFF"/>
          <w:lang w:eastAsia="ru-RU"/>
        </w:rPr>
        <w:t xml:space="preserve">Памятники </w:t>
      </w:r>
      <w:r w:rsidRPr="00E84516">
        <w:rPr>
          <w:rFonts w:ascii="Times New Roman" w:eastAsia="Times New Roman" w:hAnsi="Times New Roman" w:cs="Times New Roman"/>
          <w:bCs/>
          <w:color w:val="000000"/>
          <w:sz w:val="24"/>
          <w:szCs w:val="24"/>
          <w:shd w:val="clear" w:color="auto" w:fill="FFFFFF"/>
          <w:lang w:val="uk-UA" w:eastAsia="ru-RU"/>
        </w:rPr>
        <w:t xml:space="preserve">III </w:t>
      </w:r>
      <w:r w:rsidRPr="00E84516">
        <w:rPr>
          <w:rFonts w:ascii="Times New Roman" w:eastAsia="Times New Roman" w:hAnsi="Times New Roman" w:cs="Times New Roman"/>
          <w:bCs/>
          <w:color w:val="000000"/>
          <w:sz w:val="24"/>
          <w:szCs w:val="24"/>
          <w:shd w:val="clear" w:color="auto" w:fill="FFFFFF"/>
          <w:lang w:eastAsia="ru-RU"/>
        </w:rPr>
        <w:t xml:space="preserve">с. </w:t>
      </w:r>
      <w:r w:rsidRPr="00E84516">
        <w:rPr>
          <w:rFonts w:ascii="Times New Roman" w:eastAsia="Times New Roman" w:hAnsi="Times New Roman" w:cs="Times New Roman"/>
          <w:bCs/>
          <w:color w:val="000000"/>
          <w:sz w:val="24"/>
          <w:szCs w:val="24"/>
          <w:shd w:val="clear" w:color="auto" w:fill="FFFFFF"/>
          <w:lang w:val="uk-UA" w:eastAsia="ru-RU"/>
        </w:rPr>
        <w:t>129.</w:t>
      </w:r>
    </w:p>
    <w:p w:rsidR="00CB294F" w:rsidRPr="00537D1A"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6</w:t>
      </w:r>
      <w:r w:rsidRPr="00537D1A">
        <w:rPr>
          <w:rFonts w:ascii="Times New Roman" w:eastAsia="Times New Roman" w:hAnsi="Times New Roman" w:cs="Times New Roman"/>
          <w:bCs/>
          <w:color w:val="000000"/>
          <w:sz w:val="24"/>
          <w:szCs w:val="24"/>
          <w:shd w:val="clear" w:color="auto" w:fill="FFFFFF"/>
          <w:lang w:eastAsia="ru-RU"/>
        </w:rPr>
        <w:t>Ц</w:t>
      </w:r>
      <w:r w:rsidRPr="00537D1A">
        <w:rPr>
          <w:rFonts w:ascii="Times New Roman" w:eastAsia="Times New Roman" w:hAnsi="Times New Roman" w:cs="Times New Roman"/>
          <w:bCs/>
          <w:color w:val="000000"/>
          <w:sz w:val="24"/>
          <w:szCs w:val="24"/>
          <w:shd w:val="clear" w:color="auto" w:fill="FFFFFF"/>
          <w:lang w:val="uk-UA" w:eastAsia="ru-RU"/>
        </w:rPr>
        <w:t xml:space="preserve">я ідея, що процент, </w:t>
      </w:r>
      <w:r w:rsidRPr="00537D1A">
        <w:rPr>
          <w:rFonts w:ascii="Times New Roman" w:eastAsia="Times New Roman" w:hAnsi="Times New Roman" w:cs="Times New Roman"/>
          <w:bCs/>
          <w:color w:val="000000"/>
          <w:sz w:val="24"/>
          <w:szCs w:val="24"/>
          <w:shd w:val="clear" w:color="auto" w:fill="FFFFFF"/>
          <w:lang w:eastAsia="ru-RU"/>
        </w:rPr>
        <w:t>хо</w:t>
      </w:r>
      <w:r w:rsidRPr="00537D1A">
        <w:rPr>
          <w:rFonts w:ascii="Times New Roman" w:eastAsia="Times New Roman" w:hAnsi="Times New Roman" w:cs="Times New Roman"/>
          <w:bCs/>
          <w:color w:val="000000"/>
          <w:sz w:val="24"/>
          <w:szCs w:val="24"/>
          <w:shd w:val="clear" w:color="auto" w:fill="FFFFFF"/>
          <w:lang w:val="uk-UA" w:eastAsia="ru-RU"/>
        </w:rPr>
        <w:t xml:space="preserve">ч би </w:t>
      </w:r>
      <w:r w:rsidRPr="00537D1A">
        <w:rPr>
          <w:rFonts w:ascii="Times New Roman" w:eastAsia="Times New Roman" w:hAnsi="Times New Roman" w:cs="Times New Roman"/>
          <w:bCs/>
          <w:color w:val="000000"/>
          <w:sz w:val="24"/>
          <w:szCs w:val="24"/>
          <w:shd w:val="clear" w:color="auto" w:fill="FFFFFF"/>
          <w:lang w:eastAsia="ru-RU"/>
        </w:rPr>
        <w:t>м</w:t>
      </w:r>
      <w:r w:rsidRPr="00537D1A">
        <w:rPr>
          <w:rFonts w:ascii="Times New Roman" w:eastAsia="Times New Roman" w:hAnsi="Times New Roman" w:cs="Times New Roman"/>
          <w:bCs/>
          <w:color w:val="000000"/>
          <w:sz w:val="24"/>
          <w:szCs w:val="24"/>
          <w:shd w:val="clear" w:color="auto" w:fill="FFFFFF"/>
          <w:lang w:val="uk-UA" w:eastAsia="ru-RU"/>
        </w:rPr>
        <w:t>алий, хоч би на добре ужитий, в</w:t>
      </w:r>
      <w:r w:rsidRPr="00537D1A">
        <w:rPr>
          <w:rFonts w:ascii="Times New Roman" w:eastAsia="Times New Roman" w:hAnsi="Times New Roman" w:cs="Times New Roman"/>
          <w:bCs/>
          <w:color w:val="000000"/>
          <w:sz w:val="24"/>
          <w:szCs w:val="24"/>
          <w:shd w:val="clear" w:color="auto" w:fill="FFFFFF"/>
          <w:lang w:eastAsia="ru-RU"/>
        </w:rPr>
        <w:t xml:space="preserve">се ж </w:t>
      </w:r>
      <w:r w:rsidRPr="00537D1A">
        <w:rPr>
          <w:rFonts w:ascii="Times New Roman" w:eastAsia="Times New Roman" w:hAnsi="Times New Roman" w:cs="Times New Roman"/>
          <w:bCs/>
          <w:color w:val="000000"/>
          <w:sz w:val="24"/>
          <w:szCs w:val="24"/>
          <w:shd w:val="clear" w:color="auto" w:fill="FFFFFF"/>
          <w:lang w:val="uk-UA" w:eastAsia="ru-RU"/>
        </w:rPr>
        <w:t xml:space="preserve">таки неморальний, </w:t>
      </w:r>
      <w:r w:rsidRPr="00537D1A">
        <w:rPr>
          <w:rFonts w:ascii="Times New Roman" w:eastAsia="Times New Roman" w:hAnsi="Times New Roman" w:cs="Times New Roman"/>
          <w:bCs/>
          <w:color w:val="000000"/>
          <w:sz w:val="24"/>
          <w:szCs w:val="24"/>
          <w:shd w:val="clear" w:color="auto" w:fill="FFFFFF"/>
          <w:lang w:eastAsia="ru-RU"/>
        </w:rPr>
        <w:t>по</w:t>
      </w:r>
      <w:r>
        <w:rPr>
          <w:rFonts w:ascii="Times New Roman" w:eastAsia="Times New Roman" w:hAnsi="Times New Roman" w:cs="Times New Roman"/>
          <w:bCs/>
          <w:color w:val="000000"/>
          <w:sz w:val="24"/>
          <w:szCs w:val="24"/>
          <w:shd w:val="clear" w:color="auto" w:fill="FFFFFF"/>
          <w:lang w:eastAsia="ru-RU"/>
        </w:rPr>
        <w:t>-клад</w:t>
      </w:r>
      <w:r w:rsidRPr="00537D1A">
        <w:rPr>
          <w:rFonts w:ascii="Times New Roman" w:eastAsia="Times New Roman" w:hAnsi="Times New Roman" w:cs="Times New Roman"/>
          <w:bCs/>
          <w:color w:val="000000"/>
          <w:sz w:val="24"/>
          <w:szCs w:val="24"/>
          <w:shd w:val="clear" w:color="auto" w:fill="FFFFFF"/>
          <w:lang w:eastAsia="ru-RU"/>
        </w:rPr>
        <w:t>ена</w:t>
      </w:r>
      <w:r w:rsidRPr="00537D1A">
        <w:rPr>
          <w:rFonts w:ascii="Times New Roman" w:eastAsia="Times New Roman" w:hAnsi="Times New Roman" w:cs="Times New Roman"/>
          <w:bCs/>
          <w:color w:val="000000"/>
          <w:sz w:val="24"/>
          <w:szCs w:val="24"/>
          <w:shd w:val="clear" w:color="auto" w:fill="FFFFFF"/>
          <w:lang w:val="uk-UA" w:eastAsia="ru-RU"/>
        </w:rPr>
        <w:t xml:space="preserve"> в основу цікавої новгородської повісті про Щила (час її написання кладуть біля XV ст.): посадник Щил давав купцям гроші, під дуже низький процент, і за ті гроші поставив монастир, але єпископ не посвятив церкви, поставленої на такі гроші, а сам</w:t>
      </w:r>
    </w:p>
    <w:p w:rsidR="00CB294F" w:rsidRPr="00537D1A"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Pr="00E84516"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E84516">
        <w:rPr>
          <w:rFonts w:ascii="Times New Roman" w:eastAsia="Times New Roman" w:hAnsi="Times New Roman" w:cs="Times New Roman"/>
          <w:bCs/>
          <w:color w:val="000000"/>
          <w:sz w:val="28"/>
          <w:szCs w:val="28"/>
          <w:shd w:val="clear" w:color="auto" w:fill="FFFFFF"/>
          <w:lang w:val="uk-UA" w:eastAsia="ru-RU"/>
        </w:rPr>
        <w:t>-393-</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менстві рідше зустрічає</w:t>
      </w:r>
      <w:r>
        <w:rPr>
          <w:rFonts w:ascii="Times New Roman" w:eastAsia="Times New Roman" w:hAnsi="Times New Roman" w:cs="Times New Roman"/>
          <w:color w:val="000000"/>
          <w:sz w:val="28"/>
          <w:szCs w:val="28"/>
          <w:shd w:val="clear" w:color="auto" w:fill="FFFFFF"/>
          <w:lang w:val="uk-UA" w:eastAsia="ru-RU"/>
        </w:rPr>
        <w:t>мо розрізнення „немилостивого рЪза“ від рЪ</w:t>
      </w:r>
      <w:r w:rsidRPr="00B21EE3">
        <w:rPr>
          <w:rFonts w:ascii="Times New Roman" w:eastAsia="Times New Roman" w:hAnsi="Times New Roman" w:cs="Times New Roman"/>
          <w:color w:val="000000"/>
          <w:sz w:val="28"/>
          <w:szCs w:val="28"/>
          <w:shd w:val="clear" w:color="auto" w:fill="FFFFFF"/>
          <w:lang w:val="uk-UA" w:eastAsia="ru-RU"/>
        </w:rPr>
        <w:t xml:space="preserve">зоимства взагалі, а частіше маємо загальну критику на це останнє. Таких загальних виступів </w:t>
      </w:r>
      <w:r w:rsidRPr="00B21EE3">
        <w:rPr>
          <w:rFonts w:ascii="Times New Roman" w:eastAsia="Times New Roman" w:hAnsi="Times New Roman" w:cs="Times New Roman"/>
          <w:color w:val="000000"/>
          <w:sz w:val="28"/>
          <w:szCs w:val="28"/>
          <w:shd w:val="clear" w:color="auto" w:fill="FFFFFF"/>
          <w:lang w:eastAsia="ru-RU"/>
        </w:rPr>
        <w:t xml:space="preserve">проти </w:t>
      </w:r>
      <w:r w:rsidRPr="00B21EE3">
        <w:rPr>
          <w:rFonts w:ascii="Times New Roman" w:eastAsia="Times New Roman" w:hAnsi="Times New Roman" w:cs="Times New Roman"/>
          <w:color w:val="000000"/>
          <w:sz w:val="28"/>
          <w:szCs w:val="28"/>
          <w:shd w:val="clear" w:color="auto" w:fill="FFFFFF"/>
          <w:lang w:val="uk-UA" w:eastAsia="ru-RU"/>
        </w:rPr>
        <w:t>„різоімства і лихоімства“ повна наша перекладана і оригінальна література. Ми ба</w:t>
      </w:r>
      <w:r w:rsidRPr="00B21EE3">
        <w:rPr>
          <w:rFonts w:ascii="Times New Roman" w:eastAsia="Times New Roman" w:hAnsi="Times New Roman" w:cs="Times New Roman"/>
          <w:color w:val="000000"/>
          <w:sz w:val="28"/>
          <w:szCs w:val="28"/>
          <w:shd w:val="clear" w:color="auto" w:fill="FFFFFF"/>
          <w:lang w:val="uk-UA" w:eastAsia="ru-RU"/>
        </w:rPr>
        <w:softHyphen/>
        <w:t>чили вище, що наука священику забороняє приймати від „різоімця“ дар для церкви як від розбійника або злодія; канонічні наші писання, за грецьким Номоканоном, вважають різоімство пе</w:t>
      </w:r>
      <w:r w:rsidRPr="00B21EE3">
        <w:rPr>
          <w:rFonts w:ascii="Times New Roman" w:eastAsia="Times New Roman" w:hAnsi="Times New Roman" w:cs="Times New Roman"/>
          <w:color w:val="000000"/>
          <w:sz w:val="28"/>
          <w:szCs w:val="28"/>
          <w:shd w:val="clear" w:color="auto" w:fill="FFFFFF"/>
          <w:lang w:val="uk-UA" w:eastAsia="ru-RU"/>
        </w:rPr>
        <w:softHyphen/>
        <w:t>решкодою до висвячення на церковну службу; наука про сповідь ставить різоімство між найтяжчі гріхи: доручаючи всяке непра</w:t>
      </w:r>
      <w:r w:rsidRPr="00B21EE3">
        <w:rPr>
          <w:rFonts w:ascii="Times New Roman" w:eastAsia="Times New Roman" w:hAnsi="Times New Roman" w:cs="Times New Roman"/>
          <w:color w:val="000000"/>
          <w:sz w:val="28"/>
          <w:szCs w:val="28"/>
          <w:shd w:val="clear" w:color="auto" w:fill="FFFFFF"/>
          <w:lang w:val="uk-UA" w:eastAsia="ru-RU"/>
        </w:rPr>
        <w:softHyphen/>
        <w:t xml:space="preserve">ведне майно повертати, аби привернути собі ласку божу, вона каже крадене віддавати десятирицею, а „різоімне“ — сторицею! В дуже сильних виразах виступає против лихви </w:t>
      </w:r>
      <w:r w:rsidRPr="00B21EE3">
        <w:rPr>
          <w:rFonts w:ascii="Times New Roman" w:eastAsia="Times New Roman" w:hAnsi="Times New Roman" w:cs="Times New Roman"/>
          <w:color w:val="000000"/>
          <w:sz w:val="28"/>
          <w:szCs w:val="28"/>
          <w:shd w:val="clear" w:color="auto" w:fill="FFFFFF"/>
          <w:lang w:eastAsia="ru-RU"/>
        </w:rPr>
        <w:t>м. Никифор</w:t>
      </w:r>
      <w:r w:rsidRPr="00B21EE3">
        <w:rPr>
          <w:rFonts w:ascii="Times New Roman" w:eastAsia="Times New Roman" w:hAnsi="Times New Roman" w:cs="Times New Roman"/>
          <w:color w:val="000000"/>
          <w:sz w:val="28"/>
          <w:szCs w:val="28"/>
          <w:shd w:val="clear" w:color="auto" w:fill="FFFFFF"/>
          <w:lang w:val="uk-UA" w:eastAsia="ru-RU"/>
        </w:rPr>
        <w:t xml:space="preserve">: „коли ти постишся, а береш великий процент, нічого не поможе тобі піст: ти думаєш, що постишся, а сам їси </w:t>
      </w:r>
      <w:r w:rsidRPr="00B21EE3">
        <w:rPr>
          <w:rFonts w:ascii="Times New Roman" w:eastAsia="Times New Roman" w:hAnsi="Times New Roman" w:cs="Times New Roman"/>
          <w:color w:val="000000"/>
          <w:sz w:val="28"/>
          <w:szCs w:val="28"/>
          <w:shd w:val="clear" w:color="auto" w:fill="FFFFFF"/>
          <w:lang w:eastAsia="ru-RU"/>
        </w:rPr>
        <w:t>м'ясо</w:t>
      </w:r>
      <w:r w:rsidRPr="00B21EE3">
        <w:rPr>
          <w:rFonts w:ascii="Times New Roman" w:eastAsia="Times New Roman" w:hAnsi="Times New Roman" w:cs="Times New Roman"/>
          <w:color w:val="000000"/>
          <w:sz w:val="28"/>
          <w:szCs w:val="28"/>
          <w:shd w:val="clear" w:color="auto" w:fill="FFFFFF"/>
          <w:lang w:val="uk-UA" w:eastAsia="ru-RU"/>
        </w:rPr>
        <w:t xml:space="preserve"> — не </w:t>
      </w:r>
      <w:r w:rsidRPr="00B21EE3">
        <w:rPr>
          <w:rFonts w:ascii="Times New Roman" w:eastAsia="Times New Roman" w:hAnsi="Times New Roman" w:cs="Times New Roman"/>
          <w:color w:val="000000"/>
          <w:sz w:val="28"/>
          <w:szCs w:val="28"/>
          <w:shd w:val="clear" w:color="auto" w:fill="FFFFFF"/>
          <w:lang w:eastAsia="ru-RU"/>
        </w:rPr>
        <w:t>м'ясо</w:t>
      </w:r>
      <w:r w:rsidRPr="00B21EE3">
        <w:rPr>
          <w:rFonts w:ascii="Times New Roman" w:eastAsia="Times New Roman" w:hAnsi="Times New Roman" w:cs="Times New Roman"/>
          <w:color w:val="000000"/>
          <w:sz w:val="28"/>
          <w:szCs w:val="28"/>
          <w:shd w:val="clear" w:color="auto" w:fill="FFFFFF"/>
          <w:lang w:val="uk-UA" w:eastAsia="ru-RU"/>
        </w:rPr>
        <w:t xml:space="preserve"> овече або іншої худоби, призначеної на поживу, а плоть братню, бо ти ріжеш йому жили і колеш його тяжким ножем — „лихоиманія </w:t>
      </w:r>
      <w:r w:rsidRPr="00B21EE3">
        <w:rPr>
          <w:rFonts w:ascii="Times New Roman" w:eastAsia="Times New Roman" w:hAnsi="Times New Roman" w:cs="Times New Roman"/>
          <w:color w:val="000000"/>
          <w:sz w:val="28"/>
          <w:szCs w:val="28"/>
          <w:shd w:val="clear" w:color="auto" w:fill="FFFFFF"/>
          <w:lang w:eastAsia="ru-RU"/>
        </w:rPr>
        <w:t>неправедны</w:t>
      </w:r>
      <w:r w:rsidRPr="00B21EE3">
        <w:rPr>
          <w:rFonts w:ascii="Times New Roman" w:eastAsia="Times New Roman" w:hAnsi="Times New Roman" w:cs="Times New Roman"/>
          <w:color w:val="000000"/>
          <w:sz w:val="28"/>
          <w:szCs w:val="28"/>
          <w:shd w:val="clear" w:color="auto" w:fill="FFFFFF"/>
          <w:lang w:val="uk-UA" w:eastAsia="ru-RU"/>
        </w:rPr>
        <w:t>я</w:t>
      </w:r>
      <w:r w:rsidRPr="00B21EE3">
        <w:rPr>
          <w:rFonts w:ascii="Times New Roman" w:eastAsia="Times New Roman" w:hAnsi="Times New Roman" w:cs="Times New Roman"/>
          <w:color w:val="000000"/>
          <w:sz w:val="28"/>
          <w:szCs w:val="28"/>
          <w:shd w:val="clear" w:color="auto" w:fill="FFFFFF"/>
          <w:lang w:eastAsia="ru-RU"/>
        </w:rPr>
        <w:t xml:space="preserve"> мзды </w:t>
      </w:r>
      <w:r>
        <w:rPr>
          <w:rFonts w:ascii="Times New Roman" w:eastAsia="Times New Roman" w:hAnsi="Times New Roman" w:cs="Times New Roman"/>
          <w:color w:val="000000"/>
          <w:sz w:val="28"/>
          <w:szCs w:val="28"/>
          <w:shd w:val="clear" w:color="auto" w:fill="FFFFFF"/>
          <w:lang w:val="uk-UA" w:eastAsia="ru-RU"/>
        </w:rPr>
        <w:t>тяжкаго рЪ</w:t>
      </w:r>
      <w:r w:rsidRPr="00B21EE3">
        <w:rPr>
          <w:rFonts w:ascii="Times New Roman" w:eastAsia="Times New Roman" w:hAnsi="Times New Roman" w:cs="Times New Roman"/>
          <w:color w:val="000000"/>
          <w:sz w:val="28"/>
          <w:szCs w:val="28"/>
          <w:shd w:val="clear" w:color="auto" w:fill="FFFFFF"/>
          <w:lang w:val="uk-UA" w:eastAsia="ru-RU"/>
        </w:rPr>
        <w:t>за“</w:t>
      </w:r>
      <w:r w:rsidR="00A30296" w:rsidRPr="00A3029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Це слово </w:t>
      </w:r>
      <w:r w:rsidRPr="000E4640">
        <w:rPr>
          <w:rFonts w:ascii="Times New Roman" w:eastAsia="Times New Roman" w:hAnsi="Times New Roman" w:cs="Times New Roman"/>
          <w:color w:val="000000"/>
          <w:sz w:val="28"/>
          <w:szCs w:val="28"/>
          <w:shd w:val="clear" w:color="auto" w:fill="FFFFFF"/>
          <w:lang w:val="uk-UA" w:eastAsia="ru-RU"/>
        </w:rPr>
        <w:t xml:space="preserve">Никифора </w:t>
      </w:r>
      <w:r w:rsidRPr="00B21EE3">
        <w:rPr>
          <w:rFonts w:ascii="Times New Roman" w:eastAsia="Times New Roman" w:hAnsi="Times New Roman" w:cs="Times New Roman"/>
          <w:color w:val="000000"/>
          <w:sz w:val="28"/>
          <w:szCs w:val="28"/>
          <w:shd w:val="clear" w:color="auto" w:fill="FFFFFF"/>
          <w:lang w:val="uk-UA" w:eastAsia="ru-RU"/>
        </w:rPr>
        <w:t xml:space="preserve">цікаве тим, що робить </w:t>
      </w:r>
      <w:r w:rsidRPr="000E4640">
        <w:rPr>
          <w:rFonts w:ascii="Times New Roman" w:eastAsia="Times New Roman" w:hAnsi="Times New Roman" w:cs="Times New Roman"/>
          <w:color w:val="000000"/>
          <w:sz w:val="28"/>
          <w:szCs w:val="28"/>
          <w:shd w:val="clear" w:color="auto" w:fill="FFFFFF"/>
          <w:lang w:val="uk-UA" w:eastAsia="ru-RU"/>
        </w:rPr>
        <w:t xml:space="preserve">уступки </w:t>
      </w:r>
      <w:r w:rsidRPr="00B21EE3">
        <w:rPr>
          <w:rFonts w:ascii="Times New Roman" w:eastAsia="Times New Roman" w:hAnsi="Times New Roman" w:cs="Times New Roman"/>
          <w:color w:val="000000"/>
          <w:sz w:val="28"/>
          <w:szCs w:val="28"/>
          <w:shd w:val="clear" w:color="auto" w:fill="FFFFFF"/>
          <w:lang w:val="uk-UA" w:eastAsia="ru-RU"/>
        </w:rPr>
        <w:t>фак</w:t>
      </w:r>
      <w:r w:rsidRPr="00B21EE3">
        <w:rPr>
          <w:rFonts w:ascii="Times New Roman" w:eastAsia="Times New Roman" w:hAnsi="Times New Roman" w:cs="Times New Roman"/>
          <w:color w:val="000000"/>
          <w:sz w:val="28"/>
          <w:szCs w:val="28"/>
          <w:shd w:val="clear" w:color="auto" w:fill="FFFFFF"/>
          <w:lang w:val="uk-UA" w:eastAsia="ru-RU"/>
        </w:rPr>
        <w:softHyphen/>
        <w:t>тичним відноси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нам і виступає, як бачимо,</w:t>
      </w:r>
      <w:r>
        <w:rPr>
          <w:rFonts w:ascii="Times New Roman" w:eastAsia="Times New Roman" w:hAnsi="Times New Roman" w:cs="Times New Roman"/>
          <w:color w:val="000000"/>
          <w:sz w:val="28"/>
          <w:szCs w:val="28"/>
          <w:shd w:val="clear" w:color="auto" w:fill="FFFFFF"/>
          <w:lang w:val="uk-UA" w:eastAsia="ru-RU"/>
        </w:rPr>
        <w:t xml:space="preserve"> проти „тяжкого рі</w:t>
      </w:r>
      <w:r>
        <w:rPr>
          <w:rFonts w:ascii="Times New Roman" w:eastAsia="Times New Roman" w:hAnsi="Times New Roman" w:cs="Times New Roman"/>
          <w:color w:val="000000"/>
          <w:sz w:val="28"/>
          <w:szCs w:val="28"/>
          <w:shd w:val="clear" w:color="auto" w:fill="FFFFFF"/>
          <w:lang w:val="uk-UA" w:eastAsia="ru-RU"/>
        </w:rPr>
        <w:softHyphen/>
        <w:t>за“</w:t>
      </w:r>
      <w:r w:rsidRPr="00B21EE3">
        <w:rPr>
          <w:rFonts w:ascii="Times New Roman" w:eastAsia="Times New Roman" w:hAnsi="Times New Roman" w:cs="Times New Roman"/>
          <w:color w:val="000000"/>
          <w:sz w:val="28"/>
          <w:szCs w:val="28"/>
          <w:shd w:val="clear" w:color="auto" w:fill="FFFFFF"/>
          <w:lang w:val="uk-UA" w:eastAsia="ru-RU"/>
        </w:rPr>
        <w:t>: заохочуючи дарувати борж</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никам борги, він каже: „аще </w:t>
      </w:r>
      <w:r w:rsidRPr="000E4640">
        <w:rPr>
          <w:rFonts w:ascii="Times New Roman" w:eastAsia="Times New Roman" w:hAnsi="Times New Roman" w:cs="Times New Roman"/>
          <w:color w:val="000000"/>
          <w:sz w:val="28"/>
          <w:szCs w:val="28"/>
          <w:shd w:val="clear" w:color="auto" w:fill="FFFFFF"/>
          <w:lang w:val="uk-UA" w:eastAsia="ru-RU"/>
        </w:rPr>
        <w:t xml:space="preserve">ли </w:t>
      </w:r>
      <w:r w:rsidRPr="00B21EE3">
        <w:rPr>
          <w:rFonts w:ascii="Times New Roman" w:eastAsia="Times New Roman" w:hAnsi="Times New Roman" w:cs="Times New Roman"/>
          <w:color w:val="000000"/>
          <w:sz w:val="28"/>
          <w:szCs w:val="28"/>
          <w:shd w:val="clear" w:color="auto" w:fill="FFFFFF"/>
          <w:lang w:val="uk-UA" w:eastAsia="ru-RU"/>
        </w:rPr>
        <w:t xml:space="preserve">то </w:t>
      </w:r>
      <w:r w:rsidRPr="000E4640">
        <w:rPr>
          <w:rFonts w:ascii="Times New Roman" w:eastAsia="Times New Roman" w:hAnsi="Times New Roman" w:cs="Times New Roman"/>
          <w:color w:val="000000"/>
          <w:sz w:val="28"/>
          <w:szCs w:val="28"/>
          <w:shd w:val="clear" w:color="auto" w:fill="FFFFFF"/>
          <w:lang w:val="uk-UA" w:eastAsia="ru-RU"/>
        </w:rPr>
        <w:t xml:space="preserve">немощно, </w:t>
      </w:r>
      <w:r>
        <w:rPr>
          <w:rFonts w:ascii="Times New Roman" w:eastAsia="Times New Roman" w:hAnsi="Times New Roman" w:cs="Times New Roman"/>
          <w:color w:val="000000"/>
          <w:sz w:val="28"/>
          <w:szCs w:val="28"/>
          <w:shd w:val="clear" w:color="auto" w:fill="FFFFFF"/>
          <w:lang w:val="uk-UA" w:eastAsia="ru-RU"/>
        </w:rPr>
        <w:t>поне великій pЪзъ остави, иже якоже змЪ</w:t>
      </w:r>
      <w:r w:rsidRPr="00B21EE3">
        <w:rPr>
          <w:rFonts w:ascii="Times New Roman" w:eastAsia="Times New Roman" w:hAnsi="Times New Roman" w:cs="Times New Roman"/>
          <w:color w:val="000000"/>
          <w:sz w:val="28"/>
          <w:szCs w:val="28"/>
          <w:shd w:val="clear" w:color="auto" w:fill="FFFFFF"/>
          <w:lang w:val="uk-UA" w:eastAsia="ru-RU"/>
        </w:rPr>
        <w:t xml:space="preserve">я </w:t>
      </w:r>
      <w:r>
        <w:rPr>
          <w:rFonts w:ascii="Times New Roman" w:eastAsia="Times New Roman" w:hAnsi="Times New Roman" w:cs="Times New Roman"/>
          <w:color w:val="000000"/>
          <w:sz w:val="28"/>
          <w:szCs w:val="28"/>
          <w:shd w:val="clear" w:color="auto" w:fill="FFFFFF"/>
          <w:lang w:val="uk-UA" w:eastAsia="ru-RU"/>
        </w:rPr>
        <w:t>изъЪ</w:t>
      </w:r>
      <w:r w:rsidRPr="00B21EE3">
        <w:rPr>
          <w:rFonts w:ascii="Times New Roman" w:eastAsia="Times New Roman" w:hAnsi="Times New Roman" w:cs="Times New Roman"/>
          <w:color w:val="000000"/>
          <w:sz w:val="28"/>
          <w:szCs w:val="28"/>
          <w:shd w:val="clear" w:color="auto" w:fill="FFFFFF"/>
          <w:lang w:val="uk-UA" w:eastAsia="ru-RU"/>
        </w:rPr>
        <w:t xml:space="preserve">дають окаянніи убогія“. Подібно і </w:t>
      </w:r>
      <w:r w:rsidRPr="00B21EE3">
        <w:rPr>
          <w:rFonts w:ascii="Times New Roman" w:eastAsia="Times New Roman" w:hAnsi="Times New Roman" w:cs="Times New Roman"/>
          <w:color w:val="000000"/>
          <w:sz w:val="28"/>
          <w:szCs w:val="28"/>
          <w:shd w:val="clear" w:color="auto" w:fill="FFFFFF"/>
          <w:lang w:eastAsia="ru-RU"/>
        </w:rPr>
        <w:t xml:space="preserve">Нифонт </w:t>
      </w:r>
      <w:r w:rsidRPr="00B21EE3">
        <w:rPr>
          <w:rFonts w:ascii="Times New Roman" w:eastAsia="Times New Roman" w:hAnsi="Times New Roman" w:cs="Times New Roman"/>
          <w:color w:val="000000"/>
          <w:sz w:val="28"/>
          <w:szCs w:val="28"/>
          <w:shd w:val="clear" w:color="auto" w:fill="FFFFFF"/>
          <w:lang w:val="uk-UA" w:eastAsia="ru-RU"/>
        </w:rPr>
        <w:t xml:space="preserve">новгородський каже священника відставляти за лихву, а світських людей упоминати аби не брали проценту </w:t>
      </w:r>
      <w:r w:rsidRPr="00B21EE3">
        <w:rPr>
          <w:rFonts w:ascii="Times New Roman" w:eastAsia="Times New Roman" w:hAnsi="Times New Roman" w:cs="Times New Roman"/>
          <w:color w:val="000000"/>
          <w:sz w:val="28"/>
          <w:szCs w:val="28"/>
          <w:shd w:val="clear" w:color="auto" w:fill="FFFFFF"/>
          <w:lang w:eastAsia="ru-RU"/>
        </w:rPr>
        <w:t xml:space="preserve">(наимъ </w:t>
      </w:r>
      <w:r w:rsidRPr="00B21EE3">
        <w:rPr>
          <w:rFonts w:ascii="Times New Roman" w:eastAsia="Times New Roman" w:hAnsi="Times New Roman" w:cs="Times New Roman"/>
          <w:color w:val="000000"/>
          <w:sz w:val="28"/>
          <w:szCs w:val="28"/>
          <w:shd w:val="clear" w:color="auto" w:fill="FFFFFF"/>
          <w:lang w:val="uk-UA" w:eastAsia="ru-RU"/>
        </w:rPr>
        <w:t xml:space="preserve">рекши </w:t>
      </w:r>
      <w:r w:rsidRPr="00B21EE3">
        <w:rPr>
          <w:rFonts w:ascii="Times New Roman" w:eastAsia="Times New Roman" w:hAnsi="Times New Roman" w:cs="Times New Roman"/>
          <w:color w:val="000000"/>
          <w:sz w:val="28"/>
          <w:szCs w:val="28"/>
          <w:shd w:val="clear" w:color="auto" w:fill="FFFFFF"/>
          <w:lang w:eastAsia="ru-RU"/>
        </w:rPr>
        <w:t xml:space="preserve">лихвы), </w:t>
      </w:r>
      <w:r w:rsidRPr="00B21EE3">
        <w:rPr>
          <w:rFonts w:ascii="Times New Roman" w:eastAsia="Times New Roman" w:hAnsi="Times New Roman" w:cs="Times New Roman"/>
          <w:color w:val="000000"/>
          <w:sz w:val="28"/>
          <w:szCs w:val="28"/>
          <w:shd w:val="clear" w:color="auto" w:fill="FFFFFF"/>
          <w:lang w:val="uk-UA" w:eastAsia="ru-RU"/>
        </w:rPr>
        <w:t xml:space="preserve">„а коли не можуть від того відстати, то казати їм: будьте милосердні, беріть малий процент, „аще по 5 </w:t>
      </w:r>
      <w:r w:rsidRPr="00B21EE3">
        <w:rPr>
          <w:rFonts w:ascii="Times New Roman" w:eastAsia="Times New Roman" w:hAnsi="Times New Roman" w:cs="Times New Roman"/>
          <w:color w:val="000000"/>
          <w:sz w:val="28"/>
          <w:szCs w:val="28"/>
          <w:shd w:val="clear" w:color="auto" w:fill="FFFFFF"/>
          <w:lang w:eastAsia="ru-RU"/>
        </w:rPr>
        <w:t xml:space="preserve">кунъ далъ </w:t>
      </w:r>
      <w:r w:rsidRPr="00B21EE3">
        <w:rPr>
          <w:rFonts w:ascii="Times New Roman" w:eastAsia="Times New Roman" w:hAnsi="Times New Roman" w:cs="Times New Roman"/>
          <w:color w:val="000000"/>
          <w:sz w:val="28"/>
          <w:szCs w:val="28"/>
          <w:shd w:val="clear" w:color="auto" w:fill="FFFFFF"/>
          <w:lang w:val="uk-UA" w:eastAsia="ru-RU"/>
        </w:rPr>
        <w:t xml:space="preserve">єси, а 3 </w:t>
      </w:r>
      <w:r w:rsidRPr="00B21EE3">
        <w:rPr>
          <w:rFonts w:ascii="Times New Roman" w:eastAsia="Times New Roman" w:hAnsi="Times New Roman" w:cs="Times New Roman"/>
          <w:color w:val="000000"/>
          <w:sz w:val="28"/>
          <w:szCs w:val="28"/>
          <w:shd w:val="clear" w:color="auto" w:fill="FFFFFF"/>
          <w:lang w:eastAsia="ru-RU"/>
        </w:rPr>
        <w:t xml:space="preserve">кунъ </w:t>
      </w:r>
      <w:r w:rsidRPr="00B21EE3">
        <w:rPr>
          <w:rFonts w:ascii="Times New Roman" w:eastAsia="Times New Roman" w:hAnsi="Times New Roman" w:cs="Times New Roman"/>
          <w:color w:val="000000"/>
          <w:sz w:val="28"/>
          <w:szCs w:val="28"/>
          <w:shd w:val="clear" w:color="auto" w:fill="FFFFFF"/>
          <w:lang w:val="uk-UA" w:eastAsia="ru-RU"/>
        </w:rPr>
        <w:t>возми</w:t>
      </w:r>
      <w:r w:rsidRPr="00B21EE3">
        <w:rPr>
          <w:rFonts w:ascii="Times New Roman" w:eastAsia="Times New Roman" w:hAnsi="Times New Roman" w:cs="Times New Roman"/>
          <w:color w:val="000000"/>
          <w:sz w:val="28"/>
          <w:szCs w:val="28"/>
          <w:shd w:val="clear" w:color="auto" w:fill="FFFFFF"/>
          <w:lang w:eastAsia="ru-RU"/>
        </w:rPr>
        <w:t xml:space="preserve"> или </w:t>
      </w:r>
      <w:r w:rsidRPr="00B21EE3">
        <w:rPr>
          <w:rFonts w:ascii="Times New Roman" w:eastAsia="Times New Roman" w:hAnsi="Times New Roman" w:cs="Times New Roman"/>
          <w:color w:val="000000"/>
          <w:sz w:val="28"/>
          <w:szCs w:val="28"/>
          <w:shd w:val="clear" w:color="auto" w:fill="FFFFFF"/>
          <w:lang w:val="uk-UA" w:eastAsia="ru-RU"/>
        </w:rPr>
        <w:t>4“ (ці останні слова я розумію, як сказано вже, так: „напр. як позичив єси по 20°/</w:t>
      </w:r>
      <w:r w:rsidRPr="00B21EE3">
        <w:rPr>
          <w:rFonts w:ascii="Times New Roman" w:eastAsia="Times New Roman" w:hAnsi="Times New Roman" w:cs="Times New Roman"/>
          <w:color w:val="000000"/>
          <w:sz w:val="28"/>
          <w:szCs w:val="28"/>
          <w:shd w:val="clear" w:color="auto" w:fill="FFFFFF"/>
          <w:vertAlign w:val="subscript"/>
          <w:lang w:val="uk-UA" w:eastAsia="ru-RU"/>
        </w:rPr>
        <w:t>0</w:t>
      </w:r>
      <w:r w:rsidRPr="00B21EE3">
        <w:rPr>
          <w:rFonts w:ascii="Times New Roman" w:eastAsia="Times New Roman" w:hAnsi="Times New Roman" w:cs="Times New Roman"/>
          <w:color w:val="000000"/>
          <w:sz w:val="28"/>
          <w:szCs w:val="28"/>
          <w:shd w:val="clear" w:color="auto" w:fill="FFFFFF"/>
          <w:lang w:val="uk-UA" w:eastAsia="ru-RU"/>
        </w:rPr>
        <w:t xml:space="preserve"> то візьми 12 або 16 тільки“). Подібно висловлюєть</w:t>
      </w:r>
      <w:r>
        <w:rPr>
          <w:rFonts w:ascii="Times New Roman" w:eastAsia="Times New Roman" w:hAnsi="Times New Roman" w:cs="Times New Roman"/>
          <w:color w:val="000000"/>
          <w:sz w:val="28"/>
          <w:szCs w:val="28"/>
          <w:shd w:val="clear" w:color="auto" w:fill="FFFFFF"/>
          <w:lang w:val="uk-UA" w:eastAsia="ru-RU"/>
        </w:rPr>
        <w:t>ся і анонімне „Сказаніє о заповЪ</w:t>
      </w:r>
      <w:r w:rsidRPr="00B21EE3">
        <w:rPr>
          <w:rFonts w:ascii="Times New Roman" w:eastAsia="Times New Roman" w:hAnsi="Times New Roman" w:cs="Times New Roman"/>
          <w:color w:val="000000"/>
          <w:sz w:val="28"/>
          <w:szCs w:val="28"/>
          <w:shd w:val="clear" w:color="auto" w:fill="FFFFFF"/>
          <w:lang w:val="uk-UA" w:eastAsia="ru-RU"/>
        </w:rPr>
        <w:t xml:space="preserve">ди св. отець о покаяніи“ : „аще не можете остати, то дайте легко — по 3 </w:t>
      </w:r>
      <w:r w:rsidRPr="00B21EE3">
        <w:rPr>
          <w:rFonts w:ascii="Times New Roman" w:eastAsia="Times New Roman" w:hAnsi="Times New Roman" w:cs="Times New Roman"/>
          <w:color w:val="000000"/>
          <w:sz w:val="28"/>
          <w:szCs w:val="28"/>
          <w:shd w:val="clear" w:color="auto" w:fill="FFFFFF"/>
          <w:lang w:eastAsia="ru-RU"/>
        </w:rPr>
        <w:t xml:space="preserve">куны </w:t>
      </w:r>
      <w:r w:rsidRPr="00B21EE3">
        <w:rPr>
          <w:rFonts w:ascii="Times New Roman" w:eastAsia="Times New Roman" w:hAnsi="Times New Roman" w:cs="Times New Roman"/>
          <w:color w:val="000000"/>
          <w:sz w:val="28"/>
          <w:szCs w:val="28"/>
          <w:shd w:val="clear" w:color="auto" w:fill="FFFFFF"/>
          <w:lang w:val="uk-UA" w:eastAsia="ru-RU"/>
        </w:rPr>
        <w:t xml:space="preserve">на гривну </w:t>
      </w:r>
      <w:r w:rsidRPr="00B21EE3">
        <w:rPr>
          <w:rFonts w:ascii="Times New Roman" w:eastAsia="Times New Roman" w:hAnsi="Times New Roman" w:cs="Times New Roman"/>
          <w:color w:val="000000"/>
          <w:sz w:val="28"/>
          <w:szCs w:val="28"/>
          <w:shd w:val="clear" w:color="auto" w:fill="FFFFFF"/>
          <w:lang w:eastAsia="ru-RU"/>
        </w:rPr>
        <w:t xml:space="preserve">или </w:t>
      </w:r>
      <w:r>
        <w:rPr>
          <w:rFonts w:ascii="Times New Roman" w:eastAsia="Times New Roman" w:hAnsi="Times New Roman" w:cs="Times New Roman"/>
          <w:color w:val="000000"/>
          <w:sz w:val="28"/>
          <w:szCs w:val="28"/>
          <w:shd w:val="clear" w:color="auto" w:fill="FFFFFF"/>
          <w:lang w:val="uk-UA" w:eastAsia="ru-RU"/>
        </w:rPr>
        <w:t>по седми рЪ</w:t>
      </w:r>
      <w:r w:rsidRPr="00B21EE3">
        <w:rPr>
          <w:rFonts w:ascii="Times New Roman" w:eastAsia="Times New Roman" w:hAnsi="Times New Roman" w:cs="Times New Roman"/>
          <w:color w:val="000000"/>
          <w:sz w:val="28"/>
          <w:szCs w:val="28"/>
          <w:shd w:val="clear" w:color="auto" w:fill="FFFFFF"/>
          <w:lang w:val="uk-UA" w:eastAsia="ru-RU"/>
        </w:rPr>
        <w:t>зан</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(14%)“. Але як я сказав, такі гадки в нашій старій моралістиці дуже рідкі.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C5101" w:rsidRDefault="00A3029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A3029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FC5101">
        <w:rPr>
          <w:rFonts w:ascii="Times New Roman" w:eastAsia="Times New Roman" w:hAnsi="Times New Roman" w:cs="Times New Roman"/>
          <w:bCs/>
          <w:color w:val="000000"/>
          <w:sz w:val="24"/>
          <w:szCs w:val="24"/>
          <w:shd w:val="clear" w:color="auto" w:fill="FFFFFF"/>
          <w:lang w:val="uk-UA" w:eastAsia="ru-RU"/>
        </w:rPr>
        <w:t>....Щил попав у пекло і тільки парастасами і милостинею його вирятували звідти.</w:t>
      </w:r>
      <w:r w:rsidR="00CB294F" w:rsidRPr="00FC5101">
        <w:rPr>
          <w:rFonts w:ascii="Times New Roman" w:eastAsia="Times New Roman" w:hAnsi="Times New Roman" w:cs="Times New Roman"/>
          <w:color w:val="000000"/>
          <w:sz w:val="24"/>
          <w:szCs w:val="24"/>
          <w:shd w:val="clear" w:color="auto" w:fill="FFFFFF"/>
          <w:lang w:val="uk-UA" w:eastAsia="ru-RU"/>
        </w:rPr>
        <w:t xml:space="preserve"> </w:t>
      </w:r>
      <w:r w:rsidR="00CB294F" w:rsidRPr="00FC5101">
        <w:rPr>
          <w:rFonts w:ascii="Times New Roman" w:eastAsia="Times New Roman" w:hAnsi="Times New Roman" w:cs="Times New Roman"/>
          <w:bCs/>
          <w:color w:val="000000"/>
          <w:sz w:val="24"/>
          <w:szCs w:val="24"/>
          <w:shd w:val="clear" w:color="auto" w:fill="FFFFFF"/>
          <w:lang w:eastAsia="ru-RU"/>
        </w:rPr>
        <w:t xml:space="preserve">Памятники стар. литературы т.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І. </w:t>
      </w:r>
      <w:r w:rsidR="00CB294F" w:rsidRPr="00FC5101">
        <w:rPr>
          <w:rFonts w:ascii="Times New Roman" w:eastAsia="Times New Roman" w:hAnsi="Times New Roman" w:cs="Times New Roman"/>
          <w:bCs/>
          <w:color w:val="000000"/>
          <w:sz w:val="24"/>
          <w:szCs w:val="24"/>
          <w:shd w:val="clear" w:color="auto" w:fill="FFFFFF"/>
          <w:lang w:eastAsia="ru-RU"/>
        </w:rPr>
        <w:t xml:space="preserve">Про час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написання повісті див. Мрочекь-Дроздовскій </w:t>
      </w:r>
      <w:r w:rsidR="00CB294F" w:rsidRPr="00FC5101">
        <w:rPr>
          <w:rFonts w:ascii="Times New Roman" w:eastAsia="Times New Roman" w:hAnsi="Times New Roman" w:cs="Times New Roman"/>
          <w:bCs/>
          <w:color w:val="000000"/>
          <w:sz w:val="24"/>
          <w:szCs w:val="24"/>
          <w:shd w:val="clear" w:color="auto" w:fill="FFFFFF"/>
          <w:lang w:eastAsia="ru-RU"/>
        </w:rPr>
        <w:t xml:space="preserve">О деньгахъ Р. Правды с. 142—4, </w:t>
      </w:r>
      <w:r w:rsidR="00CB294F" w:rsidRPr="00FC5101">
        <w:rPr>
          <w:rFonts w:ascii="Times New Roman" w:eastAsia="Times New Roman" w:hAnsi="Times New Roman" w:cs="Times New Roman"/>
          <w:bCs/>
          <w:color w:val="000000"/>
          <w:sz w:val="24"/>
          <w:szCs w:val="24"/>
          <w:shd w:val="clear" w:color="auto" w:fill="FFFFFF"/>
          <w:lang w:val="uk-UA" w:eastAsia="ru-RU"/>
        </w:rPr>
        <w:t xml:space="preserve">Ключевскій </w:t>
      </w:r>
      <w:r w:rsidR="00CB294F" w:rsidRPr="00FC5101">
        <w:rPr>
          <w:rFonts w:ascii="Times New Roman" w:eastAsia="Times New Roman" w:hAnsi="Times New Roman" w:cs="Times New Roman"/>
          <w:bCs/>
          <w:color w:val="000000"/>
          <w:sz w:val="24"/>
          <w:szCs w:val="24"/>
          <w:shd w:val="clear" w:color="auto" w:fill="FFFFFF"/>
          <w:lang w:eastAsia="ru-RU"/>
        </w:rPr>
        <w:t>Бояр</w:t>
      </w:r>
      <w:r w:rsidR="00CB294F" w:rsidRPr="00FC5101">
        <w:rPr>
          <w:rFonts w:ascii="Times New Roman" w:eastAsia="Times New Roman" w:hAnsi="Times New Roman" w:cs="Times New Roman"/>
          <w:bCs/>
          <w:color w:val="000000"/>
          <w:sz w:val="24"/>
          <w:szCs w:val="24"/>
          <w:shd w:val="clear" w:color="auto" w:fill="FFFFFF"/>
          <w:lang w:eastAsia="ru-RU"/>
        </w:rPr>
        <w:softHyphen/>
        <w:t>ская дума с. 193.</w:t>
      </w:r>
    </w:p>
    <w:p w:rsidR="00CB294F" w:rsidRPr="00FC5101"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Як бачимо, перегляд </w:t>
      </w:r>
      <w:r w:rsidRPr="00B21EE3">
        <w:rPr>
          <w:rFonts w:ascii="Times New Roman" w:eastAsia="Times New Roman" w:hAnsi="Times New Roman" w:cs="Times New Roman"/>
          <w:color w:val="000000"/>
          <w:sz w:val="28"/>
          <w:szCs w:val="28"/>
          <w:shd w:val="clear" w:color="auto" w:fill="FFFFFF"/>
          <w:lang w:eastAsia="ru-RU"/>
        </w:rPr>
        <w:t xml:space="preserve">тем </w:t>
      </w:r>
      <w:r w:rsidRPr="00B21EE3">
        <w:rPr>
          <w:rFonts w:ascii="Times New Roman" w:eastAsia="Times New Roman" w:hAnsi="Times New Roman" w:cs="Times New Roman"/>
          <w:color w:val="000000"/>
          <w:sz w:val="28"/>
          <w:szCs w:val="28"/>
          <w:shd w:val="clear" w:color="auto" w:fill="FFFFFF"/>
          <w:lang w:val="uk-UA" w:eastAsia="ru-RU"/>
        </w:rPr>
        <w:t>староруської моралістки дає нам цікаві образи староруського життя. Зберемо ще кілька характер</w:t>
      </w:r>
      <w:r w:rsidRPr="00B21EE3">
        <w:rPr>
          <w:rFonts w:ascii="Times New Roman" w:eastAsia="Times New Roman" w:hAnsi="Times New Roman" w:cs="Times New Roman"/>
          <w:color w:val="000000"/>
          <w:sz w:val="28"/>
          <w:szCs w:val="28"/>
          <w:shd w:val="clear" w:color="auto" w:fill="FFFFFF"/>
          <w:lang w:val="uk-UA" w:eastAsia="ru-RU"/>
        </w:rPr>
        <w:softHyphen/>
        <w:t>ніших конкретних сцен і об</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разків цього життя. На жаль, джерела</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наші ними не багаті, і треба вдоволь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нятися тим, що є.</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Звичайне буденне життя князя малює перед нами Мономах; з певними змінами це буде </w:t>
      </w:r>
      <w:r w:rsidRPr="00B21EE3">
        <w:rPr>
          <w:rFonts w:ascii="Times New Roman" w:eastAsia="Times New Roman" w:hAnsi="Times New Roman" w:cs="Times New Roman"/>
          <w:color w:val="000000"/>
          <w:sz w:val="28"/>
          <w:szCs w:val="28"/>
          <w:shd w:val="clear" w:color="auto" w:fill="FFFFFF"/>
          <w:lang w:eastAsia="ru-RU"/>
        </w:rPr>
        <w:t xml:space="preserve">образок </w:t>
      </w:r>
      <w:r w:rsidRPr="00B21EE3">
        <w:rPr>
          <w:rFonts w:ascii="Times New Roman" w:eastAsia="Times New Roman" w:hAnsi="Times New Roman" w:cs="Times New Roman"/>
          <w:color w:val="000000"/>
          <w:sz w:val="28"/>
          <w:szCs w:val="28"/>
          <w:shd w:val="clear" w:color="auto" w:fill="FFFFFF"/>
          <w:lang w:val="uk-UA" w:eastAsia="ru-RU"/>
        </w:rPr>
        <w:t>життя боярина, взагалі „лучшого чоловіка“, солідного і трудящого. Встає він рано: „аби со</w:t>
      </w:r>
      <w:r w:rsidRPr="00B21EE3">
        <w:rPr>
          <w:rFonts w:ascii="Times New Roman" w:eastAsia="Times New Roman" w:hAnsi="Times New Roman" w:cs="Times New Roman"/>
          <w:color w:val="000000"/>
          <w:sz w:val="28"/>
          <w:szCs w:val="28"/>
          <w:shd w:val="clear" w:color="auto" w:fill="FFFFFF"/>
          <w:lang w:eastAsia="ru-RU"/>
        </w:rPr>
        <w:t xml:space="preserve">нце </w:t>
      </w:r>
      <w:r w:rsidRPr="00B21EE3">
        <w:rPr>
          <w:rFonts w:ascii="Times New Roman" w:eastAsia="Times New Roman" w:hAnsi="Times New Roman" w:cs="Times New Roman"/>
          <w:color w:val="000000"/>
          <w:sz w:val="28"/>
          <w:szCs w:val="28"/>
          <w:shd w:val="clear" w:color="auto" w:fill="FFFFFF"/>
          <w:lang w:val="uk-UA" w:eastAsia="ru-RU"/>
        </w:rPr>
        <w:t xml:space="preserve">не застало в ліжку“ — так робив Мономахів батько і всі </w:t>
      </w:r>
      <w:r w:rsidRPr="00B21EE3">
        <w:rPr>
          <w:rFonts w:ascii="Times New Roman" w:eastAsia="Times New Roman" w:hAnsi="Times New Roman" w:cs="Times New Roman"/>
          <w:color w:val="000000"/>
          <w:sz w:val="28"/>
          <w:szCs w:val="28"/>
          <w:shd w:val="clear" w:color="auto" w:fill="FFFFFF"/>
          <w:lang w:eastAsia="ru-RU"/>
        </w:rPr>
        <w:t xml:space="preserve">„добрии мужи </w:t>
      </w:r>
      <w:r w:rsidRPr="00B21EE3">
        <w:rPr>
          <w:rFonts w:ascii="Times New Roman" w:eastAsia="Times New Roman" w:hAnsi="Times New Roman" w:cs="Times New Roman"/>
          <w:color w:val="000000"/>
          <w:sz w:val="28"/>
          <w:szCs w:val="28"/>
          <w:shd w:val="clear" w:color="auto" w:fill="FFFFFF"/>
          <w:lang w:val="uk-UA" w:eastAsia="ru-RU"/>
        </w:rPr>
        <w:t>совершеннии“. День починає він з церкви — вистоїть заутреню; при широкому росповсюдженні домових церков уже на початку XII ст.,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мабуть, робили взагалі „ліпші люди". Сонце зустрічав Мономах уже після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служби Божої і приступав до що</w:t>
      </w:r>
      <w:r w:rsidRPr="00B21EE3">
        <w:rPr>
          <w:rFonts w:ascii="Times New Roman" w:eastAsia="Times New Roman" w:hAnsi="Times New Roman" w:cs="Times New Roman"/>
          <w:color w:val="000000"/>
          <w:sz w:val="28"/>
          <w:szCs w:val="28"/>
          <w:shd w:val="clear" w:color="auto" w:fill="FFFFFF"/>
          <w:lang w:val="uk-UA" w:eastAsia="ru-RU"/>
        </w:rPr>
        <w:softHyphen/>
        <w:t xml:space="preserve">денної роботи: „думав з дружиною“ або правив суд. Наглядав і домашнього порядку — „в домі своїм не лінуйтеся, каже він синам, а всього доглядайте, не покладайтеся на тивуна ані на отрока, аби люди, приходячи, не сміялися з вашого дому ані з вашого обіду; Мономах ставив собі те в честь, що він доглядав „весь </w:t>
      </w:r>
      <w:r w:rsidRPr="00B21EE3">
        <w:rPr>
          <w:rFonts w:ascii="Times New Roman" w:eastAsia="Times New Roman" w:hAnsi="Times New Roman" w:cs="Times New Roman"/>
          <w:color w:val="000000"/>
          <w:sz w:val="28"/>
          <w:szCs w:val="28"/>
          <w:shd w:val="clear" w:color="auto" w:fill="FFFFFF"/>
          <w:lang w:eastAsia="ru-RU"/>
        </w:rPr>
        <w:t xml:space="preserve">нарядъ“ </w:t>
      </w:r>
      <w:r>
        <w:rPr>
          <w:rFonts w:ascii="Times New Roman" w:eastAsia="Times New Roman" w:hAnsi="Times New Roman" w:cs="Times New Roman"/>
          <w:color w:val="000000"/>
          <w:sz w:val="28"/>
          <w:szCs w:val="28"/>
          <w:shd w:val="clear" w:color="auto" w:fill="FFFFFF"/>
          <w:lang w:val="uk-UA" w:eastAsia="ru-RU"/>
        </w:rPr>
        <w:t>в домі, — ловчих, конюхів, соколів і ястру</w:t>
      </w:r>
      <w:r w:rsidRPr="00B21EE3">
        <w:rPr>
          <w:rFonts w:ascii="Times New Roman" w:eastAsia="Times New Roman" w:hAnsi="Times New Roman" w:cs="Times New Roman"/>
          <w:color w:val="000000"/>
          <w:sz w:val="28"/>
          <w:szCs w:val="28"/>
          <w:shd w:val="clear" w:color="auto" w:fill="FFFFFF"/>
          <w:lang w:val="uk-UA" w:eastAsia="ru-RU"/>
        </w:rPr>
        <w:t>бів, і навіть за церковною службою. По обіді, що мусив бути перед по</w:t>
      </w:r>
      <w:r w:rsidRPr="00B21EE3">
        <w:rPr>
          <w:rFonts w:ascii="Times New Roman" w:eastAsia="Times New Roman" w:hAnsi="Times New Roman" w:cs="Times New Roman"/>
          <w:color w:val="000000"/>
          <w:sz w:val="28"/>
          <w:szCs w:val="28"/>
          <w:shd w:val="clear" w:color="auto" w:fill="FFFFFF"/>
          <w:lang w:val="uk-UA" w:eastAsia="ru-RU"/>
        </w:rPr>
        <w:softHyphen/>
        <w:t>луднем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звичайно лягали спати: „спання Богом призначене на полудень, пояснює Мономах, бо в тім часі спочиває і звір, і птиця, і люди“. Як розвагу, при вільнім часі, Мономах згадує лови — „на </w:t>
      </w:r>
      <w:r w:rsidRPr="00B21EE3">
        <w:rPr>
          <w:rFonts w:ascii="Times New Roman" w:eastAsia="Times New Roman" w:hAnsi="Times New Roman" w:cs="Times New Roman"/>
          <w:color w:val="000000"/>
          <w:sz w:val="28"/>
          <w:szCs w:val="28"/>
          <w:shd w:val="clear" w:color="auto" w:fill="FFFFFF"/>
          <w:lang w:eastAsia="ru-RU"/>
        </w:rPr>
        <w:t xml:space="preserve">ловъ </w:t>
      </w:r>
      <w:r>
        <w:rPr>
          <w:rFonts w:ascii="Times New Roman" w:eastAsia="Times New Roman" w:hAnsi="Times New Roman" w:cs="Times New Roman"/>
          <w:color w:val="000000"/>
          <w:sz w:val="28"/>
          <w:szCs w:val="28"/>
          <w:shd w:val="clear" w:color="auto" w:fill="FFFFFF"/>
          <w:lang w:val="uk-UA" w:eastAsia="ru-RU"/>
        </w:rPr>
        <w:t>Ъхати“, або переїхатись — „поЪ</w:t>
      </w:r>
      <w:r w:rsidRPr="00B21EE3">
        <w:rPr>
          <w:rFonts w:ascii="Times New Roman" w:eastAsia="Times New Roman" w:hAnsi="Times New Roman" w:cs="Times New Roman"/>
          <w:color w:val="000000"/>
          <w:sz w:val="28"/>
          <w:szCs w:val="28"/>
          <w:shd w:val="clear" w:color="auto" w:fill="FFFFFF"/>
          <w:lang w:val="uk-UA" w:eastAsia="ru-RU"/>
        </w:rPr>
        <w:t xml:space="preserve">здити“. День, судячи з історії про смерть </w:t>
      </w:r>
      <w:r w:rsidRPr="00B21EE3">
        <w:rPr>
          <w:rFonts w:ascii="Times New Roman" w:eastAsia="Times New Roman" w:hAnsi="Times New Roman" w:cs="Times New Roman"/>
          <w:color w:val="000000"/>
          <w:sz w:val="28"/>
          <w:szCs w:val="28"/>
          <w:shd w:val="clear" w:color="auto" w:fill="FFFFFF"/>
          <w:lang w:eastAsia="ru-RU"/>
        </w:rPr>
        <w:t xml:space="preserve">Володимирка, </w:t>
      </w:r>
      <w:r w:rsidRPr="00B21EE3">
        <w:rPr>
          <w:rFonts w:ascii="Times New Roman" w:eastAsia="Times New Roman" w:hAnsi="Times New Roman" w:cs="Times New Roman"/>
          <w:color w:val="000000"/>
          <w:sz w:val="28"/>
          <w:szCs w:val="28"/>
          <w:shd w:val="clear" w:color="auto" w:fill="FFFFFF"/>
          <w:lang w:val="uk-UA" w:eastAsia="ru-RU"/>
        </w:rPr>
        <w:t>закінчувався теж цер</w:t>
      </w:r>
      <w:r w:rsidRPr="00B21EE3">
        <w:rPr>
          <w:rFonts w:ascii="Times New Roman" w:eastAsia="Times New Roman" w:hAnsi="Times New Roman" w:cs="Times New Roman"/>
          <w:color w:val="000000"/>
          <w:sz w:val="28"/>
          <w:szCs w:val="28"/>
          <w:shd w:val="clear" w:color="auto" w:fill="FFFFFF"/>
          <w:lang w:val="uk-UA" w:eastAsia="ru-RU"/>
        </w:rPr>
        <w:softHyphen/>
        <w:t>ковною службою: князь ішов увечері до своїх покоїв „переходами з церкви, від вечірні, коли нагло його ударила сла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бість. Лягали як</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добре звечоріло — десь біля 9-ї години мабуть: ця пора так і зветься „влягомо“. Вночі Мономах повчає встати і помолитися, або бодай ударити поклін, „бо тим нічним поклоном і молитвою чоловік перемагає диявола, і що согрішить з</w:t>
      </w:r>
      <w:r w:rsidR="00A30296">
        <w:rPr>
          <w:rFonts w:ascii="Times New Roman" w:eastAsia="Times New Roman" w:hAnsi="Times New Roman" w:cs="Times New Roman"/>
          <w:color w:val="000000"/>
          <w:sz w:val="28"/>
          <w:szCs w:val="28"/>
          <w:shd w:val="clear" w:color="auto" w:fill="FFFFFF"/>
          <w:lang w:val="uk-UA" w:eastAsia="ru-RU"/>
        </w:rPr>
        <w:t>а день, тим з того очищається“</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Мономах, представляючи собою побожнішу меншість тодішньої суспільності, у проявах побожності мабуть ішов далі від більшості своїх су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часників. Тому ж він пропустив у своїй науці деякі звичайні приналежності княжого і взагалі багатого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життя, які не схвалювалися духовенством. </w:t>
      </w:r>
      <w:r w:rsidRPr="00B21EE3">
        <w:rPr>
          <w:rFonts w:ascii="Times New Roman" w:eastAsia="Times New Roman" w:hAnsi="Times New Roman" w:cs="Times New Roman"/>
          <w:color w:val="000000"/>
          <w:sz w:val="28"/>
          <w:szCs w:val="28"/>
          <w:shd w:val="clear" w:color="auto" w:fill="FFFFFF"/>
          <w:lang w:eastAsia="ru-RU"/>
        </w:rPr>
        <w:t xml:space="preserve">Нестор </w:t>
      </w:r>
      <w:r w:rsidRPr="00B21EE3">
        <w:rPr>
          <w:rFonts w:ascii="Times New Roman" w:eastAsia="Times New Roman" w:hAnsi="Times New Roman" w:cs="Times New Roman"/>
          <w:color w:val="000000"/>
          <w:sz w:val="28"/>
          <w:szCs w:val="28"/>
          <w:shd w:val="clear" w:color="auto" w:fill="FFFFFF"/>
          <w:lang w:val="uk-UA" w:eastAsia="ru-RU"/>
        </w:rPr>
        <w:t>напр. дає знати, що музика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була звичайною розвагою князів у вільні часи, — Феодосій, прийшовши якось до Святослава, застав там музикантів: одні грали на гуслях, інші на органах, треті на „замрах“, „і всі грали і забавл</w:t>
      </w:r>
      <w:r w:rsidR="00890EA8">
        <w:rPr>
          <w:rFonts w:ascii="Times New Roman" w:eastAsia="Times New Roman" w:hAnsi="Times New Roman" w:cs="Times New Roman"/>
          <w:color w:val="000000"/>
          <w:sz w:val="28"/>
          <w:szCs w:val="28"/>
          <w:shd w:val="clear" w:color="auto" w:fill="FFFFFF"/>
          <w:lang w:val="uk-UA" w:eastAsia="ru-RU"/>
        </w:rPr>
        <w:t>ялися, як то звичайно у князів“</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Княжа охота практикувалася не тільки як коротка розвага на кілька годин, а велася на ширші розміри: не дурно на кня</w:t>
      </w:r>
      <w:r w:rsidRPr="00B21EE3">
        <w:rPr>
          <w:rFonts w:ascii="Times New Roman" w:eastAsia="Times New Roman" w:hAnsi="Times New Roman" w:cs="Times New Roman"/>
          <w:color w:val="000000"/>
          <w:sz w:val="28"/>
          <w:szCs w:val="28"/>
          <w:shd w:val="clear" w:color="auto" w:fill="FFFFFF"/>
          <w:lang w:val="uk-UA" w:eastAsia="ru-RU"/>
        </w:rPr>
        <w:softHyphen/>
        <w:t>жих дворах бували осібні ловецькі наряди, а кня</w:t>
      </w:r>
      <w:r w:rsidR="00890EA8">
        <w:rPr>
          <w:rFonts w:ascii="Times New Roman" w:eastAsia="Times New Roman" w:hAnsi="Times New Roman" w:cs="Times New Roman"/>
          <w:color w:val="000000"/>
          <w:sz w:val="28"/>
          <w:szCs w:val="28"/>
          <w:shd w:val="clear" w:color="auto" w:fill="FFFFFF"/>
          <w:lang w:val="uk-UA" w:eastAsia="ru-RU"/>
        </w:rPr>
        <w:t>жі псарі засідали (?) цілі села</w:t>
      </w:r>
      <w:r w:rsidRPr="00B21EE3">
        <w:rPr>
          <w:rFonts w:ascii="Times New Roman" w:eastAsia="Times New Roman" w:hAnsi="Times New Roman" w:cs="Times New Roman"/>
          <w:color w:val="000000"/>
          <w:sz w:val="28"/>
          <w:szCs w:val="28"/>
          <w:shd w:val="clear" w:color="auto" w:fill="FFFFFF"/>
          <w:lang w:val="uk-UA" w:eastAsia="ru-RU"/>
        </w:rPr>
        <w:t>. Були у князів спеціальні „ловища“ (на звірів) і „перевісища“ (на птицю); з Києва їздили на лови часом на далеке пограниччя — в околиці Тясмина; Володимирко їздив на лови з Галича до Тисмениці і т. п. Про свої ловецькі подвиги багат</w:t>
      </w:r>
      <w:r w:rsidR="00890EA8">
        <w:rPr>
          <w:rFonts w:ascii="Times New Roman" w:eastAsia="Times New Roman" w:hAnsi="Times New Roman" w:cs="Times New Roman"/>
          <w:color w:val="000000"/>
          <w:sz w:val="28"/>
          <w:szCs w:val="28"/>
          <w:shd w:val="clear" w:color="auto" w:fill="FFFFFF"/>
          <w:lang w:val="uk-UA" w:eastAsia="ru-RU"/>
        </w:rPr>
        <w:t>о, з втіхою оповідає і Мономах</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Мономахова Наука малює нам життя буденне, трудяще; розкішне і ве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селе життя багача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малює епізод одного слова про бага</w:t>
      </w:r>
      <w:r w:rsidRPr="00B21EE3">
        <w:rPr>
          <w:rFonts w:ascii="Times New Roman" w:eastAsia="Times New Roman" w:hAnsi="Times New Roman" w:cs="Times New Roman"/>
          <w:color w:val="000000"/>
          <w:sz w:val="28"/>
          <w:szCs w:val="28"/>
          <w:shd w:val="clear" w:color="auto" w:fill="FFFFFF"/>
          <w:lang w:val="uk-UA" w:eastAsia="ru-RU"/>
        </w:rPr>
        <w:softHyphen/>
        <w:t>того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Лазаря, незви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чайно цікавий, але на жаль не зовсім пев</w:t>
      </w:r>
      <w:r w:rsidRPr="00112487">
        <w:rPr>
          <w:rFonts w:ascii="Times New Roman" w:eastAsia="Times New Roman" w:hAnsi="Times New Roman" w:cs="Times New Roman"/>
          <w:color w:val="000000"/>
          <w:sz w:val="28"/>
          <w:szCs w:val="28"/>
          <w:shd w:val="clear" w:color="auto" w:fill="FFFFFF"/>
          <w:lang w:val="uk-UA" w:eastAsia="ru-RU"/>
        </w:rPr>
        <w:t>ний</w:t>
      </w:r>
      <w:r w:rsidRPr="00B21EE3">
        <w:rPr>
          <w:rFonts w:ascii="Times New Roman" w:eastAsia="Times New Roman" w:hAnsi="Times New Roman" w:cs="Times New Roman"/>
          <w:color w:val="000000"/>
          <w:sz w:val="28"/>
          <w:szCs w:val="28"/>
          <w:shd w:val="clear" w:color="auto" w:fill="FFFFFF"/>
          <w:lang w:val="uk-UA" w:eastAsia="ru-RU"/>
        </w:rPr>
        <w:t xml:space="preserve"> щодо свого руського початку (хоч нічого такого, що б противилося руському побуту, в нім нема). „Багатий, каже воно, убирався в „багор“ (пурпур) і паволоку; коні у нього були білі, прибрані золотом, сідла позолочені; перед ним бігли численні раби його в шовкових убраннях і золотих гривнах, інші знову ззаду, вбрані в „мониста“ (гривни) і обручі, одним словом — виїздив він з великою славою. При обіді стояло багато посуду - золотого і сріб</w:t>
      </w:r>
      <w:r w:rsidRPr="00B21EE3">
        <w:rPr>
          <w:rFonts w:ascii="Times New Roman" w:eastAsia="Times New Roman" w:hAnsi="Times New Roman" w:cs="Times New Roman"/>
          <w:color w:val="000000"/>
          <w:sz w:val="28"/>
          <w:szCs w:val="28"/>
          <w:shd w:val="clear" w:color="auto" w:fill="FFFFFF"/>
          <w:lang w:val="uk-UA" w:eastAsia="ru-RU"/>
        </w:rPr>
        <w:softHyphen/>
        <w:t>ного, великі срібні позолочені чаші, кубки, чарки; було багато різних страв: тетеревів, гусей, лебедів, журавлів, рябців, голубів, курей, зайців, оленина, вепровина, телятина, воловина, всякі на</w:t>
      </w:r>
      <w:r w:rsidRPr="00B21EE3">
        <w:rPr>
          <w:rFonts w:ascii="Times New Roman" w:eastAsia="Times New Roman" w:hAnsi="Times New Roman" w:cs="Times New Roman"/>
          <w:color w:val="000000"/>
          <w:sz w:val="28"/>
          <w:szCs w:val="28"/>
          <w:shd w:val="clear" w:color="auto" w:fill="FFFFFF"/>
          <w:lang w:val="uk-UA" w:eastAsia="ru-RU"/>
        </w:rPr>
        <w:softHyphen/>
        <w:t>литки — вино, мед чистий і варений з корінням (пъпьпраный — власне з перцем), квас. Пили до пізньої ночі з гуслями, дуд</w:t>
      </w:r>
      <w:r w:rsidRPr="00B21EE3">
        <w:rPr>
          <w:rFonts w:ascii="Times New Roman" w:eastAsia="Times New Roman" w:hAnsi="Times New Roman" w:cs="Times New Roman"/>
          <w:color w:val="000000"/>
          <w:sz w:val="28"/>
          <w:szCs w:val="28"/>
          <w:shd w:val="clear" w:color="auto" w:fill="FFFFFF"/>
          <w:lang w:val="uk-UA" w:eastAsia="ru-RU"/>
        </w:rPr>
        <w:softHyphen/>
        <w:t>ками, бували великі забави з прибічниками (лас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кавьцы), „шпилями“, сміхунами, танці, співи, веякі паскудства; багато кухарів тру</w:t>
      </w:r>
      <w:r w:rsidRPr="00B21EE3">
        <w:rPr>
          <w:rFonts w:ascii="Times New Roman" w:eastAsia="Times New Roman" w:hAnsi="Times New Roman" w:cs="Times New Roman"/>
          <w:color w:val="000000"/>
          <w:sz w:val="28"/>
          <w:szCs w:val="28"/>
          <w:shd w:val="clear" w:color="auto" w:fill="FFFFFF"/>
          <w:lang w:val="uk-UA" w:eastAsia="ru-RU"/>
        </w:rPr>
        <w:softHyphen/>
        <w:t>дилося, обливаючись потом, інші знову слуги бігали, носячи на пальцях та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рілі, інші обережно махали (для прохолоди), інші тримали срібні умивальниці, інші — посуди з гарячою водою, інші — фляшки з вином; всі вони трудилися, аби наситити черево одного багача. На ніч прибирали йому ліжко, прикрашене слоновою кістю, з перинами з паволоки, застелене м'якими шов</w:t>
      </w:r>
      <w:r w:rsidRPr="00B21EE3">
        <w:rPr>
          <w:rFonts w:ascii="Times New Roman" w:eastAsia="Times New Roman" w:hAnsi="Times New Roman" w:cs="Times New Roman"/>
          <w:color w:val="000000"/>
          <w:sz w:val="28"/>
          <w:szCs w:val="28"/>
          <w:shd w:val="clear" w:color="auto" w:fill="FFFFFF"/>
          <w:lang w:val="uk-UA" w:eastAsia="ru-RU"/>
        </w:rPr>
        <w:softHyphen/>
        <w:t>ковими 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стиралами, з витканими узорами; коли він лежучи не може заснути, одні гла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дять йому ноги, інші гласкають по </w:t>
      </w:r>
      <w:r>
        <w:rPr>
          <w:rFonts w:ascii="Times New Roman" w:eastAsia="Times New Roman" w:hAnsi="Times New Roman" w:cs="Times New Roman"/>
          <w:color w:val="000000"/>
          <w:sz w:val="28"/>
          <w:szCs w:val="28"/>
          <w:shd w:val="clear" w:color="auto" w:fill="FFFFFF"/>
          <w:lang w:val="uk-UA" w:eastAsia="ru-RU"/>
        </w:rPr>
        <w:t>стегн</w:t>
      </w:r>
      <w:r w:rsidRPr="00B21EE3">
        <w:rPr>
          <w:rFonts w:ascii="Times New Roman" w:eastAsia="Times New Roman" w:hAnsi="Times New Roman" w:cs="Times New Roman"/>
          <w:color w:val="000000"/>
          <w:sz w:val="28"/>
          <w:szCs w:val="28"/>
          <w:shd w:val="clear" w:color="auto" w:fill="FFFFFF"/>
          <w:lang w:val="uk-UA" w:eastAsia="ru-RU"/>
        </w:rPr>
        <w:t>ах,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по плечах; інші оповідають байки і всілякі сміхи, інші грають”</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Цей цікавий </w:t>
      </w:r>
      <w:r w:rsidRPr="00B21EE3">
        <w:rPr>
          <w:rFonts w:ascii="Times New Roman" w:eastAsia="Times New Roman" w:hAnsi="Times New Roman" w:cs="Times New Roman"/>
          <w:color w:val="000000"/>
          <w:sz w:val="28"/>
          <w:szCs w:val="28"/>
          <w:shd w:val="clear" w:color="auto" w:fill="FFFFFF"/>
          <w:lang w:eastAsia="ru-RU"/>
        </w:rPr>
        <w:t xml:space="preserve">образок, </w:t>
      </w:r>
      <w:r w:rsidRPr="00B21EE3">
        <w:rPr>
          <w:rFonts w:ascii="Times New Roman" w:eastAsia="Times New Roman" w:hAnsi="Times New Roman" w:cs="Times New Roman"/>
          <w:color w:val="000000"/>
          <w:sz w:val="28"/>
          <w:szCs w:val="28"/>
          <w:shd w:val="clear" w:color="auto" w:fill="FFFFFF"/>
          <w:lang w:val="uk-UA" w:eastAsia="ru-RU"/>
        </w:rPr>
        <w:t>на жаль, як я сказав, не певний, чи належить до руського побуту; тому зберемо кілька дрібніших образків і деталей з наших джерел, що можуть його або допов</w:t>
      </w:r>
      <w:r w:rsidRPr="00B21EE3">
        <w:rPr>
          <w:rFonts w:ascii="Times New Roman" w:eastAsia="Times New Roman" w:hAnsi="Times New Roman" w:cs="Times New Roman"/>
          <w:color w:val="000000"/>
          <w:sz w:val="28"/>
          <w:szCs w:val="28"/>
          <w:shd w:val="clear" w:color="auto" w:fill="FFFFFF"/>
          <w:lang w:val="uk-UA" w:eastAsia="ru-RU"/>
        </w:rPr>
        <w:softHyphen/>
        <w:t xml:space="preserve">нити або заступити. Анонімний автор житія Бориса і Гліба описує розкіш княжого життя в таких деталях: „де слава цього світу — пурпур і шовк (брачина), серебро і золото, вино, мед і дорога їжа, </w:t>
      </w:r>
      <w:r>
        <w:rPr>
          <w:rFonts w:ascii="Times New Roman" w:eastAsia="Times New Roman" w:hAnsi="Times New Roman" w:cs="Times New Roman"/>
          <w:color w:val="000000"/>
          <w:sz w:val="28"/>
          <w:szCs w:val="28"/>
          <w:shd w:val="clear" w:color="auto" w:fill="FFFFFF"/>
          <w:lang w:val="uk-UA" w:eastAsia="ru-RU"/>
        </w:rPr>
        <w:t>швидк</w:t>
      </w:r>
      <w:r w:rsidRPr="00B21EE3">
        <w:rPr>
          <w:rFonts w:ascii="Times New Roman" w:eastAsia="Times New Roman" w:hAnsi="Times New Roman" w:cs="Times New Roman"/>
          <w:color w:val="000000"/>
          <w:sz w:val="28"/>
          <w:szCs w:val="28"/>
          <w:shd w:val="clear" w:color="auto" w:fill="FFFFFF"/>
          <w:lang w:val="uk-UA" w:eastAsia="ru-RU"/>
        </w:rPr>
        <w:t>і і великі коні, незчисленні дани і пишання своїми боярами?“</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линський літописець каже про Володимира Васильковича, що він повернув у гроші і роздав бідним: „золото і срібло, і дороге каміння, золоті і срібні пояси свого батька і свої, великі срібні „блюда“ (тарілі і таці), золоті і срібні кубки, великі золоті намиста своєї бабки і матері“</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Туалет княжий так описується на Данилу: „був кінь під ним напрочуд гарний, кульбака з червоного золота, лук і шабля теж прикрашені золотом і різними дивними прикрасами; кафтан на ньому з грець</w:t>
      </w:r>
      <w:r w:rsidRPr="00B21EE3">
        <w:rPr>
          <w:rFonts w:ascii="Times New Roman" w:eastAsia="Times New Roman" w:hAnsi="Times New Roman" w:cs="Times New Roman"/>
          <w:color w:val="000000"/>
          <w:sz w:val="28"/>
          <w:szCs w:val="28"/>
          <w:shd w:val="clear" w:color="auto" w:fill="FFFFFF"/>
          <w:lang w:val="uk-UA" w:eastAsia="ru-RU"/>
        </w:rPr>
        <w:softHyphen/>
        <w:t>кого золототканого шовку, обшитий золотими плоскими 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ронками; чоботи зеленої шкіри, вишивані золотом“</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xml:space="preserve">. Виїзд значного боярина київського (XI </w:t>
      </w:r>
      <w:r>
        <w:rPr>
          <w:rFonts w:ascii="Times New Roman" w:eastAsia="Times New Roman" w:hAnsi="Times New Roman" w:cs="Times New Roman"/>
          <w:color w:val="000000"/>
          <w:sz w:val="28"/>
          <w:szCs w:val="28"/>
          <w:shd w:val="clear" w:color="auto" w:fill="FFFFFF"/>
          <w:lang w:val="uk-UA" w:eastAsia="ru-RU"/>
        </w:rPr>
        <w:t>ст.): „одягнувшися в пишну („свЪ</w:t>
      </w:r>
      <w:r w:rsidRPr="00B21EE3">
        <w:rPr>
          <w:rFonts w:ascii="Times New Roman" w:eastAsia="Times New Roman" w:hAnsi="Times New Roman" w:cs="Times New Roman"/>
          <w:color w:val="000000"/>
          <w:sz w:val="28"/>
          <w:szCs w:val="28"/>
          <w:shd w:val="clear" w:color="auto" w:fill="FFFFFF"/>
          <w:lang w:val="uk-UA" w:eastAsia="ru-RU"/>
        </w:rPr>
        <w:t>тлу“) одежу, сів на коня і поїхав; навколо нього їхали отроки, а інші вели перед ним коней у багатому вбранні“</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Улюблені отроки носили на собі гривни золоті і пишалися дорогими вбраннями: „горді слуги“ перемиського єпископа пишалися „бобровими са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гайдаками, вовчими і борсучими шапками“</w:t>
      </w:r>
      <w:r>
        <w:rPr>
          <w:rFonts w:ascii="Times New Roman" w:eastAsia="Times New Roman" w:hAnsi="Times New Roman" w:cs="Times New Roman"/>
          <w:color w:val="000000"/>
          <w:sz w:val="28"/>
          <w:szCs w:val="28"/>
          <w:shd w:val="clear" w:color="auto" w:fill="FFFFFF"/>
          <w:vertAlign w:val="superscript"/>
          <w:lang w:val="uk-UA" w:eastAsia="ru-RU"/>
        </w:rPr>
        <w:t>6</w:t>
      </w:r>
      <w:r w:rsidRPr="00B21EE3">
        <w:rPr>
          <w:rFonts w:ascii="Times New Roman" w:eastAsia="Times New Roman" w:hAnsi="Times New Roman" w:cs="Times New Roman"/>
          <w:color w:val="000000"/>
          <w:sz w:val="28"/>
          <w:szCs w:val="28"/>
          <w:shd w:val="clear" w:color="auto" w:fill="FFFFFF"/>
          <w:lang w:val="uk-UA" w:eastAsia="ru-RU"/>
        </w:rPr>
        <w:t>. Як бачимо ці подробиці в дечому дуже близько підходять до вище поданого образу життя багача</w:t>
      </w:r>
      <w:r w:rsidRPr="00B21EE3">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Багаті подробиці про туалетні прикраси дає археологічний матеріал, особливо про туалет жіночий. На голові носили — мабуть тільки княгині — золоті діадеми. Маємо дорогоцінну діадему, </w:t>
      </w:r>
      <w:r>
        <w:rPr>
          <w:rFonts w:ascii="Times New Roman" w:eastAsia="Times New Roman" w:hAnsi="Times New Roman" w:cs="Times New Roman"/>
          <w:color w:val="000000"/>
          <w:sz w:val="28"/>
          <w:szCs w:val="28"/>
          <w:shd w:val="clear" w:color="auto" w:fill="FFFFFF"/>
          <w:lang w:val="uk-UA" w:eastAsia="ru-RU"/>
        </w:rPr>
        <w:t>скла-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204944" w:rsidRDefault="00890EA8"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890EA8">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Цей епізод міститься у слові про милостиню, відомому у кількох копіях, уже з XIII ст.; його початок скорочений з псевдо-Злостоустового слова про страшний суд (Монфокон X. 831, </w:t>
      </w:r>
      <w:r w:rsidR="00CB294F" w:rsidRPr="00204944">
        <w:rPr>
          <w:rFonts w:ascii="Times New Roman" w:eastAsia="Times New Roman" w:hAnsi="Times New Roman" w:cs="Times New Roman"/>
          <w:bCs/>
          <w:color w:val="000000"/>
          <w:sz w:val="24"/>
          <w:szCs w:val="24"/>
          <w:shd w:val="clear" w:color="auto" w:fill="FFFFFF"/>
          <w:lang w:val="en-US" w:eastAsia="ru-RU"/>
        </w:rPr>
        <w:t>spuria</w:t>
      </w:r>
      <w:r w:rsidR="00CB294F" w:rsidRPr="005F4670">
        <w:rPr>
          <w:rFonts w:ascii="Times New Roman" w:eastAsia="Times New Roman" w:hAnsi="Times New Roman" w:cs="Times New Roman"/>
          <w:bCs/>
          <w:color w:val="000000"/>
          <w:sz w:val="24"/>
          <w:szCs w:val="24"/>
          <w:shd w:val="clear" w:color="auto" w:fill="FFFFFF"/>
          <w:lang w:val="uk-UA" w:eastAsia="ru-RU"/>
        </w:rPr>
        <w:t xml:space="preserve">),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як показав я у своїй історії Київщини (с. 401); </w:t>
      </w:r>
      <w:r w:rsidR="00CB294F" w:rsidRPr="005F4670">
        <w:rPr>
          <w:rFonts w:ascii="Times New Roman" w:eastAsia="Times New Roman" w:hAnsi="Times New Roman" w:cs="Times New Roman"/>
          <w:bCs/>
          <w:color w:val="000000"/>
          <w:sz w:val="24"/>
          <w:szCs w:val="24"/>
          <w:shd w:val="clear" w:color="auto" w:fill="FFFFFF"/>
          <w:lang w:val="uk-UA" w:eastAsia="ru-RU"/>
        </w:rPr>
        <w:t xml:space="preserve">образ </w:t>
      </w:r>
      <w:r w:rsidR="00CB294F" w:rsidRPr="00204944">
        <w:rPr>
          <w:rFonts w:ascii="Times New Roman" w:eastAsia="Times New Roman" w:hAnsi="Times New Roman" w:cs="Times New Roman"/>
          <w:bCs/>
          <w:color w:val="000000"/>
          <w:sz w:val="24"/>
          <w:szCs w:val="24"/>
          <w:shd w:val="clear" w:color="auto" w:fill="FFFFFF"/>
          <w:lang w:val="uk-UA" w:eastAsia="ru-RU"/>
        </w:rPr>
        <w:t>життя багача</w:t>
      </w:r>
      <w:r w:rsidR="00CB294F" w:rsidRPr="005F4670">
        <w:rPr>
          <w:rFonts w:ascii="Times New Roman" w:eastAsia="Times New Roman" w:hAnsi="Times New Roman" w:cs="Times New Roman"/>
          <w:bCs/>
          <w:color w:val="000000"/>
          <w:sz w:val="24"/>
          <w:szCs w:val="24"/>
          <w:shd w:val="clear" w:color="auto" w:fill="FFFFFF"/>
          <w:lang w:val="uk-UA" w:eastAsia="ru-RU"/>
        </w:rPr>
        <w:t xml:space="preserve">, </w:t>
      </w:r>
      <w:r w:rsidR="00CB294F" w:rsidRPr="00204944">
        <w:rPr>
          <w:rFonts w:ascii="Times New Roman" w:eastAsia="Times New Roman" w:hAnsi="Times New Roman" w:cs="Times New Roman"/>
          <w:bCs/>
          <w:color w:val="000000"/>
          <w:sz w:val="24"/>
          <w:szCs w:val="24"/>
          <w:shd w:val="clear" w:color="auto" w:fill="FFFFFF"/>
          <w:lang w:val="uk-UA" w:eastAsia="ru-RU"/>
        </w:rPr>
        <w:t>вставлений у євангельську притчу про багатого</w:t>
      </w:r>
      <w:r w:rsidR="00CB294F" w:rsidRPr="005F4670">
        <w:rPr>
          <w:rFonts w:ascii="Times New Roman" w:eastAsia="Times New Roman" w:hAnsi="Times New Roman" w:cs="Times New Roman"/>
          <w:bCs/>
          <w:color w:val="000000"/>
          <w:sz w:val="24"/>
          <w:szCs w:val="24"/>
          <w:shd w:val="clear" w:color="auto" w:fill="FFFFFF"/>
          <w:lang w:val="uk-UA" w:eastAsia="ru-RU"/>
        </w:rPr>
        <w:t xml:space="preserve"> </w:t>
      </w:r>
      <w:r w:rsidR="00CB294F" w:rsidRPr="00204944">
        <w:rPr>
          <w:rFonts w:ascii="Times New Roman" w:eastAsia="Times New Roman" w:hAnsi="Times New Roman" w:cs="Times New Roman"/>
          <w:bCs/>
          <w:color w:val="000000"/>
          <w:sz w:val="24"/>
          <w:szCs w:val="24"/>
          <w:shd w:val="clear" w:color="auto" w:fill="FFFFFF"/>
          <w:lang w:val="uk-UA" w:eastAsia="ru-RU"/>
        </w:rPr>
        <w:t>і Лазаря, має багато</w:t>
      </w:r>
      <w:r w:rsidR="00CB294F" w:rsidRPr="005F4670">
        <w:rPr>
          <w:rFonts w:ascii="Times New Roman" w:eastAsia="Times New Roman" w:hAnsi="Times New Roman" w:cs="Times New Roman"/>
          <w:bCs/>
          <w:color w:val="000000"/>
          <w:sz w:val="24"/>
          <w:szCs w:val="24"/>
          <w:shd w:val="clear" w:color="auto" w:fill="FFFFFF"/>
          <w:lang w:val="uk-UA" w:eastAsia="ru-RU"/>
        </w:rPr>
        <w:t xml:space="preserve">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варіантів; це у всякому разі показує, що цей </w:t>
      </w:r>
      <w:r w:rsidR="00CB294F" w:rsidRPr="005F4670">
        <w:rPr>
          <w:rFonts w:ascii="Times New Roman" w:eastAsia="Times New Roman" w:hAnsi="Times New Roman" w:cs="Times New Roman"/>
          <w:bCs/>
          <w:color w:val="000000"/>
          <w:sz w:val="24"/>
          <w:szCs w:val="24"/>
          <w:shd w:val="clear" w:color="auto" w:fill="FFFFFF"/>
          <w:lang w:val="uk-UA" w:eastAsia="ru-RU"/>
        </w:rPr>
        <w:t xml:space="preserve">образок, </w:t>
      </w:r>
      <w:r w:rsidR="00CB294F" w:rsidRPr="00204944">
        <w:rPr>
          <w:rFonts w:ascii="Times New Roman" w:eastAsia="Times New Roman" w:hAnsi="Times New Roman" w:cs="Times New Roman"/>
          <w:bCs/>
          <w:color w:val="000000"/>
          <w:sz w:val="24"/>
          <w:szCs w:val="24"/>
          <w:shd w:val="clear" w:color="auto" w:fill="FFFFFF"/>
          <w:lang w:val="uk-UA" w:eastAsia="ru-RU"/>
        </w:rPr>
        <w:t>якби навіть не був руський щодо свого початку, змінювався під впливом вражень дійсного руського життя.</w:t>
      </w:r>
      <w:r w:rsidR="00CB294F">
        <w:rPr>
          <w:rFonts w:ascii="Times New Roman" w:eastAsia="Times New Roman" w:hAnsi="Times New Roman" w:cs="Times New Roman"/>
          <w:bCs/>
          <w:color w:val="000000"/>
          <w:sz w:val="24"/>
          <w:szCs w:val="24"/>
          <w:shd w:val="clear" w:color="auto" w:fill="FFFFFF"/>
          <w:lang w:val="uk-UA" w:eastAsia="ru-RU"/>
        </w:rPr>
        <w:t xml:space="preserve"> Видане слово у Срезневского СвЪ</w:t>
      </w:r>
      <w:r w:rsidR="00CB294F" w:rsidRPr="00204944">
        <w:rPr>
          <w:rFonts w:ascii="Times New Roman" w:eastAsia="Times New Roman" w:hAnsi="Times New Roman" w:cs="Times New Roman"/>
          <w:bCs/>
          <w:color w:val="000000"/>
          <w:sz w:val="24"/>
          <w:szCs w:val="24"/>
          <w:shd w:val="clear" w:color="auto" w:fill="FFFFFF"/>
          <w:lang w:val="uk-UA" w:eastAsia="ru-RU"/>
        </w:rPr>
        <w:t>д</w:t>
      </w:r>
      <w:r w:rsidR="00CB294F">
        <w:rPr>
          <w:rFonts w:ascii="Times New Roman" w:eastAsia="Times New Roman" w:hAnsi="Times New Roman" w:cs="Times New Roman"/>
          <w:bCs/>
          <w:color w:val="000000"/>
          <w:sz w:val="24"/>
          <w:szCs w:val="24"/>
          <w:shd w:val="clear" w:color="auto" w:fill="FFFFFF"/>
          <w:lang w:val="uk-UA" w:eastAsia="ru-RU"/>
        </w:rPr>
        <w:t>Ъ</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нія </w:t>
      </w:r>
      <w:r w:rsidR="00CB294F" w:rsidRPr="00204944">
        <w:rPr>
          <w:rFonts w:ascii="Times New Roman" w:eastAsia="Times New Roman" w:hAnsi="Times New Roman" w:cs="Times New Roman"/>
          <w:bCs/>
          <w:color w:val="000000"/>
          <w:sz w:val="24"/>
          <w:szCs w:val="24"/>
          <w:shd w:val="clear" w:color="auto" w:fill="FFFFFF"/>
          <w:lang w:eastAsia="ru-RU"/>
        </w:rPr>
        <w:t xml:space="preserve">о малоизв. памятниках </w:t>
      </w:r>
      <w:r w:rsidR="00CB294F" w:rsidRPr="00204944">
        <w:rPr>
          <w:rFonts w:ascii="Times New Roman" w:eastAsia="Times New Roman" w:hAnsi="Times New Roman" w:cs="Times New Roman"/>
          <w:bCs/>
          <w:color w:val="000000"/>
          <w:sz w:val="24"/>
          <w:szCs w:val="24"/>
          <w:shd w:val="clear" w:color="auto" w:fill="FFFFFF"/>
          <w:lang w:val="uk-UA" w:eastAsia="ru-RU"/>
        </w:rPr>
        <w:t>LXXVІII</w:t>
      </w:r>
      <w:r w:rsidR="00CB294F" w:rsidRPr="00204944">
        <w:rPr>
          <w:rFonts w:ascii="Times New Roman" w:eastAsia="Times New Roman" w:hAnsi="Times New Roman" w:cs="Times New Roman"/>
          <w:bCs/>
          <w:color w:val="000000"/>
          <w:sz w:val="24"/>
          <w:szCs w:val="24"/>
          <w:shd w:val="clear" w:color="auto" w:fill="FFFFFF"/>
          <w:lang w:eastAsia="ru-RU"/>
        </w:rPr>
        <w:t>.</w:t>
      </w:r>
    </w:p>
    <w:p w:rsidR="00CB294F" w:rsidRDefault="00890EA8" w:rsidP="00CB294F">
      <w:pPr>
        <w:spacing w:after="0" w:line="240" w:lineRule="auto"/>
        <w:rPr>
          <w:rFonts w:ascii="Times New Roman" w:eastAsia="Times New Roman" w:hAnsi="Times New Roman" w:cs="Times New Roman"/>
          <w:bCs/>
          <w:color w:val="000000"/>
          <w:sz w:val="24"/>
          <w:szCs w:val="24"/>
          <w:shd w:val="clear" w:color="auto" w:fill="FFFFFF"/>
          <w:lang w:val="uk-UA" w:eastAsia="ru-RU"/>
        </w:rPr>
      </w:pPr>
      <w:r w:rsidRPr="00890EA8">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Вид. </w:t>
      </w:r>
      <w:r w:rsidR="00CB294F" w:rsidRPr="00204944">
        <w:rPr>
          <w:rFonts w:ascii="Times New Roman" w:eastAsia="Times New Roman" w:hAnsi="Times New Roman" w:cs="Times New Roman"/>
          <w:bCs/>
          <w:color w:val="000000"/>
          <w:sz w:val="24"/>
          <w:szCs w:val="24"/>
          <w:shd w:val="clear" w:color="auto" w:fill="FFFFFF"/>
          <w:lang w:eastAsia="ru-RU"/>
        </w:rPr>
        <w:t xml:space="preserve">Срезневского с.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45. </w:t>
      </w:r>
    </w:p>
    <w:p w:rsidR="00CB294F" w:rsidRPr="00204944" w:rsidRDefault="00890EA8" w:rsidP="00CB294F">
      <w:pPr>
        <w:spacing w:after="0" w:line="240" w:lineRule="auto"/>
        <w:rPr>
          <w:rFonts w:ascii="Times New Roman" w:eastAsia="Times New Roman" w:hAnsi="Times New Roman" w:cs="Times New Roman"/>
          <w:sz w:val="24"/>
          <w:szCs w:val="24"/>
          <w:shd w:val="clear" w:color="auto" w:fill="FFFFFF"/>
          <w:lang w:val="uk-UA" w:eastAsia="ru-RU"/>
        </w:rPr>
      </w:pPr>
      <w:r w:rsidRPr="00890EA8">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204944">
        <w:rPr>
          <w:rFonts w:ascii="Times New Roman" w:eastAsia="Times New Roman" w:hAnsi="Times New Roman" w:cs="Times New Roman"/>
          <w:bCs/>
          <w:color w:val="000000"/>
          <w:sz w:val="24"/>
          <w:szCs w:val="24"/>
          <w:shd w:val="clear" w:color="auto" w:fill="FFFFFF"/>
          <w:lang w:val="uk-UA" w:eastAsia="ru-RU"/>
        </w:rPr>
        <w:t>Іпат. с. 601.</w:t>
      </w:r>
    </w:p>
    <w:p w:rsidR="00CB294F" w:rsidRPr="00204944"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204944">
        <w:rPr>
          <w:rFonts w:ascii="Times New Roman" w:eastAsia="Times New Roman" w:hAnsi="Times New Roman" w:cs="Times New Roman"/>
          <w:bCs/>
          <w:color w:val="000000"/>
          <w:sz w:val="24"/>
          <w:szCs w:val="24"/>
          <w:shd w:val="clear" w:color="auto" w:fill="FFFFFF"/>
          <w:lang w:val="uk-UA" w:eastAsia="ru-RU"/>
        </w:rPr>
        <w:t>Іпат. с. 541.</w:t>
      </w:r>
    </w:p>
    <w:p w:rsidR="00CB294F" w:rsidRPr="00204944"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5</w:t>
      </w:r>
      <w:r w:rsidRPr="00204944">
        <w:rPr>
          <w:rFonts w:ascii="Times New Roman" w:eastAsia="Times New Roman" w:hAnsi="Times New Roman" w:cs="Times New Roman"/>
          <w:bCs/>
          <w:color w:val="000000"/>
          <w:sz w:val="24"/>
          <w:szCs w:val="24"/>
          <w:shd w:val="clear" w:color="auto" w:fill="FFFFFF"/>
          <w:lang w:val="uk-UA" w:eastAsia="ru-RU"/>
        </w:rPr>
        <w:t>ЖитієФеодосія л. 7.</w:t>
      </w:r>
    </w:p>
    <w:p w:rsidR="00CB294F" w:rsidRPr="0020494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6</w:t>
      </w:r>
      <w:r>
        <w:rPr>
          <w:rFonts w:ascii="Times New Roman" w:eastAsia="Times New Roman" w:hAnsi="Times New Roman" w:cs="Times New Roman"/>
          <w:bCs/>
          <w:color w:val="000000"/>
          <w:sz w:val="24"/>
          <w:szCs w:val="24"/>
          <w:shd w:val="clear" w:color="auto" w:fill="FFFFFF"/>
          <w:lang w:val="uk-UA" w:eastAsia="ru-RU"/>
        </w:rPr>
        <w:t>Сказанія о БорисЪ</w:t>
      </w:r>
      <w:r w:rsidRPr="00204944">
        <w:rPr>
          <w:rFonts w:ascii="Times New Roman" w:eastAsia="Times New Roman" w:hAnsi="Times New Roman" w:cs="Times New Roman"/>
          <w:bCs/>
          <w:color w:val="000000"/>
          <w:sz w:val="24"/>
          <w:szCs w:val="24"/>
          <w:shd w:val="clear" w:color="auto" w:fill="FFFFFF"/>
          <w:lang w:val="uk-UA" w:eastAsia="ru-RU"/>
        </w:rPr>
        <w:t xml:space="preserve"> </w:t>
      </w:r>
      <w:r w:rsidRPr="00204944">
        <w:rPr>
          <w:rFonts w:ascii="Times New Roman" w:eastAsia="Times New Roman" w:hAnsi="Times New Roman" w:cs="Times New Roman"/>
          <w:bCs/>
          <w:color w:val="000000"/>
          <w:sz w:val="24"/>
          <w:szCs w:val="24"/>
          <w:shd w:val="clear" w:color="auto" w:fill="FFFFFF"/>
          <w:lang w:eastAsia="ru-RU"/>
        </w:rPr>
        <w:t xml:space="preserve">и </w:t>
      </w:r>
      <w:r>
        <w:rPr>
          <w:rFonts w:ascii="Times New Roman" w:eastAsia="Times New Roman" w:hAnsi="Times New Roman" w:cs="Times New Roman"/>
          <w:bCs/>
          <w:color w:val="000000"/>
          <w:sz w:val="24"/>
          <w:szCs w:val="24"/>
          <w:shd w:val="clear" w:color="auto" w:fill="FFFFFF"/>
          <w:lang w:val="uk-UA" w:eastAsia="ru-RU"/>
        </w:rPr>
        <w:t>ГлЪ</w:t>
      </w:r>
      <w:r w:rsidRPr="00204944">
        <w:rPr>
          <w:rFonts w:ascii="Times New Roman" w:eastAsia="Times New Roman" w:hAnsi="Times New Roman" w:cs="Times New Roman"/>
          <w:bCs/>
          <w:color w:val="000000"/>
          <w:sz w:val="24"/>
          <w:szCs w:val="24"/>
          <w:shd w:val="clear" w:color="auto" w:fill="FFFFFF"/>
          <w:lang w:val="uk-UA" w:eastAsia="ru-RU"/>
        </w:rPr>
        <w:t>б</w:t>
      </w:r>
      <w:r>
        <w:rPr>
          <w:rFonts w:ascii="Times New Roman" w:eastAsia="Times New Roman" w:hAnsi="Times New Roman" w:cs="Times New Roman"/>
          <w:bCs/>
          <w:color w:val="000000"/>
          <w:sz w:val="24"/>
          <w:szCs w:val="24"/>
          <w:shd w:val="clear" w:color="auto" w:fill="FFFFFF"/>
          <w:lang w:val="uk-UA" w:eastAsia="ru-RU"/>
        </w:rPr>
        <w:t>Ъ</w:t>
      </w:r>
      <w:r w:rsidRPr="00204944">
        <w:rPr>
          <w:rFonts w:ascii="Times New Roman" w:eastAsia="Times New Roman" w:hAnsi="Times New Roman" w:cs="Times New Roman"/>
          <w:bCs/>
          <w:color w:val="000000"/>
          <w:sz w:val="24"/>
          <w:szCs w:val="24"/>
          <w:shd w:val="clear" w:color="auto" w:fill="FFFFFF"/>
          <w:lang w:val="uk-UA" w:eastAsia="ru-RU"/>
        </w:rPr>
        <w:t xml:space="preserve"> 50, Іпат. с. 528.</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204944"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д</w:t>
      </w:r>
      <w:r w:rsidRPr="00B21EE3">
        <w:rPr>
          <w:rFonts w:ascii="Times New Roman" w:eastAsia="Times New Roman" w:hAnsi="Times New Roman" w:cs="Times New Roman"/>
          <w:color w:val="000000"/>
          <w:sz w:val="28"/>
          <w:szCs w:val="28"/>
          <w:shd w:val="clear" w:color="auto" w:fill="FFFFFF"/>
          <w:lang w:val="uk-UA" w:eastAsia="ru-RU"/>
        </w:rPr>
        <w:t>ену з дев'яти золотих, емальованих бляшок, нанизаних зі споду на нитки або дротики; крайні — вужчі бляшечки мають декора</w:t>
      </w:r>
      <w:r w:rsidRPr="00B21EE3">
        <w:rPr>
          <w:rFonts w:ascii="Times New Roman" w:eastAsia="Times New Roman" w:hAnsi="Times New Roman" w:cs="Times New Roman"/>
          <w:color w:val="000000"/>
          <w:sz w:val="28"/>
          <w:szCs w:val="28"/>
          <w:shd w:val="clear" w:color="auto" w:fill="FFFFFF"/>
          <w:lang w:val="uk-UA" w:eastAsia="ru-RU"/>
        </w:rPr>
        <w:softHyphen/>
        <w:t>ційний орнамент, сім серед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ніх, у формі аркадок, мають образки Христа, Богородиці, Предтечі, архангелів і апостолів; знизу і зверху ці бляшечки мають на дротиках привішені окраси з зо</w:t>
      </w:r>
      <w:r w:rsidRPr="00B21EE3">
        <w:rPr>
          <w:rFonts w:ascii="Times New Roman" w:eastAsia="Times New Roman" w:hAnsi="Times New Roman" w:cs="Times New Roman"/>
          <w:color w:val="000000"/>
          <w:sz w:val="28"/>
          <w:szCs w:val="28"/>
          <w:shd w:val="clear" w:color="auto" w:fill="FFFFFF"/>
          <w:lang w:val="uk-UA" w:eastAsia="ru-RU"/>
        </w:rPr>
        <w:softHyphen/>
        <w:t>лота і перлів. Друга, знайдена недавно в однім з пороських горо</w:t>
      </w:r>
      <w:r w:rsidRPr="00B21EE3">
        <w:rPr>
          <w:rFonts w:ascii="Times New Roman" w:eastAsia="Times New Roman" w:hAnsi="Times New Roman" w:cs="Times New Roman"/>
          <w:color w:val="000000"/>
          <w:sz w:val="28"/>
          <w:szCs w:val="28"/>
          <w:shd w:val="clear" w:color="auto" w:fill="FFFFFF"/>
          <w:lang w:val="uk-UA" w:eastAsia="ru-RU"/>
        </w:rPr>
        <w:softHyphen/>
        <w:t>дів, подібної форми, але не така багата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простішої роботи, має лише на середній бляшечці півдекораційний </w:t>
      </w:r>
      <w:r w:rsidRPr="00B21EE3">
        <w:rPr>
          <w:rFonts w:ascii="Times New Roman" w:eastAsia="Times New Roman" w:hAnsi="Times New Roman" w:cs="Times New Roman"/>
          <w:color w:val="000000"/>
          <w:sz w:val="28"/>
          <w:szCs w:val="28"/>
          <w:shd w:val="clear" w:color="auto" w:fill="FFFFFF"/>
          <w:lang w:eastAsia="ru-RU"/>
        </w:rPr>
        <w:t xml:space="preserve">образок </w:t>
      </w:r>
      <w:r w:rsidRPr="00B21EE3">
        <w:rPr>
          <w:rFonts w:ascii="Times New Roman" w:eastAsia="Times New Roman" w:hAnsi="Times New Roman" w:cs="Times New Roman"/>
          <w:color w:val="000000"/>
          <w:sz w:val="28"/>
          <w:szCs w:val="28"/>
          <w:shd w:val="clear" w:color="auto" w:fill="FFFFFF"/>
          <w:lang w:val="uk-UA" w:eastAsia="ru-RU"/>
        </w:rPr>
        <w:t xml:space="preserve">(як звичайно її толкують — </w:t>
      </w:r>
      <w:r w:rsidRPr="00B21EE3">
        <w:rPr>
          <w:rFonts w:ascii="Times New Roman" w:eastAsia="Times New Roman" w:hAnsi="Times New Roman" w:cs="Times New Roman"/>
          <w:color w:val="000000"/>
          <w:sz w:val="28"/>
          <w:szCs w:val="28"/>
          <w:shd w:val="clear" w:color="auto" w:fill="FFFFFF"/>
          <w:lang w:eastAsia="ru-RU"/>
        </w:rPr>
        <w:t xml:space="preserve">Александра </w:t>
      </w:r>
      <w:r w:rsidRPr="00B21EE3">
        <w:rPr>
          <w:rFonts w:ascii="Times New Roman" w:eastAsia="Times New Roman" w:hAnsi="Times New Roman" w:cs="Times New Roman"/>
          <w:color w:val="000000"/>
          <w:sz w:val="28"/>
          <w:szCs w:val="28"/>
          <w:shd w:val="clear" w:color="auto" w:fill="FFFFFF"/>
          <w:lang w:val="uk-UA" w:eastAsia="ru-RU"/>
        </w:rPr>
        <w:t>Великого на грифах), решт</w:t>
      </w:r>
      <w:r w:rsidR="00890EA8">
        <w:rPr>
          <w:rFonts w:ascii="Times New Roman" w:eastAsia="Times New Roman" w:hAnsi="Times New Roman" w:cs="Times New Roman"/>
          <w:color w:val="000000"/>
          <w:sz w:val="28"/>
          <w:szCs w:val="28"/>
          <w:shd w:val="clear" w:color="auto" w:fill="FFFFFF"/>
          <w:lang w:val="uk-UA" w:eastAsia="ru-RU"/>
        </w:rPr>
        <w:t>а — чисто декораційний орнамент</w:t>
      </w:r>
      <w:r w:rsidRPr="00B21EE3">
        <w:rPr>
          <w:rFonts w:ascii="Times New Roman" w:eastAsia="Times New Roman" w:hAnsi="Times New Roman" w:cs="Times New Roman"/>
          <w:color w:val="000000"/>
          <w:sz w:val="28"/>
          <w:szCs w:val="28"/>
          <w:shd w:val="clear" w:color="auto" w:fill="FFFFFF"/>
          <w:lang w:val="uk-UA" w:eastAsia="ru-RU"/>
        </w:rPr>
        <w:t>. Третя, ще новіша (скарб з Кам'яного Броду, біля Радомишля) — складається з одностайної золотої бляхи, декорованої камінням, окруженим травч</w:t>
      </w:r>
      <w:r w:rsidR="00890EA8">
        <w:rPr>
          <w:rFonts w:ascii="Times New Roman" w:eastAsia="Times New Roman" w:hAnsi="Times New Roman" w:cs="Times New Roman"/>
          <w:color w:val="000000"/>
          <w:sz w:val="28"/>
          <w:szCs w:val="28"/>
          <w:shd w:val="clear" w:color="auto" w:fill="FFFFFF"/>
          <w:lang w:val="uk-UA" w:eastAsia="ru-RU"/>
        </w:rPr>
        <w:t>атими орнаментами і привісками</w:t>
      </w:r>
      <w:r w:rsidRPr="00B21EE3">
        <w:rPr>
          <w:rFonts w:ascii="Times New Roman" w:eastAsia="Times New Roman" w:hAnsi="Times New Roman" w:cs="Times New Roman"/>
          <w:color w:val="000000"/>
          <w:sz w:val="28"/>
          <w:szCs w:val="28"/>
          <w:shd w:val="clear" w:color="auto" w:fill="FFFFFF"/>
          <w:lang w:val="uk-UA" w:eastAsia="ru-RU"/>
        </w:rPr>
        <w:t>. В подібній ролі наголовних прикрас могли уживатися прикраси з нанизаних на нитку або дротик золотих або срібних бляшок, досить розповсюджені, судячи по знахідках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одначе вони могли служити і намистом, і для інших прикрас</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 вухах жінки носили різнорідні ковтки(сережки): більші чіплялися не за вухо, а до головного повою чи </w:t>
      </w:r>
      <w:r w:rsidRPr="00B21EE3">
        <w:rPr>
          <w:rFonts w:ascii="Times New Roman" w:eastAsia="Times New Roman" w:hAnsi="Times New Roman" w:cs="Times New Roman"/>
          <w:color w:val="000000"/>
          <w:sz w:val="28"/>
          <w:szCs w:val="28"/>
          <w:shd w:val="clear" w:color="auto" w:fill="FFFFFF"/>
          <w:lang w:eastAsia="ru-RU"/>
        </w:rPr>
        <w:t xml:space="preserve">нав'язки. </w:t>
      </w:r>
      <w:r w:rsidRPr="00B21EE3">
        <w:rPr>
          <w:rFonts w:ascii="Times New Roman" w:eastAsia="Times New Roman" w:hAnsi="Times New Roman" w:cs="Times New Roman"/>
          <w:color w:val="000000"/>
          <w:sz w:val="28"/>
          <w:szCs w:val="28"/>
          <w:shd w:val="clear" w:color="auto" w:fill="FFFFFF"/>
          <w:lang w:val="uk-UA" w:eastAsia="ru-RU"/>
        </w:rPr>
        <w:t xml:space="preserve">Недавно в одній розкопці знайшлася досить добре збережена така </w:t>
      </w:r>
      <w:r w:rsidRPr="00B21EE3">
        <w:rPr>
          <w:rFonts w:ascii="Times New Roman" w:eastAsia="Times New Roman" w:hAnsi="Times New Roman" w:cs="Times New Roman"/>
          <w:color w:val="000000"/>
          <w:sz w:val="28"/>
          <w:szCs w:val="28"/>
          <w:shd w:val="clear" w:color="auto" w:fill="FFFFFF"/>
          <w:lang w:eastAsia="ru-RU"/>
        </w:rPr>
        <w:t xml:space="preserve">пов'язка, </w:t>
      </w:r>
      <w:r w:rsidRPr="00B21EE3">
        <w:rPr>
          <w:rFonts w:ascii="Times New Roman" w:eastAsia="Times New Roman" w:hAnsi="Times New Roman" w:cs="Times New Roman"/>
          <w:color w:val="000000"/>
          <w:sz w:val="28"/>
          <w:szCs w:val="28"/>
          <w:shd w:val="clear" w:color="auto" w:fill="FFFFFF"/>
          <w:lang w:val="uk-UA" w:eastAsia="ru-RU"/>
        </w:rPr>
        <w:t>з під</w:t>
      </w:r>
      <w:r w:rsidRPr="00B21EE3">
        <w:rPr>
          <w:rFonts w:ascii="Times New Roman" w:eastAsia="Times New Roman" w:hAnsi="Times New Roman" w:cs="Times New Roman"/>
          <w:color w:val="000000"/>
          <w:sz w:val="28"/>
          <w:szCs w:val="28"/>
          <w:shd w:val="clear" w:color="auto" w:fill="FFFFFF"/>
          <w:lang w:val="uk-UA" w:eastAsia="ru-RU"/>
        </w:rPr>
        <w:softHyphen/>
        <w:t>шитої шкірою матерії, з нашитими срібними бляшками і з ланцюгами, що спадали на вуха. Маємо великі золоті емальовані ковтки у формі мушлі чи мошонки, подібні срібні — різьблені або з черненими окрасами, срібні ковтки з трьома галками, насадженими на дріт, або з одною галкою — великою і багато орнаментованою. Подібних же типів, але менші ковтки носилися у вхах. Вони знаходяться у великому числі, особливо золоті і срібні ковтки з трьома галками: у деяких знахідках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знаходжено їх десятками; напр. у Києві у 1877 р., у д. Єсикорського знайдемо разом 30 золотих і 20 кілька срібних</w:t>
      </w:r>
      <w:r w:rsidR="00890EA8">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Судячи по оповіданню про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204944" w:rsidRDefault="00890EA8"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890EA8">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204944">
        <w:rPr>
          <w:rFonts w:ascii="Times New Roman" w:eastAsia="Times New Roman" w:hAnsi="Times New Roman" w:cs="Times New Roman"/>
          <w:bCs/>
          <w:color w:val="000000"/>
          <w:sz w:val="24"/>
          <w:szCs w:val="24"/>
          <w:shd w:val="clear" w:color="auto" w:fill="FFFFFF"/>
          <w:lang w:val="uk-UA" w:eastAsia="ru-RU"/>
        </w:rPr>
        <w:t>Золоті низані бляшки — напр. Київ, 1877, з дому Ліскова</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204944">
        <w:rPr>
          <w:rFonts w:ascii="Times New Roman" w:eastAsia="Times New Roman" w:hAnsi="Times New Roman" w:cs="Times New Roman"/>
          <w:bCs/>
          <w:color w:val="000000"/>
          <w:sz w:val="24"/>
          <w:szCs w:val="24"/>
          <w:shd w:val="clear" w:color="auto" w:fill="FFFFFF"/>
          <w:lang w:val="uk-UA" w:eastAsia="ru-RU"/>
        </w:rPr>
        <w:t>—</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204944">
        <w:rPr>
          <w:rFonts w:ascii="Times New Roman" w:eastAsia="Times New Roman" w:hAnsi="Times New Roman" w:cs="Times New Roman"/>
          <w:bCs/>
          <w:color w:val="000000"/>
          <w:sz w:val="24"/>
          <w:szCs w:val="24"/>
          <w:shd w:val="clear" w:color="auto" w:fill="FFFFFF"/>
          <w:lang w:eastAsia="ru-RU"/>
        </w:rPr>
        <w:t xml:space="preserve">Толстой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і </w:t>
      </w:r>
      <w:r w:rsidR="00CB294F" w:rsidRPr="00204944">
        <w:rPr>
          <w:rFonts w:ascii="Times New Roman" w:eastAsia="Times New Roman" w:hAnsi="Times New Roman" w:cs="Times New Roman"/>
          <w:bCs/>
          <w:color w:val="000000"/>
          <w:sz w:val="24"/>
          <w:szCs w:val="24"/>
          <w:shd w:val="clear" w:color="auto" w:fill="FFFFFF"/>
          <w:lang w:eastAsia="ru-RU"/>
        </w:rPr>
        <w:t xml:space="preserve">Кондаков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V. 112, </w:t>
      </w:r>
      <w:r w:rsidR="00CB294F" w:rsidRPr="00204944">
        <w:rPr>
          <w:rFonts w:ascii="Times New Roman" w:eastAsia="Times New Roman" w:hAnsi="Times New Roman" w:cs="Times New Roman"/>
          <w:bCs/>
          <w:color w:val="000000"/>
          <w:sz w:val="24"/>
          <w:szCs w:val="24"/>
          <w:shd w:val="clear" w:color="auto" w:fill="FFFFFF"/>
          <w:lang w:eastAsia="ru-RU"/>
        </w:rPr>
        <w:t xml:space="preserve">Рус.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клади І </w:t>
      </w:r>
      <w:r w:rsidR="00CB294F" w:rsidRPr="00204944">
        <w:rPr>
          <w:rFonts w:ascii="Times New Roman" w:eastAsia="Times New Roman" w:hAnsi="Times New Roman" w:cs="Times New Roman"/>
          <w:bCs/>
          <w:color w:val="000000"/>
          <w:sz w:val="24"/>
          <w:szCs w:val="24"/>
          <w:shd w:val="clear" w:color="auto" w:fill="FFFFFF"/>
          <w:lang w:eastAsia="ru-RU"/>
        </w:rPr>
        <w:t xml:space="preserve">табл.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XV; 1880, Житомир, ул. </w:t>
      </w:r>
      <w:r w:rsidR="00CB294F" w:rsidRPr="00204944">
        <w:rPr>
          <w:rFonts w:ascii="Times New Roman" w:eastAsia="Times New Roman" w:hAnsi="Times New Roman" w:cs="Times New Roman"/>
          <w:bCs/>
          <w:color w:val="000000"/>
          <w:sz w:val="24"/>
          <w:szCs w:val="24"/>
          <w:shd w:val="clear" w:color="auto" w:fill="FFFFFF"/>
          <w:lang w:eastAsia="ru-RU"/>
        </w:rPr>
        <w:t xml:space="preserve">Р. Клады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І </w:t>
      </w:r>
      <w:r w:rsidR="00CB294F" w:rsidRPr="00204944">
        <w:rPr>
          <w:rFonts w:ascii="Times New Roman" w:eastAsia="Times New Roman" w:hAnsi="Times New Roman" w:cs="Times New Roman"/>
          <w:bCs/>
          <w:color w:val="000000"/>
          <w:sz w:val="24"/>
          <w:szCs w:val="24"/>
          <w:shd w:val="clear" w:color="auto" w:fill="FFFFFF"/>
          <w:lang w:eastAsia="ru-RU"/>
        </w:rPr>
        <w:t xml:space="preserve">табл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II; 1887, Михайлів, мон. — </w:t>
      </w:r>
      <w:r w:rsidR="00CB294F" w:rsidRPr="00204944">
        <w:rPr>
          <w:rFonts w:ascii="Times New Roman" w:eastAsia="Times New Roman" w:hAnsi="Times New Roman" w:cs="Times New Roman"/>
          <w:bCs/>
          <w:color w:val="000000"/>
          <w:sz w:val="24"/>
          <w:szCs w:val="24"/>
          <w:shd w:val="clear" w:color="auto" w:fill="FFFFFF"/>
          <w:lang w:val="de-DE" w:eastAsia="ru-RU"/>
        </w:rPr>
        <w:t xml:space="preserve">ib. </w:t>
      </w:r>
      <w:r w:rsidR="00CB294F" w:rsidRPr="00204944">
        <w:rPr>
          <w:rFonts w:ascii="Times New Roman" w:eastAsia="Times New Roman" w:hAnsi="Times New Roman" w:cs="Times New Roman"/>
          <w:bCs/>
          <w:color w:val="000000"/>
          <w:sz w:val="24"/>
          <w:szCs w:val="24"/>
          <w:shd w:val="clear" w:color="auto" w:fill="FFFFFF"/>
          <w:lang w:eastAsia="ru-RU"/>
        </w:rPr>
        <w:t xml:space="preserve">табл.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VI і VII Сахнівка — Ханенко V </w:t>
      </w:r>
      <w:r w:rsidR="00CB294F" w:rsidRPr="00204944">
        <w:rPr>
          <w:rFonts w:ascii="Times New Roman" w:eastAsia="Times New Roman" w:hAnsi="Times New Roman" w:cs="Times New Roman"/>
          <w:bCs/>
          <w:color w:val="000000"/>
          <w:sz w:val="24"/>
          <w:szCs w:val="24"/>
          <w:shd w:val="clear" w:color="auto" w:fill="FFFFFF"/>
          <w:lang w:eastAsia="ru-RU"/>
        </w:rPr>
        <w:t xml:space="preserve">табл. </w:t>
      </w:r>
      <w:r w:rsidR="00CB294F" w:rsidRPr="00204944">
        <w:rPr>
          <w:rFonts w:ascii="Times New Roman" w:eastAsia="Times New Roman" w:hAnsi="Times New Roman" w:cs="Times New Roman"/>
          <w:bCs/>
          <w:color w:val="000000"/>
          <w:sz w:val="24"/>
          <w:szCs w:val="24"/>
          <w:shd w:val="clear" w:color="auto" w:fill="FFFFFF"/>
          <w:lang w:val="uk-UA" w:eastAsia="ru-RU"/>
        </w:rPr>
        <w:t>XXIX.</w:t>
      </w:r>
    </w:p>
    <w:p w:rsidR="00CB294F" w:rsidRPr="00204944" w:rsidRDefault="00890EA8"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...і далі, також 137 —143; Бобринскій І </w:t>
      </w:r>
      <w:r w:rsidR="00CB294F" w:rsidRPr="00204944">
        <w:rPr>
          <w:rFonts w:ascii="Times New Roman" w:eastAsia="Times New Roman" w:hAnsi="Times New Roman" w:cs="Times New Roman"/>
          <w:bCs/>
          <w:color w:val="000000"/>
          <w:sz w:val="24"/>
          <w:szCs w:val="24"/>
          <w:shd w:val="clear" w:color="auto" w:fill="FFFFFF"/>
          <w:lang w:eastAsia="ru-RU"/>
        </w:rPr>
        <w:t xml:space="preserve">таб. </w:t>
      </w:r>
      <w:r w:rsidR="00CB294F" w:rsidRPr="00204944">
        <w:rPr>
          <w:rFonts w:ascii="Times New Roman" w:eastAsia="Times New Roman" w:hAnsi="Times New Roman" w:cs="Times New Roman"/>
          <w:bCs/>
          <w:color w:val="000000"/>
          <w:sz w:val="24"/>
          <w:szCs w:val="24"/>
          <w:shd w:val="clear" w:color="auto" w:fill="FFFFFF"/>
          <w:lang w:val="uk-UA" w:eastAsia="ru-RU"/>
        </w:rPr>
        <w:t xml:space="preserve">XX і ІІ </w:t>
      </w:r>
      <w:r w:rsidR="00CB294F" w:rsidRPr="00204944">
        <w:rPr>
          <w:rFonts w:ascii="Times New Roman" w:eastAsia="Times New Roman" w:hAnsi="Times New Roman" w:cs="Times New Roman"/>
          <w:bCs/>
          <w:color w:val="000000"/>
          <w:sz w:val="24"/>
          <w:szCs w:val="24"/>
          <w:shd w:val="clear" w:color="auto" w:fill="FFFFFF"/>
          <w:lang w:eastAsia="ru-RU"/>
        </w:rPr>
        <w:t xml:space="preserve">таб. </w:t>
      </w:r>
      <w:r w:rsidR="00CB294F" w:rsidRPr="00204944">
        <w:rPr>
          <w:rFonts w:ascii="Times New Roman" w:eastAsia="Times New Roman" w:hAnsi="Times New Roman" w:cs="Times New Roman"/>
          <w:bCs/>
          <w:color w:val="000000"/>
          <w:sz w:val="24"/>
          <w:szCs w:val="24"/>
          <w:shd w:val="clear" w:color="auto" w:fill="FFFFFF"/>
          <w:lang w:val="uk-UA" w:eastAsia="ru-RU"/>
        </w:rPr>
        <w:t>XX; Кол.</w:t>
      </w:r>
    </w:p>
    <w:p w:rsidR="00CB294F" w:rsidRPr="0020494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204944">
        <w:rPr>
          <w:rFonts w:ascii="Times New Roman" w:eastAsia="Times New Roman" w:hAnsi="Times New Roman" w:cs="Times New Roman"/>
          <w:bCs/>
          <w:color w:val="000000"/>
          <w:sz w:val="24"/>
          <w:szCs w:val="24"/>
          <w:shd w:val="clear" w:color="auto" w:fill="FFFFFF"/>
          <w:lang w:val="uk-UA" w:eastAsia="ru-RU"/>
        </w:rPr>
        <w:t xml:space="preserve">Тарновского </w:t>
      </w:r>
      <w:r w:rsidRPr="00204944">
        <w:rPr>
          <w:rFonts w:ascii="Times New Roman" w:eastAsia="Times New Roman" w:hAnsi="Times New Roman" w:cs="Times New Roman"/>
          <w:bCs/>
          <w:color w:val="000000"/>
          <w:sz w:val="24"/>
          <w:szCs w:val="24"/>
          <w:shd w:val="clear" w:color="auto" w:fill="FFFFFF"/>
          <w:lang w:eastAsia="ru-RU"/>
        </w:rPr>
        <w:t xml:space="preserve">таб. </w:t>
      </w:r>
      <w:r w:rsidRPr="00204944">
        <w:rPr>
          <w:rFonts w:ascii="Times New Roman" w:eastAsia="Times New Roman" w:hAnsi="Times New Roman" w:cs="Times New Roman"/>
          <w:bCs/>
          <w:color w:val="000000"/>
          <w:sz w:val="24"/>
          <w:szCs w:val="24"/>
          <w:shd w:val="clear" w:color="auto" w:fill="FFFFFF"/>
          <w:lang w:val="uk-UA" w:eastAsia="ru-RU"/>
        </w:rPr>
        <w:t xml:space="preserve">ІІ; Ханенко V </w:t>
      </w:r>
      <w:r w:rsidRPr="00204944">
        <w:rPr>
          <w:rFonts w:ascii="Times New Roman" w:eastAsia="Times New Roman" w:hAnsi="Times New Roman" w:cs="Times New Roman"/>
          <w:bCs/>
          <w:color w:val="000000"/>
          <w:sz w:val="24"/>
          <w:szCs w:val="24"/>
          <w:shd w:val="clear" w:color="auto" w:fill="FFFFFF"/>
          <w:lang w:eastAsia="ru-RU"/>
        </w:rPr>
        <w:t xml:space="preserve">табл. </w:t>
      </w:r>
      <w:r w:rsidRPr="00204944">
        <w:rPr>
          <w:rFonts w:ascii="Times New Roman" w:eastAsia="Times New Roman" w:hAnsi="Times New Roman" w:cs="Times New Roman"/>
          <w:bCs/>
          <w:color w:val="000000"/>
          <w:sz w:val="24"/>
          <w:szCs w:val="24"/>
          <w:shd w:val="clear" w:color="auto" w:fill="FFFFFF"/>
          <w:lang w:val="uk-UA" w:eastAsia="ru-RU"/>
        </w:rPr>
        <w:t>XIX—XXIV; Молотівський скарб</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-398-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Святослава</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такі менші ковтки</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носили не тільки чоловіки, але і жінки.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Найбільш розповсюджені і прості нашийники — „гривни“</w:t>
      </w:r>
      <w:r w:rsidRPr="000C732A">
        <w:rPr>
          <w:rFonts w:ascii="Times New Roman" w:eastAsia="Times New Roman" w:hAnsi="Times New Roman" w:cs="Times New Roman"/>
          <w:color w:val="000000"/>
          <w:sz w:val="28"/>
          <w:szCs w:val="28"/>
          <w:shd w:val="clear" w:color="auto" w:fill="FFFFFF"/>
          <w:lang w:val="uk-UA" w:eastAsia="ru-RU"/>
        </w:rPr>
        <w:t xml:space="preserve"> </w:t>
      </w:r>
      <w:r w:rsidRPr="000C732A">
        <w:rPr>
          <w:rFonts w:ascii="Times New Roman" w:eastAsia="Times New Roman" w:hAnsi="Times New Roman" w:cs="Times New Roman"/>
          <w:bCs/>
          <w:color w:val="000000"/>
          <w:sz w:val="28"/>
          <w:szCs w:val="28"/>
          <w:shd w:val="clear" w:color="auto" w:fill="FFFFFF"/>
          <w:lang w:val="uk-UA" w:eastAsia="ru-RU"/>
        </w:rPr>
        <w:t>робили</w:t>
      </w:r>
      <w:r w:rsidRPr="000C732A">
        <w:rPr>
          <w:rFonts w:ascii="Times New Roman" w:eastAsia="Times New Roman" w:hAnsi="Times New Roman" w:cs="Times New Roman"/>
          <w:color w:val="000000"/>
          <w:sz w:val="28"/>
          <w:szCs w:val="28"/>
          <w:shd w:val="clear" w:color="auto" w:fill="FFFFFF"/>
          <w:lang w:val="uk-UA" w:eastAsia="ru-RU"/>
        </w:rPr>
        <w:t>ся</w:t>
      </w:r>
      <w:r w:rsidRPr="00B21EE3">
        <w:rPr>
          <w:rFonts w:ascii="Times New Roman" w:eastAsia="Times New Roman" w:hAnsi="Times New Roman" w:cs="Times New Roman"/>
          <w:color w:val="000000"/>
          <w:sz w:val="28"/>
          <w:szCs w:val="28"/>
          <w:shd w:val="clear" w:color="auto" w:fill="FFFFFF"/>
          <w:lang w:val="uk-UA" w:eastAsia="ru-RU"/>
        </w:rPr>
        <w:t xml:space="preserve"> з срібного </w:t>
      </w:r>
      <w:r w:rsidRPr="000C732A">
        <w:rPr>
          <w:rFonts w:ascii="Times New Roman" w:eastAsia="Times New Roman" w:hAnsi="Times New Roman" w:cs="Times New Roman"/>
          <w:bCs/>
          <w:color w:val="000000"/>
          <w:sz w:val="28"/>
          <w:szCs w:val="28"/>
          <w:shd w:val="clear" w:color="auto" w:fill="FFFFFF"/>
          <w:lang w:val="uk-UA" w:eastAsia="ru-RU"/>
        </w:rPr>
        <w:t>дроту</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плетеного або масивного</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Вони зустрічаються дуже часто, а як ці гривни і ковтки були розповсюджені у нас в давнину, показує оповідання про контрибуцію, взяту Володимирком в Мичську: люди, не маючи грошей, позбирали ковтки і гривни </w:t>
      </w:r>
      <w:r w:rsidRPr="00B21EE3">
        <w:rPr>
          <w:rFonts w:ascii="Times New Roman" w:eastAsia="Times New Roman" w:hAnsi="Times New Roman" w:cs="Times New Roman"/>
          <w:color w:val="000000"/>
          <w:sz w:val="28"/>
          <w:szCs w:val="28"/>
          <w:shd w:val="clear" w:color="auto" w:fill="FFFFFF"/>
          <w:lang w:eastAsia="ru-RU"/>
        </w:rPr>
        <w:t xml:space="preserve">(серебро из ушью и съ </w:t>
      </w:r>
      <w:r w:rsidRPr="00B21EE3">
        <w:rPr>
          <w:rFonts w:ascii="Times New Roman" w:eastAsia="Times New Roman" w:hAnsi="Times New Roman" w:cs="Times New Roman"/>
          <w:color w:val="000000"/>
          <w:sz w:val="28"/>
          <w:szCs w:val="28"/>
          <w:shd w:val="clear" w:color="auto" w:fill="FFFFFF"/>
          <w:lang w:val="uk-UA" w:eastAsia="ru-RU"/>
        </w:rPr>
        <w:t>ший), і</w:t>
      </w:r>
      <w:r w:rsidRPr="00B21EE3">
        <w:rPr>
          <w:rFonts w:ascii="Times New Roman" w:eastAsia="Times New Roman" w:hAnsi="Times New Roman" w:cs="Times New Roman"/>
          <w:color w:val="000000"/>
          <w:sz w:val="28"/>
          <w:szCs w:val="28"/>
          <w:shd w:val="clear" w:color="auto" w:fill="FFFFFF"/>
          <w:lang w:eastAsia="ru-RU"/>
        </w:rPr>
        <w:t xml:space="preserve"> переливши </w:t>
      </w:r>
      <w:r w:rsidRPr="00B21EE3">
        <w:rPr>
          <w:rFonts w:ascii="Times New Roman" w:eastAsia="Times New Roman" w:hAnsi="Times New Roman" w:cs="Times New Roman"/>
          <w:color w:val="000000"/>
          <w:sz w:val="28"/>
          <w:szCs w:val="28"/>
          <w:shd w:val="clear" w:color="auto" w:fill="FFFFFF"/>
          <w:lang w:val="uk-UA" w:eastAsia="ru-RU"/>
        </w:rPr>
        <w:t xml:space="preserve">їх </w:t>
      </w:r>
      <w:r w:rsidRPr="00B21EE3">
        <w:rPr>
          <w:rFonts w:ascii="Times New Roman" w:eastAsia="Times New Roman" w:hAnsi="Times New Roman" w:cs="Times New Roman"/>
          <w:color w:val="000000"/>
          <w:sz w:val="28"/>
          <w:szCs w:val="28"/>
          <w:shd w:val="clear" w:color="auto" w:fill="FFFFFF"/>
          <w:lang w:eastAsia="ru-RU"/>
        </w:rPr>
        <w:t xml:space="preserve">на </w:t>
      </w:r>
      <w:r w:rsidRPr="00B21EE3">
        <w:rPr>
          <w:rFonts w:ascii="Times New Roman" w:eastAsia="Times New Roman" w:hAnsi="Times New Roman" w:cs="Times New Roman"/>
          <w:color w:val="000000"/>
          <w:sz w:val="28"/>
          <w:szCs w:val="28"/>
          <w:shd w:val="clear" w:color="auto" w:fill="FFFFFF"/>
          <w:lang w:val="uk-UA" w:eastAsia="ru-RU"/>
        </w:rPr>
        <w:t xml:space="preserve">гроші, тим </w:t>
      </w:r>
      <w:r w:rsidRPr="00B21EE3">
        <w:rPr>
          <w:rFonts w:ascii="Times New Roman" w:eastAsia="Times New Roman" w:hAnsi="Times New Roman" w:cs="Times New Roman"/>
          <w:color w:val="000000"/>
          <w:sz w:val="28"/>
          <w:szCs w:val="28"/>
          <w:shd w:val="clear" w:color="auto" w:fill="FFFFFF"/>
          <w:lang w:eastAsia="ru-RU"/>
        </w:rPr>
        <w:t>заплатили</w:t>
      </w:r>
      <w:r w:rsidR="00890EA8" w:rsidRPr="00890EA8">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Тільки, як показують теперішні знахідки, ці ковтки і гривни у простіших людей бували з дуже лихого і дешевого срібла. Широко розповсюджені були і намиста з різних скляних, порцелянових і кам'яних коралів.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нашийники уживалися, очевидно, також низки срібних, часом золочених бляшечок, півциліндричної форми, досить розповсюджені і уживані здається також і для інших декораційних цілей (напр. наручників)</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Золоті нашийники зустрічаємо таких же типів, що й срібні — з металевого дроту і низаних таких же півциліндриків. Цікавіші золоті гривни з низаних металічних обручок або галок, філігранових, ажурних або повних: коротші, що служили нашийниками, і довші, що нагадують літописні „золоті цепи“ бояр. Особливо ж</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дорогоцінну категорію становлять лан</w:t>
      </w:r>
      <w:r w:rsidRPr="00B21EE3">
        <w:rPr>
          <w:rFonts w:ascii="Times New Roman" w:eastAsia="Times New Roman" w:hAnsi="Times New Roman" w:cs="Times New Roman"/>
          <w:color w:val="000000"/>
          <w:sz w:val="28"/>
          <w:szCs w:val="28"/>
          <w:shd w:val="clear" w:color="auto" w:fill="FFFFFF"/>
          <w:lang w:val="uk-UA" w:eastAsia="ru-RU"/>
        </w:rPr>
        <w:softHyphen/>
        <w:t>цюги з сполучених шарнірами золотих емальованих медальйонів, відомі в кількох примірниках з Києва і Чернігова, що</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служили, мабуть, окрасою самих князів; правдоподібно, на такі ланцюги навішувались дорогі круглі образк</w:t>
      </w:r>
      <w:r w:rsidR="006E5775">
        <w:rPr>
          <w:rFonts w:ascii="Times New Roman" w:eastAsia="Times New Roman" w:hAnsi="Times New Roman" w:cs="Times New Roman"/>
          <w:color w:val="000000"/>
          <w:sz w:val="28"/>
          <w:szCs w:val="28"/>
          <w:shd w:val="clear" w:color="auto" w:fill="FFFFFF"/>
          <w:lang w:val="uk-UA" w:eastAsia="ru-RU"/>
        </w:rPr>
        <w:t>и (панагії), емальовані, прикра</w:t>
      </w:r>
      <w:r w:rsidRPr="00B21EE3">
        <w:rPr>
          <w:rFonts w:ascii="Times New Roman" w:eastAsia="Times New Roman" w:hAnsi="Times New Roman" w:cs="Times New Roman"/>
          <w:color w:val="000000"/>
          <w:sz w:val="28"/>
          <w:szCs w:val="28"/>
          <w:shd w:val="clear" w:color="auto" w:fill="FFFFFF"/>
          <w:lang w:val="uk-UA" w:eastAsia="ru-RU"/>
        </w:rPr>
        <w:t>шені перлами і камінням і представлені особливо трьома знахідками</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6E5775"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Див. </w:t>
      </w:r>
      <w:r w:rsidR="00CB294F" w:rsidRPr="000C732A">
        <w:rPr>
          <w:rFonts w:ascii="Times New Roman" w:eastAsia="Times New Roman" w:hAnsi="Times New Roman" w:cs="Times New Roman"/>
          <w:bCs/>
          <w:color w:val="000000"/>
          <w:sz w:val="24"/>
          <w:szCs w:val="24"/>
          <w:shd w:val="clear" w:color="auto" w:fill="FFFFFF"/>
          <w:lang w:eastAsia="ru-RU"/>
        </w:rPr>
        <w:t xml:space="preserve">т.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І с. 299. </w:t>
      </w:r>
    </w:p>
    <w:p w:rsidR="00CB294F" w:rsidRPr="000C732A" w:rsidRDefault="006E577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0C732A">
        <w:rPr>
          <w:rFonts w:ascii="Times New Roman" w:eastAsia="Times New Roman" w:hAnsi="Times New Roman" w:cs="Times New Roman"/>
          <w:bCs/>
          <w:color w:val="000000"/>
          <w:sz w:val="24"/>
          <w:szCs w:val="24"/>
          <w:shd w:val="clear" w:color="auto" w:fill="FFFFFF"/>
          <w:lang w:val="uk-UA" w:eastAsia="ru-RU"/>
        </w:rPr>
        <w:t>Іпат. с. 289.</w:t>
      </w:r>
    </w:p>
    <w:p w:rsidR="00CB294F" w:rsidRPr="000C732A" w:rsidRDefault="006E577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Такі низки напр. Київ, 1885, д. Єсикорського — </w:t>
      </w:r>
      <w:r w:rsidR="00CB294F" w:rsidRPr="000C732A">
        <w:rPr>
          <w:rFonts w:ascii="Times New Roman" w:eastAsia="Times New Roman" w:hAnsi="Times New Roman" w:cs="Times New Roman"/>
          <w:bCs/>
          <w:color w:val="000000"/>
          <w:sz w:val="24"/>
          <w:szCs w:val="24"/>
          <w:shd w:val="clear" w:color="auto" w:fill="FFFFFF"/>
          <w:lang w:eastAsia="ru-RU"/>
        </w:rPr>
        <w:t xml:space="preserve">Р. Клады </w:t>
      </w:r>
      <w:r w:rsidR="00CB294F" w:rsidRPr="000C732A">
        <w:rPr>
          <w:rFonts w:ascii="Times New Roman" w:eastAsia="Times New Roman" w:hAnsi="Times New Roman" w:cs="Times New Roman"/>
          <w:bCs/>
          <w:color w:val="000000"/>
          <w:sz w:val="24"/>
          <w:szCs w:val="24"/>
          <w:shd w:val="clear" w:color="auto" w:fill="FFFFFF"/>
          <w:lang w:val="uk-UA" w:eastAsia="ru-RU"/>
        </w:rPr>
        <w:t>І, табл.3 і 5, 1889; Гребеновского</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0C732A">
        <w:rPr>
          <w:rFonts w:ascii="Times New Roman" w:eastAsia="Times New Roman" w:hAnsi="Times New Roman" w:cs="Times New Roman"/>
          <w:bCs/>
          <w:color w:val="000000"/>
          <w:sz w:val="24"/>
          <w:szCs w:val="24"/>
          <w:shd w:val="clear" w:color="auto" w:fill="FFFFFF"/>
          <w:lang w:val="uk-UA" w:eastAsia="ru-RU"/>
        </w:rPr>
        <w:t>—</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0C732A">
        <w:rPr>
          <w:rFonts w:ascii="Times New Roman" w:eastAsia="Times New Roman" w:hAnsi="Times New Roman" w:cs="Times New Roman"/>
          <w:bCs/>
          <w:color w:val="000000"/>
          <w:sz w:val="24"/>
          <w:szCs w:val="24"/>
          <w:shd w:val="clear" w:color="auto" w:fill="FFFFFF"/>
          <w:lang w:val="uk-UA" w:eastAsia="ru-RU"/>
        </w:rPr>
        <w:t>і</w:t>
      </w:r>
      <w:r w:rsidR="00CB294F" w:rsidRPr="000C732A">
        <w:rPr>
          <w:rFonts w:ascii="Times New Roman" w:eastAsia="Times New Roman" w:hAnsi="Times New Roman" w:cs="Times New Roman"/>
          <w:bCs/>
          <w:color w:val="000000"/>
          <w:sz w:val="24"/>
          <w:szCs w:val="24"/>
          <w:shd w:val="clear" w:color="auto" w:fill="FFFFFF"/>
          <w:lang w:val="en-US" w:eastAsia="ru-RU"/>
        </w:rPr>
        <w:t>b</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 </w:t>
      </w:r>
      <w:r w:rsidR="00CB294F" w:rsidRPr="000C732A">
        <w:rPr>
          <w:rFonts w:ascii="Times New Roman" w:eastAsia="Times New Roman" w:hAnsi="Times New Roman" w:cs="Times New Roman"/>
          <w:bCs/>
          <w:color w:val="000000"/>
          <w:sz w:val="24"/>
          <w:szCs w:val="24"/>
          <w:shd w:val="clear" w:color="auto" w:fill="FFFFFF"/>
          <w:lang w:eastAsia="ru-RU"/>
        </w:rPr>
        <w:t xml:space="preserve">таб. </w:t>
      </w:r>
      <w:r w:rsidR="00CB294F" w:rsidRPr="000C732A">
        <w:rPr>
          <w:rFonts w:ascii="Times New Roman" w:eastAsia="Times New Roman" w:hAnsi="Times New Roman" w:cs="Times New Roman"/>
          <w:bCs/>
          <w:color w:val="000000"/>
          <w:sz w:val="24"/>
          <w:szCs w:val="24"/>
          <w:shd w:val="clear" w:color="auto" w:fill="FFFFFF"/>
          <w:lang w:val="uk-UA" w:eastAsia="ru-RU"/>
        </w:rPr>
        <w:t>IX; Мартинівка (Канів. П</w:t>
      </w:r>
      <w:r w:rsidR="00CB294F" w:rsidRPr="000C732A">
        <w:rPr>
          <w:rFonts w:ascii="Times New Roman" w:eastAsia="Times New Roman" w:hAnsi="Times New Roman" w:cs="Times New Roman"/>
          <w:bCs/>
          <w:color w:val="000000"/>
          <w:sz w:val="24"/>
          <w:szCs w:val="24"/>
          <w:shd w:val="clear" w:color="auto" w:fill="FFFFFF"/>
          <w:lang w:eastAsia="ru-RU"/>
        </w:rPr>
        <w:t xml:space="preserve">ов.)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1886 - Бобринскій </w:t>
      </w:r>
      <w:r w:rsidR="00CB294F" w:rsidRPr="000C732A">
        <w:rPr>
          <w:rFonts w:ascii="Times New Roman" w:eastAsia="Times New Roman" w:hAnsi="Times New Roman" w:cs="Times New Roman"/>
          <w:bCs/>
          <w:color w:val="000000"/>
          <w:sz w:val="24"/>
          <w:szCs w:val="24"/>
          <w:shd w:val="clear" w:color="auto" w:fill="FFFFFF"/>
          <w:lang w:eastAsia="ru-RU"/>
        </w:rPr>
        <w:t xml:space="preserve">Курганы </w:t>
      </w:r>
      <w:r w:rsidR="00CB294F" w:rsidRPr="000C732A">
        <w:rPr>
          <w:rFonts w:ascii="Times New Roman" w:eastAsia="Times New Roman" w:hAnsi="Times New Roman" w:cs="Times New Roman"/>
          <w:bCs/>
          <w:color w:val="000000"/>
          <w:sz w:val="24"/>
          <w:szCs w:val="24"/>
          <w:shd w:val="clear" w:color="auto" w:fill="FFFFFF"/>
          <w:lang w:val="uk-UA" w:eastAsia="ru-RU"/>
        </w:rPr>
        <w:t>Смел</w:t>
      </w:r>
      <w:r w:rsidR="00CB294F" w:rsidRPr="000C732A">
        <w:rPr>
          <w:rFonts w:ascii="Times New Roman" w:eastAsia="Times New Roman" w:hAnsi="Times New Roman" w:cs="Times New Roman"/>
          <w:bCs/>
          <w:color w:val="000000"/>
          <w:sz w:val="24"/>
          <w:szCs w:val="24"/>
          <w:shd w:val="clear" w:color="auto" w:fill="FFFFFF"/>
          <w:lang w:eastAsia="ru-RU"/>
        </w:rPr>
        <w:t>ы</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 І </w:t>
      </w:r>
      <w:r w:rsidR="00CB294F" w:rsidRPr="000C732A">
        <w:rPr>
          <w:rFonts w:ascii="Times New Roman" w:eastAsia="Times New Roman" w:hAnsi="Times New Roman" w:cs="Times New Roman"/>
          <w:bCs/>
          <w:color w:val="000000"/>
          <w:sz w:val="24"/>
          <w:szCs w:val="24"/>
          <w:shd w:val="clear" w:color="auto" w:fill="FFFFFF"/>
          <w:lang w:eastAsia="ru-RU"/>
        </w:rPr>
        <w:t xml:space="preserve">табл.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XVIII; Княжа гора (кілька) — Коллекція Тарновского с. 13 і </w:t>
      </w:r>
      <w:r w:rsidR="00CB294F" w:rsidRPr="000C732A">
        <w:rPr>
          <w:rFonts w:ascii="Times New Roman" w:eastAsia="Times New Roman" w:hAnsi="Times New Roman" w:cs="Times New Roman"/>
          <w:bCs/>
          <w:color w:val="000000"/>
          <w:sz w:val="24"/>
          <w:szCs w:val="24"/>
          <w:shd w:val="clear" w:color="auto" w:fill="FFFFFF"/>
          <w:lang w:eastAsia="ru-RU"/>
        </w:rPr>
        <w:t xml:space="preserve">табл. </w:t>
      </w:r>
      <w:r w:rsidR="00CB294F" w:rsidRPr="000C732A">
        <w:rPr>
          <w:rFonts w:ascii="Times New Roman" w:eastAsia="Times New Roman" w:hAnsi="Times New Roman" w:cs="Times New Roman"/>
          <w:bCs/>
          <w:color w:val="000000"/>
          <w:sz w:val="24"/>
          <w:szCs w:val="24"/>
          <w:shd w:val="clear" w:color="auto" w:fill="FFFFFF"/>
          <w:lang w:val="uk-UA" w:eastAsia="ru-RU"/>
        </w:rPr>
        <w:t>II; Сахнівка</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0C732A">
        <w:rPr>
          <w:rFonts w:ascii="Times New Roman" w:eastAsia="Times New Roman" w:hAnsi="Times New Roman" w:cs="Times New Roman"/>
          <w:bCs/>
          <w:color w:val="000000"/>
          <w:sz w:val="24"/>
          <w:szCs w:val="24"/>
          <w:shd w:val="clear" w:color="auto" w:fill="FFFFFF"/>
          <w:lang w:val="uk-UA" w:eastAsia="ru-RU"/>
        </w:rPr>
        <w:t>—</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Ханенко V </w:t>
      </w:r>
      <w:r w:rsidR="00CB294F" w:rsidRPr="000C732A">
        <w:rPr>
          <w:rFonts w:ascii="Times New Roman" w:eastAsia="Times New Roman" w:hAnsi="Times New Roman" w:cs="Times New Roman"/>
          <w:bCs/>
          <w:color w:val="000000"/>
          <w:sz w:val="24"/>
          <w:szCs w:val="24"/>
          <w:shd w:val="clear" w:color="auto" w:fill="FFFFFF"/>
          <w:lang w:eastAsia="ru-RU"/>
        </w:rPr>
        <w:t xml:space="preserve">табл.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XXIV, XXV, XXIX; Чернігів — </w:t>
      </w:r>
      <w:r w:rsidR="00CB294F" w:rsidRPr="000C732A">
        <w:rPr>
          <w:rFonts w:ascii="Times New Roman" w:eastAsia="Times New Roman" w:hAnsi="Times New Roman" w:cs="Times New Roman"/>
          <w:bCs/>
          <w:color w:val="000000"/>
          <w:sz w:val="24"/>
          <w:szCs w:val="24"/>
          <w:shd w:val="clear" w:color="auto" w:fill="FFFFFF"/>
          <w:lang w:eastAsia="ru-RU"/>
        </w:rPr>
        <w:t xml:space="preserve">Р. Клады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І </w:t>
      </w:r>
      <w:r w:rsidR="00CB294F" w:rsidRPr="000C732A">
        <w:rPr>
          <w:rFonts w:ascii="Times New Roman" w:eastAsia="Times New Roman" w:hAnsi="Times New Roman" w:cs="Times New Roman"/>
          <w:bCs/>
          <w:color w:val="000000"/>
          <w:sz w:val="24"/>
          <w:szCs w:val="24"/>
          <w:shd w:val="clear" w:color="auto" w:fill="FFFFFF"/>
          <w:lang w:eastAsia="ru-RU"/>
        </w:rPr>
        <w:t xml:space="preserve">таб.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XI; </w:t>
      </w:r>
      <w:r w:rsidR="00CB294F" w:rsidRPr="000C732A">
        <w:rPr>
          <w:rFonts w:ascii="Times New Roman" w:eastAsia="Times New Roman" w:hAnsi="Times New Roman" w:cs="Times New Roman"/>
          <w:bCs/>
          <w:color w:val="000000"/>
          <w:sz w:val="24"/>
          <w:szCs w:val="24"/>
          <w:shd w:val="clear" w:color="auto" w:fill="FFFFFF"/>
          <w:lang w:eastAsia="ru-RU"/>
        </w:rPr>
        <w:t xml:space="preserve">Льгов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 </w:t>
      </w:r>
      <w:r w:rsidR="00CB294F" w:rsidRPr="000C732A">
        <w:rPr>
          <w:rFonts w:ascii="Times New Roman" w:eastAsia="Times New Roman" w:hAnsi="Times New Roman" w:cs="Times New Roman"/>
          <w:bCs/>
          <w:color w:val="000000"/>
          <w:sz w:val="24"/>
          <w:szCs w:val="24"/>
          <w:shd w:val="clear" w:color="auto" w:fill="FFFFFF"/>
          <w:lang w:eastAsia="ru-RU"/>
        </w:rPr>
        <w:t xml:space="preserve">Толстой </w:t>
      </w:r>
      <w:r w:rsidR="00CB294F" w:rsidRPr="000C732A">
        <w:rPr>
          <w:rFonts w:ascii="Times New Roman" w:eastAsia="Times New Roman" w:hAnsi="Times New Roman" w:cs="Times New Roman"/>
          <w:bCs/>
          <w:color w:val="000000"/>
          <w:sz w:val="24"/>
          <w:szCs w:val="24"/>
          <w:shd w:val="clear" w:color="auto" w:fill="FFFFFF"/>
          <w:lang w:val="uk-UA" w:eastAsia="ru-RU"/>
        </w:rPr>
        <w:t>і Кон</w:t>
      </w:r>
      <w:r w:rsidR="00CB294F" w:rsidRPr="000C732A">
        <w:rPr>
          <w:rFonts w:ascii="Times New Roman" w:eastAsia="Times New Roman" w:hAnsi="Times New Roman" w:cs="Times New Roman"/>
          <w:bCs/>
          <w:color w:val="000000"/>
          <w:sz w:val="24"/>
          <w:szCs w:val="24"/>
          <w:shd w:val="clear" w:color="auto" w:fill="FFFFFF"/>
          <w:lang w:eastAsia="ru-RU"/>
        </w:rPr>
        <w:t>д</w:t>
      </w:r>
      <w:r w:rsidR="00CB294F" w:rsidRPr="000C732A">
        <w:rPr>
          <w:rFonts w:ascii="Times New Roman" w:eastAsia="Times New Roman" w:hAnsi="Times New Roman" w:cs="Times New Roman"/>
          <w:bCs/>
          <w:color w:val="000000"/>
          <w:sz w:val="24"/>
          <w:szCs w:val="24"/>
          <w:shd w:val="clear" w:color="auto" w:fill="FFFFFF"/>
          <w:lang w:val="uk-UA" w:eastAsia="ru-RU"/>
        </w:rPr>
        <w:t>аков</w:t>
      </w:r>
      <w:r w:rsidR="00CB294F" w:rsidRPr="000C732A">
        <w:rPr>
          <w:rFonts w:ascii="Times New Roman" w:eastAsia="Times New Roman" w:hAnsi="Times New Roman" w:cs="Times New Roman"/>
          <w:bCs/>
          <w:color w:val="000000"/>
          <w:sz w:val="24"/>
          <w:szCs w:val="24"/>
          <w:shd w:val="clear" w:color="auto" w:fill="FFFFFF"/>
          <w:lang w:eastAsia="ru-RU"/>
        </w:rPr>
        <w:t xml:space="preserve"> </w:t>
      </w:r>
      <w:r w:rsidR="00CB294F">
        <w:rPr>
          <w:rFonts w:ascii="Times New Roman" w:eastAsia="Times New Roman" w:hAnsi="Times New Roman" w:cs="Times New Roman"/>
          <w:bCs/>
          <w:color w:val="000000"/>
          <w:sz w:val="24"/>
          <w:szCs w:val="24"/>
          <w:shd w:val="clear" w:color="auto" w:fill="FFFFFF"/>
          <w:lang w:val="uk-UA" w:eastAsia="ru-RU"/>
        </w:rPr>
        <w:t>V 116; Галич — А</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рхеол.-библ. </w:t>
      </w:r>
      <w:r w:rsidR="00CB294F" w:rsidRPr="000C732A">
        <w:rPr>
          <w:rFonts w:ascii="Times New Roman" w:eastAsia="Times New Roman" w:hAnsi="Times New Roman" w:cs="Times New Roman"/>
          <w:bCs/>
          <w:color w:val="000000"/>
          <w:sz w:val="24"/>
          <w:szCs w:val="24"/>
          <w:shd w:val="clear" w:color="auto" w:fill="FFFFFF"/>
          <w:lang w:eastAsia="ru-RU"/>
        </w:rPr>
        <w:t xml:space="preserve">выставка, </w:t>
      </w:r>
      <w:r w:rsidR="00CB294F" w:rsidRPr="000C732A">
        <w:rPr>
          <w:rFonts w:ascii="Times New Roman" w:eastAsia="Times New Roman" w:hAnsi="Times New Roman" w:cs="Times New Roman"/>
          <w:bCs/>
          <w:color w:val="000000"/>
          <w:sz w:val="24"/>
          <w:szCs w:val="24"/>
          <w:shd w:val="clear" w:color="auto" w:fill="FFFFFF"/>
          <w:lang w:val="uk-UA" w:eastAsia="ru-RU"/>
        </w:rPr>
        <w:t xml:space="preserve">1888, </w:t>
      </w:r>
      <w:r w:rsidR="00CB294F" w:rsidRPr="000C732A">
        <w:rPr>
          <w:rFonts w:ascii="Times New Roman" w:eastAsia="Times New Roman" w:hAnsi="Times New Roman" w:cs="Times New Roman"/>
          <w:bCs/>
          <w:color w:val="000000"/>
          <w:sz w:val="24"/>
          <w:szCs w:val="24"/>
          <w:shd w:val="clear" w:color="auto" w:fill="FFFFFF"/>
          <w:lang w:eastAsia="ru-RU"/>
        </w:rPr>
        <w:t xml:space="preserve">табл. </w:t>
      </w:r>
      <w:r w:rsidR="00CB294F" w:rsidRPr="000C732A">
        <w:rPr>
          <w:rFonts w:ascii="Times New Roman" w:eastAsia="Times New Roman" w:hAnsi="Times New Roman" w:cs="Times New Roman"/>
          <w:bCs/>
          <w:color w:val="000000"/>
          <w:sz w:val="24"/>
          <w:szCs w:val="24"/>
          <w:shd w:val="clear" w:color="auto" w:fill="FFFFFF"/>
          <w:lang w:val="uk-UA" w:eastAsia="ru-RU"/>
        </w:rPr>
        <w:t>І.</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0C732A">
        <w:rPr>
          <w:rFonts w:ascii="Times New Roman" w:eastAsia="Times New Roman" w:hAnsi="Times New Roman" w:cs="Times New Roman"/>
          <w:bCs/>
          <w:color w:val="000000"/>
          <w:sz w:val="24"/>
          <w:szCs w:val="24"/>
          <w:shd w:val="clear" w:color="auto" w:fill="FFFFFF"/>
          <w:lang w:val="uk-UA" w:eastAsia="ru-RU"/>
        </w:rPr>
        <w:t xml:space="preserve">Іпат. с. 490. Київ, 1876, д. Ліскова (два золоті ланцюги)—Толстой і </w:t>
      </w:r>
      <w:r w:rsidRPr="000C732A">
        <w:rPr>
          <w:rFonts w:ascii="Times New Roman" w:eastAsia="Times New Roman" w:hAnsi="Times New Roman" w:cs="Times New Roman"/>
          <w:bCs/>
          <w:color w:val="000000"/>
          <w:sz w:val="24"/>
          <w:szCs w:val="24"/>
          <w:shd w:val="clear" w:color="auto" w:fill="FFFFFF"/>
          <w:lang w:eastAsia="ru-RU"/>
        </w:rPr>
        <w:t xml:space="preserve">Кондаковъ </w:t>
      </w:r>
      <w:r w:rsidRPr="000C732A">
        <w:rPr>
          <w:rFonts w:ascii="Times New Roman" w:eastAsia="Times New Roman" w:hAnsi="Times New Roman" w:cs="Times New Roman"/>
          <w:bCs/>
          <w:color w:val="000000"/>
          <w:sz w:val="24"/>
          <w:szCs w:val="24"/>
          <w:shd w:val="clear" w:color="auto" w:fill="FFFFFF"/>
          <w:lang w:val="uk-UA" w:eastAsia="ru-RU"/>
        </w:rPr>
        <w:t xml:space="preserve">V. 113, </w:t>
      </w:r>
      <w:r w:rsidRPr="000C732A">
        <w:rPr>
          <w:rFonts w:ascii="Times New Roman" w:eastAsia="Times New Roman" w:hAnsi="Times New Roman" w:cs="Times New Roman"/>
          <w:bCs/>
          <w:color w:val="000000"/>
          <w:sz w:val="24"/>
          <w:szCs w:val="24"/>
          <w:shd w:val="clear" w:color="auto" w:fill="FFFFFF"/>
          <w:lang w:eastAsia="ru-RU"/>
        </w:rPr>
        <w:t xml:space="preserve">Р. Клады </w:t>
      </w:r>
      <w:r w:rsidRPr="000C732A">
        <w:rPr>
          <w:rFonts w:ascii="Times New Roman" w:eastAsia="Times New Roman" w:hAnsi="Times New Roman" w:cs="Times New Roman"/>
          <w:bCs/>
          <w:color w:val="000000"/>
          <w:sz w:val="24"/>
          <w:szCs w:val="24"/>
          <w:shd w:val="clear" w:color="auto" w:fill="FFFFFF"/>
          <w:lang w:val="uk-UA" w:eastAsia="ru-RU"/>
        </w:rPr>
        <w:t>І. 115, 1880; Житомир. вулиця — Клад</w:t>
      </w:r>
      <w:r w:rsidRPr="000C732A">
        <w:rPr>
          <w:rFonts w:ascii="Times New Roman" w:eastAsia="Times New Roman" w:hAnsi="Times New Roman" w:cs="Times New Roman"/>
          <w:bCs/>
          <w:color w:val="000000"/>
          <w:sz w:val="24"/>
          <w:szCs w:val="24"/>
          <w:shd w:val="clear" w:color="auto" w:fill="FFFFFF"/>
          <w:lang w:eastAsia="ru-RU"/>
        </w:rPr>
        <w:t>ы</w:t>
      </w:r>
      <w:r w:rsidRPr="000C732A">
        <w:rPr>
          <w:rFonts w:ascii="Times New Roman" w:eastAsia="Times New Roman" w:hAnsi="Times New Roman" w:cs="Times New Roman"/>
          <w:bCs/>
          <w:color w:val="000000"/>
          <w:sz w:val="24"/>
          <w:szCs w:val="24"/>
          <w:shd w:val="clear" w:color="auto" w:fill="FFFFFF"/>
          <w:lang w:val="uk-UA" w:eastAsia="ru-RU"/>
        </w:rPr>
        <w:t xml:space="preserve"> </w:t>
      </w:r>
      <w:r w:rsidRPr="000C732A">
        <w:rPr>
          <w:rFonts w:ascii="Times New Roman" w:eastAsia="Times New Roman" w:hAnsi="Times New Roman" w:cs="Times New Roman"/>
          <w:bCs/>
          <w:color w:val="000000"/>
          <w:sz w:val="24"/>
          <w:szCs w:val="24"/>
          <w:shd w:val="clear" w:color="auto" w:fill="FFFFFF"/>
          <w:lang w:eastAsia="ru-RU"/>
        </w:rPr>
        <w:t xml:space="preserve">таб. </w:t>
      </w:r>
      <w:r w:rsidRPr="000C732A">
        <w:rPr>
          <w:rFonts w:ascii="Times New Roman" w:eastAsia="Times New Roman" w:hAnsi="Times New Roman" w:cs="Times New Roman"/>
          <w:bCs/>
          <w:color w:val="000000"/>
          <w:sz w:val="24"/>
          <w:szCs w:val="24"/>
          <w:shd w:val="clear" w:color="auto" w:fill="FFFFFF"/>
          <w:lang w:val="uk-UA" w:eastAsia="ru-RU"/>
        </w:rPr>
        <w:t>II, 1887, Михайлів. мон. — і</w:t>
      </w:r>
      <w:r w:rsidRPr="000C732A">
        <w:rPr>
          <w:rFonts w:ascii="Times New Roman" w:eastAsia="Times New Roman" w:hAnsi="Times New Roman" w:cs="Times New Roman"/>
          <w:bCs/>
          <w:color w:val="000000"/>
          <w:sz w:val="24"/>
          <w:szCs w:val="24"/>
          <w:shd w:val="clear" w:color="auto" w:fill="FFFFFF"/>
          <w:lang w:val="en-US" w:eastAsia="ru-RU"/>
        </w:rPr>
        <w:t>b</w:t>
      </w:r>
      <w:r w:rsidRPr="000C732A">
        <w:rPr>
          <w:rFonts w:ascii="Times New Roman" w:eastAsia="Times New Roman" w:hAnsi="Times New Roman" w:cs="Times New Roman"/>
          <w:bCs/>
          <w:color w:val="000000"/>
          <w:sz w:val="24"/>
          <w:szCs w:val="24"/>
          <w:shd w:val="clear" w:color="auto" w:fill="FFFFFF"/>
          <w:lang w:val="uk-UA" w:eastAsia="ru-RU"/>
        </w:rPr>
        <w:t xml:space="preserve">. </w:t>
      </w:r>
      <w:r w:rsidRPr="000C732A">
        <w:rPr>
          <w:rFonts w:ascii="Times New Roman" w:eastAsia="Times New Roman" w:hAnsi="Times New Roman" w:cs="Times New Roman"/>
          <w:bCs/>
          <w:color w:val="000000"/>
          <w:sz w:val="24"/>
          <w:szCs w:val="24"/>
          <w:shd w:val="clear" w:color="auto" w:fill="FFFFFF"/>
          <w:lang w:eastAsia="ru-RU"/>
        </w:rPr>
        <w:t xml:space="preserve">таб. </w:t>
      </w:r>
      <w:r w:rsidRPr="000C732A">
        <w:rPr>
          <w:rFonts w:ascii="Times New Roman" w:eastAsia="Times New Roman" w:hAnsi="Times New Roman" w:cs="Times New Roman"/>
          <w:bCs/>
          <w:color w:val="000000"/>
          <w:sz w:val="24"/>
          <w:szCs w:val="24"/>
          <w:shd w:val="clear" w:color="auto" w:fill="FFFFFF"/>
          <w:lang w:val="uk-UA" w:eastAsia="ru-RU"/>
        </w:rPr>
        <w:t xml:space="preserve">VII. Сахнівка — </w:t>
      </w:r>
      <w:r w:rsidRPr="000C732A">
        <w:rPr>
          <w:rFonts w:ascii="Times New Roman" w:eastAsia="Times New Roman" w:hAnsi="Times New Roman" w:cs="Times New Roman"/>
          <w:bCs/>
          <w:color w:val="000000"/>
          <w:sz w:val="24"/>
          <w:szCs w:val="24"/>
          <w:shd w:val="clear" w:color="auto" w:fill="FFFFFF"/>
          <w:lang w:eastAsia="ru-RU"/>
        </w:rPr>
        <w:t>Ханенко</w:t>
      </w:r>
      <w:r w:rsidRPr="000C732A">
        <w:rPr>
          <w:rFonts w:ascii="Times New Roman" w:eastAsia="Times New Roman" w:hAnsi="Times New Roman" w:cs="Times New Roman"/>
          <w:bCs/>
          <w:color w:val="000000"/>
          <w:sz w:val="24"/>
          <w:szCs w:val="24"/>
          <w:shd w:val="clear" w:color="auto" w:fill="FFFFFF"/>
          <w:lang w:val="uk-UA" w:eastAsia="ru-RU"/>
        </w:rPr>
        <w:t xml:space="preserve"> V </w:t>
      </w:r>
      <w:r w:rsidRPr="000C732A">
        <w:rPr>
          <w:rFonts w:ascii="Times New Roman" w:eastAsia="Times New Roman" w:hAnsi="Times New Roman" w:cs="Times New Roman"/>
          <w:bCs/>
          <w:color w:val="000000"/>
          <w:sz w:val="24"/>
          <w:szCs w:val="24"/>
          <w:shd w:val="clear" w:color="auto" w:fill="FFFFFF"/>
          <w:lang w:eastAsia="ru-RU"/>
        </w:rPr>
        <w:t xml:space="preserve">табл. </w:t>
      </w:r>
      <w:r w:rsidRPr="000C732A">
        <w:rPr>
          <w:rFonts w:ascii="Times New Roman" w:eastAsia="Times New Roman" w:hAnsi="Times New Roman" w:cs="Times New Roman"/>
          <w:bCs/>
          <w:color w:val="000000"/>
          <w:sz w:val="24"/>
          <w:szCs w:val="24"/>
          <w:shd w:val="clear" w:color="auto" w:fill="FFFFFF"/>
          <w:lang w:val="uk-UA" w:eastAsia="ru-RU"/>
        </w:rPr>
        <w:t xml:space="preserve">XXIX і XXXI. </w:t>
      </w:r>
      <w:r w:rsidRPr="000C732A">
        <w:rPr>
          <w:rFonts w:ascii="Times New Roman" w:eastAsia="Times New Roman" w:hAnsi="Times New Roman" w:cs="Times New Roman"/>
          <w:bCs/>
          <w:color w:val="000000"/>
          <w:sz w:val="24"/>
          <w:szCs w:val="24"/>
          <w:shd w:val="clear" w:color="auto" w:fill="FFFFFF"/>
          <w:lang w:eastAsia="ru-RU"/>
        </w:rPr>
        <w:t>У</w:t>
      </w:r>
      <w:r w:rsidRPr="000C732A">
        <w:rPr>
          <w:rFonts w:ascii="Times New Roman" w:eastAsia="Times New Roman" w:hAnsi="Times New Roman" w:cs="Times New Roman"/>
          <w:bCs/>
          <w:color w:val="000000"/>
          <w:sz w:val="24"/>
          <w:szCs w:val="24"/>
          <w:shd w:val="clear" w:color="auto" w:fill="FFFFFF"/>
          <w:lang w:val="uk-UA" w:eastAsia="ru-RU"/>
        </w:rPr>
        <w:t xml:space="preserve"> нов</w:t>
      </w:r>
      <w:r w:rsidRPr="000C732A">
        <w:rPr>
          <w:rFonts w:ascii="Times New Roman" w:eastAsia="Times New Roman" w:hAnsi="Times New Roman" w:cs="Times New Roman"/>
          <w:bCs/>
          <w:color w:val="000000"/>
          <w:sz w:val="24"/>
          <w:szCs w:val="24"/>
          <w:shd w:val="clear" w:color="auto" w:fill="FFFFFF"/>
          <w:lang w:eastAsia="ru-RU"/>
        </w:rPr>
        <w:t>ому</w:t>
      </w:r>
      <w:r w:rsidRPr="000C732A">
        <w:rPr>
          <w:rFonts w:ascii="Times New Roman" w:eastAsia="Times New Roman" w:hAnsi="Times New Roman" w:cs="Times New Roman"/>
          <w:bCs/>
          <w:color w:val="000000"/>
          <w:sz w:val="24"/>
          <w:szCs w:val="24"/>
          <w:shd w:val="clear" w:color="auto" w:fill="FFFFFF"/>
          <w:lang w:val="uk-UA" w:eastAsia="ru-RU"/>
        </w:rPr>
        <w:t xml:space="preserve"> скарбі Михайлів. </w:t>
      </w:r>
      <w:r w:rsidRPr="000C732A">
        <w:rPr>
          <w:rFonts w:ascii="Times New Roman" w:eastAsia="Times New Roman" w:hAnsi="Times New Roman" w:cs="Times New Roman"/>
          <w:bCs/>
          <w:color w:val="000000"/>
          <w:sz w:val="24"/>
          <w:szCs w:val="24"/>
          <w:shd w:val="clear" w:color="auto" w:fill="FFFFFF"/>
          <w:lang w:eastAsia="ru-RU"/>
        </w:rPr>
        <w:t>м</w:t>
      </w:r>
      <w:r w:rsidRPr="000C732A">
        <w:rPr>
          <w:rFonts w:ascii="Times New Roman" w:eastAsia="Times New Roman" w:hAnsi="Times New Roman" w:cs="Times New Roman"/>
          <w:bCs/>
          <w:color w:val="000000"/>
          <w:sz w:val="24"/>
          <w:szCs w:val="24"/>
          <w:shd w:val="clear" w:color="auto" w:fill="FFFFFF"/>
          <w:lang w:val="uk-UA" w:eastAsia="ru-RU"/>
        </w:rPr>
        <w:t xml:space="preserve">он. (Археол. летоп. Ю. Рос. 1903 с. 299 і далі) знайшлося кілька </w:t>
      </w:r>
      <w:r>
        <w:rPr>
          <w:rFonts w:ascii="Times New Roman" w:eastAsia="Times New Roman" w:hAnsi="Times New Roman" w:cs="Times New Roman"/>
          <w:bCs/>
          <w:color w:val="000000"/>
          <w:sz w:val="24"/>
          <w:szCs w:val="24"/>
          <w:shd w:val="clear" w:color="auto" w:fill="FFFFFF"/>
          <w:lang w:val="uk-UA" w:eastAsia="ru-RU"/>
        </w:rPr>
        <w:t>срібних ланцюгів з різнорідних при</w:t>
      </w:r>
      <w:r w:rsidRPr="000C732A">
        <w:rPr>
          <w:rFonts w:ascii="Times New Roman" w:eastAsia="Times New Roman" w:hAnsi="Times New Roman" w:cs="Times New Roman"/>
          <w:bCs/>
          <w:color w:val="000000"/>
          <w:sz w:val="24"/>
          <w:szCs w:val="24"/>
          <w:shd w:val="clear" w:color="auto" w:fill="FFFFFF"/>
          <w:lang w:val="uk-UA" w:eastAsia="ru-RU"/>
        </w:rPr>
        <w:t>крас.</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0C732A"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sidRPr="000C732A">
        <w:rPr>
          <w:rFonts w:ascii="Times New Roman" w:eastAsia="Times New Roman" w:hAnsi="Times New Roman" w:cs="Times New Roman"/>
          <w:bCs/>
          <w:color w:val="000000"/>
          <w:sz w:val="28"/>
          <w:szCs w:val="28"/>
          <w:shd w:val="clear" w:color="auto" w:fill="FFFFFF"/>
          <w:lang w:val="uk-UA" w:eastAsia="ru-RU"/>
        </w:rPr>
        <w:t>-399-</w:t>
      </w:r>
    </w:p>
    <w:p w:rsidR="00CB294F" w:rsidRPr="008033F0"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 xml:space="preserve">- </w:t>
      </w:r>
      <w:r w:rsidRPr="00B21EE3">
        <w:rPr>
          <w:rFonts w:ascii="Times New Roman" w:eastAsia="Times New Roman" w:hAnsi="Times New Roman" w:cs="Times New Roman"/>
          <w:color w:val="000000"/>
          <w:sz w:val="28"/>
          <w:szCs w:val="28"/>
          <w:shd w:val="clear" w:color="auto" w:fill="FFFFFF"/>
          <w:lang w:val="uk-UA" w:eastAsia="ru-RU"/>
        </w:rPr>
        <w:t>київською (1880), сахнівс</w:t>
      </w:r>
      <w:r w:rsidR="006E5775">
        <w:rPr>
          <w:rFonts w:ascii="Times New Roman" w:eastAsia="Times New Roman" w:hAnsi="Times New Roman" w:cs="Times New Roman"/>
          <w:color w:val="000000"/>
          <w:sz w:val="28"/>
          <w:szCs w:val="28"/>
          <w:shd w:val="clear" w:color="auto" w:fill="FFFFFF"/>
          <w:lang w:val="uk-UA" w:eastAsia="ru-RU"/>
        </w:rPr>
        <w:t>ькою (1900) і рязанською (1822)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hanging="340"/>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ab/>
      </w:r>
      <w:r w:rsidRPr="00B21EE3">
        <w:rPr>
          <w:rFonts w:ascii="Times New Roman" w:eastAsia="Times New Roman" w:hAnsi="Times New Roman" w:cs="Times New Roman"/>
          <w:color w:val="000000"/>
          <w:sz w:val="28"/>
          <w:szCs w:val="28"/>
          <w:shd w:val="clear" w:color="auto" w:fill="FFFFFF"/>
          <w:lang w:val="uk-UA" w:eastAsia="ru-RU"/>
        </w:rPr>
        <w:t>Наручники — брансолети, найбільш розповсюджені між простішими верствами, були скляні, з різнокольорового скла, гладкого і крученого, що в превеликій масі зустрічаються взагалі на місці княжих осад. З металевих маємо кручені з дроту, зви</w:t>
      </w:r>
      <w:r w:rsidRPr="00B21EE3">
        <w:rPr>
          <w:rFonts w:ascii="Times New Roman" w:eastAsia="Times New Roman" w:hAnsi="Times New Roman" w:cs="Times New Roman"/>
          <w:color w:val="000000"/>
          <w:sz w:val="28"/>
          <w:szCs w:val="28"/>
          <w:shd w:val="clear" w:color="auto" w:fill="FFFFFF"/>
          <w:lang w:val="uk-UA" w:eastAsia="ru-RU"/>
        </w:rPr>
        <w:softHyphen/>
        <w:t>чайно срібного, і зроблені з срібної бляхи, з двох половинок, зв'язаних шарніром, рівних з серед</w:t>
      </w:r>
      <w:r w:rsidR="006E5775">
        <w:rPr>
          <w:rFonts w:ascii="Times New Roman" w:eastAsia="Times New Roman" w:hAnsi="Times New Roman" w:cs="Times New Roman"/>
          <w:color w:val="000000"/>
          <w:sz w:val="28"/>
          <w:szCs w:val="28"/>
          <w:shd w:val="clear" w:color="auto" w:fill="FFFFFF"/>
          <w:lang w:val="uk-UA" w:eastAsia="ru-RU"/>
        </w:rPr>
        <w:t>ини, різьблених зверху, і ін.</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Перстні — золоті і срібні, не відзначаються особливим багатством і різ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норідністю; вони уживалися головно як печатки, хоч зустрічаються перстні і з оправленими камінчиками. В одному галицькому скарбі з Молотова, з XIV ст. знайшлося кілька перстнів з фігурами і написами повністю аналогічними з печатками бо</w:t>
      </w:r>
      <w:r w:rsidR="006E5775">
        <w:rPr>
          <w:rFonts w:ascii="Times New Roman" w:eastAsia="Times New Roman" w:hAnsi="Times New Roman" w:cs="Times New Roman"/>
          <w:color w:val="000000"/>
          <w:sz w:val="28"/>
          <w:szCs w:val="28"/>
          <w:shd w:val="clear" w:color="auto" w:fill="FFFFFF"/>
          <w:lang w:val="uk-UA" w:eastAsia="ru-RU"/>
        </w:rPr>
        <w:t>яр на грамотах Юрія-Болеслава</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8033F0"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Крім цих категорій прикрас маємо асортименти гудзиків — зо</w:t>
      </w:r>
      <w:r w:rsidRPr="00B21EE3">
        <w:rPr>
          <w:rFonts w:ascii="Times New Roman" w:eastAsia="Times New Roman" w:hAnsi="Times New Roman" w:cs="Times New Roman"/>
          <w:color w:val="000000"/>
          <w:sz w:val="28"/>
          <w:szCs w:val="28"/>
          <w:shd w:val="clear" w:color="auto" w:fill="FFFFFF"/>
          <w:lang w:val="uk-UA" w:eastAsia="ru-RU"/>
        </w:rPr>
        <w:softHyphen/>
        <w:t xml:space="preserve">лотих, емальованих, ажурних; срібні аграфи з трьома галочками (подібного типу, як і кульчики), що нашивалися може на </w:t>
      </w:r>
      <w:r w:rsidRPr="008033F0">
        <w:rPr>
          <w:rFonts w:ascii="Times New Roman" w:eastAsia="Times New Roman" w:hAnsi="Times New Roman" w:cs="Times New Roman"/>
          <w:color w:val="000000"/>
          <w:sz w:val="28"/>
          <w:szCs w:val="28"/>
          <w:shd w:val="clear" w:color="auto" w:fill="FFFFFF"/>
          <w:lang w:val="uk-UA" w:eastAsia="ru-RU"/>
        </w:rPr>
        <w:t>кафтан</w:t>
      </w:r>
      <w:r w:rsidRPr="00B21EE3">
        <w:rPr>
          <w:rFonts w:ascii="Times New Roman" w:eastAsia="Times New Roman" w:hAnsi="Times New Roman" w:cs="Times New Roman"/>
          <w:color w:val="000000"/>
          <w:sz w:val="28"/>
          <w:szCs w:val="28"/>
          <w:shd w:val="clear" w:color="auto" w:fill="FFFFFF"/>
          <w:lang w:val="uk-UA" w:eastAsia="ru-RU"/>
        </w:rPr>
        <w:t>; нашивані бляш</w:t>
      </w:r>
      <w:r w:rsidR="006E5775">
        <w:rPr>
          <w:rFonts w:ascii="Times New Roman" w:eastAsia="Times New Roman" w:hAnsi="Times New Roman" w:cs="Times New Roman"/>
          <w:color w:val="000000"/>
          <w:sz w:val="28"/>
          <w:szCs w:val="28"/>
          <w:shd w:val="clear" w:color="auto" w:fill="FFFFFF"/>
          <w:lang w:val="uk-UA" w:eastAsia="ru-RU"/>
        </w:rPr>
        <w:t>ки — срібні, зо</w:t>
      </w:r>
      <w:r>
        <w:rPr>
          <w:rFonts w:ascii="Times New Roman" w:eastAsia="Times New Roman" w:hAnsi="Times New Roman" w:cs="Times New Roman"/>
          <w:color w:val="000000"/>
          <w:sz w:val="28"/>
          <w:szCs w:val="28"/>
          <w:shd w:val="clear" w:color="auto" w:fill="FFFFFF"/>
          <w:lang w:val="uk-UA" w:eastAsia="ru-RU"/>
        </w:rPr>
        <w:t>лоті, емальовані</w:t>
      </w:r>
      <w:r w:rsidRPr="00B21EE3">
        <w:rPr>
          <w:rFonts w:ascii="Times New Roman" w:eastAsia="Times New Roman" w:hAnsi="Times New Roman" w:cs="Times New Roman"/>
          <w:color w:val="000000"/>
          <w:sz w:val="28"/>
          <w:szCs w:val="28"/>
          <w:shd w:val="clear" w:color="auto" w:fill="FFFFFF"/>
          <w:lang w:val="uk-UA" w:eastAsia="ru-RU"/>
        </w:rPr>
        <w:t xml:space="preserve">; великі срібні ланцюги — ретязі, що очевидно призначалися не на гривни, а хіба як </w:t>
      </w:r>
      <w:r w:rsidRPr="008033F0">
        <w:rPr>
          <w:rFonts w:ascii="Times New Roman" w:eastAsia="Times New Roman" w:hAnsi="Times New Roman" w:cs="Times New Roman"/>
          <w:color w:val="000000"/>
          <w:sz w:val="28"/>
          <w:szCs w:val="28"/>
          <w:shd w:val="clear" w:color="auto" w:fill="FFFFFF"/>
          <w:lang w:val="uk-UA" w:eastAsia="ru-RU"/>
        </w:rPr>
        <w:t xml:space="preserve">перев'язи, </w:t>
      </w:r>
      <w:r w:rsidRPr="00B21EE3">
        <w:rPr>
          <w:rFonts w:ascii="Times New Roman" w:eastAsia="Times New Roman" w:hAnsi="Times New Roman" w:cs="Times New Roman"/>
          <w:color w:val="000000"/>
          <w:sz w:val="28"/>
          <w:szCs w:val="28"/>
          <w:shd w:val="clear" w:color="auto" w:fill="FFFFFF"/>
          <w:lang w:val="uk-UA" w:eastAsia="ru-RU"/>
        </w:rPr>
        <w:t>або для коней, і т. п.</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Залишки дорогих убрань — шовкових, брокатових, нашива</w:t>
      </w:r>
      <w:r w:rsidRPr="00B21EE3">
        <w:rPr>
          <w:rFonts w:ascii="Times New Roman" w:eastAsia="Times New Roman" w:hAnsi="Times New Roman" w:cs="Times New Roman"/>
          <w:color w:val="000000"/>
          <w:sz w:val="28"/>
          <w:szCs w:val="28"/>
          <w:shd w:val="clear" w:color="auto" w:fill="FFFFFF"/>
          <w:lang w:val="uk-UA" w:eastAsia="ru-RU"/>
        </w:rPr>
        <w:softHyphen/>
        <w:t>них дорогими бляшками, низаних перлами і т. п., могли у знахід</w:t>
      </w:r>
      <w:r w:rsidRPr="00B21EE3">
        <w:rPr>
          <w:rFonts w:ascii="Times New Roman" w:eastAsia="Times New Roman" w:hAnsi="Times New Roman" w:cs="Times New Roman"/>
          <w:color w:val="000000"/>
          <w:sz w:val="28"/>
          <w:szCs w:val="28"/>
          <w:shd w:val="clear" w:color="auto" w:fill="FFFFFF"/>
          <w:lang w:val="uk-UA" w:eastAsia="ru-RU"/>
        </w:rPr>
        <w:softHyphen/>
        <w:t>ках зберегтися тільки в нужденних фрагментах, що взагалі до</w:t>
      </w:r>
      <w:r w:rsidRPr="00B21EE3">
        <w:rPr>
          <w:rFonts w:ascii="Times New Roman" w:eastAsia="Times New Roman" w:hAnsi="Times New Roman" w:cs="Times New Roman"/>
          <w:color w:val="000000"/>
          <w:sz w:val="28"/>
          <w:szCs w:val="28"/>
          <w:shd w:val="clear" w:color="auto" w:fill="FFFFFF"/>
          <w:lang w:val="uk-UA" w:eastAsia="ru-RU"/>
        </w:rPr>
        <w:softHyphen/>
        <w:t>сить мало звертали на себе увагу. Недавно описані такі дорогі ковніри, вишивані золотом і перлами, з 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шиваними золотими ема</w:t>
      </w:r>
      <w:r w:rsidRPr="00B21EE3">
        <w:rPr>
          <w:rFonts w:ascii="Times New Roman" w:eastAsia="Times New Roman" w:hAnsi="Times New Roman" w:cs="Times New Roman"/>
          <w:color w:val="000000"/>
          <w:sz w:val="28"/>
          <w:szCs w:val="28"/>
          <w:shd w:val="clear" w:color="auto" w:fill="FFFFFF"/>
          <w:lang w:val="uk-UA" w:eastAsia="ru-RU"/>
        </w:rPr>
        <w:softHyphen/>
        <w:t>льованими бляшками і ґудзиками, з Києва і околиць Києва.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Ці знахідки дають нам живе поняття, наскільки життя вищої верстви — князів, „великих“ княжих бояр і багатих капіталістів могло заходити у сфери розкоші, багатства, смаку. Декораційна його сторона може будити не раз навіть подив наш. Але вимоги ком</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-400-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форту при цьому були дуже невисокі, не вироблені, і поза тою зверх</w:t>
      </w:r>
      <w:r w:rsidRPr="00B21EE3">
        <w:rPr>
          <w:rFonts w:ascii="Times New Roman" w:eastAsia="Times New Roman" w:hAnsi="Times New Roman" w:cs="Times New Roman"/>
          <w:color w:val="000000"/>
          <w:sz w:val="28"/>
          <w:szCs w:val="28"/>
          <w:shd w:val="clear" w:color="auto" w:fill="FFFFFF"/>
          <w:lang w:val="uk-UA" w:eastAsia="ru-RU"/>
        </w:rPr>
        <w:softHyphen/>
        <w:t>ньою де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корацією, численністю служби і двору, достатком життя, само воно від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значалося великою простотою і невибагливістю. </w:t>
      </w:r>
      <w:r w:rsidRPr="00B21EE3">
        <w:rPr>
          <w:rFonts w:ascii="Times New Roman" w:eastAsia="Times New Roman" w:hAnsi="Times New Roman" w:cs="Times New Roman"/>
          <w:color w:val="000000"/>
          <w:sz w:val="28"/>
          <w:szCs w:val="28"/>
          <w:shd w:val="clear" w:color="auto" w:fill="FFFFFF"/>
          <w:lang w:eastAsia="ru-RU"/>
        </w:rPr>
        <w:t>Та</w:t>
      </w:r>
      <w:r w:rsidRPr="00B21EE3">
        <w:rPr>
          <w:rFonts w:ascii="Times New Roman" w:eastAsia="Times New Roman" w:hAnsi="Times New Roman" w:cs="Times New Roman"/>
          <w:color w:val="000000"/>
          <w:sz w:val="28"/>
          <w:szCs w:val="28"/>
          <w:shd w:val="clear" w:color="auto" w:fill="FFFFFF"/>
          <w:lang w:eastAsia="ru-RU"/>
        </w:rPr>
        <w:softHyphen/>
      </w:r>
      <w:r w:rsidRPr="00B21EE3">
        <w:rPr>
          <w:rFonts w:ascii="Times New Roman" w:eastAsia="Times New Roman" w:hAnsi="Times New Roman" w:cs="Times New Roman"/>
          <w:color w:val="000000"/>
          <w:sz w:val="28"/>
          <w:szCs w:val="28"/>
          <w:shd w:val="clear" w:color="auto" w:fill="FFFFFF"/>
          <w:lang w:val="uk-UA" w:eastAsia="ru-RU"/>
        </w:rPr>
        <w:t>кий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напр. найвищий представник тогочасної освіти і культури, прихильник штуки і „філософ“ князь Володимир Василькович, що останні місяці свого життя пролежав у ліжку не встаючи і мав причини, отже, подбати про всяку вигоду бодай у тому, — лежав просто на соломі: „і взявши в руку соломи з своєї постелі, сказав: „хоч би я тобі, брате мій, дав той віхоть соломи, ти і того не давай нікому по</w:t>
      </w:r>
      <w:r>
        <w:rPr>
          <w:rFonts w:ascii="Times New Roman" w:eastAsia="Times New Roman" w:hAnsi="Times New Roman" w:cs="Times New Roman"/>
          <w:color w:val="000000"/>
          <w:sz w:val="28"/>
          <w:szCs w:val="28"/>
          <w:shd w:val="clear" w:color="auto" w:fill="FFFFFF"/>
          <w:lang w:val="uk-UA" w:eastAsia="ru-RU"/>
        </w:rPr>
        <w:t xml:space="preserve"> моїм животі“, - казав він послові</w:t>
      </w:r>
      <w:r w:rsidRPr="00B21EE3">
        <w:rPr>
          <w:rFonts w:ascii="Times New Roman" w:eastAsia="Times New Roman" w:hAnsi="Times New Roman" w:cs="Times New Roman"/>
          <w:color w:val="000000"/>
          <w:sz w:val="28"/>
          <w:szCs w:val="28"/>
          <w:shd w:val="clear" w:color="auto" w:fill="FFFFFF"/>
          <w:lang w:val="uk-UA" w:eastAsia="ru-RU"/>
        </w:rPr>
        <w:t>, що посилав до свого брата Мстислава</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В культурній еволюції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цих століть фактом найважливішим і найзначнішим своїми впливами і перемінами, зчиненими в цій еволюції, було християнство з </w:t>
      </w:r>
      <w:r w:rsidRPr="00B21EE3">
        <w:rPr>
          <w:rFonts w:ascii="Times New Roman" w:eastAsia="Times New Roman" w:hAnsi="Times New Roman" w:cs="Times New Roman"/>
          <w:color w:val="000000"/>
          <w:sz w:val="28"/>
          <w:szCs w:val="28"/>
          <w:shd w:val="clear" w:color="auto" w:fill="FFFFFF"/>
          <w:lang w:eastAsia="ru-RU"/>
        </w:rPr>
        <w:t>пов'язаними</w:t>
      </w:r>
      <w:r w:rsidRPr="00B21EE3">
        <w:rPr>
          <w:rFonts w:ascii="Times New Roman" w:eastAsia="Times New Roman" w:hAnsi="Times New Roman" w:cs="Times New Roman"/>
          <w:color w:val="000000"/>
          <w:sz w:val="28"/>
          <w:szCs w:val="28"/>
          <w:shd w:val="clear" w:color="auto" w:fill="FFFFFF"/>
          <w:lang w:val="uk-UA" w:eastAsia="ru-RU"/>
        </w:rPr>
        <w:t xml:space="preserve"> з ним культур</w:t>
      </w:r>
      <w:r w:rsidRPr="00B21EE3">
        <w:rPr>
          <w:rFonts w:ascii="Times New Roman" w:eastAsia="Times New Roman" w:hAnsi="Times New Roman" w:cs="Times New Roman"/>
          <w:color w:val="000000"/>
          <w:sz w:val="28"/>
          <w:szCs w:val="28"/>
          <w:shd w:val="clear" w:color="auto" w:fill="FFFFFF"/>
          <w:lang w:val="uk-UA" w:eastAsia="ru-RU"/>
        </w:rPr>
        <w:softHyphen/>
        <w:t>ними моментами.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Ми вже знаємо, що ґрунт для нього в більших торговель</w:t>
      </w:r>
      <w:r w:rsidRPr="00B21EE3">
        <w:rPr>
          <w:rFonts w:ascii="Times New Roman" w:eastAsia="Times New Roman" w:hAnsi="Times New Roman" w:cs="Times New Roman"/>
          <w:color w:val="000000"/>
          <w:sz w:val="28"/>
          <w:szCs w:val="28"/>
          <w:shd w:val="clear" w:color="auto" w:fill="FFFFFF"/>
          <w:lang w:val="uk-UA" w:eastAsia="ru-RU"/>
        </w:rPr>
        <w:softHyphen/>
        <w:t xml:space="preserve">них і культурних центрах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мусив бути приготований значно раніше його урядового запровадження</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Знаємо, що з формаль</w:t>
      </w:r>
      <w:r w:rsidRPr="00B21EE3">
        <w:rPr>
          <w:rFonts w:ascii="Times New Roman" w:eastAsia="Times New Roman" w:hAnsi="Times New Roman" w:cs="Times New Roman"/>
          <w:color w:val="000000"/>
          <w:sz w:val="28"/>
          <w:szCs w:val="28"/>
          <w:shd w:val="clear" w:color="auto" w:fill="FFFFFF"/>
          <w:lang w:val="uk-UA" w:eastAsia="ru-RU"/>
        </w:rPr>
        <w:softHyphen/>
        <w:t xml:space="preserve">ного боку християнізація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пішла досить скоро, і заходами Володимира та Ярослава формальна її сторона — ор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ганізація церкви, в українських землях була майже закінчена: організована була руська церква, засновані кафедри по більших центрах, сформована священнича верства</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Протягом одного століття християнізація по більших центрах, особливо в самому Києві зробила значні успіхи і в суспільності. Ми бачили напр., яка маса домових церков була уже в Києві з кінцем XI ст.; між суспільністю визначаються в тім часі люди, вже повністю віддані христи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янській науці; зростає число</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монастирів і монахів.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Настрій київських мас ілюструє епізод з волхвом, переказаний літописом; додам, що свою властиву ціну набуває при порівнянні з аналогічним епізодом новгородським. В 70-х рр. XI ст. у Києві з'явився волхв і оповідав, що йому явилися боги, напророчили різні страхи і веліли оповісти це людям: Дніпро буде п'ять років текти вгору, а землі перемінять своє місце, так що Руська земля опиниться на місці Грецької, а Грецька на місці Руської; правдо</w:t>
      </w:r>
      <w:r w:rsidRPr="00B21EE3">
        <w:rPr>
          <w:rFonts w:ascii="Times New Roman" w:eastAsia="Times New Roman" w:hAnsi="Times New Roman" w:cs="Times New Roman"/>
          <w:color w:val="000000"/>
          <w:sz w:val="28"/>
          <w:szCs w:val="28"/>
          <w:shd w:val="clear" w:color="auto" w:fill="FFFFFF"/>
          <w:lang w:val="uk-UA" w:eastAsia="ru-RU"/>
        </w:rPr>
        <w:softHyphen/>
        <w:t>подібно, ці страхи мали характер кари за зраду людей старим бо</w:t>
      </w:r>
      <w:r w:rsidRPr="00B21EE3">
        <w:rPr>
          <w:rFonts w:ascii="Times New Roman" w:eastAsia="Times New Roman" w:hAnsi="Times New Roman" w:cs="Times New Roman"/>
          <w:color w:val="000000"/>
          <w:sz w:val="28"/>
          <w:szCs w:val="28"/>
          <w:shd w:val="clear" w:color="auto" w:fill="FFFFFF"/>
          <w:lang w:val="uk-UA" w:eastAsia="ru-RU"/>
        </w:rPr>
        <w:softHyphen/>
        <w:t>гам, а вся проповідь волхва — характер закликування до старої</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6E5775"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DC272F">
        <w:rPr>
          <w:rFonts w:ascii="Times New Roman" w:eastAsia="Times New Roman" w:hAnsi="Times New Roman" w:cs="Times New Roman"/>
          <w:bCs/>
          <w:color w:val="000000"/>
          <w:sz w:val="24"/>
          <w:szCs w:val="24"/>
          <w:shd w:val="clear" w:color="auto" w:fill="FFFFFF"/>
          <w:lang w:val="uk-UA" w:eastAsia="ru-RU"/>
        </w:rPr>
        <w:t xml:space="preserve">Іпат. с. 600. </w:t>
      </w:r>
    </w:p>
    <w:p w:rsidR="00CB294F" w:rsidRPr="00DC272F" w:rsidRDefault="006E5775"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DC272F">
        <w:rPr>
          <w:rFonts w:ascii="Times New Roman" w:eastAsia="Times New Roman" w:hAnsi="Times New Roman" w:cs="Times New Roman"/>
          <w:bCs/>
          <w:color w:val="000000"/>
          <w:sz w:val="24"/>
          <w:szCs w:val="24"/>
          <w:shd w:val="clear" w:color="auto" w:fill="FFFFFF"/>
          <w:lang w:val="uk-UA" w:eastAsia="ru-RU"/>
        </w:rPr>
        <w:t>Див. т. І с. 452 і далі.</w:t>
      </w:r>
    </w:p>
    <w:p w:rsidR="00CB294F" w:rsidRDefault="006E5775"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DC272F">
        <w:rPr>
          <w:rFonts w:ascii="Times New Roman" w:eastAsia="Times New Roman" w:hAnsi="Times New Roman" w:cs="Times New Roman"/>
          <w:bCs/>
          <w:color w:val="000000"/>
          <w:sz w:val="24"/>
          <w:szCs w:val="24"/>
          <w:shd w:val="clear" w:color="auto" w:fill="FFFFFF"/>
          <w:lang w:val="uk-UA" w:eastAsia="ru-RU"/>
        </w:rPr>
        <w:t xml:space="preserve">Див. </w:t>
      </w:r>
      <w:r w:rsidR="00CB294F" w:rsidRPr="00C82106">
        <w:rPr>
          <w:rFonts w:ascii="Times New Roman" w:eastAsia="Times New Roman" w:hAnsi="Times New Roman" w:cs="Times New Roman"/>
          <w:bCs/>
          <w:color w:val="000000"/>
          <w:sz w:val="24"/>
          <w:szCs w:val="24"/>
          <w:shd w:val="clear" w:color="auto" w:fill="FFFFFF"/>
          <w:lang w:val="uk-UA" w:eastAsia="ru-RU"/>
        </w:rPr>
        <w:t xml:space="preserve">т. </w:t>
      </w:r>
      <w:r w:rsidR="00CB294F" w:rsidRPr="00DC272F">
        <w:rPr>
          <w:rFonts w:ascii="Times New Roman" w:eastAsia="Times New Roman" w:hAnsi="Times New Roman" w:cs="Times New Roman"/>
          <w:bCs/>
          <w:color w:val="000000"/>
          <w:sz w:val="24"/>
          <w:szCs w:val="24"/>
          <w:shd w:val="clear" w:color="auto" w:fill="FFFFFF"/>
          <w:lang w:val="uk-UA" w:eastAsia="ru-RU"/>
        </w:rPr>
        <w:t>І с. 455 і далі, II с. 41—З, III с. 260 і далі.</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DC272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DC272F">
        <w:rPr>
          <w:rFonts w:ascii="Times New Roman" w:eastAsia="Times New Roman" w:hAnsi="Times New Roman" w:cs="Times New Roman"/>
          <w:bCs/>
          <w:color w:val="000000"/>
          <w:sz w:val="28"/>
          <w:szCs w:val="28"/>
          <w:shd w:val="clear" w:color="auto" w:fill="FFFFFF"/>
          <w:lang w:val="uk-UA" w:eastAsia="ru-RU"/>
        </w:rPr>
        <w:t>-401-</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DC272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віри. Ця проповідь мала деякий успіх, але не особливий: „невегласии“ вірили, а „вірні“ сміялися, і вкінці волхв пропав: мабуть </w:t>
      </w:r>
      <w:r w:rsidRPr="00B21EE3">
        <w:rPr>
          <w:rFonts w:ascii="Times New Roman" w:eastAsia="Times New Roman" w:hAnsi="Times New Roman" w:cs="Times New Roman"/>
          <w:color w:val="000000"/>
          <w:sz w:val="28"/>
          <w:szCs w:val="28"/>
          <w:shd w:val="clear" w:color="auto" w:fill="FFFFFF"/>
          <w:lang w:eastAsia="ru-RU"/>
        </w:rPr>
        <w:t xml:space="preserve">правительство </w:t>
      </w:r>
      <w:r w:rsidRPr="00B21EE3">
        <w:rPr>
          <w:rFonts w:ascii="Times New Roman" w:eastAsia="Times New Roman" w:hAnsi="Times New Roman" w:cs="Times New Roman"/>
          <w:color w:val="000000"/>
          <w:sz w:val="28"/>
          <w:szCs w:val="28"/>
          <w:shd w:val="clear" w:color="auto" w:fill="FFFFFF"/>
          <w:lang w:val="uk-UA" w:eastAsia="ru-RU"/>
        </w:rPr>
        <w:t>постаралося увіл</w:t>
      </w:r>
      <w:r w:rsidR="006E5775">
        <w:rPr>
          <w:rFonts w:ascii="Times New Roman" w:eastAsia="Times New Roman" w:hAnsi="Times New Roman" w:cs="Times New Roman"/>
          <w:color w:val="000000"/>
          <w:sz w:val="28"/>
          <w:szCs w:val="28"/>
          <w:shd w:val="clear" w:color="auto" w:fill="FFFFFF"/>
          <w:lang w:val="uk-UA" w:eastAsia="ru-RU"/>
        </w:rPr>
        <w:t>ьнити „невігласів“ від спо</w:t>
      </w:r>
      <w:r w:rsidR="006E5775">
        <w:rPr>
          <w:rFonts w:ascii="Times New Roman" w:eastAsia="Times New Roman" w:hAnsi="Times New Roman" w:cs="Times New Roman"/>
          <w:color w:val="000000"/>
          <w:sz w:val="28"/>
          <w:szCs w:val="28"/>
          <w:shd w:val="clear" w:color="auto" w:fill="FFFFFF"/>
          <w:lang w:val="uk-UA" w:eastAsia="ru-RU"/>
        </w:rPr>
        <w:softHyphen/>
        <w:t>куси</w:t>
      </w:r>
      <w:r w:rsidRPr="00B21EE3">
        <w:rPr>
          <w:rFonts w:ascii="Times New Roman" w:eastAsia="Times New Roman" w:hAnsi="Times New Roman" w:cs="Times New Roman"/>
          <w:color w:val="000000"/>
          <w:sz w:val="28"/>
          <w:szCs w:val="28"/>
          <w:shd w:val="clear" w:color="auto" w:fill="FFFFFF"/>
          <w:lang w:val="uk-UA" w:eastAsia="ru-RU"/>
        </w:rPr>
        <w:t>. Таким чином тоді і в київських масах християнство мусило мати вже своїх „вірних“. Інакше було в Новгороді: коли там коло тогож часу з’явився волхв „хуля веру крестьяньскую“ і називаючи себе богом, вся новгородська людність стала на сто</w:t>
      </w:r>
      <w:r w:rsidRPr="00B21EE3">
        <w:rPr>
          <w:rFonts w:ascii="Times New Roman" w:eastAsia="Times New Roman" w:hAnsi="Times New Roman" w:cs="Times New Roman"/>
          <w:color w:val="000000"/>
          <w:sz w:val="28"/>
          <w:szCs w:val="28"/>
          <w:shd w:val="clear" w:color="auto" w:fill="FFFFFF"/>
          <w:lang w:val="uk-UA" w:eastAsia="ru-RU"/>
        </w:rPr>
        <w:softHyphen/>
        <w:t>роні його, і тільки княжа дружина (переважно — прихожа, сто</w:t>
      </w:r>
      <w:r w:rsidRPr="00B21EE3">
        <w:rPr>
          <w:rFonts w:ascii="Times New Roman" w:eastAsia="Times New Roman" w:hAnsi="Times New Roman" w:cs="Times New Roman"/>
          <w:color w:val="000000"/>
          <w:sz w:val="28"/>
          <w:szCs w:val="28"/>
          <w:shd w:val="clear" w:color="auto" w:fill="FFFFFF"/>
          <w:lang w:val="uk-UA" w:eastAsia="ru-RU"/>
        </w:rPr>
        <w:softHyphen/>
        <w:t>роння) зісталася при князю, що тільки своєю рішучістю — вбивши волхва власноручно, зап</w:t>
      </w:r>
      <w:r w:rsidR="006E5775">
        <w:rPr>
          <w:rFonts w:ascii="Times New Roman" w:eastAsia="Times New Roman" w:hAnsi="Times New Roman" w:cs="Times New Roman"/>
          <w:color w:val="000000"/>
          <w:sz w:val="28"/>
          <w:szCs w:val="28"/>
          <w:shd w:val="clear" w:color="auto" w:fill="FFFFFF"/>
          <w:lang w:val="uk-UA" w:eastAsia="ru-RU"/>
        </w:rPr>
        <w:t>обіг більшому народному рухові</w:t>
      </w:r>
      <w:r w:rsidRPr="00B21EE3">
        <w:rPr>
          <w:rFonts w:ascii="Times New Roman" w:eastAsia="Times New Roman" w:hAnsi="Times New Roman" w:cs="Times New Roman"/>
          <w:color w:val="000000"/>
          <w:sz w:val="28"/>
          <w:szCs w:val="28"/>
          <w:shd w:val="clear" w:color="auto" w:fill="FFFFFF"/>
          <w:lang w:val="uk-UA" w:eastAsia="ru-RU"/>
        </w:rPr>
        <w:t>. Але певно, що не в Києві і Чернігові, але в більш глухих містах те ж саме повторилося б і на Україні: людність певно не стала б на захист мало ще відомого їй і чужого християнства.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Вже вище я зазначив, що духовенство, а з ним і християн</w:t>
      </w:r>
      <w:r w:rsidRPr="00B21EE3">
        <w:rPr>
          <w:rFonts w:ascii="Times New Roman" w:eastAsia="Times New Roman" w:hAnsi="Times New Roman" w:cs="Times New Roman"/>
          <w:color w:val="000000"/>
          <w:sz w:val="28"/>
          <w:szCs w:val="28"/>
          <w:shd w:val="clear" w:color="auto" w:fill="FFFFFF"/>
          <w:lang w:val="uk-UA" w:eastAsia="ru-RU"/>
        </w:rPr>
        <w:softHyphen/>
        <w:t xml:space="preserve">ство, на </w:t>
      </w:r>
      <w:r w:rsidRPr="00B21EE3">
        <w:rPr>
          <w:rFonts w:ascii="Times New Roman" w:eastAsia="Times New Roman" w:hAnsi="Times New Roman" w:cs="Times New Roman"/>
          <w:color w:val="000000"/>
          <w:sz w:val="28"/>
          <w:szCs w:val="28"/>
          <w:shd w:val="clear" w:color="auto" w:fill="FFFFFF"/>
          <w:lang w:eastAsia="ru-RU"/>
        </w:rPr>
        <w:t>почат</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eastAsia="ru-RU"/>
        </w:rPr>
        <w:t xml:space="preserve">ках </w:t>
      </w:r>
      <w:r w:rsidRPr="00B21EE3">
        <w:rPr>
          <w:rFonts w:ascii="Times New Roman" w:eastAsia="Times New Roman" w:hAnsi="Times New Roman" w:cs="Times New Roman"/>
          <w:color w:val="000000"/>
          <w:sz w:val="28"/>
          <w:szCs w:val="28"/>
          <w:shd w:val="clear" w:color="auto" w:fill="FFFFFF"/>
          <w:lang w:val="uk-UA" w:eastAsia="ru-RU"/>
        </w:rPr>
        <w:t>скупчувалось по містах, особливо більших, і дуже поволі розходилося по селах. Як стояло з християнством там, по</w:t>
      </w:r>
      <w:r w:rsidRPr="00B21EE3">
        <w:rPr>
          <w:rFonts w:ascii="Times New Roman" w:eastAsia="Times New Roman" w:hAnsi="Times New Roman" w:cs="Times New Roman"/>
          <w:color w:val="000000"/>
          <w:sz w:val="28"/>
          <w:szCs w:val="28"/>
          <w:shd w:val="clear" w:color="auto" w:fill="FFFFFF"/>
          <w:lang w:val="uk-UA" w:eastAsia="ru-RU"/>
        </w:rPr>
        <w:softHyphen/>
        <w:t>казує нам наведена вже звістка чер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нця Якова (в Правилах м. Іоана), що тоді ще, у 2-ій </w:t>
      </w:r>
      <w:r w:rsidRPr="00B21EE3">
        <w:rPr>
          <w:rFonts w:ascii="Times New Roman" w:eastAsia="Times New Roman" w:hAnsi="Times New Roman" w:cs="Times New Roman"/>
          <w:color w:val="000000"/>
          <w:sz w:val="28"/>
          <w:szCs w:val="28"/>
          <w:shd w:val="clear" w:color="auto" w:fill="FFFFFF"/>
          <w:lang w:eastAsia="ru-RU"/>
        </w:rPr>
        <w:t xml:space="preserve">пол. </w:t>
      </w:r>
      <w:r w:rsidRPr="00B21EE3">
        <w:rPr>
          <w:rFonts w:ascii="Times New Roman" w:eastAsia="Times New Roman" w:hAnsi="Times New Roman" w:cs="Times New Roman"/>
          <w:color w:val="000000"/>
          <w:sz w:val="28"/>
          <w:szCs w:val="28"/>
          <w:shd w:val="clear" w:color="auto" w:fill="FFFFFF"/>
          <w:lang w:val="uk-UA" w:eastAsia="ru-RU"/>
        </w:rPr>
        <w:t>XI ст. прості люди церковні обряди вважали річчю князів і бояр, а самі справляли собі весілля по-дав</w:t>
      </w:r>
      <w:r w:rsidRPr="00B21EE3">
        <w:rPr>
          <w:rFonts w:ascii="Times New Roman" w:eastAsia="Times New Roman" w:hAnsi="Times New Roman" w:cs="Times New Roman"/>
          <w:color w:val="000000"/>
          <w:sz w:val="28"/>
          <w:szCs w:val="28"/>
          <w:shd w:val="clear" w:color="auto" w:fill="FFFFFF"/>
          <w:lang w:val="uk-UA" w:eastAsia="ru-RU"/>
        </w:rPr>
        <w:softHyphen/>
        <w:t>ньому: „с плясанієм і гуденієм і плесканієм“; причащатися вони не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ходили, а певно — і без всяких інших церковних обрядів обходились, нато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мість, як висловлюється митрополит, „жертвували бісам, болотам і криницям“, себто трималися далі старого нату</w:t>
      </w:r>
      <w:r w:rsidRPr="00B21EE3">
        <w:rPr>
          <w:rFonts w:ascii="Times New Roman" w:eastAsia="Times New Roman" w:hAnsi="Times New Roman" w:cs="Times New Roman"/>
          <w:color w:val="000000"/>
          <w:sz w:val="28"/>
          <w:szCs w:val="28"/>
          <w:shd w:val="clear" w:color="auto" w:fill="FFFFFF"/>
          <w:lang w:val="uk-UA" w:eastAsia="ru-RU"/>
        </w:rPr>
        <w:softHyphen/>
        <w:t xml:space="preserve">ралістичного культу. І Володимирів </w:t>
      </w:r>
      <w:r w:rsidRPr="00B21EE3">
        <w:rPr>
          <w:rFonts w:ascii="Times New Roman" w:eastAsia="Times New Roman" w:hAnsi="Times New Roman" w:cs="Times New Roman"/>
          <w:color w:val="000000"/>
          <w:sz w:val="28"/>
          <w:szCs w:val="28"/>
          <w:shd w:val="clear" w:color="auto" w:fill="FFFFFF"/>
          <w:lang w:eastAsia="ru-RU"/>
        </w:rPr>
        <w:t xml:space="preserve">устав </w:t>
      </w:r>
      <w:r w:rsidRPr="00B21EE3">
        <w:rPr>
          <w:rFonts w:ascii="Times New Roman" w:eastAsia="Times New Roman" w:hAnsi="Times New Roman" w:cs="Times New Roman"/>
          <w:color w:val="000000"/>
          <w:sz w:val="28"/>
          <w:szCs w:val="28"/>
          <w:shd w:val="clear" w:color="auto" w:fill="FFFFFF"/>
          <w:lang w:val="uk-UA" w:eastAsia="ru-RU"/>
        </w:rPr>
        <w:t>у своїй редакції, що як ми знаємо, була не старша мабуть XII ст., серед єпис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копських справ все ще згадує поганський культ: „коли хто молиться під клунею </w:t>
      </w:r>
      <w:r w:rsidRPr="00B21EE3">
        <w:rPr>
          <w:rFonts w:ascii="Times New Roman" w:eastAsia="Times New Roman" w:hAnsi="Times New Roman" w:cs="Times New Roman"/>
          <w:color w:val="000000"/>
          <w:sz w:val="28"/>
          <w:szCs w:val="28"/>
          <w:shd w:val="clear" w:color="auto" w:fill="FFFFFF"/>
          <w:lang w:eastAsia="ru-RU"/>
        </w:rPr>
        <w:t xml:space="preserve">(овином), </w:t>
      </w:r>
      <w:r w:rsidRPr="00B21EE3">
        <w:rPr>
          <w:rFonts w:ascii="Times New Roman" w:eastAsia="Times New Roman" w:hAnsi="Times New Roman" w:cs="Times New Roman"/>
          <w:color w:val="000000"/>
          <w:sz w:val="28"/>
          <w:szCs w:val="28"/>
          <w:shd w:val="clear" w:color="auto" w:fill="FFFFFF"/>
          <w:lang w:val="uk-UA" w:eastAsia="ru-RU"/>
        </w:rPr>
        <w:t>в житі, або під деревами коло води“. Широко розповсюджене і доповнюване на різні способи т. зв. „Слово не</w:t>
      </w:r>
      <w:r w:rsidRPr="00B21EE3">
        <w:rPr>
          <w:rFonts w:ascii="Times New Roman" w:eastAsia="Times New Roman" w:hAnsi="Times New Roman" w:cs="Times New Roman"/>
          <w:color w:val="000000"/>
          <w:sz w:val="28"/>
          <w:szCs w:val="28"/>
          <w:shd w:val="clear" w:color="auto" w:fill="FFFFFF"/>
          <w:lang w:val="uk-UA" w:eastAsia="ru-RU"/>
        </w:rPr>
        <w:softHyphen/>
        <w:t>коего христолюбца“, присвячене поганським пережитка</w:t>
      </w:r>
      <w:r w:rsidR="006E5775">
        <w:rPr>
          <w:rFonts w:ascii="Times New Roman" w:eastAsia="Times New Roman" w:hAnsi="Times New Roman" w:cs="Times New Roman"/>
          <w:color w:val="000000"/>
          <w:sz w:val="28"/>
          <w:szCs w:val="28"/>
          <w:shd w:val="clear" w:color="auto" w:fill="FFFFFF"/>
          <w:lang w:val="uk-UA" w:eastAsia="ru-RU"/>
        </w:rPr>
        <w:t>м і відоме в кодексах XIV ст.</w:t>
      </w:r>
      <w:r w:rsidRPr="00B21EE3">
        <w:rPr>
          <w:rFonts w:ascii="Times New Roman" w:eastAsia="Times New Roman" w:hAnsi="Times New Roman" w:cs="Times New Roman"/>
          <w:color w:val="000000"/>
          <w:sz w:val="28"/>
          <w:szCs w:val="28"/>
          <w:shd w:val="clear" w:color="auto" w:fill="FFFFFF"/>
          <w:lang w:val="uk-UA" w:eastAsia="ru-RU"/>
        </w:rPr>
        <w:t>, каже, що „по українам“ і тепер моляться проклятому богу Перуну, і Хорсу, і Мокоші, і Вилу, і роблять це потайки, не можучи від того відстати“; ставлять „трапези“ роду і рожаницям, моляться вогню і т. п. Не підлягає сумніву, що християнство довший час було релігією міською та панською, а по селах воно розходилося дуже поволі — заходами правительства й ієрархії, впливом міст, як культурних осередків і силою мораль</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-402-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ної вищості самого християнства. Тому й про вплив християнства в ті часи мусимо говорити з цим застереженням: спочатку він обмежився князівсько-боярською верствою та міщанством більших міст, і тільки дуже поволі переходив між сільську людність: насамперед розходився в околицях більших центрів, і ще пізніше — в глухих кутах.</w:t>
      </w:r>
    </w:p>
    <w:p w:rsidR="00CB294F" w:rsidRPr="006E5775" w:rsidRDefault="00CB294F" w:rsidP="00CB294F">
      <w:pPr>
        <w:spacing w:after="0" w:line="240" w:lineRule="auto"/>
        <w:ind w:firstLine="708"/>
        <w:jc w:val="both"/>
        <w:rPr>
          <w:rFonts w:ascii="Times New Roman" w:eastAsia="Times New Roman" w:hAnsi="Times New Roman" w:cs="Times New Roman"/>
          <w:sz w:val="28"/>
          <w:szCs w:val="28"/>
          <w:shd w:val="clear" w:color="auto" w:fill="FFFFFF"/>
          <w:vertAlign w:val="superscript"/>
          <w:lang w:eastAsia="ru-RU"/>
        </w:rPr>
      </w:pPr>
      <w:r w:rsidRPr="00B21EE3">
        <w:rPr>
          <w:rFonts w:ascii="Times New Roman" w:eastAsia="Times New Roman" w:hAnsi="Times New Roman" w:cs="Times New Roman"/>
          <w:color w:val="000000"/>
          <w:sz w:val="28"/>
          <w:szCs w:val="28"/>
          <w:shd w:val="clear" w:color="auto" w:fill="FFFFFF"/>
          <w:lang w:val="uk-UA" w:eastAsia="ru-RU"/>
        </w:rPr>
        <w:t>При тому в міру того, як християнство виходило за межі культурніших центрів, воно, зростаючи кількісно, втрачало на змісті, на чистоті своїй. Воно приладжувалось до останків старого культу і поглядів, змішувалось з ними, і так поставала мішанина христи</w:t>
      </w:r>
      <w:r w:rsidRPr="00B21EE3">
        <w:rPr>
          <w:rFonts w:ascii="Times New Roman" w:eastAsia="Times New Roman" w:hAnsi="Times New Roman" w:cs="Times New Roman"/>
          <w:color w:val="000000"/>
          <w:sz w:val="28"/>
          <w:szCs w:val="28"/>
          <w:shd w:val="clear" w:color="auto" w:fill="FFFFFF"/>
          <w:lang w:val="uk-UA" w:eastAsia="ru-RU"/>
        </w:rPr>
        <w:softHyphen/>
        <w:t>янських і поганських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елементів, що в старому нашому письменстві має назву „двоєвір</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я“</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Старі поганські свята, приладив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шись номінально до християнських, жили далі, і не зважаючи на заходи проти них духовенства, подоживали до наших часів, а в ті часи мусили зберігати у повній свіжості свій поганський зміст. Поруч християнської догматики жили далі поганські погляди на природу, заповнену різними чудесними силами, над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природними істотами, що вимагали обережності і поважання. На христи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янських святах переносилися прикмети старих поганських богів </w:t>
      </w:r>
      <w:r w:rsidRPr="00B21EE3">
        <w:rPr>
          <w:rFonts w:ascii="Times New Roman" w:eastAsia="Times New Roman" w:hAnsi="Times New Roman" w:cs="Times New Roman"/>
          <w:color w:val="000000"/>
          <w:sz w:val="28"/>
          <w:szCs w:val="28"/>
          <w:shd w:val="clear" w:color="auto" w:fill="FFFFFF"/>
          <w:lang w:eastAsia="ru-RU"/>
        </w:rPr>
        <w:t xml:space="preserve">(Перун </w:t>
      </w:r>
      <w:r w:rsidRPr="00B21EE3">
        <w:rPr>
          <w:rFonts w:ascii="Times New Roman" w:eastAsia="Times New Roman" w:hAnsi="Times New Roman" w:cs="Times New Roman"/>
          <w:color w:val="000000"/>
          <w:sz w:val="28"/>
          <w:szCs w:val="28"/>
          <w:shd w:val="clear" w:color="auto" w:fill="FFFFFF"/>
          <w:lang w:val="uk-UA" w:eastAsia="ru-RU"/>
        </w:rPr>
        <w:t>— Іл</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ля, Даждь</w:t>
      </w:r>
      <w:r w:rsidRPr="00B21EE3">
        <w:rPr>
          <w:rFonts w:ascii="Times New Roman" w:eastAsia="Times New Roman" w:hAnsi="Times New Roman" w:cs="Times New Roman"/>
          <w:color w:val="000000"/>
          <w:sz w:val="28"/>
          <w:szCs w:val="28"/>
          <w:shd w:val="clear" w:color="auto" w:fill="FFFFFF"/>
          <w:lang w:eastAsia="ru-RU"/>
        </w:rPr>
        <w:t xml:space="preserve">бог </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Юрій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Волос —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Власій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т. п.). З християнськими обря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дами поєднувалися поганські: так поганське весілля зісталося в цілості з своїм ритуалом поруч церковного вінчання, і ще в </w:t>
      </w:r>
      <w:r w:rsidRPr="00A336CD">
        <w:rPr>
          <w:rFonts w:ascii="Times New Roman" w:eastAsia="Times New Roman" w:hAnsi="Times New Roman" w:cs="Times New Roman"/>
          <w:color w:val="000000"/>
          <w:sz w:val="28"/>
          <w:szCs w:val="28"/>
          <w:shd w:val="clear" w:color="auto" w:fill="FFFFFF"/>
          <w:lang w:val="uk-UA" w:eastAsia="ru-RU"/>
        </w:rPr>
        <w:t>Х</w:t>
      </w:r>
      <w:r w:rsidRPr="00B21EE3">
        <w:rPr>
          <w:rFonts w:ascii="Times New Roman" w:eastAsia="Times New Roman" w:hAnsi="Times New Roman" w:cs="Times New Roman"/>
          <w:color w:val="000000"/>
          <w:sz w:val="28"/>
          <w:szCs w:val="28"/>
          <w:shd w:val="clear" w:color="auto" w:fill="FFFFFF"/>
          <w:lang w:val="en-US" w:eastAsia="ru-RU"/>
        </w:rPr>
        <w:t>V</w:t>
      </w:r>
      <w:r w:rsidRPr="00A336CD">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val="uk-UA" w:eastAsia="ru-RU"/>
        </w:rPr>
        <w:t>—</w:t>
      </w:r>
      <w:r w:rsidRPr="00A336CD">
        <w:rPr>
          <w:rFonts w:ascii="Times New Roman" w:eastAsia="Times New Roman" w:hAnsi="Times New Roman" w:cs="Times New Roman"/>
          <w:color w:val="000000"/>
          <w:sz w:val="28"/>
          <w:szCs w:val="28"/>
          <w:shd w:val="clear" w:color="auto" w:fill="FFFFFF"/>
          <w:lang w:val="uk-UA" w:eastAsia="ru-RU"/>
        </w:rPr>
        <w:t>Х</w:t>
      </w:r>
      <w:r w:rsidRPr="00B21EE3">
        <w:rPr>
          <w:rFonts w:ascii="Times New Roman" w:eastAsia="Times New Roman" w:hAnsi="Times New Roman" w:cs="Times New Roman"/>
          <w:color w:val="000000"/>
          <w:sz w:val="28"/>
          <w:szCs w:val="28"/>
          <w:shd w:val="clear" w:color="auto" w:fill="FFFFFF"/>
          <w:lang w:val="en-US" w:eastAsia="ru-RU"/>
        </w:rPr>
        <w:t>V</w:t>
      </w:r>
      <w:r w:rsidRPr="00A336CD">
        <w:rPr>
          <w:rFonts w:ascii="Times New Roman" w:eastAsia="Times New Roman" w:hAnsi="Times New Roman" w:cs="Times New Roman"/>
          <w:color w:val="000000"/>
          <w:sz w:val="28"/>
          <w:szCs w:val="28"/>
          <w:shd w:val="clear" w:color="auto" w:fill="FFFFFF"/>
          <w:lang w:val="uk-UA" w:eastAsia="ru-RU"/>
        </w:rPr>
        <w:t>ІІ</w:t>
      </w:r>
      <w:r w:rsidRPr="00B21EE3">
        <w:rPr>
          <w:rFonts w:ascii="Times New Roman" w:eastAsia="Times New Roman" w:hAnsi="Times New Roman" w:cs="Times New Roman"/>
          <w:color w:val="000000"/>
          <w:sz w:val="28"/>
          <w:szCs w:val="28"/>
          <w:shd w:val="clear" w:color="auto" w:fill="FFFFFF"/>
          <w:lang w:val="uk-UA" w:eastAsia="ru-RU"/>
        </w:rPr>
        <w:t xml:space="preserve"> ст. (а почасти і досі) весілля, а не вінчання, вважалося властивою санкцією </w:t>
      </w:r>
      <w:r w:rsidRPr="00B21EE3">
        <w:rPr>
          <w:rFonts w:ascii="Times New Roman" w:eastAsia="Times New Roman" w:hAnsi="Times New Roman" w:cs="Times New Roman"/>
          <w:color w:val="000000"/>
          <w:sz w:val="28"/>
          <w:szCs w:val="28"/>
          <w:shd w:val="clear" w:color="auto" w:fill="FFFFFF"/>
          <w:lang w:eastAsia="ru-RU"/>
        </w:rPr>
        <w:t xml:space="preserve">супружества; </w:t>
      </w:r>
      <w:r w:rsidRPr="00B21EE3">
        <w:rPr>
          <w:rFonts w:ascii="Times New Roman" w:eastAsia="Times New Roman" w:hAnsi="Times New Roman" w:cs="Times New Roman"/>
          <w:color w:val="000000"/>
          <w:sz w:val="28"/>
          <w:szCs w:val="28"/>
          <w:shd w:val="clear" w:color="auto" w:fill="FFFFFF"/>
          <w:lang w:val="uk-UA" w:eastAsia="ru-RU"/>
        </w:rPr>
        <w:t>на христи</w:t>
      </w:r>
      <w:r w:rsidRPr="00B21EE3">
        <w:rPr>
          <w:rFonts w:ascii="Times New Roman" w:eastAsia="Times New Roman" w:hAnsi="Times New Roman" w:cs="Times New Roman"/>
          <w:color w:val="000000"/>
          <w:sz w:val="28"/>
          <w:szCs w:val="28"/>
          <w:shd w:val="clear" w:color="auto" w:fill="FFFFFF"/>
          <w:lang w:val="uk-UA" w:eastAsia="ru-RU"/>
        </w:rPr>
        <w:softHyphen/>
        <w:t>янські поминки померлих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перенесено атрибути старої тризни; ознаки поган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ської жертви перенесено на т. зв. канун — поминаль</w:t>
      </w:r>
      <w:r w:rsidRPr="00B21EE3">
        <w:rPr>
          <w:rFonts w:ascii="Times New Roman" w:eastAsia="Times New Roman" w:hAnsi="Times New Roman" w:cs="Times New Roman"/>
          <w:color w:val="000000"/>
          <w:sz w:val="28"/>
          <w:szCs w:val="28"/>
          <w:shd w:val="clear" w:color="auto" w:fill="FFFFFF"/>
          <w:lang w:val="uk-UA" w:eastAsia="ru-RU"/>
        </w:rPr>
        <w:softHyphen/>
        <w:t>ний принос до церкви, як воно і досі є, і т. п.</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2</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Але двоєвірство було тільки більш виразним проявом того подальшого існування поганського життя під християнською покрівлею, яке можемо помі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чати і серед тієї</w:t>
      </w:r>
      <w:r w:rsidRPr="00B21EE3">
        <w:rPr>
          <w:rFonts w:ascii="Gungsuh" w:eastAsia="Gungsuh" w:hAnsi="Gungsuh" w:cs="Times New Roman"/>
          <w:color w:val="000000"/>
          <w:sz w:val="28"/>
          <w:szCs w:val="28"/>
          <w:shd w:val="clear" w:color="auto" w:fill="FFFFFF"/>
          <w:lang w:val="uk-UA" w:eastAsia="ru-RU"/>
        </w:rPr>
        <w:t xml:space="preserve"> </w:t>
      </w:r>
      <w:r w:rsidRPr="00A336CD">
        <w:rPr>
          <w:rFonts w:ascii="Times New Roman" w:eastAsia="Times New Roman" w:hAnsi="Times New Roman" w:cs="Times New Roman"/>
          <w:color w:val="000000"/>
          <w:sz w:val="28"/>
          <w:szCs w:val="28"/>
          <w:shd w:val="clear" w:color="auto" w:fill="FFFFFF"/>
          <w:lang w:val="uk-UA" w:eastAsia="ru-RU"/>
        </w:rPr>
        <w:t>мен</w:t>
      </w:r>
      <w:r w:rsidRPr="00B21EE3">
        <w:rPr>
          <w:rFonts w:ascii="Times New Roman" w:eastAsia="Times New Roman" w:hAnsi="Times New Roman" w:cs="Times New Roman"/>
          <w:color w:val="000000"/>
          <w:sz w:val="28"/>
          <w:szCs w:val="28"/>
          <w:shd w:val="clear" w:color="auto" w:fill="FFFFFF"/>
          <w:lang w:val="uk-UA" w:eastAsia="ru-RU"/>
        </w:rPr>
        <w:t>шості</w:t>
      </w:r>
      <w:r w:rsidRPr="00A336CD">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формально повністю прийняла християнство і діставала похвальні титули „благовірних“ і „христолюбців“. Ці „благовірні“ переважно брали тільки поверхову форму християнства — це ж було легше, і зіставалися надалі з звичаями і змаганнями, виробленими передхристиянським життям. Князі ставили монастирі і церкви, що</w:t>
      </w:r>
    </w:p>
    <w:p w:rsidR="00CB294F" w:rsidRPr="00A336CD"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A336CD" w:rsidRDefault="006E577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A336CD">
        <w:rPr>
          <w:rFonts w:ascii="Times New Roman" w:eastAsia="Times New Roman" w:hAnsi="Times New Roman" w:cs="Times New Roman"/>
          <w:bCs/>
          <w:color w:val="000000"/>
          <w:sz w:val="24"/>
          <w:szCs w:val="24"/>
          <w:shd w:val="clear" w:color="auto" w:fill="FFFFFF"/>
          <w:lang w:val="uk-UA" w:eastAsia="ru-RU"/>
        </w:rPr>
        <w:t>„Крестьян</w:t>
      </w:r>
      <w:r w:rsidR="00CB294F" w:rsidRPr="00A336CD">
        <w:rPr>
          <w:rFonts w:ascii="Times New Roman" w:eastAsia="Times New Roman" w:hAnsi="Times New Roman" w:cs="Times New Roman"/>
          <w:bCs/>
          <w:color w:val="000000"/>
          <w:sz w:val="24"/>
          <w:szCs w:val="24"/>
          <w:shd w:val="clear" w:color="auto" w:fill="FFFFFF"/>
          <w:lang w:eastAsia="ru-RU"/>
        </w:rPr>
        <w:t>ъ</w:t>
      </w:r>
      <w:r w:rsidR="00CB294F" w:rsidRPr="00A336CD">
        <w:rPr>
          <w:rFonts w:ascii="Times New Roman" w:eastAsia="Times New Roman" w:hAnsi="Times New Roman" w:cs="Times New Roman"/>
          <w:bCs/>
          <w:color w:val="000000"/>
          <w:sz w:val="24"/>
          <w:szCs w:val="24"/>
          <w:shd w:val="clear" w:color="auto" w:fill="FFFFFF"/>
          <w:lang w:val="uk-UA" w:eastAsia="ru-RU"/>
        </w:rPr>
        <w:t xml:space="preserve"> </w:t>
      </w:r>
      <w:r w:rsidR="00CB294F" w:rsidRPr="00A336CD">
        <w:rPr>
          <w:rFonts w:ascii="Times New Roman" w:eastAsia="Times New Roman" w:hAnsi="Times New Roman" w:cs="Times New Roman"/>
          <w:bCs/>
          <w:color w:val="000000"/>
          <w:sz w:val="24"/>
          <w:szCs w:val="24"/>
          <w:shd w:val="clear" w:color="auto" w:fill="FFFFFF"/>
          <w:lang w:eastAsia="ru-RU"/>
        </w:rPr>
        <w:t>двоєверно</w:t>
      </w:r>
      <w:r w:rsidR="00CB294F" w:rsidRPr="00A336CD">
        <w:rPr>
          <w:rFonts w:ascii="Times New Roman" w:eastAsia="Times New Roman" w:hAnsi="Times New Roman" w:cs="Times New Roman"/>
          <w:bCs/>
          <w:color w:val="000000"/>
          <w:sz w:val="24"/>
          <w:szCs w:val="24"/>
          <w:shd w:val="clear" w:color="auto" w:fill="FFFFFF"/>
          <w:lang w:val="uk-UA" w:eastAsia="ru-RU"/>
        </w:rPr>
        <w:t xml:space="preserve"> </w:t>
      </w:r>
      <w:r w:rsidR="00CB294F" w:rsidRPr="00A336CD">
        <w:rPr>
          <w:rFonts w:ascii="Times New Roman" w:eastAsia="Times New Roman" w:hAnsi="Times New Roman" w:cs="Times New Roman"/>
          <w:bCs/>
          <w:color w:val="000000"/>
          <w:sz w:val="24"/>
          <w:szCs w:val="24"/>
          <w:shd w:val="clear" w:color="auto" w:fill="FFFFFF"/>
          <w:lang w:eastAsia="ru-RU"/>
        </w:rPr>
        <w:t xml:space="preserve">живущихъ“ </w:t>
      </w:r>
      <w:r w:rsidR="00CB294F" w:rsidRPr="00A336CD">
        <w:rPr>
          <w:rFonts w:ascii="Times New Roman" w:eastAsia="Times New Roman" w:hAnsi="Times New Roman" w:cs="Times New Roman"/>
          <w:bCs/>
          <w:color w:val="000000"/>
          <w:sz w:val="24"/>
          <w:szCs w:val="24"/>
          <w:shd w:val="clear" w:color="auto" w:fill="FFFFFF"/>
          <w:lang w:val="uk-UA" w:eastAsia="ru-RU"/>
        </w:rPr>
        <w:t xml:space="preserve">— Слово </w:t>
      </w:r>
      <w:r w:rsidR="00CB294F" w:rsidRPr="00A336CD">
        <w:rPr>
          <w:rFonts w:ascii="Times New Roman" w:eastAsia="Times New Roman" w:hAnsi="Times New Roman" w:cs="Times New Roman"/>
          <w:bCs/>
          <w:color w:val="000000"/>
          <w:sz w:val="24"/>
          <w:szCs w:val="24"/>
          <w:shd w:val="clear" w:color="auto" w:fill="FFFFFF"/>
          <w:lang w:eastAsia="ru-RU"/>
        </w:rPr>
        <w:t>некоего христолюбца</w:t>
      </w:r>
      <w:r w:rsidR="00CB294F" w:rsidRPr="00A336CD">
        <w:rPr>
          <w:rFonts w:ascii="Times New Roman" w:eastAsia="Times New Roman" w:hAnsi="Times New Roman" w:cs="Times New Roman"/>
          <w:bCs/>
          <w:color w:val="000000"/>
          <w:sz w:val="24"/>
          <w:szCs w:val="24"/>
          <w:shd w:val="clear" w:color="auto" w:fill="FFFFFF"/>
          <w:lang w:val="uk-UA" w:eastAsia="ru-RU"/>
        </w:rPr>
        <w:t xml:space="preserve"> і інші аналоґічні — Памятники церковно-учит. </w:t>
      </w:r>
      <w:r w:rsidR="00CB294F" w:rsidRPr="00A336CD">
        <w:rPr>
          <w:rFonts w:ascii="Times New Roman" w:eastAsia="Times New Roman" w:hAnsi="Times New Roman" w:cs="Times New Roman"/>
          <w:bCs/>
          <w:color w:val="000000"/>
          <w:sz w:val="24"/>
          <w:szCs w:val="24"/>
          <w:shd w:val="clear" w:color="auto" w:fill="FFFFFF"/>
          <w:lang w:eastAsia="ru-RU"/>
        </w:rPr>
        <w:t>ли</w:t>
      </w:r>
      <w:r w:rsidR="00CB294F" w:rsidRPr="00A336CD">
        <w:rPr>
          <w:rFonts w:ascii="Times New Roman" w:eastAsia="Times New Roman" w:hAnsi="Times New Roman" w:cs="Times New Roman"/>
          <w:bCs/>
          <w:color w:val="000000"/>
          <w:sz w:val="24"/>
          <w:szCs w:val="24"/>
          <w:shd w:val="clear" w:color="auto" w:fill="FFFFFF"/>
          <w:lang w:val="uk-UA" w:eastAsia="ru-RU"/>
        </w:rPr>
        <w:t>т</w:t>
      </w:r>
      <w:r w:rsidR="00CB294F" w:rsidRPr="00A336CD">
        <w:rPr>
          <w:rFonts w:ascii="Times New Roman" w:eastAsia="Times New Roman" w:hAnsi="Times New Roman" w:cs="Times New Roman"/>
          <w:bCs/>
          <w:color w:val="000000"/>
          <w:sz w:val="24"/>
          <w:szCs w:val="24"/>
          <w:shd w:val="clear" w:color="auto" w:fill="FFFFFF"/>
          <w:lang w:eastAsia="ru-RU"/>
        </w:rPr>
        <w:t xml:space="preserve">. </w:t>
      </w:r>
      <w:r w:rsidR="00CB294F" w:rsidRPr="00A336CD">
        <w:rPr>
          <w:rFonts w:ascii="Times New Roman" w:eastAsia="Times New Roman" w:hAnsi="Times New Roman" w:cs="Times New Roman"/>
          <w:bCs/>
          <w:color w:val="000000"/>
          <w:sz w:val="24"/>
          <w:szCs w:val="24"/>
          <w:shd w:val="clear" w:color="auto" w:fill="FFFFFF"/>
          <w:lang w:val="uk-UA" w:eastAsia="ru-RU"/>
        </w:rPr>
        <w:t>ІІІ. 224 і далі.</w:t>
      </w:r>
    </w:p>
    <w:p w:rsidR="00CB294F" w:rsidRDefault="006E5775"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A336CD">
        <w:rPr>
          <w:rFonts w:ascii="Times New Roman" w:eastAsia="Times New Roman" w:hAnsi="Times New Roman" w:cs="Times New Roman"/>
          <w:bCs/>
          <w:color w:val="000000"/>
          <w:sz w:val="24"/>
          <w:szCs w:val="24"/>
          <w:shd w:val="clear" w:color="auto" w:fill="FFFFFF"/>
          <w:lang w:val="uk-UA" w:eastAsia="ru-RU"/>
        </w:rPr>
        <w:t xml:space="preserve">Про весілля і його значення з новішого: В. Охримовича Весілля і вінчання (Житє і Слово 1895), 0.Левицького </w:t>
      </w:r>
      <w:r w:rsidR="00CB294F" w:rsidRPr="00A336CD">
        <w:rPr>
          <w:rFonts w:ascii="Times New Roman" w:eastAsia="Times New Roman" w:hAnsi="Times New Roman" w:cs="Times New Roman"/>
          <w:bCs/>
          <w:color w:val="000000"/>
          <w:sz w:val="24"/>
          <w:szCs w:val="24"/>
          <w:shd w:val="clear" w:color="auto" w:fill="FFFFFF"/>
          <w:lang w:eastAsia="ru-RU"/>
        </w:rPr>
        <w:t xml:space="preserve">Обычныя формы </w:t>
      </w:r>
      <w:r w:rsidR="00CB294F" w:rsidRPr="00A336CD">
        <w:rPr>
          <w:rFonts w:ascii="Times New Roman" w:eastAsia="Times New Roman" w:hAnsi="Times New Roman" w:cs="Times New Roman"/>
          <w:bCs/>
          <w:color w:val="000000"/>
          <w:sz w:val="24"/>
          <w:szCs w:val="24"/>
          <w:shd w:val="clear" w:color="auto" w:fill="FFFFFF"/>
          <w:lang w:val="uk-UA" w:eastAsia="ru-RU"/>
        </w:rPr>
        <w:t>заключенія бра</w:t>
      </w:r>
      <w:r w:rsidR="00CB294F" w:rsidRPr="00A336CD">
        <w:rPr>
          <w:rFonts w:ascii="Times New Roman" w:eastAsia="Times New Roman" w:hAnsi="Times New Roman" w:cs="Times New Roman"/>
          <w:bCs/>
          <w:color w:val="000000"/>
          <w:sz w:val="24"/>
          <w:szCs w:val="24"/>
          <w:shd w:val="clear" w:color="auto" w:fill="FFFFFF"/>
          <w:lang w:eastAsia="ru-RU"/>
        </w:rPr>
        <w:t xml:space="preserve">ковъ въ Южной Руси — К. Старина 1900, </w:t>
      </w:r>
      <w:r w:rsidR="00CB294F" w:rsidRPr="00A336CD">
        <w:rPr>
          <w:rFonts w:ascii="Times New Roman" w:eastAsia="Times New Roman" w:hAnsi="Times New Roman" w:cs="Times New Roman"/>
          <w:bCs/>
          <w:color w:val="000000"/>
          <w:sz w:val="24"/>
          <w:szCs w:val="24"/>
          <w:shd w:val="clear" w:color="auto" w:fill="FFFFFF"/>
          <w:lang w:val="uk-UA" w:eastAsia="ru-RU"/>
        </w:rPr>
        <w:t>І</w:t>
      </w:r>
      <w:r w:rsidR="00CB294F" w:rsidRPr="00A336CD">
        <w:rPr>
          <w:rFonts w:ascii="Times New Roman" w:eastAsia="Times New Roman" w:hAnsi="Times New Roman" w:cs="Times New Roman"/>
          <w:bCs/>
          <w:color w:val="000000"/>
          <w:sz w:val="24"/>
          <w:szCs w:val="24"/>
          <w:shd w:val="clear" w:color="auto" w:fill="FFFFFF"/>
          <w:lang w:eastAsia="ru-RU"/>
        </w:rPr>
        <w:t xml:space="preserve">. Про </w:t>
      </w:r>
      <w:r w:rsidR="00CB294F" w:rsidRPr="00A336CD">
        <w:rPr>
          <w:rFonts w:ascii="Times New Roman" w:eastAsia="Times New Roman" w:hAnsi="Times New Roman" w:cs="Times New Roman"/>
          <w:bCs/>
          <w:color w:val="000000"/>
          <w:sz w:val="24"/>
          <w:szCs w:val="24"/>
          <w:shd w:val="clear" w:color="auto" w:fill="FFFFFF"/>
          <w:lang w:val="uk-UA" w:eastAsia="ru-RU"/>
        </w:rPr>
        <w:t>поминки</w:t>
      </w:r>
      <w:r w:rsidR="00CB294F" w:rsidRPr="00A336CD">
        <w:rPr>
          <w:rFonts w:ascii="Times New Roman" w:eastAsia="Times New Roman" w:hAnsi="Times New Roman" w:cs="Times New Roman"/>
          <w:bCs/>
          <w:color w:val="000000"/>
          <w:sz w:val="24"/>
          <w:szCs w:val="24"/>
          <w:shd w:val="clear" w:color="auto" w:fill="FFFFFF"/>
          <w:lang w:eastAsia="ru-RU"/>
        </w:rPr>
        <w:t xml:space="preserve"> </w:t>
      </w:r>
      <w:r w:rsidR="00CB294F" w:rsidRPr="00A336CD">
        <w:rPr>
          <w:rFonts w:ascii="Times New Roman" w:eastAsia="Times New Roman" w:hAnsi="Times New Roman" w:cs="Times New Roman"/>
          <w:bCs/>
          <w:color w:val="000000"/>
          <w:sz w:val="24"/>
          <w:szCs w:val="24"/>
          <w:shd w:val="clear" w:color="auto" w:fill="FFFFFF"/>
          <w:lang w:val="uk-UA" w:eastAsia="ru-RU"/>
        </w:rPr>
        <w:t>і</w:t>
      </w:r>
      <w:r w:rsidR="00CB294F" w:rsidRPr="00A336CD">
        <w:rPr>
          <w:rFonts w:ascii="Times New Roman" w:eastAsia="Times New Roman" w:hAnsi="Times New Roman" w:cs="Times New Roman"/>
          <w:bCs/>
          <w:color w:val="000000"/>
          <w:sz w:val="24"/>
          <w:szCs w:val="24"/>
          <w:shd w:val="clear" w:color="auto" w:fill="FFFFFF"/>
          <w:lang w:eastAsia="ru-RU"/>
        </w:rPr>
        <w:t xml:space="preserve"> канун </w:t>
      </w:r>
      <w:r w:rsidR="00CB294F" w:rsidRPr="00A336CD">
        <w:rPr>
          <w:rFonts w:ascii="Times New Roman" w:eastAsia="Times New Roman" w:hAnsi="Times New Roman" w:cs="Times New Roman"/>
          <w:bCs/>
          <w:color w:val="000000"/>
          <w:sz w:val="24"/>
          <w:szCs w:val="24"/>
          <w:shd w:val="clear" w:color="auto" w:fill="FFFFFF"/>
          <w:lang w:val="uk-UA" w:eastAsia="ru-RU"/>
        </w:rPr>
        <w:t>див.</w:t>
      </w:r>
      <w:r w:rsidR="00CB294F" w:rsidRPr="00A336CD">
        <w:rPr>
          <w:rFonts w:ascii="Lucida Sans Unicode" w:eastAsia="Times New Roman" w:hAnsi="Lucida Sans Unicode" w:cs="Lucida Sans Unicode"/>
          <w:bCs/>
          <w:color w:val="000000"/>
          <w:sz w:val="24"/>
          <w:szCs w:val="24"/>
          <w:shd w:val="clear" w:color="auto" w:fill="FFFFFF"/>
          <w:lang w:eastAsia="ru-RU"/>
        </w:rPr>
        <w:t xml:space="preserve"> </w:t>
      </w:r>
      <w:r w:rsidR="00CB294F" w:rsidRPr="00A336CD">
        <w:rPr>
          <w:rFonts w:ascii="Times New Roman" w:eastAsia="Times New Roman" w:hAnsi="Times New Roman" w:cs="Times New Roman"/>
          <w:bCs/>
          <w:color w:val="000000"/>
          <w:sz w:val="24"/>
          <w:szCs w:val="24"/>
          <w:shd w:val="clear" w:color="auto" w:fill="FFFFFF"/>
          <w:lang w:eastAsia="ru-RU"/>
        </w:rPr>
        <w:t xml:space="preserve">Слово т. </w:t>
      </w:r>
      <w:r w:rsidR="00CB294F" w:rsidRPr="00A336CD">
        <w:rPr>
          <w:rFonts w:ascii="Times New Roman" w:eastAsia="Times New Roman" w:hAnsi="Times New Roman" w:cs="Times New Roman"/>
          <w:bCs/>
          <w:color w:val="000000"/>
          <w:sz w:val="24"/>
          <w:szCs w:val="24"/>
          <w:shd w:val="clear" w:color="auto" w:fill="FFFFFF"/>
          <w:lang w:val="uk-UA" w:eastAsia="ru-RU"/>
        </w:rPr>
        <w:t>з</w:t>
      </w:r>
      <w:r w:rsidR="00CB294F" w:rsidRPr="00A336CD">
        <w:rPr>
          <w:rFonts w:ascii="Times New Roman" w:eastAsia="Times New Roman" w:hAnsi="Times New Roman" w:cs="Times New Roman"/>
          <w:bCs/>
          <w:color w:val="000000"/>
          <w:sz w:val="24"/>
          <w:szCs w:val="24"/>
          <w:shd w:val="clear" w:color="auto" w:fill="FFFFFF"/>
          <w:lang w:eastAsia="ru-RU"/>
        </w:rPr>
        <w:t xml:space="preserve">в. </w:t>
      </w:r>
      <w:r w:rsidR="00CB294F" w:rsidRPr="00A336CD">
        <w:rPr>
          <w:rFonts w:ascii="Times New Roman" w:eastAsia="Times New Roman" w:hAnsi="Times New Roman" w:cs="Times New Roman"/>
          <w:bCs/>
          <w:color w:val="000000"/>
          <w:sz w:val="24"/>
          <w:szCs w:val="24"/>
          <w:shd w:val="clear" w:color="auto" w:fill="FFFFFF"/>
          <w:lang w:val="uk-UA" w:eastAsia="ru-RU"/>
        </w:rPr>
        <w:t>Феодосієве</w:t>
      </w:r>
      <w:r w:rsidR="00CB294F" w:rsidRPr="00A336CD">
        <w:rPr>
          <w:rFonts w:ascii="Times New Roman" w:eastAsia="Times New Roman" w:hAnsi="Times New Roman" w:cs="Times New Roman"/>
          <w:bCs/>
          <w:color w:val="000000"/>
          <w:sz w:val="24"/>
          <w:szCs w:val="24"/>
          <w:shd w:val="clear" w:color="auto" w:fill="FFFFFF"/>
          <w:lang w:eastAsia="ru-RU"/>
        </w:rPr>
        <w:t xml:space="preserve"> — Ученыя зап. </w:t>
      </w:r>
      <w:r w:rsidR="00CB294F" w:rsidRPr="00A336CD">
        <w:rPr>
          <w:rFonts w:ascii="Times New Roman" w:eastAsia="Times New Roman" w:hAnsi="Times New Roman" w:cs="Times New Roman"/>
          <w:bCs/>
          <w:color w:val="000000"/>
          <w:sz w:val="24"/>
          <w:szCs w:val="24"/>
          <w:shd w:val="clear" w:color="auto" w:fill="FFFFFF"/>
          <w:lang w:val="uk-UA" w:eastAsia="ru-RU"/>
        </w:rPr>
        <w:t>ІІ</w:t>
      </w:r>
      <w:r w:rsidR="00CB294F" w:rsidRPr="00A336CD">
        <w:rPr>
          <w:rFonts w:ascii="Times New Roman" w:eastAsia="Times New Roman" w:hAnsi="Times New Roman" w:cs="Times New Roman"/>
          <w:bCs/>
          <w:color w:val="000000"/>
          <w:sz w:val="24"/>
          <w:szCs w:val="24"/>
          <w:shd w:val="clear" w:color="auto" w:fill="FFFFFF"/>
          <w:lang w:eastAsia="ru-RU"/>
        </w:rPr>
        <w:t xml:space="preserve"> отд. II с. 197—200.</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Pr="00A336CD"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A336CD">
        <w:rPr>
          <w:rFonts w:ascii="Times New Roman" w:eastAsia="Times New Roman" w:hAnsi="Times New Roman" w:cs="Times New Roman"/>
          <w:bCs/>
          <w:color w:val="000000"/>
          <w:sz w:val="28"/>
          <w:szCs w:val="28"/>
          <w:shd w:val="clear" w:color="auto" w:fill="FFFFFF"/>
          <w:lang w:eastAsia="ru-RU"/>
        </w:rPr>
        <w:t>-403-</w:t>
      </w:r>
    </w:p>
    <w:p w:rsidR="00CB294F" w:rsidRDefault="00CB294F" w:rsidP="00CB294F">
      <w:pPr>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br w:type="page"/>
      </w:r>
    </w:p>
    <w:p w:rsidR="00CB294F" w:rsidRPr="00A336CD"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зрештою було певного модою, певним спортом — мати свої цер</w:t>
      </w:r>
      <w:r w:rsidRPr="00B21EE3">
        <w:rPr>
          <w:rFonts w:ascii="Times New Roman" w:eastAsia="Times New Roman" w:hAnsi="Times New Roman" w:cs="Times New Roman"/>
          <w:color w:val="000000"/>
          <w:sz w:val="28"/>
          <w:szCs w:val="28"/>
          <w:shd w:val="clear" w:color="auto" w:fill="FFFFFF"/>
          <w:lang w:val="uk-UA" w:eastAsia="ru-RU"/>
        </w:rPr>
        <w:softHyphen/>
        <w:t xml:space="preserve">ковні фундації, але ані трошки не </w:t>
      </w:r>
      <w:r w:rsidRPr="00B21EE3">
        <w:rPr>
          <w:rFonts w:ascii="Times New Roman" w:eastAsia="Times New Roman" w:hAnsi="Times New Roman" w:cs="Times New Roman"/>
          <w:color w:val="000000"/>
          <w:sz w:val="28"/>
          <w:szCs w:val="28"/>
          <w:shd w:val="clear" w:color="auto" w:fill="FFFFFF"/>
          <w:lang w:eastAsia="ru-RU"/>
        </w:rPr>
        <w:t>в'язали</w:t>
      </w:r>
      <w:r w:rsidRPr="00B21EE3">
        <w:rPr>
          <w:rFonts w:ascii="Times New Roman" w:eastAsia="Times New Roman" w:hAnsi="Times New Roman" w:cs="Times New Roman"/>
          <w:color w:val="000000"/>
          <w:sz w:val="28"/>
          <w:szCs w:val="28"/>
          <w:shd w:val="clear" w:color="auto" w:fill="FFFFFF"/>
          <w:lang w:val="uk-UA" w:eastAsia="ru-RU"/>
        </w:rPr>
        <w:t>ся християнською ети</w:t>
      </w:r>
      <w:r w:rsidRPr="00B21EE3">
        <w:rPr>
          <w:rFonts w:ascii="Times New Roman" w:eastAsia="Times New Roman" w:hAnsi="Times New Roman" w:cs="Times New Roman"/>
          <w:color w:val="000000"/>
          <w:sz w:val="28"/>
          <w:szCs w:val="28"/>
          <w:shd w:val="clear" w:color="auto" w:fill="FFFFFF"/>
          <w:lang w:val="uk-UA" w:eastAsia="ru-RU"/>
        </w:rPr>
        <w:softHyphen/>
        <w:t>кою у своєму житті, в своїй політиці. Христолюбці мали свої до</w:t>
      </w:r>
      <w:r w:rsidRPr="00B21EE3">
        <w:rPr>
          <w:rFonts w:ascii="Times New Roman" w:eastAsia="Times New Roman" w:hAnsi="Times New Roman" w:cs="Times New Roman"/>
          <w:color w:val="000000"/>
          <w:sz w:val="28"/>
          <w:szCs w:val="28"/>
          <w:shd w:val="clear" w:color="auto" w:fill="FFFFFF"/>
          <w:lang w:val="uk-UA" w:eastAsia="ru-RU"/>
        </w:rPr>
        <w:softHyphen/>
        <w:t>машні церкви і возили з собою попів, їздячи в своїх справах в далекі дороги, але провадили життя своїх батьків, пиячили і дуже мало дбали про чистоту життя.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Це сполучення нових, християнських форм з старим, нехристиянським життям приводило часом до комічних проявів. „Христо</w:t>
      </w:r>
      <w:r w:rsidRPr="00B21EE3">
        <w:rPr>
          <w:rFonts w:ascii="Times New Roman" w:eastAsia="Times New Roman" w:hAnsi="Times New Roman" w:cs="Times New Roman"/>
          <w:color w:val="000000"/>
          <w:sz w:val="28"/>
          <w:szCs w:val="28"/>
          <w:shd w:val="clear" w:color="auto" w:fill="FFFFFF"/>
          <w:lang w:val="uk-UA" w:eastAsia="ru-RU"/>
        </w:rPr>
        <w:softHyphen/>
        <w:t>любці“ споряджали пи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 в монастирях, для монахів, але запро</w:t>
      </w:r>
      <w:r w:rsidRPr="00B21EE3">
        <w:rPr>
          <w:rFonts w:ascii="Times New Roman" w:eastAsia="Times New Roman" w:hAnsi="Times New Roman" w:cs="Times New Roman"/>
          <w:color w:val="000000"/>
          <w:sz w:val="28"/>
          <w:szCs w:val="28"/>
          <w:shd w:val="clear" w:color="auto" w:fill="FFFFFF"/>
          <w:lang w:val="uk-UA" w:eastAsia="ru-RU"/>
        </w:rPr>
        <w:softHyphen/>
        <w:t xml:space="preserve">шували на них і своїх знайомих, чоловіків і жінок, і один перед другим старалися зробити пир як найгучнішим; мотив був ніби християнський — „нищелюбіє“ і „любов </w:t>
      </w:r>
      <w:r w:rsidRPr="00564644">
        <w:rPr>
          <w:rFonts w:ascii="Times New Roman" w:eastAsia="Times New Roman" w:hAnsi="Times New Roman" w:cs="Times New Roman"/>
          <w:color w:val="000000"/>
          <w:sz w:val="28"/>
          <w:szCs w:val="28"/>
          <w:shd w:val="clear" w:color="auto" w:fill="FFFFFF"/>
          <w:lang w:val="uk-UA" w:eastAsia="ru-RU"/>
        </w:rPr>
        <w:t xml:space="preserve">к </w:t>
      </w:r>
      <w:r w:rsidRPr="00B21EE3">
        <w:rPr>
          <w:rFonts w:ascii="Times New Roman" w:eastAsia="Times New Roman" w:hAnsi="Times New Roman" w:cs="Times New Roman"/>
          <w:color w:val="000000"/>
          <w:sz w:val="28"/>
          <w:szCs w:val="28"/>
          <w:shd w:val="clear" w:color="auto" w:fill="FFFFFF"/>
          <w:lang w:val="uk-UA" w:eastAsia="ru-RU"/>
        </w:rPr>
        <w:t>монахом“, пропо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віду</w:t>
      </w:r>
      <w:r w:rsidRPr="00B21EE3">
        <w:rPr>
          <w:rFonts w:ascii="Times New Roman" w:eastAsia="Times New Roman" w:hAnsi="Times New Roman" w:cs="Times New Roman"/>
          <w:color w:val="000000"/>
          <w:sz w:val="28"/>
          <w:szCs w:val="28"/>
          <w:shd w:val="clear" w:color="auto" w:fill="FFFFFF"/>
          <w:lang w:val="uk-UA" w:eastAsia="ru-RU"/>
        </w:rPr>
        <w:softHyphen/>
        <w:t xml:space="preserve">вані духовенством, але під цією покривкою вдовольнялась амбіція багатства і </w:t>
      </w:r>
      <w:r w:rsidRPr="00564644">
        <w:rPr>
          <w:rFonts w:ascii="Times New Roman" w:eastAsia="Times New Roman" w:hAnsi="Times New Roman" w:cs="Times New Roman"/>
          <w:color w:val="000000"/>
          <w:sz w:val="28"/>
          <w:szCs w:val="28"/>
          <w:shd w:val="clear" w:color="auto" w:fill="FFFFFF"/>
          <w:lang w:val="uk-UA" w:eastAsia="ru-RU"/>
        </w:rPr>
        <w:t>щедрост</w:t>
      </w:r>
      <w:r w:rsidRPr="00B21EE3">
        <w:rPr>
          <w:rFonts w:ascii="Times New Roman" w:eastAsia="Times New Roman" w:hAnsi="Times New Roman" w:cs="Times New Roman"/>
          <w:color w:val="000000"/>
          <w:sz w:val="28"/>
          <w:szCs w:val="28"/>
          <w:shd w:val="clear" w:color="auto" w:fill="FFFFFF"/>
          <w:lang w:val="uk-UA" w:eastAsia="ru-RU"/>
        </w:rPr>
        <w:t>і</w:t>
      </w:r>
      <w:r w:rsidRPr="0056464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любов до всяких пирів; як на інших, так і на цих </w:t>
      </w:r>
      <w:r w:rsidRPr="00564644">
        <w:rPr>
          <w:rFonts w:ascii="Times New Roman" w:eastAsia="Times New Roman" w:hAnsi="Times New Roman" w:cs="Times New Roman"/>
          <w:color w:val="000000"/>
          <w:sz w:val="28"/>
          <w:szCs w:val="28"/>
          <w:shd w:val="clear" w:color="auto" w:fill="FFFFFF"/>
          <w:lang w:val="uk-UA" w:eastAsia="ru-RU"/>
        </w:rPr>
        <w:t xml:space="preserve">пирах </w:t>
      </w:r>
      <w:r w:rsidRPr="00B21EE3">
        <w:rPr>
          <w:rFonts w:ascii="Times New Roman" w:eastAsia="Times New Roman" w:hAnsi="Times New Roman" w:cs="Times New Roman"/>
          <w:color w:val="000000"/>
          <w:sz w:val="28"/>
          <w:szCs w:val="28"/>
          <w:shd w:val="clear" w:color="auto" w:fill="FFFFFF"/>
          <w:lang w:val="uk-UA" w:eastAsia="ru-RU"/>
        </w:rPr>
        <w:t>не трималися дозволених трьох чаш, пири переходили в оргії і кінчилися скан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дальними сценами, що за словами митрополита Іоана „безчествовали </w:t>
      </w:r>
      <w:r w:rsidRPr="00564644">
        <w:rPr>
          <w:rFonts w:ascii="Times New Roman" w:eastAsia="Times New Roman" w:hAnsi="Times New Roman" w:cs="Times New Roman"/>
          <w:color w:val="000000"/>
          <w:sz w:val="28"/>
          <w:szCs w:val="28"/>
          <w:shd w:val="clear" w:color="auto" w:fill="FFFFFF"/>
          <w:lang w:val="uk-UA" w:eastAsia="ru-RU"/>
        </w:rPr>
        <w:t xml:space="preserve">святыхъ монастырь </w:t>
      </w:r>
      <w:r>
        <w:rPr>
          <w:rFonts w:ascii="Times New Roman" w:eastAsia="Times New Roman" w:hAnsi="Times New Roman" w:cs="Times New Roman"/>
          <w:color w:val="000000"/>
          <w:sz w:val="28"/>
          <w:szCs w:val="28"/>
          <w:shd w:val="clear" w:color="auto" w:fill="FFFFFF"/>
          <w:lang w:val="uk-UA" w:eastAsia="ru-RU"/>
        </w:rPr>
        <w:t>мЪ</w:t>
      </w:r>
      <w:r w:rsidR="006E5775">
        <w:rPr>
          <w:rFonts w:ascii="Times New Roman" w:eastAsia="Times New Roman" w:hAnsi="Times New Roman" w:cs="Times New Roman"/>
          <w:color w:val="000000"/>
          <w:sz w:val="28"/>
          <w:szCs w:val="28"/>
          <w:shd w:val="clear" w:color="auto" w:fill="FFFFFF"/>
          <w:lang w:val="uk-UA" w:eastAsia="ru-RU"/>
        </w:rPr>
        <w:t>ста“</w:t>
      </w:r>
      <w:r w:rsidRPr="00B21EE3">
        <w:rPr>
          <w:rFonts w:ascii="Times New Roman" w:eastAsia="Times New Roman" w:hAnsi="Times New Roman" w:cs="Times New Roman"/>
          <w:color w:val="000000"/>
          <w:sz w:val="28"/>
          <w:szCs w:val="28"/>
          <w:shd w:val="clear" w:color="auto" w:fill="FFFFFF"/>
          <w:lang w:val="uk-UA" w:eastAsia="ru-RU"/>
        </w:rPr>
        <w:t>. Або запрошували монахів і духовенство до себе на пири і тут ча</w:t>
      </w:r>
      <w:r w:rsidRPr="00B21EE3">
        <w:rPr>
          <w:rFonts w:ascii="Times New Roman" w:eastAsia="Times New Roman" w:hAnsi="Times New Roman" w:cs="Times New Roman"/>
          <w:color w:val="000000"/>
          <w:sz w:val="28"/>
          <w:szCs w:val="28"/>
          <w:shd w:val="clear" w:color="auto" w:fill="FFFFFF"/>
          <w:lang w:val="uk-UA" w:eastAsia="ru-RU"/>
        </w:rPr>
        <w:softHyphen/>
        <w:t xml:space="preserve">стували їх і неволили напиватися разом з ними, очевидно — з тими ж </w:t>
      </w:r>
      <w:r w:rsidR="006E5775">
        <w:rPr>
          <w:rFonts w:ascii="Times New Roman" w:eastAsia="Times New Roman" w:hAnsi="Times New Roman" w:cs="Times New Roman"/>
          <w:color w:val="000000"/>
          <w:sz w:val="28"/>
          <w:szCs w:val="28"/>
          <w:shd w:val="clear" w:color="auto" w:fill="FFFFFF"/>
          <w:lang w:val="uk-UA" w:eastAsia="ru-RU"/>
        </w:rPr>
        <w:t>мотивами і з тим же результатом</w:t>
      </w:r>
      <w:r w:rsidRPr="00B21EE3">
        <w:rPr>
          <w:rFonts w:ascii="Times New Roman" w:eastAsia="Times New Roman" w:hAnsi="Times New Roman" w:cs="Times New Roman"/>
          <w:color w:val="000000"/>
          <w:sz w:val="28"/>
          <w:szCs w:val="28"/>
          <w:shd w:val="clear" w:color="auto" w:fill="FFFFFF"/>
          <w:lang w:val="uk-UA" w:eastAsia="ru-RU"/>
        </w:rPr>
        <w:t>. Саме пиячення по</w:t>
      </w:r>
      <w:r w:rsidRPr="00B21EE3">
        <w:rPr>
          <w:rFonts w:ascii="Times New Roman" w:eastAsia="Times New Roman" w:hAnsi="Times New Roman" w:cs="Times New Roman"/>
          <w:color w:val="000000"/>
          <w:sz w:val="28"/>
          <w:szCs w:val="28"/>
          <w:shd w:val="clear" w:color="auto" w:fill="FFFFFF"/>
          <w:lang w:val="uk-UA" w:eastAsia="ru-RU"/>
        </w:rPr>
        <w:softHyphen/>
        <w:t>кривали побожною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кривкою: пили чашу за чашою </w:t>
      </w:r>
      <w:r w:rsidRPr="00B21EE3">
        <w:rPr>
          <w:rFonts w:ascii="Times New Roman" w:eastAsia="Times New Roman" w:hAnsi="Times New Roman" w:cs="Times New Roman"/>
          <w:color w:val="000000"/>
          <w:sz w:val="28"/>
          <w:szCs w:val="28"/>
          <w:shd w:val="clear" w:color="auto" w:fill="FFFFFF"/>
          <w:lang w:eastAsia="ru-RU"/>
        </w:rPr>
        <w:t xml:space="preserve">во </w:t>
      </w:r>
      <w:r w:rsidRPr="00B21EE3">
        <w:rPr>
          <w:rFonts w:ascii="Times New Roman" w:eastAsia="Times New Roman" w:hAnsi="Times New Roman" w:cs="Times New Roman"/>
          <w:color w:val="000000"/>
          <w:sz w:val="28"/>
          <w:szCs w:val="28"/>
          <w:shd w:val="clear" w:color="auto" w:fill="FFFFFF"/>
          <w:lang w:val="uk-UA" w:eastAsia="ru-RU"/>
        </w:rPr>
        <w:t>славу Христа, Богородиці, святих, співаючи при цьому дотичні тропарі, так що пиячення приймало вид якоїсь ніби побож</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ної відправи, і духовенство мусило виступати проти такої профанації молитви: мніх Феодосій забороняє співати на </w:t>
      </w:r>
      <w:r w:rsidRPr="00B21EE3">
        <w:rPr>
          <w:rFonts w:ascii="Times New Roman" w:eastAsia="Times New Roman" w:hAnsi="Times New Roman" w:cs="Times New Roman"/>
          <w:color w:val="000000"/>
          <w:sz w:val="28"/>
          <w:szCs w:val="28"/>
          <w:shd w:val="clear" w:color="auto" w:fill="FFFFFF"/>
          <w:lang w:eastAsia="ru-RU"/>
        </w:rPr>
        <w:t xml:space="preserve">пирах </w:t>
      </w:r>
      <w:r w:rsidRPr="00B21EE3">
        <w:rPr>
          <w:rFonts w:ascii="Times New Roman" w:eastAsia="Times New Roman" w:hAnsi="Times New Roman" w:cs="Times New Roman"/>
          <w:color w:val="000000"/>
          <w:sz w:val="28"/>
          <w:szCs w:val="28"/>
          <w:shd w:val="clear" w:color="auto" w:fill="FFFFFF"/>
          <w:lang w:val="uk-UA" w:eastAsia="ru-RU"/>
        </w:rPr>
        <w:t xml:space="preserve">над чашами більше як три тропарі (відповідно до числа дозволених чаш): перший </w:t>
      </w:r>
      <w:r w:rsidRPr="00B21EE3">
        <w:rPr>
          <w:rFonts w:ascii="Times New Roman" w:eastAsia="Times New Roman" w:hAnsi="Times New Roman" w:cs="Times New Roman"/>
          <w:color w:val="000000"/>
          <w:sz w:val="28"/>
          <w:szCs w:val="28"/>
          <w:shd w:val="clear" w:color="auto" w:fill="FFFFFF"/>
          <w:lang w:eastAsia="ru-RU"/>
        </w:rPr>
        <w:t xml:space="preserve">во </w:t>
      </w:r>
      <w:r w:rsidRPr="00B21EE3">
        <w:rPr>
          <w:rFonts w:ascii="Times New Roman" w:eastAsia="Times New Roman" w:hAnsi="Times New Roman" w:cs="Times New Roman"/>
          <w:color w:val="000000"/>
          <w:sz w:val="28"/>
          <w:szCs w:val="28"/>
          <w:shd w:val="clear" w:color="auto" w:fill="FFFFFF"/>
          <w:lang w:val="uk-UA" w:eastAsia="ru-RU"/>
        </w:rPr>
        <w:t>славу Христа, другий Бо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городиці, третю за князя. Інше анонімне слово проти </w:t>
      </w:r>
      <w:r w:rsidRPr="00B21EE3">
        <w:rPr>
          <w:rFonts w:ascii="Times New Roman" w:eastAsia="Times New Roman" w:hAnsi="Times New Roman" w:cs="Times New Roman"/>
          <w:color w:val="000000"/>
          <w:sz w:val="28"/>
          <w:szCs w:val="28"/>
          <w:shd w:val="clear" w:color="auto" w:fill="FFFFFF"/>
          <w:lang w:eastAsia="ru-RU"/>
        </w:rPr>
        <w:t>п'янства</w:t>
      </w:r>
      <w:r w:rsidRPr="00B21EE3">
        <w:rPr>
          <w:rFonts w:ascii="Times New Roman" w:eastAsia="Times New Roman" w:hAnsi="Times New Roman" w:cs="Times New Roman"/>
          <w:color w:val="000000"/>
          <w:sz w:val="28"/>
          <w:szCs w:val="28"/>
          <w:shd w:val="clear" w:color="auto" w:fill="FFFFFF"/>
          <w:lang w:val="uk-UA" w:eastAsia="ru-RU"/>
        </w:rPr>
        <w:t xml:space="preserve"> висловляється взагалі проти тропарів на </w:t>
      </w:r>
      <w:r w:rsidRPr="00B21EE3">
        <w:rPr>
          <w:rFonts w:ascii="Times New Roman" w:eastAsia="Times New Roman" w:hAnsi="Times New Roman" w:cs="Times New Roman"/>
          <w:color w:val="000000"/>
          <w:sz w:val="28"/>
          <w:szCs w:val="28"/>
          <w:shd w:val="clear" w:color="auto" w:fill="FFFFFF"/>
          <w:lang w:eastAsia="ru-RU"/>
        </w:rPr>
        <w:t>пиру</w:t>
      </w:r>
      <w:r w:rsidRPr="00B21EE3">
        <w:rPr>
          <w:rFonts w:ascii="Times New Roman" w:eastAsia="Times New Roman" w:hAnsi="Times New Roman" w:cs="Times New Roman"/>
          <w:color w:val="000000"/>
          <w:sz w:val="28"/>
          <w:szCs w:val="28"/>
          <w:shd w:val="clear" w:color="auto" w:fill="FFFFFF"/>
          <w:lang w:val="uk-UA" w:eastAsia="ru-RU"/>
        </w:rPr>
        <w:t xml:space="preserve">: „яку користь має від тропаря той, що </w:t>
      </w:r>
      <w:r w:rsidRPr="00B21EE3">
        <w:rPr>
          <w:rFonts w:ascii="Times New Roman" w:eastAsia="Times New Roman" w:hAnsi="Times New Roman" w:cs="Times New Roman"/>
          <w:color w:val="000000"/>
          <w:sz w:val="28"/>
          <w:szCs w:val="28"/>
          <w:shd w:val="clear" w:color="auto" w:fill="FFFFFF"/>
          <w:lang w:eastAsia="ru-RU"/>
        </w:rPr>
        <w:t>п'є</w:t>
      </w:r>
      <w:r w:rsidRPr="00B21EE3">
        <w:rPr>
          <w:rFonts w:ascii="Times New Roman" w:eastAsia="Times New Roman" w:hAnsi="Times New Roman" w:cs="Times New Roman"/>
          <w:color w:val="000000"/>
          <w:sz w:val="28"/>
          <w:szCs w:val="28"/>
          <w:shd w:val="clear" w:color="auto" w:fill="FFFFFF"/>
          <w:lang w:val="uk-UA" w:eastAsia="ru-RU"/>
        </w:rPr>
        <w:t xml:space="preserve"> вино: як </w:t>
      </w:r>
      <w:r w:rsidRPr="00B21EE3">
        <w:rPr>
          <w:rFonts w:ascii="Times New Roman" w:eastAsia="Times New Roman" w:hAnsi="Times New Roman" w:cs="Times New Roman"/>
          <w:color w:val="000000"/>
          <w:sz w:val="28"/>
          <w:szCs w:val="28"/>
          <w:shd w:val="clear" w:color="auto" w:fill="FFFFFF"/>
          <w:lang w:eastAsia="ru-RU"/>
        </w:rPr>
        <w:t>нап'єть</w:t>
      </w:r>
      <w:r w:rsidRPr="00B21EE3">
        <w:rPr>
          <w:rFonts w:ascii="Times New Roman" w:eastAsia="Times New Roman" w:hAnsi="Times New Roman" w:cs="Times New Roman"/>
          <w:color w:val="000000"/>
          <w:sz w:val="28"/>
          <w:szCs w:val="28"/>
          <w:shd w:val="clear" w:color="auto" w:fill="FFFFFF"/>
          <w:lang w:val="uk-UA" w:eastAsia="ru-RU"/>
        </w:rPr>
        <w:t xml:space="preserve">ся, то не </w:t>
      </w:r>
      <w:r w:rsidRPr="00B21EE3">
        <w:rPr>
          <w:rFonts w:ascii="Times New Roman" w:eastAsia="Times New Roman" w:hAnsi="Times New Roman" w:cs="Times New Roman"/>
          <w:color w:val="000000"/>
          <w:sz w:val="28"/>
          <w:szCs w:val="28"/>
          <w:shd w:val="clear" w:color="auto" w:fill="FFFFFF"/>
          <w:lang w:eastAsia="ru-RU"/>
        </w:rPr>
        <w:t>пам'ятає</w:t>
      </w:r>
      <w:r w:rsidR="006E5775">
        <w:rPr>
          <w:rFonts w:ascii="Times New Roman" w:eastAsia="Times New Roman" w:hAnsi="Times New Roman" w:cs="Times New Roman"/>
          <w:color w:val="000000"/>
          <w:sz w:val="28"/>
          <w:szCs w:val="28"/>
          <w:shd w:val="clear" w:color="auto" w:fill="FFFFFF"/>
          <w:lang w:val="uk-UA" w:eastAsia="ru-RU"/>
        </w:rPr>
        <w:t xml:space="preserve"> й тропарів</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Розуміється, таке ховання своїх дійсних мотивів і нахилів під побожну покривку не було доброю річчю: воно розвивало побожну гіпокризію. Але з другого боку важливо було, що чоло</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-404-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D63470"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D63470">
        <w:rPr>
          <w:rFonts w:ascii="Times New Roman" w:eastAsia="Times New Roman" w:hAnsi="Times New Roman" w:cs="Times New Roman"/>
          <w:color w:val="000000"/>
          <w:sz w:val="28"/>
          <w:szCs w:val="28"/>
          <w:shd w:val="clear" w:color="auto" w:fill="FFFFFF"/>
          <w:lang w:val="uk-UA" w:eastAsia="ru-RU"/>
        </w:rPr>
        <w:lastRenderedPageBreak/>
        <w:t xml:space="preserve">вік </w:t>
      </w:r>
      <w:r w:rsidRPr="00D63470">
        <w:rPr>
          <w:rFonts w:ascii="Times New Roman" w:eastAsia="Gungsuh" w:hAnsi="Times New Roman" w:cs="Times New Roman"/>
          <w:color w:val="000000"/>
          <w:sz w:val="28"/>
          <w:szCs w:val="28"/>
          <w:shd w:val="clear" w:color="auto" w:fill="FFFFFF"/>
          <w:lang w:val="uk-UA" w:eastAsia="ru-RU"/>
        </w:rPr>
        <w:t xml:space="preserve">починав ховатися </w:t>
      </w:r>
      <w:r w:rsidRPr="00D63470">
        <w:rPr>
          <w:rFonts w:ascii="Times New Roman" w:eastAsia="Times New Roman" w:hAnsi="Times New Roman" w:cs="Times New Roman"/>
          <w:color w:val="000000"/>
          <w:sz w:val="28"/>
          <w:szCs w:val="28"/>
          <w:shd w:val="clear" w:color="auto" w:fill="FFFFFF"/>
          <w:lang w:val="uk-UA" w:eastAsia="ru-RU"/>
        </w:rPr>
        <w:t xml:space="preserve">з </w:t>
      </w:r>
      <w:r w:rsidRPr="00D63470">
        <w:rPr>
          <w:rFonts w:ascii="Times New Roman" w:eastAsia="Gungsuh" w:hAnsi="Times New Roman" w:cs="Times New Roman"/>
          <w:color w:val="000000"/>
          <w:sz w:val="28"/>
          <w:szCs w:val="28"/>
          <w:shd w:val="clear" w:color="auto" w:fill="FFFFFF"/>
          <w:lang w:val="uk-UA" w:eastAsia="ru-RU"/>
        </w:rPr>
        <w:t xml:space="preserve">тим, що вважав давніше зовсім </w:t>
      </w:r>
      <w:r w:rsidRPr="00D63470">
        <w:rPr>
          <w:rFonts w:ascii="Times New Roman" w:eastAsia="Times New Roman" w:hAnsi="Times New Roman" w:cs="Times New Roman"/>
          <w:color w:val="000000"/>
          <w:sz w:val="28"/>
          <w:szCs w:val="28"/>
          <w:shd w:val="clear" w:color="auto" w:fill="FFFFFF"/>
          <w:lang w:val="uk-UA" w:eastAsia="ru-RU"/>
        </w:rPr>
        <w:t xml:space="preserve">законним, і </w:t>
      </w:r>
      <w:r w:rsidRPr="00D63470">
        <w:rPr>
          <w:rFonts w:ascii="Times New Roman" w:eastAsia="Gungsuh" w:hAnsi="Times New Roman" w:cs="Times New Roman"/>
          <w:color w:val="000000"/>
          <w:sz w:val="28"/>
          <w:szCs w:val="28"/>
          <w:shd w:val="clear" w:color="auto" w:fill="FFFFFF"/>
          <w:lang w:val="uk-UA" w:eastAsia="ru-RU"/>
        </w:rPr>
        <w:t xml:space="preserve">стидався його </w:t>
      </w:r>
      <w:r w:rsidRPr="00D63470">
        <w:rPr>
          <w:rFonts w:ascii="Times New Roman" w:eastAsia="Times New Roman" w:hAnsi="Times New Roman" w:cs="Times New Roman"/>
          <w:color w:val="000000"/>
          <w:sz w:val="28"/>
          <w:szCs w:val="28"/>
          <w:shd w:val="clear" w:color="auto" w:fill="FFFFFF"/>
          <w:lang w:val="uk-UA" w:eastAsia="ru-RU"/>
        </w:rPr>
        <w:t xml:space="preserve">— це </w:t>
      </w:r>
      <w:r w:rsidRPr="00D63470">
        <w:rPr>
          <w:rFonts w:ascii="Times New Roman" w:eastAsia="Gungsuh" w:hAnsi="Times New Roman" w:cs="Times New Roman"/>
          <w:color w:val="000000"/>
          <w:sz w:val="28"/>
          <w:szCs w:val="28"/>
          <w:shd w:val="clear" w:color="auto" w:fill="FFFFFF"/>
          <w:lang w:val="uk-UA" w:eastAsia="ru-RU"/>
        </w:rPr>
        <w:t xml:space="preserve">було </w:t>
      </w:r>
      <w:r w:rsidRPr="00D63470">
        <w:rPr>
          <w:rFonts w:ascii="Times New Roman" w:eastAsia="Times New Roman" w:hAnsi="Times New Roman" w:cs="Times New Roman"/>
          <w:color w:val="000000"/>
          <w:sz w:val="28"/>
          <w:szCs w:val="28"/>
          <w:shd w:val="clear" w:color="auto" w:fill="FFFFFF"/>
          <w:lang w:val="uk-UA" w:eastAsia="ru-RU"/>
        </w:rPr>
        <w:t xml:space="preserve">вже </w:t>
      </w:r>
      <w:r w:rsidRPr="00D63470">
        <w:rPr>
          <w:rFonts w:ascii="Times New Roman" w:eastAsia="Gungsuh" w:hAnsi="Times New Roman" w:cs="Times New Roman"/>
          <w:color w:val="000000"/>
          <w:sz w:val="28"/>
          <w:szCs w:val="28"/>
          <w:shd w:val="clear" w:color="auto" w:fill="FFFFFF"/>
          <w:lang w:val="uk-UA" w:eastAsia="ru-RU"/>
        </w:rPr>
        <w:t xml:space="preserve">поступом, </w:t>
      </w:r>
      <w:r w:rsidRPr="00D63470">
        <w:rPr>
          <w:rFonts w:ascii="Times New Roman" w:eastAsia="Times New Roman" w:hAnsi="Times New Roman" w:cs="Times New Roman"/>
          <w:color w:val="000000"/>
          <w:sz w:val="28"/>
          <w:szCs w:val="28"/>
          <w:shd w:val="clear" w:color="auto" w:fill="FFFFFF"/>
          <w:lang w:val="uk-UA" w:eastAsia="ru-RU"/>
        </w:rPr>
        <w:t xml:space="preserve">заразом — і </w:t>
      </w:r>
      <w:r w:rsidRPr="00D63470">
        <w:rPr>
          <w:rFonts w:ascii="Times New Roman" w:eastAsia="Gungsuh" w:hAnsi="Times New Roman" w:cs="Times New Roman"/>
          <w:color w:val="000000"/>
          <w:sz w:val="28"/>
          <w:szCs w:val="28"/>
          <w:shd w:val="clear" w:color="auto" w:fill="FFFFFF"/>
          <w:lang w:val="uk-UA" w:eastAsia="ru-RU"/>
        </w:rPr>
        <w:t>доказом певного впливу християн</w:t>
      </w:r>
      <w:r>
        <w:rPr>
          <w:rFonts w:ascii="Times New Roman" w:eastAsia="Gungsuh" w:hAnsi="Times New Roman" w:cs="Times New Roman"/>
          <w:color w:val="000000"/>
          <w:sz w:val="28"/>
          <w:szCs w:val="28"/>
          <w:shd w:val="clear" w:color="auto" w:fill="FFFFFF"/>
          <w:lang w:val="uk-UA" w:eastAsia="ru-RU"/>
        </w:rPr>
        <w:t>-</w:t>
      </w:r>
      <w:r w:rsidRPr="00D63470">
        <w:rPr>
          <w:rFonts w:ascii="Times New Roman" w:eastAsia="Gungsuh" w:hAnsi="Times New Roman" w:cs="Times New Roman"/>
          <w:color w:val="000000"/>
          <w:sz w:val="28"/>
          <w:szCs w:val="28"/>
          <w:shd w:val="clear" w:color="auto" w:fill="FFFFFF"/>
          <w:lang w:val="uk-UA" w:eastAsia="ru-RU"/>
        </w:rPr>
        <w:t>ства та його проповідників на суспільність.</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якому напрямі впливала християнська наука на суспільність - можна зміркувати з того передовсім, у якому напрямі вона і її проповідники навчали суспільність. Ми вже знаємо, на які хиби і ознаки руської суспільності напа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дала тодішня проповідь: це передовсім розпуста і взагалі більша свобода у сек</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суальних відносинах, пияцтво, немилосердність у відносинах до челяді, лихва; коли сюди додати ще пережитки поганства, то матимемо всі головні предмети християнських інвектив тих часів. Розпусті і пияцтву вони протиставляли проповідь стриманості; лихві, нелюдськості — проповідь милосердя і любові; поганським пережиткам і взагалі індиферентизму до християнства, що прояв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лявся у переважної більшості у відносинах до нього, як до релігії чужої, накиненої урядом — проповідь старанного виконання християнських обрядів</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Про успіхи, які мала ця проповідь у різних напрямках, можна судити на підставі тодішніх і пізніших фактів народного життя. Так духовенству, безпе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речно, вдалося сильно вплинути на обмеження свободи в шлюбних відносинах і взагалі в сексуальних; тут воно могло впливати не тільки моральними нау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ками, а й більш реальними</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аргументами єпископського </w:t>
      </w:r>
      <w:r w:rsidRPr="00B21EE3">
        <w:rPr>
          <w:rFonts w:ascii="Times New Roman" w:eastAsia="Times New Roman" w:hAnsi="Times New Roman" w:cs="Times New Roman"/>
          <w:color w:val="000000"/>
          <w:sz w:val="28"/>
          <w:szCs w:val="28"/>
          <w:shd w:val="clear" w:color="auto" w:fill="FFFFFF"/>
          <w:lang w:eastAsia="ru-RU"/>
        </w:rPr>
        <w:t>суд</w:t>
      </w:r>
      <w:r w:rsidRPr="00B21EE3">
        <w:rPr>
          <w:rFonts w:ascii="Times New Roman" w:eastAsia="Times New Roman" w:hAnsi="Times New Roman" w:cs="Times New Roman"/>
          <w:color w:val="000000"/>
          <w:sz w:val="28"/>
          <w:szCs w:val="28"/>
          <w:shd w:val="clear" w:color="auto" w:fill="FFFFFF"/>
          <w:lang w:val="uk-UA" w:eastAsia="ru-RU"/>
        </w:rPr>
        <w:t>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державної влади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 підлягає сумніву, що християнська проповідь дещо вплинула на полег</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шення становища </w:t>
      </w:r>
      <w:r w:rsidRPr="00B21EE3">
        <w:rPr>
          <w:rFonts w:ascii="Times New Roman" w:eastAsia="Times New Roman" w:hAnsi="Times New Roman" w:cs="Times New Roman"/>
          <w:color w:val="000000"/>
          <w:sz w:val="28"/>
          <w:szCs w:val="28"/>
          <w:shd w:val="clear" w:color="auto" w:fill="FFFFFF"/>
          <w:lang w:eastAsia="ru-RU"/>
        </w:rPr>
        <w:t>челяд</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спричинилася навіть до знесення цього інституту; проповідь </w:t>
      </w:r>
      <w:r w:rsidRPr="00B21EE3">
        <w:rPr>
          <w:rFonts w:ascii="Times New Roman" w:eastAsia="Times New Roman" w:hAnsi="Times New Roman" w:cs="Times New Roman"/>
          <w:color w:val="000000"/>
          <w:sz w:val="28"/>
          <w:szCs w:val="28"/>
          <w:shd w:val="clear" w:color="auto" w:fill="FFFFFF"/>
          <w:lang w:eastAsia="ru-RU"/>
        </w:rPr>
        <w:t>гуманност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любові мусила впливати також і на родинні відносини, хоч до них церква втручалась дуже мало і обережно. Можливо, що дещо впли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нула вона на усунення гостріших форм лихви, чи безпосередньо, чи посеред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ньо — через прав</w:t>
      </w:r>
      <w:r w:rsidRPr="00B21EE3">
        <w:rPr>
          <w:rFonts w:ascii="Times New Roman" w:eastAsia="Times New Roman" w:hAnsi="Times New Roman" w:cs="Times New Roman"/>
          <w:color w:val="000000"/>
          <w:sz w:val="28"/>
          <w:szCs w:val="28"/>
          <w:shd w:val="clear" w:color="auto" w:fill="FFFFFF"/>
          <w:lang w:eastAsia="ru-RU"/>
        </w:rPr>
        <w:t xml:space="preserve">ительство. </w:t>
      </w:r>
      <w:r w:rsidRPr="00B21EE3">
        <w:rPr>
          <w:rFonts w:ascii="Times New Roman" w:eastAsia="Times New Roman" w:hAnsi="Times New Roman" w:cs="Times New Roman"/>
          <w:color w:val="000000"/>
          <w:sz w:val="28"/>
          <w:szCs w:val="28"/>
          <w:shd w:val="clear" w:color="auto" w:fill="FFFFFF"/>
          <w:lang w:val="uk-UA" w:eastAsia="ru-RU"/>
        </w:rPr>
        <w:t>Боротьба з пережитками поганства в масах ішла тяжче: тільки найбільш грубі форми поганства були усунені, але двоєвірство у вище описаних формах збереглося до найновіших часів і було в певній мірі прийняте самою церквою, що задовольнилася розповсюдженням християнсь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ких обрядів поруч з залишками</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поганства.</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6E5775"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Див. вище с. 387. З спеціальної літератури до цього: В. К. </w:t>
      </w:r>
      <w:r w:rsidR="00CB294F" w:rsidRPr="00D63470">
        <w:rPr>
          <w:rFonts w:ascii="Times New Roman" w:eastAsia="Times New Roman" w:hAnsi="Times New Roman" w:cs="Times New Roman"/>
          <w:bCs/>
          <w:color w:val="000000"/>
          <w:sz w:val="24"/>
          <w:szCs w:val="24"/>
          <w:shd w:val="clear" w:color="auto" w:fill="FFFFFF"/>
          <w:lang w:eastAsia="ru-RU"/>
        </w:rPr>
        <w:t xml:space="preserve">Церковь въ </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отношеніи </w:t>
      </w:r>
      <w:r w:rsidR="00CB294F" w:rsidRPr="00D63470">
        <w:rPr>
          <w:rFonts w:ascii="Times New Roman" w:eastAsia="Times New Roman" w:hAnsi="Times New Roman" w:cs="Times New Roman"/>
          <w:bCs/>
          <w:color w:val="000000"/>
          <w:sz w:val="24"/>
          <w:szCs w:val="24"/>
          <w:shd w:val="clear" w:color="auto" w:fill="FFFFFF"/>
          <w:lang w:eastAsia="ru-RU"/>
        </w:rPr>
        <w:t>къ</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w:t>
      </w:r>
      <w:r w:rsidR="00CB294F" w:rsidRPr="00D63470">
        <w:rPr>
          <w:rFonts w:ascii="Times New Roman" w:eastAsia="Times New Roman" w:hAnsi="Times New Roman" w:cs="Times New Roman"/>
          <w:bCs/>
          <w:color w:val="000000"/>
          <w:sz w:val="24"/>
          <w:szCs w:val="24"/>
          <w:shd w:val="clear" w:color="auto" w:fill="FFFFFF"/>
          <w:lang w:eastAsia="ru-RU"/>
        </w:rPr>
        <w:t xml:space="preserve">умственному </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развитію </w:t>
      </w:r>
      <w:r w:rsidR="00CB294F" w:rsidRPr="00D63470">
        <w:rPr>
          <w:rFonts w:ascii="Times New Roman" w:eastAsia="Times New Roman" w:hAnsi="Times New Roman" w:cs="Times New Roman"/>
          <w:bCs/>
          <w:color w:val="000000"/>
          <w:sz w:val="24"/>
          <w:szCs w:val="24"/>
          <w:shd w:val="clear" w:color="auto" w:fill="FFFFFF"/>
          <w:lang w:eastAsia="ru-RU"/>
        </w:rPr>
        <w:t xml:space="preserve">древ. Руси </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(Правосл. </w:t>
      </w:r>
      <w:r w:rsidR="00CB294F">
        <w:rPr>
          <w:rFonts w:ascii="Times New Roman" w:eastAsia="Times New Roman" w:hAnsi="Times New Roman" w:cs="Times New Roman"/>
          <w:bCs/>
          <w:color w:val="000000"/>
          <w:sz w:val="24"/>
          <w:szCs w:val="24"/>
          <w:shd w:val="clear" w:color="auto" w:fill="FFFFFF"/>
          <w:lang w:eastAsia="ru-RU"/>
        </w:rPr>
        <w:t>СобесЪ</w:t>
      </w:r>
      <w:r w:rsidR="00CB294F" w:rsidRPr="00D63470">
        <w:rPr>
          <w:rFonts w:ascii="Times New Roman" w:eastAsia="Times New Roman" w:hAnsi="Times New Roman" w:cs="Times New Roman"/>
          <w:bCs/>
          <w:color w:val="000000"/>
          <w:sz w:val="24"/>
          <w:szCs w:val="24"/>
          <w:shd w:val="clear" w:color="auto" w:fill="FFFFFF"/>
          <w:lang w:eastAsia="ru-RU"/>
        </w:rPr>
        <w:t>дн</w:t>
      </w:r>
      <w:r w:rsidR="00CB294F" w:rsidRPr="00D63470">
        <w:rPr>
          <w:rFonts w:ascii="Times New Roman" w:eastAsia="Times New Roman" w:hAnsi="Times New Roman" w:cs="Times New Roman"/>
          <w:bCs/>
          <w:color w:val="000000"/>
          <w:sz w:val="24"/>
          <w:szCs w:val="24"/>
          <w:shd w:val="clear" w:color="auto" w:fill="FFFFFF"/>
          <w:lang w:val="uk-UA" w:eastAsia="ru-RU"/>
        </w:rPr>
        <w:t>. 1</w:t>
      </w:r>
      <w:r w:rsidR="00CB294F" w:rsidRPr="00D63470">
        <w:rPr>
          <w:rFonts w:ascii="Times New Roman" w:eastAsia="Times New Roman" w:hAnsi="Times New Roman" w:cs="Times New Roman"/>
          <w:bCs/>
          <w:color w:val="000000"/>
          <w:sz w:val="24"/>
          <w:szCs w:val="24"/>
          <w:shd w:val="clear" w:color="auto" w:fill="FFFFFF"/>
          <w:lang w:eastAsia="ru-RU"/>
        </w:rPr>
        <w:t>870,</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II), А. Попов</w:t>
      </w:r>
      <w:r w:rsidR="00CB294F" w:rsidRPr="00D63470">
        <w:rPr>
          <w:rFonts w:ascii="Times New Roman" w:eastAsia="Times New Roman" w:hAnsi="Times New Roman" w:cs="Times New Roman"/>
          <w:bCs/>
          <w:color w:val="000000"/>
          <w:sz w:val="24"/>
          <w:szCs w:val="24"/>
          <w:shd w:val="clear" w:color="auto" w:fill="FFFFFF"/>
          <w:lang w:eastAsia="ru-RU"/>
        </w:rPr>
        <w:t>ъ</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Вліяніе церковнаго </w:t>
      </w:r>
      <w:r w:rsidR="00CB294F" w:rsidRPr="00D63470">
        <w:rPr>
          <w:rFonts w:ascii="Times New Roman" w:eastAsia="Times New Roman" w:hAnsi="Times New Roman" w:cs="Times New Roman"/>
          <w:bCs/>
          <w:color w:val="000000"/>
          <w:sz w:val="24"/>
          <w:szCs w:val="24"/>
          <w:shd w:val="clear" w:color="auto" w:fill="FFFFFF"/>
          <w:lang w:eastAsia="ru-RU"/>
        </w:rPr>
        <w:t>ученія</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w:t>
      </w:r>
      <w:r w:rsidR="00CB294F" w:rsidRPr="00D63470">
        <w:rPr>
          <w:rFonts w:ascii="Times New Roman" w:eastAsia="Times New Roman" w:hAnsi="Times New Roman" w:cs="Times New Roman"/>
          <w:bCs/>
          <w:color w:val="000000"/>
          <w:sz w:val="24"/>
          <w:szCs w:val="24"/>
          <w:shd w:val="clear" w:color="auto" w:fill="FFFFFF"/>
          <w:lang w:eastAsia="ru-RU"/>
        </w:rPr>
        <w:t xml:space="preserve">и древнерусской письменности </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на </w:t>
      </w:r>
      <w:r w:rsidR="00CB294F">
        <w:rPr>
          <w:rFonts w:ascii="Times New Roman" w:eastAsia="Times New Roman" w:hAnsi="Times New Roman" w:cs="Times New Roman"/>
          <w:bCs/>
          <w:color w:val="000000"/>
          <w:sz w:val="24"/>
          <w:szCs w:val="24"/>
          <w:shd w:val="clear" w:color="auto" w:fill="FFFFFF"/>
          <w:lang w:eastAsia="ru-RU"/>
        </w:rPr>
        <w:t>міровозрЪ</w:t>
      </w:r>
      <w:r w:rsidR="00CB294F" w:rsidRPr="00D63470">
        <w:rPr>
          <w:rFonts w:ascii="Times New Roman" w:eastAsia="Times New Roman" w:hAnsi="Times New Roman" w:cs="Times New Roman"/>
          <w:bCs/>
          <w:color w:val="000000"/>
          <w:sz w:val="24"/>
          <w:szCs w:val="24"/>
          <w:shd w:val="clear" w:color="auto" w:fill="FFFFFF"/>
          <w:lang w:eastAsia="ru-RU"/>
        </w:rPr>
        <w:t>ніе</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w:t>
      </w:r>
      <w:r w:rsidR="00CB294F" w:rsidRPr="00D63470">
        <w:rPr>
          <w:rFonts w:ascii="Times New Roman" w:eastAsia="Times New Roman" w:hAnsi="Times New Roman" w:cs="Times New Roman"/>
          <w:bCs/>
          <w:color w:val="000000"/>
          <w:sz w:val="24"/>
          <w:szCs w:val="24"/>
          <w:shd w:val="clear" w:color="auto" w:fill="FFFFFF"/>
          <w:lang w:eastAsia="ru-RU"/>
        </w:rPr>
        <w:t xml:space="preserve">русскаго народа, </w:t>
      </w:r>
      <w:r w:rsidR="00CB294F" w:rsidRPr="00D63470">
        <w:rPr>
          <w:rFonts w:ascii="Times New Roman" w:eastAsia="Times New Roman" w:hAnsi="Times New Roman" w:cs="Times New Roman"/>
          <w:bCs/>
          <w:color w:val="000000"/>
          <w:sz w:val="24"/>
          <w:szCs w:val="24"/>
          <w:shd w:val="clear" w:color="auto" w:fill="FFFFFF"/>
          <w:lang w:val="uk-UA" w:eastAsia="ru-RU"/>
        </w:rPr>
        <w:t>1883. Азбукин</w:t>
      </w:r>
      <w:r w:rsidR="00CB294F" w:rsidRPr="00D63470">
        <w:rPr>
          <w:rFonts w:ascii="Times New Roman" w:eastAsia="Times New Roman" w:hAnsi="Times New Roman" w:cs="Times New Roman"/>
          <w:bCs/>
          <w:color w:val="000000"/>
          <w:sz w:val="24"/>
          <w:szCs w:val="24"/>
          <w:shd w:val="clear" w:color="auto" w:fill="FFFFFF"/>
          <w:lang w:eastAsia="ru-RU"/>
        </w:rPr>
        <w:t>ъ</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w:t>
      </w:r>
      <w:r w:rsidR="00CB294F" w:rsidRPr="00D63470">
        <w:rPr>
          <w:rFonts w:ascii="Times New Roman" w:eastAsia="Times New Roman" w:hAnsi="Times New Roman" w:cs="Times New Roman"/>
          <w:bCs/>
          <w:color w:val="000000"/>
          <w:sz w:val="24"/>
          <w:szCs w:val="24"/>
          <w:shd w:val="clear" w:color="auto" w:fill="FFFFFF"/>
          <w:lang w:eastAsia="ru-RU"/>
        </w:rPr>
        <w:t>Борьба представителей христианства</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w:t>
      </w:r>
      <w:r w:rsidR="00CB294F" w:rsidRPr="00D63470">
        <w:rPr>
          <w:rFonts w:ascii="Times New Roman" w:eastAsia="Times New Roman" w:hAnsi="Times New Roman" w:cs="Times New Roman"/>
          <w:bCs/>
          <w:color w:val="000000"/>
          <w:sz w:val="24"/>
          <w:szCs w:val="24"/>
          <w:shd w:val="clear" w:color="auto" w:fill="FFFFFF"/>
          <w:lang w:eastAsia="ru-RU"/>
        </w:rPr>
        <w:t xml:space="preserve">съ остатками язычества (особливо про </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боротьбу </w:t>
      </w:r>
      <w:r w:rsidR="00CB294F" w:rsidRPr="00D63470">
        <w:rPr>
          <w:rFonts w:ascii="Times New Roman" w:eastAsia="Times New Roman" w:hAnsi="Times New Roman" w:cs="Times New Roman"/>
          <w:bCs/>
          <w:color w:val="000000"/>
          <w:sz w:val="24"/>
          <w:szCs w:val="24"/>
          <w:shd w:val="clear" w:color="auto" w:fill="FFFFFF"/>
          <w:lang w:eastAsia="ru-RU"/>
        </w:rPr>
        <w:t>духове</w:t>
      </w:r>
      <w:r w:rsidR="00CB294F">
        <w:rPr>
          <w:rFonts w:ascii="Times New Roman" w:eastAsia="Times New Roman" w:hAnsi="Times New Roman" w:cs="Times New Roman"/>
          <w:bCs/>
          <w:color w:val="000000"/>
          <w:sz w:val="24"/>
          <w:szCs w:val="24"/>
          <w:shd w:val="clear" w:color="auto" w:fill="FFFFFF"/>
          <w:lang w:eastAsia="ru-RU"/>
        </w:rPr>
        <w:t>нства з забавами) — Рус. фил. вЪ</w:t>
      </w:r>
      <w:r w:rsidR="00CB294F" w:rsidRPr="00D63470">
        <w:rPr>
          <w:rFonts w:ascii="Times New Roman" w:eastAsia="Times New Roman" w:hAnsi="Times New Roman" w:cs="Times New Roman"/>
          <w:bCs/>
          <w:color w:val="000000"/>
          <w:sz w:val="24"/>
          <w:szCs w:val="24"/>
          <w:shd w:val="clear" w:color="auto" w:fill="FFFFFF"/>
          <w:lang w:eastAsia="ru-RU"/>
        </w:rPr>
        <w:t>стн</w:t>
      </w:r>
      <w:r w:rsidR="00CB294F" w:rsidRPr="00D63470">
        <w:rPr>
          <w:rFonts w:ascii="Times New Roman" w:eastAsia="Times New Roman" w:hAnsi="Times New Roman" w:cs="Times New Roman"/>
          <w:bCs/>
          <w:color w:val="000000"/>
          <w:sz w:val="24"/>
          <w:szCs w:val="24"/>
          <w:shd w:val="clear" w:color="auto" w:fill="FFFFFF"/>
          <w:lang w:val="uk-UA" w:eastAsia="ru-RU"/>
        </w:rPr>
        <w:t xml:space="preserve">. </w:t>
      </w:r>
      <w:r w:rsidR="00CB294F" w:rsidRPr="00D63470">
        <w:rPr>
          <w:rFonts w:ascii="Times New Roman" w:eastAsia="Times New Roman" w:hAnsi="Times New Roman" w:cs="Times New Roman"/>
          <w:bCs/>
          <w:color w:val="000000"/>
          <w:sz w:val="24"/>
          <w:szCs w:val="24"/>
          <w:shd w:val="clear" w:color="auto" w:fill="FFFFFF"/>
          <w:lang w:eastAsia="ru-RU"/>
        </w:rPr>
        <w:t>кн. 35—39.</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Pr="00D63470"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D63470">
        <w:rPr>
          <w:rFonts w:ascii="Times New Roman" w:eastAsia="Times New Roman" w:hAnsi="Times New Roman" w:cs="Times New Roman"/>
          <w:bCs/>
          <w:color w:val="000000"/>
          <w:sz w:val="28"/>
          <w:szCs w:val="28"/>
          <w:shd w:val="clear" w:color="auto" w:fill="FFFFFF"/>
          <w:lang w:eastAsia="ru-RU"/>
        </w:rPr>
        <w:t>-405-</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CB294F" w:rsidRDefault="00CB294F" w:rsidP="00CB294F">
      <w:pPr>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br w:type="page"/>
      </w:r>
    </w:p>
    <w:p w:rsidR="00CB294F" w:rsidRPr="00D63470"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Християнські обряди </w:t>
      </w:r>
      <w:r w:rsidRPr="00B21EE3">
        <w:rPr>
          <w:rFonts w:ascii="Times New Roman" w:eastAsia="Times New Roman" w:hAnsi="Times New Roman" w:cs="Times New Roman"/>
          <w:color w:val="000000"/>
          <w:sz w:val="28"/>
          <w:szCs w:val="28"/>
          <w:shd w:val="clear" w:color="auto" w:fill="FFFFFF"/>
          <w:lang w:eastAsia="ru-RU"/>
        </w:rPr>
        <w:t>з</w:t>
      </w:r>
      <w:r w:rsidRPr="00B21EE3">
        <w:rPr>
          <w:rFonts w:ascii="Times New Roman" w:eastAsia="Times New Roman" w:hAnsi="Times New Roman" w:cs="Times New Roman"/>
          <w:color w:val="000000"/>
          <w:sz w:val="28"/>
          <w:szCs w:val="28"/>
          <w:shd w:val="clear" w:color="auto" w:fill="FFFFFF"/>
          <w:lang w:val="uk-UA" w:eastAsia="ru-RU"/>
        </w:rPr>
        <w:t xml:space="preserve"> часом були прийняті і закоренилися в </w:t>
      </w:r>
      <w:r w:rsidRPr="00B21EE3">
        <w:rPr>
          <w:rFonts w:ascii="Times New Roman" w:eastAsia="Times New Roman" w:hAnsi="Times New Roman" w:cs="Times New Roman"/>
          <w:color w:val="000000"/>
          <w:sz w:val="28"/>
          <w:szCs w:val="28"/>
          <w:shd w:val="clear" w:color="auto" w:fill="FFFFFF"/>
          <w:lang w:eastAsia="ru-RU"/>
        </w:rPr>
        <w:t>м</w:t>
      </w:r>
      <w:r w:rsidRPr="00B21EE3">
        <w:rPr>
          <w:rFonts w:ascii="Times New Roman" w:eastAsia="Times New Roman" w:hAnsi="Times New Roman" w:cs="Times New Roman"/>
          <w:color w:val="000000"/>
          <w:sz w:val="28"/>
          <w:szCs w:val="28"/>
          <w:shd w:val="clear" w:color="auto" w:fill="FFFFFF"/>
          <w:lang w:val="uk-UA" w:eastAsia="ru-RU"/>
        </w:rPr>
        <w:t xml:space="preserve">асах, </w:t>
      </w:r>
      <w:r w:rsidRPr="00B21EE3">
        <w:rPr>
          <w:rFonts w:ascii="Times New Roman" w:eastAsia="Times New Roman" w:hAnsi="Times New Roman" w:cs="Times New Roman"/>
          <w:color w:val="000000"/>
          <w:sz w:val="28"/>
          <w:szCs w:val="28"/>
          <w:shd w:val="clear" w:color="auto" w:fill="FFFFFF"/>
          <w:lang w:eastAsia="ru-RU"/>
        </w:rPr>
        <w:t>по</w:t>
      </w:r>
      <w:r w:rsidR="006E5775">
        <w:rPr>
          <w:rFonts w:ascii="Times New Roman" w:eastAsia="Times New Roman" w:hAnsi="Times New Roman" w:cs="Times New Roman"/>
          <w:color w:val="000000"/>
          <w:sz w:val="28"/>
          <w:szCs w:val="28"/>
          <w:shd w:val="clear" w:color="auto" w:fill="FFFFFF"/>
          <w:lang w:val="uk-UA" w:eastAsia="ru-RU"/>
        </w:rPr>
        <w:t>єдналися з перед</w:t>
      </w:r>
      <w:r w:rsidRPr="00B21EE3">
        <w:rPr>
          <w:rFonts w:ascii="Times New Roman" w:eastAsia="Times New Roman" w:hAnsi="Times New Roman" w:cs="Times New Roman"/>
          <w:color w:val="000000"/>
          <w:sz w:val="28"/>
          <w:szCs w:val="28"/>
          <w:shd w:val="clear" w:color="auto" w:fill="FFFFFF"/>
          <w:lang w:val="uk-UA" w:eastAsia="ru-RU"/>
        </w:rPr>
        <w:t>християнськими пережитками. В ці часи, XI—</w:t>
      </w:r>
      <w:r w:rsidRPr="0064053D">
        <w:rPr>
          <w:rFonts w:ascii="Times New Roman" w:eastAsia="Times New Roman" w:hAnsi="Times New Roman" w:cs="Times New Roman"/>
          <w:color w:val="000000"/>
          <w:sz w:val="28"/>
          <w:szCs w:val="28"/>
          <w:shd w:val="clear" w:color="auto" w:fill="FFFFFF"/>
          <w:lang w:val="uk-UA" w:eastAsia="ru-RU"/>
        </w:rPr>
        <w:t>ХІІІ</w:t>
      </w:r>
      <w:r w:rsidRPr="00B21EE3">
        <w:rPr>
          <w:rFonts w:ascii="Times New Roman" w:eastAsia="Times New Roman" w:hAnsi="Times New Roman" w:cs="Times New Roman"/>
          <w:color w:val="000000"/>
          <w:sz w:val="28"/>
          <w:szCs w:val="28"/>
          <w:shd w:val="clear" w:color="auto" w:fill="FFFFFF"/>
          <w:lang w:val="uk-UA" w:eastAsia="ru-RU"/>
        </w:rPr>
        <w:t xml:space="preserve"> ст., про розповсюдження християнського обряду в широких народних масах було б передчасно говорити, але з вищої верстви зустрічаємо ми людей щиро відда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християн</w:t>
      </w:r>
      <w:r w:rsidRPr="00B21EE3">
        <w:rPr>
          <w:rFonts w:ascii="Times New Roman" w:eastAsia="Times New Roman" w:hAnsi="Times New Roman" w:cs="Times New Roman"/>
          <w:color w:val="000000"/>
          <w:sz w:val="28"/>
          <w:szCs w:val="28"/>
          <w:shd w:val="clear" w:color="auto" w:fill="FFFFFF"/>
          <w:lang w:val="uk-UA" w:eastAsia="ru-RU"/>
        </w:rPr>
        <w:softHyphen/>
        <w:t>ському богослужінню</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Таким напр. був Мономах, що радить сво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їм синам щодня ходити до церкви, вставати на поклони серед </w:t>
      </w:r>
      <w:r w:rsidRPr="00B21EE3">
        <w:rPr>
          <w:rFonts w:ascii="Times New Roman" w:eastAsia="Times New Roman" w:hAnsi="Times New Roman" w:cs="Times New Roman"/>
          <w:color w:val="000000"/>
          <w:sz w:val="28"/>
          <w:szCs w:val="28"/>
          <w:shd w:val="clear" w:color="auto" w:fill="FFFFFF"/>
          <w:lang w:eastAsia="ru-RU"/>
        </w:rPr>
        <w:t>ноч</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 й по дню на всяк час в умі мати молитву: „коли не маєте ніякого діла ні з ким, то навіть і на коні сидячи говоріть собі потайки молитву: коли інших не вмієте — то мовте невпинно „Господи помилуй!“ — ліпше молитися, н</w:t>
      </w:r>
      <w:r w:rsidR="006E5775">
        <w:rPr>
          <w:rFonts w:ascii="Times New Roman" w:eastAsia="Times New Roman" w:hAnsi="Times New Roman" w:cs="Times New Roman"/>
          <w:color w:val="000000"/>
          <w:sz w:val="28"/>
          <w:szCs w:val="28"/>
          <w:shd w:val="clear" w:color="auto" w:fill="FFFFFF"/>
          <w:lang w:val="uk-UA" w:eastAsia="ru-RU"/>
        </w:rPr>
        <w:t>іж думати не знати що в дорозі“</w:t>
      </w:r>
      <w:r w:rsidRPr="00B21EE3">
        <w:rPr>
          <w:rFonts w:ascii="Times New Roman" w:eastAsia="Times New Roman" w:hAnsi="Times New Roman" w:cs="Times New Roman"/>
          <w:color w:val="000000"/>
          <w:sz w:val="28"/>
          <w:szCs w:val="28"/>
          <w:shd w:val="clear" w:color="auto" w:fill="FFFFFF"/>
          <w:lang w:val="uk-UA" w:eastAsia="ru-RU"/>
        </w:rPr>
        <w:t>. Такий був Ростислав Мстиславич, що причащався щотижня, і</w:t>
      </w:r>
      <w:r w:rsidR="006E5775">
        <w:rPr>
          <w:rFonts w:ascii="Times New Roman" w:eastAsia="Times New Roman" w:hAnsi="Times New Roman" w:cs="Times New Roman"/>
          <w:color w:val="000000"/>
          <w:sz w:val="28"/>
          <w:szCs w:val="28"/>
          <w:shd w:val="clear" w:color="auto" w:fill="FFFFFF"/>
          <w:lang w:val="uk-UA" w:eastAsia="ru-RU"/>
        </w:rPr>
        <w:t xml:space="preserve"> все марив постригтися в ченці</w:t>
      </w:r>
      <w:r w:rsidRPr="00B21EE3">
        <w:rPr>
          <w:rFonts w:ascii="Times New Roman" w:eastAsia="Times New Roman" w:hAnsi="Times New Roman" w:cs="Times New Roman"/>
          <w:color w:val="000000"/>
          <w:sz w:val="28"/>
          <w:szCs w:val="28"/>
          <w:shd w:val="clear" w:color="auto" w:fill="FFFFFF"/>
          <w:lang w:val="uk-UA" w:eastAsia="ru-RU"/>
        </w:rPr>
        <w:t xml:space="preserve">; в нім маємо чоловіка аскетичного напряму, тим часом як у Мономаху, не зважаючи на його </w:t>
      </w:r>
      <w:r w:rsidRPr="00B21EE3">
        <w:rPr>
          <w:rFonts w:ascii="Times New Roman" w:eastAsia="Times New Roman" w:hAnsi="Times New Roman" w:cs="Times New Roman"/>
          <w:color w:val="000000"/>
          <w:sz w:val="28"/>
          <w:szCs w:val="28"/>
          <w:shd w:val="clear" w:color="auto" w:fill="FFFFFF"/>
          <w:lang w:eastAsia="ru-RU"/>
        </w:rPr>
        <w:t>прив'язаність</w:t>
      </w:r>
      <w:r w:rsidRPr="00B21EE3">
        <w:rPr>
          <w:rFonts w:ascii="Times New Roman" w:eastAsia="Times New Roman" w:hAnsi="Times New Roman" w:cs="Times New Roman"/>
          <w:color w:val="000000"/>
          <w:sz w:val="28"/>
          <w:szCs w:val="28"/>
          <w:shd w:val="clear" w:color="auto" w:fill="FFFFFF"/>
          <w:lang w:val="uk-UA" w:eastAsia="ru-RU"/>
        </w:rPr>
        <w:t xml:space="preserve"> до обряду, переважає практичний характер, не тільки у світській діяльності, а і в його християнській етиці.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Взагалі формальна сторона христяинства — обряд, зверхня побожність, легші до перейняття, головно буди перейняті при хри</w:t>
      </w:r>
      <w:r w:rsidRPr="00B21EE3">
        <w:rPr>
          <w:rFonts w:ascii="Times New Roman" w:eastAsia="Times New Roman" w:hAnsi="Times New Roman" w:cs="Times New Roman"/>
          <w:color w:val="000000"/>
          <w:sz w:val="28"/>
          <w:szCs w:val="28"/>
          <w:shd w:val="clear" w:color="auto" w:fill="FFFFFF"/>
          <w:lang w:val="uk-UA" w:eastAsia="ru-RU"/>
        </w:rPr>
        <w:softHyphen/>
        <w:t>стиянізації і часто під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носились духовенством, мов би головний зміст християнської науки. Напр. ці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каве і очевидно - оригінальне „Поучение сыномъ и дщеремъ духовнымъ“ (при сповіді) передовсім займається поклонами, постами, молитвою: каже робити кожної години дванадцять поклонів і 30 разів казати: „Господи помилуй“, в понеділок, середу і п'ятницю їсти тільки сочиво, у вівторок, четвер і суботу - рибу, в неділю - м'ясо і три чаші меду; у великий піст перший тиждень і остат</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ній сушити(?) („сухо“), в інші тижні — сушити понеділки, середи і </w:t>
      </w:r>
      <w:r w:rsidRPr="00B21EE3">
        <w:rPr>
          <w:rFonts w:ascii="Times New Roman" w:eastAsia="Times New Roman" w:hAnsi="Times New Roman" w:cs="Times New Roman"/>
          <w:color w:val="000000"/>
          <w:sz w:val="28"/>
          <w:szCs w:val="28"/>
          <w:shd w:val="clear" w:color="auto" w:fill="FFFFFF"/>
          <w:lang w:eastAsia="ru-RU"/>
        </w:rPr>
        <w:t>п'ятниц</w:t>
      </w:r>
      <w:r w:rsidRPr="00B21EE3">
        <w:rPr>
          <w:rFonts w:ascii="Times New Roman" w:eastAsia="Times New Roman" w:hAnsi="Times New Roman" w:cs="Times New Roman"/>
          <w:color w:val="000000"/>
          <w:sz w:val="28"/>
          <w:szCs w:val="28"/>
          <w:shd w:val="clear" w:color="auto" w:fill="FFFFFF"/>
          <w:lang w:val="uk-UA" w:eastAsia="ru-RU"/>
        </w:rPr>
        <w:t>і, і т. п.; чисто моральні наук</w:t>
      </w:r>
      <w:r w:rsidR="006E5775">
        <w:rPr>
          <w:rFonts w:ascii="Times New Roman" w:eastAsia="Times New Roman" w:hAnsi="Times New Roman" w:cs="Times New Roman"/>
          <w:color w:val="000000"/>
          <w:sz w:val="28"/>
          <w:szCs w:val="28"/>
          <w:shd w:val="clear" w:color="auto" w:fill="FFFFFF"/>
          <w:lang w:val="uk-UA" w:eastAsia="ru-RU"/>
        </w:rPr>
        <w:t>и стоять тут на другому плані</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Не всі були так гострі в цих обрядових вимогах, як це пов</w:t>
      </w:r>
      <w:r w:rsidRPr="00B21EE3">
        <w:rPr>
          <w:rFonts w:ascii="Times New Roman" w:eastAsia="Times New Roman" w:hAnsi="Times New Roman" w:cs="Times New Roman"/>
          <w:color w:val="000000"/>
          <w:sz w:val="28"/>
          <w:szCs w:val="28"/>
          <w:shd w:val="clear" w:color="auto" w:fill="FFFFFF"/>
          <w:lang w:val="uk-UA" w:eastAsia="ru-RU"/>
        </w:rPr>
        <w:softHyphen/>
        <w:t>чання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але вони скрізь грали якщо не першу, то дуже важливу роль, і в тому, що звалося християнською побожністю, займали перше місце. Ходження до церкви, піст, жертви на церкви, духовенство і старців — це були головні ознаки і прояви тієї побожності вже від дуже ранніх часів, і такими зісталися до новіших часів.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Дуже також значно і широко з зверхніх проявів християнської побож</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ності розвинулось пілігримство. В житії Феодосія — зна</w:t>
      </w:r>
      <w:r w:rsidRPr="00B21EE3">
        <w:rPr>
          <w:rFonts w:ascii="Times New Roman" w:eastAsia="Times New Roman" w:hAnsi="Times New Roman" w:cs="Times New Roman"/>
          <w:color w:val="000000"/>
          <w:sz w:val="28"/>
          <w:szCs w:val="28"/>
          <w:shd w:val="clear" w:color="auto" w:fill="FFFFFF"/>
          <w:lang w:val="uk-UA" w:eastAsia="ru-RU"/>
        </w:rPr>
        <w:softHyphen/>
        <w:t>чить з першої поло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вини XI ст. ми вже чуємо про „странників до святих місць“. Данило ігумен (на поч. ХІІ ст.) посилається як</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-406-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на свідків, на русинів, що були в Єрусалимі на Великдень разом 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ним: „вся дружина моя, </w:t>
      </w:r>
      <w:r w:rsidRPr="00B21EE3">
        <w:rPr>
          <w:rFonts w:ascii="Times New Roman" w:eastAsia="Times New Roman" w:hAnsi="Times New Roman" w:cs="Times New Roman"/>
          <w:color w:val="000000"/>
          <w:sz w:val="28"/>
          <w:szCs w:val="28"/>
          <w:shd w:val="clear" w:color="auto" w:fill="FFFFFF"/>
          <w:lang w:eastAsia="ru-RU"/>
        </w:rPr>
        <w:t xml:space="preserve">Рускыи сынове, и </w:t>
      </w:r>
      <w:r w:rsidRPr="00B21EE3">
        <w:rPr>
          <w:rFonts w:ascii="Times New Roman" w:eastAsia="Times New Roman" w:hAnsi="Times New Roman" w:cs="Times New Roman"/>
          <w:color w:val="000000"/>
          <w:sz w:val="28"/>
          <w:szCs w:val="28"/>
          <w:shd w:val="clear" w:color="auto" w:fill="FFFFFF"/>
          <w:lang w:val="uk-UA" w:eastAsia="ru-RU"/>
        </w:rPr>
        <w:t xml:space="preserve">приключиша ся </w:t>
      </w:r>
      <w:r w:rsidRPr="00B21EE3">
        <w:rPr>
          <w:rFonts w:ascii="Times New Roman" w:eastAsia="Times New Roman" w:hAnsi="Times New Roman" w:cs="Times New Roman"/>
          <w:color w:val="000000"/>
          <w:sz w:val="28"/>
          <w:szCs w:val="28"/>
          <w:shd w:val="clear" w:color="auto" w:fill="FFFFFF"/>
          <w:lang w:eastAsia="ru-RU"/>
        </w:rPr>
        <w:t xml:space="preserve">тогда </w:t>
      </w:r>
      <w:r w:rsidRPr="00B21EE3">
        <w:rPr>
          <w:rFonts w:ascii="Times New Roman" w:eastAsia="Times New Roman" w:hAnsi="Times New Roman" w:cs="Times New Roman"/>
          <w:color w:val="000000"/>
          <w:sz w:val="28"/>
          <w:szCs w:val="28"/>
          <w:shd w:val="clear" w:color="auto" w:fill="FFFFFF"/>
          <w:lang w:val="uk-UA" w:eastAsia="ru-RU"/>
        </w:rPr>
        <w:t xml:space="preserve">Ноугородци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Кіане“</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Кирик Новгородець навіть стримував людей від пілігримства в Єрусалим, кажучи їм, аби ліпше уважали, щоб</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бути добрими дома сидячи, і єп. </w:t>
      </w:r>
      <w:r w:rsidRPr="00B21EE3">
        <w:rPr>
          <w:rFonts w:ascii="Times New Roman" w:eastAsia="Times New Roman" w:hAnsi="Times New Roman" w:cs="Times New Roman"/>
          <w:color w:val="000000"/>
          <w:sz w:val="28"/>
          <w:szCs w:val="28"/>
          <w:shd w:val="clear" w:color="auto" w:fill="FFFFFF"/>
          <w:lang w:eastAsia="ru-RU"/>
        </w:rPr>
        <w:t xml:space="preserve">Нифонт </w:t>
      </w:r>
      <w:r w:rsidRPr="00B21EE3">
        <w:rPr>
          <w:rFonts w:ascii="Times New Roman" w:eastAsia="Times New Roman" w:hAnsi="Times New Roman" w:cs="Times New Roman"/>
          <w:color w:val="000000"/>
          <w:sz w:val="28"/>
          <w:szCs w:val="28"/>
          <w:shd w:val="clear" w:color="auto" w:fill="FFFFFF"/>
          <w:lang w:val="uk-UA" w:eastAsia="ru-RU"/>
        </w:rPr>
        <w:t xml:space="preserve">дуже похваляв його, доручаючи і далі стримувати, „бо ходять тільки для того, аби </w:t>
      </w:r>
      <w:r w:rsidRPr="00B21EE3">
        <w:rPr>
          <w:rFonts w:ascii="Times New Roman" w:eastAsia="Times New Roman" w:hAnsi="Times New Roman" w:cs="Times New Roman"/>
          <w:color w:val="000000"/>
          <w:sz w:val="28"/>
          <w:szCs w:val="28"/>
          <w:shd w:val="clear" w:color="auto" w:fill="FFFFFF"/>
          <w:lang w:eastAsia="ru-RU"/>
        </w:rPr>
        <w:t>н</w:t>
      </w:r>
      <w:r w:rsidRPr="00B21EE3">
        <w:rPr>
          <w:rFonts w:ascii="Times New Roman" w:eastAsia="Times New Roman" w:hAnsi="Times New Roman" w:cs="Times New Roman"/>
          <w:color w:val="000000"/>
          <w:sz w:val="28"/>
          <w:szCs w:val="28"/>
          <w:shd w:val="clear" w:color="auto" w:fill="FFFFFF"/>
          <w:lang w:val="uk-UA" w:eastAsia="ru-RU"/>
        </w:rPr>
        <w:t>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роблячи ходити та за дурно їсти і пити“. Другий новгородський єпископ Ілля, довідавшись, що люди часом присягаються іти в Єрусалим, казав давати за це епітимію, „бо ці присяги нищать нашу землю“</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Окрім Єрусалима значно розповсюджені були подорожі на Атос і до Царгороду</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Через Царгород ішли подорожні до Єрусалиму і затримувалися в ньому: в паломнику Антонія читаємо: „всякий русин, хто йде до Єрусалиму або з Єрусалима“, дістає пожи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ву в монастирі Богородиці під „Іспігасом“ в Царгороді</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Є натяки на подорожі і до західних святинь</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 скільки питання зверхнього обряду були вже в стані інтересувати вищі, по-теперішньому сказати б — інтелігентні круги суспільності, показують спори про те, чи треба поститися в свята, коли вони припадають на середу або </w:t>
      </w:r>
      <w:r w:rsidRPr="00B21EE3">
        <w:rPr>
          <w:rFonts w:ascii="Times New Roman" w:eastAsia="Times New Roman" w:hAnsi="Times New Roman" w:cs="Times New Roman"/>
          <w:color w:val="000000"/>
          <w:sz w:val="28"/>
          <w:szCs w:val="28"/>
          <w:shd w:val="clear" w:color="auto" w:fill="FFFFFF"/>
          <w:lang w:eastAsia="ru-RU"/>
        </w:rPr>
        <w:t>п'ятницю;</w:t>
      </w:r>
      <w:r w:rsidRPr="00B21EE3">
        <w:rPr>
          <w:rFonts w:ascii="Times New Roman" w:eastAsia="Times New Roman" w:hAnsi="Times New Roman" w:cs="Times New Roman"/>
          <w:color w:val="000000"/>
          <w:sz w:val="28"/>
          <w:szCs w:val="28"/>
          <w:shd w:val="clear" w:color="auto" w:fill="FFFFFF"/>
          <w:lang w:val="uk-UA" w:eastAsia="ru-RU"/>
        </w:rPr>
        <w:t xml:space="preserve"> це питання не було докладно вияснене у візантійській практиці, вирішувалося різно самим духовенством і викликало спори, що становлять одну з цікавих сторінок нашої культурної історії.</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Як видно з послання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Феодосія кн. Івяславу,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панував звичай не поститися в середу і </w:t>
      </w:r>
      <w:r w:rsidRPr="00B21EE3">
        <w:rPr>
          <w:rFonts w:ascii="Times New Roman" w:eastAsia="Times New Roman" w:hAnsi="Times New Roman" w:cs="Times New Roman"/>
          <w:color w:val="000000"/>
          <w:sz w:val="28"/>
          <w:szCs w:val="28"/>
          <w:shd w:val="clear" w:color="auto" w:fill="FFFFFF"/>
          <w:lang w:eastAsia="ru-RU"/>
        </w:rPr>
        <w:t xml:space="preserve">п'яток, </w:t>
      </w:r>
      <w:r w:rsidRPr="00B21EE3">
        <w:rPr>
          <w:rFonts w:ascii="Times New Roman" w:eastAsia="Times New Roman" w:hAnsi="Times New Roman" w:cs="Times New Roman"/>
          <w:color w:val="000000"/>
          <w:sz w:val="28"/>
          <w:szCs w:val="28"/>
          <w:shd w:val="clear" w:color="auto" w:fill="FFFFFF"/>
          <w:lang w:val="uk-UA" w:eastAsia="ru-RU"/>
        </w:rPr>
        <w:t>коли припадало свято; в</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Царгороді ж переважав погляд, що піст не можна нару-</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A0F04" w:rsidRDefault="006E577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A0F04">
        <w:rPr>
          <w:rFonts w:ascii="Times New Roman" w:eastAsia="Times New Roman" w:hAnsi="Times New Roman" w:cs="Times New Roman"/>
          <w:bCs/>
          <w:color w:val="000000"/>
          <w:sz w:val="24"/>
          <w:szCs w:val="24"/>
          <w:shd w:val="clear" w:color="auto" w:fill="FFFFFF"/>
          <w:lang w:val="uk-UA" w:eastAsia="ru-RU"/>
        </w:rPr>
        <w:t xml:space="preserve">Вид. </w:t>
      </w:r>
      <w:r w:rsidR="00CB294F" w:rsidRPr="00BA0F04">
        <w:rPr>
          <w:rFonts w:ascii="Times New Roman" w:eastAsia="Times New Roman" w:hAnsi="Times New Roman" w:cs="Times New Roman"/>
          <w:bCs/>
          <w:color w:val="000000"/>
          <w:sz w:val="24"/>
          <w:szCs w:val="24"/>
          <w:shd w:val="clear" w:color="auto" w:fill="FFFFFF"/>
          <w:lang w:eastAsia="ru-RU"/>
        </w:rPr>
        <w:t xml:space="preserve">Норова с. </w:t>
      </w:r>
      <w:r w:rsidR="00CB294F" w:rsidRPr="00BA0F04">
        <w:rPr>
          <w:rFonts w:ascii="Times New Roman" w:eastAsia="Times New Roman" w:hAnsi="Times New Roman" w:cs="Times New Roman"/>
          <w:bCs/>
          <w:color w:val="000000"/>
          <w:sz w:val="24"/>
          <w:szCs w:val="24"/>
          <w:shd w:val="clear" w:color="auto" w:fill="FFFFFF"/>
          <w:lang w:val="uk-UA" w:eastAsia="ru-RU"/>
        </w:rPr>
        <w:t>144. Текст паломника Антонія про мощі св. Леонтія в Царгороді: „святый Леонтей попь Русинь лежить въ тЪлЪ — великъ челов</w:t>
      </w:r>
      <w:r w:rsidR="00CB294F">
        <w:rPr>
          <w:rFonts w:ascii="Times New Roman" w:eastAsia="Times New Roman" w:hAnsi="Times New Roman" w:cs="Times New Roman"/>
          <w:bCs/>
          <w:color w:val="000000"/>
          <w:sz w:val="24"/>
          <w:szCs w:val="24"/>
          <w:shd w:val="clear" w:color="auto" w:fill="FFFFFF"/>
          <w:lang w:val="uk-UA" w:eastAsia="ru-RU"/>
        </w:rPr>
        <w:t>Ъ</w:t>
      </w:r>
      <w:r w:rsidR="00CB294F" w:rsidRPr="00BA0F04">
        <w:rPr>
          <w:rFonts w:ascii="Times New Roman" w:eastAsia="Times New Roman" w:hAnsi="Times New Roman" w:cs="Times New Roman"/>
          <w:bCs/>
          <w:color w:val="000000"/>
          <w:sz w:val="24"/>
          <w:szCs w:val="24"/>
          <w:shd w:val="clear" w:color="auto" w:fill="FFFFFF"/>
          <w:lang w:val="uk-UA" w:eastAsia="ru-RU"/>
        </w:rPr>
        <w:t>къ, той бо Ле</w:t>
      </w:r>
      <w:r w:rsidR="00CB294F">
        <w:rPr>
          <w:rFonts w:ascii="Times New Roman" w:eastAsia="Times New Roman" w:hAnsi="Times New Roman" w:cs="Times New Roman"/>
          <w:bCs/>
          <w:color w:val="000000"/>
          <w:sz w:val="24"/>
          <w:szCs w:val="24"/>
          <w:shd w:val="clear" w:color="auto" w:fill="FFFFFF"/>
          <w:lang w:val="uk-UA" w:eastAsia="ru-RU"/>
        </w:rPr>
        <w:t>-</w:t>
      </w:r>
      <w:r w:rsidR="00CB294F" w:rsidRPr="00BA0F04">
        <w:rPr>
          <w:rFonts w:ascii="Times New Roman" w:eastAsia="Times New Roman" w:hAnsi="Times New Roman" w:cs="Times New Roman"/>
          <w:bCs/>
          <w:color w:val="000000"/>
          <w:sz w:val="24"/>
          <w:szCs w:val="24"/>
          <w:shd w:val="clear" w:color="auto" w:fill="FFFFFF"/>
          <w:lang w:val="uk-UA" w:eastAsia="ru-RU"/>
        </w:rPr>
        <w:t xml:space="preserve">онтий трижъ во Іеросалимъ </w:t>
      </w:r>
      <w:r w:rsidR="00CB294F">
        <w:rPr>
          <w:rFonts w:ascii="Times New Roman" w:eastAsia="Times New Roman" w:hAnsi="Times New Roman" w:cs="Times New Roman"/>
          <w:bCs/>
          <w:color w:val="000000"/>
          <w:sz w:val="24"/>
          <w:szCs w:val="24"/>
          <w:shd w:val="clear" w:color="auto" w:fill="FFFFFF"/>
          <w:lang w:val="uk-UA" w:eastAsia="ru-RU"/>
        </w:rPr>
        <w:t>пЪ</w:t>
      </w:r>
      <w:r w:rsidR="00CB294F" w:rsidRPr="00BA0F04">
        <w:rPr>
          <w:rFonts w:ascii="Times New Roman" w:eastAsia="Times New Roman" w:hAnsi="Times New Roman" w:cs="Times New Roman"/>
          <w:bCs/>
          <w:color w:val="000000"/>
          <w:sz w:val="24"/>
          <w:szCs w:val="24"/>
          <w:shd w:val="clear" w:color="auto" w:fill="FFFFFF"/>
          <w:lang w:val="uk-UA" w:eastAsia="ru-RU"/>
        </w:rPr>
        <w:t>шь ходилъ“ вважається хибним, і того Леонтія переважно не вважають за русина</w:t>
      </w:r>
      <w:r>
        <w:rPr>
          <w:rFonts w:ascii="Times New Roman" w:eastAsia="Times New Roman" w:hAnsi="Times New Roman" w:cs="Times New Roman"/>
          <w:bCs/>
          <w:color w:val="000000"/>
          <w:sz w:val="24"/>
          <w:szCs w:val="24"/>
          <w:shd w:val="clear" w:color="auto" w:fill="FFFFFF"/>
          <w:lang w:val="uk-UA" w:eastAsia="ru-RU"/>
        </w:rPr>
        <w:t xml:space="preserve"> </w:t>
      </w:r>
      <w:r w:rsidR="00CB294F" w:rsidRPr="00BA0F04">
        <w:rPr>
          <w:rFonts w:ascii="Times New Roman" w:eastAsia="Times New Roman" w:hAnsi="Times New Roman" w:cs="Times New Roman"/>
          <w:bCs/>
          <w:color w:val="000000"/>
          <w:sz w:val="24"/>
          <w:szCs w:val="24"/>
          <w:shd w:val="clear" w:color="auto" w:fill="FFFFFF"/>
          <w:lang w:val="uk-UA" w:eastAsia="ru-RU"/>
        </w:rPr>
        <w:t>— див. Паломникь вид. Лопарьова (Палестинскій сборник</w:t>
      </w:r>
      <w:r w:rsidR="00CB294F" w:rsidRPr="00BA0F04">
        <w:rPr>
          <w:rFonts w:ascii="Times New Roman" w:eastAsia="Times New Roman" w:hAnsi="Times New Roman" w:cs="Times New Roman"/>
          <w:bCs/>
          <w:color w:val="000000"/>
          <w:sz w:val="24"/>
          <w:szCs w:val="24"/>
          <w:shd w:val="clear" w:color="auto" w:fill="FFFFFF"/>
          <w:lang w:eastAsia="ru-RU"/>
        </w:rPr>
        <w:t>ъ</w:t>
      </w:r>
      <w:r w:rsidR="00CB294F" w:rsidRPr="00BA0F04">
        <w:rPr>
          <w:rFonts w:ascii="Times New Roman" w:eastAsia="Times New Roman" w:hAnsi="Times New Roman" w:cs="Times New Roman"/>
          <w:bCs/>
          <w:color w:val="000000"/>
          <w:sz w:val="24"/>
          <w:szCs w:val="24"/>
          <w:shd w:val="clear" w:color="auto" w:fill="FFFFFF"/>
          <w:lang w:val="uk-UA" w:eastAsia="ru-RU"/>
        </w:rPr>
        <w:t xml:space="preserve"> т. 51) с. 29—30 і перегляд питання в передмові с. 116—7.</w:t>
      </w:r>
    </w:p>
    <w:p w:rsidR="00CB294F" w:rsidRPr="00BA0F04" w:rsidRDefault="006E577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E5775">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BA0F04">
        <w:rPr>
          <w:rFonts w:ascii="Times New Roman" w:eastAsia="Times New Roman" w:hAnsi="Times New Roman" w:cs="Times New Roman"/>
          <w:color w:val="000000"/>
          <w:sz w:val="24"/>
          <w:szCs w:val="24"/>
          <w:shd w:val="clear" w:color="auto" w:fill="FFFFFF"/>
          <w:lang w:eastAsia="ru-RU"/>
        </w:rPr>
        <w:t xml:space="preserve">Рус. </w:t>
      </w:r>
      <w:r w:rsidR="00CB294F" w:rsidRPr="00BA0F04">
        <w:rPr>
          <w:rFonts w:ascii="Times New Roman" w:eastAsia="Times New Roman" w:hAnsi="Times New Roman" w:cs="Times New Roman"/>
          <w:bCs/>
          <w:color w:val="000000"/>
          <w:sz w:val="24"/>
          <w:szCs w:val="24"/>
          <w:shd w:val="clear" w:color="auto" w:fill="FFFFFF"/>
          <w:lang w:eastAsia="ru-RU"/>
        </w:rPr>
        <w:t xml:space="preserve">Истор. Биб. </w:t>
      </w:r>
      <w:r w:rsidR="00CB294F" w:rsidRPr="00BA0F04">
        <w:rPr>
          <w:rFonts w:ascii="Times New Roman" w:eastAsia="Times New Roman" w:hAnsi="Times New Roman" w:cs="Times New Roman"/>
          <w:bCs/>
          <w:color w:val="000000"/>
          <w:sz w:val="24"/>
          <w:szCs w:val="24"/>
          <w:shd w:val="clear" w:color="auto" w:fill="FFFFFF"/>
          <w:lang w:val="uk-UA" w:eastAsia="ru-RU"/>
        </w:rPr>
        <w:t>VI с. 27.</w:t>
      </w:r>
    </w:p>
    <w:p w:rsidR="00CB294F" w:rsidRPr="00BA0F04" w:rsidRDefault="006E5775"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E5775">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BA0F04">
        <w:rPr>
          <w:rFonts w:ascii="Times New Roman" w:eastAsia="Times New Roman" w:hAnsi="Times New Roman" w:cs="Times New Roman"/>
          <w:bCs/>
          <w:color w:val="000000"/>
          <w:sz w:val="24"/>
          <w:szCs w:val="24"/>
          <w:shd w:val="clear" w:color="auto" w:fill="FFFFFF"/>
          <w:lang w:val="uk-UA" w:eastAsia="ru-RU"/>
        </w:rPr>
        <w:t>Іпат. с. 110, 568, паломник Алтонія до Царгороду — див. дальшу зноску.</w:t>
      </w:r>
    </w:p>
    <w:p w:rsidR="00CB294F" w:rsidRPr="00BA0F0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BA0F04">
        <w:rPr>
          <w:rFonts w:ascii="Times New Roman" w:eastAsia="Times New Roman" w:hAnsi="Times New Roman" w:cs="Times New Roman"/>
          <w:bCs/>
          <w:color w:val="000000"/>
          <w:sz w:val="24"/>
          <w:szCs w:val="24"/>
          <w:shd w:val="clear" w:color="auto" w:fill="FFFFFF"/>
          <w:lang w:val="uk-UA" w:eastAsia="ru-RU"/>
        </w:rPr>
        <w:t>Паломник Антонія с. 37, у варіантах.</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eastAsia="ru-RU"/>
        </w:rPr>
        <w:t>5</w:t>
      </w:r>
      <w:r w:rsidRPr="00BA0F04">
        <w:rPr>
          <w:rFonts w:ascii="Times New Roman" w:eastAsia="Times New Roman" w:hAnsi="Times New Roman" w:cs="Times New Roman"/>
          <w:bCs/>
          <w:color w:val="000000"/>
          <w:sz w:val="24"/>
          <w:szCs w:val="24"/>
          <w:shd w:val="clear" w:color="auto" w:fill="FFFFFF"/>
          <w:lang w:val="uk-UA" w:eastAsia="ru-RU"/>
        </w:rPr>
        <w:t xml:space="preserve">Про паломництво спеціальні статті: Срезневскій Русскіе калики - Записки </w:t>
      </w:r>
      <w:r w:rsidRPr="00BA0F04">
        <w:rPr>
          <w:rFonts w:ascii="Times New Roman" w:eastAsia="Times New Roman" w:hAnsi="Times New Roman" w:cs="Times New Roman"/>
          <w:bCs/>
          <w:color w:val="000000"/>
          <w:sz w:val="24"/>
          <w:szCs w:val="24"/>
          <w:shd w:val="clear" w:color="auto" w:fill="FFFFFF"/>
          <w:lang w:eastAsia="ru-RU"/>
        </w:rPr>
        <w:t xml:space="preserve">акад. т. </w:t>
      </w:r>
      <w:r w:rsidRPr="00BA0F04">
        <w:rPr>
          <w:rFonts w:ascii="Times New Roman" w:eastAsia="Times New Roman" w:hAnsi="Times New Roman" w:cs="Times New Roman"/>
          <w:bCs/>
          <w:color w:val="000000"/>
          <w:sz w:val="24"/>
          <w:szCs w:val="24"/>
          <w:shd w:val="clear" w:color="auto" w:fill="FFFFFF"/>
          <w:lang w:val="uk-UA" w:eastAsia="ru-RU"/>
        </w:rPr>
        <w:t>І. По</w:t>
      </w:r>
      <w:r>
        <w:rPr>
          <w:rFonts w:ascii="Times New Roman" w:eastAsia="Times New Roman" w:hAnsi="Times New Roman" w:cs="Times New Roman"/>
          <w:bCs/>
          <w:color w:val="000000"/>
          <w:sz w:val="24"/>
          <w:szCs w:val="24"/>
          <w:shd w:val="clear" w:color="auto" w:fill="FFFFFF"/>
          <w:lang w:val="uk-UA" w:eastAsia="ru-RU"/>
        </w:rPr>
        <w:t>-</w:t>
      </w:r>
      <w:r w:rsidRPr="00BA0F04">
        <w:rPr>
          <w:rFonts w:ascii="Times New Roman" w:eastAsia="Times New Roman" w:hAnsi="Times New Roman" w:cs="Times New Roman"/>
          <w:bCs/>
          <w:color w:val="000000"/>
          <w:sz w:val="24"/>
          <w:szCs w:val="24"/>
          <w:shd w:val="clear" w:color="auto" w:fill="FFFFFF"/>
          <w:lang w:val="uk-UA" w:eastAsia="ru-RU"/>
        </w:rPr>
        <w:t>номарев</w:t>
      </w:r>
      <w:r w:rsidRPr="00BA0F04">
        <w:rPr>
          <w:rFonts w:ascii="Times New Roman" w:eastAsia="Times New Roman" w:hAnsi="Times New Roman" w:cs="Times New Roman"/>
          <w:bCs/>
          <w:color w:val="000000"/>
          <w:sz w:val="24"/>
          <w:szCs w:val="24"/>
          <w:shd w:val="clear" w:color="auto" w:fill="FFFFFF"/>
          <w:lang w:eastAsia="ru-RU"/>
        </w:rPr>
        <w:t>ъ</w:t>
      </w:r>
      <w:r w:rsidRPr="00BA0F04">
        <w:rPr>
          <w:rFonts w:ascii="Times New Roman" w:eastAsia="Times New Roman" w:hAnsi="Times New Roman" w:cs="Times New Roman"/>
          <w:bCs/>
          <w:color w:val="000000"/>
          <w:sz w:val="24"/>
          <w:szCs w:val="24"/>
          <w:shd w:val="clear" w:color="auto" w:fill="FFFFFF"/>
          <w:lang w:val="uk-UA" w:eastAsia="ru-RU"/>
        </w:rPr>
        <w:t xml:space="preserve"> Іерусалим</w:t>
      </w:r>
      <w:r w:rsidRPr="00BA0F04">
        <w:rPr>
          <w:rFonts w:ascii="Times New Roman" w:eastAsia="Times New Roman" w:hAnsi="Times New Roman" w:cs="Times New Roman"/>
          <w:bCs/>
          <w:color w:val="000000"/>
          <w:sz w:val="24"/>
          <w:szCs w:val="24"/>
          <w:shd w:val="clear" w:color="auto" w:fill="FFFFFF"/>
          <w:lang w:eastAsia="ru-RU"/>
        </w:rPr>
        <w:t>ъ</w:t>
      </w:r>
      <w:r w:rsidRPr="00BA0F04">
        <w:rPr>
          <w:rFonts w:ascii="Times New Roman" w:eastAsia="Times New Roman" w:hAnsi="Times New Roman" w:cs="Times New Roman"/>
          <w:bCs/>
          <w:color w:val="000000"/>
          <w:sz w:val="24"/>
          <w:szCs w:val="24"/>
          <w:shd w:val="clear" w:color="auto" w:fill="FFFFFF"/>
          <w:lang w:val="uk-UA" w:eastAsia="ru-RU"/>
        </w:rPr>
        <w:t xml:space="preserve"> </w:t>
      </w:r>
      <w:r w:rsidRPr="00BA0F04">
        <w:rPr>
          <w:rFonts w:ascii="Times New Roman" w:eastAsia="Times New Roman" w:hAnsi="Times New Roman" w:cs="Times New Roman"/>
          <w:bCs/>
          <w:color w:val="000000"/>
          <w:sz w:val="24"/>
          <w:szCs w:val="24"/>
          <w:shd w:val="clear" w:color="auto" w:fill="FFFFFF"/>
          <w:lang w:eastAsia="ru-RU"/>
        </w:rPr>
        <w:t xml:space="preserve">и </w:t>
      </w:r>
      <w:r w:rsidRPr="00BA0F04">
        <w:rPr>
          <w:rFonts w:ascii="Times New Roman" w:eastAsia="Times New Roman" w:hAnsi="Times New Roman" w:cs="Times New Roman"/>
          <w:bCs/>
          <w:color w:val="000000"/>
          <w:sz w:val="24"/>
          <w:szCs w:val="24"/>
          <w:shd w:val="clear" w:color="auto" w:fill="FFFFFF"/>
          <w:lang w:val="uk-UA" w:eastAsia="ru-RU"/>
        </w:rPr>
        <w:t xml:space="preserve">Палестина </w:t>
      </w:r>
      <w:r w:rsidRPr="00BA0F04">
        <w:rPr>
          <w:rFonts w:ascii="Times New Roman" w:eastAsia="Times New Roman" w:hAnsi="Times New Roman" w:cs="Times New Roman"/>
          <w:bCs/>
          <w:color w:val="000000"/>
          <w:sz w:val="24"/>
          <w:szCs w:val="24"/>
          <w:shd w:val="clear" w:color="auto" w:fill="FFFFFF"/>
          <w:lang w:eastAsia="ru-RU"/>
        </w:rPr>
        <w:t>въ рус. литер</w:t>
      </w:r>
      <w:r w:rsidRPr="00BA0F04">
        <w:rPr>
          <w:rFonts w:ascii="Times New Roman" w:eastAsia="Times New Roman" w:hAnsi="Times New Roman" w:cs="Times New Roman"/>
          <w:bCs/>
          <w:color w:val="000000"/>
          <w:sz w:val="24"/>
          <w:szCs w:val="24"/>
          <w:shd w:val="clear" w:color="auto" w:fill="FFFFFF"/>
          <w:lang w:val="uk-UA" w:eastAsia="ru-RU"/>
        </w:rPr>
        <w:t>атур</w:t>
      </w:r>
      <w:r>
        <w:rPr>
          <w:rFonts w:ascii="Times New Roman" w:eastAsia="Times New Roman" w:hAnsi="Times New Roman" w:cs="Times New Roman"/>
          <w:bCs/>
          <w:color w:val="000000"/>
          <w:sz w:val="24"/>
          <w:szCs w:val="24"/>
          <w:shd w:val="clear" w:color="auto" w:fill="FFFFFF"/>
          <w:lang w:eastAsia="ru-RU"/>
        </w:rPr>
        <w:t>Ъ</w:t>
      </w:r>
      <w:r w:rsidRPr="00BA0F04">
        <w:rPr>
          <w:rFonts w:ascii="Times New Roman" w:eastAsia="Times New Roman" w:hAnsi="Times New Roman" w:cs="Times New Roman"/>
          <w:bCs/>
          <w:color w:val="000000"/>
          <w:sz w:val="24"/>
          <w:szCs w:val="24"/>
          <w:shd w:val="clear" w:color="auto" w:fill="FFFFFF"/>
          <w:lang w:val="uk-UA" w:eastAsia="ru-RU"/>
        </w:rPr>
        <w:t xml:space="preserve">, Спб., 1877. Гиляревскій </w:t>
      </w:r>
      <w:r w:rsidRPr="00BA0F04">
        <w:rPr>
          <w:rFonts w:ascii="Times New Roman" w:eastAsia="Times New Roman" w:hAnsi="Times New Roman" w:cs="Times New Roman"/>
          <w:bCs/>
          <w:color w:val="000000"/>
          <w:sz w:val="24"/>
          <w:szCs w:val="24"/>
          <w:shd w:val="clear" w:color="auto" w:fill="FFFFFF"/>
          <w:lang w:eastAsia="ru-RU"/>
        </w:rPr>
        <w:t>Древне</w:t>
      </w:r>
      <w:r>
        <w:rPr>
          <w:rFonts w:ascii="Times New Roman" w:eastAsia="Times New Roman" w:hAnsi="Times New Roman" w:cs="Times New Roman"/>
          <w:bCs/>
          <w:color w:val="000000"/>
          <w:sz w:val="24"/>
          <w:szCs w:val="24"/>
          <w:shd w:val="clear" w:color="auto" w:fill="FFFFFF"/>
          <w:lang w:eastAsia="ru-RU"/>
        </w:rPr>
        <w:t>-</w:t>
      </w:r>
      <w:r w:rsidRPr="00BA0F04">
        <w:rPr>
          <w:rFonts w:ascii="Times New Roman" w:eastAsia="Times New Roman" w:hAnsi="Times New Roman" w:cs="Times New Roman"/>
          <w:bCs/>
          <w:color w:val="000000"/>
          <w:sz w:val="24"/>
          <w:szCs w:val="24"/>
          <w:shd w:val="clear" w:color="auto" w:fill="FFFFFF"/>
          <w:lang w:eastAsia="ru-RU"/>
        </w:rPr>
        <w:t xml:space="preserve">русское паломничество - Древняя и новая </w:t>
      </w:r>
      <w:r>
        <w:rPr>
          <w:rFonts w:ascii="Times New Roman" w:eastAsia="Times New Roman" w:hAnsi="Times New Roman" w:cs="Times New Roman"/>
          <w:bCs/>
          <w:color w:val="000000"/>
          <w:sz w:val="24"/>
          <w:szCs w:val="24"/>
          <w:shd w:val="clear" w:color="auto" w:fill="FFFFFF"/>
          <w:lang w:val="uk-UA" w:eastAsia="ru-RU"/>
        </w:rPr>
        <w:t>Россія 1878, VIII</w:t>
      </w:r>
      <w:r w:rsidRPr="00BA0F04">
        <w:rPr>
          <w:rFonts w:ascii="Times New Roman" w:eastAsia="Times New Roman" w:hAnsi="Times New Roman" w:cs="Times New Roman"/>
          <w:bCs/>
          <w:color w:val="000000"/>
          <w:sz w:val="24"/>
          <w:szCs w:val="24"/>
          <w:shd w:val="clear" w:color="auto" w:fill="FFFFFF"/>
          <w:lang w:val="uk-UA" w:eastAsia="ru-RU"/>
        </w:rPr>
        <w:t xml:space="preserve">. </w:t>
      </w:r>
      <w:r w:rsidRPr="00BA0F04">
        <w:rPr>
          <w:rFonts w:ascii="Times New Roman" w:eastAsia="Times New Roman" w:hAnsi="Times New Roman" w:cs="Times New Roman"/>
          <w:bCs/>
          <w:color w:val="000000"/>
          <w:sz w:val="24"/>
          <w:szCs w:val="24"/>
          <w:shd w:val="clear" w:color="auto" w:fill="FFFFFF"/>
          <w:lang w:eastAsia="ru-RU"/>
        </w:rPr>
        <w:t xml:space="preserve">Майковъ Старинные </w:t>
      </w:r>
      <w:r w:rsidRPr="00BA0F04">
        <w:rPr>
          <w:rFonts w:ascii="Times New Roman" w:eastAsia="Times New Roman" w:hAnsi="Times New Roman" w:cs="Times New Roman"/>
          <w:bCs/>
          <w:color w:val="000000"/>
          <w:sz w:val="24"/>
          <w:szCs w:val="24"/>
          <w:shd w:val="clear" w:color="auto" w:fill="FFFFFF"/>
          <w:lang w:val="uk-UA" w:eastAsia="ru-RU"/>
        </w:rPr>
        <w:t xml:space="preserve">русскіе </w:t>
      </w:r>
      <w:r w:rsidRPr="00BA0F04">
        <w:rPr>
          <w:rFonts w:ascii="Times New Roman" w:eastAsia="Times New Roman" w:hAnsi="Times New Roman" w:cs="Times New Roman"/>
          <w:bCs/>
          <w:color w:val="000000"/>
          <w:sz w:val="24"/>
          <w:szCs w:val="24"/>
          <w:shd w:val="clear" w:color="auto" w:fill="FFFFFF"/>
          <w:lang w:eastAsia="ru-RU"/>
        </w:rPr>
        <w:t>паломники</w:t>
      </w:r>
      <w:r w:rsidRPr="00BA0F04">
        <w:rPr>
          <w:rFonts w:ascii="Times New Roman" w:eastAsia="Times New Roman" w:hAnsi="Times New Roman" w:cs="Times New Roman"/>
          <w:bCs/>
          <w:color w:val="000000"/>
          <w:sz w:val="24"/>
          <w:szCs w:val="24"/>
          <w:shd w:val="clear" w:color="auto" w:fill="FFFFFF"/>
          <w:lang w:val="uk-UA" w:eastAsia="ru-RU"/>
        </w:rPr>
        <w:t xml:space="preserve"> — Ж. </w:t>
      </w:r>
      <w:r w:rsidRPr="00BA0F04">
        <w:rPr>
          <w:rFonts w:ascii="Times New Roman" w:eastAsia="Times New Roman" w:hAnsi="Times New Roman" w:cs="Times New Roman"/>
          <w:bCs/>
          <w:color w:val="000000"/>
          <w:sz w:val="24"/>
          <w:szCs w:val="24"/>
          <w:shd w:val="clear" w:color="auto" w:fill="FFFFFF"/>
          <w:lang w:eastAsia="ru-RU"/>
        </w:rPr>
        <w:t xml:space="preserve">М. </w:t>
      </w:r>
      <w:r w:rsidRPr="00BA0F04">
        <w:rPr>
          <w:rFonts w:ascii="Times New Roman" w:eastAsia="Times New Roman" w:hAnsi="Times New Roman" w:cs="Times New Roman"/>
          <w:bCs/>
          <w:color w:val="000000"/>
          <w:sz w:val="24"/>
          <w:szCs w:val="24"/>
          <w:shd w:val="clear" w:color="auto" w:fill="FFFFFF"/>
          <w:lang w:val="uk-UA" w:eastAsia="ru-RU"/>
        </w:rPr>
        <w:t xml:space="preserve">Н. П. 1884, VII. </w:t>
      </w:r>
      <w:r w:rsidRPr="00BA0F04">
        <w:rPr>
          <w:rFonts w:ascii="Times New Roman" w:eastAsia="Times New Roman" w:hAnsi="Times New Roman" w:cs="Times New Roman"/>
          <w:bCs/>
          <w:color w:val="000000"/>
          <w:sz w:val="24"/>
          <w:szCs w:val="24"/>
          <w:shd w:val="clear" w:color="auto" w:fill="FFFFFF"/>
          <w:lang w:eastAsia="ru-RU"/>
        </w:rPr>
        <w:t>Дмитріевскій</w:t>
      </w:r>
      <w:r w:rsidRPr="00BA0F04">
        <w:rPr>
          <w:rFonts w:ascii="Times New Roman" w:eastAsia="Times New Roman" w:hAnsi="Times New Roman" w:cs="Times New Roman"/>
          <w:bCs/>
          <w:color w:val="000000"/>
          <w:sz w:val="24"/>
          <w:szCs w:val="24"/>
          <w:shd w:val="clear" w:color="auto" w:fill="FFFFFF"/>
          <w:lang w:val="uk-UA" w:eastAsia="ru-RU"/>
        </w:rPr>
        <w:t xml:space="preserve"> — </w:t>
      </w:r>
      <w:r w:rsidRPr="00BA0F04">
        <w:rPr>
          <w:rFonts w:ascii="Times New Roman" w:eastAsia="Times New Roman" w:hAnsi="Times New Roman" w:cs="Times New Roman"/>
          <w:bCs/>
          <w:color w:val="000000"/>
          <w:sz w:val="24"/>
          <w:szCs w:val="24"/>
          <w:shd w:val="clear" w:color="auto" w:fill="FFFFFF"/>
          <w:lang w:eastAsia="ru-RU"/>
        </w:rPr>
        <w:t xml:space="preserve">Православное рус. паломничество </w:t>
      </w:r>
      <w:r w:rsidRPr="00BA0F04">
        <w:rPr>
          <w:rFonts w:ascii="Times New Roman" w:eastAsia="Times New Roman" w:hAnsi="Times New Roman" w:cs="Times New Roman"/>
          <w:bCs/>
          <w:color w:val="000000"/>
          <w:sz w:val="24"/>
          <w:szCs w:val="24"/>
          <w:shd w:val="clear" w:color="auto" w:fill="FFFFFF"/>
          <w:lang w:val="uk-UA" w:eastAsia="ru-RU"/>
        </w:rPr>
        <w:t xml:space="preserve">на </w:t>
      </w:r>
      <w:r w:rsidRPr="00BA0F04">
        <w:rPr>
          <w:rFonts w:ascii="Times New Roman" w:eastAsia="Times New Roman" w:hAnsi="Times New Roman" w:cs="Times New Roman"/>
          <w:bCs/>
          <w:color w:val="000000"/>
          <w:sz w:val="24"/>
          <w:szCs w:val="24"/>
          <w:shd w:val="clear" w:color="auto" w:fill="FFFFFF"/>
          <w:lang w:eastAsia="ru-RU"/>
        </w:rPr>
        <w:t>з</w:t>
      </w:r>
      <w:r w:rsidRPr="00BA0F04">
        <w:rPr>
          <w:rFonts w:ascii="Times New Roman" w:eastAsia="Times New Roman" w:hAnsi="Times New Roman" w:cs="Times New Roman"/>
          <w:bCs/>
          <w:color w:val="000000"/>
          <w:sz w:val="24"/>
          <w:szCs w:val="24"/>
          <w:shd w:val="clear" w:color="auto" w:fill="FFFFFF"/>
          <w:lang w:val="uk-UA" w:eastAsia="ru-RU"/>
        </w:rPr>
        <w:t>апад</w:t>
      </w:r>
      <w:r w:rsidRPr="00BA0F04">
        <w:rPr>
          <w:rFonts w:ascii="Times New Roman" w:eastAsia="Times New Roman" w:hAnsi="Times New Roman" w:cs="Times New Roman"/>
          <w:bCs/>
          <w:color w:val="000000"/>
          <w:sz w:val="24"/>
          <w:szCs w:val="24"/>
          <w:shd w:val="clear" w:color="auto" w:fill="FFFFFF"/>
          <w:lang w:eastAsia="ru-RU"/>
        </w:rPr>
        <w:t>ъ</w:t>
      </w:r>
      <w:r w:rsidRPr="00BA0F04">
        <w:rPr>
          <w:rFonts w:ascii="Times New Roman" w:eastAsia="Times New Roman" w:hAnsi="Times New Roman" w:cs="Times New Roman"/>
          <w:bCs/>
          <w:color w:val="000000"/>
          <w:sz w:val="24"/>
          <w:szCs w:val="24"/>
          <w:shd w:val="clear" w:color="auto" w:fill="FFFFFF"/>
          <w:lang w:val="uk-UA" w:eastAsia="ru-RU"/>
        </w:rPr>
        <w:t xml:space="preserve"> </w:t>
      </w:r>
      <w:r w:rsidRPr="00BA0F04">
        <w:rPr>
          <w:rFonts w:ascii="Times New Roman" w:eastAsia="Times New Roman" w:hAnsi="Times New Roman" w:cs="Times New Roman"/>
          <w:bCs/>
          <w:color w:val="000000"/>
          <w:sz w:val="24"/>
          <w:szCs w:val="24"/>
          <w:shd w:val="clear" w:color="auto" w:fill="FFFFFF"/>
          <w:lang w:eastAsia="ru-RU"/>
        </w:rPr>
        <w:t xml:space="preserve">(въ Баръ </w:t>
      </w:r>
      <w:r w:rsidRPr="00BA0F04">
        <w:rPr>
          <w:rFonts w:ascii="Times New Roman" w:eastAsia="Times New Roman" w:hAnsi="Times New Roman" w:cs="Times New Roman"/>
          <w:bCs/>
          <w:color w:val="000000"/>
          <w:sz w:val="24"/>
          <w:szCs w:val="24"/>
          <w:shd w:val="clear" w:color="auto" w:fill="FFFFFF"/>
          <w:lang w:val="uk-UA" w:eastAsia="ru-RU"/>
        </w:rPr>
        <w:t xml:space="preserve">градь </w:t>
      </w:r>
      <w:r w:rsidRPr="00BA0F04">
        <w:rPr>
          <w:rFonts w:ascii="Times New Roman" w:eastAsia="Times New Roman" w:hAnsi="Times New Roman" w:cs="Times New Roman"/>
          <w:bCs/>
          <w:color w:val="000000"/>
          <w:sz w:val="24"/>
          <w:szCs w:val="24"/>
          <w:shd w:val="clear" w:color="auto" w:fill="FFFFFF"/>
          <w:lang w:eastAsia="ru-RU"/>
        </w:rPr>
        <w:t xml:space="preserve">и </w:t>
      </w:r>
      <w:r w:rsidRPr="00BA0F04">
        <w:rPr>
          <w:rFonts w:ascii="Times New Roman" w:eastAsia="Times New Roman" w:hAnsi="Times New Roman" w:cs="Times New Roman"/>
          <w:bCs/>
          <w:color w:val="000000"/>
          <w:sz w:val="24"/>
          <w:szCs w:val="24"/>
          <w:shd w:val="clear" w:color="auto" w:fill="FFFFFF"/>
          <w:lang w:val="uk-UA" w:eastAsia="ru-RU"/>
        </w:rPr>
        <w:t>Ри</w:t>
      </w:r>
      <w:r w:rsidRPr="00BA0F04">
        <w:rPr>
          <w:rFonts w:ascii="Times New Roman" w:eastAsia="Times New Roman" w:hAnsi="Times New Roman" w:cs="Times New Roman"/>
          <w:bCs/>
          <w:color w:val="000000"/>
          <w:sz w:val="24"/>
          <w:szCs w:val="24"/>
          <w:shd w:val="clear" w:color="auto" w:fill="FFFFFF"/>
          <w:lang w:eastAsia="ru-RU"/>
        </w:rPr>
        <w:t>мъ</w:t>
      </w:r>
      <w:r w:rsidRPr="00BA0F04">
        <w:rPr>
          <w:rFonts w:ascii="Times New Roman" w:eastAsia="Times New Roman" w:hAnsi="Times New Roman" w:cs="Times New Roman"/>
          <w:bCs/>
          <w:color w:val="000000"/>
          <w:sz w:val="24"/>
          <w:szCs w:val="24"/>
          <w:shd w:val="clear" w:color="auto" w:fill="FFFFFF"/>
          <w:lang w:val="uk-UA" w:eastAsia="ru-RU"/>
        </w:rPr>
        <w:t xml:space="preserve">), К., 1897 </w:t>
      </w:r>
      <w:r w:rsidRPr="00BA0F04">
        <w:rPr>
          <w:rFonts w:ascii="Times New Roman" w:eastAsia="Times New Roman" w:hAnsi="Times New Roman" w:cs="Times New Roman"/>
          <w:bCs/>
          <w:color w:val="000000"/>
          <w:sz w:val="24"/>
          <w:szCs w:val="24"/>
          <w:shd w:val="clear" w:color="auto" w:fill="FFFFFF"/>
          <w:lang w:eastAsia="ru-RU"/>
        </w:rPr>
        <w:t>(Т</w:t>
      </w:r>
      <w:r w:rsidRPr="00BA0F04">
        <w:rPr>
          <w:rFonts w:ascii="Times New Roman" w:eastAsia="Times New Roman" w:hAnsi="Times New Roman" w:cs="Times New Roman"/>
          <w:bCs/>
          <w:color w:val="000000"/>
          <w:sz w:val="24"/>
          <w:szCs w:val="24"/>
          <w:shd w:val="clear" w:color="auto" w:fill="FFFFFF"/>
          <w:lang w:val="uk-UA" w:eastAsia="ru-RU"/>
        </w:rPr>
        <w:t xml:space="preserve">р. К. д. ак.). З курсів </w:t>
      </w:r>
      <w:r w:rsidRPr="00BA0F04">
        <w:rPr>
          <w:rFonts w:ascii="Times New Roman" w:eastAsia="Times New Roman" w:hAnsi="Times New Roman" w:cs="Times New Roman"/>
          <w:bCs/>
          <w:color w:val="000000"/>
          <w:sz w:val="24"/>
          <w:szCs w:val="24"/>
          <w:shd w:val="clear" w:color="auto" w:fill="FFFFFF"/>
          <w:lang w:eastAsia="ru-RU"/>
        </w:rPr>
        <w:t xml:space="preserve">багато </w:t>
      </w:r>
      <w:r w:rsidRPr="00BA0F04">
        <w:rPr>
          <w:rFonts w:ascii="Times New Roman" w:eastAsia="Times New Roman" w:hAnsi="Times New Roman" w:cs="Times New Roman"/>
          <w:bCs/>
          <w:color w:val="000000"/>
          <w:sz w:val="24"/>
          <w:szCs w:val="24"/>
          <w:shd w:val="clear" w:color="auto" w:fill="FFFFFF"/>
          <w:lang w:val="uk-UA" w:eastAsia="ru-RU"/>
        </w:rPr>
        <w:t>займається палом</w:t>
      </w:r>
      <w:r w:rsidRPr="00BA0F04">
        <w:rPr>
          <w:rFonts w:ascii="Times New Roman" w:eastAsia="Times New Roman" w:hAnsi="Times New Roman" w:cs="Times New Roman"/>
          <w:bCs/>
          <w:color w:val="000000"/>
          <w:sz w:val="24"/>
          <w:szCs w:val="24"/>
          <w:shd w:val="clear" w:color="auto" w:fill="FFFFFF"/>
          <w:lang w:eastAsia="ru-RU"/>
        </w:rPr>
        <w:t>-</w:t>
      </w:r>
      <w:r w:rsidRPr="00BA0F04">
        <w:rPr>
          <w:rFonts w:ascii="Times New Roman" w:eastAsia="Times New Roman" w:hAnsi="Times New Roman" w:cs="Times New Roman"/>
          <w:bCs/>
          <w:color w:val="000000"/>
          <w:sz w:val="24"/>
          <w:szCs w:val="24"/>
          <w:shd w:val="clear" w:color="auto" w:fill="FFFFFF"/>
          <w:lang w:val="uk-UA" w:eastAsia="ru-RU"/>
        </w:rPr>
        <w:t xml:space="preserve">ництвом Пипін ор. </w:t>
      </w:r>
      <w:r>
        <w:rPr>
          <w:rFonts w:ascii="Times New Roman" w:eastAsia="Times New Roman" w:hAnsi="Times New Roman" w:cs="Times New Roman"/>
          <w:bCs/>
          <w:color w:val="000000"/>
          <w:sz w:val="24"/>
          <w:szCs w:val="24"/>
          <w:shd w:val="clear" w:color="auto" w:fill="FFFFFF"/>
          <w:lang w:eastAsia="ru-RU"/>
        </w:rPr>
        <w:t>с.</w:t>
      </w:r>
      <w:r w:rsidRPr="00BA0F04">
        <w:rPr>
          <w:rFonts w:ascii="Times New Roman" w:eastAsia="Times New Roman" w:hAnsi="Times New Roman" w:cs="Times New Roman"/>
          <w:color w:val="000000"/>
          <w:sz w:val="24"/>
          <w:szCs w:val="24"/>
          <w:shd w:val="clear" w:color="auto" w:fill="FFFFFF"/>
          <w:lang w:val="uk-UA" w:eastAsia="ru-RU"/>
        </w:rPr>
        <w:t xml:space="preserve"> І гл. Х.</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C82106"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C82106">
        <w:rPr>
          <w:rFonts w:ascii="Times New Roman" w:eastAsia="Times New Roman" w:hAnsi="Times New Roman" w:cs="Times New Roman"/>
          <w:color w:val="000000"/>
          <w:sz w:val="28"/>
          <w:szCs w:val="28"/>
          <w:shd w:val="clear" w:color="auto" w:fill="FFFFFF"/>
          <w:lang w:eastAsia="ru-RU"/>
        </w:rPr>
        <w:t>-407-</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BA0F0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6E5775"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шати у свята</w:t>
      </w:r>
      <w:r w:rsidR="00CB294F" w:rsidRPr="00B21EE3">
        <w:rPr>
          <w:rFonts w:ascii="Times New Roman" w:eastAsia="Times New Roman" w:hAnsi="Times New Roman" w:cs="Times New Roman"/>
          <w:color w:val="000000"/>
          <w:sz w:val="28"/>
          <w:szCs w:val="28"/>
          <w:shd w:val="clear" w:color="auto" w:fill="FFFFFF"/>
          <w:lang w:val="uk-UA" w:eastAsia="ru-RU"/>
        </w:rPr>
        <w:t>. Ці практики і прийшли в колізію в середині ХІІ ст.</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Перший конфлікт вийшов у Ростово-суздальській землі: коли єп. ростов</w:t>
      </w:r>
      <w:r w:rsidRPr="00F63744">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ський Леон звелів поститись у всі свята без винятку, то цьому спротивився кн. Андрій і „люде“. В цій справі зроблено там публічний диспут „перед князем і перед всіма людьми“, і про</w:t>
      </w:r>
      <w:r w:rsidRPr="00B21EE3">
        <w:rPr>
          <w:rFonts w:ascii="Times New Roman" w:eastAsia="Times New Roman" w:hAnsi="Times New Roman" w:cs="Times New Roman"/>
          <w:color w:val="000000"/>
          <w:sz w:val="28"/>
          <w:szCs w:val="28"/>
          <w:shd w:val="clear" w:color="auto" w:fill="FFFFFF"/>
          <w:lang w:val="uk-UA" w:eastAsia="ru-RU"/>
        </w:rPr>
        <w:softHyphen/>
        <w:t>тегований князем єпископ володимирський після гарячих дебатів (тяжа велика,) „упр</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(побідив) Леона, як пише прихильний до князя літо</w:t>
      </w:r>
      <w:r w:rsidRPr="00B21EE3">
        <w:rPr>
          <w:rFonts w:ascii="Times New Roman" w:eastAsia="Times New Roman" w:hAnsi="Times New Roman" w:cs="Times New Roman"/>
          <w:color w:val="000000"/>
          <w:sz w:val="28"/>
          <w:szCs w:val="28"/>
          <w:shd w:val="clear" w:color="auto" w:fill="FFFFFF"/>
          <w:lang w:val="uk-UA" w:eastAsia="ru-RU"/>
        </w:rPr>
        <w:softHyphen/>
        <w:t>писець. Леон одначе не визнав себе побитим і переніс справу на суд митрополита; митрополит взяв сторону Леона. Через це у нього вийшла суперечка з печерським архімандритом</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Полікарпом, що захищав давнішу ру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ську практику, і митрополит </w:t>
      </w:r>
      <w:r w:rsidRPr="00B21EE3">
        <w:rPr>
          <w:rFonts w:ascii="Times New Roman" w:eastAsia="Times New Roman" w:hAnsi="Times New Roman" w:cs="Times New Roman"/>
          <w:color w:val="000000"/>
          <w:sz w:val="28"/>
          <w:szCs w:val="28"/>
          <w:shd w:val="clear" w:color="auto" w:fill="FFFFFF"/>
          <w:lang w:eastAsia="ru-RU"/>
        </w:rPr>
        <w:t xml:space="preserve">„запретив“ </w:t>
      </w:r>
      <w:r w:rsidRPr="00B21EE3">
        <w:rPr>
          <w:rFonts w:ascii="Times New Roman" w:eastAsia="Times New Roman" w:hAnsi="Times New Roman" w:cs="Times New Roman"/>
          <w:color w:val="000000"/>
          <w:sz w:val="28"/>
          <w:szCs w:val="28"/>
          <w:shd w:val="clear" w:color="auto" w:fill="FFFFFF"/>
          <w:lang w:val="uk-UA" w:eastAsia="ru-RU"/>
        </w:rPr>
        <w:t>його. Київський князь Ростислав, оче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видно, досить об’єктивно взяв цю справу, але в Чернігові, де грек</w:t>
      </w:r>
      <w:r w:rsidR="006E5775">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єпископ Антоній тримався теж пісної теорії митрополита, дійшло до конфлікту: черні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гівський князь Святослав, обстаючи за давньою практикою, прогнав цього Ан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тонія з кафедри.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Погляди книжників теж поділилися: суздальський літописець стоїть на боці противників посту і бачить у нових постановах єпископів „противлениє Божому закону“; на його погляд навіть страшний погром Києва 1169 р. був божою карою „за митрополичу неправду“. Тим часом симпатії київського літо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писця стоять, оче</w:t>
      </w:r>
      <w:r w:rsidRPr="00B21EE3">
        <w:rPr>
          <w:rFonts w:ascii="Times New Roman" w:eastAsia="Times New Roman" w:hAnsi="Times New Roman" w:cs="Times New Roman"/>
          <w:color w:val="000000"/>
          <w:sz w:val="28"/>
          <w:szCs w:val="28"/>
          <w:shd w:val="clear" w:color="auto" w:fill="FFFFFF"/>
          <w:lang w:val="uk-UA" w:eastAsia="ru-RU"/>
        </w:rPr>
        <w:softHyphen/>
        <w:t>видно, на боці митрополита. Справу перенесено до Цар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городу. Зацікавлені князі — київський Ростислав, чернігівський Святослав, переяславський Гліб і суздальський Андрій вислали своїх послів у цій справі, і в присутності імператора Мануїла був новий диспут, де болгарський архіє</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пископ Адріан мав „упріти“ Леона, що був речником оборонців посту, і навіть Леон мав дістати різні прикрощі, як записує суздальський літописець</w:t>
      </w:r>
      <w:r w:rsidR="006E5775">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6E5775">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ніби цісарські слуги кинулися його бити. Але патріарх, здається, в цю справу не входив, і визнав справедливим рішення митрополита, так що справа зісталася не закінченою, і вже, видно, після цього диспуту перед Мануїлом митрополит </w:t>
      </w:r>
      <w:r w:rsidRPr="00B21EE3">
        <w:rPr>
          <w:rFonts w:ascii="Times New Roman" w:eastAsia="Times New Roman" w:hAnsi="Times New Roman" w:cs="Times New Roman"/>
          <w:color w:val="000000"/>
          <w:sz w:val="28"/>
          <w:szCs w:val="28"/>
          <w:shd w:val="clear" w:color="auto" w:fill="FFFFFF"/>
          <w:lang w:eastAsia="ru-RU"/>
        </w:rPr>
        <w:t xml:space="preserve">„запретив“ </w:t>
      </w:r>
      <w:r w:rsidR="006E5775">
        <w:rPr>
          <w:rFonts w:ascii="Times New Roman" w:eastAsia="Times New Roman" w:hAnsi="Times New Roman" w:cs="Times New Roman"/>
          <w:color w:val="000000"/>
          <w:sz w:val="28"/>
          <w:szCs w:val="28"/>
          <w:shd w:val="clear" w:color="auto" w:fill="FFFFFF"/>
          <w:lang w:val="uk-UA" w:eastAsia="ru-RU"/>
        </w:rPr>
        <w:t>Полікарпа</w:t>
      </w:r>
      <w:r w:rsidRPr="00B21EE3">
        <w:rPr>
          <w:rFonts w:ascii="Times New Roman" w:eastAsia="Times New Roman" w:hAnsi="Times New Roman" w:cs="Times New Roman"/>
          <w:color w:val="000000"/>
          <w:sz w:val="28"/>
          <w:szCs w:val="28"/>
          <w:shd w:val="clear" w:color="auto" w:fill="FFFFFF"/>
          <w:lang w:val="uk-UA" w:eastAsia="ru-RU"/>
        </w:rPr>
        <w:t>. Потім, одначе, ця справа затихла: мабуть єпископи - греки з огляду на загальну опозицію дали їй спокій. У ХІІІ—XIV ст. маємо тільк</w:t>
      </w:r>
      <w:r w:rsidR="006E5775">
        <w:rPr>
          <w:rFonts w:ascii="Times New Roman" w:eastAsia="Times New Roman" w:hAnsi="Times New Roman" w:cs="Times New Roman"/>
          <w:color w:val="000000"/>
          <w:sz w:val="28"/>
          <w:szCs w:val="28"/>
          <w:shd w:val="clear" w:color="auto" w:fill="FFFFFF"/>
          <w:lang w:val="uk-UA" w:eastAsia="ru-RU"/>
        </w:rPr>
        <w:t>и слабкі прояви цієї полеміки</w:t>
      </w:r>
      <w:r w:rsidRPr="00B21EE3">
        <w:rPr>
          <w:rFonts w:ascii="Times New Roman" w:eastAsia="Times New Roman" w:hAnsi="Times New Roman" w:cs="Times New Roman"/>
          <w:color w:val="000000"/>
          <w:sz w:val="28"/>
          <w:szCs w:val="28"/>
          <w:shd w:val="clear" w:color="auto" w:fill="FFFFFF"/>
          <w:lang w:val="uk-UA" w:eastAsia="ru-RU"/>
        </w:rPr>
        <w:t>, але в кінці взяла гору грецька практика - збереження посту.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-408-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Ця справа дуже характеристична, бо показує - якими питаннями ціка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вились наші руські християни XII ст. і їх учителі-греки. Колись християнські богослови билися за онтологічні питання християнської догматики, тепер спе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рачилися про те, ч</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постити на Різдво, коли припаде в середу. Різниця дуже типова; вона характе</w:t>
      </w:r>
      <w:r w:rsidRPr="00B21EE3">
        <w:rPr>
          <w:rFonts w:ascii="Times New Roman" w:eastAsia="Times New Roman" w:hAnsi="Times New Roman" w:cs="Times New Roman"/>
          <w:color w:val="000000"/>
          <w:sz w:val="28"/>
          <w:szCs w:val="28"/>
          <w:shd w:val="clear" w:color="auto" w:fill="FFFFFF"/>
          <w:lang w:val="uk-UA" w:eastAsia="ru-RU"/>
        </w:rPr>
        <w:softHyphen/>
        <w:t>ризує надмірний формалізм пересадженого на Русь хри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стиянства, формалізм безперечно шкідливий, бо звертаючи надмірну увагу на зверхні форми, на другорядні питання обряду, він заразом ослабляв увагу до етичного змісту християнства, що надавав йому головну культурну цінність.</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Спори про піст були не єдиним проявом такого формалізму. Надзви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чайно цікаві з побутового погляду запитання новгородського клірика Кирика своїм єпископам заповнені такою дрібною формалістикою, що нагадують жидів-талмудистів, напр.: чи можна наново посвятити „споганений“ глиняний посуд, чи тільки деревяний? чи можна в неділю різати птицю або худобу? чи можна дати причастя тому, хто перед службою божою постукав в зуби яйцем? чи може священник служити в такій одежі, в котру вшита якась жіноча хустка? і т. п.</w:t>
      </w:r>
      <w:r w:rsidR="006E5775" w:rsidRPr="006E5775">
        <w:rPr>
          <w:rFonts w:ascii="Times New Roman" w:eastAsia="Times New Roman" w:hAnsi="Times New Roman" w:cs="Times New Roman"/>
          <w:color w:val="000000"/>
          <w:sz w:val="28"/>
          <w:szCs w:val="28"/>
          <w:shd w:val="clear" w:color="auto" w:fill="FFFFFF"/>
          <w:vertAlign w:val="superscript"/>
          <w:lang w:val="uk-UA" w:eastAsia="ru-RU"/>
        </w:rPr>
        <w:t>1</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Проявом того ж формалізму було відчуження від всіх різновірців, пропо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відуване дуже завзято духовенством, хоч і не з особливим успіхом, на скільки можна судити. У правилі м. Іоана ми знаходимо напр. такі постанови: коли хто їсть з поганами, не знаючи, і в такий спосіб опоганиться (осквернивше) - має над ним бути прочитана молитва від осквернення, і після того можна його до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пускати до участі у християнському </w:t>
      </w:r>
      <w:r w:rsidRPr="00B21EE3">
        <w:rPr>
          <w:rFonts w:ascii="Times New Roman" w:eastAsia="Times New Roman" w:hAnsi="Times New Roman" w:cs="Times New Roman"/>
          <w:color w:val="000000"/>
          <w:sz w:val="28"/>
          <w:szCs w:val="28"/>
          <w:shd w:val="clear" w:color="auto" w:fill="FFFFFF"/>
          <w:lang w:eastAsia="ru-RU"/>
        </w:rPr>
        <w:t>богослуж</w:t>
      </w:r>
      <w:r w:rsidRPr="00B21EE3">
        <w:rPr>
          <w:rFonts w:ascii="Times New Roman" w:eastAsia="Times New Roman" w:hAnsi="Times New Roman" w:cs="Times New Roman"/>
          <w:color w:val="000000"/>
          <w:sz w:val="28"/>
          <w:szCs w:val="28"/>
          <w:shd w:val="clear" w:color="auto" w:fill="FFFFFF"/>
          <w:lang w:val="uk-UA" w:eastAsia="ru-RU"/>
        </w:rPr>
        <w:t>інні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Коли хто добровільно хо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дить до поганих у торговельних справах і їсть там нечисте, має дістати за це епітимію. З тими, що служать на опрісноках, їдять в сирний тиждень </w:t>
      </w:r>
      <w:r w:rsidRPr="00B21EE3">
        <w:rPr>
          <w:rFonts w:ascii="Times New Roman" w:eastAsia="Times New Roman" w:hAnsi="Times New Roman" w:cs="Times New Roman"/>
          <w:color w:val="000000"/>
          <w:sz w:val="28"/>
          <w:szCs w:val="28"/>
          <w:shd w:val="clear" w:color="auto" w:fill="FFFFFF"/>
          <w:lang w:eastAsia="ru-RU"/>
        </w:rPr>
        <w:t xml:space="preserve">м'ясо, </w:t>
      </w:r>
      <w:r w:rsidRPr="00B21EE3">
        <w:rPr>
          <w:rFonts w:ascii="Times New Roman" w:eastAsia="Times New Roman" w:hAnsi="Times New Roman" w:cs="Times New Roman"/>
          <w:color w:val="000000"/>
          <w:sz w:val="28"/>
          <w:szCs w:val="28"/>
          <w:shd w:val="clear" w:color="auto" w:fill="FFFFFF"/>
          <w:lang w:val="uk-UA" w:eastAsia="ru-RU"/>
        </w:rPr>
        <w:t>кров і удавленину(?) (себто латинянами), не треба вхо</w:t>
      </w:r>
      <w:r w:rsidRPr="00B21EE3">
        <w:rPr>
          <w:rFonts w:ascii="Times New Roman" w:eastAsia="Times New Roman" w:hAnsi="Times New Roman" w:cs="Times New Roman"/>
          <w:color w:val="000000"/>
          <w:sz w:val="28"/>
          <w:szCs w:val="28"/>
          <w:shd w:val="clear" w:color="auto" w:fill="FFFFFF"/>
          <w:lang w:val="uk-UA" w:eastAsia="ru-RU"/>
        </w:rPr>
        <w:softHyphen/>
        <w:t xml:space="preserve">дити у ближчі зносини </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сообщатись</w:t>
      </w:r>
      <w:r w:rsidRPr="00B21EE3">
        <w:rPr>
          <w:rFonts w:ascii="Times New Roman" w:eastAsia="Times New Roman" w:hAnsi="Times New Roman" w:cs="Times New Roman"/>
          <w:color w:val="000000"/>
          <w:sz w:val="28"/>
          <w:szCs w:val="28"/>
          <w:shd w:val="clear" w:color="auto" w:fill="FFFFFF"/>
          <w:lang w:eastAsia="ru-RU"/>
        </w:rPr>
        <w:t xml:space="preserve"> или </w:t>
      </w:r>
      <w:r w:rsidRPr="00B21EE3">
        <w:rPr>
          <w:rFonts w:ascii="Times New Roman" w:eastAsia="Times New Roman" w:hAnsi="Times New Roman" w:cs="Times New Roman"/>
          <w:color w:val="000000"/>
          <w:sz w:val="28"/>
          <w:szCs w:val="28"/>
          <w:shd w:val="clear" w:color="auto" w:fill="FFFFFF"/>
          <w:lang w:val="uk-UA" w:eastAsia="ru-RU"/>
        </w:rPr>
        <w:t xml:space="preserve">служити), але їсти </w:t>
      </w:r>
      <w:r w:rsidRPr="00B21EE3">
        <w:rPr>
          <w:rFonts w:ascii="Times New Roman" w:eastAsia="Times New Roman" w:hAnsi="Times New Roman" w:cs="Times New Roman"/>
          <w:b/>
          <w:bCs/>
          <w:color w:val="000000"/>
          <w:sz w:val="28"/>
          <w:szCs w:val="28"/>
          <w:shd w:val="clear" w:color="auto" w:fill="FFFFFF"/>
          <w:lang w:val="uk-UA" w:eastAsia="ru-RU"/>
        </w:rPr>
        <w:t xml:space="preserve">з </w:t>
      </w:r>
      <w:r w:rsidRPr="00B21EE3">
        <w:rPr>
          <w:rFonts w:ascii="Times New Roman" w:eastAsia="Times New Roman" w:hAnsi="Times New Roman" w:cs="Times New Roman"/>
          <w:color w:val="000000"/>
          <w:sz w:val="28"/>
          <w:szCs w:val="28"/>
          <w:shd w:val="clear" w:color="auto" w:fill="FFFFFF"/>
          <w:lang w:val="uk-UA" w:eastAsia="ru-RU"/>
        </w:rPr>
        <w:t>ними не з</w:t>
      </w:r>
      <w:r w:rsidRPr="00B21EE3">
        <w:rPr>
          <w:rFonts w:ascii="Times New Roman" w:eastAsia="Times New Roman" w:hAnsi="Times New Roman" w:cs="Times New Roman"/>
          <w:color w:val="000000"/>
          <w:sz w:val="28"/>
          <w:szCs w:val="28"/>
          <w:shd w:val="clear" w:color="auto" w:fill="FFFFFF"/>
          <w:lang w:eastAsia="ru-RU"/>
        </w:rPr>
        <w:t xml:space="preserve">аборонено, </w:t>
      </w:r>
      <w:r w:rsidRPr="00B21EE3">
        <w:rPr>
          <w:rFonts w:ascii="Times New Roman" w:eastAsia="Times New Roman" w:hAnsi="Times New Roman" w:cs="Times New Roman"/>
          <w:color w:val="000000"/>
          <w:sz w:val="28"/>
          <w:szCs w:val="28"/>
          <w:shd w:val="clear" w:color="auto" w:fill="FFFFFF"/>
          <w:lang w:val="uk-UA" w:eastAsia="ru-RU"/>
        </w:rPr>
        <w:t>і взагалі пору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чається вважати, щоб </w:t>
      </w:r>
      <w:r w:rsidRPr="00B21EE3">
        <w:rPr>
          <w:rFonts w:ascii="Times New Roman" w:eastAsia="Times New Roman" w:hAnsi="Times New Roman" w:cs="Times New Roman"/>
          <w:b/>
          <w:bCs/>
          <w:color w:val="000000"/>
          <w:sz w:val="28"/>
          <w:szCs w:val="28"/>
          <w:shd w:val="clear" w:color="auto" w:fill="FFFFFF"/>
          <w:lang w:val="uk-UA" w:eastAsia="ru-RU"/>
        </w:rPr>
        <w:t xml:space="preserve">з </w:t>
      </w:r>
      <w:r w:rsidRPr="00B21EE3">
        <w:rPr>
          <w:rFonts w:ascii="Times New Roman" w:eastAsia="Times New Roman" w:hAnsi="Times New Roman" w:cs="Times New Roman"/>
          <w:color w:val="000000"/>
          <w:sz w:val="28"/>
          <w:szCs w:val="28"/>
          <w:shd w:val="clear" w:color="auto" w:fill="FFFFFF"/>
          <w:lang w:val="uk-UA" w:eastAsia="ru-RU"/>
        </w:rPr>
        <w:t>таких удер</w:t>
      </w:r>
      <w:r w:rsidRPr="00B21EE3">
        <w:rPr>
          <w:rFonts w:ascii="Times New Roman" w:eastAsia="Times New Roman" w:hAnsi="Times New Roman" w:cs="Times New Roman"/>
          <w:color w:val="000000"/>
          <w:sz w:val="28"/>
          <w:szCs w:val="28"/>
          <w:shd w:val="clear" w:color="auto" w:fill="FFFFFF"/>
          <w:lang w:val="uk-UA" w:eastAsia="ru-RU"/>
        </w:rPr>
        <w:softHyphen/>
        <w:t>жувань не виходило більшої ворожнечі. Князівський звичай вхо</w:t>
      </w:r>
      <w:r w:rsidRPr="00B21EE3">
        <w:rPr>
          <w:rFonts w:ascii="Times New Roman" w:eastAsia="Times New Roman" w:hAnsi="Times New Roman" w:cs="Times New Roman"/>
          <w:color w:val="000000"/>
          <w:sz w:val="28"/>
          <w:szCs w:val="28"/>
          <w:shd w:val="clear" w:color="auto" w:fill="FFFFFF"/>
          <w:lang w:val="uk-UA" w:eastAsia="ru-RU"/>
        </w:rPr>
        <w:softHyphen/>
        <w:t xml:space="preserve">дити в шлюбні </w:t>
      </w:r>
      <w:r w:rsidRPr="00B21EE3">
        <w:rPr>
          <w:rFonts w:ascii="Times New Roman" w:eastAsia="Times New Roman" w:hAnsi="Times New Roman" w:cs="Times New Roman"/>
          <w:color w:val="000000"/>
          <w:sz w:val="28"/>
          <w:szCs w:val="28"/>
          <w:shd w:val="clear" w:color="auto" w:fill="FFFFFF"/>
          <w:lang w:eastAsia="ru-RU"/>
        </w:rPr>
        <w:t>зв'язки</w:t>
      </w:r>
      <w:r w:rsidRPr="00B21EE3">
        <w:rPr>
          <w:rFonts w:ascii="Times New Roman" w:eastAsia="Times New Roman" w:hAnsi="Times New Roman" w:cs="Times New Roman"/>
          <w:color w:val="000000"/>
          <w:sz w:val="28"/>
          <w:szCs w:val="28"/>
          <w:shd w:val="clear" w:color="auto" w:fill="FFFFFF"/>
          <w:lang w:val="uk-UA" w:eastAsia="ru-RU"/>
        </w:rPr>
        <w:t xml:space="preserve"> з латинниками митрополит не схвалює і вважає противним „благовірству“</w:t>
      </w:r>
      <w:r w:rsidR="002C3BDE" w:rsidRPr="002C3BDE">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бачимо, тут митрополит бодай робить різницю між поганами</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хри</w:t>
      </w:r>
      <w:r>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сти</w:t>
      </w:r>
      <w:r>
        <w:rPr>
          <w:rFonts w:ascii="Times New Roman" w:eastAsia="Times New Roman" w:hAnsi="Times New Roman" w:cs="Times New Roman"/>
          <w:color w:val="000000"/>
          <w:sz w:val="28"/>
          <w:szCs w:val="28"/>
          <w:shd w:val="clear" w:color="auto" w:fill="FFFFFF"/>
          <w:lang w:val="uk-UA" w:eastAsia="ru-RU"/>
        </w:rPr>
        <w:t>янам</w:t>
      </w:r>
      <w:r w:rsidRPr="00B21EE3">
        <w:rPr>
          <w:rFonts w:ascii="Times New Roman" w:eastAsia="Times New Roman" w:hAnsi="Times New Roman" w:cs="Times New Roman"/>
          <w:color w:val="000000"/>
          <w:sz w:val="28"/>
          <w:szCs w:val="28"/>
          <w:shd w:val="clear" w:color="auto" w:fill="FFFFFF"/>
          <w:lang w:val="uk-UA" w:eastAsia="ru-RU"/>
        </w:rPr>
        <w:t>и-різновірцями; менш обережно поступали собі</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інші.</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У </w:t>
      </w:r>
      <w:r w:rsidRPr="00B21EE3">
        <w:rPr>
          <w:rFonts w:ascii="Times New Roman" w:eastAsia="Times New Roman" w:hAnsi="Times New Roman" w:cs="Times New Roman"/>
          <w:color w:val="000000"/>
          <w:sz w:val="28"/>
          <w:szCs w:val="28"/>
          <w:shd w:val="clear" w:color="auto" w:fill="FFFFFF"/>
          <w:lang w:eastAsia="ru-RU"/>
        </w:rPr>
        <w:t>послан</w:t>
      </w:r>
      <w:r w:rsidRPr="00B21EE3">
        <w:rPr>
          <w:rFonts w:ascii="Times New Roman" w:eastAsia="Times New Roman" w:hAnsi="Times New Roman" w:cs="Times New Roman"/>
          <w:color w:val="000000"/>
          <w:sz w:val="28"/>
          <w:szCs w:val="28"/>
          <w:shd w:val="clear" w:color="auto" w:fill="FFFFFF"/>
          <w:lang w:val="uk-UA" w:eastAsia="ru-RU"/>
        </w:rPr>
        <w:t>ні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про віру варязьку автор його — Феодосій (ніби печерський, але здається правдопо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дібніше буде думати на Феодосія</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2C3BDE"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2C3BDE">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5557D9">
        <w:rPr>
          <w:rFonts w:ascii="Times New Roman" w:eastAsia="Times New Roman" w:hAnsi="Times New Roman" w:cs="Times New Roman"/>
          <w:bCs/>
          <w:color w:val="000000"/>
          <w:sz w:val="24"/>
          <w:szCs w:val="24"/>
          <w:shd w:val="clear" w:color="auto" w:fill="FFFFFF"/>
          <w:lang w:eastAsia="ru-RU"/>
        </w:rPr>
        <w:t xml:space="preserve">Рус. Ист. </w:t>
      </w:r>
      <w:r w:rsidR="00CB294F" w:rsidRPr="005557D9">
        <w:rPr>
          <w:rFonts w:ascii="Times New Roman" w:eastAsia="Times New Roman" w:hAnsi="Times New Roman" w:cs="Times New Roman"/>
          <w:bCs/>
          <w:color w:val="000000"/>
          <w:sz w:val="24"/>
          <w:szCs w:val="24"/>
          <w:shd w:val="clear" w:color="auto" w:fill="FFFFFF"/>
          <w:lang w:val="uk-UA" w:eastAsia="ru-RU"/>
        </w:rPr>
        <w:t xml:space="preserve">Библ. VI с. 23, 27, 38—39, 53. </w:t>
      </w:r>
    </w:p>
    <w:p w:rsidR="00CB294F" w:rsidRDefault="002C3BDE"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2C3BDE">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5557D9">
        <w:rPr>
          <w:rFonts w:ascii="Times New Roman" w:eastAsia="Times New Roman" w:hAnsi="Times New Roman" w:cs="Times New Roman"/>
          <w:bCs/>
          <w:color w:val="000000"/>
          <w:sz w:val="24"/>
          <w:szCs w:val="24"/>
          <w:shd w:val="clear" w:color="auto" w:fill="FFFFFF"/>
          <w:lang w:val="uk-UA" w:eastAsia="ru-RU"/>
        </w:rPr>
        <w:t>Правило § 19 і 28; 4 і 13.</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5557D9"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5557D9">
        <w:rPr>
          <w:rFonts w:ascii="Times New Roman" w:eastAsia="Times New Roman" w:hAnsi="Times New Roman" w:cs="Times New Roman"/>
          <w:bCs/>
          <w:color w:val="000000"/>
          <w:sz w:val="28"/>
          <w:szCs w:val="28"/>
          <w:shd w:val="clear" w:color="auto" w:fill="FFFFFF"/>
          <w:lang w:val="uk-UA" w:eastAsia="ru-RU"/>
        </w:rPr>
        <w:t>-409-</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5557D9"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грека) забороняє їсти або пити з одної посуди з латинниками, брати від них їжу, а коли б вони просили їсти або пити, каже дати їм в їх посуді; а коли б не мали — то дати і в своїй, але потім вимити і молитву вчинити над тою </w:t>
      </w:r>
      <w:r w:rsidRPr="00B21EE3">
        <w:rPr>
          <w:rFonts w:ascii="Times New Roman" w:eastAsia="Times New Roman" w:hAnsi="Times New Roman" w:cs="Times New Roman"/>
          <w:color w:val="000000"/>
          <w:sz w:val="28"/>
          <w:szCs w:val="28"/>
          <w:shd w:val="clear" w:color="auto" w:fill="FFFFFF"/>
          <w:lang w:eastAsia="ru-RU"/>
        </w:rPr>
        <w:t xml:space="preserve">посудою. </w:t>
      </w:r>
      <w:r w:rsidRPr="00B21EE3">
        <w:rPr>
          <w:rFonts w:ascii="Times New Roman" w:eastAsia="Times New Roman" w:hAnsi="Times New Roman" w:cs="Times New Roman"/>
          <w:color w:val="000000"/>
          <w:sz w:val="28"/>
          <w:szCs w:val="28"/>
          <w:shd w:val="clear" w:color="auto" w:fill="FFFFFF"/>
          <w:lang w:val="uk-UA" w:eastAsia="ru-RU"/>
        </w:rPr>
        <w:t>Автор заявляє, що тільки в православній вірі можна доступити спасіння</w:t>
      </w:r>
      <w:r w:rsidRPr="00B21EE3">
        <w:rPr>
          <w:rFonts w:ascii="Times New Roman" w:eastAsia="Times New Roman" w:hAnsi="Times New Roman" w:cs="Times New Roman"/>
          <w:color w:val="000000"/>
          <w:sz w:val="28"/>
          <w:szCs w:val="28"/>
          <w:shd w:val="clear" w:color="auto" w:fill="FFFFFF"/>
          <w:lang w:eastAsia="ru-RU"/>
        </w:rPr>
        <w:t xml:space="preserve">, „а сущему въ иной </w:t>
      </w:r>
      <w:r>
        <w:rPr>
          <w:rFonts w:ascii="Times New Roman" w:eastAsia="Times New Roman" w:hAnsi="Times New Roman" w:cs="Times New Roman"/>
          <w:color w:val="000000"/>
          <w:sz w:val="28"/>
          <w:szCs w:val="28"/>
          <w:shd w:val="clear" w:color="auto" w:fill="FFFFFF"/>
          <w:lang w:val="uk-UA" w:eastAsia="ru-RU"/>
        </w:rPr>
        <w:t>вЪ</w:t>
      </w:r>
      <w:r w:rsidRPr="00B21EE3">
        <w:rPr>
          <w:rFonts w:ascii="Times New Roman" w:eastAsia="Times New Roman" w:hAnsi="Times New Roman" w:cs="Times New Roman"/>
          <w:color w:val="000000"/>
          <w:sz w:val="28"/>
          <w:szCs w:val="28"/>
          <w:shd w:val="clear" w:color="auto" w:fill="FFFFFF"/>
          <w:lang w:val="uk-UA" w:eastAsia="ru-RU"/>
        </w:rPr>
        <w:t>р</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 </w:t>
      </w:r>
      <w:r w:rsidRPr="00B21EE3">
        <w:rPr>
          <w:rFonts w:ascii="Times New Roman" w:eastAsia="Times New Roman" w:hAnsi="Times New Roman" w:cs="Times New Roman"/>
          <w:color w:val="000000"/>
          <w:sz w:val="28"/>
          <w:szCs w:val="28"/>
          <w:shd w:val="clear" w:color="auto" w:fill="FFFFFF"/>
          <w:lang w:eastAsia="ru-RU"/>
        </w:rPr>
        <w:t>или въ латиньст</w:t>
      </w:r>
      <w:r>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й</w:t>
      </w:r>
      <w:r w:rsidRPr="00B21EE3">
        <w:rPr>
          <w:rFonts w:ascii="Times New Roman" w:eastAsia="Times New Roman" w:hAnsi="Times New Roman" w:cs="Times New Roman"/>
          <w:color w:val="000000"/>
          <w:sz w:val="28"/>
          <w:szCs w:val="28"/>
          <w:shd w:val="clear" w:color="auto" w:fill="FFFFFF"/>
          <w:lang w:eastAsia="ru-RU"/>
        </w:rPr>
        <w:t>, или въ орменст</w:t>
      </w:r>
      <w:r>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й</w:t>
      </w:r>
      <w:r w:rsidRPr="00B21EE3">
        <w:rPr>
          <w:rFonts w:ascii="Times New Roman" w:eastAsia="Times New Roman" w:hAnsi="Times New Roman" w:cs="Times New Roman"/>
          <w:color w:val="000000"/>
          <w:sz w:val="28"/>
          <w:szCs w:val="28"/>
          <w:shd w:val="clear" w:color="auto" w:fill="FFFFFF"/>
          <w:lang w:eastAsia="ru-RU"/>
        </w:rPr>
        <w:t xml:space="preserve"> — </w:t>
      </w:r>
      <w:r>
        <w:rPr>
          <w:rFonts w:ascii="Times New Roman" w:eastAsia="Times New Roman" w:hAnsi="Times New Roman" w:cs="Times New Roman"/>
          <w:color w:val="000000"/>
          <w:sz w:val="28"/>
          <w:szCs w:val="28"/>
          <w:shd w:val="clear" w:color="auto" w:fill="FFFFFF"/>
          <w:lang w:val="uk-UA" w:eastAsia="ru-RU"/>
        </w:rPr>
        <w:t>нЪ</w:t>
      </w:r>
      <w:r w:rsidRPr="00B21EE3">
        <w:rPr>
          <w:rFonts w:ascii="Times New Roman" w:eastAsia="Times New Roman" w:hAnsi="Times New Roman" w:cs="Times New Roman"/>
          <w:color w:val="000000"/>
          <w:sz w:val="28"/>
          <w:szCs w:val="28"/>
          <w:shd w:val="clear" w:color="auto" w:fill="FFFFFF"/>
          <w:lang w:val="uk-UA" w:eastAsia="ru-RU"/>
        </w:rPr>
        <w:t>сть вид</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ти </w:t>
      </w:r>
      <w:r>
        <w:rPr>
          <w:rFonts w:ascii="Times New Roman" w:eastAsia="Times New Roman" w:hAnsi="Times New Roman" w:cs="Times New Roman"/>
          <w:color w:val="000000"/>
          <w:sz w:val="28"/>
          <w:szCs w:val="28"/>
          <w:shd w:val="clear" w:color="auto" w:fill="FFFFFF"/>
          <w:lang w:eastAsia="ru-RU"/>
        </w:rPr>
        <w:t>имъ жизни вЪ</w:t>
      </w:r>
      <w:r w:rsidRPr="00B21EE3">
        <w:rPr>
          <w:rFonts w:ascii="Times New Roman" w:eastAsia="Times New Roman" w:hAnsi="Times New Roman" w:cs="Times New Roman"/>
          <w:color w:val="000000"/>
          <w:sz w:val="28"/>
          <w:szCs w:val="28"/>
          <w:shd w:val="clear" w:color="auto" w:fill="FFFFFF"/>
          <w:lang w:eastAsia="ru-RU"/>
        </w:rPr>
        <w:t>чныя</w:t>
      </w:r>
      <w:r w:rsidR="002C3BDE">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Тут, </w:t>
      </w:r>
      <w:r w:rsidRPr="00B21EE3">
        <w:rPr>
          <w:rFonts w:ascii="Times New Roman" w:eastAsia="Times New Roman" w:hAnsi="Times New Roman" w:cs="Times New Roman"/>
          <w:color w:val="000000"/>
          <w:sz w:val="28"/>
          <w:szCs w:val="28"/>
          <w:shd w:val="clear" w:color="auto" w:fill="FFFFFF"/>
          <w:lang w:val="uk-UA" w:eastAsia="ru-RU"/>
        </w:rPr>
        <w:t xml:space="preserve">як бачимо, проповідь релігійного відчуження дійшла вже до </w:t>
      </w:r>
      <w:r w:rsidRPr="00B21EE3">
        <w:rPr>
          <w:rFonts w:ascii="Times New Roman" w:eastAsia="Times New Roman" w:hAnsi="Times New Roman" w:cs="Times New Roman"/>
          <w:color w:val="000000"/>
          <w:sz w:val="28"/>
          <w:szCs w:val="28"/>
          <w:shd w:val="clear" w:color="auto" w:fill="FFFFFF"/>
          <w:lang w:eastAsia="ru-RU"/>
        </w:rPr>
        <w:t>крайност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Судячи по науці того самого Феодосія — не хвалити чужої віри, не каза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w:t>
      </w:r>
      <w:r>
        <w:rPr>
          <w:rFonts w:ascii="Times New Roman" w:eastAsia="Times New Roman" w:hAnsi="Times New Roman" w:cs="Times New Roman"/>
          <w:color w:val="000000"/>
          <w:sz w:val="28"/>
          <w:szCs w:val="28"/>
          <w:shd w:val="clear" w:color="auto" w:fill="FFFFFF"/>
          <w:lang w:val="uk-UA" w:eastAsia="ru-RU"/>
        </w:rPr>
        <w:t>и: „сию вЪ</w:t>
      </w:r>
      <w:r w:rsidRPr="00B21EE3">
        <w:rPr>
          <w:rFonts w:ascii="Times New Roman" w:eastAsia="Times New Roman" w:hAnsi="Times New Roman" w:cs="Times New Roman"/>
          <w:color w:val="000000"/>
          <w:sz w:val="28"/>
          <w:szCs w:val="28"/>
          <w:shd w:val="clear" w:color="auto" w:fill="FFFFFF"/>
          <w:lang w:val="uk-UA" w:eastAsia="ru-RU"/>
        </w:rPr>
        <w:t xml:space="preserve">ру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 xml:space="preserve">ону </w:t>
      </w:r>
      <w:r w:rsidRPr="00B21EE3">
        <w:rPr>
          <w:rFonts w:ascii="Times New Roman" w:eastAsia="Times New Roman" w:hAnsi="Times New Roman" w:cs="Times New Roman"/>
          <w:color w:val="000000"/>
          <w:sz w:val="28"/>
          <w:szCs w:val="28"/>
          <w:shd w:val="clear" w:color="auto" w:fill="FFFFFF"/>
          <w:lang w:eastAsia="ru-RU"/>
        </w:rPr>
        <w:t xml:space="preserve">Богъ далъ“ </w:t>
      </w:r>
      <w:r w:rsidRPr="00B21EE3">
        <w:rPr>
          <w:rFonts w:ascii="Times New Roman" w:eastAsia="Times New Roman" w:hAnsi="Times New Roman" w:cs="Times New Roman"/>
          <w:color w:val="000000"/>
          <w:sz w:val="28"/>
          <w:szCs w:val="28"/>
          <w:shd w:val="clear" w:color="auto" w:fill="FFFFFF"/>
          <w:lang w:val="uk-UA" w:eastAsia="ru-RU"/>
        </w:rPr>
        <w:t>(там же), таке відчуження не зу</w:t>
      </w:r>
      <w:r>
        <w:rPr>
          <w:rFonts w:ascii="Times New Roman" w:eastAsia="Times New Roman" w:hAnsi="Times New Roman" w:cs="Times New Roman"/>
          <w:color w:val="000000"/>
          <w:sz w:val="28"/>
          <w:szCs w:val="28"/>
          <w:shd w:val="clear" w:color="auto" w:fill="FFFFFF"/>
          <w:lang w:val="uk-UA" w:eastAsia="ru-RU"/>
        </w:rPr>
        <w:t>с</w:t>
      </w:r>
      <w:r w:rsidRPr="00B21EE3">
        <w:rPr>
          <w:rFonts w:ascii="Times New Roman" w:eastAsia="Times New Roman" w:hAnsi="Times New Roman" w:cs="Times New Roman"/>
          <w:color w:val="000000"/>
          <w:sz w:val="28"/>
          <w:szCs w:val="28"/>
          <w:shd w:val="clear" w:color="auto" w:fill="FFFFFF"/>
          <w:lang w:val="uk-UA" w:eastAsia="ru-RU"/>
        </w:rPr>
        <w:t xml:space="preserve">трічало співчуття в народі; те ж саме показують і часті шлюбні </w:t>
      </w:r>
      <w:r w:rsidRPr="00B21EE3">
        <w:rPr>
          <w:rFonts w:ascii="Times New Roman" w:eastAsia="Times New Roman" w:hAnsi="Times New Roman" w:cs="Times New Roman"/>
          <w:color w:val="000000"/>
          <w:sz w:val="28"/>
          <w:szCs w:val="28"/>
          <w:shd w:val="clear" w:color="auto" w:fill="FFFFFF"/>
          <w:lang w:eastAsia="ru-RU"/>
        </w:rPr>
        <w:t>зв'язки</w:t>
      </w:r>
      <w:r w:rsidRPr="00B21EE3">
        <w:rPr>
          <w:rFonts w:ascii="Times New Roman" w:eastAsia="Times New Roman" w:hAnsi="Times New Roman" w:cs="Times New Roman"/>
          <w:color w:val="000000"/>
          <w:sz w:val="28"/>
          <w:szCs w:val="28"/>
          <w:shd w:val="clear" w:color="auto" w:fill="FFFFFF"/>
          <w:lang w:val="uk-UA" w:eastAsia="ru-RU"/>
        </w:rPr>
        <w:t xml:space="preserve"> руських князів з католицькими, не зважаючи на опозицію духовенства. Але в духовних кругах таке відчуження таки прищеплювалося; це ілюструє один епізод Патерика: до св. Агапіта, печерського монаха, що уславився як лікар, прийшов якось двірський лікар Мономаха, вірменин; Агапіт говорив з ним не знаючи, що він вірменин, коли ж довідався, дуже нагнівався: „як ти відважився прийти і спо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ганити мою келію та брати мене за грі</w:t>
      </w:r>
      <w:r>
        <w:rPr>
          <w:rFonts w:ascii="Times New Roman" w:eastAsia="Times New Roman" w:hAnsi="Times New Roman" w:cs="Times New Roman"/>
          <w:color w:val="000000"/>
          <w:sz w:val="28"/>
          <w:szCs w:val="28"/>
          <w:shd w:val="clear" w:color="auto" w:fill="FFFFFF"/>
          <w:lang w:val="uk-UA" w:eastAsia="ru-RU"/>
        </w:rPr>
        <w:t>шну мою руку? іди звідси, „иновЪ</w:t>
      </w:r>
      <w:r w:rsidRPr="00B21EE3">
        <w:rPr>
          <w:rFonts w:ascii="Times New Roman" w:eastAsia="Times New Roman" w:hAnsi="Times New Roman" w:cs="Times New Roman"/>
          <w:color w:val="000000"/>
          <w:sz w:val="28"/>
          <w:szCs w:val="28"/>
          <w:shd w:val="clear" w:color="auto" w:fill="FFFFFF"/>
          <w:lang w:val="uk-UA" w:eastAsia="ru-RU"/>
        </w:rPr>
        <w:t>рне и нечестиве!“</w:t>
      </w:r>
      <w:r w:rsidR="002C3BDE" w:rsidRPr="002C3BDE">
        <w:rPr>
          <w:rFonts w:ascii="Times New Roman" w:eastAsia="Times New Roman" w:hAnsi="Times New Roman" w:cs="Times New Roman"/>
          <w:color w:val="000000"/>
          <w:sz w:val="28"/>
          <w:szCs w:val="28"/>
          <w:shd w:val="clear" w:color="auto" w:fill="FFFFFF"/>
          <w:vertAlign w:val="superscript"/>
          <w:lang w:val="uk-UA" w:eastAsia="ru-RU"/>
        </w:rPr>
        <w:t>1</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Формалізм був не поодинокою хибою нашої християнської проповіді. Борючись з суперечними явищами народного життя, впадала вона не раз і в ін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ші </w:t>
      </w:r>
      <w:r>
        <w:rPr>
          <w:rFonts w:ascii="Times New Roman" w:eastAsia="Times New Roman" w:hAnsi="Times New Roman" w:cs="Times New Roman"/>
          <w:color w:val="000000"/>
          <w:sz w:val="28"/>
          <w:szCs w:val="28"/>
          <w:shd w:val="clear" w:color="auto" w:fill="FFFFFF"/>
          <w:lang w:eastAsia="ru-RU"/>
        </w:rPr>
        <w:t>крайно</w:t>
      </w:r>
      <w:r w:rsidRPr="00B21EE3">
        <w:rPr>
          <w:rFonts w:ascii="Times New Roman" w:eastAsia="Times New Roman" w:hAnsi="Times New Roman" w:cs="Times New Roman"/>
          <w:color w:val="000000"/>
          <w:sz w:val="28"/>
          <w:szCs w:val="28"/>
          <w:shd w:val="clear" w:color="auto" w:fill="FFFFFF"/>
          <w:lang w:val="uk-UA" w:eastAsia="ru-RU"/>
        </w:rPr>
        <w:t>щі</w:t>
      </w:r>
      <w:r w:rsidRPr="00B21EE3">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Так у своїй боротьбі з роспустою християнські моралісти доходили ча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сом до спеціальної ворожнечі на жінку, що ставала в їх очах якимось спеці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альним знаряддям диявольської спокуси. Напр. одно повчання, включене ще в збірник 1076 </w:t>
      </w:r>
      <w:r>
        <w:rPr>
          <w:rFonts w:ascii="Times New Roman" w:eastAsia="Times New Roman" w:hAnsi="Times New Roman" w:cs="Times New Roman"/>
          <w:color w:val="000000"/>
          <w:sz w:val="28"/>
          <w:szCs w:val="28"/>
          <w:shd w:val="clear" w:color="auto" w:fill="FFFFFF"/>
          <w:lang w:val="uk-UA" w:eastAsia="ru-RU"/>
        </w:rPr>
        <w:t>р., застерігає чоловіка „паче вс</w:t>
      </w:r>
      <w:r w:rsidRPr="00B21EE3">
        <w:rPr>
          <w:rFonts w:ascii="Times New Roman" w:eastAsia="Times New Roman" w:hAnsi="Times New Roman" w:cs="Times New Roman"/>
          <w:color w:val="000000"/>
          <w:sz w:val="28"/>
          <w:szCs w:val="28"/>
          <w:shd w:val="clear" w:color="auto" w:fill="FFFFFF"/>
          <w:lang w:val="uk-UA" w:eastAsia="ru-RU"/>
        </w:rPr>
        <w:t>его от</w:t>
      </w:r>
      <w:r>
        <w:rPr>
          <w:rFonts w:ascii="Times New Roman" w:eastAsia="Times New Roman" w:hAnsi="Times New Roman" w:cs="Times New Roman"/>
          <w:color w:val="000000"/>
          <w:sz w:val="28"/>
          <w:szCs w:val="28"/>
          <w:shd w:val="clear" w:color="auto" w:fill="FFFFFF"/>
          <w:lang w:val="uk-UA" w:eastAsia="ru-RU"/>
        </w:rPr>
        <w:t>ъ бесЪ</w:t>
      </w:r>
      <w:r w:rsidRPr="00B21EE3">
        <w:rPr>
          <w:rFonts w:ascii="Times New Roman" w:eastAsia="Times New Roman" w:hAnsi="Times New Roman" w:cs="Times New Roman"/>
          <w:color w:val="000000"/>
          <w:sz w:val="28"/>
          <w:szCs w:val="28"/>
          <w:shd w:val="clear" w:color="auto" w:fill="FFFFFF"/>
          <w:lang w:val="uk-UA" w:eastAsia="ru-RU"/>
        </w:rPr>
        <w:t xml:space="preserve">дъ </w:t>
      </w:r>
      <w:r>
        <w:rPr>
          <w:rFonts w:ascii="Times New Roman" w:eastAsia="Times New Roman" w:hAnsi="Times New Roman" w:cs="Times New Roman"/>
          <w:color w:val="000000"/>
          <w:sz w:val="28"/>
          <w:szCs w:val="28"/>
          <w:shd w:val="clear" w:color="auto" w:fill="FFFFFF"/>
          <w:lang w:val="uk-UA" w:eastAsia="ru-RU"/>
        </w:rPr>
        <w:t xml:space="preserve">женскыхъ и отъ меду питья“; мед </w:t>
      </w:r>
      <w:r w:rsidRPr="00B21EE3">
        <w:rPr>
          <w:rFonts w:ascii="Times New Roman" w:eastAsia="Times New Roman" w:hAnsi="Times New Roman" w:cs="Times New Roman"/>
          <w:color w:val="000000"/>
          <w:sz w:val="28"/>
          <w:szCs w:val="28"/>
          <w:shd w:val="clear" w:color="auto" w:fill="FFFFFF"/>
          <w:lang w:val="uk-UA" w:eastAsia="ru-RU"/>
        </w:rPr>
        <w:t xml:space="preserve">бо та жінки і </w:t>
      </w:r>
      <w:r w:rsidR="002C3BDE">
        <w:rPr>
          <w:rFonts w:ascii="Times New Roman" w:eastAsia="Times New Roman" w:hAnsi="Times New Roman" w:cs="Times New Roman"/>
          <w:color w:val="000000"/>
          <w:sz w:val="28"/>
          <w:szCs w:val="28"/>
          <w:shd w:val="clear" w:color="auto" w:fill="FFFFFF"/>
          <w:lang w:val="uk-UA" w:eastAsia="ru-RU"/>
        </w:rPr>
        <w:t>побожних відвертають від віри</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Широко популярне на сході і на заході слово </w:t>
      </w:r>
      <w:r w:rsidRPr="00B21EE3">
        <w:rPr>
          <w:rFonts w:ascii="Times New Roman" w:eastAsia="Times New Roman" w:hAnsi="Times New Roman" w:cs="Times New Roman"/>
          <w:color w:val="000000"/>
          <w:sz w:val="28"/>
          <w:szCs w:val="28"/>
          <w:shd w:val="clear" w:color="auto" w:fill="FFFFFF"/>
          <w:lang w:eastAsia="ru-RU"/>
        </w:rPr>
        <w:t xml:space="preserve">„о добрыхъ женахъ и о злыхъ“, </w:t>
      </w:r>
      <w:r w:rsidRPr="00B21EE3">
        <w:rPr>
          <w:rFonts w:ascii="Times New Roman" w:eastAsia="Times New Roman" w:hAnsi="Times New Roman" w:cs="Times New Roman"/>
          <w:color w:val="000000"/>
          <w:sz w:val="28"/>
          <w:szCs w:val="28"/>
          <w:shd w:val="clear" w:color="auto" w:fill="FFFFFF"/>
          <w:lang w:val="uk-UA" w:eastAsia="ru-RU"/>
        </w:rPr>
        <w:t>підписуване іменем Зл</w:t>
      </w:r>
      <w:r w:rsidRPr="00B21EE3">
        <w:rPr>
          <w:rFonts w:ascii="Times New Roman" w:eastAsia="Times New Roman" w:hAnsi="Times New Roman" w:cs="Times New Roman"/>
          <w:color w:val="000000"/>
          <w:sz w:val="28"/>
          <w:szCs w:val="28"/>
          <w:shd w:val="clear" w:color="auto" w:fill="FFFFFF"/>
          <w:lang w:eastAsia="ru-RU"/>
        </w:rPr>
        <w:t xml:space="preserve">атоуста, </w:t>
      </w:r>
      <w:r w:rsidRPr="00B21EE3">
        <w:rPr>
          <w:rFonts w:ascii="Times New Roman" w:eastAsia="Times New Roman" w:hAnsi="Times New Roman" w:cs="Times New Roman"/>
          <w:color w:val="000000"/>
          <w:sz w:val="28"/>
          <w:szCs w:val="28"/>
          <w:shd w:val="clear" w:color="auto" w:fill="FFFFFF"/>
          <w:lang w:val="uk-UA" w:eastAsia="ru-RU"/>
        </w:rPr>
        <w:t xml:space="preserve">що містить надзвичайно їдку інвективу на злих жен, починає росповсюджуватися у нас також з XI ст., від найраніших збірників—1073 і 1076 </w:t>
      </w:r>
      <w:r w:rsidRPr="00B21EE3">
        <w:rPr>
          <w:rFonts w:ascii="Times New Roman" w:eastAsia="Times New Roman" w:hAnsi="Times New Roman" w:cs="Times New Roman"/>
          <w:color w:val="000000"/>
          <w:sz w:val="28"/>
          <w:szCs w:val="28"/>
          <w:shd w:val="clear" w:color="auto" w:fill="FFFFFF"/>
          <w:lang w:eastAsia="ru-RU"/>
        </w:rPr>
        <w:t xml:space="preserve">р.; </w:t>
      </w:r>
      <w:r w:rsidRPr="00B21EE3">
        <w:rPr>
          <w:rFonts w:ascii="Times New Roman" w:eastAsia="Times New Roman" w:hAnsi="Times New Roman" w:cs="Times New Roman"/>
          <w:color w:val="000000"/>
          <w:sz w:val="28"/>
          <w:szCs w:val="28"/>
          <w:shd w:val="clear" w:color="auto" w:fill="FFFFFF"/>
          <w:lang w:val="uk-UA" w:eastAsia="ru-RU"/>
        </w:rPr>
        <w:t>тим часом слово це, нападаючи на злих жінок, дуже часто пере</w:t>
      </w:r>
      <w:r w:rsidRPr="00B21EE3">
        <w:rPr>
          <w:rFonts w:ascii="Times New Roman" w:eastAsia="Times New Roman" w:hAnsi="Times New Roman" w:cs="Times New Roman"/>
          <w:color w:val="000000"/>
          <w:sz w:val="28"/>
          <w:szCs w:val="28"/>
          <w:shd w:val="clear" w:color="auto" w:fill="FFFFFF"/>
          <w:lang w:val="uk-UA" w:eastAsia="ru-RU"/>
        </w:rPr>
        <w:softHyphen/>
        <w:t xml:space="preserve">ходить в інвективу на жінку взагалі: </w:t>
      </w:r>
      <w:r w:rsidRPr="00B21EE3">
        <w:rPr>
          <w:rFonts w:ascii="Times New Roman" w:eastAsia="Times New Roman" w:hAnsi="Times New Roman" w:cs="Times New Roman"/>
          <w:color w:val="000000"/>
          <w:sz w:val="28"/>
          <w:szCs w:val="28"/>
          <w:shd w:val="clear" w:color="auto" w:fill="FFFFFF"/>
          <w:lang w:eastAsia="ru-RU"/>
        </w:rPr>
        <w:t xml:space="preserve">„женою Адамъ отъ породы </w:t>
      </w:r>
      <w:r w:rsidRPr="00B21EE3">
        <w:rPr>
          <w:rFonts w:ascii="Times New Roman" w:eastAsia="Times New Roman" w:hAnsi="Times New Roman" w:cs="Times New Roman"/>
          <w:color w:val="000000"/>
          <w:sz w:val="28"/>
          <w:szCs w:val="28"/>
          <w:shd w:val="clear" w:color="auto" w:fill="FFFFFF"/>
          <w:lang w:val="uk-UA" w:eastAsia="ru-RU"/>
        </w:rPr>
        <w:t xml:space="preserve">(з раю) сверже, </w:t>
      </w:r>
      <w:r w:rsidRPr="00B21EE3">
        <w:rPr>
          <w:rFonts w:ascii="Times New Roman" w:eastAsia="Times New Roman" w:hAnsi="Times New Roman" w:cs="Times New Roman"/>
          <w:color w:val="000000"/>
          <w:sz w:val="28"/>
          <w:szCs w:val="28"/>
          <w:shd w:val="clear" w:color="auto" w:fill="FFFFFF"/>
          <w:lang w:eastAsia="ru-RU"/>
        </w:rPr>
        <w:t xml:space="preserve">женою </w:t>
      </w:r>
      <w:r w:rsidRPr="00B21EE3">
        <w:rPr>
          <w:rFonts w:ascii="Times New Roman" w:eastAsia="Times New Roman" w:hAnsi="Times New Roman" w:cs="Times New Roman"/>
          <w:color w:val="000000"/>
          <w:sz w:val="28"/>
          <w:szCs w:val="28"/>
          <w:shd w:val="clear" w:color="auto" w:fill="FFFFFF"/>
          <w:lang w:val="uk-UA" w:eastAsia="ru-RU"/>
        </w:rPr>
        <w:t>кроткаго Давида на Уріино убієніє в</w:t>
      </w:r>
      <w:r>
        <w:rPr>
          <w:rFonts w:ascii="Times New Roman" w:eastAsia="Times New Roman" w:hAnsi="Times New Roman" w:cs="Times New Roman"/>
          <w:color w:val="000000"/>
          <w:sz w:val="28"/>
          <w:szCs w:val="28"/>
          <w:shd w:val="clear" w:color="auto" w:fill="FFFFFF"/>
          <w:lang w:val="uk-UA" w:eastAsia="ru-RU"/>
        </w:rPr>
        <w:t>збЪ</w:t>
      </w:r>
      <w:r w:rsidRPr="00B21EE3">
        <w:rPr>
          <w:rFonts w:ascii="Times New Roman" w:eastAsia="Times New Roman" w:hAnsi="Times New Roman" w:cs="Times New Roman"/>
          <w:color w:val="000000"/>
          <w:sz w:val="28"/>
          <w:szCs w:val="28"/>
          <w:shd w:val="clear" w:color="auto" w:fill="FFFFFF"/>
          <w:lang w:val="uk-UA" w:eastAsia="ru-RU"/>
        </w:rPr>
        <w:t xml:space="preserve">си... </w:t>
      </w:r>
      <w:r w:rsidRPr="00B21EE3">
        <w:rPr>
          <w:rFonts w:ascii="Times New Roman" w:eastAsia="Times New Roman" w:hAnsi="Times New Roman" w:cs="Times New Roman"/>
          <w:color w:val="000000"/>
          <w:sz w:val="28"/>
          <w:szCs w:val="28"/>
          <w:shd w:val="clear" w:color="auto" w:fill="FFFFFF"/>
          <w:lang w:eastAsia="ru-RU"/>
        </w:rPr>
        <w:t xml:space="preserve">жены </w:t>
      </w:r>
      <w:r w:rsidR="002C3BDE">
        <w:rPr>
          <w:rFonts w:ascii="Times New Roman" w:eastAsia="Times New Roman" w:hAnsi="Times New Roman" w:cs="Times New Roman"/>
          <w:color w:val="000000"/>
          <w:sz w:val="28"/>
          <w:szCs w:val="28"/>
          <w:shd w:val="clear" w:color="auto" w:fill="FFFFFF"/>
          <w:lang w:val="uk-UA" w:eastAsia="ru-RU"/>
        </w:rPr>
        <w:t>радився убиваєт</w:t>
      </w:r>
      <w:r w:rsidRPr="00B21EE3">
        <w:rPr>
          <w:rFonts w:ascii="Times New Roman" w:eastAsia="Times New Roman" w:hAnsi="Times New Roman" w:cs="Times New Roman"/>
          <w:color w:val="000000"/>
          <w:sz w:val="28"/>
          <w:szCs w:val="28"/>
          <w:shd w:val="clear" w:color="auto" w:fill="FFFFFF"/>
          <w:lang w:val="uk-UA" w:eastAsia="ru-RU"/>
        </w:rPr>
        <w:t>ся, вся котораєт</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(ворогує), вся заклаєт</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98712F" w:rsidRDefault="002C3BDE"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2C3BDE">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972D2">
        <w:rPr>
          <w:rFonts w:ascii="Times New Roman" w:eastAsia="Times New Roman" w:hAnsi="Times New Roman" w:cs="Times New Roman"/>
          <w:bCs/>
          <w:color w:val="000000"/>
          <w:sz w:val="24"/>
          <w:szCs w:val="24"/>
          <w:shd w:val="clear" w:color="auto" w:fill="FFFFFF"/>
          <w:lang w:val="uk-UA" w:eastAsia="ru-RU"/>
        </w:rPr>
        <w:t>Патерик с. 134.</w:t>
      </w:r>
    </w:p>
    <w:p w:rsidR="00CB294F" w:rsidRPr="0098712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0C2B21">
        <w:rPr>
          <w:rFonts w:ascii="Times New Roman" w:eastAsia="Times New Roman" w:hAnsi="Times New Roman" w:cs="Times New Roman"/>
          <w:color w:val="000000"/>
          <w:sz w:val="28"/>
          <w:szCs w:val="28"/>
          <w:shd w:val="clear" w:color="auto" w:fill="FFFFFF"/>
          <w:lang w:val="uk-UA" w:eastAsia="ru-RU"/>
        </w:rPr>
        <w:lastRenderedPageBreak/>
        <w:t xml:space="preserve">вся </w:t>
      </w:r>
      <w:r w:rsidRPr="00B21EE3">
        <w:rPr>
          <w:rFonts w:ascii="Times New Roman" w:eastAsia="Times New Roman" w:hAnsi="Times New Roman" w:cs="Times New Roman"/>
          <w:color w:val="000000"/>
          <w:sz w:val="28"/>
          <w:szCs w:val="28"/>
          <w:shd w:val="clear" w:color="auto" w:fill="FFFFFF"/>
          <w:lang w:val="uk-UA" w:eastAsia="ru-RU"/>
        </w:rPr>
        <w:t>безчестит</w:t>
      </w:r>
      <w:r w:rsidRPr="000C2B21">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В оригінальній</w:t>
      </w:r>
      <w:r>
        <w:rPr>
          <w:rFonts w:ascii="Times New Roman" w:eastAsia="Times New Roman" w:hAnsi="Times New Roman" w:cs="Times New Roman"/>
          <w:color w:val="000000"/>
          <w:sz w:val="28"/>
          <w:szCs w:val="28"/>
          <w:shd w:val="clear" w:color="auto" w:fill="FFFFFF"/>
          <w:lang w:val="uk-UA" w:eastAsia="ru-RU"/>
        </w:rPr>
        <w:t xml:space="preserve"> літературі найбільше характери</w:t>
      </w:r>
      <w:r w:rsidRPr="00B21EE3">
        <w:rPr>
          <w:rFonts w:ascii="Times New Roman" w:eastAsia="Times New Roman" w:hAnsi="Times New Roman" w:cs="Times New Roman"/>
          <w:color w:val="000000"/>
          <w:sz w:val="28"/>
          <w:szCs w:val="28"/>
          <w:shd w:val="clear" w:color="auto" w:fill="FFFFFF"/>
          <w:lang w:val="uk-UA" w:eastAsia="ru-RU"/>
        </w:rPr>
        <w:t>зують ці крайнощі у відносинах до жінки інвективи, вставлені в Моління Данила Заточ</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ника, — переважно зачерпнені з візантійських же джерел, між ними і з цього слова „О злыхъ женахъ“; і теж мають на думці „злих жінок“, але і загальний погляд на жінку тут погордливий і ворожий: „не чоловік той, ким править його жінка; хто дивиться на красу жінки та на її ласкаві слова, а не зважає на</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її вчинки, хай йому трясця“, і т. п. Розуміється, такий погордливий, підозріливий погляд на жінку з культурного погляду був дуже шкідливий, тим більше, що зустрічався</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старим варварським поглядом на неї, як на створіння, нижче від чоловіка, йому підлегле і підрядне.</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Про іншу крайність, що виходила з тих же мотивів боротьби з розпустою — </w:t>
      </w:r>
      <w:r w:rsidRPr="00B21EE3">
        <w:rPr>
          <w:rFonts w:ascii="Times New Roman" w:eastAsia="Times New Roman" w:hAnsi="Times New Roman" w:cs="Times New Roman"/>
          <w:color w:val="000000"/>
          <w:sz w:val="28"/>
          <w:szCs w:val="28"/>
          <w:shd w:val="clear" w:color="auto" w:fill="FFFFFF"/>
          <w:lang w:eastAsia="ru-RU"/>
        </w:rPr>
        <w:t>о</w:t>
      </w:r>
      <w:r w:rsidRPr="00B21EE3">
        <w:rPr>
          <w:rFonts w:ascii="Times New Roman" w:eastAsia="Times New Roman" w:hAnsi="Times New Roman" w:cs="Times New Roman"/>
          <w:color w:val="000000"/>
          <w:sz w:val="28"/>
          <w:szCs w:val="28"/>
          <w:shd w:val="clear" w:color="auto" w:fill="FFFFFF"/>
          <w:lang w:val="uk-UA" w:eastAsia="ru-RU"/>
        </w:rPr>
        <w:t>бмеження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числа дозволених шлюбів, заборону третього, а навіть і другого шлюбу, говорив я уже вище</w:t>
      </w:r>
      <w:r w:rsidR="0098712F" w:rsidRPr="0098712F">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0C2B21"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Подібно і в боротьбі з пережитками поганства, що виявлялися у народ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обрядах, і між ними в різних ігрищах, духовенство доходило до боротьби з усякими забавами, музикою, співом і т. п. Окрім головного мотиву — побо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рювання поганських пережитків, що мусили в значній мірі зустрічатися в цих ігрищах і співах, впливав тут і аскетичний дух, що доходив до заборони взагалі всякого </w:t>
      </w:r>
      <w:r w:rsidRPr="000C2B21">
        <w:rPr>
          <w:rFonts w:ascii="Times New Roman" w:eastAsia="Times New Roman" w:hAnsi="Times New Roman" w:cs="Times New Roman"/>
          <w:color w:val="000000"/>
          <w:sz w:val="28"/>
          <w:szCs w:val="28"/>
          <w:shd w:val="clear" w:color="auto" w:fill="FFFFFF"/>
          <w:lang w:val="uk-UA" w:eastAsia="ru-RU"/>
        </w:rPr>
        <w:t xml:space="preserve">„глумления“ </w:t>
      </w:r>
      <w:r w:rsidRPr="00B21EE3">
        <w:rPr>
          <w:rFonts w:ascii="Times New Roman" w:eastAsia="Times New Roman" w:hAnsi="Times New Roman" w:cs="Times New Roman"/>
          <w:color w:val="000000"/>
          <w:sz w:val="28"/>
          <w:szCs w:val="28"/>
          <w:shd w:val="clear" w:color="auto" w:fill="FFFFFF"/>
          <w:lang w:val="uk-UA" w:eastAsia="ru-RU"/>
        </w:rPr>
        <w:t>(утіхи, веселої розваги)</w:t>
      </w:r>
      <w:r w:rsidR="0098712F" w:rsidRPr="0098712F">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val="uk-UA" w:eastAsia="ru-RU"/>
        </w:rPr>
        <w:t>, впливали і кано</w:t>
      </w:r>
      <w:r w:rsidRPr="00B21EE3">
        <w:rPr>
          <w:rFonts w:ascii="Times New Roman" w:eastAsia="Times New Roman" w:hAnsi="Times New Roman" w:cs="Times New Roman"/>
          <w:color w:val="000000"/>
          <w:sz w:val="28"/>
          <w:szCs w:val="28"/>
          <w:shd w:val="clear" w:color="auto" w:fill="FFFFFF"/>
          <w:lang w:val="uk-UA" w:eastAsia="ru-RU"/>
        </w:rPr>
        <w:softHyphen/>
        <w:t>нічні постанови перших віків, що виходили теж з боротьби з поганством</w:t>
      </w:r>
      <w:r w:rsidR="0098712F" w:rsidRPr="0098712F">
        <w:rPr>
          <w:rFonts w:ascii="Times New Roman" w:eastAsia="Times New Roman" w:hAnsi="Times New Roman" w:cs="Times New Roman"/>
          <w:color w:val="000000"/>
          <w:sz w:val="28"/>
          <w:szCs w:val="28"/>
          <w:shd w:val="clear" w:color="auto" w:fill="FFFFFF"/>
          <w:vertAlign w:val="superscript"/>
          <w:lang w:eastAsia="ru-RU"/>
        </w:rPr>
        <w:t>3</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результаті напади на забави й утіхи стали одною з кардинальних точок староруської проповіді, що нападала на музику і народні ігри з неменшим запалом, ніж на найтяжчі переступи. Так „Слово о казнях“, підписуване іменем Феодосія печерського, введене в літопис, пояснюючи половецьку руїну гнівом божим, докоряє людям, що вони поганськи живуть, вірять в різні забобони та дають дияволу себе спокушати „трубами, скомрахы, и гусльми, и русальями. “Слово о митарствах” серед тяжких гріхів, згадує „плясаніє еже въ пиру и на свадьбахъ и въ навечерницахъ, и на игрищахъ, и на улицахъ, и еже басни ба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ютъ и въ гусли гудутъ“, і подібні напасті зустрічаємо ми часто в оригінальному і перекладеному</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98712F" w:rsidRDefault="0098712F" w:rsidP="00CB294F">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8712F">
        <w:rPr>
          <w:rFonts w:ascii="Times New Roman" w:eastAsia="Times New Roman" w:hAnsi="Times New Roman" w:cs="Times New Roman"/>
          <w:bCs/>
          <w:color w:val="000000"/>
          <w:sz w:val="24"/>
          <w:szCs w:val="24"/>
          <w:shd w:val="clear" w:color="auto" w:fill="FFFFFF"/>
          <w:vertAlign w:val="superscript"/>
          <w:lang w:eastAsia="ru-RU"/>
        </w:rPr>
        <w:t>1</w:t>
      </w:r>
      <w:r w:rsidR="00CB294F" w:rsidRPr="000C2B21">
        <w:rPr>
          <w:rFonts w:ascii="Times New Roman" w:eastAsia="Times New Roman" w:hAnsi="Times New Roman" w:cs="Times New Roman"/>
          <w:bCs/>
          <w:color w:val="000000"/>
          <w:sz w:val="24"/>
          <w:szCs w:val="24"/>
          <w:shd w:val="clear" w:color="auto" w:fill="FFFFFF"/>
          <w:lang w:val="uk-UA" w:eastAsia="ru-RU"/>
        </w:rPr>
        <w:t xml:space="preserve">Вид. Шлепкіна с. 22, 24. </w:t>
      </w:r>
    </w:p>
    <w:p w:rsidR="00CB294F" w:rsidRPr="000C2B21" w:rsidRDefault="0098712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8712F">
        <w:rPr>
          <w:rFonts w:ascii="Times New Roman" w:eastAsia="Times New Roman" w:hAnsi="Times New Roman" w:cs="Times New Roman"/>
          <w:bCs/>
          <w:color w:val="000000"/>
          <w:sz w:val="24"/>
          <w:szCs w:val="24"/>
          <w:shd w:val="clear" w:color="auto" w:fill="FFFFFF"/>
          <w:vertAlign w:val="superscript"/>
          <w:lang w:eastAsia="ru-RU"/>
        </w:rPr>
        <w:t>2</w:t>
      </w:r>
      <w:r w:rsidR="00CB294F" w:rsidRPr="000C2B21">
        <w:rPr>
          <w:rFonts w:ascii="Times New Roman" w:eastAsia="Times New Roman" w:hAnsi="Times New Roman" w:cs="Times New Roman"/>
          <w:bCs/>
          <w:color w:val="000000"/>
          <w:sz w:val="24"/>
          <w:szCs w:val="24"/>
          <w:shd w:val="clear" w:color="auto" w:fill="FFFFFF"/>
          <w:lang w:val="uk-UA" w:eastAsia="ru-RU"/>
        </w:rPr>
        <w:t xml:space="preserve">Див. т. зв. Анастасієві відповіді в Ізборнику 1073 </w:t>
      </w:r>
      <w:r w:rsidR="00CB294F" w:rsidRPr="000C2B21">
        <w:rPr>
          <w:rFonts w:ascii="Times New Roman" w:eastAsia="Times New Roman" w:hAnsi="Times New Roman" w:cs="Times New Roman"/>
          <w:bCs/>
          <w:color w:val="000000"/>
          <w:sz w:val="24"/>
          <w:szCs w:val="24"/>
          <w:shd w:val="clear" w:color="auto" w:fill="FFFFFF"/>
          <w:lang w:eastAsia="ru-RU"/>
        </w:rPr>
        <w:t xml:space="preserve">р. </w:t>
      </w:r>
      <w:r w:rsidR="00CB294F" w:rsidRPr="000C2B21">
        <w:rPr>
          <w:rFonts w:ascii="Times New Roman" w:eastAsia="Times New Roman" w:hAnsi="Times New Roman" w:cs="Times New Roman"/>
          <w:bCs/>
          <w:color w:val="000000"/>
          <w:sz w:val="24"/>
          <w:szCs w:val="24"/>
          <w:shd w:val="clear" w:color="auto" w:fill="FFFFFF"/>
          <w:lang w:val="uk-UA" w:eastAsia="ru-RU"/>
        </w:rPr>
        <w:t xml:space="preserve">— </w:t>
      </w:r>
      <w:r w:rsidR="00CB294F" w:rsidRPr="000C2B21">
        <w:rPr>
          <w:rFonts w:ascii="Times New Roman" w:eastAsia="Times New Roman" w:hAnsi="Times New Roman" w:cs="Times New Roman"/>
          <w:bCs/>
          <w:color w:val="000000"/>
          <w:sz w:val="24"/>
          <w:szCs w:val="24"/>
          <w:shd w:val="clear" w:color="auto" w:fill="FFFFFF"/>
          <w:lang w:eastAsia="ru-RU"/>
        </w:rPr>
        <w:t>Памят</w:t>
      </w:r>
      <w:r w:rsidR="00CB294F" w:rsidRPr="000C2B21">
        <w:rPr>
          <w:rFonts w:ascii="Times New Roman" w:eastAsia="Times New Roman" w:hAnsi="Times New Roman" w:cs="Times New Roman"/>
          <w:bCs/>
          <w:color w:val="000000"/>
          <w:sz w:val="24"/>
          <w:szCs w:val="24"/>
          <w:shd w:val="clear" w:color="auto" w:fill="FFFFFF"/>
          <w:lang w:eastAsia="ru-RU"/>
        </w:rPr>
        <w:softHyphen/>
        <w:t xml:space="preserve">ники </w:t>
      </w:r>
      <w:r w:rsidR="00CB294F" w:rsidRPr="000C2B21">
        <w:rPr>
          <w:rFonts w:ascii="Times New Roman" w:eastAsia="Times New Roman" w:hAnsi="Times New Roman" w:cs="Times New Roman"/>
          <w:bCs/>
          <w:color w:val="000000"/>
          <w:sz w:val="24"/>
          <w:szCs w:val="24"/>
          <w:shd w:val="clear" w:color="auto" w:fill="FFFFFF"/>
          <w:lang w:val="uk-UA" w:eastAsia="ru-RU"/>
        </w:rPr>
        <w:t>Пономарьова ІІІ с. 41.</w:t>
      </w:r>
    </w:p>
    <w:p w:rsidR="00CB294F" w:rsidRDefault="0098712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8712F">
        <w:rPr>
          <w:rFonts w:ascii="Times New Roman" w:eastAsia="Times New Roman" w:hAnsi="Times New Roman" w:cs="Times New Roman"/>
          <w:bCs/>
          <w:color w:val="000000"/>
          <w:sz w:val="24"/>
          <w:szCs w:val="24"/>
          <w:shd w:val="clear" w:color="auto" w:fill="FFFFFF"/>
          <w:vertAlign w:val="superscript"/>
          <w:lang w:eastAsia="ru-RU"/>
        </w:rPr>
        <w:t>3</w:t>
      </w:r>
      <w:r w:rsidR="00CB294F" w:rsidRPr="000C2B21">
        <w:rPr>
          <w:rFonts w:ascii="Times New Roman" w:eastAsia="Times New Roman" w:hAnsi="Times New Roman" w:cs="Times New Roman"/>
          <w:bCs/>
          <w:color w:val="000000"/>
          <w:sz w:val="24"/>
          <w:szCs w:val="24"/>
          <w:shd w:val="clear" w:color="auto" w:fill="FFFFFF"/>
          <w:lang w:val="uk-UA" w:eastAsia="ru-RU"/>
        </w:rPr>
        <w:t>Постанови ці вводить московський митр. Даниїл у своїй інвективі на забави</w:t>
      </w:r>
      <w:r w:rsidRPr="0098712F">
        <w:rPr>
          <w:rFonts w:ascii="Times New Roman" w:eastAsia="Times New Roman" w:hAnsi="Times New Roman" w:cs="Times New Roman"/>
          <w:bCs/>
          <w:color w:val="000000"/>
          <w:sz w:val="24"/>
          <w:szCs w:val="24"/>
          <w:shd w:val="clear" w:color="auto" w:fill="FFFFFF"/>
          <w:lang w:eastAsia="ru-RU"/>
        </w:rPr>
        <w:t xml:space="preserve"> </w:t>
      </w:r>
      <w:r w:rsidR="00CB294F" w:rsidRPr="000C2B21">
        <w:rPr>
          <w:rFonts w:ascii="Times New Roman" w:eastAsia="Times New Roman" w:hAnsi="Times New Roman" w:cs="Times New Roman"/>
          <w:bCs/>
          <w:color w:val="000000"/>
          <w:sz w:val="24"/>
          <w:szCs w:val="24"/>
          <w:shd w:val="clear" w:color="auto" w:fill="FFFFFF"/>
          <w:lang w:val="uk-UA" w:eastAsia="ru-RU"/>
        </w:rPr>
        <w:t>— у Жмакіна М. Даніил</w:t>
      </w:r>
      <w:r w:rsidR="00CB294F" w:rsidRPr="000C2B21">
        <w:rPr>
          <w:rFonts w:ascii="Times New Roman" w:eastAsia="Times New Roman" w:hAnsi="Times New Roman" w:cs="Times New Roman"/>
          <w:bCs/>
          <w:color w:val="000000"/>
          <w:sz w:val="24"/>
          <w:szCs w:val="24"/>
          <w:shd w:val="clear" w:color="auto" w:fill="FFFFFF"/>
          <w:lang w:eastAsia="ru-RU"/>
        </w:rPr>
        <w:t>ъ</w:t>
      </w:r>
      <w:r w:rsidR="00CB294F" w:rsidRPr="000C2B21">
        <w:rPr>
          <w:rFonts w:ascii="Times New Roman" w:eastAsia="Times New Roman" w:hAnsi="Times New Roman" w:cs="Times New Roman"/>
          <w:bCs/>
          <w:color w:val="000000"/>
          <w:sz w:val="24"/>
          <w:szCs w:val="24"/>
          <w:shd w:val="clear" w:color="auto" w:fill="FFFFFF"/>
          <w:lang w:val="uk-UA" w:eastAsia="ru-RU"/>
        </w:rPr>
        <w:t xml:space="preserve"> с. 563—4.</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0C2B21"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0C2B21">
        <w:rPr>
          <w:rFonts w:ascii="Times New Roman" w:eastAsia="Times New Roman" w:hAnsi="Times New Roman" w:cs="Times New Roman"/>
          <w:bCs/>
          <w:color w:val="000000"/>
          <w:sz w:val="28"/>
          <w:szCs w:val="28"/>
          <w:shd w:val="clear" w:color="auto" w:fill="FFFFFF"/>
          <w:lang w:val="uk-UA" w:eastAsia="ru-RU"/>
        </w:rPr>
        <w:t>-411-</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0C2B21"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староруськ</w:t>
      </w:r>
      <w:r w:rsidRPr="00B21EE3">
        <w:rPr>
          <w:rFonts w:ascii="Times New Roman" w:eastAsia="Times New Roman" w:hAnsi="Times New Roman" w:cs="Times New Roman"/>
          <w:color w:val="000000"/>
          <w:sz w:val="28"/>
          <w:szCs w:val="28"/>
          <w:shd w:val="clear" w:color="auto" w:fill="FFFFFF"/>
          <w:lang w:eastAsia="ru-RU"/>
        </w:rPr>
        <w:t>ому</w:t>
      </w:r>
      <w:r w:rsidRPr="00B21EE3">
        <w:rPr>
          <w:rFonts w:ascii="Times New Roman" w:eastAsia="Times New Roman" w:hAnsi="Times New Roman" w:cs="Times New Roman"/>
          <w:color w:val="000000"/>
          <w:sz w:val="28"/>
          <w:szCs w:val="28"/>
          <w:shd w:val="clear" w:color="auto" w:fill="FFFFFF"/>
          <w:lang w:val="uk-UA" w:eastAsia="ru-RU"/>
        </w:rPr>
        <w:t xml:space="preserve"> письменстві*. </w:t>
      </w:r>
      <w:r w:rsidRPr="00B21EE3">
        <w:rPr>
          <w:rFonts w:ascii="Times New Roman" w:eastAsia="Times New Roman" w:hAnsi="Times New Roman" w:cs="Times New Roman"/>
          <w:color w:val="000000"/>
          <w:sz w:val="28"/>
          <w:szCs w:val="28"/>
          <w:shd w:val="clear" w:color="auto" w:fill="FFFFFF"/>
          <w:lang w:eastAsia="ru-RU"/>
        </w:rPr>
        <w:t>Розумієть</w:t>
      </w:r>
      <w:r w:rsidRPr="00B21EE3">
        <w:rPr>
          <w:rFonts w:ascii="Times New Roman" w:eastAsia="Times New Roman" w:hAnsi="Times New Roman" w:cs="Times New Roman"/>
          <w:color w:val="000000"/>
          <w:sz w:val="28"/>
          <w:szCs w:val="28"/>
          <w:shd w:val="clear" w:color="auto" w:fill="FFFFFF"/>
          <w:lang w:val="uk-UA" w:eastAsia="ru-RU"/>
        </w:rPr>
        <w:t xml:space="preserve">ся, </w:t>
      </w:r>
      <w:r w:rsidRPr="00B21EE3">
        <w:rPr>
          <w:rFonts w:ascii="Times New Roman" w:eastAsia="Times New Roman" w:hAnsi="Times New Roman" w:cs="Times New Roman"/>
          <w:color w:val="000000"/>
          <w:sz w:val="28"/>
          <w:szCs w:val="28"/>
          <w:shd w:val="clear" w:color="auto" w:fill="FFFFFF"/>
          <w:lang w:eastAsia="ru-RU"/>
        </w:rPr>
        <w:t>викорінити</w:t>
      </w:r>
      <w:r w:rsidRPr="00B21EE3">
        <w:rPr>
          <w:rFonts w:ascii="Times New Roman" w:eastAsia="Times New Roman" w:hAnsi="Times New Roman" w:cs="Times New Roman"/>
          <w:color w:val="000000"/>
          <w:sz w:val="28"/>
          <w:szCs w:val="28"/>
          <w:shd w:val="clear" w:color="auto" w:fill="FFFFFF"/>
          <w:lang w:val="uk-UA" w:eastAsia="ru-RU"/>
        </w:rPr>
        <w:t xml:space="preserve"> всі </w:t>
      </w:r>
      <w:r w:rsidRPr="00B21EE3">
        <w:rPr>
          <w:rFonts w:ascii="Times New Roman" w:eastAsia="Times New Roman" w:hAnsi="Times New Roman" w:cs="Times New Roman"/>
          <w:color w:val="000000"/>
          <w:sz w:val="28"/>
          <w:szCs w:val="28"/>
          <w:shd w:val="clear" w:color="auto" w:fill="FFFFFF"/>
          <w:lang w:eastAsia="ru-RU"/>
        </w:rPr>
        <w:t>забави з</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народного </w:t>
      </w:r>
      <w:r w:rsidRPr="00B21EE3">
        <w:rPr>
          <w:rFonts w:ascii="Times New Roman" w:eastAsia="Times New Roman" w:hAnsi="Times New Roman" w:cs="Times New Roman"/>
          <w:color w:val="000000"/>
          <w:sz w:val="28"/>
          <w:szCs w:val="28"/>
          <w:shd w:val="clear" w:color="auto" w:fill="FFFFFF"/>
          <w:lang w:eastAsia="ru-RU"/>
        </w:rPr>
        <w:t>життя</w:t>
      </w:r>
      <w:r w:rsidRPr="00B21EE3">
        <w:rPr>
          <w:rFonts w:ascii="Times New Roman" w:eastAsia="Times New Roman" w:hAnsi="Times New Roman" w:cs="Times New Roman"/>
          <w:color w:val="000000"/>
          <w:sz w:val="28"/>
          <w:szCs w:val="28"/>
          <w:shd w:val="clear" w:color="auto" w:fill="FFFFFF"/>
          <w:lang w:val="uk-UA" w:eastAsia="ru-RU"/>
        </w:rPr>
        <w:t xml:space="preserve"> духовенству </w:t>
      </w:r>
      <w:r w:rsidRPr="00B21EE3">
        <w:rPr>
          <w:rFonts w:ascii="Times New Roman" w:eastAsia="Times New Roman" w:hAnsi="Times New Roman" w:cs="Times New Roman"/>
          <w:color w:val="000000"/>
          <w:sz w:val="28"/>
          <w:szCs w:val="28"/>
          <w:shd w:val="clear" w:color="auto" w:fill="FFFFFF"/>
          <w:lang w:eastAsia="ru-RU"/>
        </w:rPr>
        <w:t>не в</w:t>
      </w:r>
      <w:r w:rsidRPr="00B21EE3">
        <w:rPr>
          <w:rFonts w:ascii="Times New Roman" w:eastAsia="Times New Roman" w:hAnsi="Times New Roman" w:cs="Times New Roman"/>
          <w:color w:val="000000"/>
          <w:sz w:val="28"/>
          <w:szCs w:val="28"/>
          <w:shd w:val="clear" w:color="auto" w:fill="FFFFFF"/>
          <w:lang w:val="uk-UA" w:eastAsia="ru-RU"/>
        </w:rPr>
        <w:t>далося, і в результаті</w:t>
      </w:r>
      <w:r w:rsidRPr="00B21EE3">
        <w:rPr>
          <w:rFonts w:ascii="Times New Roman" w:eastAsia="Times New Roman" w:hAnsi="Times New Roman" w:cs="Times New Roman"/>
          <w:color w:val="000000"/>
          <w:sz w:val="28"/>
          <w:szCs w:val="28"/>
          <w:shd w:val="clear" w:color="auto" w:fill="FFFFFF"/>
          <w:lang w:eastAsia="ru-RU"/>
        </w:rPr>
        <w:t>були</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тільки безпотрібні прикрості і гіпокризія. Нестор в Житії Феодосія наївно оповідає такий цікавий епізод: Феодосій, зайшовши на</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двір Святослава, застав у князя музикантів і докірливо спитав його, чи</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й на тім світі, гадає, буде так же весело? Святослав, змірку</w:t>
      </w:r>
      <w:r w:rsidRPr="00B21EE3">
        <w:rPr>
          <w:rFonts w:ascii="Times New Roman" w:eastAsia="Times New Roman" w:hAnsi="Times New Roman" w:cs="Times New Roman"/>
          <w:color w:val="000000"/>
          <w:sz w:val="28"/>
          <w:szCs w:val="28"/>
          <w:shd w:val="clear" w:color="auto" w:fill="FFFFFF"/>
          <w:lang w:val="uk-UA" w:eastAsia="ru-RU"/>
        </w:rPr>
        <w:softHyphen/>
        <w:t xml:space="preserve">вавши незадоволення Феодосія і навіть, як оповідає </w:t>
      </w:r>
      <w:r w:rsidRPr="00B21EE3">
        <w:rPr>
          <w:rFonts w:ascii="Times New Roman" w:eastAsia="Times New Roman" w:hAnsi="Times New Roman" w:cs="Times New Roman"/>
          <w:color w:val="000000"/>
          <w:sz w:val="28"/>
          <w:szCs w:val="28"/>
          <w:shd w:val="clear" w:color="auto" w:fill="FFFFFF"/>
          <w:lang w:eastAsia="ru-RU"/>
        </w:rPr>
        <w:t xml:space="preserve">Нестор, </w:t>
      </w:r>
      <w:r w:rsidRPr="00B21EE3">
        <w:rPr>
          <w:rFonts w:ascii="Times New Roman" w:eastAsia="Times New Roman" w:hAnsi="Times New Roman" w:cs="Times New Roman"/>
          <w:color w:val="000000"/>
          <w:sz w:val="28"/>
          <w:szCs w:val="28"/>
          <w:shd w:val="clear" w:color="auto" w:fill="FFFFFF"/>
          <w:lang w:val="uk-UA" w:eastAsia="ru-RU"/>
        </w:rPr>
        <w:t>— сльозу пустив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 від його науки, сказав музикам перестати, і надалі — казав музикам пере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ставати, коли бувало приходив Феодосій. Тільки і всього!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Далеко рідше, ніж особисту етику, зачіпала християнська про</w:t>
      </w:r>
      <w:r w:rsidRPr="00B21EE3">
        <w:rPr>
          <w:rFonts w:ascii="Times New Roman" w:eastAsia="Times New Roman" w:hAnsi="Times New Roman" w:cs="Times New Roman"/>
          <w:color w:val="000000"/>
          <w:sz w:val="28"/>
          <w:szCs w:val="28"/>
          <w:shd w:val="clear" w:color="auto" w:fill="FFFFFF"/>
          <w:lang w:val="uk-UA" w:eastAsia="ru-RU"/>
        </w:rPr>
        <w:softHyphen/>
        <w:t>повідь пи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тання політичні, і тут її впливи були ще далеко слабші.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До князівських відносин духовенство ставило побажання, аби князі три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малися своїх присяг, „не переступали предела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братня“, були миролюбиві і корилися старшим; ці побажання виставлялися</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 спосіб для зменшення кня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зівських усобиць, але своєї мети вони досягали слабо. Рідше прилучалося ще побажання </w:t>
      </w:r>
      <w:r w:rsidRPr="00B21EE3">
        <w:rPr>
          <w:rFonts w:ascii="Times New Roman" w:eastAsia="Times New Roman" w:hAnsi="Times New Roman" w:cs="Times New Roman"/>
          <w:color w:val="000000"/>
          <w:sz w:val="28"/>
          <w:szCs w:val="28"/>
          <w:shd w:val="clear" w:color="auto" w:fill="FFFFFF"/>
          <w:lang w:eastAsia="ru-RU"/>
        </w:rPr>
        <w:t xml:space="preserve">„блюсти </w:t>
      </w:r>
      <w:r w:rsidRPr="00B21EE3">
        <w:rPr>
          <w:rFonts w:ascii="Times New Roman" w:eastAsia="Times New Roman" w:hAnsi="Times New Roman" w:cs="Times New Roman"/>
          <w:color w:val="000000"/>
          <w:sz w:val="28"/>
          <w:szCs w:val="28"/>
          <w:shd w:val="clear" w:color="auto" w:fill="FFFFFF"/>
          <w:lang w:val="uk-UA" w:eastAsia="ru-RU"/>
        </w:rPr>
        <w:t xml:space="preserve">землю Руську“ від зовнішніх ворогів, як напр. у відомій уже нам пригадці митр. </w:t>
      </w:r>
      <w:r w:rsidRPr="00B21EE3">
        <w:rPr>
          <w:rFonts w:ascii="Times New Roman" w:eastAsia="Times New Roman" w:hAnsi="Times New Roman" w:cs="Times New Roman"/>
          <w:color w:val="000000"/>
          <w:sz w:val="28"/>
          <w:szCs w:val="28"/>
          <w:shd w:val="clear" w:color="auto" w:fill="FFFFFF"/>
          <w:lang w:eastAsia="ru-RU"/>
        </w:rPr>
        <w:t xml:space="preserve">Никифора </w:t>
      </w:r>
      <w:r w:rsidRPr="00B21EE3">
        <w:rPr>
          <w:rFonts w:ascii="Times New Roman" w:eastAsia="Times New Roman" w:hAnsi="Times New Roman" w:cs="Times New Roman"/>
          <w:color w:val="000000"/>
          <w:sz w:val="28"/>
          <w:szCs w:val="28"/>
          <w:shd w:val="clear" w:color="auto" w:fill="FFFFFF"/>
          <w:lang w:val="uk-UA" w:eastAsia="ru-RU"/>
        </w:rPr>
        <w:t>київським князям, аби постаралися звіль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нити Галичину від угрів. У внутрішній політиці князю ставилися вимоги, аби пильнував за судом і не давав своїм урядникам крив</w:t>
      </w:r>
      <w:r w:rsidRPr="00B21EE3">
        <w:rPr>
          <w:rFonts w:ascii="Times New Roman" w:eastAsia="Times New Roman" w:hAnsi="Times New Roman" w:cs="Times New Roman"/>
          <w:color w:val="000000"/>
          <w:sz w:val="28"/>
          <w:szCs w:val="28"/>
          <w:shd w:val="clear" w:color="auto" w:fill="FFFFFF"/>
          <w:lang w:val="uk-UA" w:eastAsia="ru-RU"/>
        </w:rPr>
        <w:softHyphen/>
        <w:t>дити людей. „Вам Бог таке призначив, казав печерський ігумен Полікарп Ростиславу київському: по прав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ді поступати (правду деяти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 </w:t>
      </w:r>
      <w:r w:rsidRPr="00B21EE3">
        <w:rPr>
          <w:rFonts w:ascii="Times New Roman" w:eastAsia="Times New Roman" w:hAnsi="Times New Roman" w:cs="Times New Roman"/>
          <w:color w:val="000000"/>
          <w:sz w:val="28"/>
          <w:szCs w:val="28"/>
          <w:shd w:val="clear" w:color="auto" w:fill="FFFFFF"/>
          <w:lang w:eastAsia="ru-RU"/>
        </w:rPr>
        <w:t xml:space="preserve">семъ </w:t>
      </w:r>
      <w:r w:rsidRPr="00B21EE3">
        <w:rPr>
          <w:rFonts w:ascii="Times New Roman" w:eastAsia="Times New Roman" w:hAnsi="Times New Roman" w:cs="Times New Roman"/>
          <w:color w:val="000000"/>
          <w:sz w:val="28"/>
          <w:szCs w:val="28"/>
          <w:shd w:val="clear" w:color="auto" w:fill="FFFFFF"/>
          <w:lang w:val="uk-UA" w:eastAsia="ru-RU"/>
        </w:rPr>
        <w:t xml:space="preserve">свете), по правді суд судити, додержувати присяги (хрестного цілування) та пильнувати </w:t>
      </w:r>
      <w:r w:rsidRPr="00B21EE3">
        <w:rPr>
          <w:rFonts w:ascii="Times New Roman" w:eastAsia="Times New Roman" w:hAnsi="Times New Roman" w:cs="Times New Roman"/>
          <w:color w:val="000000"/>
          <w:sz w:val="28"/>
          <w:szCs w:val="28"/>
          <w:shd w:val="clear" w:color="auto" w:fill="FFFFFF"/>
          <w:lang w:eastAsia="ru-RU"/>
        </w:rPr>
        <w:t xml:space="preserve">(блюсти) </w:t>
      </w:r>
      <w:r w:rsidRPr="00B21EE3">
        <w:rPr>
          <w:rFonts w:ascii="Times New Roman" w:eastAsia="Times New Roman" w:hAnsi="Times New Roman" w:cs="Times New Roman"/>
          <w:color w:val="000000"/>
          <w:sz w:val="28"/>
          <w:szCs w:val="28"/>
          <w:shd w:val="clear" w:color="auto" w:fill="FFFFFF"/>
          <w:lang w:val="uk-UA" w:eastAsia="ru-RU"/>
        </w:rPr>
        <w:t>Руської землі“</w:t>
      </w:r>
      <w:r w:rsidR="0098712F" w:rsidRPr="0098712F">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 З рідкими, але дуже цікавими закидами князям, що вони з-за недбальства або з фіскальних інтересів дозволяють своїм уряд</w:t>
      </w:r>
      <w:r w:rsidRPr="00B21EE3">
        <w:rPr>
          <w:rFonts w:ascii="Times New Roman" w:eastAsia="Times New Roman" w:hAnsi="Times New Roman" w:cs="Times New Roman"/>
          <w:color w:val="000000"/>
          <w:sz w:val="28"/>
          <w:szCs w:val="28"/>
          <w:shd w:val="clear" w:color="auto" w:fill="FFFFFF"/>
          <w:lang w:val="uk-UA" w:eastAsia="ru-RU"/>
        </w:rPr>
        <w:softHyphen/>
        <w:t>никам обдират</w:t>
      </w:r>
      <w:r w:rsidR="0098712F">
        <w:rPr>
          <w:rFonts w:ascii="Times New Roman" w:eastAsia="Times New Roman" w:hAnsi="Times New Roman" w:cs="Times New Roman"/>
          <w:color w:val="000000"/>
          <w:sz w:val="28"/>
          <w:szCs w:val="28"/>
          <w:shd w:val="clear" w:color="auto" w:fill="FFFFFF"/>
          <w:lang w:val="uk-UA" w:eastAsia="ru-RU"/>
        </w:rPr>
        <w:t>и народ, ми вже познайомилися</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Певним дисонансом ударяє поруч з цим і поруч загальної проповіді любові і милосердя те, що те ж духовенство старалось перенести в руську практику візантійську систему застрашення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972D2" w:rsidRDefault="0098712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color w:val="000000"/>
          <w:sz w:val="24"/>
          <w:szCs w:val="24"/>
          <w:shd w:val="clear" w:color="auto" w:fill="FFFFFF"/>
          <w:vertAlign w:val="superscript"/>
          <w:lang w:eastAsia="ru-RU"/>
        </w:rPr>
        <w:t>1</w:t>
      </w:r>
      <w:r w:rsidR="00CB294F" w:rsidRPr="00B972D2">
        <w:rPr>
          <w:rFonts w:ascii="Times New Roman" w:eastAsia="Times New Roman" w:hAnsi="Times New Roman" w:cs="Times New Roman"/>
          <w:color w:val="000000"/>
          <w:sz w:val="24"/>
          <w:szCs w:val="24"/>
          <w:shd w:val="clear" w:color="auto" w:fill="FFFFFF"/>
          <w:lang w:val="uk-UA" w:eastAsia="ru-RU"/>
        </w:rPr>
        <w:t xml:space="preserve">Іпат. с. </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363, варіант Воскр. </w:t>
      </w:r>
      <w:r w:rsidR="00CB294F" w:rsidRPr="00B972D2">
        <w:rPr>
          <w:rFonts w:ascii="Times New Roman" w:eastAsia="Times New Roman" w:hAnsi="Times New Roman" w:cs="Times New Roman"/>
          <w:color w:val="000000"/>
          <w:sz w:val="24"/>
          <w:szCs w:val="24"/>
          <w:shd w:val="clear" w:color="auto" w:fill="FFFFFF"/>
          <w:lang w:val="uk-UA" w:eastAsia="ru-RU"/>
        </w:rPr>
        <w:t xml:space="preserve">І </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с. 80. Про політичні </w:t>
      </w:r>
      <w:r w:rsidR="00CB294F" w:rsidRPr="00B972D2">
        <w:rPr>
          <w:rFonts w:ascii="Times New Roman" w:eastAsia="Times New Roman" w:hAnsi="Times New Roman" w:cs="Times New Roman"/>
          <w:color w:val="000000"/>
          <w:sz w:val="24"/>
          <w:szCs w:val="24"/>
          <w:shd w:val="clear" w:color="auto" w:fill="FFFFFF"/>
          <w:lang w:val="uk-UA" w:eastAsia="ru-RU"/>
        </w:rPr>
        <w:t>теми</w:t>
      </w:r>
      <w:r w:rsidR="00CB294F" w:rsidRPr="00B972D2">
        <w:rPr>
          <w:rFonts w:ascii="Times New Roman" w:eastAsia="Times New Roman" w:hAnsi="Times New Roman" w:cs="Times New Roman"/>
          <w:color w:val="000000"/>
          <w:sz w:val="24"/>
          <w:szCs w:val="24"/>
          <w:shd w:val="clear" w:color="auto" w:fill="FFFFFF"/>
          <w:lang w:eastAsia="ru-RU"/>
        </w:rPr>
        <w:t xml:space="preserve"> </w:t>
      </w:r>
      <w:r w:rsidR="00CB294F" w:rsidRPr="00B972D2">
        <w:rPr>
          <w:rFonts w:ascii="Times New Roman" w:eastAsia="Times New Roman" w:hAnsi="Times New Roman" w:cs="Times New Roman"/>
          <w:color w:val="000000"/>
          <w:sz w:val="24"/>
          <w:szCs w:val="24"/>
          <w:shd w:val="clear" w:color="auto" w:fill="FFFFFF"/>
          <w:lang w:val="uk-UA" w:eastAsia="ru-RU"/>
        </w:rPr>
        <w:t xml:space="preserve">в </w:t>
      </w:r>
      <w:r w:rsidR="00CB294F" w:rsidRPr="00B972D2">
        <w:rPr>
          <w:rFonts w:ascii="Times New Roman" w:eastAsia="Times New Roman" w:hAnsi="Times New Roman" w:cs="Times New Roman"/>
          <w:color w:val="000000"/>
          <w:sz w:val="24"/>
          <w:szCs w:val="24"/>
          <w:shd w:val="clear" w:color="auto" w:fill="FFFFFF"/>
          <w:lang w:eastAsia="ru-RU"/>
        </w:rPr>
        <w:t>стар</w:t>
      </w:r>
      <w:r w:rsidR="00CB294F" w:rsidRPr="00B972D2">
        <w:rPr>
          <w:rFonts w:ascii="Times New Roman" w:eastAsia="Times New Roman" w:hAnsi="Times New Roman" w:cs="Times New Roman"/>
          <w:color w:val="000000"/>
          <w:sz w:val="24"/>
          <w:szCs w:val="24"/>
          <w:shd w:val="clear" w:color="auto" w:fill="FFFFFF"/>
          <w:lang w:val="uk-UA" w:eastAsia="ru-RU"/>
        </w:rPr>
        <w:t xml:space="preserve">оруській </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проповіді див. </w:t>
      </w:r>
      <w:r w:rsidR="00CB294F" w:rsidRPr="00B972D2">
        <w:rPr>
          <w:rFonts w:ascii="Times New Roman" w:eastAsia="Times New Roman" w:hAnsi="Times New Roman" w:cs="Times New Roman"/>
          <w:bCs/>
          <w:color w:val="000000"/>
          <w:sz w:val="24"/>
          <w:szCs w:val="24"/>
          <w:shd w:val="clear" w:color="auto" w:fill="FFFFFF"/>
          <w:lang w:eastAsia="ru-RU"/>
        </w:rPr>
        <w:t xml:space="preserve">Дьяконова Власть московскихъ </w:t>
      </w:r>
      <w:r w:rsidR="00CB294F" w:rsidRPr="00B972D2">
        <w:rPr>
          <w:rFonts w:ascii="Times New Roman" w:eastAsia="Times New Roman" w:hAnsi="Times New Roman" w:cs="Times New Roman"/>
          <w:color w:val="000000"/>
          <w:sz w:val="24"/>
          <w:szCs w:val="24"/>
          <w:shd w:val="clear" w:color="auto" w:fill="FFFFFF"/>
          <w:lang w:eastAsia="ru-RU"/>
        </w:rPr>
        <w:t xml:space="preserve">государей с. </w:t>
      </w:r>
      <w:r w:rsidR="00CB294F" w:rsidRPr="00B972D2">
        <w:rPr>
          <w:rFonts w:ascii="Times New Roman" w:eastAsia="Times New Roman" w:hAnsi="Times New Roman" w:cs="Times New Roman"/>
          <w:bCs/>
          <w:color w:val="000000"/>
          <w:sz w:val="24"/>
          <w:szCs w:val="24"/>
          <w:shd w:val="clear" w:color="auto" w:fill="FFFFFF"/>
          <w:lang w:eastAsia="ru-RU"/>
        </w:rPr>
        <w:t>32- 37, 47—9.</w:t>
      </w:r>
    </w:p>
    <w:p w:rsidR="00CB294F" w:rsidRPr="00B972D2"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lastRenderedPageBreak/>
        <w:t xml:space="preserve">карами </w:t>
      </w:r>
      <w:r w:rsidRPr="00B21EE3">
        <w:rPr>
          <w:rFonts w:ascii="Times New Roman" w:eastAsia="Times New Roman" w:hAnsi="Times New Roman" w:cs="Times New Roman"/>
          <w:color w:val="000000"/>
          <w:sz w:val="28"/>
          <w:szCs w:val="28"/>
          <w:shd w:val="clear" w:color="auto" w:fill="FFFFFF"/>
          <w:lang w:val="uk-UA" w:eastAsia="ru-RU"/>
        </w:rPr>
        <w:t xml:space="preserve">— смертну </w:t>
      </w:r>
      <w:r w:rsidRPr="00B21EE3">
        <w:rPr>
          <w:rFonts w:ascii="Times New Roman" w:eastAsia="Times New Roman" w:hAnsi="Times New Roman" w:cs="Times New Roman"/>
          <w:color w:val="000000"/>
          <w:sz w:val="28"/>
          <w:szCs w:val="28"/>
          <w:shd w:val="clear" w:color="auto" w:fill="FFFFFF"/>
          <w:lang w:eastAsia="ru-RU"/>
        </w:rPr>
        <w:t xml:space="preserve">кару </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інші тілесні </w:t>
      </w:r>
      <w:r w:rsidRPr="00B21EE3">
        <w:rPr>
          <w:rFonts w:ascii="Times New Roman" w:eastAsia="Times New Roman" w:hAnsi="Times New Roman" w:cs="Times New Roman"/>
          <w:color w:val="000000"/>
          <w:sz w:val="28"/>
          <w:szCs w:val="28"/>
          <w:shd w:val="clear" w:color="auto" w:fill="FFFFFF"/>
          <w:lang w:eastAsia="ru-RU"/>
        </w:rPr>
        <w:t xml:space="preserve">кари. Про </w:t>
      </w:r>
      <w:r w:rsidRPr="00B21EE3">
        <w:rPr>
          <w:rFonts w:ascii="Times New Roman" w:eastAsia="Times New Roman" w:hAnsi="Times New Roman" w:cs="Times New Roman"/>
          <w:color w:val="000000"/>
          <w:sz w:val="28"/>
          <w:szCs w:val="28"/>
          <w:shd w:val="clear" w:color="auto" w:fill="FFFFFF"/>
          <w:lang w:val="uk-UA" w:eastAsia="ru-RU"/>
        </w:rPr>
        <w:t>ці спроби і їх</w:t>
      </w:r>
      <w:r w:rsidRPr="00B21EE3">
        <w:rPr>
          <w:rFonts w:ascii="Gungsuh" w:eastAsia="Gungsuh" w:hAnsi="Gungsuh"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невдачу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була вже мова вище</w:t>
      </w:r>
      <w:r w:rsidR="0098712F" w:rsidRPr="0098712F">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тут я вкажу, у </w:t>
      </w:r>
      <w:r w:rsidRPr="00B21EE3">
        <w:rPr>
          <w:rFonts w:ascii="Times New Roman" w:eastAsia="Times New Roman" w:hAnsi="Times New Roman" w:cs="Times New Roman"/>
          <w:color w:val="000000"/>
          <w:sz w:val="28"/>
          <w:szCs w:val="28"/>
          <w:shd w:val="clear" w:color="auto" w:fill="FFFFFF"/>
          <w:lang w:eastAsia="ru-RU"/>
        </w:rPr>
        <w:t>зв'язку</w:t>
      </w:r>
      <w:r w:rsidRPr="00B21EE3">
        <w:rPr>
          <w:rFonts w:ascii="Times New Roman" w:eastAsia="Times New Roman" w:hAnsi="Times New Roman" w:cs="Times New Roman"/>
          <w:color w:val="000000"/>
          <w:sz w:val="28"/>
          <w:szCs w:val="28"/>
          <w:shd w:val="clear" w:color="auto" w:fill="FFFFFF"/>
          <w:lang w:val="uk-UA" w:eastAsia="ru-RU"/>
        </w:rPr>
        <w:t xml:space="preserve"> з цим, на цікаве слово, по всій прав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доподібності руське (відоме у пів</w:t>
      </w:r>
      <w:r w:rsidRPr="00B21EE3">
        <w:rPr>
          <w:rFonts w:ascii="Times New Roman" w:eastAsia="Times New Roman" w:hAnsi="Times New Roman" w:cs="Times New Roman"/>
          <w:color w:val="000000"/>
          <w:sz w:val="28"/>
          <w:szCs w:val="28"/>
          <w:shd w:val="clear" w:color="auto" w:fill="FFFFFF"/>
          <w:lang w:val="uk-UA" w:eastAsia="ru-RU"/>
        </w:rPr>
        <w:softHyphen/>
        <w:t>нічних Ізмарагдах) „Слово св. отець, како жити христіаномъ</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що нападаючи на різні вади суспільності, заразом взиває „градських властителів“, аби за неморальність не жалували: </w:t>
      </w:r>
      <w:r w:rsidRPr="00B21EE3">
        <w:rPr>
          <w:rFonts w:ascii="Times New Roman" w:eastAsia="Times New Roman" w:hAnsi="Times New Roman" w:cs="Times New Roman"/>
          <w:color w:val="000000"/>
          <w:sz w:val="28"/>
          <w:szCs w:val="28"/>
          <w:shd w:val="clear" w:color="auto" w:fill="FFFFFF"/>
          <w:lang w:eastAsia="ru-RU"/>
        </w:rPr>
        <w:t xml:space="preserve">„въ неконечныя </w:t>
      </w:r>
      <w:r w:rsidRPr="00B21EE3">
        <w:rPr>
          <w:rFonts w:ascii="Times New Roman" w:eastAsia="Times New Roman" w:hAnsi="Times New Roman" w:cs="Times New Roman"/>
          <w:color w:val="000000"/>
          <w:sz w:val="28"/>
          <w:szCs w:val="28"/>
          <w:shd w:val="clear" w:color="auto" w:fill="FFFFFF"/>
          <w:lang w:val="uk-UA" w:eastAsia="ru-RU"/>
        </w:rPr>
        <w:t xml:space="preserve">влагали </w:t>
      </w:r>
      <w:r w:rsidRPr="00B21EE3">
        <w:rPr>
          <w:rFonts w:ascii="Times New Roman" w:eastAsia="Times New Roman" w:hAnsi="Times New Roman" w:cs="Times New Roman"/>
          <w:color w:val="000000"/>
          <w:sz w:val="28"/>
          <w:szCs w:val="28"/>
          <w:shd w:val="clear" w:color="auto" w:fill="FFFFFF"/>
          <w:lang w:eastAsia="ru-RU"/>
        </w:rPr>
        <w:t xml:space="preserve">муки, градскимъ закономъ казнили“, </w:t>
      </w:r>
      <w:r w:rsidRPr="00B21EE3">
        <w:rPr>
          <w:rFonts w:ascii="Times New Roman" w:eastAsia="Times New Roman" w:hAnsi="Times New Roman" w:cs="Times New Roman"/>
          <w:color w:val="000000"/>
          <w:sz w:val="28"/>
          <w:szCs w:val="28"/>
          <w:shd w:val="clear" w:color="auto" w:fill="FFFFFF"/>
          <w:lang w:val="uk-UA" w:eastAsia="ru-RU"/>
        </w:rPr>
        <w:t xml:space="preserve">„по </w:t>
      </w:r>
      <w:r w:rsidRPr="00B21EE3">
        <w:rPr>
          <w:rFonts w:ascii="Times New Roman" w:eastAsia="Times New Roman" w:hAnsi="Times New Roman" w:cs="Times New Roman"/>
          <w:color w:val="000000"/>
          <w:sz w:val="28"/>
          <w:szCs w:val="28"/>
          <w:shd w:val="clear" w:color="auto" w:fill="FFFFFF"/>
          <w:lang w:eastAsia="ru-RU"/>
        </w:rPr>
        <w:t>мзд</w:t>
      </w:r>
      <w:r w:rsidRPr="00B21EE3">
        <w:rPr>
          <w:rFonts w:ascii="Times New Roman" w:eastAsia="Times New Roman" w:hAnsi="Times New Roman" w:cs="Times New Roman"/>
          <w:color w:val="000000"/>
          <w:sz w:val="28"/>
          <w:szCs w:val="28"/>
          <w:shd w:val="clear" w:color="auto" w:fill="FFFFFF"/>
          <w:lang w:val="uk-UA" w:eastAsia="ru-RU"/>
        </w:rPr>
        <w:t>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 </w:t>
      </w:r>
      <w:r w:rsidRPr="00B21EE3">
        <w:rPr>
          <w:rFonts w:ascii="Times New Roman" w:eastAsia="Times New Roman" w:hAnsi="Times New Roman" w:cs="Times New Roman"/>
          <w:color w:val="000000"/>
          <w:sz w:val="28"/>
          <w:szCs w:val="28"/>
          <w:shd w:val="clear" w:color="auto" w:fill="FFFFFF"/>
          <w:lang w:eastAsia="ru-RU"/>
        </w:rPr>
        <w:t xml:space="preserve">отпускали“, </w:t>
      </w:r>
      <w:r w:rsidRPr="00B21EE3">
        <w:rPr>
          <w:rFonts w:ascii="Times New Roman" w:eastAsia="Times New Roman" w:hAnsi="Times New Roman" w:cs="Times New Roman"/>
          <w:color w:val="000000"/>
          <w:sz w:val="28"/>
          <w:szCs w:val="28"/>
          <w:shd w:val="clear" w:color="auto" w:fill="FFFFFF"/>
          <w:lang w:val="uk-UA" w:eastAsia="ru-RU"/>
        </w:rPr>
        <w:t>і страхає відповідними прикладами, як люди пропадали за те, що не карали своєчасно злих</w:t>
      </w:r>
      <w:r w:rsidR="0098712F" w:rsidRPr="0098712F">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Ставлячи певні вимоги і виступаючи часом з деякими заки</w:t>
      </w:r>
      <w:r w:rsidRPr="00B21EE3">
        <w:rPr>
          <w:rFonts w:ascii="Times New Roman" w:eastAsia="Times New Roman" w:hAnsi="Times New Roman" w:cs="Times New Roman"/>
          <w:color w:val="000000"/>
          <w:sz w:val="28"/>
          <w:szCs w:val="28"/>
          <w:shd w:val="clear" w:color="auto" w:fill="FFFFFF"/>
          <w:lang w:val="uk-UA" w:eastAsia="ru-RU"/>
        </w:rPr>
        <w:softHyphen/>
        <w:t xml:space="preserve">дами проти князівської управи, з другого боку </w:t>
      </w:r>
      <w:r w:rsidRPr="00B21EE3">
        <w:rPr>
          <w:rFonts w:ascii="Times New Roman" w:eastAsia="Times New Roman" w:hAnsi="Times New Roman" w:cs="Times New Roman"/>
          <w:color w:val="000000"/>
          <w:sz w:val="28"/>
          <w:szCs w:val="28"/>
          <w:shd w:val="clear" w:color="auto" w:fill="FFFFFF"/>
          <w:lang w:eastAsia="ru-RU"/>
        </w:rPr>
        <w:t xml:space="preserve">духовенство </w:t>
      </w:r>
      <w:r w:rsidRPr="00B21EE3">
        <w:rPr>
          <w:rFonts w:ascii="Times New Roman" w:eastAsia="Times New Roman" w:hAnsi="Times New Roman" w:cs="Times New Roman"/>
          <w:color w:val="000000"/>
          <w:sz w:val="28"/>
          <w:szCs w:val="28"/>
          <w:shd w:val="clear" w:color="auto" w:fill="FFFFFF"/>
          <w:lang w:val="uk-UA" w:eastAsia="ru-RU"/>
        </w:rPr>
        <w:t>було дуже енергійним речни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ком княжої поваги у підданих. Про деякі спроби пересадити на руський грунт візантійську ідею божественного початку і святості державної влади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 вже казав</w:t>
      </w:r>
      <w:r w:rsidR="0098712F" w:rsidRPr="0098712F">
        <w:rPr>
          <w:rFonts w:ascii="Times New Roman" w:eastAsia="Times New Roman" w:hAnsi="Times New Roman" w:cs="Times New Roman"/>
          <w:color w:val="000000"/>
          <w:sz w:val="28"/>
          <w:szCs w:val="28"/>
          <w:shd w:val="clear" w:color="auto" w:fill="FFFFFF"/>
          <w:vertAlign w:val="superscript"/>
          <w:lang w:eastAsia="ru-RU"/>
        </w:rPr>
        <w:t>3</w:t>
      </w:r>
      <w:r w:rsidRPr="00B21EE3">
        <w:rPr>
          <w:rFonts w:ascii="Times New Roman" w:eastAsia="Times New Roman" w:hAnsi="Times New Roman" w:cs="Times New Roman"/>
          <w:color w:val="000000"/>
          <w:sz w:val="28"/>
          <w:szCs w:val="28"/>
          <w:shd w:val="clear" w:color="auto" w:fill="FFFFFF"/>
          <w:lang w:val="uk-UA" w:eastAsia="ru-RU"/>
        </w:rPr>
        <w:t>. Дуже попу</w:t>
      </w:r>
      <w:r w:rsidRPr="00B21EE3">
        <w:rPr>
          <w:rFonts w:ascii="Times New Roman" w:eastAsia="Times New Roman" w:hAnsi="Times New Roman" w:cs="Times New Roman"/>
          <w:color w:val="000000"/>
          <w:sz w:val="28"/>
          <w:szCs w:val="28"/>
          <w:shd w:val="clear" w:color="auto" w:fill="FFFFFF"/>
          <w:lang w:val="uk-UA" w:eastAsia="ru-RU"/>
        </w:rPr>
        <w:softHyphen/>
        <w:t>лярний „Стословець Геннадія“ (він є вже в Ізборнику 1076 р.) повчає „бояти ся всею силою своєго князя“, і “небреженіє о властях“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рівнює до браку побожності. Згадане вже вище “</w:t>
      </w:r>
      <w:r w:rsidRPr="00B21EE3">
        <w:rPr>
          <w:rFonts w:ascii="Times New Roman" w:eastAsia="Times New Roman" w:hAnsi="Times New Roman" w:cs="Times New Roman"/>
          <w:color w:val="000000"/>
          <w:sz w:val="28"/>
          <w:szCs w:val="28"/>
          <w:shd w:val="clear" w:color="auto" w:fill="FFFFFF"/>
          <w:lang w:eastAsia="ru-RU"/>
        </w:rPr>
        <w:t xml:space="preserve">Поучение </w:t>
      </w:r>
      <w:r w:rsidRPr="00B21EE3">
        <w:rPr>
          <w:rFonts w:ascii="Times New Roman" w:eastAsia="Times New Roman" w:hAnsi="Times New Roman" w:cs="Times New Roman"/>
          <w:color w:val="000000"/>
          <w:sz w:val="28"/>
          <w:szCs w:val="28"/>
          <w:shd w:val="clear" w:color="auto" w:fill="FFFFFF"/>
          <w:lang w:val="uk-UA" w:eastAsia="ru-RU"/>
        </w:rPr>
        <w:t xml:space="preserve">сином і дщерем духовним” повчає мати </w:t>
      </w:r>
      <w:r w:rsidRPr="00B21EE3">
        <w:rPr>
          <w:rFonts w:ascii="Times New Roman" w:eastAsia="Times New Roman" w:hAnsi="Times New Roman" w:cs="Times New Roman"/>
          <w:color w:val="000000"/>
          <w:sz w:val="28"/>
          <w:szCs w:val="28"/>
          <w:shd w:val="clear" w:color="auto" w:fill="FFFFFF"/>
          <w:lang w:eastAsia="ru-RU"/>
        </w:rPr>
        <w:t xml:space="preserve">„страхъ и любовь къ властельмь“ — „не </w:t>
      </w:r>
      <w:r w:rsidRPr="00B21EE3">
        <w:rPr>
          <w:rFonts w:ascii="Times New Roman" w:eastAsia="Times New Roman" w:hAnsi="Times New Roman" w:cs="Times New Roman"/>
          <w:color w:val="000000"/>
          <w:sz w:val="28"/>
          <w:szCs w:val="28"/>
          <w:shd w:val="clear" w:color="auto" w:fill="FFFFFF"/>
          <w:lang w:val="uk-UA" w:eastAsia="ru-RU"/>
        </w:rPr>
        <w:t xml:space="preserve">кажи, як </w:t>
      </w:r>
      <w:r w:rsidRPr="00B21EE3">
        <w:rPr>
          <w:rFonts w:ascii="Times New Roman" w:eastAsia="Times New Roman" w:hAnsi="Times New Roman" w:cs="Times New Roman"/>
          <w:color w:val="000000"/>
          <w:sz w:val="28"/>
          <w:szCs w:val="28"/>
          <w:shd w:val="clear" w:color="auto" w:fill="FFFFFF"/>
          <w:lang w:eastAsia="ru-RU"/>
        </w:rPr>
        <w:t xml:space="preserve">то </w:t>
      </w:r>
      <w:r w:rsidRPr="00B21EE3">
        <w:rPr>
          <w:rFonts w:ascii="Times New Roman" w:eastAsia="Times New Roman" w:hAnsi="Times New Roman" w:cs="Times New Roman"/>
          <w:color w:val="000000"/>
          <w:sz w:val="28"/>
          <w:szCs w:val="28"/>
          <w:shd w:val="clear" w:color="auto" w:fill="FFFFFF"/>
          <w:lang w:val="uk-UA" w:eastAsia="ru-RU"/>
        </w:rPr>
        <w:t xml:space="preserve">кажуть звичайно: </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такі ж чоловіки, як і ми, і від чоловіків родяться“, повчає воно. Духовенство заводить молитву за князя в церкви і поручає її ж і домашній молитві</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Все це були речі нечувані, і для староруських поглядів зовсім нові. На українсько-руському грунті вони і не закорінились.</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jc w:val="center"/>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Що дає найліпшу міру інтенсивності впливу християнства на меншість суспільності (при байдужості більшості) — це пересадження на руський ґрунт аскетизму.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Християнізація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припадає на часи надзвичайного розвою монашества у Візантії і особливого, надмірного до нього поважання.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Чернецтво вважалося наче б нормою християнського життя, супроти котрої всяка побожність „в мирі“ признавалася тільки слабою копією християнства. Один з визначніших діячів візантійського монашества </w:t>
      </w:r>
      <w:r w:rsidRPr="00B21EE3">
        <w:rPr>
          <w:rFonts w:ascii="Times New Roman" w:eastAsia="Times New Roman" w:hAnsi="Times New Roman" w:cs="Times New Roman"/>
          <w:color w:val="000000"/>
          <w:sz w:val="28"/>
          <w:szCs w:val="28"/>
          <w:shd w:val="clear" w:color="auto" w:fill="FFFFFF"/>
          <w:lang w:eastAsia="ru-RU"/>
        </w:rPr>
        <w:t xml:space="preserve">Теодор </w:t>
      </w:r>
      <w:r w:rsidRPr="00B21EE3">
        <w:rPr>
          <w:rFonts w:ascii="Times New Roman" w:eastAsia="Times New Roman" w:hAnsi="Times New Roman" w:cs="Times New Roman"/>
          <w:color w:val="000000"/>
          <w:sz w:val="28"/>
          <w:szCs w:val="28"/>
          <w:shd w:val="clear" w:color="auto" w:fill="FFFFFF"/>
          <w:lang w:val="uk-UA" w:eastAsia="ru-RU"/>
        </w:rPr>
        <w:t xml:space="preserve">Студит визнає </w:t>
      </w:r>
      <w:r w:rsidRPr="00B21EE3">
        <w:rPr>
          <w:rFonts w:ascii="Times New Roman" w:eastAsia="Times New Roman" w:hAnsi="Times New Roman" w:cs="Times New Roman"/>
          <w:color w:val="000000"/>
          <w:sz w:val="28"/>
          <w:szCs w:val="28"/>
          <w:shd w:val="clear" w:color="auto" w:fill="FFFFFF"/>
          <w:lang w:eastAsia="ru-RU"/>
        </w:rPr>
        <w:t xml:space="preserve">монашество </w:t>
      </w:r>
      <w:r w:rsidRPr="00B21EE3">
        <w:rPr>
          <w:rFonts w:ascii="Times New Roman" w:eastAsia="Times New Roman" w:hAnsi="Times New Roman" w:cs="Times New Roman"/>
          <w:color w:val="000000"/>
          <w:sz w:val="28"/>
          <w:szCs w:val="28"/>
          <w:shd w:val="clear" w:color="auto" w:fill="FFFFFF"/>
          <w:lang w:val="uk-UA" w:eastAsia="ru-RU"/>
        </w:rPr>
        <w:t xml:space="preserve">„другим охрещенням“, надаючи таким чином самому </w:t>
      </w:r>
      <w:r w:rsidRPr="00B21EE3">
        <w:rPr>
          <w:rFonts w:ascii="Times New Roman" w:eastAsia="Times New Roman" w:hAnsi="Times New Roman" w:cs="Times New Roman"/>
          <w:color w:val="000000"/>
          <w:sz w:val="28"/>
          <w:szCs w:val="28"/>
          <w:shd w:val="clear" w:color="auto" w:fill="FFFFFF"/>
          <w:lang w:eastAsia="ru-RU"/>
        </w:rPr>
        <w:t xml:space="preserve">пострижению </w:t>
      </w:r>
      <w:r w:rsidRPr="00B21EE3">
        <w:rPr>
          <w:rFonts w:ascii="Times New Roman" w:eastAsia="Times New Roman" w:hAnsi="Times New Roman" w:cs="Times New Roman"/>
          <w:color w:val="000000"/>
          <w:sz w:val="28"/>
          <w:szCs w:val="28"/>
          <w:shd w:val="clear" w:color="auto" w:fill="FFFFFF"/>
          <w:lang w:val="uk-UA" w:eastAsia="ru-RU"/>
        </w:rPr>
        <w:t>в монахи сакраментальне</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Default="0098712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8712F">
        <w:rPr>
          <w:rFonts w:ascii="Times New Roman" w:eastAsia="Times New Roman" w:hAnsi="Times New Roman" w:cs="Times New Roman"/>
          <w:bCs/>
          <w:color w:val="000000"/>
          <w:sz w:val="24"/>
          <w:szCs w:val="24"/>
          <w:shd w:val="clear" w:color="auto" w:fill="FFFFFF"/>
          <w:vertAlign w:val="superscript"/>
          <w:lang w:eastAsia="ru-RU"/>
        </w:rPr>
        <w:t>1</w:t>
      </w:r>
      <w:r w:rsidR="00CB294F" w:rsidRPr="00D77EA4">
        <w:rPr>
          <w:rFonts w:ascii="Times New Roman" w:eastAsia="Times New Roman" w:hAnsi="Times New Roman" w:cs="Times New Roman"/>
          <w:bCs/>
          <w:color w:val="000000"/>
          <w:sz w:val="24"/>
          <w:szCs w:val="24"/>
          <w:shd w:val="clear" w:color="auto" w:fill="FFFFFF"/>
          <w:lang w:val="uk-UA" w:eastAsia="ru-RU"/>
        </w:rPr>
        <w:t xml:space="preserve">С. 366—7. </w:t>
      </w:r>
    </w:p>
    <w:p w:rsidR="00CB294F" w:rsidRPr="00D77EA4" w:rsidRDefault="0098712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8712F">
        <w:rPr>
          <w:rFonts w:ascii="Times New Roman" w:eastAsia="Times New Roman" w:hAnsi="Times New Roman" w:cs="Times New Roman"/>
          <w:bCs/>
          <w:color w:val="000000"/>
          <w:sz w:val="24"/>
          <w:szCs w:val="24"/>
          <w:shd w:val="clear" w:color="auto" w:fill="FFFFFF"/>
          <w:vertAlign w:val="superscript"/>
          <w:lang w:eastAsia="ru-RU"/>
        </w:rPr>
        <w:t>2</w:t>
      </w:r>
      <w:r w:rsidR="00CB294F" w:rsidRPr="00D77EA4">
        <w:rPr>
          <w:rFonts w:ascii="Times New Roman" w:eastAsia="Times New Roman" w:hAnsi="Times New Roman" w:cs="Times New Roman"/>
          <w:bCs/>
          <w:color w:val="000000"/>
          <w:sz w:val="24"/>
          <w:szCs w:val="24"/>
          <w:shd w:val="clear" w:color="auto" w:fill="FFFFFF"/>
          <w:lang w:eastAsia="ru-RU"/>
        </w:rPr>
        <w:t xml:space="preserve">Памятники </w:t>
      </w:r>
      <w:r w:rsidR="00CB294F" w:rsidRPr="00D77EA4">
        <w:rPr>
          <w:rFonts w:ascii="Times New Roman" w:eastAsia="Times New Roman" w:hAnsi="Times New Roman" w:cs="Times New Roman"/>
          <w:bCs/>
          <w:color w:val="000000"/>
          <w:sz w:val="24"/>
          <w:szCs w:val="24"/>
          <w:shd w:val="clear" w:color="auto" w:fill="FFFFFF"/>
          <w:lang w:val="uk-UA" w:eastAsia="ru-RU"/>
        </w:rPr>
        <w:t xml:space="preserve">церк.-учит. </w:t>
      </w:r>
      <w:r w:rsidR="00CB294F" w:rsidRPr="00D77EA4">
        <w:rPr>
          <w:rFonts w:ascii="Times New Roman" w:eastAsia="Times New Roman" w:hAnsi="Times New Roman" w:cs="Times New Roman"/>
          <w:bCs/>
          <w:color w:val="000000"/>
          <w:sz w:val="24"/>
          <w:szCs w:val="24"/>
          <w:shd w:val="clear" w:color="auto" w:fill="FFFFFF"/>
          <w:lang w:eastAsia="ru-RU"/>
        </w:rPr>
        <w:t xml:space="preserve">лит. </w:t>
      </w:r>
      <w:r w:rsidR="00CB294F" w:rsidRPr="00D77EA4">
        <w:rPr>
          <w:rFonts w:ascii="Times New Roman" w:eastAsia="Times New Roman" w:hAnsi="Times New Roman" w:cs="Times New Roman"/>
          <w:bCs/>
          <w:color w:val="000000"/>
          <w:sz w:val="24"/>
          <w:szCs w:val="24"/>
          <w:shd w:val="clear" w:color="auto" w:fill="FFFFFF"/>
          <w:lang w:val="uk-UA" w:eastAsia="ru-RU"/>
        </w:rPr>
        <w:t>III с. 40.</w:t>
      </w:r>
    </w:p>
    <w:p w:rsidR="00CB294F" w:rsidRPr="00D77EA4" w:rsidRDefault="0098712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3</w:t>
      </w:r>
      <w:r w:rsidR="00CB294F" w:rsidRPr="00D77EA4">
        <w:rPr>
          <w:rFonts w:ascii="Times New Roman" w:eastAsia="Times New Roman" w:hAnsi="Times New Roman" w:cs="Times New Roman"/>
          <w:bCs/>
          <w:color w:val="000000"/>
          <w:sz w:val="24"/>
          <w:szCs w:val="24"/>
          <w:shd w:val="clear" w:color="auto" w:fill="FFFFFF"/>
          <w:lang w:val="uk-UA" w:eastAsia="ru-RU"/>
        </w:rPr>
        <w:t>С. 227.</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vertAlign w:val="superscript"/>
          <w:lang w:val="uk-UA" w:eastAsia="ru-RU"/>
        </w:rPr>
        <w:t>4</w:t>
      </w:r>
      <w:r w:rsidRPr="00D77EA4">
        <w:rPr>
          <w:rFonts w:ascii="Times New Roman" w:eastAsia="Times New Roman" w:hAnsi="Times New Roman" w:cs="Times New Roman"/>
          <w:bCs/>
          <w:color w:val="000000"/>
          <w:sz w:val="24"/>
          <w:szCs w:val="24"/>
          <w:shd w:val="clear" w:color="auto" w:fill="FFFFFF"/>
          <w:lang w:eastAsia="ru-RU"/>
        </w:rPr>
        <w:t>Памятники церк.-учи</w:t>
      </w:r>
      <w:r w:rsidRPr="00D77EA4">
        <w:rPr>
          <w:rFonts w:ascii="Times New Roman" w:eastAsia="Times New Roman" w:hAnsi="Times New Roman" w:cs="Times New Roman"/>
          <w:bCs/>
          <w:color w:val="000000"/>
          <w:sz w:val="24"/>
          <w:szCs w:val="24"/>
          <w:shd w:val="clear" w:color="auto" w:fill="FFFFFF"/>
          <w:lang w:val="uk-UA" w:eastAsia="ru-RU"/>
        </w:rPr>
        <w:t>т</w:t>
      </w:r>
      <w:r w:rsidRPr="00D77EA4">
        <w:rPr>
          <w:rFonts w:ascii="Times New Roman" w:eastAsia="Times New Roman" w:hAnsi="Times New Roman" w:cs="Times New Roman"/>
          <w:bCs/>
          <w:color w:val="000000"/>
          <w:sz w:val="24"/>
          <w:szCs w:val="24"/>
          <w:shd w:val="clear" w:color="auto" w:fill="FFFFFF"/>
          <w:lang w:eastAsia="ru-RU"/>
        </w:rPr>
        <w:t xml:space="preserve">. лит. </w:t>
      </w:r>
      <w:r w:rsidRPr="00D77EA4">
        <w:rPr>
          <w:rFonts w:ascii="Times New Roman" w:eastAsia="Times New Roman" w:hAnsi="Times New Roman" w:cs="Times New Roman"/>
          <w:bCs/>
          <w:color w:val="000000"/>
          <w:sz w:val="24"/>
          <w:szCs w:val="24"/>
          <w:shd w:val="clear" w:color="auto" w:fill="FFFFFF"/>
          <w:lang w:val="uk-UA" w:eastAsia="ru-RU"/>
        </w:rPr>
        <w:t xml:space="preserve">III с. 4, 27, </w:t>
      </w:r>
      <w:r w:rsidRPr="00D77EA4">
        <w:rPr>
          <w:rFonts w:ascii="Times New Roman" w:eastAsia="Times New Roman" w:hAnsi="Times New Roman" w:cs="Times New Roman"/>
          <w:bCs/>
          <w:color w:val="000000"/>
          <w:sz w:val="24"/>
          <w:szCs w:val="24"/>
          <w:shd w:val="clear" w:color="auto" w:fill="FFFFFF"/>
          <w:lang w:eastAsia="ru-RU"/>
        </w:rPr>
        <w:t xml:space="preserve">Рус. Ист. Библ. </w:t>
      </w:r>
      <w:r w:rsidRPr="00D77EA4">
        <w:rPr>
          <w:rFonts w:ascii="Times New Roman" w:eastAsia="Times New Roman" w:hAnsi="Times New Roman" w:cs="Times New Roman"/>
          <w:bCs/>
          <w:color w:val="000000"/>
          <w:sz w:val="24"/>
          <w:szCs w:val="24"/>
          <w:shd w:val="clear" w:color="auto" w:fill="FFFFFF"/>
          <w:lang w:val="uk-UA" w:eastAsia="ru-RU"/>
        </w:rPr>
        <w:t xml:space="preserve">VI с. 124, </w:t>
      </w:r>
      <w:r w:rsidRPr="00D77EA4">
        <w:rPr>
          <w:rFonts w:ascii="Times New Roman" w:eastAsia="Times New Roman" w:hAnsi="Times New Roman" w:cs="Times New Roman"/>
          <w:bCs/>
          <w:color w:val="000000"/>
          <w:sz w:val="24"/>
          <w:szCs w:val="24"/>
          <w:shd w:val="clear" w:color="auto" w:fill="FFFFFF"/>
          <w:lang w:eastAsia="ru-RU"/>
        </w:rPr>
        <w:t>Жит</w:t>
      </w:r>
      <w:r w:rsidRPr="00D77EA4">
        <w:rPr>
          <w:rFonts w:ascii="Times New Roman" w:eastAsia="Times New Roman" w:hAnsi="Times New Roman" w:cs="Times New Roman"/>
          <w:bCs/>
          <w:color w:val="000000"/>
          <w:sz w:val="24"/>
          <w:szCs w:val="24"/>
          <w:shd w:val="clear" w:color="auto" w:fill="FFFFFF"/>
          <w:lang w:val="uk-UA" w:eastAsia="ru-RU"/>
        </w:rPr>
        <w:t>іє</w:t>
      </w:r>
      <w:r w:rsidRPr="00D77EA4">
        <w:rPr>
          <w:rFonts w:ascii="Times New Roman" w:eastAsia="Times New Roman" w:hAnsi="Times New Roman" w:cs="Times New Roman"/>
          <w:bCs/>
          <w:color w:val="000000"/>
          <w:sz w:val="24"/>
          <w:szCs w:val="24"/>
          <w:shd w:val="clear" w:color="auto" w:fill="FFFFFF"/>
          <w:lang w:eastAsia="ru-RU"/>
        </w:rPr>
        <w:t xml:space="preserve"> </w:t>
      </w:r>
      <w:r w:rsidRPr="00D77EA4">
        <w:rPr>
          <w:rFonts w:ascii="Times New Roman" w:eastAsia="Times New Roman" w:hAnsi="Times New Roman" w:cs="Times New Roman"/>
          <w:bCs/>
          <w:color w:val="000000"/>
          <w:sz w:val="24"/>
          <w:szCs w:val="24"/>
          <w:shd w:val="clear" w:color="auto" w:fill="FFFFFF"/>
          <w:lang w:val="uk-UA" w:eastAsia="ru-RU"/>
        </w:rPr>
        <w:t xml:space="preserve">Феодосія л. 26, Феодосия слово </w:t>
      </w:r>
      <w:r w:rsidRPr="00D77EA4">
        <w:rPr>
          <w:rFonts w:ascii="Times New Roman" w:eastAsia="Times New Roman" w:hAnsi="Times New Roman" w:cs="Times New Roman"/>
          <w:color w:val="000000"/>
          <w:sz w:val="24"/>
          <w:szCs w:val="24"/>
          <w:shd w:val="clear" w:color="auto" w:fill="FFFFFF"/>
          <w:lang w:eastAsia="ru-RU"/>
        </w:rPr>
        <w:t xml:space="preserve">о </w:t>
      </w:r>
      <w:r w:rsidRPr="00D77EA4">
        <w:rPr>
          <w:rFonts w:ascii="Times New Roman" w:eastAsia="Times New Roman" w:hAnsi="Times New Roman" w:cs="Times New Roman"/>
          <w:bCs/>
          <w:color w:val="000000"/>
          <w:sz w:val="24"/>
          <w:szCs w:val="24"/>
          <w:shd w:val="clear" w:color="auto" w:fill="FFFFFF"/>
          <w:lang w:eastAsia="ru-RU"/>
        </w:rPr>
        <w:t xml:space="preserve">чашахъ </w:t>
      </w:r>
      <w:r w:rsidRPr="00D77EA4">
        <w:rPr>
          <w:rFonts w:ascii="Times New Roman" w:eastAsia="Times New Roman" w:hAnsi="Times New Roman" w:cs="Times New Roman"/>
          <w:bCs/>
          <w:color w:val="000000"/>
          <w:sz w:val="24"/>
          <w:szCs w:val="24"/>
          <w:shd w:val="clear" w:color="auto" w:fill="FFFFFF"/>
          <w:lang w:val="uk-UA" w:eastAsia="ru-RU"/>
        </w:rPr>
        <w:t xml:space="preserve">— </w:t>
      </w:r>
      <w:r w:rsidRPr="00D77EA4">
        <w:rPr>
          <w:rFonts w:ascii="Times New Roman" w:eastAsia="Times New Roman" w:hAnsi="Times New Roman" w:cs="Times New Roman"/>
          <w:bCs/>
          <w:color w:val="000000"/>
          <w:sz w:val="24"/>
          <w:szCs w:val="24"/>
          <w:shd w:val="clear" w:color="auto" w:fill="FFFFFF"/>
          <w:lang w:eastAsia="ru-RU"/>
        </w:rPr>
        <w:t xml:space="preserve">Уч. </w:t>
      </w:r>
      <w:r w:rsidRPr="00D77EA4">
        <w:rPr>
          <w:rFonts w:ascii="Times New Roman" w:eastAsia="Times New Roman" w:hAnsi="Times New Roman" w:cs="Times New Roman"/>
          <w:bCs/>
          <w:color w:val="000000"/>
          <w:sz w:val="24"/>
          <w:szCs w:val="24"/>
          <w:shd w:val="clear" w:color="auto" w:fill="FFFFFF"/>
          <w:lang w:val="uk-UA" w:eastAsia="ru-RU"/>
        </w:rPr>
        <w:t xml:space="preserve">Записки ІІ </w:t>
      </w:r>
      <w:r w:rsidRPr="00D77EA4">
        <w:rPr>
          <w:rFonts w:ascii="Times New Roman" w:eastAsia="Times New Roman" w:hAnsi="Times New Roman" w:cs="Times New Roman"/>
          <w:bCs/>
          <w:color w:val="000000"/>
          <w:sz w:val="24"/>
          <w:szCs w:val="24"/>
          <w:shd w:val="clear" w:color="auto" w:fill="FFFFFF"/>
          <w:lang w:eastAsia="ru-RU"/>
        </w:rPr>
        <w:t xml:space="preserve">отд. </w:t>
      </w:r>
      <w:r w:rsidRPr="00D77EA4">
        <w:rPr>
          <w:rFonts w:ascii="Times New Roman" w:eastAsia="Times New Roman" w:hAnsi="Times New Roman" w:cs="Times New Roman"/>
          <w:bCs/>
          <w:color w:val="000000"/>
          <w:sz w:val="24"/>
          <w:szCs w:val="24"/>
          <w:shd w:val="clear" w:color="auto" w:fill="FFFFFF"/>
          <w:lang w:val="uk-UA" w:eastAsia="ru-RU"/>
        </w:rPr>
        <w:t>II с. 199.</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p>
    <w:p w:rsidR="00CB294F" w:rsidRPr="00D77EA4"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D77EA4">
        <w:rPr>
          <w:rFonts w:ascii="Times New Roman" w:eastAsia="Times New Roman" w:hAnsi="Times New Roman" w:cs="Times New Roman"/>
          <w:bCs/>
          <w:color w:val="000000"/>
          <w:sz w:val="28"/>
          <w:szCs w:val="28"/>
          <w:shd w:val="clear" w:color="auto" w:fill="FFFFFF"/>
          <w:lang w:val="uk-UA" w:eastAsia="ru-RU"/>
        </w:rPr>
        <w:t>-413-</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D77EA4"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значення і особливий вплив на спасіння душі. Але для руської суспільності </w:t>
      </w:r>
      <w:r w:rsidRPr="00B21EE3">
        <w:rPr>
          <w:rFonts w:ascii="Times New Roman" w:eastAsia="Times New Roman" w:hAnsi="Times New Roman" w:cs="Times New Roman"/>
          <w:color w:val="000000"/>
          <w:sz w:val="28"/>
          <w:szCs w:val="28"/>
          <w:shd w:val="clear" w:color="auto" w:fill="FFFFFF"/>
          <w:lang w:eastAsia="ru-RU"/>
        </w:rPr>
        <w:t xml:space="preserve">монашество, </w:t>
      </w:r>
      <w:r w:rsidRPr="00B21EE3">
        <w:rPr>
          <w:rFonts w:ascii="Times New Roman" w:eastAsia="Times New Roman" w:hAnsi="Times New Roman" w:cs="Times New Roman"/>
          <w:color w:val="000000"/>
          <w:sz w:val="28"/>
          <w:szCs w:val="28"/>
          <w:shd w:val="clear" w:color="auto" w:fill="FFFFFF"/>
          <w:lang w:val="uk-UA" w:eastAsia="ru-RU"/>
        </w:rPr>
        <w:t xml:space="preserve">східний аскетизм, умертвлення тіла були речами зовсім чужими, на натуралістичний поганський погляд — просто дикими. Він був витвором орієнтального </w:t>
      </w:r>
      <w:r w:rsidRPr="00B21EE3">
        <w:rPr>
          <w:rFonts w:ascii="Times New Roman" w:eastAsia="Times New Roman" w:hAnsi="Times New Roman" w:cs="Times New Roman"/>
          <w:color w:val="000000"/>
          <w:sz w:val="28"/>
          <w:szCs w:val="28"/>
          <w:shd w:val="clear" w:color="auto" w:fill="FFFFFF"/>
          <w:lang w:val="fr-FR" w:eastAsia="ru-RU"/>
        </w:rPr>
        <w:t xml:space="preserve">fia du siècle, </w:t>
      </w:r>
      <w:r w:rsidRPr="00B21EE3">
        <w:rPr>
          <w:rFonts w:ascii="Times New Roman" w:eastAsia="Times New Roman" w:hAnsi="Times New Roman" w:cs="Times New Roman"/>
          <w:color w:val="000000"/>
          <w:sz w:val="28"/>
          <w:szCs w:val="28"/>
          <w:shd w:val="clear" w:color="auto" w:fill="FFFFFF"/>
          <w:lang w:val="uk-UA" w:eastAsia="ru-RU"/>
        </w:rPr>
        <w:t>протестом проти глибокої деморалізації суспіль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ності — з одного боку, з другого — випливом дуалістичної філософії неопла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тонізму, і у свіжій, молодечій руській суспільності, що по всій правдо</w:t>
      </w:r>
      <w:r w:rsidRPr="00B21EE3">
        <w:rPr>
          <w:rFonts w:ascii="Times New Roman" w:eastAsia="Times New Roman" w:hAnsi="Times New Roman" w:cs="Times New Roman"/>
          <w:color w:val="000000"/>
          <w:sz w:val="28"/>
          <w:szCs w:val="28"/>
          <w:shd w:val="clear" w:color="auto" w:fill="FFFFFF"/>
          <w:lang w:val="uk-UA" w:eastAsia="ru-RU"/>
        </w:rPr>
        <w:softHyphen/>
        <w:t>подібності дуалізму зовсім не знала</w:t>
      </w:r>
      <w:r w:rsidR="002B057B" w:rsidRPr="002B057B">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ніякого грунту не мав. Тому нахил до аскетизму, який ми бачимо на Україні в XI і подальших віках, мусимо поло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жити повністю на рахунок неофітського запалу руської меншості з більш роз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виненими моральними потребами до християнства, до його високих моральних задач; в тому неофітському запалі до християнства, що взагалі так виразно і сильно відбився особливо в писаннях XI ст., суспільність українська приймала і аскетизм, як найтяжчу спробу своєї щирості до християнської науки, і по контрасту з своїми прирожденними потягами до свобідного життя віддавалося йому з тим більшим завзяттям.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Найдавніший літопис вважає </w:t>
      </w:r>
      <w:r w:rsidRPr="00B21EE3">
        <w:rPr>
          <w:rFonts w:ascii="Times New Roman" w:eastAsia="Times New Roman" w:hAnsi="Times New Roman" w:cs="Times New Roman"/>
          <w:color w:val="000000"/>
          <w:sz w:val="28"/>
          <w:szCs w:val="28"/>
          <w:shd w:val="clear" w:color="auto" w:fill="FFFFFF"/>
          <w:lang w:eastAsia="ru-RU"/>
        </w:rPr>
        <w:t xml:space="preserve">початки </w:t>
      </w:r>
      <w:r w:rsidRPr="00B21EE3">
        <w:rPr>
          <w:rFonts w:ascii="Times New Roman" w:eastAsia="Times New Roman" w:hAnsi="Times New Roman" w:cs="Times New Roman"/>
          <w:color w:val="000000"/>
          <w:sz w:val="28"/>
          <w:szCs w:val="28"/>
          <w:shd w:val="clear" w:color="auto" w:fill="FFFFFF"/>
          <w:lang w:val="uk-UA" w:eastAsia="ru-RU"/>
        </w:rPr>
        <w:t>організованого монашого життя заслугою Ярослава. Дійсно, в середині XI ст., як бачимо з житія Феодосія, у Києві було вже кілька монастирів</w:t>
      </w:r>
      <w:r w:rsidR="002B057B" w:rsidRPr="002B057B">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2B057B" w:rsidRPr="002B057B">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чоловічих і жіночих</w:t>
      </w:r>
      <w:r w:rsidR="002B057B" w:rsidRPr="002B057B">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але особливою висотою монашого життя вони, очевидно, не відзначались, судячи по тому, що літопис протиставляє Печерський монастир, поставлений „пощениемъ и слезами“, іншим монастирям, поставленим „отъ царь и отъ бояръ и отъ богатства“: правдоподібно ті київські монастирі часів Ярослава були коли не всі, то переважно фундаційні, поставлені по візантійському звичаю князями і боярами.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Але тоді ж, в останні роки князювання Ярослава, покладено пер</w:t>
      </w:r>
      <w:r w:rsidRPr="00B21EE3">
        <w:rPr>
          <w:rFonts w:ascii="Times New Roman" w:eastAsia="Times New Roman" w:hAnsi="Times New Roman" w:cs="Times New Roman"/>
          <w:color w:val="000000"/>
          <w:sz w:val="28"/>
          <w:szCs w:val="28"/>
          <w:shd w:val="clear" w:color="auto" w:fill="FFFFFF"/>
          <w:lang w:val="uk-UA" w:eastAsia="ru-RU"/>
        </w:rPr>
        <w:softHyphen/>
        <w:t>ший початок Печерського монастиря. Поклав його монах з Любеча Антоній (Пере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яславський літопис каже, що його </w:t>
      </w:r>
      <w:r w:rsidRPr="00B21EE3">
        <w:rPr>
          <w:rFonts w:ascii="Times New Roman" w:eastAsia="Times New Roman" w:hAnsi="Times New Roman" w:cs="Times New Roman"/>
          <w:color w:val="000000"/>
          <w:sz w:val="28"/>
          <w:szCs w:val="28"/>
          <w:shd w:val="clear" w:color="auto" w:fill="FFFFFF"/>
          <w:lang w:eastAsia="ru-RU"/>
        </w:rPr>
        <w:t>ім'я</w:t>
      </w:r>
      <w:r w:rsidRPr="00B21EE3">
        <w:rPr>
          <w:rFonts w:ascii="Times New Roman" w:eastAsia="Times New Roman" w:hAnsi="Times New Roman" w:cs="Times New Roman"/>
          <w:color w:val="000000"/>
          <w:sz w:val="28"/>
          <w:szCs w:val="28"/>
          <w:shd w:val="clear" w:color="auto" w:fill="FFFFFF"/>
          <w:lang w:val="uk-UA" w:eastAsia="ru-RU"/>
        </w:rPr>
        <w:t xml:space="preserve"> до </w:t>
      </w:r>
      <w:r w:rsidRPr="00B21EE3">
        <w:rPr>
          <w:rFonts w:ascii="Times New Roman" w:eastAsia="Times New Roman" w:hAnsi="Times New Roman" w:cs="Times New Roman"/>
          <w:color w:val="000000"/>
          <w:sz w:val="28"/>
          <w:szCs w:val="28"/>
          <w:shd w:val="clear" w:color="auto" w:fill="FFFFFF"/>
          <w:lang w:eastAsia="ru-RU"/>
        </w:rPr>
        <w:t xml:space="preserve">пострижения </w:t>
      </w:r>
      <w:r w:rsidRPr="00B21EE3">
        <w:rPr>
          <w:rFonts w:ascii="Times New Roman" w:eastAsia="Times New Roman" w:hAnsi="Times New Roman" w:cs="Times New Roman"/>
          <w:color w:val="000000"/>
          <w:sz w:val="28"/>
          <w:szCs w:val="28"/>
          <w:shd w:val="clear" w:color="auto" w:fill="FFFFFF"/>
          <w:lang w:val="uk-UA" w:eastAsia="ru-RU"/>
        </w:rPr>
        <w:t>було Антипа). Пус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тившись у пілігримство, він прийняв чернецтво на Атосі, але ігумен, як каже літописне оповідання про початок Печерського монастиря</w:t>
      </w:r>
      <w:r w:rsidR="002B057B" w:rsidRPr="002B057B">
        <w:rPr>
          <w:rFonts w:ascii="Times New Roman" w:eastAsia="Times New Roman" w:hAnsi="Times New Roman" w:cs="Times New Roman"/>
          <w:color w:val="000000"/>
          <w:sz w:val="28"/>
          <w:szCs w:val="28"/>
          <w:shd w:val="clear" w:color="auto" w:fill="FFFFFF"/>
          <w:vertAlign w:val="superscript"/>
          <w:lang w:eastAsia="ru-RU"/>
        </w:rPr>
        <w:t>3</w:t>
      </w:r>
      <w:r w:rsidRPr="00B21EE3">
        <w:rPr>
          <w:rFonts w:ascii="Times New Roman" w:eastAsia="Times New Roman" w:hAnsi="Times New Roman" w:cs="Times New Roman"/>
          <w:color w:val="000000"/>
          <w:sz w:val="28"/>
          <w:szCs w:val="28"/>
          <w:shd w:val="clear" w:color="auto" w:fill="FFFFFF"/>
          <w:lang w:val="uk-UA" w:eastAsia="ru-RU"/>
        </w:rPr>
        <w:t xml:space="preserve">, порадив йому повернутися на Русь і своїм прикладом ширити справдешній </w:t>
      </w:r>
      <w:r w:rsidRPr="00B21EE3">
        <w:rPr>
          <w:rFonts w:ascii="Times New Roman" w:eastAsia="Times New Roman" w:hAnsi="Times New Roman" w:cs="Times New Roman"/>
          <w:color w:val="000000"/>
          <w:sz w:val="28"/>
          <w:szCs w:val="28"/>
          <w:shd w:val="clear" w:color="auto" w:fill="FFFFFF"/>
          <w:lang w:eastAsia="ru-RU"/>
        </w:rPr>
        <w:t xml:space="preserve">монаший </w:t>
      </w:r>
      <w:r w:rsidRPr="00B21EE3">
        <w:rPr>
          <w:rFonts w:ascii="Times New Roman" w:eastAsia="Times New Roman" w:hAnsi="Times New Roman" w:cs="Times New Roman"/>
          <w:color w:val="000000"/>
          <w:sz w:val="28"/>
          <w:szCs w:val="28"/>
          <w:shd w:val="clear" w:color="auto" w:fill="FFFFFF"/>
          <w:lang w:val="uk-UA" w:eastAsia="ru-RU"/>
        </w:rPr>
        <w:t>аске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тизм. Антоній тоді подався в центр руського культурного і церковного життя і осе</w:t>
      </w:r>
      <w:r w:rsidRPr="00B21EE3">
        <w:rPr>
          <w:rFonts w:ascii="Times New Roman" w:eastAsia="Times New Roman" w:hAnsi="Times New Roman" w:cs="Times New Roman"/>
          <w:color w:val="000000"/>
          <w:sz w:val="28"/>
          <w:szCs w:val="28"/>
          <w:shd w:val="clear" w:color="auto" w:fill="FFFFFF"/>
          <w:lang w:val="uk-UA" w:eastAsia="ru-RU"/>
        </w:rPr>
        <w:softHyphen/>
        <w:t>лився в Києві, в сусідстві княжого двора на Берестовім, в печері, де перед ним молився Іларіон. Тут він дав приклад того нового аскетизму, „не даючи собі спокою ані вдень, ані в</w:t>
      </w:r>
      <w:r w:rsidRPr="00B21EE3">
        <w:rPr>
          <w:rFonts w:ascii="Times New Roman" w:eastAsia="Times New Roman" w:hAnsi="Times New Roman" w:cs="Times New Roman"/>
          <w:color w:val="000000"/>
          <w:sz w:val="28"/>
          <w:szCs w:val="28"/>
          <w:shd w:val="clear" w:color="auto" w:fill="FFFFFF"/>
          <w:lang w:eastAsia="ru-RU"/>
        </w:rPr>
        <w:t>ноч</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весь час віддаючи роботі, бдінню і молитвам“.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2B057B" w:rsidP="00CB294F">
      <w:pPr>
        <w:spacing w:after="0" w:line="240" w:lineRule="auto"/>
        <w:jc w:val="both"/>
        <w:rPr>
          <w:rFonts w:ascii="Times New Roman" w:eastAsia="Times New Roman" w:hAnsi="Times New Roman" w:cs="Times New Roman"/>
          <w:bCs/>
          <w:color w:val="000000"/>
          <w:sz w:val="24"/>
          <w:szCs w:val="24"/>
          <w:shd w:val="clear" w:color="auto" w:fill="FFFFFF"/>
          <w:vertAlign w:val="superscript"/>
          <w:lang w:val="fr-FR" w:eastAsia="ru-RU"/>
        </w:rPr>
      </w:pPr>
      <w:r w:rsidRPr="002B057B">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Див. </w:t>
      </w:r>
      <w:r w:rsidR="00CB294F" w:rsidRPr="002B057B">
        <w:rPr>
          <w:rFonts w:ascii="Times New Roman" w:eastAsia="Times New Roman" w:hAnsi="Times New Roman" w:cs="Times New Roman"/>
          <w:bCs/>
          <w:color w:val="000000"/>
          <w:sz w:val="24"/>
          <w:szCs w:val="24"/>
          <w:shd w:val="clear" w:color="auto" w:fill="FFFFFF"/>
          <w:lang w:val="uk-UA" w:eastAsia="ru-RU"/>
        </w:rPr>
        <w:t xml:space="preserve">т. </w:t>
      </w:r>
      <w:r w:rsidR="00CB294F" w:rsidRPr="00B972D2">
        <w:rPr>
          <w:rFonts w:ascii="Times New Roman" w:eastAsia="Times New Roman" w:hAnsi="Times New Roman" w:cs="Times New Roman"/>
          <w:bCs/>
          <w:color w:val="000000"/>
          <w:sz w:val="24"/>
          <w:szCs w:val="24"/>
          <w:shd w:val="clear" w:color="auto" w:fill="FFFFFF"/>
          <w:lang w:val="uk-UA" w:eastAsia="ru-RU"/>
        </w:rPr>
        <w:t>І с. 284.</w:t>
      </w:r>
      <w:r w:rsidR="00CB294F" w:rsidRPr="00B972D2">
        <w:rPr>
          <w:rFonts w:ascii="Times New Roman" w:eastAsia="Times New Roman" w:hAnsi="Times New Roman" w:cs="Times New Roman"/>
          <w:bCs/>
          <w:color w:val="000000"/>
          <w:sz w:val="24"/>
          <w:szCs w:val="24"/>
          <w:shd w:val="clear" w:color="auto" w:fill="FFFFFF"/>
          <w:vertAlign w:val="superscript"/>
          <w:lang w:val="fr-FR" w:eastAsia="ru-RU"/>
        </w:rPr>
        <w:t xml:space="preserve"> </w:t>
      </w:r>
    </w:p>
    <w:p w:rsidR="00CB294F" w:rsidRPr="00B972D2" w:rsidRDefault="002B057B" w:rsidP="00CB294F">
      <w:pPr>
        <w:spacing w:after="0" w:line="240" w:lineRule="auto"/>
        <w:jc w:val="both"/>
        <w:rPr>
          <w:rFonts w:ascii="Times New Roman" w:eastAsia="Times New Roman" w:hAnsi="Times New Roman" w:cs="Times New Roman"/>
          <w:sz w:val="24"/>
          <w:szCs w:val="24"/>
          <w:shd w:val="clear" w:color="auto" w:fill="FFFFFF"/>
          <w:lang w:val="fr-FR" w:eastAsia="ru-RU"/>
        </w:rPr>
      </w:pPr>
      <w:r w:rsidRPr="002B057B">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B972D2">
        <w:rPr>
          <w:rFonts w:ascii="Times New Roman" w:eastAsia="Times New Roman" w:hAnsi="Times New Roman" w:cs="Times New Roman"/>
          <w:bCs/>
          <w:color w:val="000000"/>
          <w:sz w:val="24"/>
          <w:szCs w:val="24"/>
          <w:shd w:val="clear" w:color="auto" w:fill="FFFFFF"/>
          <w:lang w:val="uk-UA" w:eastAsia="ru-RU"/>
        </w:rPr>
        <w:t>Житіє Феодосія л. 5, 6.</w:t>
      </w:r>
    </w:p>
    <w:p w:rsidR="00CB294F" w:rsidRPr="00B972D2" w:rsidRDefault="002B057B" w:rsidP="00CB294F">
      <w:pPr>
        <w:spacing w:after="0" w:line="240" w:lineRule="auto"/>
        <w:jc w:val="both"/>
        <w:rPr>
          <w:rFonts w:ascii="Times New Roman" w:eastAsia="Times New Roman" w:hAnsi="Times New Roman" w:cs="Times New Roman"/>
          <w:sz w:val="24"/>
          <w:szCs w:val="24"/>
          <w:shd w:val="clear" w:color="auto" w:fill="FFFFFF"/>
          <w:lang w:val="fr-FR"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3</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Іпат. </w:t>
      </w:r>
      <w:r w:rsidR="00CB294F" w:rsidRPr="00B972D2">
        <w:rPr>
          <w:rFonts w:ascii="Times New Roman" w:eastAsia="Times New Roman" w:hAnsi="Times New Roman" w:cs="Times New Roman"/>
          <w:bCs/>
          <w:color w:val="000000"/>
          <w:sz w:val="24"/>
          <w:szCs w:val="24"/>
          <w:shd w:val="clear" w:color="auto" w:fill="FFFFFF"/>
          <w:lang w:eastAsia="ru-RU"/>
        </w:rPr>
        <w:t>с</w:t>
      </w:r>
      <w:r w:rsidR="00CB294F" w:rsidRPr="00B972D2">
        <w:rPr>
          <w:rFonts w:ascii="Times New Roman" w:eastAsia="Times New Roman" w:hAnsi="Times New Roman" w:cs="Times New Roman"/>
          <w:bCs/>
          <w:color w:val="000000"/>
          <w:sz w:val="24"/>
          <w:szCs w:val="24"/>
          <w:shd w:val="clear" w:color="auto" w:fill="FFFFFF"/>
          <w:lang w:val="fr-FR" w:eastAsia="ru-RU"/>
        </w:rPr>
        <w:t xml:space="preserve">. </w:t>
      </w:r>
      <w:r w:rsidR="00CB294F" w:rsidRPr="00B972D2">
        <w:rPr>
          <w:rFonts w:ascii="Times New Roman" w:eastAsia="Times New Roman" w:hAnsi="Times New Roman" w:cs="Times New Roman"/>
          <w:bCs/>
          <w:color w:val="000000"/>
          <w:sz w:val="24"/>
          <w:szCs w:val="24"/>
          <w:shd w:val="clear" w:color="auto" w:fill="FFFFFF"/>
          <w:lang w:val="uk-UA" w:eastAsia="ru-RU"/>
        </w:rPr>
        <w:t>110.</w:t>
      </w:r>
    </w:p>
    <w:p w:rsidR="00CB294F" w:rsidRP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fr-FR"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 xml:space="preserve">Слава </w:t>
      </w:r>
      <w:r w:rsidRPr="00B21EE3">
        <w:rPr>
          <w:rFonts w:ascii="Times New Roman" w:eastAsia="Times New Roman" w:hAnsi="Times New Roman" w:cs="Times New Roman"/>
          <w:color w:val="000000"/>
          <w:sz w:val="28"/>
          <w:szCs w:val="28"/>
          <w:shd w:val="clear" w:color="auto" w:fill="FFFFFF"/>
          <w:lang w:val="uk-UA" w:eastAsia="ru-RU"/>
        </w:rPr>
        <w:t>Антонієвого аскетизму скоро розійшлася по Києву і зробила силь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не враження. Сам новий київський князь Ізяслав прийшов до Антонія з боярами, „просячи благословити і молитися за нього“. Почали приходити до Антонія люди, щоб жити таким життям, і постригалися у нього в ченці; між ними були люди з княжої дружини, як Феодосій, і навіть з вищого боярства, як Варлаам, син „першого у князя в боярах Іоана“ може Яна Вишатича), і якийсь дуже близький до князя, що „всім у нього правив“ скопець Єфрем. </w:t>
      </w:r>
      <w:r w:rsidRPr="00B21EE3">
        <w:rPr>
          <w:rFonts w:ascii="Times New Roman" w:eastAsia="Times New Roman" w:hAnsi="Times New Roman" w:cs="Times New Roman"/>
          <w:color w:val="000000"/>
          <w:sz w:val="28"/>
          <w:szCs w:val="28"/>
          <w:shd w:val="clear" w:color="auto" w:fill="FFFFFF"/>
          <w:lang w:eastAsia="ru-RU"/>
        </w:rPr>
        <w:t>Пострижен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їх було дуже розгнівало Ізяслава — що їх „остригли без його </w:t>
      </w:r>
      <w:r w:rsidRPr="00B21EE3">
        <w:rPr>
          <w:rFonts w:ascii="Times New Roman" w:eastAsia="Times New Roman" w:hAnsi="Times New Roman" w:cs="Times New Roman"/>
          <w:color w:val="000000"/>
          <w:sz w:val="28"/>
          <w:szCs w:val="28"/>
          <w:shd w:val="clear" w:color="auto" w:fill="FFFFFF"/>
          <w:lang w:eastAsia="ru-RU"/>
        </w:rPr>
        <w:t xml:space="preserve">повеления“, </w:t>
      </w:r>
      <w:r w:rsidRPr="00B21EE3">
        <w:rPr>
          <w:rFonts w:ascii="Times New Roman" w:eastAsia="Times New Roman" w:hAnsi="Times New Roman" w:cs="Times New Roman"/>
          <w:color w:val="000000"/>
          <w:sz w:val="28"/>
          <w:szCs w:val="28"/>
          <w:shd w:val="clear" w:color="auto" w:fill="FFFFFF"/>
          <w:lang w:val="uk-UA" w:eastAsia="ru-RU"/>
        </w:rPr>
        <w:t>і він навіть грозився був заслати Антонїєву братію</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 поточеннє“, так що Антоній хотів уже йти з нею </w:t>
      </w:r>
      <w:r w:rsidRPr="00B21EE3">
        <w:rPr>
          <w:rFonts w:ascii="Times New Roman" w:eastAsia="Times New Roman" w:hAnsi="Times New Roman" w:cs="Times New Roman"/>
          <w:color w:val="000000"/>
          <w:sz w:val="28"/>
          <w:szCs w:val="28"/>
          <w:shd w:val="clear" w:color="auto" w:fill="FFFFFF"/>
          <w:lang w:eastAsia="ru-RU"/>
        </w:rPr>
        <w:t xml:space="preserve">„въ </w:t>
      </w:r>
      <w:r w:rsidRPr="00B21EE3">
        <w:rPr>
          <w:rFonts w:ascii="Times New Roman" w:eastAsia="Times New Roman" w:hAnsi="Times New Roman" w:cs="Times New Roman"/>
          <w:color w:val="000000"/>
          <w:sz w:val="28"/>
          <w:szCs w:val="28"/>
          <w:shd w:val="clear" w:color="auto" w:fill="FFFFFF"/>
          <w:lang w:val="uk-UA" w:eastAsia="ru-RU"/>
        </w:rPr>
        <w:t>ину область“, але князь перепросився. Монаша громада таким чином розвивалася успішно, одначе Антоній до організації більшого монастиря не мав охоти: коли зібралося дванадцять монахів, він поблагословив їх і поставив на своє місце ігуменом Варлаама, а сам пішов осістися знову на самоті. Вла</w:t>
      </w:r>
      <w:r w:rsidRPr="00B21EE3">
        <w:rPr>
          <w:rFonts w:ascii="Times New Roman" w:eastAsia="Times New Roman" w:hAnsi="Times New Roman" w:cs="Times New Roman"/>
          <w:color w:val="000000"/>
          <w:sz w:val="28"/>
          <w:szCs w:val="28"/>
          <w:shd w:val="clear" w:color="auto" w:fill="FFFFFF"/>
          <w:lang w:val="uk-UA" w:eastAsia="ru-RU"/>
        </w:rPr>
        <w:softHyphen/>
        <w:t>сне творцем Печерського монастиря і взагалі — руського чер</w:t>
      </w:r>
      <w:r w:rsidRPr="00B21EE3">
        <w:rPr>
          <w:rFonts w:ascii="Times New Roman" w:eastAsia="Times New Roman" w:hAnsi="Times New Roman" w:cs="Times New Roman"/>
          <w:color w:val="000000"/>
          <w:sz w:val="28"/>
          <w:szCs w:val="28"/>
          <w:shd w:val="clear" w:color="auto" w:fill="FFFFFF"/>
          <w:lang w:val="uk-UA" w:eastAsia="ru-RU"/>
        </w:rPr>
        <w:softHyphen/>
        <w:t xml:space="preserve">нецтва був Феодосій, що після недовгого ігуменства Варлаама, взятого Ізяславом до новозаснованого ним монастиря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Димитрія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став ігуменом печерським.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Це безперечно була найбільш визначна фігура в культур</w:t>
      </w:r>
      <w:r w:rsidRPr="00B21EE3">
        <w:rPr>
          <w:rFonts w:ascii="Times New Roman" w:eastAsia="Times New Roman" w:hAnsi="Times New Roman" w:cs="Times New Roman"/>
          <w:color w:val="000000"/>
          <w:sz w:val="28"/>
          <w:szCs w:val="28"/>
          <w:shd w:val="clear" w:color="auto" w:fill="FFFFFF"/>
          <w:lang w:val="uk-UA" w:eastAsia="ru-RU"/>
        </w:rPr>
        <w:softHyphen/>
        <w:t xml:space="preserve">ній історії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того часу. Син якогось дружинника з київського Василева, він прожив свої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лоді літа в Курську, куди його батька перевів потім Ярослав. </w:t>
      </w:r>
      <w:r w:rsidRPr="00B21EE3">
        <w:rPr>
          <w:rFonts w:ascii="Times New Roman" w:eastAsia="Times New Roman" w:hAnsi="Times New Roman" w:cs="Times New Roman"/>
          <w:color w:val="000000"/>
          <w:sz w:val="28"/>
          <w:szCs w:val="28"/>
          <w:shd w:val="clear" w:color="auto" w:fill="FFFFFF"/>
          <w:lang w:eastAsia="ru-RU"/>
        </w:rPr>
        <w:t xml:space="preserve">Одушевлений </w:t>
      </w:r>
      <w:r w:rsidRPr="00B21EE3">
        <w:rPr>
          <w:rFonts w:ascii="Times New Roman" w:eastAsia="Times New Roman" w:hAnsi="Times New Roman" w:cs="Times New Roman"/>
          <w:color w:val="000000"/>
          <w:sz w:val="28"/>
          <w:szCs w:val="28"/>
          <w:shd w:val="clear" w:color="auto" w:fill="FFFFFF"/>
          <w:lang w:val="uk-UA" w:eastAsia="ru-RU"/>
        </w:rPr>
        <w:t>християнською наукою, він старався різними способами наблизитись до хри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стиянського ідеалу, який давали йому побожні книжки, не зважаючи на пе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решкоди і навіть тяжкі кари від </w:t>
      </w:r>
      <w:r w:rsidRPr="00B21EE3">
        <w:rPr>
          <w:rFonts w:ascii="Times New Roman" w:eastAsia="Times New Roman" w:hAnsi="Times New Roman" w:cs="Times New Roman"/>
          <w:color w:val="000000"/>
          <w:sz w:val="28"/>
          <w:szCs w:val="28"/>
          <w:shd w:val="clear" w:color="auto" w:fill="FFFFFF"/>
          <w:lang w:eastAsia="ru-RU"/>
        </w:rPr>
        <w:t>матер</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Кілька разів він втікав з дому і нарешті втік до Києва, щоб постригтися в ченці. Не прийнятий в інші монастирі, він постригся у Антонія. Не зважаючи на свої молоді літа (він мав тоді двадцять кілька літ) він задивував братію своїм крайнім аскетизмом і чистотою характеру; це був сильний тілом і духом подвижник. Але в ньому крилися і інші здібності: коли Антоній дає нам тип аскета, не охочого до всякої прак</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тичної діяльності, Феодосій мав у високій мірі практичні здібності організації і адміністрації.</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Після виходу Варлаама, біля 1061 р., як датує це Нестор (що різниться тут дещо, як і в деяких інших деталях від літо</w:t>
      </w:r>
      <w:r w:rsidRPr="00B21EE3">
        <w:rPr>
          <w:rFonts w:ascii="Times New Roman" w:eastAsia="Times New Roman" w:hAnsi="Times New Roman" w:cs="Times New Roman"/>
          <w:color w:val="000000"/>
          <w:sz w:val="28"/>
          <w:szCs w:val="28"/>
          <w:shd w:val="clear" w:color="auto" w:fill="FFFFFF"/>
          <w:lang w:val="uk-UA" w:eastAsia="ru-RU"/>
        </w:rPr>
        <w:softHyphen/>
        <w:t>писного оповідання про початок Печерського монастиря), Феодосій був вибраний ігуменом Печерського мона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стиря за порадою Антонія, і невдовзі зробив з маленького Антонієвого монастиря превелику інституцію, що стала, за словами його першого історика, митрополією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руського </w:t>
      </w:r>
      <w:r w:rsidRPr="00B21EE3">
        <w:rPr>
          <w:rFonts w:ascii="Times New Roman" w:eastAsia="Times New Roman" w:hAnsi="Times New Roman" w:cs="Times New Roman"/>
          <w:color w:val="000000"/>
          <w:sz w:val="28"/>
          <w:szCs w:val="28"/>
          <w:shd w:val="clear" w:color="auto" w:fill="FFFFFF"/>
          <w:lang w:eastAsia="ru-RU"/>
        </w:rPr>
        <w:t xml:space="preserve">монашества. </w:t>
      </w:r>
      <w:r w:rsidRPr="00B21EE3">
        <w:rPr>
          <w:rFonts w:ascii="Times New Roman" w:eastAsia="Times New Roman" w:hAnsi="Times New Roman" w:cs="Times New Roman"/>
          <w:color w:val="000000"/>
          <w:sz w:val="28"/>
          <w:szCs w:val="28"/>
          <w:shd w:val="clear" w:color="auto" w:fill="FFFFFF"/>
          <w:lang w:val="uk-UA" w:eastAsia="ru-RU"/>
        </w:rPr>
        <w:t>Якби навіть перше розширення монастиря, коли печер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ська братія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 задовольняючись печерами, поставила собі церкву на сусідній горі, сталося ще за Варлаама, як оповідає літопис, — у всякому разі монаша громада тоді не була велика: само літописне оповідання каже, що коли Феодо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сій ставав ігуменом, було всіх монахів лише двадцять. Він же за якихось тринадцять літ свого ігуменства (пом. 1074 р.) довів Печерський монастир до ста чол.</w:t>
      </w:r>
      <w:r w:rsidR="002B057B" w:rsidRPr="002B057B">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Але результати його роботи не обмежувалися самим намноженням числа монахів. Ще важливішим було те, що він вперше завів організацію монашого життя, запровадивши у своєму монастирі т. зв. студійський устав</w:t>
      </w:r>
      <w:r w:rsidR="002B057B" w:rsidRPr="002B057B">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—регулямін монашого життя,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заведений у Царгороді згаданим уже Федором Студитом.</w:t>
      </w:r>
    </w:p>
    <w:p w:rsidR="00CB294F" w:rsidRPr="002B057B"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Студійський </w:t>
      </w:r>
      <w:r w:rsidRPr="00B21EE3">
        <w:rPr>
          <w:rFonts w:ascii="Times New Roman" w:eastAsia="Times New Roman" w:hAnsi="Times New Roman" w:cs="Times New Roman"/>
          <w:color w:val="000000"/>
          <w:sz w:val="28"/>
          <w:szCs w:val="28"/>
          <w:shd w:val="clear" w:color="auto" w:fill="FFFFFF"/>
          <w:lang w:eastAsia="ru-RU"/>
        </w:rPr>
        <w:t xml:space="preserve">устав </w:t>
      </w:r>
      <w:r w:rsidRPr="00B21EE3">
        <w:rPr>
          <w:rFonts w:ascii="Times New Roman" w:eastAsia="Times New Roman" w:hAnsi="Times New Roman" w:cs="Times New Roman"/>
          <w:color w:val="000000"/>
          <w:sz w:val="28"/>
          <w:szCs w:val="28"/>
          <w:shd w:val="clear" w:color="auto" w:fill="FFFFFF"/>
          <w:lang w:val="uk-UA" w:eastAsia="ru-RU"/>
        </w:rPr>
        <w:t>ставив надзвичайно високі вимоги монашому життю: монахи мали жити громадою, збираючись докупи на мо</w:t>
      </w:r>
      <w:r w:rsidRPr="00B21EE3">
        <w:rPr>
          <w:rFonts w:ascii="Times New Roman" w:eastAsia="Times New Roman" w:hAnsi="Times New Roman" w:cs="Times New Roman"/>
          <w:color w:val="000000"/>
          <w:sz w:val="28"/>
          <w:szCs w:val="28"/>
          <w:shd w:val="clear" w:color="auto" w:fill="FFFFFF"/>
          <w:lang w:val="uk-UA" w:eastAsia="ru-RU"/>
        </w:rPr>
        <w:softHyphen/>
        <w:t xml:space="preserve">литву, на трапезу, до роботи; вони не могли мати ніякої власності; між собою мали повну рівність в </w:t>
      </w:r>
      <w:r w:rsidRPr="00B21EE3">
        <w:rPr>
          <w:rFonts w:ascii="Times New Roman" w:eastAsia="Times New Roman" w:hAnsi="Times New Roman" w:cs="Times New Roman"/>
          <w:color w:val="000000"/>
          <w:sz w:val="28"/>
          <w:szCs w:val="28"/>
          <w:shd w:val="clear" w:color="auto" w:fill="FFFFFF"/>
          <w:lang w:eastAsia="ru-RU"/>
        </w:rPr>
        <w:t>обов'язках,</w:t>
      </w:r>
      <w:r w:rsidRPr="00B21EE3">
        <w:rPr>
          <w:rFonts w:ascii="Times New Roman" w:eastAsia="Times New Roman" w:hAnsi="Times New Roman" w:cs="Times New Roman"/>
          <w:color w:val="000000"/>
          <w:sz w:val="28"/>
          <w:szCs w:val="28"/>
          <w:shd w:val="clear" w:color="auto" w:fill="FFFFFF"/>
          <w:lang w:val="uk-UA" w:eastAsia="ru-RU"/>
        </w:rPr>
        <w:t xml:space="preserve"> не виключаючи і са</w:t>
      </w:r>
      <w:r w:rsidRPr="00B21EE3">
        <w:rPr>
          <w:rFonts w:ascii="Times New Roman" w:eastAsia="Times New Roman" w:hAnsi="Times New Roman" w:cs="Times New Roman"/>
          <w:color w:val="000000"/>
          <w:sz w:val="28"/>
          <w:szCs w:val="28"/>
          <w:shd w:val="clear" w:color="auto" w:fill="FFFFFF"/>
          <w:lang w:val="uk-UA" w:eastAsia="ru-RU"/>
        </w:rPr>
        <w:softHyphen/>
        <w:t>мого ігумена; мали віддаватися не</w:t>
      </w:r>
      <w:r>
        <w:rPr>
          <w:rFonts w:ascii="Times New Roman" w:eastAsia="Times New Roman" w:hAnsi="Times New Roman" w:cs="Times New Roman"/>
          <w:color w:val="000000"/>
          <w:sz w:val="28"/>
          <w:szCs w:val="28"/>
          <w:shd w:val="clear" w:color="auto" w:fill="FFFFFF"/>
          <w:lang w:val="uk-UA" w:eastAsia="ru-RU"/>
        </w:rPr>
        <w:t>впи</w:t>
      </w:r>
      <w:r w:rsidRPr="00B21EE3">
        <w:rPr>
          <w:rFonts w:ascii="Times New Roman" w:eastAsia="Times New Roman" w:hAnsi="Times New Roman" w:cs="Times New Roman"/>
          <w:color w:val="000000"/>
          <w:sz w:val="28"/>
          <w:szCs w:val="28"/>
          <w:shd w:val="clear" w:color="auto" w:fill="FFFFFF"/>
          <w:lang w:val="uk-UA" w:eastAsia="ru-RU"/>
        </w:rPr>
        <w:t>нній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литві і роботі, і все життя їх було дуже детально урегульоване. Через свою тяжкість і в самій Візантії такий устрій монашого життя рідко де практи</w:t>
      </w:r>
      <w:r w:rsidRPr="00B21EE3">
        <w:rPr>
          <w:rFonts w:ascii="Times New Roman" w:eastAsia="Times New Roman" w:hAnsi="Times New Roman" w:cs="Times New Roman"/>
          <w:color w:val="000000"/>
          <w:sz w:val="28"/>
          <w:szCs w:val="28"/>
          <w:shd w:val="clear" w:color="auto" w:fill="FFFFFF"/>
          <w:lang w:val="uk-UA" w:eastAsia="ru-RU"/>
        </w:rPr>
        <w:softHyphen/>
        <w:t>кувався; Феодосій же, як видно зі звісток про життя Печерського монастиря за його ігуменства, запровадив його повністю, в усіх вимогах</w:t>
      </w:r>
      <w:r w:rsidR="002B057B" w:rsidRPr="002B057B">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Але тільки силою свого характеру вдавалося йому тримати мона</w:t>
      </w:r>
      <w:r w:rsidRPr="00B21EE3">
        <w:rPr>
          <w:rFonts w:ascii="Times New Roman" w:eastAsia="Times New Roman" w:hAnsi="Times New Roman" w:cs="Times New Roman"/>
          <w:color w:val="000000"/>
          <w:sz w:val="28"/>
          <w:szCs w:val="28"/>
          <w:shd w:val="clear" w:color="auto" w:fill="FFFFFF"/>
          <w:lang w:val="uk-UA" w:eastAsia="ru-RU"/>
        </w:rPr>
        <w:softHyphen/>
        <w:t>стирський лад на такій висоті: пізніше, як видно з оповідань Патерика, печерська братія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 сповняла всіх вимог уставу: напр. монахи мали своє власне майно, платили один другому за послуги, багаті мали такі вигоди і поважання, </w:t>
      </w:r>
      <w:r w:rsidR="002B057B">
        <w:rPr>
          <w:rFonts w:ascii="Times New Roman" w:eastAsia="Times New Roman" w:hAnsi="Times New Roman" w:cs="Times New Roman"/>
          <w:color w:val="000000"/>
          <w:sz w:val="28"/>
          <w:szCs w:val="28"/>
          <w:shd w:val="clear" w:color="auto" w:fill="FFFFFF"/>
          <w:lang w:val="uk-UA" w:eastAsia="ru-RU"/>
        </w:rPr>
        <w:t>якого не мали бідні, і т. п.</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Взагалі Феодосій за своє коротке ігуменство надав Печерському монастирю надзвичайне поважання. Коли за часів Антонія князь міг грозитися за те, що ігумен постриг його бояр без дозволу, то Феодосій сам виступив з осудом і закидами на князя Святослава — за вигнання Ізяслава. Заразом його монастир розвивається еконо</w:t>
      </w:r>
      <w:r w:rsidRPr="00B21EE3">
        <w:rPr>
          <w:rFonts w:ascii="Times New Roman" w:eastAsia="Times New Roman" w:hAnsi="Times New Roman" w:cs="Times New Roman"/>
          <w:color w:val="000000"/>
          <w:sz w:val="28"/>
          <w:szCs w:val="28"/>
          <w:shd w:val="clear" w:color="auto" w:fill="FFFFFF"/>
          <w:lang w:val="uk-UA" w:eastAsia="ru-RU"/>
        </w:rPr>
        <w:softHyphen/>
        <w:t xml:space="preserve">мічно, розширює своє господарство, ставить славну муровану „велику церкву“, з побудовою котрої </w:t>
      </w:r>
      <w:r w:rsidRPr="00B21EE3">
        <w:rPr>
          <w:rFonts w:ascii="Times New Roman" w:eastAsia="Times New Roman" w:hAnsi="Times New Roman" w:cs="Times New Roman"/>
          <w:color w:val="000000"/>
          <w:sz w:val="28"/>
          <w:szCs w:val="28"/>
          <w:shd w:val="clear" w:color="auto" w:fill="FFFFFF"/>
          <w:lang w:eastAsia="ru-RU"/>
        </w:rPr>
        <w:t>пов'язуються</w:t>
      </w:r>
      <w:r w:rsidRPr="00B21EE3">
        <w:rPr>
          <w:rFonts w:ascii="Times New Roman" w:eastAsia="Times New Roman" w:hAnsi="Times New Roman" w:cs="Times New Roman"/>
          <w:color w:val="000000"/>
          <w:sz w:val="28"/>
          <w:szCs w:val="28"/>
          <w:shd w:val="clear" w:color="auto" w:fill="FFFFFF"/>
          <w:lang w:val="uk-UA" w:eastAsia="ru-RU"/>
        </w:rPr>
        <w:t xml:space="preserve"> різні ле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генди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972D2" w:rsidRDefault="002B057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1</w:t>
      </w:r>
      <w:r w:rsidR="00CB294F" w:rsidRPr="00B972D2">
        <w:rPr>
          <w:rFonts w:ascii="Times New Roman" w:eastAsia="Times New Roman" w:hAnsi="Times New Roman" w:cs="Times New Roman"/>
          <w:bCs/>
          <w:color w:val="000000"/>
          <w:sz w:val="24"/>
          <w:szCs w:val="24"/>
          <w:shd w:val="clear" w:color="auto" w:fill="FFFFFF"/>
          <w:lang w:val="uk-UA" w:eastAsia="ru-RU"/>
        </w:rPr>
        <w:t>Іпат. с. 113.</w:t>
      </w:r>
    </w:p>
    <w:p w:rsidR="00CB294F" w:rsidRPr="00B972D2" w:rsidRDefault="002B057B" w:rsidP="00CB294F">
      <w:pPr>
        <w:spacing w:after="0" w:line="240" w:lineRule="auto"/>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2</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Див. Житіє Феодосія л. 14 (участь ігумена в </w:t>
      </w:r>
      <w:r w:rsidR="00CB294F" w:rsidRPr="00B972D2">
        <w:rPr>
          <w:rFonts w:ascii="Times New Roman" w:eastAsia="Times New Roman" w:hAnsi="Times New Roman" w:cs="Times New Roman"/>
          <w:color w:val="000000"/>
          <w:sz w:val="24"/>
          <w:szCs w:val="24"/>
          <w:shd w:val="clear" w:color="auto" w:fill="FFFFFF"/>
          <w:lang w:val="uk-UA" w:eastAsia="ru-RU"/>
        </w:rPr>
        <w:t xml:space="preserve">роботі </w:t>
      </w:r>
      <w:r w:rsidR="00CB294F" w:rsidRPr="00B972D2">
        <w:rPr>
          <w:rFonts w:ascii="Times New Roman" w:eastAsia="Times New Roman" w:hAnsi="Times New Roman" w:cs="Times New Roman"/>
          <w:bCs/>
          <w:color w:val="000000"/>
          <w:sz w:val="24"/>
          <w:szCs w:val="24"/>
          <w:shd w:val="clear" w:color="auto" w:fill="FFFFFF"/>
          <w:lang w:val="uk-UA" w:eastAsia="ru-RU"/>
        </w:rPr>
        <w:t>нарівні з усіма), 18 (заборона мати якусь власність), 18 у. (регламентація роботи),</w:t>
      </w:r>
    </w:p>
    <w:p w:rsidR="00CB294F" w:rsidRPr="00B972D2"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і чудеса</w:t>
      </w:r>
      <w:r w:rsidR="006532FB" w:rsidRPr="00427330">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Але головно предметом подиву був надзвичайно суворий аскетизм монастиря, як описує його літописне оновідання. „Одні були </w:t>
      </w:r>
      <w:r w:rsidRPr="00B21EE3">
        <w:rPr>
          <w:rFonts w:ascii="Times New Roman" w:eastAsia="Times New Roman" w:hAnsi="Times New Roman" w:cs="Times New Roman"/>
          <w:color w:val="000000"/>
          <w:sz w:val="28"/>
          <w:szCs w:val="28"/>
          <w:shd w:val="clear" w:color="auto" w:fill="FFFFFF"/>
          <w:lang w:eastAsia="ru-RU"/>
        </w:rPr>
        <w:t xml:space="preserve">постники, </w:t>
      </w:r>
      <w:r w:rsidRPr="00B21EE3">
        <w:rPr>
          <w:rFonts w:ascii="Times New Roman" w:eastAsia="Times New Roman" w:hAnsi="Times New Roman" w:cs="Times New Roman"/>
          <w:color w:val="000000"/>
          <w:sz w:val="28"/>
          <w:szCs w:val="28"/>
          <w:shd w:val="clear" w:color="auto" w:fill="FFFFFF"/>
          <w:lang w:val="uk-UA" w:eastAsia="ru-RU"/>
        </w:rPr>
        <w:t xml:space="preserve">другі — на бдіння, треті — на поклони; інші постили по дню і по два дні, інші їли тільки житній хліб з водою, інші — варену городину; а жили в любові; менші корилися старшим, не відважуючись при них і говорити, у всьому зберігаючи велику покірність і послушність, а старші мали любов до </w:t>
      </w:r>
      <w:r w:rsidRPr="00B21EE3">
        <w:rPr>
          <w:rFonts w:ascii="Times New Roman" w:eastAsia="Times New Roman" w:hAnsi="Times New Roman" w:cs="Times New Roman"/>
          <w:color w:val="000000"/>
          <w:sz w:val="28"/>
          <w:szCs w:val="28"/>
          <w:shd w:val="clear" w:color="auto" w:fill="FFFFFF"/>
          <w:lang w:eastAsia="ru-RU"/>
        </w:rPr>
        <w:t xml:space="preserve">менших, </w:t>
      </w:r>
      <w:r w:rsidRPr="00B21EE3">
        <w:rPr>
          <w:rFonts w:ascii="Times New Roman" w:eastAsia="Times New Roman" w:hAnsi="Times New Roman" w:cs="Times New Roman"/>
          <w:color w:val="000000"/>
          <w:sz w:val="28"/>
          <w:szCs w:val="28"/>
          <w:shd w:val="clear" w:color="auto" w:fill="FFFFFF"/>
          <w:lang w:val="uk-UA" w:eastAsia="ru-RU"/>
        </w:rPr>
        <w:t>повчаючи і втішаючи, як улюблених дітей“</w:t>
      </w:r>
      <w:r w:rsidR="006532FB" w:rsidRPr="006532FB">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val="uk-UA" w:eastAsia="ru-RU"/>
        </w:rPr>
        <w:t>. Поруч монахів, що жили в громаді (кіновією, сое</w:t>
      </w:r>
      <w:r w:rsidRPr="00B21EE3">
        <w:rPr>
          <w:rFonts w:ascii="Times New Roman" w:eastAsia="Times New Roman" w:hAnsi="Times New Roman" w:cs="Times New Roman"/>
          <w:color w:val="000000"/>
          <w:sz w:val="28"/>
          <w:szCs w:val="28"/>
          <w:shd w:val="clear" w:color="auto" w:fill="FFFFFF"/>
          <w:lang w:val="en-US" w:eastAsia="ru-RU"/>
        </w:rPr>
        <w:t>nobium</w:t>
      </w:r>
      <w:r w:rsidRPr="00B21EE3">
        <w:rPr>
          <w:rFonts w:ascii="Times New Roman" w:eastAsia="Times New Roman" w:hAnsi="Times New Roman" w:cs="Times New Roman"/>
          <w:color w:val="000000"/>
          <w:sz w:val="28"/>
          <w:szCs w:val="28"/>
          <w:shd w:val="clear" w:color="auto" w:fill="FFFFFF"/>
          <w:lang w:val="uk-UA" w:eastAsia="ru-RU"/>
        </w:rPr>
        <w:t>), деякі з</w:t>
      </w:r>
      <w:r w:rsidR="006532FB">
        <w:rPr>
          <w:rFonts w:ascii="Times New Roman" w:eastAsia="Times New Roman" w:hAnsi="Times New Roman" w:cs="Times New Roman"/>
          <w:color w:val="000000"/>
          <w:sz w:val="28"/>
          <w:szCs w:val="28"/>
          <w:shd w:val="clear" w:color="auto" w:fill="FFFFFF"/>
          <w:lang w:val="uk-UA" w:eastAsia="ru-RU"/>
        </w:rPr>
        <w:t xml:space="preserve"> братії, бажаючи більшого подви</w:t>
      </w:r>
      <w:r w:rsidRPr="00B21EE3">
        <w:rPr>
          <w:rFonts w:ascii="Times New Roman" w:eastAsia="Times New Roman" w:hAnsi="Times New Roman" w:cs="Times New Roman"/>
          <w:color w:val="000000"/>
          <w:sz w:val="28"/>
          <w:szCs w:val="28"/>
          <w:shd w:val="clear" w:color="auto" w:fill="FFFFFF"/>
          <w:lang w:val="uk-UA" w:eastAsia="ru-RU"/>
        </w:rPr>
        <w:t>гу, ішли „в затвор“: роками, до смерті жили на самоті, не виходячи з тісної земляної печерки; це був оригінальний, місцевий вид аскетизму.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Ореол чудес оповив скоро печерську братію; уже літописне оповідання, скомпоноване найпізніше на початку XII ст., оповідає про різні чудеса монахів — сучасників Феодосія. Чудотворні речі оповідає </w:t>
      </w:r>
      <w:r w:rsidRPr="00B21EE3">
        <w:rPr>
          <w:rFonts w:ascii="Times New Roman" w:eastAsia="Times New Roman" w:hAnsi="Times New Roman" w:cs="Times New Roman"/>
          <w:color w:val="000000"/>
          <w:sz w:val="28"/>
          <w:szCs w:val="28"/>
          <w:shd w:val="clear" w:color="auto" w:fill="FFFFFF"/>
          <w:lang w:eastAsia="ru-RU"/>
        </w:rPr>
        <w:t>жит</w:t>
      </w:r>
      <w:r w:rsidRPr="00B21EE3">
        <w:rPr>
          <w:rFonts w:ascii="Times New Roman" w:eastAsia="Times New Roman" w:hAnsi="Times New Roman" w:cs="Times New Roman"/>
          <w:color w:val="000000"/>
          <w:sz w:val="28"/>
          <w:szCs w:val="28"/>
          <w:shd w:val="clear" w:color="auto" w:fill="FFFFFF"/>
          <w:lang w:val="uk-UA" w:eastAsia="ru-RU"/>
        </w:rPr>
        <w:t>іє</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про самого Феодосія.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Таке своє високе, виняткове становище зберіг Печерський монастир і після Феодосія,—</w:t>
      </w:r>
      <w:r w:rsidR="006532FB" w:rsidRPr="006532FB">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 зважаючи на замішання, які сталися 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монастирі після його </w:t>
      </w:r>
      <w:r w:rsidRPr="00B21EE3">
        <w:rPr>
          <w:rFonts w:ascii="Times New Roman" w:eastAsia="Times New Roman" w:hAnsi="Times New Roman" w:cs="Times New Roman"/>
          <w:color w:val="000000"/>
          <w:sz w:val="28"/>
          <w:szCs w:val="28"/>
          <w:shd w:val="clear" w:color="auto" w:fill="FFFFFF"/>
          <w:lang w:eastAsia="ru-RU"/>
        </w:rPr>
        <w:t>смерт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коли при виборі ігумена на місце Феодосія монахи поділилися на партії, і його наступник </w:t>
      </w:r>
      <w:r w:rsidRPr="00B21EE3">
        <w:rPr>
          <w:rFonts w:ascii="Times New Roman" w:eastAsia="Times New Roman" w:hAnsi="Times New Roman" w:cs="Times New Roman"/>
          <w:color w:val="000000"/>
          <w:sz w:val="28"/>
          <w:szCs w:val="28"/>
          <w:shd w:val="clear" w:color="auto" w:fill="FFFFFF"/>
          <w:lang w:eastAsia="ru-RU"/>
        </w:rPr>
        <w:t xml:space="preserve">Стефан </w:t>
      </w:r>
      <w:r w:rsidRPr="00B21EE3">
        <w:rPr>
          <w:rFonts w:ascii="Times New Roman" w:eastAsia="Times New Roman" w:hAnsi="Times New Roman" w:cs="Times New Roman"/>
          <w:color w:val="000000"/>
          <w:sz w:val="28"/>
          <w:szCs w:val="28"/>
          <w:shd w:val="clear" w:color="auto" w:fill="FFFFFF"/>
          <w:lang w:val="uk-UA" w:eastAsia="ru-RU"/>
        </w:rPr>
        <w:t>мусив кинути монастир через цю боротьбу, — не зважаючи і на те з</w:t>
      </w:r>
      <w:r w:rsidRPr="00B21EE3">
        <w:rPr>
          <w:rFonts w:ascii="Times New Roman" w:eastAsia="Times New Roman" w:hAnsi="Times New Roman" w:cs="Times New Roman"/>
          <w:color w:val="000000"/>
          <w:sz w:val="28"/>
          <w:szCs w:val="28"/>
          <w:shd w:val="clear" w:color="auto" w:fill="FFFFFF"/>
          <w:lang w:eastAsia="ru-RU"/>
        </w:rPr>
        <w:t>нижен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аскетичного рівня у чернечого загалу, конста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товане нами в</w:t>
      </w:r>
      <w:r w:rsidRPr="00B21EE3">
        <w:rPr>
          <w:rFonts w:ascii="Times New Roman" w:eastAsia="Times New Roman" w:hAnsi="Times New Roman" w:cs="Times New Roman"/>
          <w:color w:val="000000"/>
          <w:sz w:val="28"/>
          <w:szCs w:val="28"/>
          <w:shd w:val="clear" w:color="auto" w:fill="FFFFFF"/>
          <w:lang w:eastAsia="ru-RU"/>
        </w:rPr>
        <w:t xml:space="preserve">ище. </w:t>
      </w:r>
      <w:r w:rsidRPr="00B21EE3">
        <w:rPr>
          <w:rFonts w:ascii="Times New Roman" w:eastAsia="Times New Roman" w:hAnsi="Times New Roman" w:cs="Times New Roman"/>
          <w:color w:val="000000"/>
          <w:sz w:val="28"/>
          <w:szCs w:val="28"/>
          <w:shd w:val="clear" w:color="auto" w:fill="FFFFFF"/>
          <w:lang w:val="uk-UA" w:eastAsia="ru-RU"/>
        </w:rPr>
        <w:t>Насамперед з формального боку Печерський монастир став прототипом для всіх інших монастирів українсько-руських і інших земель Ру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ської держави: „від нього всі монастирі перей</w:t>
      </w:r>
      <w:r w:rsidRPr="00B21EE3">
        <w:rPr>
          <w:rFonts w:ascii="Times New Roman" w:eastAsia="Times New Roman" w:hAnsi="Times New Roman" w:cs="Times New Roman"/>
          <w:color w:val="000000"/>
          <w:sz w:val="28"/>
          <w:szCs w:val="28"/>
          <w:shd w:val="clear" w:color="auto" w:fill="FFFFFF"/>
          <w:lang w:val="uk-UA" w:eastAsia="ru-RU"/>
        </w:rPr>
        <w:softHyphen/>
        <w:t xml:space="preserve">няли </w:t>
      </w:r>
      <w:r w:rsidRPr="00B21EE3">
        <w:rPr>
          <w:rFonts w:ascii="Times New Roman" w:eastAsia="Times New Roman" w:hAnsi="Times New Roman" w:cs="Times New Roman"/>
          <w:color w:val="000000"/>
          <w:sz w:val="28"/>
          <w:szCs w:val="28"/>
          <w:shd w:val="clear" w:color="auto" w:fill="FFFFFF"/>
          <w:lang w:eastAsia="ru-RU"/>
        </w:rPr>
        <w:t xml:space="preserve">„уставъ“, </w:t>
      </w:r>
      <w:r w:rsidRPr="00B21EE3">
        <w:rPr>
          <w:rFonts w:ascii="Times New Roman" w:eastAsia="Times New Roman" w:hAnsi="Times New Roman" w:cs="Times New Roman"/>
          <w:color w:val="000000"/>
          <w:sz w:val="28"/>
          <w:szCs w:val="28"/>
          <w:shd w:val="clear" w:color="auto" w:fill="FFFFFF"/>
          <w:lang w:val="uk-UA" w:eastAsia="ru-RU"/>
        </w:rPr>
        <w:t>тому Печерський монастир вважається найстаршим з усіх монастирів і найбільше поважається“, - зауважує вже літо</w:t>
      </w:r>
      <w:r w:rsidRPr="00B21EE3">
        <w:rPr>
          <w:rFonts w:ascii="Times New Roman" w:eastAsia="Times New Roman" w:hAnsi="Times New Roman" w:cs="Times New Roman"/>
          <w:color w:val="000000"/>
          <w:sz w:val="28"/>
          <w:szCs w:val="28"/>
          <w:shd w:val="clear" w:color="auto" w:fill="FFFFFF"/>
          <w:lang w:val="uk-UA" w:eastAsia="ru-RU"/>
        </w:rPr>
        <w:softHyphen/>
        <w:t>писне оповідання</w:t>
      </w:r>
      <w:r w:rsidR="006532FB" w:rsidRPr="006532FB">
        <w:rPr>
          <w:rFonts w:ascii="Times New Roman" w:eastAsia="Times New Roman" w:hAnsi="Times New Roman" w:cs="Times New Roman"/>
          <w:color w:val="000000"/>
          <w:sz w:val="28"/>
          <w:szCs w:val="28"/>
          <w:shd w:val="clear" w:color="auto" w:fill="FFFFFF"/>
          <w:vertAlign w:val="superscript"/>
          <w:lang w:eastAsia="ru-RU"/>
        </w:rPr>
        <w:t>3</w:t>
      </w:r>
      <w:r w:rsidRPr="00B21EE3">
        <w:rPr>
          <w:rFonts w:ascii="Times New Roman" w:eastAsia="Times New Roman" w:hAnsi="Times New Roman" w:cs="Times New Roman"/>
          <w:color w:val="000000"/>
          <w:sz w:val="28"/>
          <w:szCs w:val="28"/>
          <w:shd w:val="clear" w:color="auto" w:fill="FFFFFF"/>
          <w:lang w:val="uk-UA" w:eastAsia="ru-RU"/>
        </w:rPr>
        <w:t>. Але і повагою та репутацією святості ні один 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цих монастирів не міг дорівнятись до Печерського; не зважаючи на з</w:t>
      </w:r>
      <w:r w:rsidRPr="00B21EE3">
        <w:rPr>
          <w:rFonts w:ascii="Times New Roman" w:eastAsia="Times New Roman" w:hAnsi="Times New Roman" w:cs="Times New Roman"/>
          <w:color w:val="000000"/>
          <w:sz w:val="28"/>
          <w:szCs w:val="28"/>
          <w:shd w:val="clear" w:color="auto" w:fill="FFFFFF"/>
          <w:lang w:eastAsia="ru-RU"/>
        </w:rPr>
        <w:t>нижен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аскетичного рівня, в ньому не переставали </w:t>
      </w:r>
      <w:r w:rsidRPr="00B21EE3">
        <w:rPr>
          <w:rFonts w:ascii="Times New Roman" w:eastAsia="Times New Roman" w:hAnsi="Times New Roman" w:cs="Times New Roman"/>
          <w:color w:val="000000"/>
          <w:sz w:val="28"/>
          <w:szCs w:val="28"/>
          <w:shd w:val="clear" w:color="auto" w:fill="FFFFFF"/>
          <w:lang w:eastAsia="ru-RU"/>
        </w:rPr>
        <w:t>з'являтися</w:t>
      </w:r>
      <w:r w:rsidRPr="00B21EE3">
        <w:rPr>
          <w:rFonts w:ascii="Times New Roman" w:eastAsia="Times New Roman" w:hAnsi="Times New Roman" w:cs="Times New Roman"/>
          <w:color w:val="000000"/>
          <w:sz w:val="28"/>
          <w:szCs w:val="28"/>
          <w:shd w:val="clear" w:color="auto" w:fill="FFFFFF"/>
          <w:lang w:val="uk-UA" w:eastAsia="ru-RU"/>
        </w:rPr>
        <w:t xml:space="preserve"> у значному числі справдешні аскети і люди високих християнських чеснот, як виходить з оповідань Патерика, і піддержували його славу. Створюється легенда про осо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бливу святість монастиря: що всякий в ньому похований, хоч би й був гріш</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ний, спасеться молитвами Антонія і Феодосія. „Печерський монастир як море, не держить у собі нічого гнилого — викидає геть“, каже один з авторів Пате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рика єп. Симон.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При особливому поважанні до Печерського монастиря він уже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6532FB"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1</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Патерик с. 92, 99, 185. </w:t>
      </w:r>
    </w:p>
    <w:p w:rsidR="00CB294F" w:rsidRDefault="006532FB"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Іпат. с. 132. </w:t>
      </w:r>
    </w:p>
    <w:p w:rsidR="00CB294F" w:rsidRPr="00CB294F" w:rsidRDefault="006532FB"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B972D2">
        <w:rPr>
          <w:rFonts w:ascii="Times New Roman" w:eastAsia="Times New Roman" w:hAnsi="Times New Roman" w:cs="Times New Roman"/>
          <w:bCs/>
          <w:color w:val="000000"/>
          <w:sz w:val="24"/>
          <w:szCs w:val="24"/>
          <w:shd w:val="clear" w:color="auto" w:fill="FFFFFF"/>
          <w:lang w:val="uk-UA" w:eastAsia="ru-RU"/>
        </w:rPr>
        <w:t>Іпат. с. 113.</w:t>
      </w:r>
    </w:p>
    <w:p w:rsidR="00CB294F" w:rsidRP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з XI віку стає розсадником вищої ієрархії: звідси залюбки беруть єпископів у всі землі Руської держави, так що Симон у 2-ій чверті XIII ст. налічував трид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цять всіх єпископів, що вийшли з Печерського монастиря</w:t>
      </w:r>
      <w:r w:rsidR="006532FB" w:rsidRPr="006532FB">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Це теж підтри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мувало його престиж: його </w:t>
      </w:r>
      <w:r w:rsidRPr="00B21EE3">
        <w:rPr>
          <w:rFonts w:ascii="Times New Roman" w:eastAsia="Times New Roman" w:hAnsi="Times New Roman" w:cs="Times New Roman"/>
          <w:color w:val="000000"/>
          <w:sz w:val="28"/>
          <w:szCs w:val="28"/>
          <w:shd w:val="clear" w:color="auto" w:fill="FFFFFF"/>
          <w:lang w:eastAsia="ru-RU"/>
        </w:rPr>
        <w:t xml:space="preserve">постриженики, </w:t>
      </w:r>
      <w:r w:rsidRPr="00B21EE3">
        <w:rPr>
          <w:rFonts w:ascii="Times New Roman" w:eastAsia="Times New Roman" w:hAnsi="Times New Roman" w:cs="Times New Roman"/>
          <w:color w:val="000000"/>
          <w:sz w:val="28"/>
          <w:szCs w:val="28"/>
          <w:shd w:val="clear" w:color="auto" w:fill="FFFFFF"/>
          <w:lang w:val="uk-UA" w:eastAsia="ru-RU"/>
        </w:rPr>
        <w:t>розходячись на різні кафедри, у всіх землях ширили славу свого монастиря. Загальне число монахів Печерського монастиря в остан</w:t>
      </w:r>
      <w:r w:rsidR="006532FB">
        <w:rPr>
          <w:rFonts w:ascii="Times New Roman" w:eastAsia="Times New Roman" w:hAnsi="Times New Roman" w:cs="Times New Roman"/>
          <w:color w:val="000000"/>
          <w:sz w:val="28"/>
          <w:szCs w:val="28"/>
          <w:shd w:val="clear" w:color="auto" w:fill="FFFFFF"/>
          <w:lang w:val="uk-UA" w:eastAsia="ru-RU"/>
        </w:rPr>
        <w:t>ній чверті XI ст. досягало 180</w:t>
      </w:r>
      <w:r w:rsidRPr="00B21EE3">
        <w:rPr>
          <w:rFonts w:ascii="Times New Roman" w:eastAsia="Times New Roman" w:hAnsi="Times New Roman" w:cs="Times New Roman"/>
          <w:color w:val="000000"/>
          <w:sz w:val="28"/>
          <w:szCs w:val="28"/>
          <w:shd w:val="clear" w:color="auto" w:fill="FFFFFF"/>
          <w:lang w:val="uk-UA" w:eastAsia="ru-RU"/>
        </w:rPr>
        <w:t>, а пізніше, правдоподібно, зросло ще більше.</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оповідань літописної повісті і Патерика про печерських подвижників ми підкреслимо кілька деталей, що характеризують по</w:t>
      </w:r>
      <w:r w:rsidRPr="00B21EE3">
        <w:rPr>
          <w:rFonts w:ascii="Times New Roman" w:eastAsia="Times New Roman" w:hAnsi="Times New Roman" w:cs="Times New Roman"/>
          <w:color w:val="000000"/>
          <w:sz w:val="28"/>
          <w:szCs w:val="28"/>
          <w:shd w:val="clear" w:color="auto" w:fill="FFFFFF"/>
          <w:lang w:val="uk-UA" w:eastAsia="ru-RU"/>
        </w:rPr>
        <w:softHyphen/>
        <w:t>гляди сучасників на самий аскетизм та ідеал християнського подвиг</w:t>
      </w:r>
      <w:r>
        <w:rPr>
          <w:rFonts w:ascii="Times New Roman" w:eastAsia="Times New Roman" w:hAnsi="Times New Roman" w:cs="Times New Roman"/>
          <w:color w:val="000000"/>
          <w:sz w:val="28"/>
          <w:szCs w:val="28"/>
          <w:shd w:val="clear" w:color="auto" w:fill="FFFFFF"/>
          <w:lang w:val="uk-UA" w:eastAsia="ru-RU"/>
        </w:rPr>
        <w:t>у. Загальну характеристику пе-чер</w:t>
      </w:r>
      <w:r w:rsidRPr="00B21EE3">
        <w:rPr>
          <w:rFonts w:ascii="Times New Roman" w:eastAsia="Times New Roman" w:hAnsi="Times New Roman" w:cs="Times New Roman"/>
          <w:color w:val="000000"/>
          <w:sz w:val="28"/>
          <w:szCs w:val="28"/>
          <w:shd w:val="clear" w:color="auto" w:fill="FFFFFF"/>
          <w:lang w:val="uk-UA" w:eastAsia="ru-RU"/>
        </w:rPr>
        <w:t>ських монахів за часів Феодосія ми вже бачили: вони показують себе в пості, бдінню, частих поклонах, покірності і любові. Перечисляючи далі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іменно визначніших подвижників, автор літописного оповідання про одного (Даміана пресвитера) каже, що він був надзвичайний „постник“: все життя не їв нічого окрім хліба і води, зате мав силу своєю молитвою увільняти від хороби. Другий — Ісаакій, т. зв. Затворник, з роду купець з Смоленщини, надів волосяницю, а зверху сирову козячу шкіру, що на ньому і обсохла, оселився в затворі у малій печерці, 4 лікті завбільшки, молився невпинно, а їв через день по проскурі, і воду теж пив мірою; після семи років такого життя він мав страшне видіння і від нього „розслаб тілом і умом“; вернувшись помалу до розуму, він „поча уродьство творити“ — удавати з себе дурня, стягаючи на себе глузування і кари, але заразо</w:t>
      </w:r>
      <w:r w:rsidR="006532FB">
        <w:rPr>
          <w:rFonts w:ascii="Times New Roman" w:eastAsia="Times New Roman" w:hAnsi="Times New Roman" w:cs="Times New Roman"/>
          <w:color w:val="000000"/>
          <w:sz w:val="28"/>
          <w:szCs w:val="28"/>
          <w:shd w:val="clear" w:color="auto" w:fill="FFFFFF"/>
          <w:lang w:val="uk-UA" w:eastAsia="ru-RU"/>
        </w:rPr>
        <w:t>м робив чудеса</w:t>
      </w:r>
      <w:r w:rsidRPr="00B21EE3">
        <w:rPr>
          <w:rFonts w:ascii="Times New Roman" w:eastAsia="Times New Roman" w:hAnsi="Times New Roman" w:cs="Times New Roman"/>
          <w:color w:val="000000"/>
          <w:sz w:val="28"/>
          <w:szCs w:val="28"/>
          <w:shd w:val="clear" w:color="auto" w:fill="FFFFFF"/>
          <w:lang w:val="uk-UA" w:eastAsia="ru-RU"/>
        </w:rPr>
        <w:t>. Святоша Давидович, син чернігівського князя, що постригся з іменем Миколи, дивував усіх браком вся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кої пихи: три роки він робив при монастирській кухні, носячи і рубаючи де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рево; потім був монастирським воротарем, і сидів неустанно при воротах, не відлучаючись нікуди окрім церкви; не їв нічого окрім монастир</w:t>
      </w:r>
      <w:r w:rsidRPr="00B21EE3">
        <w:rPr>
          <w:rFonts w:ascii="Times New Roman" w:eastAsia="Times New Roman" w:hAnsi="Times New Roman" w:cs="Times New Roman"/>
          <w:color w:val="000000"/>
          <w:sz w:val="28"/>
          <w:szCs w:val="28"/>
          <w:shd w:val="clear" w:color="auto" w:fill="FFFFFF"/>
          <w:lang w:val="uk-UA" w:eastAsia="ru-RU"/>
        </w:rPr>
        <w:softHyphen/>
        <w:t>ської страви, „хоч і мав великі засоби“, і т. п. Іван Затворник замкнувся в тісній печерці і пробув у ній 30 літ, постом уби</w:t>
      </w:r>
      <w:r w:rsidRPr="00B21EE3">
        <w:rPr>
          <w:rFonts w:ascii="Times New Roman" w:eastAsia="Times New Roman" w:hAnsi="Times New Roman" w:cs="Times New Roman"/>
          <w:color w:val="000000"/>
          <w:sz w:val="28"/>
          <w:szCs w:val="28"/>
          <w:shd w:val="clear" w:color="auto" w:fill="FFFFFF"/>
          <w:lang w:val="uk-UA" w:eastAsia="ru-RU"/>
        </w:rPr>
        <w:softHyphen/>
        <w:t>ваючи тіло і носячи на собі тяжкі залізні окови; але не можучи тим побороти грішних поривів свого тіла, викопав собі яму і за</w:t>
      </w:r>
      <w:r w:rsidRPr="00B21EE3">
        <w:rPr>
          <w:rFonts w:ascii="Times New Roman" w:eastAsia="Times New Roman" w:hAnsi="Times New Roman" w:cs="Times New Roman"/>
          <w:color w:val="000000"/>
          <w:sz w:val="28"/>
          <w:szCs w:val="28"/>
          <w:shd w:val="clear" w:color="auto" w:fill="FFFFFF"/>
          <w:lang w:val="uk-UA" w:eastAsia="ru-RU"/>
        </w:rPr>
        <w:softHyphen/>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копав себе до неї аж по плечі, і т. п. Ідеалом святості було — досягти чудодій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ності і взагалі надприродних здібностей: проро</w:t>
      </w:r>
      <w:r w:rsidRPr="00B21EE3">
        <w:rPr>
          <w:rFonts w:ascii="Times New Roman" w:eastAsia="Times New Roman" w:hAnsi="Times New Roman" w:cs="Times New Roman"/>
          <w:color w:val="000000"/>
          <w:sz w:val="28"/>
          <w:szCs w:val="28"/>
          <w:shd w:val="clear" w:color="auto" w:fill="FFFFFF"/>
          <w:lang w:val="uk-UA" w:eastAsia="ru-RU"/>
        </w:rPr>
        <w:softHyphen/>
        <w:t>чого дару, візіонерства; літо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писне оповідання, і особливо Патерик - повні таких чудесних історій.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972D2"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1</w:t>
      </w:r>
      <w:r w:rsidR="00CB294F" w:rsidRPr="00B972D2">
        <w:rPr>
          <w:rFonts w:ascii="Times New Roman" w:eastAsia="Times New Roman" w:hAnsi="Times New Roman" w:cs="Times New Roman"/>
          <w:bCs/>
          <w:color w:val="000000"/>
          <w:sz w:val="24"/>
          <w:szCs w:val="24"/>
          <w:shd w:val="clear" w:color="auto" w:fill="FFFFFF"/>
          <w:lang w:val="uk-UA" w:eastAsia="ru-RU"/>
        </w:rPr>
        <w:t>Патерик с. 100—1, 141—3.</w:t>
      </w:r>
    </w:p>
    <w:p w:rsidR="00CB294F" w:rsidRPr="00B972D2"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Здобувши собі право горомадянства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 XI ст., </w:t>
      </w:r>
      <w:r w:rsidRPr="00B21EE3">
        <w:rPr>
          <w:rFonts w:ascii="Times New Roman" w:eastAsia="Times New Roman" w:hAnsi="Times New Roman" w:cs="Times New Roman"/>
          <w:color w:val="000000"/>
          <w:sz w:val="28"/>
          <w:szCs w:val="28"/>
          <w:shd w:val="clear" w:color="auto" w:fill="FFFFFF"/>
          <w:lang w:eastAsia="ru-RU"/>
        </w:rPr>
        <w:t xml:space="preserve">монашество </w:t>
      </w:r>
      <w:r w:rsidRPr="00B21EE3">
        <w:rPr>
          <w:rFonts w:ascii="Times New Roman" w:eastAsia="Times New Roman" w:hAnsi="Times New Roman" w:cs="Times New Roman"/>
          <w:color w:val="000000"/>
          <w:sz w:val="28"/>
          <w:szCs w:val="28"/>
          <w:shd w:val="clear" w:color="auto" w:fill="FFFFFF"/>
          <w:lang w:val="uk-UA" w:eastAsia="ru-RU"/>
        </w:rPr>
        <w:t>розвивається і здобуває ще більше поважання у XII ст. Про ХІІІ ст. маємо мен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ше відомостей, але можна думати, що сумні обставини політичного і еконо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мічного занепаду, татарські погроми, як то часто бувало, розвивали ще більшу охоту до монашества, хоч з другого боку, монастирі з занепадом князівської і боярської верстви у подніпрянських землях втратили матеріальну підмогу і опіку.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Уже в XII ст. можемо констатувати погляд на </w:t>
      </w:r>
      <w:r w:rsidRPr="00B21EE3">
        <w:rPr>
          <w:rFonts w:ascii="Times New Roman" w:eastAsia="Times New Roman" w:hAnsi="Times New Roman" w:cs="Times New Roman"/>
          <w:color w:val="000000"/>
          <w:sz w:val="28"/>
          <w:szCs w:val="28"/>
          <w:shd w:val="clear" w:color="auto" w:fill="FFFFFF"/>
          <w:lang w:eastAsia="ru-RU"/>
        </w:rPr>
        <w:t xml:space="preserve">монашество </w:t>
      </w:r>
      <w:r w:rsidRPr="00B21EE3">
        <w:rPr>
          <w:rFonts w:ascii="Times New Roman" w:eastAsia="Times New Roman" w:hAnsi="Times New Roman" w:cs="Times New Roman"/>
          <w:color w:val="000000"/>
          <w:sz w:val="28"/>
          <w:szCs w:val="28"/>
          <w:shd w:val="clear" w:color="auto" w:fill="FFFFFF"/>
          <w:lang w:val="uk-UA" w:eastAsia="ru-RU"/>
        </w:rPr>
        <w:t xml:space="preserve">як на єдино-спасенну форму християнського життя. Київський князь Ростислав висловлює переконання, що </w:t>
      </w:r>
      <w:r w:rsidRPr="00B21EE3">
        <w:rPr>
          <w:rFonts w:ascii="Times New Roman" w:eastAsia="Times New Roman" w:hAnsi="Times New Roman" w:cs="Times New Roman"/>
          <w:color w:val="000000"/>
          <w:sz w:val="28"/>
          <w:szCs w:val="28"/>
          <w:shd w:val="clear" w:color="auto" w:fill="FFFFFF"/>
          <w:lang w:eastAsia="ru-RU"/>
        </w:rPr>
        <w:t xml:space="preserve">„княжение и миръ </w:t>
      </w:r>
      <w:r w:rsidRPr="00B21EE3">
        <w:rPr>
          <w:rFonts w:ascii="Times New Roman" w:eastAsia="Times New Roman" w:hAnsi="Times New Roman" w:cs="Times New Roman"/>
          <w:color w:val="000000"/>
          <w:sz w:val="28"/>
          <w:szCs w:val="28"/>
          <w:shd w:val="clear" w:color="auto" w:fill="FFFFFF"/>
          <w:lang w:val="uk-UA" w:eastAsia="ru-RU"/>
        </w:rPr>
        <w:t xml:space="preserve">не </w:t>
      </w:r>
      <w:r w:rsidRPr="00B21EE3">
        <w:rPr>
          <w:rFonts w:ascii="Times New Roman" w:eastAsia="Times New Roman" w:hAnsi="Times New Roman" w:cs="Times New Roman"/>
          <w:color w:val="000000"/>
          <w:sz w:val="28"/>
          <w:szCs w:val="28"/>
          <w:shd w:val="clear" w:color="auto" w:fill="FFFFFF"/>
          <w:lang w:eastAsia="ru-RU"/>
        </w:rPr>
        <w:t xml:space="preserve">можетъ </w:t>
      </w:r>
      <w:r w:rsidRPr="00B21EE3">
        <w:rPr>
          <w:rFonts w:ascii="Times New Roman" w:eastAsia="Times New Roman" w:hAnsi="Times New Roman" w:cs="Times New Roman"/>
          <w:color w:val="000000"/>
          <w:sz w:val="28"/>
          <w:szCs w:val="28"/>
          <w:shd w:val="clear" w:color="auto" w:fill="FFFFFF"/>
          <w:lang w:val="uk-UA" w:eastAsia="ru-RU"/>
        </w:rPr>
        <w:t>без</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греха </w:t>
      </w:r>
      <w:r w:rsidRPr="00B21EE3">
        <w:rPr>
          <w:rFonts w:ascii="Times New Roman" w:eastAsia="Times New Roman" w:hAnsi="Times New Roman" w:cs="Times New Roman"/>
          <w:color w:val="000000"/>
          <w:sz w:val="28"/>
          <w:szCs w:val="28"/>
          <w:shd w:val="clear" w:color="auto" w:fill="FFFFFF"/>
          <w:lang w:eastAsia="ru-RU"/>
        </w:rPr>
        <w:t xml:space="preserve">быти“, </w:t>
      </w:r>
      <w:r w:rsidRPr="00B21EE3">
        <w:rPr>
          <w:rFonts w:ascii="Times New Roman" w:eastAsia="Times New Roman" w:hAnsi="Times New Roman" w:cs="Times New Roman"/>
          <w:color w:val="000000"/>
          <w:sz w:val="28"/>
          <w:szCs w:val="28"/>
          <w:shd w:val="clear" w:color="auto" w:fill="FFFFFF"/>
          <w:lang w:val="uk-UA" w:eastAsia="ru-RU"/>
        </w:rPr>
        <w:t xml:space="preserve">і бажає </w:t>
      </w:r>
      <w:r w:rsidRPr="00B21EE3">
        <w:rPr>
          <w:rFonts w:ascii="Times New Roman" w:eastAsia="Times New Roman" w:hAnsi="Times New Roman" w:cs="Times New Roman"/>
          <w:color w:val="000000"/>
          <w:sz w:val="28"/>
          <w:szCs w:val="28"/>
          <w:shd w:val="clear" w:color="auto" w:fill="FFFFFF"/>
          <w:lang w:eastAsia="ru-RU"/>
        </w:rPr>
        <w:t>мона</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шества, </w:t>
      </w:r>
      <w:r w:rsidRPr="00B21EE3">
        <w:rPr>
          <w:rFonts w:ascii="Times New Roman" w:eastAsia="Times New Roman" w:hAnsi="Times New Roman" w:cs="Times New Roman"/>
          <w:color w:val="000000"/>
          <w:sz w:val="28"/>
          <w:szCs w:val="28"/>
          <w:shd w:val="clear" w:color="auto" w:fill="FFFFFF"/>
          <w:lang w:val="uk-UA" w:eastAsia="ru-RU"/>
        </w:rPr>
        <w:t xml:space="preserve">як єдиного способу унільнитися </w:t>
      </w:r>
      <w:r w:rsidRPr="00B21EE3">
        <w:rPr>
          <w:rFonts w:ascii="Times New Roman" w:eastAsia="Times New Roman" w:hAnsi="Times New Roman" w:cs="Times New Roman"/>
          <w:color w:val="000000"/>
          <w:sz w:val="28"/>
          <w:szCs w:val="28"/>
          <w:shd w:val="clear" w:color="auto" w:fill="FFFFFF"/>
          <w:lang w:eastAsia="ru-RU"/>
        </w:rPr>
        <w:t xml:space="preserve">„отъ </w:t>
      </w:r>
      <w:r>
        <w:rPr>
          <w:rFonts w:ascii="Times New Roman" w:eastAsia="Times New Roman" w:hAnsi="Times New Roman" w:cs="Times New Roman"/>
          <w:color w:val="000000"/>
          <w:sz w:val="28"/>
          <w:szCs w:val="28"/>
          <w:shd w:val="clear" w:color="auto" w:fill="FFFFFF"/>
          <w:lang w:val="uk-UA" w:eastAsia="ru-RU"/>
        </w:rPr>
        <w:t>суєтного свЪ</w:t>
      </w:r>
      <w:r w:rsidRPr="00B21EE3">
        <w:rPr>
          <w:rFonts w:ascii="Times New Roman" w:eastAsia="Times New Roman" w:hAnsi="Times New Roman" w:cs="Times New Roman"/>
          <w:color w:val="000000"/>
          <w:sz w:val="28"/>
          <w:szCs w:val="28"/>
          <w:shd w:val="clear" w:color="auto" w:fill="FFFFFF"/>
          <w:lang w:val="uk-UA" w:eastAsia="ru-RU"/>
        </w:rPr>
        <w:t>та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сего“</w:t>
      </w:r>
      <w:r w:rsidR="006532FB" w:rsidRPr="006532FB">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 В наших джерелах зустрічаємо звістки про постриження князів і особливо княгинь 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ХІІ—</w:t>
      </w:r>
      <w:r w:rsidRPr="00A83A4F">
        <w:rPr>
          <w:rFonts w:ascii="Times New Roman" w:eastAsia="Times New Roman" w:hAnsi="Times New Roman" w:cs="Times New Roman"/>
          <w:color w:val="000000"/>
          <w:sz w:val="28"/>
          <w:szCs w:val="28"/>
          <w:shd w:val="clear" w:color="auto" w:fill="FFFFFF"/>
          <w:lang w:val="uk-UA" w:eastAsia="ru-RU"/>
        </w:rPr>
        <w:t>ХІІІ</w:t>
      </w:r>
      <w:r w:rsidRPr="00B21EE3">
        <w:rPr>
          <w:rFonts w:ascii="Times New Roman" w:eastAsia="Times New Roman" w:hAnsi="Times New Roman" w:cs="Times New Roman"/>
          <w:color w:val="000000"/>
          <w:sz w:val="28"/>
          <w:szCs w:val="28"/>
          <w:shd w:val="clear" w:color="auto" w:fill="FFFFFF"/>
          <w:lang w:val="uk-UA" w:eastAsia="ru-RU"/>
        </w:rPr>
        <w:t xml:space="preserve"> ст. ст. у значному числі. Ще характеристичніше — з’являється зви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чай постригатися перед смертю, щоб померти монахом. Перший відомий такий випадок — постриження Всево</w:t>
      </w:r>
      <w:r w:rsidRPr="00B21EE3">
        <w:rPr>
          <w:rFonts w:ascii="Times New Roman" w:eastAsia="Times New Roman" w:hAnsi="Times New Roman" w:cs="Times New Roman"/>
          <w:color w:val="000000"/>
          <w:sz w:val="28"/>
          <w:szCs w:val="28"/>
          <w:shd w:val="clear" w:color="auto" w:fill="FFFFFF"/>
          <w:lang w:val="uk-UA" w:eastAsia="ru-RU"/>
        </w:rPr>
        <w:softHyphen/>
        <w:t>лода Ольговича; постригся перед смертю його син Святослав, Ростиславичі Давид і Мстислав, Мстиславич Мстислав (галицький).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Роз</w:t>
      </w:r>
      <w:r w:rsidRPr="00B21EE3">
        <w:rPr>
          <w:rFonts w:ascii="Times New Roman" w:eastAsia="Times New Roman" w:hAnsi="Times New Roman" w:cs="Times New Roman"/>
          <w:color w:val="000000"/>
          <w:sz w:val="28"/>
          <w:szCs w:val="28"/>
          <w:shd w:val="clear" w:color="auto" w:fill="FFFFFF"/>
          <w:lang w:val="uk-UA" w:eastAsia="ru-RU"/>
        </w:rPr>
        <w:t xml:space="preserve">повсюдження цього звичаю викликало опозицію навіть серед самих монахів. Полікарп, один з авторів печерського Патерика, виступає у одному з епізодів спеціально </w:t>
      </w:r>
      <w:r w:rsidRPr="00B21EE3">
        <w:rPr>
          <w:rFonts w:ascii="Times New Roman" w:eastAsia="Times New Roman" w:hAnsi="Times New Roman" w:cs="Times New Roman"/>
          <w:color w:val="000000"/>
          <w:sz w:val="28"/>
          <w:szCs w:val="28"/>
          <w:shd w:val="clear" w:color="auto" w:fill="FFFFFF"/>
          <w:lang w:eastAsia="ru-RU"/>
        </w:rPr>
        <w:t xml:space="preserve">проти </w:t>
      </w:r>
      <w:r w:rsidRPr="00B21EE3">
        <w:rPr>
          <w:rFonts w:ascii="Times New Roman" w:eastAsia="Times New Roman" w:hAnsi="Times New Roman" w:cs="Times New Roman"/>
          <w:color w:val="000000"/>
          <w:sz w:val="28"/>
          <w:szCs w:val="28"/>
          <w:shd w:val="clear" w:color="auto" w:fill="FFFFFF"/>
          <w:lang w:val="uk-UA" w:eastAsia="ru-RU"/>
        </w:rPr>
        <w:t>такого формального погляду на постриження і робить наголос на потребі добрих справ, „а коли хто каже: „як побачите, що я вже помираю, пострижіть мене в ченці, — такому ні на що його віра і його постриження“.</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І надмірний нахил до чернецтва викликав певну опозицію; так напр. Ростислава печерський ігумен і його </w:t>
      </w:r>
      <w:r w:rsidRPr="00B21EE3">
        <w:rPr>
          <w:rFonts w:ascii="Times New Roman" w:eastAsia="Times New Roman" w:hAnsi="Times New Roman" w:cs="Times New Roman"/>
          <w:color w:val="000000"/>
          <w:sz w:val="28"/>
          <w:szCs w:val="28"/>
          <w:shd w:val="clear" w:color="auto" w:fill="FFFFFF"/>
          <w:lang w:eastAsia="ru-RU"/>
        </w:rPr>
        <w:t xml:space="preserve">духовник </w:t>
      </w:r>
      <w:r w:rsidRPr="00B21EE3">
        <w:rPr>
          <w:rFonts w:ascii="Times New Roman" w:eastAsia="Times New Roman" w:hAnsi="Times New Roman" w:cs="Times New Roman"/>
          <w:color w:val="000000"/>
          <w:sz w:val="28"/>
          <w:szCs w:val="28"/>
          <w:shd w:val="clear" w:color="auto" w:fill="FFFFFF"/>
          <w:lang w:val="uk-UA" w:eastAsia="ru-RU"/>
        </w:rPr>
        <w:t xml:space="preserve">відмовляли від </w:t>
      </w:r>
      <w:r w:rsidRPr="00B21EE3">
        <w:rPr>
          <w:rFonts w:ascii="Times New Roman" w:eastAsia="Times New Roman" w:hAnsi="Times New Roman" w:cs="Times New Roman"/>
          <w:color w:val="000000"/>
          <w:sz w:val="28"/>
          <w:szCs w:val="28"/>
          <w:shd w:val="clear" w:color="auto" w:fill="FFFFFF"/>
          <w:lang w:eastAsia="ru-RU"/>
        </w:rPr>
        <w:t>постри</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жен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радячи здобувати собі </w:t>
      </w:r>
      <w:r w:rsidRPr="00B21EE3">
        <w:rPr>
          <w:rFonts w:ascii="Times New Roman" w:eastAsia="Times New Roman" w:hAnsi="Times New Roman" w:cs="Times New Roman"/>
          <w:color w:val="000000"/>
          <w:sz w:val="28"/>
          <w:szCs w:val="28"/>
          <w:shd w:val="clear" w:color="auto" w:fill="FFFFFF"/>
          <w:lang w:eastAsia="ru-RU"/>
        </w:rPr>
        <w:t>спас</w:t>
      </w:r>
      <w:r w:rsidRPr="00B21EE3">
        <w:rPr>
          <w:rFonts w:ascii="Times New Roman" w:eastAsia="Times New Roman" w:hAnsi="Times New Roman" w:cs="Times New Roman"/>
          <w:color w:val="000000"/>
          <w:sz w:val="28"/>
          <w:szCs w:val="28"/>
          <w:shd w:val="clear" w:color="auto" w:fill="FFFFFF"/>
          <w:lang w:val="uk-UA" w:eastAsia="ru-RU"/>
        </w:rPr>
        <w:t>іння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виконуванням княжих </w:t>
      </w:r>
      <w:r w:rsidRPr="00B21EE3">
        <w:rPr>
          <w:rFonts w:ascii="Times New Roman" w:eastAsia="Times New Roman" w:hAnsi="Times New Roman" w:cs="Times New Roman"/>
          <w:color w:val="000000"/>
          <w:sz w:val="28"/>
          <w:szCs w:val="28"/>
          <w:shd w:val="clear" w:color="auto" w:fill="FFFFFF"/>
          <w:lang w:eastAsia="ru-RU"/>
        </w:rPr>
        <w:t>обов'язків</w:t>
      </w:r>
      <w:r w:rsidR="006532FB" w:rsidRPr="006532FB">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Чернігівське слово на свято Бориса і Гліба виставляє кн. Давида як приклад для тих невігласів, що кажуть, ніби „з жінкою і дітьми не можна спастися“: він жив у миру, мав родину, а проте досягнув святості. Досить росповсюджене „слово Іоан</w:t>
      </w:r>
      <w:r w:rsidRPr="00B21EE3">
        <w:rPr>
          <w:rFonts w:ascii="Times New Roman" w:eastAsia="Times New Roman" w:hAnsi="Times New Roman" w:cs="Times New Roman"/>
          <w:color w:val="000000"/>
          <w:sz w:val="28"/>
          <w:szCs w:val="28"/>
          <w:shd w:val="clear" w:color="auto" w:fill="FFFFFF"/>
          <w:lang w:eastAsia="ru-RU"/>
        </w:rPr>
        <w:t xml:space="preserve">а </w:t>
      </w:r>
      <w:r w:rsidRPr="00B21EE3">
        <w:rPr>
          <w:rFonts w:ascii="Times New Roman" w:eastAsia="Times New Roman" w:hAnsi="Times New Roman" w:cs="Times New Roman"/>
          <w:color w:val="000000"/>
          <w:sz w:val="28"/>
          <w:szCs w:val="28"/>
          <w:shd w:val="clear" w:color="auto" w:fill="FFFFFF"/>
          <w:lang w:val="uk-UA" w:eastAsia="ru-RU"/>
        </w:rPr>
        <w:t xml:space="preserve">Златоустого </w:t>
      </w:r>
      <w:r w:rsidRPr="00B21EE3">
        <w:rPr>
          <w:rFonts w:ascii="Times New Roman" w:eastAsia="Times New Roman" w:hAnsi="Times New Roman" w:cs="Times New Roman"/>
          <w:color w:val="000000"/>
          <w:sz w:val="28"/>
          <w:szCs w:val="28"/>
          <w:shd w:val="clear" w:color="auto" w:fill="FFFFFF"/>
          <w:lang w:eastAsia="ru-RU"/>
        </w:rPr>
        <w:t xml:space="preserve">о глаголющих, </w:t>
      </w:r>
      <w:r w:rsidRPr="00B21EE3">
        <w:rPr>
          <w:rFonts w:ascii="Times New Roman" w:eastAsia="Times New Roman" w:hAnsi="Times New Roman" w:cs="Times New Roman"/>
          <w:color w:val="000000"/>
          <w:sz w:val="28"/>
          <w:szCs w:val="28"/>
          <w:shd w:val="clear" w:color="auto" w:fill="FFFFFF"/>
          <w:lang w:val="uk-UA" w:eastAsia="ru-RU"/>
        </w:rPr>
        <w:t xml:space="preserve">яко не можна спасти ся </w:t>
      </w:r>
      <w:r w:rsidRPr="00B21EE3">
        <w:rPr>
          <w:rFonts w:ascii="Times New Roman" w:eastAsia="Times New Roman" w:hAnsi="Times New Roman" w:cs="Times New Roman"/>
          <w:color w:val="000000"/>
          <w:sz w:val="28"/>
          <w:szCs w:val="28"/>
          <w:shd w:val="clear" w:color="auto" w:fill="FFFFFF"/>
          <w:lang w:eastAsia="ru-RU"/>
        </w:rPr>
        <w:t xml:space="preserve">въ </w:t>
      </w:r>
      <w:r w:rsidRPr="00B21EE3">
        <w:rPr>
          <w:rFonts w:ascii="Times New Roman" w:eastAsia="Times New Roman" w:hAnsi="Times New Roman" w:cs="Times New Roman"/>
          <w:color w:val="000000"/>
          <w:sz w:val="28"/>
          <w:szCs w:val="28"/>
          <w:shd w:val="clear" w:color="auto" w:fill="FFFFFF"/>
          <w:lang w:val="uk-UA" w:eastAsia="ru-RU"/>
        </w:rPr>
        <w:t xml:space="preserve">миру“, відоме у пізніших списках, дуже можливо, що те ж сягає ще цих часів. Ще цікавіше анонімне слово, що нападає на тих, </w:t>
      </w:r>
      <w:r w:rsidRPr="00B21EE3">
        <w:rPr>
          <w:rFonts w:ascii="Times New Roman" w:eastAsia="Times New Roman" w:hAnsi="Times New Roman" w:cs="Times New Roman"/>
          <w:color w:val="000000"/>
          <w:sz w:val="28"/>
          <w:szCs w:val="28"/>
          <w:shd w:val="clear" w:color="auto" w:fill="FFFFFF"/>
          <w:lang w:eastAsia="ru-RU"/>
        </w:rPr>
        <w:t xml:space="preserve">„кто нищеты </w:t>
      </w:r>
      <w:r>
        <w:rPr>
          <w:rFonts w:ascii="Times New Roman" w:eastAsia="Times New Roman" w:hAnsi="Times New Roman" w:cs="Times New Roman"/>
          <w:color w:val="000000"/>
          <w:sz w:val="28"/>
          <w:szCs w:val="28"/>
          <w:shd w:val="clear" w:color="auto" w:fill="FFFFFF"/>
          <w:lang w:val="uk-UA" w:eastAsia="ru-RU"/>
        </w:rPr>
        <w:t>дЪ</w:t>
      </w:r>
      <w:r w:rsidRPr="00B21EE3">
        <w:rPr>
          <w:rFonts w:ascii="Times New Roman" w:eastAsia="Times New Roman" w:hAnsi="Times New Roman" w:cs="Times New Roman"/>
          <w:color w:val="000000"/>
          <w:sz w:val="28"/>
          <w:szCs w:val="28"/>
          <w:shd w:val="clear" w:color="auto" w:fill="FFFFFF"/>
          <w:lang w:val="uk-UA" w:eastAsia="ru-RU"/>
        </w:rPr>
        <w:t xml:space="preserve">ля </w:t>
      </w:r>
      <w:r w:rsidRPr="00B21EE3">
        <w:rPr>
          <w:rFonts w:ascii="Times New Roman" w:eastAsia="Times New Roman" w:hAnsi="Times New Roman" w:cs="Times New Roman"/>
          <w:color w:val="000000"/>
          <w:sz w:val="28"/>
          <w:szCs w:val="28"/>
          <w:shd w:val="clear" w:color="auto" w:fill="FFFFFF"/>
          <w:lang w:eastAsia="ru-RU"/>
        </w:rPr>
        <w:t xml:space="preserve">отходить </w:t>
      </w:r>
      <w:r w:rsidRPr="00B21EE3">
        <w:rPr>
          <w:rFonts w:ascii="Times New Roman" w:eastAsia="Times New Roman" w:hAnsi="Times New Roman" w:cs="Times New Roman"/>
          <w:color w:val="000000"/>
          <w:sz w:val="28"/>
          <w:szCs w:val="28"/>
          <w:shd w:val="clear" w:color="auto" w:fill="FFFFFF"/>
          <w:lang w:val="uk-UA" w:eastAsia="ru-RU"/>
        </w:rPr>
        <w:t xml:space="preserve">в монастирь“, полишаючи своїх дітей: такий, каже слово, не хоче працювати для Бога, </w:t>
      </w:r>
      <w:r w:rsidRPr="00B21EE3">
        <w:rPr>
          <w:rFonts w:ascii="Times New Roman" w:eastAsia="Times New Roman" w:hAnsi="Times New Roman" w:cs="Times New Roman"/>
          <w:color w:val="000000"/>
          <w:sz w:val="28"/>
          <w:szCs w:val="28"/>
          <w:shd w:val="clear" w:color="auto" w:fill="FFFFFF"/>
          <w:lang w:eastAsia="ru-RU"/>
        </w:rPr>
        <w:t xml:space="preserve">а „чреву угодное </w:t>
      </w:r>
      <w:r w:rsidRPr="00B21EE3">
        <w:rPr>
          <w:rFonts w:ascii="Times New Roman" w:eastAsia="Times New Roman" w:hAnsi="Times New Roman" w:cs="Times New Roman"/>
          <w:color w:val="000000"/>
          <w:sz w:val="28"/>
          <w:szCs w:val="28"/>
          <w:shd w:val="clear" w:color="auto" w:fill="FFFFFF"/>
          <w:lang w:val="uk-UA" w:eastAsia="ru-RU"/>
        </w:rPr>
        <w:t>творити“; хто кидає свою дитину, так як би зрікається віри і стає гіршим від поганина; не спасе чорна одежа, хто живе в</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лінощах, а коли сповняти Божі заповіді, не пошкодить і біла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972D2" w:rsidRDefault="006532FB"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1</w:t>
      </w:r>
      <w:r w:rsidR="00CB294F" w:rsidRPr="00B972D2">
        <w:rPr>
          <w:rFonts w:ascii="Times New Roman" w:eastAsia="Times New Roman" w:hAnsi="Times New Roman" w:cs="Times New Roman"/>
          <w:bCs/>
          <w:color w:val="000000"/>
          <w:sz w:val="24"/>
          <w:szCs w:val="24"/>
          <w:shd w:val="clear" w:color="auto" w:fill="FFFFFF"/>
          <w:lang w:val="uk-UA" w:eastAsia="ru-RU"/>
        </w:rPr>
        <w:t xml:space="preserve">Іпат. с. 363. </w:t>
      </w:r>
    </w:p>
    <w:p w:rsidR="00CB294F" w:rsidRPr="00B972D2"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2</w:t>
      </w:r>
      <w:r w:rsidR="00CB294F" w:rsidRPr="00B972D2">
        <w:rPr>
          <w:rFonts w:ascii="Times New Roman" w:eastAsia="Times New Roman" w:hAnsi="Times New Roman" w:cs="Times New Roman"/>
          <w:bCs/>
          <w:color w:val="000000"/>
          <w:sz w:val="24"/>
          <w:szCs w:val="24"/>
          <w:shd w:val="clear" w:color="auto" w:fill="FFFFFF"/>
          <w:lang w:val="uk-UA" w:eastAsia="ru-RU"/>
        </w:rPr>
        <w:t>Патерик с. 185—6, Іпат. с. 363.</w:t>
      </w:r>
    </w:p>
    <w:p w:rsidR="00CB294F" w:rsidRPr="00B972D2"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-419-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одежа. Всі ці повчання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протиставляють формальному аскетизму діяльну лю</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бов, милосердя, сповнення </w:t>
      </w:r>
      <w:r w:rsidR="006532FB">
        <w:rPr>
          <w:rFonts w:ascii="Times New Roman" w:eastAsia="Times New Roman" w:hAnsi="Times New Roman" w:cs="Times New Roman"/>
          <w:color w:val="000000"/>
          <w:sz w:val="28"/>
          <w:szCs w:val="28"/>
          <w:shd w:val="clear" w:color="auto" w:fill="FFFFFF"/>
          <w:lang w:eastAsia="ru-RU"/>
        </w:rPr>
        <w:t>обов'язків</w:t>
      </w:r>
      <w:r w:rsidRPr="00B21EE3">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Головним вогнищем </w:t>
      </w:r>
      <w:r w:rsidRPr="00B21EE3">
        <w:rPr>
          <w:rFonts w:ascii="Times New Roman" w:eastAsia="Times New Roman" w:hAnsi="Times New Roman" w:cs="Times New Roman"/>
          <w:color w:val="000000"/>
          <w:sz w:val="28"/>
          <w:szCs w:val="28"/>
          <w:shd w:val="clear" w:color="auto" w:fill="FFFFFF"/>
          <w:lang w:eastAsia="ru-RU"/>
        </w:rPr>
        <w:t xml:space="preserve">монашества </w:t>
      </w:r>
      <w:r w:rsidRPr="00B21EE3">
        <w:rPr>
          <w:rFonts w:ascii="Times New Roman" w:eastAsia="Times New Roman" w:hAnsi="Times New Roman" w:cs="Times New Roman"/>
          <w:color w:val="000000"/>
          <w:sz w:val="28"/>
          <w:szCs w:val="28"/>
          <w:shd w:val="clear" w:color="auto" w:fill="FFFFFF"/>
          <w:lang w:val="uk-UA" w:eastAsia="ru-RU"/>
        </w:rPr>
        <w:t>за увесь цей час був Київ. Разом з пе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черським монастирем ми знаємо у ньому самому або в близькій околиці його вісімнадцять монастирів: св. Георгія, св. Ірини (обидва фундації Ярослава), </w:t>
      </w:r>
      <w:r w:rsidRPr="00B21EE3">
        <w:rPr>
          <w:rFonts w:ascii="Times New Roman" w:eastAsia="Times New Roman" w:hAnsi="Times New Roman" w:cs="Times New Roman"/>
          <w:color w:val="000000"/>
          <w:sz w:val="28"/>
          <w:szCs w:val="28"/>
          <w:shd w:val="clear" w:color="auto" w:fill="FFFFFF"/>
          <w:lang w:eastAsia="ru-RU"/>
        </w:rPr>
        <w:t xml:space="preserve">св. Николая, </w:t>
      </w:r>
      <w:r w:rsidRPr="00B21EE3">
        <w:rPr>
          <w:rFonts w:ascii="Times New Roman" w:eastAsia="Times New Roman" w:hAnsi="Times New Roman" w:cs="Times New Roman"/>
          <w:color w:val="000000"/>
          <w:sz w:val="28"/>
          <w:szCs w:val="28"/>
          <w:shd w:val="clear" w:color="auto" w:fill="FFFFFF"/>
          <w:lang w:val="uk-UA" w:eastAsia="ru-RU"/>
        </w:rPr>
        <w:t xml:space="preserve">Печерський, св. Мини (фундація якогось боярина),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Димитрія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(Ізя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слава Ярославича), </w:t>
      </w:r>
      <w:r w:rsidRPr="00B21EE3">
        <w:rPr>
          <w:rFonts w:ascii="Times New Roman" w:eastAsia="Times New Roman" w:hAnsi="Times New Roman" w:cs="Times New Roman"/>
          <w:color w:val="000000"/>
          <w:sz w:val="28"/>
          <w:szCs w:val="28"/>
          <w:shd w:val="clear" w:color="auto" w:fill="FFFFFF"/>
          <w:lang w:eastAsia="ru-RU"/>
        </w:rPr>
        <w:t xml:space="preserve">св. Симеона </w:t>
      </w:r>
      <w:r w:rsidRPr="00B21EE3">
        <w:rPr>
          <w:rFonts w:ascii="Times New Roman" w:eastAsia="Times New Roman" w:hAnsi="Times New Roman" w:cs="Times New Roman"/>
          <w:color w:val="000000"/>
          <w:sz w:val="28"/>
          <w:szCs w:val="28"/>
          <w:shd w:val="clear" w:color="auto" w:fill="FFFFFF"/>
          <w:lang w:val="uk-UA" w:eastAsia="ru-RU"/>
        </w:rPr>
        <w:t>(Святослава Ярославича), Спаса на Берестовім (інакше Германів), Влахернський на Клові (інакше Стефанів), св. Михаїла Видубицький, св. Андрія Янчин (обидва Всеволодові), Лазарів, св. Михаїла Зо</w:t>
      </w:r>
      <w:r w:rsidRPr="00B21EE3">
        <w:rPr>
          <w:rFonts w:ascii="Times New Roman" w:eastAsia="Times New Roman" w:hAnsi="Times New Roman" w:cs="Times New Roman"/>
          <w:color w:val="000000"/>
          <w:sz w:val="28"/>
          <w:szCs w:val="28"/>
          <w:shd w:val="clear" w:color="auto" w:fill="FFFFFF"/>
          <w:lang w:val="uk-UA" w:eastAsia="ru-RU"/>
        </w:rPr>
        <w:softHyphen/>
        <w:t xml:space="preserve">лотоверхий (Святополка), св. Федора (Мстислава </w:t>
      </w:r>
      <w:r w:rsidRPr="00B21EE3">
        <w:rPr>
          <w:rFonts w:ascii="Times New Roman" w:eastAsia="Times New Roman" w:hAnsi="Times New Roman" w:cs="Times New Roman"/>
          <w:color w:val="000000"/>
          <w:sz w:val="28"/>
          <w:szCs w:val="28"/>
          <w:shd w:val="clear" w:color="auto" w:fill="FFFFFF"/>
          <w:lang w:eastAsia="ru-RU"/>
        </w:rPr>
        <w:t xml:space="preserve">Вел.), </w:t>
      </w:r>
      <w:r w:rsidRPr="00B21EE3">
        <w:rPr>
          <w:rFonts w:ascii="Times New Roman" w:eastAsia="Times New Roman" w:hAnsi="Times New Roman" w:cs="Times New Roman"/>
          <w:color w:val="000000"/>
          <w:sz w:val="28"/>
          <w:szCs w:val="28"/>
          <w:shd w:val="clear" w:color="auto" w:fill="FFFFFF"/>
          <w:lang w:val="uk-UA" w:eastAsia="ru-RU"/>
        </w:rPr>
        <w:t xml:space="preserve">св. Кирила (Всеволода Ольговича),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Василія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Воскресіння</w:t>
      </w:r>
      <w:r w:rsidRPr="00B21EE3">
        <w:rPr>
          <w:rFonts w:ascii="Times New Roman" w:eastAsia="Times New Roman" w:hAnsi="Times New Roman" w:cs="Times New Roman"/>
          <w:color w:val="000000"/>
          <w:sz w:val="28"/>
          <w:szCs w:val="28"/>
          <w:shd w:val="clear" w:color="auto" w:fill="FFFFFF"/>
          <w:lang w:eastAsia="ru-RU"/>
        </w:rPr>
        <w:t xml:space="preserve">, </w:t>
      </w:r>
      <w:r w:rsidR="006532FB">
        <w:rPr>
          <w:rFonts w:ascii="Times New Roman" w:eastAsia="Times New Roman" w:hAnsi="Times New Roman" w:cs="Times New Roman"/>
          <w:color w:val="000000"/>
          <w:sz w:val="28"/>
          <w:szCs w:val="28"/>
          <w:shd w:val="clear" w:color="auto" w:fill="FFFFFF"/>
          <w:lang w:val="uk-UA" w:eastAsia="ru-RU"/>
        </w:rPr>
        <w:t>Богородиці (Гнилецький)</w:t>
      </w:r>
      <w:r w:rsidRPr="00B21EE3">
        <w:rPr>
          <w:rFonts w:ascii="Times New Roman" w:eastAsia="Times New Roman" w:hAnsi="Times New Roman" w:cs="Times New Roman"/>
          <w:color w:val="000000"/>
          <w:sz w:val="28"/>
          <w:szCs w:val="28"/>
          <w:shd w:val="clear" w:color="auto" w:fill="FFFFFF"/>
          <w:lang w:val="uk-UA" w:eastAsia="ru-RU"/>
        </w:rPr>
        <w:t>. Поза околицями Києва знаємо в Київщині один тільки — Зарубський. В дійсності їх мусило бути далеко більше — і в Києві, і поза Києвом. Із відомих нам було чотири жіночих (Ірини, Николая, Андрія, Лазарів), інші чоловічі. Якісь подробиці про початок маємо для дванадцяти монастирів, і з них ініціативі самих монахів завдячували свій початок тільки два — Печерський і Вла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хернський, заснований печерським ігуменом Стефаном, коли він мусив вийти з Печерського монастиря, решта були князівськими та боярськими фундаціями! Судячи по наведеній вище антитезі монастирів, поставлених „пощенієм і слізьми“ і поставлених золотом і сріблом „отъ царь и бояръ“, ці фундаційні монастирі, мабуть, не відзначалися ані великістю, ан особливими подвигами побожності.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Відомості наші про інші землі мабуть ще більш неповні, як про Київ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щину. В Чернігові і його ок</w:t>
      </w:r>
      <w:r w:rsidR="006532FB">
        <w:rPr>
          <w:rFonts w:ascii="Times New Roman" w:eastAsia="Times New Roman" w:hAnsi="Times New Roman" w:cs="Times New Roman"/>
          <w:color w:val="000000"/>
          <w:sz w:val="28"/>
          <w:szCs w:val="28"/>
          <w:shd w:val="clear" w:color="auto" w:fill="FFFFFF"/>
          <w:lang w:val="uk-UA" w:eastAsia="ru-RU"/>
        </w:rPr>
        <w:t>олиці було кілька мо</w:t>
      </w:r>
      <w:r w:rsidR="006532FB">
        <w:rPr>
          <w:rFonts w:ascii="Times New Roman" w:eastAsia="Times New Roman" w:hAnsi="Times New Roman" w:cs="Times New Roman"/>
          <w:color w:val="000000"/>
          <w:sz w:val="28"/>
          <w:szCs w:val="28"/>
          <w:shd w:val="clear" w:color="auto" w:fill="FFFFFF"/>
          <w:lang w:val="uk-UA" w:eastAsia="ru-RU"/>
        </w:rPr>
        <w:softHyphen/>
        <w:t>настирів</w:t>
      </w:r>
      <w:r w:rsidRPr="00B21EE3">
        <w:rPr>
          <w:rFonts w:ascii="Times New Roman" w:eastAsia="Times New Roman" w:hAnsi="Times New Roman" w:cs="Times New Roman"/>
          <w:color w:val="000000"/>
          <w:sz w:val="28"/>
          <w:szCs w:val="28"/>
          <w:shd w:val="clear" w:color="auto" w:fill="FFFFFF"/>
          <w:lang w:val="uk-UA" w:eastAsia="ru-RU"/>
        </w:rPr>
        <w:t>, але з них напевно в ці часи знаємо тільки два: Богородиці (Єлецький) і Бориса і Гліба (третій — св. Іллі, традиція також зачисляє до цих часів). В Переяславщині можемо напевно вказати тільки два — св. Івана в Переяславі і Бориса і Гліба 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Альті. На Волині знаємо більше: три у Володимирі (Свята Гора, Михаїла, Апо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столів), Жидичинський під Луцьком, св. Данила в Угровську; з усією прав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доподібністю можна додати до них іще червенський, Пересопницький і Доробужський. В Галичині сучасні джерела згадують дуже мало: у Галичі монастир св. Іоана, крім того — монастир синевідський, монастир полонин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ський (?), монастир Спаса на р. Раті, заснований Петром, пізнішим митропо</w:t>
      </w:r>
      <w:r>
        <w:rPr>
          <w:rFonts w:ascii="Times New Roman" w:eastAsia="Times New Roman" w:hAnsi="Times New Roman" w:cs="Times New Roman"/>
          <w:color w:val="000000"/>
          <w:sz w:val="28"/>
          <w:szCs w:val="28"/>
          <w:shd w:val="clear" w:color="auto" w:fill="FFFFFF"/>
          <w:lang w:val="uk-UA" w:eastAsia="ru-RU"/>
        </w:rPr>
        <w:t>-</w:t>
      </w:r>
      <w:r w:rsidR="006532FB">
        <w:rPr>
          <w:rFonts w:ascii="Times New Roman" w:eastAsia="Times New Roman" w:hAnsi="Times New Roman" w:cs="Times New Roman"/>
          <w:color w:val="000000"/>
          <w:sz w:val="28"/>
          <w:szCs w:val="28"/>
          <w:shd w:val="clear" w:color="auto" w:fill="FFFFFF"/>
          <w:lang w:val="uk-UA" w:eastAsia="ru-RU"/>
        </w:rPr>
        <w:t>литом десь наприкінці XIII ст.</w:t>
      </w:r>
      <w:r w:rsidRPr="00B21EE3">
        <w:rPr>
          <w:rFonts w:ascii="Times New Roman" w:eastAsia="Times New Roman" w:hAnsi="Times New Roman" w:cs="Times New Roman"/>
          <w:color w:val="000000"/>
          <w:sz w:val="28"/>
          <w:szCs w:val="28"/>
          <w:shd w:val="clear" w:color="auto" w:fill="FFFFFF"/>
          <w:lang w:val="uk-UA" w:eastAsia="ru-RU"/>
        </w:rPr>
        <w:t xml:space="preserve"> Розуміється було їх далеко-далеко більше</w:t>
      </w:r>
      <w:r w:rsidR="006532FB" w:rsidRPr="00427330">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Окрім своїх монастирів чимало русинів, видно, йшло здавна (як показує історія Антонія) в грецькі монастирі. В результаті </w:t>
      </w:r>
      <w:r w:rsidRPr="00B21EE3">
        <w:rPr>
          <w:rFonts w:ascii="Times New Roman" w:eastAsia="Times New Roman" w:hAnsi="Times New Roman" w:cs="Times New Roman"/>
          <w:color w:val="000000"/>
          <w:sz w:val="28"/>
          <w:szCs w:val="28"/>
          <w:shd w:val="clear" w:color="auto" w:fill="FFFFFF"/>
          <w:lang w:eastAsia="ru-RU"/>
        </w:rPr>
        <w:t>з'являються</w:t>
      </w:r>
      <w:r w:rsidRPr="00B21EE3">
        <w:rPr>
          <w:rFonts w:ascii="Times New Roman" w:eastAsia="Times New Roman" w:hAnsi="Times New Roman" w:cs="Times New Roman"/>
          <w:color w:val="000000"/>
          <w:sz w:val="28"/>
          <w:szCs w:val="28"/>
          <w:shd w:val="clear" w:color="auto" w:fill="FFFFFF"/>
          <w:lang w:val="uk-UA" w:eastAsia="ru-RU"/>
        </w:rPr>
        <w:t xml:space="preserve"> цілі руські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настирі за границями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 Атосі десь у XI чи XII ст. (хронологія не певна) руські монахи стають господарями монастиря Богородиці т. зв. (грецькою) (чи то заснований кимсь з фамілії Ксілюргів, чи якимось теслею — „Теслів“); пра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вдоподібно, що монахи-русини, як то часто бувало на Атосі, випросили або купили собі цей монастир уже готовим. Потім вони випросили собі інший монастир — св. Пантелеймона, що був спустів, а відновлений русинами став зватися Руським і зберіг це ім'я і після того, </w:t>
      </w:r>
      <w:r w:rsidR="006532FB">
        <w:rPr>
          <w:rFonts w:ascii="Times New Roman" w:eastAsia="Times New Roman" w:hAnsi="Times New Roman" w:cs="Times New Roman"/>
          <w:color w:val="000000"/>
          <w:sz w:val="28"/>
          <w:szCs w:val="28"/>
          <w:shd w:val="clear" w:color="auto" w:fill="FFFFFF"/>
          <w:lang w:val="uk-UA" w:eastAsia="ru-RU"/>
        </w:rPr>
        <w:t>як руські монахи його кинули</w:t>
      </w:r>
      <w:r w:rsidRPr="00B21EE3">
        <w:rPr>
          <w:rFonts w:ascii="Times New Roman" w:eastAsia="Times New Roman" w:hAnsi="Times New Roman" w:cs="Times New Roman"/>
          <w:color w:val="000000"/>
          <w:sz w:val="28"/>
          <w:szCs w:val="28"/>
          <w:shd w:val="clear" w:color="auto" w:fill="FFFFFF"/>
          <w:lang w:val="uk-UA" w:eastAsia="ru-RU"/>
        </w:rPr>
        <w:t>. Житіє Евфрозини кн. полоцької каже, що в другій половині XII ст. був руський монастир і в Єрусалимі: Евфрозина мала під час своєї подорожі (1173) ме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шкати в Єрусалимі в руському монастирі св. Богородиці</w:t>
      </w:r>
      <w:r w:rsidR="006532FB" w:rsidRPr="00427330">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val="uk-UA" w:eastAsia="ru-RU"/>
        </w:rPr>
        <w:t>. Судячи по тому, з правдоподібністю можна думати про руський монастир і в Царгороді, в ру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ській колонії „на Іспігасі“ (грецькою, в теп. Пері, де була і руська церква Бориса і Гліба, хоч паломник Антоній, говорячи про неї, монастиря при ній не згадує.</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24712C"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1</w:t>
      </w:r>
      <w:r w:rsidR="00CB294F" w:rsidRPr="0024712C">
        <w:rPr>
          <w:rFonts w:ascii="Times New Roman" w:eastAsia="Times New Roman" w:hAnsi="Times New Roman" w:cs="Times New Roman"/>
          <w:bCs/>
          <w:color w:val="000000"/>
          <w:sz w:val="24"/>
          <w:szCs w:val="24"/>
          <w:shd w:val="clear" w:color="auto" w:fill="FFFFFF"/>
          <w:lang w:eastAsia="ru-RU"/>
        </w:rPr>
        <w:t xml:space="preserve">Пор. </w:t>
      </w:r>
      <w:r w:rsidR="00CB294F" w:rsidRPr="0024712C">
        <w:rPr>
          <w:rFonts w:ascii="Times New Roman" w:eastAsia="Times New Roman" w:hAnsi="Times New Roman" w:cs="Times New Roman"/>
          <w:bCs/>
          <w:color w:val="000000"/>
          <w:sz w:val="24"/>
          <w:szCs w:val="24"/>
          <w:shd w:val="clear" w:color="auto" w:fill="FFFFFF"/>
          <w:lang w:val="uk-UA" w:eastAsia="ru-RU"/>
        </w:rPr>
        <w:t>перегляд у V т. с. 262 і далі.</w:t>
      </w:r>
    </w:p>
    <w:p w:rsidR="00CB294F" w:rsidRPr="0024712C" w:rsidRDefault="006532FB"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2</w:t>
      </w:r>
      <w:r w:rsidR="00CB294F" w:rsidRPr="0024712C">
        <w:rPr>
          <w:rFonts w:ascii="Times New Roman" w:eastAsia="Times New Roman" w:hAnsi="Times New Roman" w:cs="Times New Roman"/>
          <w:bCs/>
          <w:color w:val="000000"/>
          <w:sz w:val="24"/>
          <w:szCs w:val="24"/>
          <w:shd w:val="clear" w:color="auto" w:fill="FFFFFF"/>
          <w:lang w:val="uk-UA" w:eastAsia="ru-RU"/>
        </w:rPr>
        <w:t xml:space="preserve">Житіє Евфрозини — </w:t>
      </w:r>
      <w:r w:rsidR="00CB294F" w:rsidRPr="0024712C">
        <w:rPr>
          <w:rFonts w:ascii="Times New Roman" w:eastAsia="Times New Roman" w:hAnsi="Times New Roman" w:cs="Times New Roman"/>
          <w:bCs/>
          <w:color w:val="000000"/>
          <w:sz w:val="24"/>
          <w:szCs w:val="24"/>
          <w:shd w:val="clear" w:color="auto" w:fill="FFFFFF"/>
          <w:lang w:eastAsia="ru-RU"/>
        </w:rPr>
        <w:t xml:space="preserve">Памятники стар. рус. лит. </w:t>
      </w:r>
      <w:r w:rsidR="00CB294F" w:rsidRPr="0024712C">
        <w:rPr>
          <w:rFonts w:ascii="Times New Roman" w:eastAsia="Times New Roman" w:hAnsi="Times New Roman" w:cs="Times New Roman"/>
          <w:color w:val="000000"/>
          <w:sz w:val="24"/>
          <w:szCs w:val="24"/>
          <w:shd w:val="clear" w:color="auto" w:fill="FFFFFF"/>
          <w:lang w:eastAsia="ru-RU"/>
        </w:rPr>
        <w:t xml:space="preserve">IV </w:t>
      </w:r>
      <w:r w:rsidR="00CB294F" w:rsidRPr="0024712C">
        <w:rPr>
          <w:rFonts w:ascii="Times New Roman" w:eastAsia="Times New Roman" w:hAnsi="Times New Roman" w:cs="Times New Roman"/>
          <w:bCs/>
          <w:color w:val="000000"/>
          <w:sz w:val="24"/>
          <w:szCs w:val="24"/>
          <w:shd w:val="clear" w:color="auto" w:fill="FFFFFF"/>
          <w:lang w:eastAsia="ru-RU"/>
        </w:rPr>
        <w:t xml:space="preserve">с. 178. </w:t>
      </w:r>
      <w:r w:rsidR="00CB294F" w:rsidRPr="0024712C">
        <w:rPr>
          <w:rFonts w:ascii="Times New Roman" w:eastAsia="Times New Roman" w:hAnsi="Times New Roman" w:cs="Times New Roman"/>
          <w:bCs/>
          <w:color w:val="000000"/>
          <w:sz w:val="24"/>
          <w:szCs w:val="24"/>
          <w:shd w:val="clear" w:color="auto" w:fill="FFFFFF"/>
          <w:lang w:val="uk-UA" w:eastAsia="ru-RU"/>
        </w:rPr>
        <w:t>Ц</w:t>
      </w:r>
      <w:r w:rsidR="00CB294F" w:rsidRPr="0024712C">
        <w:rPr>
          <w:rFonts w:ascii="Times New Roman" w:eastAsia="Times New Roman" w:hAnsi="Times New Roman" w:cs="Times New Roman"/>
          <w:bCs/>
          <w:color w:val="000000"/>
          <w:sz w:val="24"/>
          <w:szCs w:val="24"/>
          <w:shd w:val="clear" w:color="auto" w:fill="FFFFFF"/>
          <w:lang w:eastAsia="ru-RU"/>
        </w:rPr>
        <w:t xml:space="preserve">ю </w:t>
      </w:r>
      <w:r w:rsidR="00CB294F" w:rsidRPr="0024712C">
        <w:rPr>
          <w:rFonts w:ascii="Times New Roman" w:eastAsia="Times New Roman" w:hAnsi="Times New Roman" w:cs="Times New Roman"/>
          <w:bCs/>
          <w:color w:val="000000"/>
          <w:sz w:val="24"/>
          <w:szCs w:val="24"/>
          <w:shd w:val="clear" w:color="auto" w:fill="FFFFFF"/>
          <w:lang w:val="uk-UA" w:eastAsia="ru-RU"/>
        </w:rPr>
        <w:t>звістку про подорож Евфро</w:t>
      </w:r>
      <w:r w:rsidR="00CB294F">
        <w:rPr>
          <w:rFonts w:ascii="Times New Roman" w:eastAsia="Times New Roman" w:hAnsi="Times New Roman" w:cs="Times New Roman"/>
          <w:bCs/>
          <w:color w:val="000000"/>
          <w:sz w:val="24"/>
          <w:szCs w:val="24"/>
          <w:shd w:val="clear" w:color="auto" w:fill="FFFFFF"/>
          <w:lang w:val="uk-UA" w:eastAsia="ru-RU"/>
        </w:rPr>
        <w:t>-</w:t>
      </w:r>
      <w:r w:rsidR="00CB294F" w:rsidRPr="0024712C">
        <w:rPr>
          <w:rFonts w:ascii="Times New Roman" w:eastAsia="Times New Roman" w:hAnsi="Times New Roman" w:cs="Times New Roman"/>
          <w:bCs/>
          <w:color w:val="000000"/>
          <w:sz w:val="24"/>
          <w:szCs w:val="24"/>
          <w:shd w:val="clear" w:color="auto" w:fill="FFFFFF"/>
          <w:lang w:val="uk-UA" w:eastAsia="ru-RU"/>
        </w:rPr>
        <w:t xml:space="preserve">зини до Єрусалиму відкидає Данилевич (Очерк исторіи Полоцкой земли с.241) зогляду, що мощі її лежать у київському Печерському монастирі; але так легко зчеркнути її подорож до Єрусалиму і цієї подробиці не можна. Приймають її </w:t>
      </w:r>
      <w:r w:rsidR="00CB294F" w:rsidRPr="0024712C">
        <w:rPr>
          <w:rFonts w:ascii="Times New Roman" w:eastAsia="Times New Roman" w:hAnsi="Times New Roman" w:cs="Times New Roman"/>
          <w:color w:val="000000"/>
          <w:sz w:val="24"/>
          <w:szCs w:val="24"/>
          <w:shd w:val="clear" w:color="auto" w:fill="FFFFFF"/>
          <w:lang w:val="uk-UA" w:eastAsia="ru-RU"/>
        </w:rPr>
        <w:t xml:space="preserve">всі </w:t>
      </w:r>
      <w:r w:rsidR="00CB294F" w:rsidRPr="0024712C">
        <w:rPr>
          <w:rFonts w:ascii="Times New Roman" w:eastAsia="Times New Roman" w:hAnsi="Times New Roman" w:cs="Times New Roman"/>
          <w:bCs/>
          <w:color w:val="000000"/>
          <w:sz w:val="24"/>
          <w:szCs w:val="24"/>
          <w:shd w:val="clear" w:color="auto" w:fill="FFFFFF"/>
          <w:lang w:val="uk-UA" w:eastAsia="ru-RU"/>
        </w:rPr>
        <w:t>історики церкви, кінчаючи Голу</w:t>
      </w:r>
      <w:r w:rsidR="00CB294F">
        <w:rPr>
          <w:rFonts w:ascii="Times New Roman" w:eastAsia="Times New Roman" w:hAnsi="Times New Roman" w:cs="Times New Roman"/>
          <w:bCs/>
          <w:color w:val="000000"/>
          <w:sz w:val="24"/>
          <w:szCs w:val="24"/>
          <w:shd w:val="clear" w:color="auto" w:fill="FFFFFF"/>
          <w:lang w:val="uk-UA" w:eastAsia="ru-RU"/>
        </w:rPr>
        <w:t>-</w:t>
      </w:r>
      <w:r w:rsidR="00CB294F" w:rsidRPr="0024712C">
        <w:rPr>
          <w:rFonts w:ascii="Times New Roman" w:eastAsia="Times New Roman" w:hAnsi="Times New Roman" w:cs="Times New Roman"/>
          <w:bCs/>
          <w:color w:val="000000"/>
          <w:sz w:val="24"/>
          <w:szCs w:val="24"/>
          <w:shd w:val="clear" w:color="auto" w:fill="FFFFFF"/>
          <w:lang w:val="uk-UA" w:eastAsia="ru-RU"/>
        </w:rPr>
        <w:t>бінським І 2 с. 625.</w:t>
      </w:r>
    </w:p>
    <w:p w:rsidR="00CB294F" w:rsidRP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В тiсному </w:t>
      </w:r>
      <w:r w:rsidRPr="00B21EE3">
        <w:rPr>
          <w:rFonts w:ascii="Times New Roman" w:eastAsia="Times New Roman" w:hAnsi="Times New Roman" w:cs="Times New Roman"/>
          <w:color w:val="000000"/>
          <w:sz w:val="28"/>
          <w:szCs w:val="28"/>
          <w:shd w:val="clear" w:color="auto" w:fill="FFFFFF"/>
          <w:lang w:eastAsia="ru-RU"/>
        </w:rPr>
        <w:t>зв'язку</w:t>
      </w:r>
      <w:r w:rsidRPr="00B21EE3">
        <w:rPr>
          <w:rFonts w:ascii="Times New Roman" w:eastAsia="Times New Roman" w:hAnsi="Times New Roman" w:cs="Times New Roman"/>
          <w:color w:val="000000"/>
          <w:sz w:val="28"/>
          <w:szCs w:val="28"/>
          <w:shd w:val="clear" w:color="auto" w:fill="FFFFFF"/>
          <w:lang w:val="uk-UA" w:eastAsia="ru-RU"/>
        </w:rPr>
        <w:t xml:space="preserve"> з християнством і по</w:t>
      </w:r>
      <w:r w:rsidRPr="00B21EE3">
        <w:rPr>
          <w:rFonts w:ascii="Times New Roman" w:eastAsia="Times New Roman" w:hAnsi="Times New Roman" w:cs="Times New Roman"/>
          <w:color w:val="000000"/>
          <w:sz w:val="28"/>
          <w:szCs w:val="28"/>
          <w:shd w:val="clear" w:color="auto" w:fill="FFFFFF"/>
          <w:lang w:eastAsia="ru-RU"/>
        </w:rPr>
        <w:t>в'язаними</w:t>
      </w:r>
      <w:r w:rsidRPr="00B21EE3">
        <w:rPr>
          <w:rFonts w:ascii="Times New Roman" w:eastAsia="Times New Roman" w:hAnsi="Times New Roman" w:cs="Times New Roman"/>
          <w:color w:val="000000"/>
          <w:sz w:val="28"/>
          <w:szCs w:val="28"/>
          <w:shd w:val="clear" w:color="auto" w:fill="FFFFFF"/>
          <w:lang w:val="uk-UA" w:eastAsia="ru-RU"/>
        </w:rPr>
        <w:t xml:space="preserve"> з ним візантійськими впливами розвивалася в ці часи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штука(мистецтво), освіта і письмен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ство, а при тому і збереглося з них до нас переважно те, що ближче було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eastAsia="ru-RU"/>
        </w:rPr>
        <w:t>в'язане</w:t>
      </w:r>
      <w:r w:rsidRPr="00B21EE3">
        <w:rPr>
          <w:rFonts w:ascii="Times New Roman" w:eastAsia="Times New Roman" w:hAnsi="Times New Roman" w:cs="Times New Roman"/>
          <w:color w:val="000000"/>
          <w:sz w:val="28"/>
          <w:szCs w:val="28"/>
          <w:shd w:val="clear" w:color="auto" w:fill="FFFFFF"/>
          <w:lang w:val="uk-UA" w:eastAsia="ru-RU"/>
        </w:rPr>
        <w:t xml:space="preserve"> з церковним життям.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сфері штуки ми знаємо досить про архітектуру, але виключно майже — церковну, так само про малярство, що доповнюється ще мозаїкою. Більш різнорідні наші відомості про золотництво з емалієрством. З різьби (скульп</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тури) ми маємо лише кілька пам'яток декораційної церковної. Найменше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жемо сказати про музику</w:t>
      </w:r>
      <w:r w:rsidR="006532FB" w:rsidRPr="00427330">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архітектури, малярства і скульптури ми не маємо нічого з перед-хри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стиянських часів і можемо слідити розвій цих штук тільки під візантійським впливом. Виключивши незначні останки Золотих воріт і волинські вежі (холмські і камінецьку), все інше, що ми маємо з архітектури цих часів — самі тільки церкви; завдяки їх численності, архітектурні форми їх і техніка відомі нам досить добре, тим більше, що вони відзначаються більшою однорідністю.</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Перші церкви будувалися грецькими майстрами, як виразно каже літо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пис</w:t>
      </w:r>
      <w:r w:rsidR="006532FB" w:rsidRPr="006532FB">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тож тип і план церковної будови перенесено на Русь то</w:t>
      </w:r>
      <w:r w:rsidRPr="00ED6285">
        <w:rPr>
          <w:rFonts w:ascii="Times New Roman" w:eastAsia="Times New Roman" w:hAnsi="Times New Roman" w:cs="Times New Roman"/>
          <w:color w:val="000000"/>
          <w:sz w:val="28"/>
          <w:szCs w:val="28"/>
          <w:shd w:val="clear" w:color="auto" w:fill="FFFFFF"/>
          <w:lang w:val="uk-UA" w:eastAsia="ru-RU"/>
        </w:rPr>
        <w:t xml:space="preserve">дішні </w:t>
      </w:r>
      <w:r w:rsidRPr="00B21EE3">
        <w:rPr>
          <w:rFonts w:ascii="Times New Roman" w:eastAsia="Times New Roman" w:hAnsi="Times New Roman" w:cs="Times New Roman"/>
          <w:color w:val="000000"/>
          <w:sz w:val="28"/>
          <w:szCs w:val="28"/>
          <w:shd w:val="clear" w:color="auto" w:fill="FFFFFF"/>
          <w:lang w:val="uk-UA" w:eastAsia="ru-RU"/>
        </w:rPr>
        <w:t>візантійські, так званого середнього періоду візантійської архітектури — тип базиліки з банею; окрім Русі цей тип з Візантії перенесений був до Грузії і Вірменїї, так що церкви грузинські і вірменські цих часів своїм типом і способом будови близько підходять до руських.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Основну форму цього типу дають нам невеликі церкви будовані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 XI—XII ст. і відомі нам у досить значному числі. Форма церкви — близький до квадрата чотирикутник, звичайно трошки довший в напрямі зі сходу на захід (від вівтаря до голов</w:t>
      </w:r>
      <w:r w:rsidRPr="00B21EE3">
        <w:rPr>
          <w:rFonts w:ascii="Times New Roman" w:eastAsia="Times New Roman" w:hAnsi="Times New Roman" w:cs="Times New Roman"/>
          <w:color w:val="000000"/>
          <w:sz w:val="28"/>
          <w:szCs w:val="28"/>
          <w:shd w:val="clear" w:color="auto" w:fill="FFFFFF"/>
          <w:lang w:val="uk-UA" w:eastAsia="ru-RU"/>
        </w:rPr>
        <w:softHyphen/>
        <w:t>ного входу). Три зовнішні стіни його рівні, часом мають пілястри, що служили контрафорсами, четверта — східна (олтарна) виступає трьома півкругами (абсидами): середній з них більший і вищий, два бічні менші. В середині чотири колони, зєднані арками, на котрі спирається баня; шия її лежить на круглому склепінні, що виповняє трикутники між арками. Для зміцнення ці чотири колони злучені арками з усіма чотирма стінами церкви. Таким чином церква поділяється вздовж на три кораблі (нефи, нави): середній — ширший, і два бічні — вужчі, а середина між колонами має форму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6532FB"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1</w:t>
      </w:r>
      <w:r w:rsidR="00CB294F" w:rsidRPr="0024712C">
        <w:rPr>
          <w:rFonts w:ascii="Times New Roman" w:eastAsia="Times New Roman" w:hAnsi="Times New Roman" w:cs="Times New Roman"/>
          <w:bCs/>
          <w:color w:val="000000"/>
          <w:sz w:val="24"/>
          <w:szCs w:val="24"/>
          <w:shd w:val="clear" w:color="auto" w:fill="FFFFFF"/>
          <w:lang w:val="uk-UA" w:eastAsia="ru-RU"/>
        </w:rPr>
        <w:t xml:space="preserve">Літературу див. у прим. 31. </w:t>
      </w:r>
    </w:p>
    <w:p w:rsidR="00CB294F" w:rsidRPr="00427330"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eastAsia="ru-RU"/>
        </w:rPr>
        <w:t>2</w:t>
      </w:r>
      <w:r w:rsidR="00CB294F" w:rsidRPr="0024712C">
        <w:rPr>
          <w:rFonts w:ascii="Times New Roman" w:eastAsia="Times New Roman" w:hAnsi="Times New Roman" w:cs="Times New Roman"/>
          <w:bCs/>
          <w:color w:val="000000"/>
          <w:sz w:val="24"/>
          <w:szCs w:val="24"/>
          <w:shd w:val="clear" w:color="auto" w:fill="FFFFFF"/>
          <w:lang w:val="uk-UA" w:eastAsia="ru-RU"/>
        </w:rPr>
        <w:t>Іпат. с. 83.</w:t>
      </w:r>
    </w:p>
    <w:p w:rsidR="00CB294F" w:rsidRPr="0024712C"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хреста (т. зв. візантійський, внутрішній хрест). Такий план мають напр. ки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ївські церкви Івана Предтечі і Троїцька у Лаврі (на воротях), св. Василія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Успенська на Подолі і анонімна на Кудрявцї; плн цієї останньої подаю тут (під ч. 1) для ліпшого орієнтування. Такий же план бачимо в чернігівській церкві </w:t>
      </w:r>
      <w:r w:rsidRPr="00B21EE3">
        <w:rPr>
          <w:rFonts w:ascii="Times New Roman" w:eastAsia="Times New Roman" w:hAnsi="Times New Roman" w:cs="Times New Roman"/>
          <w:color w:val="000000"/>
          <w:sz w:val="28"/>
          <w:szCs w:val="28"/>
          <w:shd w:val="clear" w:color="auto" w:fill="FFFFFF"/>
          <w:lang w:eastAsia="ru-RU"/>
        </w:rPr>
        <w:t>П'ятниць,</w:t>
      </w:r>
      <w:r w:rsidRPr="00B21EE3">
        <w:rPr>
          <w:rFonts w:ascii="Times New Roman" w:eastAsia="Times New Roman" w:hAnsi="Times New Roman" w:cs="Times New Roman"/>
          <w:color w:val="000000"/>
          <w:sz w:val="28"/>
          <w:szCs w:val="28"/>
          <w:shd w:val="clear" w:color="auto" w:fill="FFFFFF"/>
          <w:lang w:val="uk-UA" w:eastAsia="ru-RU"/>
        </w:rPr>
        <w:t xml:space="preserve"> у галицьких церквах св. Пантелеймона, Спаса, </w:t>
      </w:r>
      <w:r w:rsidRPr="00B21EE3">
        <w:rPr>
          <w:rFonts w:ascii="Times New Roman" w:eastAsia="Times New Roman" w:hAnsi="Times New Roman" w:cs="Times New Roman"/>
          <w:color w:val="000000"/>
          <w:sz w:val="28"/>
          <w:szCs w:val="28"/>
          <w:shd w:val="clear" w:color="auto" w:fill="FFFFFF"/>
          <w:lang w:eastAsia="ru-RU"/>
        </w:rPr>
        <w:t xml:space="preserve">Рождества </w:t>
      </w:r>
      <w:r w:rsidRPr="00B21EE3">
        <w:rPr>
          <w:rFonts w:ascii="Times New Roman" w:eastAsia="Times New Roman" w:hAnsi="Times New Roman" w:cs="Times New Roman"/>
          <w:color w:val="000000"/>
          <w:sz w:val="28"/>
          <w:szCs w:val="28"/>
          <w:shd w:val="clear" w:color="auto" w:fill="FFFFFF"/>
          <w:lang w:val="uk-UA" w:eastAsia="ru-RU"/>
        </w:rPr>
        <w:t>і в анонім</w:t>
      </w:r>
      <w:r>
        <w:rPr>
          <w:rFonts w:ascii="Times New Roman" w:eastAsia="Times New Roman" w:hAnsi="Times New Roman" w:cs="Times New Roman"/>
          <w:color w:val="000000"/>
          <w:sz w:val="28"/>
          <w:szCs w:val="28"/>
          <w:shd w:val="clear" w:color="auto" w:fill="FFFFFF"/>
          <w:lang w:val="uk-UA" w:eastAsia="ru-RU"/>
        </w:rPr>
        <w:t>-</w:t>
      </w:r>
      <w:r w:rsidR="006532FB">
        <w:rPr>
          <w:rFonts w:ascii="Times New Roman" w:eastAsia="Times New Roman" w:hAnsi="Times New Roman" w:cs="Times New Roman"/>
          <w:color w:val="000000"/>
          <w:sz w:val="28"/>
          <w:szCs w:val="28"/>
          <w:shd w:val="clear" w:color="auto" w:fill="FFFFFF"/>
          <w:lang w:val="uk-UA" w:eastAsia="ru-RU"/>
        </w:rPr>
        <w:t>ній за Луквою</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Для збільшення простору цей основний план, зістаючися без переміни у своїй основі, діставав часом різні додатки. Найбільш звичайним був притвор</w:t>
      </w:r>
      <w:r w:rsidRPr="00B21EE3">
        <w:rPr>
          <w:rFonts w:ascii="Gungsuh" w:eastAsia="Gungsuh" w:hAnsi="Gungsuh" w:cs="Times New Roman"/>
          <w:i/>
          <w:i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 західної частини прилучалася ще пара колон, так що замість двох рядів ставало їх три, і церква ставала більш продовгастою. На поверсі цей притвор і сусідні частини північного і південного корабля накривалися хорами, так що в цій частині церква ставала поверховою (двохетажною); такого типу напр. чернігівська св. Спаса — найдавніша з усіх, що дожили до наших часів, київські церкви</w:t>
      </w:r>
      <w:r w:rsidR="006532FB" w:rsidRPr="006532FB">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6532FB" w:rsidRPr="006532FB">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велика печерська, св. Михайла Золотоверха, Видубицька, св. Кирила, чернігівські Бориса і Гліба і Успенія (Єлецька), канівська, воло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w:t>
      </w:r>
      <w:r w:rsidR="006532FB">
        <w:rPr>
          <w:rFonts w:ascii="Times New Roman" w:eastAsia="Times New Roman" w:hAnsi="Times New Roman" w:cs="Times New Roman"/>
          <w:color w:val="000000"/>
          <w:sz w:val="28"/>
          <w:szCs w:val="28"/>
          <w:shd w:val="clear" w:color="auto" w:fill="FFFFFF"/>
          <w:lang w:val="uk-UA" w:eastAsia="ru-RU"/>
        </w:rPr>
        <w:t>имирська (Мстиславова), і т. п.</w:t>
      </w:r>
      <w:r w:rsidRPr="00B21EE3">
        <w:rPr>
          <w:rFonts w:ascii="Times New Roman" w:eastAsia="Times New Roman" w:hAnsi="Times New Roman" w:cs="Times New Roman"/>
          <w:color w:val="000000"/>
          <w:sz w:val="28"/>
          <w:szCs w:val="28"/>
          <w:shd w:val="clear" w:color="auto" w:fill="FFFFFF"/>
          <w:lang w:val="uk-UA" w:eastAsia="ru-RU"/>
        </w:rPr>
        <w:t xml:space="preserve"> Для взірця подаю план канівської церкви під ч. 2.</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Київська церква Богородиці Десятинна, найстарша і заразом найбільша з церков давньої Русі (нам відома тільки залишками своїх фундаментів) мала окрім притвору ще бічні крила, так що замість трьох повздовжніх кораблів у церкві було їх п'ять; але скорше це були не власне кораблі, а тільки галереї. Ще більш скомплікований план (див. під ч. 3) має київська кафедра св. Софії — вінець візантійського будівництва на руському грунті: вона замість трьох має п'ять олтарних абсид, отже п'ять повздовжн</w:t>
      </w:r>
      <w:r w:rsidRPr="00B21EE3">
        <w:rPr>
          <w:rFonts w:ascii="Times New Roman" w:eastAsia="Times New Roman" w:hAnsi="Times New Roman" w:cs="Times New Roman"/>
          <w:color w:val="000000"/>
          <w:sz w:val="28"/>
          <w:szCs w:val="28"/>
          <w:shd w:val="clear" w:color="auto" w:fill="FFFFFF"/>
          <w:lang w:val="en-US" w:eastAsia="ru-RU"/>
        </w:rPr>
        <w:t>i</w:t>
      </w:r>
      <w:r w:rsidRPr="00B21EE3">
        <w:rPr>
          <w:rFonts w:ascii="Times New Roman" w:eastAsia="Times New Roman" w:hAnsi="Times New Roman" w:cs="Times New Roman"/>
          <w:color w:val="000000"/>
          <w:sz w:val="28"/>
          <w:szCs w:val="28"/>
          <w:shd w:val="clear" w:color="auto" w:fill="FFFFFF"/>
          <w:lang w:val="uk-UA" w:eastAsia="ru-RU"/>
        </w:rPr>
        <w:t>х кораблів, і окрім того ще низьку (партерову) галерею (опасань, як казали у нас пізніше) з двох боків — північного і південного,</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-424- </w:t>
      </w:r>
      <w:r w:rsidRPr="00462CDA">
        <w:rPr>
          <w:rFonts w:ascii="Times New Roman" w:eastAsia="Times New Roman" w:hAnsi="Times New Roman" w:cs="Times New Roman"/>
          <w:color w:val="000000"/>
          <w:sz w:val="24"/>
          <w:szCs w:val="24"/>
          <w:shd w:val="clear" w:color="auto" w:fill="FFFFFF"/>
          <w:lang w:val="uk-UA" w:eastAsia="ru-RU"/>
        </w:rPr>
        <w:t>(на стор. 423 схематичний план кількох церков)</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що на поверсі мали вигляд балкону. Для сходів на хори і цю галерею були зроблені дві вежі на рогах західної стіни (одна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них, південно-західна,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будована була вже пізніше, в XI або у XII ст.). Зрештою такі вежі ми зу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стрічаємо і в декотрих інших церквах, напр. у чернігівській св. Спаса, у ки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ївській св. Спаса на Берестовім. Але план св. Софії зістався унікатом. Ве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ликість</w:t>
      </w:r>
      <w:r>
        <w:rPr>
          <w:rFonts w:ascii="Times New Roman" w:eastAsia="Times New Roman" w:hAnsi="Times New Roman" w:cs="Times New Roman"/>
          <w:color w:val="000000"/>
          <w:sz w:val="28"/>
          <w:szCs w:val="28"/>
          <w:shd w:val="clear" w:color="auto" w:fill="FFFFFF"/>
          <w:lang w:val="uk-UA" w:eastAsia="ru-RU"/>
        </w:rPr>
        <w:t xml:space="preserve"> її з галереями і з абсидами 39х</w:t>
      </w:r>
      <w:r w:rsidRPr="00B21EE3">
        <w:rPr>
          <w:rFonts w:ascii="Times New Roman" w:eastAsia="Times New Roman" w:hAnsi="Times New Roman" w:cs="Times New Roman"/>
          <w:color w:val="000000"/>
          <w:sz w:val="28"/>
          <w:szCs w:val="28"/>
          <w:shd w:val="clear" w:color="auto" w:fill="FFFFFF"/>
          <w:lang w:val="uk-UA" w:eastAsia="ru-RU"/>
        </w:rPr>
        <w:t>34 м., без галерей, а з абсидами 29</w:t>
      </w:r>
      <w:r>
        <w:rPr>
          <w:rFonts w:ascii="Times New Roman" w:eastAsia="Times New Roman" w:hAnsi="Times New Roman" w:cs="Times New Roman"/>
          <w:color w:val="000000"/>
          <w:sz w:val="28"/>
          <w:szCs w:val="28"/>
          <w:shd w:val="clear" w:color="auto" w:fill="FFFFFF"/>
          <w:lang w:val="uk-UA" w:eastAsia="ru-RU"/>
        </w:rPr>
        <w:t>х34, без абсид 29х</w:t>
      </w:r>
      <w:r w:rsidRPr="00B21EE3">
        <w:rPr>
          <w:rFonts w:ascii="Times New Roman" w:eastAsia="Times New Roman" w:hAnsi="Times New Roman" w:cs="Times New Roman"/>
          <w:color w:val="000000"/>
          <w:sz w:val="28"/>
          <w:szCs w:val="28"/>
          <w:shd w:val="clear" w:color="auto" w:fill="FFFFFF"/>
          <w:lang w:val="uk-UA" w:eastAsia="ru-RU"/>
        </w:rPr>
        <w:t>29; великість Десятинної з галереями і абсидами 34,5X45 м.,</w:t>
      </w:r>
      <w:r>
        <w:rPr>
          <w:rFonts w:ascii="Times New Roman" w:eastAsia="Times New Roman" w:hAnsi="Times New Roman" w:cs="Times New Roman"/>
          <w:color w:val="000000"/>
          <w:sz w:val="28"/>
          <w:szCs w:val="28"/>
          <w:shd w:val="clear" w:color="auto" w:fill="FFFFFF"/>
          <w:lang w:val="uk-UA" w:eastAsia="ru-RU"/>
        </w:rPr>
        <w:t xml:space="preserve"> без галерей, але з абсидами 22х</w:t>
      </w:r>
      <w:r w:rsidRPr="00B21EE3">
        <w:rPr>
          <w:rFonts w:ascii="Times New Roman" w:eastAsia="Times New Roman" w:hAnsi="Times New Roman" w:cs="Times New Roman"/>
          <w:color w:val="000000"/>
          <w:sz w:val="28"/>
          <w:szCs w:val="28"/>
          <w:shd w:val="clear" w:color="auto" w:fill="FFFFFF"/>
          <w:lang w:val="uk-UA" w:eastAsia="ru-RU"/>
        </w:rPr>
        <w:t>39, без абсид 22</w:t>
      </w:r>
      <w:r>
        <w:rPr>
          <w:rFonts w:ascii="Times New Roman" w:eastAsia="Times New Roman" w:hAnsi="Times New Roman" w:cs="Times New Roman"/>
          <w:color w:val="000000"/>
          <w:sz w:val="28"/>
          <w:szCs w:val="28"/>
          <w:shd w:val="clear" w:color="auto" w:fill="FFFFFF"/>
          <w:lang w:val="uk-UA" w:eastAsia="ru-RU"/>
        </w:rPr>
        <w:t>х</w:t>
      </w:r>
      <w:r w:rsidRPr="00B21EE3">
        <w:rPr>
          <w:rFonts w:ascii="Times New Roman" w:eastAsia="Times New Roman" w:hAnsi="Times New Roman" w:cs="Times New Roman"/>
          <w:color w:val="000000"/>
          <w:sz w:val="28"/>
          <w:szCs w:val="28"/>
          <w:shd w:val="clear" w:color="auto" w:fill="FFFFFF"/>
          <w:lang w:val="uk-UA" w:eastAsia="ru-RU"/>
        </w:rPr>
        <w:t>31 метрів</w:t>
      </w:r>
      <w:r w:rsidR="006532FB" w:rsidRPr="006532FB">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Як для розширення будівлі основний тип доповнювався різними до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датками, так знову для зменшення він робився простішим і біднішим: бічні абсиди заступалися короткими рівними плечами; колони, призначені для опертя бані, зникали, а баня опиралася просто на стіни, що зміцнювалися піля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страми; баня часом робилася для </w:t>
      </w:r>
      <w:r w:rsidRPr="00B21EE3">
        <w:rPr>
          <w:rFonts w:ascii="Times New Roman" w:eastAsia="Times New Roman" w:hAnsi="Times New Roman" w:cs="Times New Roman"/>
          <w:color w:val="000000"/>
          <w:sz w:val="28"/>
          <w:szCs w:val="28"/>
          <w:shd w:val="clear" w:color="auto" w:fill="FFFFFF"/>
          <w:lang w:eastAsia="ru-RU"/>
        </w:rPr>
        <w:t>легкост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 мурована, а </w:t>
      </w:r>
      <w:r w:rsidRPr="00B21EE3">
        <w:rPr>
          <w:rFonts w:ascii="Times New Roman" w:eastAsia="Times New Roman" w:hAnsi="Times New Roman" w:cs="Times New Roman"/>
          <w:color w:val="000000"/>
          <w:sz w:val="28"/>
          <w:szCs w:val="28"/>
          <w:shd w:val="clear" w:color="auto" w:fill="FFFFFF"/>
          <w:lang w:eastAsia="ru-RU"/>
        </w:rPr>
        <w:t>дерев'яна.</w:t>
      </w:r>
      <w:r w:rsidRPr="00B21EE3">
        <w:rPr>
          <w:rFonts w:ascii="Times New Roman" w:eastAsia="Times New Roman" w:hAnsi="Times New Roman" w:cs="Times New Roman"/>
          <w:color w:val="000000"/>
          <w:sz w:val="28"/>
          <w:szCs w:val="28"/>
          <w:shd w:val="clear" w:color="auto" w:fill="FFFFFF"/>
          <w:lang w:val="uk-UA" w:eastAsia="ru-RU"/>
        </w:rPr>
        <w:t xml:space="preserve"> Так збудована була церква св. Михаїла в Острі, що почасти збереглася досі, чер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нігівська св. Іллі; така ж маленька переяславська церква — квадрат церкви, без абсиди, має коло 6X6 мет. — план її див. під ч. 4</w:t>
      </w:r>
      <w:r w:rsidR="006532FB" w:rsidRPr="006532FB">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Будівляна техніка XI—XII ст. відзначається значною однорідністю. Стіни будувалися з каменю дикого і цегли, з великою масою цементу. Цегла і цемент мають свої характеристичні ознаки, що дуже допомагають відрізняти будову цих часів від пізніших. Цегла має форму тонких (біля 5 см.) майже квадратних плиток; великість їх не зовсім о</w:t>
      </w:r>
      <w:r>
        <w:rPr>
          <w:rFonts w:ascii="Times New Roman" w:eastAsia="Times New Roman" w:hAnsi="Times New Roman" w:cs="Times New Roman"/>
          <w:color w:val="000000"/>
          <w:sz w:val="28"/>
          <w:szCs w:val="28"/>
          <w:shd w:val="clear" w:color="auto" w:fill="FFFFFF"/>
          <w:lang w:val="uk-UA" w:eastAsia="ru-RU"/>
        </w:rPr>
        <w:t>днакова: 45х36, 36х</w:t>
      </w:r>
      <w:r w:rsidRPr="00B21EE3">
        <w:rPr>
          <w:rFonts w:ascii="Times New Roman" w:eastAsia="Times New Roman" w:hAnsi="Times New Roman" w:cs="Times New Roman"/>
          <w:color w:val="000000"/>
          <w:sz w:val="28"/>
          <w:szCs w:val="28"/>
          <w:shd w:val="clear" w:color="auto" w:fill="FFFFFF"/>
          <w:lang w:val="uk-UA" w:eastAsia="ru-RU"/>
        </w:rPr>
        <w:t>32, 33</w:t>
      </w:r>
      <w:r>
        <w:rPr>
          <w:rFonts w:ascii="Times New Roman" w:eastAsia="Times New Roman" w:hAnsi="Times New Roman" w:cs="Times New Roman"/>
          <w:color w:val="000000"/>
          <w:sz w:val="28"/>
          <w:szCs w:val="28"/>
          <w:shd w:val="clear" w:color="auto" w:fill="FFFFFF"/>
          <w:lang w:val="uk-UA" w:eastAsia="ru-RU"/>
        </w:rPr>
        <w:t>х</w:t>
      </w:r>
      <w:r w:rsidRPr="00B21EE3">
        <w:rPr>
          <w:rFonts w:ascii="Times New Roman" w:eastAsia="Times New Roman" w:hAnsi="Times New Roman" w:cs="Times New Roman"/>
          <w:color w:val="000000"/>
          <w:sz w:val="28"/>
          <w:szCs w:val="28"/>
          <w:shd w:val="clear" w:color="auto" w:fill="FFFFFF"/>
          <w:lang w:val="uk-UA" w:eastAsia="ru-RU"/>
        </w:rPr>
        <w:t>33 см.; колір має червоний. Цемент робився з вапна з домішкою товченої цегли</w:t>
      </w:r>
      <w:r w:rsidR="006532FB" w:rsidRPr="00427330">
        <w:rPr>
          <w:rFonts w:ascii="Times New Roman" w:eastAsia="Times New Roman" w:hAnsi="Times New Roman" w:cs="Times New Roman"/>
          <w:color w:val="000000"/>
          <w:sz w:val="28"/>
          <w:szCs w:val="28"/>
          <w:shd w:val="clear" w:color="auto" w:fill="FFFFFF"/>
          <w:vertAlign w:val="superscript"/>
          <w:lang w:eastAsia="ru-RU"/>
        </w:rPr>
        <w:t>3</w:t>
      </w:r>
      <w:r w:rsidRPr="00B21EE3">
        <w:rPr>
          <w:rFonts w:ascii="Times New Roman" w:eastAsia="Times New Roman" w:hAnsi="Times New Roman" w:cs="Times New Roman"/>
          <w:color w:val="000000"/>
          <w:sz w:val="28"/>
          <w:szCs w:val="28"/>
          <w:shd w:val="clear" w:color="auto" w:fill="FFFFFF"/>
          <w:lang w:val="uk-UA" w:eastAsia="ru-RU"/>
        </w:rPr>
        <w:t>. Як я вже сказав, цементу уживалося дуже багато, шари його звичайно грубші від цегли,</w:t>
      </w:r>
      <w:r>
        <w:rPr>
          <w:rFonts w:ascii="Times New Roman" w:eastAsia="Times New Roman" w:hAnsi="Times New Roman" w:cs="Times New Roman"/>
          <w:color w:val="000000"/>
          <w:sz w:val="28"/>
          <w:szCs w:val="28"/>
          <w:shd w:val="clear" w:color="auto" w:fill="FFFFFF"/>
          <w:lang w:val="uk-UA" w:eastAsia="ru-RU"/>
        </w:rPr>
        <w:t xml:space="preserve"> а особливо в пілястрах, арках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4926B3"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1</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План Десятинної церкви — Закревскій Описаніе Кіева, атлас </w:t>
      </w:r>
      <w:r w:rsidR="00CB294F" w:rsidRPr="004926B3">
        <w:rPr>
          <w:rFonts w:ascii="Times New Roman" w:eastAsia="Times New Roman" w:hAnsi="Times New Roman" w:cs="Times New Roman"/>
          <w:bCs/>
          <w:color w:val="000000"/>
          <w:sz w:val="24"/>
          <w:szCs w:val="24"/>
          <w:shd w:val="clear" w:color="auto" w:fill="FFFFFF"/>
          <w:lang w:eastAsia="ru-RU"/>
        </w:rPr>
        <w:t xml:space="preserve">таб.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VI, св. Софії — </w:t>
      </w:r>
      <w:r w:rsidR="00CB294F" w:rsidRPr="004926B3">
        <w:rPr>
          <w:rFonts w:ascii="Times New Roman" w:eastAsia="Times New Roman" w:hAnsi="Times New Roman" w:cs="Times New Roman"/>
          <w:bCs/>
          <w:color w:val="000000"/>
          <w:sz w:val="24"/>
          <w:szCs w:val="24"/>
          <w:shd w:val="clear" w:color="auto" w:fill="FFFFFF"/>
          <w:lang w:eastAsia="ru-RU"/>
        </w:rPr>
        <w:t xml:space="preserve">Лебединцев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ор. с., Новицкій Исторія </w:t>
      </w:r>
      <w:r w:rsidR="00CB294F" w:rsidRPr="004926B3">
        <w:rPr>
          <w:rFonts w:ascii="Times New Roman" w:eastAsia="Times New Roman" w:hAnsi="Times New Roman" w:cs="Times New Roman"/>
          <w:bCs/>
          <w:color w:val="000000"/>
          <w:sz w:val="24"/>
          <w:szCs w:val="24"/>
          <w:shd w:val="clear" w:color="auto" w:fill="FFFFFF"/>
          <w:lang w:eastAsia="ru-RU"/>
        </w:rPr>
        <w:t xml:space="preserve">Рус. иск. </w:t>
      </w:r>
      <w:r w:rsidR="00CB294F" w:rsidRPr="004926B3">
        <w:rPr>
          <w:rFonts w:ascii="Times New Roman" w:eastAsia="Times New Roman" w:hAnsi="Times New Roman" w:cs="Times New Roman"/>
          <w:bCs/>
          <w:color w:val="000000"/>
          <w:sz w:val="24"/>
          <w:szCs w:val="24"/>
          <w:shd w:val="clear" w:color="auto" w:fill="FFFFFF"/>
          <w:lang w:val="uk-UA" w:eastAsia="ru-RU"/>
        </w:rPr>
        <w:t>І, с. 37—9. В плані св. Софія зауважено найбільше подібності до царгородської церкви Пантократора.</w:t>
      </w:r>
    </w:p>
    <w:p w:rsidR="00CB294F" w:rsidRPr="004926B3" w:rsidRDefault="006532FB"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2</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Лашкарьов ор. с. с. 225, Церкви </w:t>
      </w:r>
      <w:r w:rsidR="00CB294F" w:rsidRPr="004926B3">
        <w:rPr>
          <w:rFonts w:ascii="Times New Roman" w:eastAsia="Times New Roman" w:hAnsi="Times New Roman" w:cs="Times New Roman"/>
          <w:bCs/>
          <w:color w:val="000000"/>
          <w:sz w:val="24"/>
          <w:szCs w:val="24"/>
          <w:shd w:val="clear" w:color="auto" w:fill="FFFFFF"/>
          <w:lang w:eastAsia="ru-RU"/>
        </w:rPr>
        <w:t xml:space="preserve">Чернигова,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1. </w:t>
      </w:r>
      <w:r w:rsidR="00CB294F" w:rsidRPr="004926B3">
        <w:rPr>
          <w:rFonts w:ascii="Times New Roman" w:eastAsia="Times New Roman" w:hAnsi="Times New Roman" w:cs="Times New Roman"/>
          <w:bCs/>
          <w:color w:val="000000"/>
          <w:sz w:val="24"/>
          <w:szCs w:val="24"/>
          <w:shd w:val="clear" w:color="auto" w:fill="FFFFFF"/>
          <w:lang w:eastAsia="ru-RU"/>
        </w:rPr>
        <w:t xml:space="preserve">с., К. </w:t>
      </w:r>
      <w:r w:rsidR="00CB294F" w:rsidRPr="004926B3">
        <w:rPr>
          <w:rFonts w:ascii="Times New Roman" w:eastAsia="Times New Roman" w:hAnsi="Times New Roman" w:cs="Times New Roman"/>
          <w:bCs/>
          <w:color w:val="000000"/>
          <w:sz w:val="24"/>
          <w:szCs w:val="24"/>
          <w:shd w:val="clear" w:color="auto" w:fill="FFFFFF"/>
          <w:lang w:val="uk-UA" w:eastAsia="ru-RU"/>
        </w:rPr>
        <w:t>Старина, 1896, XI. Від властивих одноабсидних церков треба відрізняти такі, де бічні абсиди перейшли в ніші (абсиди внутрішні), як напр. вітебська церква С</w:t>
      </w:r>
      <w:r w:rsidR="00CB294F" w:rsidRPr="004926B3">
        <w:rPr>
          <w:rFonts w:ascii="Times New Roman" w:eastAsia="Times New Roman" w:hAnsi="Times New Roman" w:cs="Times New Roman"/>
          <w:color w:val="000000"/>
          <w:sz w:val="24"/>
          <w:szCs w:val="24"/>
          <w:shd w:val="clear" w:color="auto" w:fill="FFFFFF"/>
          <w:lang w:val="uk-UA" w:eastAsia="ru-RU"/>
        </w:rPr>
        <w:t xml:space="preserve">паса </w:t>
      </w:r>
      <w:r w:rsidR="00CB294F" w:rsidRPr="004926B3">
        <w:rPr>
          <w:rFonts w:ascii="Times New Roman" w:eastAsia="Times New Roman" w:hAnsi="Times New Roman" w:cs="Times New Roman"/>
          <w:bCs/>
          <w:color w:val="000000"/>
          <w:sz w:val="24"/>
          <w:szCs w:val="24"/>
          <w:shd w:val="clear" w:color="auto" w:fill="FFFFFF"/>
          <w:lang w:val="uk-UA" w:eastAsia="ru-RU"/>
        </w:rPr>
        <w:t>(середньої великості), або галицьк</w:t>
      </w:r>
      <w:r w:rsidR="00CB294F">
        <w:rPr>
          <w:rFonts w:ascii="Times New Roman" w:eastAsia="Times New Roman" w:hAnsi="Times New Roman" w:cs="Times New Roman"/>
          <w:bCs/>
          <w:color w:val="000000"/>
          <w:sz w:val="24"/>
          <w:szCs w:val="24"/>
          <w:shd w:val="clear" w:color="auto" w:fill="FFFFFF"/>
          <w:lang w:val="uk-UA" w:eastAsia="ru-RU"/>
        </w:rPr>
        <w:t>а св. Іллі, див, плани їх — Но</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ницкій с. 47, Шараневич </w:t>
      </w:r>
      <w:r w:rsidR="00CB294F" w:rsidRPr="004926B3">
        <w:rPr>
          <w:rFonts w:ascii="Times New Roman" w:eastAsia="Times New Roman" w:hAnsi="Times New Roman" w:cs="Times New Roman"/>
          <w:bCs/>
          <w:color w:val="000000"/>
          <w:sz w:val="24"/>
          <w:szCs w:val="24"/>
          <w:shd w:val="clear" w:color="auto" w:fill="FFFFFF"/>
          <w:lang w:val="de-DE" w:eastAsia="ru-RU"/>
        </w:rPr>
        <w:t>Die Franciskaner Kirche.</w:t>
      </w:r>
    </w:p>
    <w:p w:rsidR="00CB294F" w:rsidRPr="004926B3"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532FB">
        <w:rPr>
          <w:rFonts w:ascii="Times New Roman" w:eastAsia="Times New Roman" w:hAnsi="Times New Roman" w:cs="Times New Roman"/>
          <w:bCs/>
          <w:color w:val="000000"/>
          <w:sz w:val="24"/>
          <w:szCs w:val="24"/>
          <w:shd w:val="clear" w:color="auto" w:fill="FFFFFF"/>
          <w:vertAlign w:val="superscript"/>
          <w:lang w:eastAsia="ru-RU"/>
        </w:rPr>
        <w:t>3</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Стара повість про будову царгородської св. Софії так </w:t>
      </w:r>
      <w:r w:rsidR="00CB294F">
        <w:rPr>
          <w:rFonts w:ascii="Times New Roman" w:eastAsia="Times New Roman" w:hAnsi="Times New Roman" w:cs="Times New Roman"/>
          <w:bCs/>
          <w:color w:val="000000"/>
          <w:sz w:val="24"/>
          <w:szCs w:val="24"/>
          <w:shd w:val="clear" w:color="auto" w:fill="FFFFFF"/>
          <w:lang w:val="uk-UA" w:eastAsia="ru-RU"/>
        </w:rPr>
        <w:t>описує спосіб роблення цього цем</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енту: </w:t>
      </w:r>
      <w:r w:rsidR="00CB294F">
        <w:rPr>
          <w:rFonts w:ascii="Times New Roman" w:eastAsia="Times New Roman" w:hAnsi="Times New Roman" w:cs="Times New Roman"/>
          <w:bCs/>
          <w:color w:val="000000"/>
          <w:sz w:val="24"/>
          <w:szCs w:val="24"/>
          <w:shd w:val="clear" w:color="auto" w:fill="FFFFFF"/>
          <w:lang w:val="uk-UA" w:eastAsia="ru-RU"/>
        </w:rPr>
        <w:t>„в ново котлЪ</w:t>
      </w:r>
      <w:r w:rsidR="00CB294F" w:rsidRPr="004926B3">
        <w:rPr>
          <w:rFonts w:ascii="Times New Roman" w:eastAsia="Times New Roman" w:hAnsi="Times New Roman" w:cs="Times New Roman"/>
          <w:bCs/>
          <w:color w:val="000000"/>
          <w:sz w:val="24"/>
          <w:szCs w:val="24"/>
          <w:shd w:val="clear" w:color="auto" w:fill="FFFFFF"/>
          <w:lang w:val="uk-UA" w:eastAsia="ru-RU"/>
        </w:rPr>
        <w:t>хъ</w:t>
      </w:r>
      <w:r w:rsidR="00CB294F" w:rsidRPr="004926B3">
        <w:rPr>
          <w:rFonts w:ascii="Times New Roman" w:eastAsia="Times New Roman" w:hAnsi="Times New Roman" w:cs="Times New Roman"/>
          <w:bCs/>
          <w:color w:val="000000"/>
          <w:sz w:val="24"/>
          <w:szCs w:val="24"/>
          <w:shd w:val="clear" w:color="auto" w:fill="FFFFFF"/>
          <w:lang w:eastAsia="ru-RU"/>
        </w:rPr>
        <w:t xml:space="preserve"> варимъ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бяше ячмень </w:t>
      </w:r>
      <w:r w:rsidR="00CB294F" w:rsidRPr="004926B3">
        <w:rPr>
          <w:rFonts w:ascii="Times New Roman" w:eastAsia="Times New Roman" w:hAnsi="Times New Roman" w:cs="Times New Roman"/>
          <w:bCs/>
          <w:color w:val="000000"/>
          <w:sz w:val="24"/>
          <w:szCs w:val="24"/>
          <w:shd w:val="clear" w:color="auto" w:fill="FFFFFF"/>
          <w:lang w:eastAsia="ru-RU"/>
        </w:rPr>
        <w:t xml:space="preserve">въ </w:t>
      </w:r>
      <w:r w:rsidR="00CB294F" w:rsidRPr="004926B3">
        <w:rPr>
          <w:rFonts w:ascii="Times New Roman" w:eastAsia="Times New Roman" w:hAnsi="Times New Roman" w:cs="Times New Roman"/>
          <w:bCs/>
          <w:color w:val="000000"/>
          <w:sz w:val="24"/>
          <w:szCs w:val="24"/>
          <w:shd w:val="clear" w:color="auto" w:fill="FFFFFF"/>
          <w:lang w:val="uk-UA" w:eastAsia="ru-RU"/>
        </w:rPr>
        <w:t>в</w:t>
      </w:r>
      <w:r w:rsidR="00CB294F" w:rsidRPr="004926B3">
        <w:rPr>
          <w:rFonts w:ascii="Times New Roman" w:eastAsia="Times New Roman" w:hAnsi="Times New Roman" w:cs="Times New Roman"/>
          <w:bCs/>
          <w:color w:val="000000"/>
          <w:sz w:val="24"/>
          <w:szCs w:val="24"/>
          <w:shd w:val="clear" w:color="auto" w:fill="FFFFFF"/>
          <w:lang w:eastAsia="ru-RU"/>
        </w:rPr>
        <w:t xml:space="preserve">оды </w:t>
      </w:r>
      <w:r w:rsidR="00CB294F">
        <w:rPr>
          <w:rFonts w:ascii="Times New Roman" w:eastAsia="Times New Roman" w:hAnsi="Times New Roman" w:cs="Times New Roman"/>
          <w:bCs/>
          <w:color w:val="000000"/>
          <w:sz w:val="24"/>
          <w:szCs w:val="24"/>
          <w:shd w:val="clear" w:color="auto" w:fill="FFFFFF"/>
          <w:lang w:val="uk-UA" w:eastAsia="ru-RU"/>
        </w:rPr>
        <w:t>мЪ</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сто, </w:t>
      </w:r>
      <w:r w:rsidR="00CB294F" w:rsidRPr="004926B3">
        <w:rPr>
          <w:rFonts w:ascii="Times New Roman" w:eastAsia="Times New Roman" w:hAnsi="Times New Roman" w:cs="Times New Roman"/>
          <w:bCs/>
          <w:color w:val="000000"/>
          <w:sz w:val="24"/>
          <w:szCs w:val="24"/>
          <w:shd w:val="clear" w:color="auto" w:fill="FFFFFF"/>
          <w:lang w:eastAsia="ru-RU"/>
        </w:rPr>
        <w:t xml:space="preserve">и съ </w:t>
      </w:r>
      <w:r w:rsidR="00CB294F">
        <w:rPr>
          <w:rFonts w:ascii="Times New Roman" w:eastAsia="Times New Roman" w:hAnsi="Times New Roman" w:cs="Times New Roman"/>
          <w:bCs/>
          <w:color w:val="000000"/>
          <w:sz w:val="24"/>
          <w:szCs w:val="24"/>
          <w:shd w:val="clear" w:color="auto" w:fill="FFFFFF"/>
          <w:lang w:val="uk-UA" w:eastAsia="ru-RU"/>
        </w:rPr>
        <w:t>водою тою мЪшаху извЪ</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сть </w:t>
      </w:r>
      <w:r w:rsidR="00CB294F" w:rsidRPr="004926B3">
        <w:rPr>
          <w:rFonts w:ascii="Times New Roman" w:eastAsia="Times New Roman" w:hAnsi="Times New Roman" w:cs="Times New Roman"/>
          <w:bCs/>
          <w:color w:val="000000"/>
          <w:sz w:val="24"/>
          <w:szCs w:val="24"/>
          <w:shd w:val="clear" w:color="auto" w:fill="FFFFFF"/>
          <w:lang w:eastAsia="ru-RU"/>
        </w:rPr>
        <w:t xml:space="preserve">и скудель </w:t>
      </w:r>
      <w:r w:rsidR="00CB294F">
        <w:rPr>
          <w:rFonts w:ascii="Times New Roman" w:eastAsia="Times New Roman" w:hAnsi="Times New Roman" w:cs="Times New Roman"/>
          <w:bCs/>
          <w:color w:val="000000"/>
          <w:sz w:val="24"/>
          <w:szCs w:val="24"/>
          <w:shd w:val="clear" w:color="auto" w:fill="FFFFFF"/>
          <w:lang w:val="uk-UA" w:eastAsia="ru-RU"/>
        </w:rPr>
        <w:t>(глину, — у нас тов</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чена цегла); </w:t>
      </w:r>
      <w:r w:rsidR="00CB294F" w:rsidRPr="004926B3">
        <w:rPr>
          <w:rFonts w:ascii="Times New Roman" w:eastAsia="Times New Roman" w:hAnsi="Times New Roman" w:cs="Times New Roman"/>
          <w:bCs/>
          <w:color w:val="000000"/>
          <w:sz w:val="24"/>
          <w:szCs w:val="24"/>
          <w:shd w:val="clear" w:color="auto" w:fill="FFFFFF"/>
          <w:lang w:eastAsia="ru-RU"/>
        </w:rPr>
        <w:t xml:space="preserve">въ таковый укропъ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клеєвать </w:t>
      </w:r>
      <w:r w:rsidR="00CB294F" w:rsidRPr="004926B3">
        <w:rPr>
          <w:rFonts w:ascii="Times New Roman" w:eastAsia="Times New Roman" w:hAnsi="Times New Roman" w:cs="Times New Roman"/>
          <w:bCs/>
          <w:color w:val="000000"/>
          <w:sz w:val="24"/>
          <w:szCs w:val="24"/>
          <w:shd w:val="clear" w:color="auto" w:fill="FFFFFF"/>
          <w:lang w:eastAsia="ru-RU"/>
        </w:rPr>
        <w:t xml:space="preserve">отъ древа </w:t>
      </w:r>
      <w:r w:rsidR="00CB294F" w:rsidRPr="004926B3">
        <w:rPr>
          <w:rFonts w:ascii="Times New Roman" w:eastAsia="Times New Roman" w:hAnsi="Times New Roman" w:cs="Times New Roman"/>
          <w:bCs/>
          <w:color w:val="000000"/>
          <w:sz w:val="24"/>
          <w:szCs w:val="24"/>
          <w:shd w:val="clear" w:color="auto" w:fill="FFFFFF"/>
          <w:lang w:val="uk-UA" w:eastAsia="ru-RU"/>
        </w:rPr>
        <w:t>глаголемаго</w:t>
      </w:r>
      <w:r w:rsidR="00CB294F" w:rsidRPr="004926B3">
        <w:rPr>
          <w:rFonts w:ascii="Times New Roman" w:eastAsia="Times New Roman" w:hAnsi="Times New Roman" w:cs="Times New Roman"/>
          <w:bCs/>
          <w:color w:val="000000"/>
          <w:sz w:val="24"/>
          <w:szCs w:val="24"/>
          <w:shd w:val="clear" w:color="auto" w:fill="FFFFFF"/>
          <w:lang w:eastAsia="ru-RU"/>
        </w:rPr>
        <w:t xml:space="preserve"> </w:t>
      </w:r>
      <w:r w:rsidR="00CB294F">
        <w:rPr>
          <w:rFonts w:ascii="Times New Roman" w:eastAsia="Times New Roman" w:hAnsi="Times New Roman" w:cs="Times New Roman"/>
          <w:bCs/>
          <w:color w:val="000000"/>
          <w:sz w:val="24"/>
          <w:szCs w:val="24"/>
          <w:shd w:val="clear" w:color="auto" w:fill="FFFFFF"/>
          <w:lang w:val="uk-UA" w:eastAsia="ru-RU"/>
        </w:rPr>
        <w:t>вербіа усЪ</w:t>
      </w:r>
      <w:r w:rsidR="00CB294F" w:rsidRPr="004926B3">
        <w:rPr>
          <w:rFonts w:ascii="Times New Roman" w:eastAsia="Times New Roman" w:hAnsi="Times New Roman" w:cs="Times New Roman"/>
          <w:bCs/>
          <w:color w:val="000000"/>
          <w:sz w:val="24"/>
          <w:szCs w:val="24"/>
          <w:shd w:val="clear" w:color="auto" w:fill="FFFFFF"/>
          <w:lang w:val="uk-UA" w:eastAsia="ru-RU"/>
        </w:rPr>
        <w:t>кающе</w:t>
      </w:r>
      <w:r w:rsidR="00CB294F" w:rsidRPr="004926B3">
        <w:rPr>
          <w:rFonts w:ascii="Times New Roman" w:eastAsia="Times New Roman" w:hAnsi="Times New Roman" w:cs="Times New Roman"/>
          <w:bCs/>
          <w:color w:val="000000"/>
          <w:sz w:val="24"/>
          <w:szCs w:val="24"/>
          <w:shd w:val="clear" w:color="auto" w:fill="FFFFFF"/>
          <w:lang w:eastAsia="ru-RU"/>
        </w:rPr>
        <w:t xml:space="preserve"> </w:t>
      </w:r>
      <w:r w:rsidR="00CB294F">
        <w:rPr>
          <w:rFonts w:ascii="Times New Roman" w:eastAsia="Times New Roman" w:hAnsi="Times New Roman" w:cs="Times New Roman"/>
          <w:bCs/>
          <w:color w:val="000000"/>
          <w:sz w:val="24"/>
          <w:szCs w:val="24"/>
          <w:shd w:val="clear" w:color="auto" w:fill="FFFFFF"/>
          <w:lang w:val="uk-UA" w:eastAsia="ru-RU"/>
        </w:rPr>
        <w:t>вмЪ</w:t>
      </w:r>
      <w:r w:rsidR="00CB294F" w:rsidRPr="004926B3">
        <w:rPr>
          <w:rFonts w:ascii="Times New Roman" w:eastAsia="Times New Roman" w:hAnsi="Times New Roman" w:cs="Times New Roman"/>
          <w:bCs/>
          <w:color w:val="000000"/>
          <w:sz w:val="24"/>
          <w:szCs w:val="24"/>
          <w:shd w:val="clear" w:color="auto" w:fill="FFFFFF"/>
          <w:lang w:val="uk-UA" w:eastAsia="ru-RU"/>
        </w:rPr>
        <w:t>тающе</w:t>
      </w:r>
      <w:r w:rsidR="00CB294F" w:rsidRPr="004926B3">
        <w:rPr>
          <w:rFonts w:ascii="Times New Roman" w:eastAsia="Times New Roman" w:hAnsi="Times New Roman" w:cs="Times New Roman"/>
          <w:bCs/>
          <w:color w:val="000000"/>
          <w:sz w:val="24"/>
          <w:szCs w:val="24"/>
          <w:shd w:val="clear" w:color="auto" w:fill="FFFFFF"/>
          <w:lang w:eastAsia="ru-RU"/>
        </w:rPr>
        <w:t xml:space="preserve"> в котлы купно съ </w:t>
      </w:r>
      <w:r w:rsidR="00CB294F" w:rsidRPr="004926B3">
        <w:rPr>
          <w:rFonts w:ascii="Times New Roman" w:eastAsia="Times New Roman" w:hAnsi="Times New Roman" w:cs="Times New Roman"/>
          <w:bCs/>
          <w:color w:val="000000"/>
          <w:sz w:val="24"/>
          <w:szCs w:val="24"/>
          <w:shd w:val="clear" w:color="auto" w:fill="FFFFFF"/>
          <w:lang w:val="uk-UA" w:eastAsia="ru-RU"/>
        </w:rPr>
        <w:t>ячмены</w:t>
      </w:r>
      <w:r w:rsidR="00CB294F" w:rsidRPr="004926B3">
        <w:rPr>
          <w:rFonts w:ascii="Times New Roman" w:eastAsia="Times New Roman" w:hAnsi="Times New Roman" w:cs="Times New Roman"/>
          <w:bCs/>
          <w:color w:val="000000"/>
          <w:sz w:val="24"/>
          <w:szCs w:val="24"/>
          <w:shd w:val="clear" w:color="auto" w:fill="FFFFFF"/>
          <w:lang w:eastAsia="ru-RU"/>
        </w:rPr>
        <w:t xml:space="preserve">; да ни тепла сего творяху ни </w:t>
      </w:r>
      <w:r w:rsidR="00CB294F" w:rsidRPr="004926B3">
        <w:rPr>
          <w:rFonts w:ascii="Times New Roman" w:eastAsia="Times New Roman" w:hAnsi="Times New Roman" w:cs="Times New Roman"/>
          <w:bCs/>
          <w:color w:val="000000"/>
          <w:sz w:val="24"/>
          <w:szCs w:val="24"/>
          <w:shd w:val="clear" w:color="auto" w:fill="FFFFFF"/>
          <w:lang w:val="uk-UA" w:eastAsia="ru-RU"/>
        </w:rPr>
        <w:t>п</w:t>
      </w:r>
      <w:r w:rsidR="00CB294F" w:rsidRPr="004926B3">
        <w:rPr>
          <w:rFonts w:ascii="Times New Roman" w:eastAsia="Times New Roman" w:hAnsi="Times New Roman" w:cs="Times New Roman"/>
          <w:bCs/>
          <w:color w:val="000000"/>
          <w:sz w:val="24"/>
          <w:szCs w:val="24"/>
          <w:shd w:val="clear" w:color="auto" w:fill="FFFFFF"/>
          <w:lang w:eastAsia="ru-RU"/>
        </w:rPr>
        <w:t xml:space="preserve">акы студена, но тепла, зане быти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єму </w:t>
      </w:r>
      <w:r w:rsidR="00CB294F" w:rsidRPr="004926B3">
        <w:rPr>
          <w:rFonts w:ascii="Times New Roman" w:eastAsia="Times New Roman" w:hAnsi="Times New Roman" w:cs="Times New Roman"/>
          <w:bCs/>
          <w:color w:val="000000"/>
          <w:sz w:val="24"/>
          <w:szCs w:val="24"/>
          <w:shd w:val="clear" w:color="auto" w:fill="FFFFFF"/>
          <w:lang w:eastAsia="ru-RU"/>
        </w:rPr>
        <w:t xml:space="preserve">липку, и </w:t>
      </w:r>
      <w:r w:rsidR="00CB294F" w:rsidRPr="004926B3">
        <w:rPr>
          <w:rFonts w:ascii="Times New Roman" w:eastAsia="Times New Roman" w:hAnsi="Times New Roman" w:cs="Times New Roman"/>
          <w:bCs/>
          <w:color w:val="000000"/>
          <w:sz w:val="24"/>
          <w:szCs w:val="24"/>
          <w:shd w:val="clear" w:color="auto" w:fill="FFFFFF"/>
          <w:lang w:val="uk-UA" w:eastAsia="ru-RU"/>
        </w:rPr>
        <w:t>бе</w:t>
      </w:r>
      <w:r w:rsidR="00CB294F" w:rsidRPr="004926B3">
        <w:rPr>
          <w:rFonts w:ascii="Times New Roman" w:eastAsia="Times New Roman" w:hAnsi="Times New Roman" w:cs="Times New Roman"/>
          <w:bCs/>
          <w:color w:val="000000"/>
          <w:sz w:val="24"/>
          <w:szCs w:val="24"/>
          <w:shd w:val="clear" w:color="auto" w:fill="FFFFFF"/>
          <w:lang w:eastAsia="ru-RU"/>
        </w:rPr>
        <w:t xml:space="preserve">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видети </w:t>
      </w:r>
      <w:r w:rsidR="00CB294F" w:rsidRPr="004926B3">
        <w:rPr>
          <w:rFonts w:ascii="Times New Roman" w:eastAsia="Times New Roman" w:hAnsi="Times New Roman" w:cs="Times New Roman"/>
          <w:bCs/>
          <w:color w:val="000000"/>
          <w:sz w:val="24"/>
          <w:szCs w:val="24"/>
          <w:shd w:val="clear" w:color="auto" w:fill="FFFFFF"/>
          <w:lang w:eastAsia="ru-RU"/>
        </w:rPr>
        <w:t xml:space="preserve">тогда аки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железо </w:t>
      </w:r>
      <w:r w:rsidR="00CB294F" w:rsidRPr="004926B3">
        <w:rPr>
          <w:rFonts w:ascii="Times New Roman" w:eastAsia="Times New Roman" w:hAnsi="Times New Roman" w:cs="Times New Roman"/>
          <w:bCs/>
          <w:color w:val="000000"/>
          <w:sz w:val="24"/>
          <w:szCs w:val="24"/>
          <w:shd w:val="clear" w:color="auto" w:fill="FFFFFF"/>
          <w:lang w:eastAsia="ru-RU"/>
        </w:rPr>
        <w:t xml:space="preserve">дръжа“ (Памятники др. письменности </w:t>
      </w:r>
      <w:r w:rsidR="00CB294F" w:rsidRPr="004926B3">
        <w:rPr>
          <w:rFonts w:ascii="Times New Roman" w:eastAsia="Times New Roman" w:hAnsi="Times New Roman" w:cs="Times New Roman"/>
          <w:bCs/>
          <w:color w:val="000000"/>
          <w:sz w:val="24"/>
          <w:szCs w:val="24"/>
          <w:shd w:val="clear" w:color="auto" w:fill="FFFFFF"/>
          <w:lang w:val="en-US" w:eastAsia="ru-RU"/>
        </w:rPr>
        <w:t>L</w:t>
      </w:r>
      <w:r w:rsidR="00CB294F" w:rsidRPr="004926B3">
        <w:rPr>
          <w:rFonts w:ascii="Times New Roman" w:eastAsia="Times New Roman" w:hAnsi="Times New Roman" w:cs="Times New Roman"/>
          <w:bCs/>
          <w:color w:val="000000"/>
          <w:sz w:val="24"/>
          <w:szCs w:val="24"/>
          <w:shd w:val="clear" w:color="auto" w:fill="FFFFFF"/>
          <w:lang w:eastAsia="ru-RU"/>
        </w:rPr>
        <w:t>ХХ</w:t>
      </w:r>
      <w:r w:rsidR="00CB294F" w:rsidRPr="004926B3">
        <w:rPr>
          <w:rFonts w:ascii="Times New Roman" w:eastAsia="Times New Roman" w:hAnsi="Times New Roman" w:cs="Times New Roman"/>
          <w:bCs/>
          <w:color w:val="000000"/>
          <w:sz w:val="24"/>
          <w:szCs w:val="24"/>
          <w:shd w:val="clear" w:color="auto" w:fill="FFFFFF"/>
          <w:lang w:val="en-US" w:eastAsia="ru-RU"/>
        </w:rPr>
        <w:t>V</w:t>
      </w:r>
      <w:r w:rsidR="00CB294F" w:rsidRPr="004926B3">
        <w:rPr>
          <w:rFonts w:ascii="Times New Roman" w:eastAsia="Times New Roman" w:hAnsi="Times New Roman" w:cs="Times New Roman"/>
          <w:bCs/>
          <w:color w:val="000000"/>
          <w:sz w:val="24"/>
          <w:szCs w:val="24"/>
          <w:shd w:val="clear" w:color="auto" w:fill="FFFFFF"/>
          <w:lang w:eastAsia="ru-RU"/>
        </w:rPr>
        <w:t>ІІІ</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 </w:t>
      </w:r>
      <w:r w:rsidR="00CB294F" w:rsidRPr="004926B3">
        <w:rPr>
          <w:rFonts w:ascii="Times New Roman" w:eastAsia="Times New Roman" w:hAnsi="Times New Roman" w:cs="Times New Roman"/>
          <w:bCs/>
          <w:color w:val="000000"/>
          <w:sz w:val="24"/>
          <w:szCs w:val="24"/>
          <w:shd w:val="clear" w:color="auto" w:fill="FFFFFF"/>
          <w:lang w:eastAsia="ru-RU"/>
        </w:rPr>
        <w:t xml:space="preserve">— я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дещо </w:t>
      </w:r>
      <w:r w:rsidR="00CB294F" w:rsidRPr="004926B3">
        <w:rPr>
          <w:rFonts w:ascii="Times New Roman" w:eastAsia="Times New Roman" w:hAnsi="Times New Roman" w:cs="Times New Roman"/>
          <w:bCs/>
          <w:color w:val="000000"/>
          <w:sz w:val="24"/>
          <w:szCs w:val="24"/>
          <w:shd w:val="clear" w:color="auto" w:fill="FFFFFF"/>
          <w:lang w:eastAsia="ru-RU"/>
        </w:rPr>
        <w:t>попра</w:t>
      </w:r>
      <w:r w:rsidR="00CB294F" w:rsidRPr="004926B3">
        <w:rPr>
          <w:rFonts w:ascii="Times New Roman" w:eastAsia="Times New Roman" w:hAnsi="Times New Roman" w:cs="Times New Roman"/>
          <w:bCs/>
          <w:color w:val="000000"/>
          <w:sz w:val="24"/>
          <w:szCs w:val="24"/>
          <w:shd w:val="clear" w:color="auto" w:fill="FFFFFF"/>
          <w:lang w:eastAsia="ru-RU"/>
        </w:rPr>
        <w:softHyphen/>
        <w:t>вляю</w:t>
      </w:r>
      <w:r>
        <w:rPr>
          <w:rFonts w:ascii="Times New Roman" w:eastAsia="Times New Roman" w:hAnsi="Times New Roman" w:cs="Times New Roman"/>
          <w:bCs/>
          <w:color w:val="000000"/>
          <w:sz w:val="24"/>
          <w:szCs w:val="24"/>
          <w:shd w:val="clear" w:color="auto" w:fill="FFFFFF"/>
          <w:lang w:eastAsia="ru-RU"/>
        </w:rPr>
        <w:t>,</w:t>
      </w:r>
      <w:r w:rsidR="00CB294F" w:rsidRPr="004926B3">
        <w:rPr>
          <w:rFonts w:ascii="Times New Roman" w:eastAsia="Times New Roman" w:hAnsi="Times New Roman" w:cs="Times New Roman"/>
          <w:bCs/>
          <w:color w:val="000000"/>
          <w:sz w:val="24"/>
          <w:szCs w:val="24"/>
          <w:shd w:val="clear" w:color="auto" w:fill="FFFFFF"/>
          <w:lang w:eastAsia="ru-RU"/>
        </w:rPr>
        <w:t xml:space="preserve"> очевидно</w:t>
      </w:r>
      <w:r>
        <w:rPr>
          <w:rFonts w:ascii="Times New Roman" w:eastAsia="Times New Roman" w:hAnsi="Times New Roman" w:cs="Times New Roman"/>
          <w:bCs/>
          <w:color w:val="000000"/>
          <w:sz w:val="24"/>
          <w:szCs w:val="24"/>
          <w:shd w:val="clear" w:color="auto" w:fill="FFFFFF"/>
          <w:lang w:eastAsia="ru-RU"/>
        </w:rPr>
        <w:t>,</w:t>
      </w:r>
      <w:r w:rsidR="00CB294F" w:rsidRPr="004926B3">
        <w:rPr>
          <w:rFonts w:ascii="Times New Roman" w:eastAsia="Times New Roman" w:hAnsi="Times New Roman" w:cs="Times New Roman"/>
          <w:bCs/>
          <w:color w:val="000000"/>
          <w:sz w:val="24"/>
          <w:szCs w:val="24"/>
          <w:shd w:val="clear" w:color="auto" w:fill="FFFFFF"/>
          <w:lang w:eastAsia="ru-RU"/>
        </w:rPr>
        <w:t xml:space="preserve">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попсований </w:t>
      </w:r>
      <w:r w:rsidR="00CB294F" w:rsidRPr="004926B3">
        <w:rPr>
          <w:rFonts w:ascii="Times New Roman" w:eastAsia="Times New Roman" w:hAnsi="Times New Roman" w:cs="Times New Roman"/>
          <w:bCs/>
          <w:color w:val="000000"/>
          <w:sz w:val="24"/>
          <w:szCs w:val="24"/>
          <w:shd w:val="clear" w:color="auto" w:fill="FFFFFF"/>
          <w:lang w:eastAsia="ru-RU"/>
        </w:rPr>
        <w:t xml:space="preserve">текст). </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Сліди збіжжя </w:t>
      </w:r>
      <w:r w:rsidR="00CB294F" w:rsidRPr="004926B3">
        <w:rPr>
          <w:rFonts w:ascii="Times New Roman" w:eastAsia="Times New Roman" w:hAnsi="Times New Roman" w:cs="Times New Roman"/>
          <w:bCs/>
          <w:color w:val="000000"/>
          <w:sz w:val="24"/>
          <w:szCs w:val="24"/>
          <w:shd w:val="clear" w:color="auto" w:fill="FFFFFF"/>
          <w:lang w:eastAsia="ru-RU"/>
        </w:rPr>
        <w:t xml:space="preserve">в </w:t>
      </w:r>
      <w:r w:rsidR="00CB294F" w:rsidRPr="004926B3">
        <w:rPr>
          <w:rFonts w:ascii="Times New Roman" w:eastAsia="Times New Roman" w:hAnsi="Times New Roman" w:cs="Times New Roman"/>
          <w:bCs/>
          <w:color w:val="000000"/>
          <w:sz w:val="24"/>
          <w:szCs w:val="24"/>
          <w:shd w:val="clear" w:color="auto" w:fill="FFFFFF"/>
          <w:lang w:val="uk-UA" w:eastAsia="ru-RU"/>
        </w:rPr>
        <w:t>цементі дійсно помічувано в будівництві володимиро-суздальському; Голубінский (1. 2</w:t>
      </w:r>
      <w:r w:rsidR="00CB294F" w:rsidRPr="004926B3">
        <w:rPr>
          <w:rFonts w:ascii="Times New Roman" w:eastAsia="Times New Roman" w:hAnsi="Times New Roman" w:cs="Times New Roman"/>
          <w:bCs/>
          <w:color w:val="000000"/>
          <w:sz w:val="24"/>
          <w:szCs w:val="24"/>
          <w:shd w:val="clear" w:color="auto" w:fill="FFFFFF"/>
          <w:vertAlign w:val="superscript"/>
          <w:lang w:val="fr-FR" w:eastAsia="ru-RU"/>
        </w:rPr>
        <w:t>2</w:t>
      </w:r>
      <w:r w:rsidR="00CB294F" w:rsidRPr="004926B3">
        <w:rPr>
          <w:rFonts w:ascii="Times New Roman" w:eastAsia="Times New Roman" w:hAnsi="Times New Roman" w:cs="Times New Roman"/>
          <w:bCs/>
          <w:color w:val="000000"/>
          <w:sz w:val="24"/>
          <w:szCs w:val="24"/>
          <w:shd w:val="clear" w:color="auto" w:fill="FFFFFF"/>
          <w:lang w:val="uk-UA" w:eastAsia="ru-RU"/>
        </w:rPr>
        <w:t xml:space="preserve"> с. 89) отже зовсім не потрібно бачив у тому вплив техніки волзької Болгарії.</w:t>
      </w:r>
    </w:p>
    <w:p w:rsidR="00CB294F" w:rsidRPr="004926B3"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до 12 см. товщин</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таж що цегла часом сходить поряд з каменем і цементом зовсім на другорядну роль, служачи більше для зрівняння шарів. В тій же ролі уживалися тесані кам'яні плити, шиферні або навіть мармурові (як у Со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фійській кафедрі) — краї їх виступали назовні у вигляді гзимсів. Такі кам'яні гзимси та пілястри були звичайно єдиною окрасою стін церкви знадвору: оче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видно цей архі</w:t>
      </w:r>
      <w:r w:rsidRPr="00B21EE3">
        <w:rPr>
          <w:rFonts w:ascii="Times New Roman" w:eastAsia="Times New Roman" w:hAnsi="Times New Roman" w:cs="Times New Roman"/>
          <w:color w:val="000000"/>
          <w:sz w:val="28"/>
          <w:szCs w:val="28"/>
          <w:shd w:val="clear" w:color="auto" w:fill="FFFFFF"/>
          <w:lang w:val="uk-UA" w:eastAsia="ru-RU"/>
        </w:rPr>
        <w:softHyphen/>
        <w:t>тектурний стиль не припускав різьблених окрас, які з’являються потім у суздальских церквах XII—XIII ст. (суздальських і га</w:t>
      </w:r>
      <w:r w:rsidRPr="00B21EE3">
        <w:rPr>
          <w:rFonts w:ascii="Times New Roman" w:eastAsia="Times New Roman" w:hAnsi="Times New Roman" w:cs="Times New Roman"/>
          <w:color w:val="000000"/>
          <w:sz w:val="28"/>
          <w:szCs w:val="28"/>
          <w:shd w:val="clear" w:color="auto" w:fill="FFFFFF"/>
          <w:lang w:val="uk-UA" w:eastAsia="ru-RU"/>
        </w:rPr>
        <w:softHyphen/>
        <w:t>лицьких); зрідка лише бачимо щось більше — як-от на чернігівській церкві Успенія маємо вище лінії хорів галерейку з арочок, романського типу. Стіни назовні, очевидно, зі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ставалися не потинкованими(?).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Стіни Десятинної церкви мають понад 1 метр ширини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внизу, стіни св. Софії до півтора метра; фундаменти її сидять глибоко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 2 і 2,6 метрів, і в су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теренах мають зроблене склепіння для поховання небіжчиків. Для зв'язування стін уживалися дерев'яні і залізні зв'язки. Нарешті, щоб покінчити з будовою стін, треба згадати ще про одну ознаку: уживання при будівництві їх порожніх глиняних горнців у верхніх частинах стін і в трикутниках під банею; їх зви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чайно звуть голосниками, думаючи, що уживалися вони для резонансу, але 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 могли служити і для злегшення будівляної маси, заступаючи „губообразні“ (діряві) цегли старшого візантійського будівництва. Висловлена була думка, що треба розрізняти горнці, покладені боком</w:t>
      </w:r>
      <w:r w:rsidR="006532FB">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6532FB">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для резонансу, і поставлені рівно—для злегшення будівлі — це поки що лише гіпотеза</w:t>
      </w:r>
      <w:r w:rsidR="006532FB" w:rsidRPr="006532FB">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Найбільш звичайним типом була церква з одною банею, але були і з </w:t>
      </w:r>
      <w:r w:rsidRPr="005011B5">
        <w:rPr>
          <w:rFonts w:ascii="Times New Roman" w:eastAsia="Times New Roman" w:hAnsi="Times New Roman" w:cs="Times New Roman"/>
          <w:color w:val="000000"/>
          <w:sz w:val="28"/>
          <w:szCs w:val="28"/>
          <w:shd w:val="clear" w:color="auto" w:fill="FFFFFF"/>
          <w:lang w:val="uk-UA" w:eastAsia="ru-RU"/>
        </w:rPr>
        <w:t>п'ятьма</w:t>
      </w:r>
      <w:r w:rsidRPr="00B21EE3">
        <w:rPr>
          <w:rFonts w:ascii="Times New Roman" w:eastAsia="Times New Roman" w:hAnsi="Times New Roman" w:cs="Times New Roman"/>
          <w:color w:val="000000"/>
          <w:sz w:val="28"/>
          <w:szCs w:val="28"/>
          <w:shd w:val="clear" w:color="auto" w:fill="FFFFFF"/>
          <w:lang w:val="uk-UA" w:eastAsia="ru-RU"/>
        </w:rPr>
        <w:t xml:space="preserve"> і навіть </w:t>
      </w:r>
      <w:r w:rsidRPr="005011B5">
        <w:rPr>
          <w:rFonts w:ascii="Times New Roman" w:eastAsia="Times New Roman" w:hAnsi="Times New Roman" w:cs="Times New Roman"/>
          <w:color w:val="000000"/>
          <w:sz w:val="28"/>
          <w:szCs w:val="28"/>
          <w:shd w:val="clear" w:color="auto" w:fill="FFFFFF"/>
          <w:lang w:val="uk-UA" w:eastAsia="ru-RU"/>
        </w:rPr>
        <w:t>дев'ятьма</w:t>
      </w:r>
      <w:r w:rsidRPr="00B21EE3">
        <w:rPr>
          <w:rFonts w:ascii="Times New Roman" w:eastAsia="Times New Roman" w:hAnsi="Times New Roman" w:cs="Times New Roman"/>
          <w:color w:val="000000"/>
          <w:sz w:val="28"/>
          <w:szCs w:val="28"/>
          <w:shd w:val="clear" w:color="auto" w:fill="FFFFFF"/>
          <w:lang w:val="uk-UA" w:eastAsia="ru-RU"/>
        </w:rPr>
        <w:t>, як св. Софія. Шия бан</w:t>
      </w:r>
      <w:r w:rsidRPr="00B21EE3">
        <w:rPr>
          <w:rFonts w:ascii="Times New Roman" w:eastAsia="Times New Roman" w:hAnsi="Times New Roman" w:cs="Times New Roman"/>
          <w:color w:val="000000"/>
          <w:sz w:val="28"/>
          <w:szCs w:val="28"/>
          <w:shd w:val="clear" w:color="auto" w:fill="FFFFFF"/>
          <w:lang w:val="en-US" w:eastAsia="ru-RU"/>
        </w:rPr>
        <w:t>i</w:t>
      </w:r>
      <w:r w:rsidRPr="00B21EE3">
        <w:rPr>
          <w:rFonts w:ascii="Times New Roman" w:eastAsia="Times New Roman" w:hAnsi="Times New Roman" w:cs="Times New Roman"/>
          <w:color w:val="000000"/>
          <w:sz w:val="28"/>
          <w:szCs w:val="28"/>
          <w:shd w:val="clear" w:color="auto" w:fill="FFFFFF"/>
          <w:lang w:val="uk-UA" w:eastAsia="ru-RU"/>
        </w:rPr>
        <w:t xml:space="preserve"> мала довгі і вузькі вікна.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криття було на стільки оригінальне, що дах не лежав на окремих прямо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лінійних риштованнях як тепер, а склепіння і бані накривалися бляхою просто по поверхні склепінь, так що покриття мало округлу, хвилясту поверхню. Кри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ли звичайно </w:t>
      </w:r>
      <w:r w:rsidRPr="00B21EE3">
        <w:rPr>
          <w:rFonts w:ascii="Times New Roman" w:eastAsia="Times New Roman" w:hAnsi="Times New Roman" w:cs="Times New Roman"/>
          <w:color w:val="000000"/>
          <w:sz w:val="28"/>
          <w:szCs w:val="28"/>
          <w:shd w:val="clear" w:color="auto" w:fill="FFFFFF"/>
          <w:lang w:eastAsia="ru-RU"/>
        </w:rPr>
        <w:t>олов'яною</w:t>
      </w:r>
      <w:r w:rsidRPr="00B21EE3">
        <w:rPr>
          <w:rFonts w:ascii="Times New Roman" w:eastAsia="Times New Roman" w:hAnsi="Times New Roman" w:cs="Times New Roman"/>
          <w:color w:val="000000"/>
          <w:sz w:val="28"/>
          <w:szCs w:val="28"/>
          <w:shd w:val="clear" w:color="auto" w:fill="FFFFFF"/>
          <w:lang w:val="uk-UA" w:eastAsia="ru-RU"/>
        </w:rPr>
        <w:t xml:space="preserve"> бляхою, часом золотили її — як на св. Михаїлі Золо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товерхому або на Золотих воротах. Вікна мали теж свою оригі</w:t>
      </w:r>
      <w:r w:rsidRPr="00B21EE3">
        <w:rPr>
          <w:rFonts w:ascii="Times New Roman" w:eastAsia="Times New Roman" w:hAnsi="Times New Roman" w:cs="Times New Roman"/>
          <w:color w:val="000000"/>
          <w:sz w:val="28"/>
          <w:szCs w:val="28"/>
          <w:shd w:val="clear" w:color="auto" w:fill="FFFFFF"/>
          <w:lang w:val="uk-UA" w:eastAsia="ru-RU"/>
        </w:rPr>
        <w:softHyphen/>
        <w:t>нальну форму — кількох вложених одна в одну ниж, з гостроверхою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9B64A1" w:rsidRDefault="006532FB"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532FB">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9B64A1">
        <w:rPr>
          <w:rFonts w:ascii="Times New Roman" w:eastAsia="Times New Roman" w:hAnsi="Times New Roman" w:cs="Times New Roman"/>
          <w:bCs/>
          <w:color w:val="000000"/>
          <w:sz w:val="24"/>
          <w:szCs w:val="24"/>
          <w:shd w:val="clear" w:color="auto" w:fill="FFFFFF"/>
          <w:lang w:val="uk-UA" w:eastAsia="ru-RU"/>
        </w:rPr>
        <w:t xml:space="preserve">Див. </w:t>
      </w:r>
      <w:r w:rsidR="00CB294F" w:rsidRPr="009B64A1">
        <w:rPr>
          <w:rFonts w:ascii="Times New Roman" w:eastAsia="Times New Roman" w:hAnsi="Times New Roman" w:cs="Times New Roman"/>
          <w:bCs/>
          <w:color w:val="000000"/>
          <w:sz w:val="24"/>
          <w:szCs w:val="24"/>
          <w:shd w:val="clear" w:color="auto" w:fill="FFFFFF"/>
          <w:lang w:eastAsia="ru-RU"/>
        </w:rPr>
        <w:t xml:space="preserve">Новицкого </w:t>
      </w:r>
      <w:r w:rsidR="00CB294F" w:rsidRPr="009B64A1">
        <w:rPr>
          <w:rFonts w:ascii="Times New Roman" w:eastAsia="Times New Roman" w:hAnsi="Times New Roman" w:cs="Times New Roman"/>
          <w:bCs/>
          <w:color w:val="000000"/>
          <w:sz w:val="24"/>
          <w:szCs w:val="24"/>
          <w:shd w:val="clear" w:color="auto" w:fill="FFFFFF"/>
          <w:lang w:val="uk-UA" w:eastAsia="ru-RU"/>
        </w:rPr>
        <w:t xml:space="preserve">ор. с. с. 84—6, Лашкарьова ор. с. с. 215, Церкви </w:t>
      </w:r>
      <w:r w:rsidR="00CB294F" w:rsidRPr="009B64A1">
        <w:rPr>
          <w:rFonts w:ascii="Times New Roman" w:eastAsia="Times New Roman" w:hAnsi="Times New Roman" w:cs="Times New Roman"/>
          <w:bCs/>
          <w:color w:val="000000"/>
          <w:sz w:val="24"/>
          <w:szCs w:val="24"/>
          <w:shd w:val="clear" w:color="auto" w:fill="FFFFFF"/>
          <w:lang w:eastAsia="ru-RU"/>
        </w:rPr>
        <w:t xml:space="preserve">Чернигова с. </w:t>
      </w:r>
      <w:r w:rsidR="00CB294F" w:rsidRPr="009B64A1">
        <w:rPr>
          <w:rFonts w:ascii="Times New Roman" w:eastAsia="Times New Roman" w:hAnsi="Times New Roman" w:cs="Times New Roman"/>
          <w:bCs/>
          <w:color w:val="000000"/>
          <w:sz w:val="24"/>
          <w:szCs w:val="24"/>
          <w:shd w:val="clear" w:color="auto" w:fill="FFFFFF"/>
          <w:lang w:val="uk-UA" w:eastAsia="ru-RU"/>
        </w:rPr>
        <w:t>150.</w:t>
      </w:r>
    </w:p>
    <w:p w:rsidR="00CB294F" w:rsidRPr="00840D94"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аркою,</w:t>
      </w:r>
      <w:r w:rsidRPr="00B21EE3">
        <w:rPr>
          <w:rFonts w:ascii="Tahoma" w:eastAsia="Times New Roman" w:hAnsi="Tahoma" w:cs="Tahoma"/>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 бачимо на св. Софії. Окрім шиї бань вікна робились в абсидах і в стінах, Взагалі церкви робилися світлими - на це вказує колорит мозаїки, а темними ці старі церкви звичайно ставали через пізніші прибудування і до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датки.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 середині церкву прикрашали фрескові малювання, а в най</w:t>
      </w:r>
      <w:r w:rsidRPr="00B21EE3">
        <w:rPr>
          <w:rFonts w:ascii="Times New Roman" w:eastAsia="Times New Roman" w:hAnsi="Times New Roman" w:cs="Times New Roman"/>
          <w:color w:val="000000"/>
          <w:sz w:val="28"/>
          <w:szCs w:val="28"/>
          <w:shd w:val="clear" w:color="auto" w:fill="FFFFFF"/>
          <w:lang w:val="uk-UA" w:eastAsia="ru-RU"/>
        </w:rPr>
        <w:softHyphen/>
        <w:t>більш бага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тих (св. Софії, Золотоверхому Михайлівському, також у Десятинній і у великій Печерській) середню </w:t>
      </w:r>
      <w:r w:rsidRPr="00B21EE3">
        <w:rPr>
          <w:rFonts w:ascii="Times New Roman" w:eastAsia="Times New Roman" w:hAnsi="Times New Roman" w:cs="Times New Roman"/>
          <w:color w:val="000000"/>
          <w:sz w:val="28"/>
          <w:szCs w:val="28"/>
          <w:shd w:val="clear" w:color="auto" w:fill="FFFFFF"/>
          <w:lang w:eastAsia="ru-RU"/>
        </w:rPr>
        <w:t xml:space="preserve">абсиду </w:t>
      </w:r>
      <w:r w:rsidRPr="00B21EE3">
        <w:rPr>
          <w:rFonts w:ascii="Times New Roman" w:eastAsia="Times New Roman" w:hAnsi="Times New Roman" w:cs="Times New Roman"/>
          <w:color w:val="000000"/>
          <w:sz w:val="28"/>
          <w:szCs w:val="28"/>
          <w:shd w:val="clear" w:color="auto" w:fill="FFFFFF"/>
          <w:lang w:val="uk-UA" w:eastAsia="ru-RU"/>
        </w:rPr>
        <w:t>і головну баню прикрашала мозаїка. Ці фрескові і мозаїкові образи, що покривали стіни церкви, змінювали пізніші настінні ікони і сам іконостас: олтар у давніх руських церквах, як і у візантійських, відділяла від церкви тільки невисока перегорожа, зроблена, мабуть, з невисоких мармурових колон, з завісою, що затягалася в призначені моменти; таким чином всю середню і верхню частину олтарної абсиди повністю було видно з церкви. В цілості старих іконостасів не збереглося ніде, але від них мабуть полишилися невеликі колони білого мармуру, з капітелями, і мармурові ж гзимси(?), що зісталися у Золотоверхому і в Печерському монастирях. Більші мар</w:t>
      </w:r>
      <w:r w:rsidRPr="00B21EE3">
        <w:rPr>
          <w:rFonts w:ascii="Times New Roman" w:eastAsia="Times New Roman" w:hAnsi="Times New Roman" w:cs="Times New Roman"/>
          <w:color w:val="000000"/>
          <w:sz w:val="28"/>
          <w:szCs w:val="28"/>
          <w:shd w:val="clear" w:color="auto" w:fill="FFFFFF"/>
          <w:lang w:val="uk-UA" w:eastAsia="ru-RU"/>
        </w:rPr>
        <w:softHyphen/>
        <w:t>мурові колони св. Софії, без капітелів, зісталися мабуть від т. зв. ківория — надпрестольного шатра, що звичайно робився в олтарі, над престолом, у середній абсиді; такий ківорий описується</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 холмській кафедрі</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дві колони з одноцільного каменю, і на них „комара“ (шатро); зрештою з виглядом їх знайомлять нас софійські і михайлівські мозаїки. Дві бічні абсиди призначалися — північна для </w:t>
      </w:r>
      <w:r w:rsidRPr="00B21EE3">
        <w:rPr>
          <w:rFonts w:ascii="Times New Roman" w:eastAsia="Times New Roman" w:hAnsi="Times New Roman" w:cs="Times New Roman"/>
          <w:color w:val="000000"/>
          <w:sz w:val="28"/>
          <w:szCs w:val="28"/>
          <w:shd w:val="clear" w:color="auto" w:fill="FFFFFF"/>
          <w:lang w:eastAsia="ru-RU"/>
        </w:rPr>
        <w:t xml:space="preserve">жертвенника, </w:t>
      </w:r>
      <w:r w:rsidRPr="00B21EE3">
        <w:rPr>
          <w:rFonts w:ascii="Times New Roman" w:eastAsia="Times New Roman" w:hAnsi="Times New Roman" w:cs="Times New Roman"/>
          <w:color w:val="000000"/>
          <w:sz w:val="28"/>
          <w:szCs w:val="28"/>
          <w:shd w:val="clear" w:color="auto" w:fill="FFFFFF"/>
          <w:lang w:val="uk-UA" w:eastAsia="ru-RU"/>
        </w:rPr>
        <w:t>південна звалася дияконником; супроти церкви вся олтарна частина була підвищена.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Підлога, судячи по залишках у Софійській кафедрі, у Деся</w:t>
      </w:r>
      <w:r w:rsidRPr="00B21EE3">
        <w:rPr>
          <w:rFonts w:ascii="Times New Roman" w:eastAsia="Times New Roman" w:hAnsi="Times New Roman" w:cs="Times New Roman"/>
          <w:color w:val="000000"/>
          <w:sz w:val="28"/>
          <w:szCs w:val="28"/>
          <w:shd w:val="clear" w:color="auto" w:fill="FFFFFF"/>
          <w:lang w:val="uk-UA" w:eastAsia="ru-RU"/>
        </w:rPr>
        <w:softHyphen/>
        <w:t xml:space="preserve">тинній і ін., робилася в багатших церквах з </w:t>
      </w:r>
      <w:r w:rsidRPr="00813AB3">
        <w:rPr>
          <w:rFonts w:ascii="Times New Roman" w:eastAsia="Times New Roman" w:hAnsi="Times New Roman" w:cs="Times New Roman"/>
          <w:color w:val="000000"/>
          <w:sz w:val="28"/>
          <w:szCs w:val="28"/>
          <w:shd w:val="clear" w:color="auto" w:fill="FFFFFF"/>
          <w:lang w:val="uk-UA" w:eastAsia="ru-RU"/>
        </w:rPr>
        <w:t xml:space="preserve">кам'янах </w:t>
      </w:r>
      <w:r w:rsidRPr="00B21EE3">
        <w:rPr>
          <w:rFonts w:ascii="Times New Roman" w:eastAsia="Times New Roman" w:hAnsi="Times New Roman" w:cs="Times New Roman"/>
          <w:color w:val="000000"/>
          <w:sz w:val="28"/>
          <w:szCs w:val="28"/>
          <w:shd w:val="clear" w:color="auto" w:fill="FFFFFF"/>
          <w:lang w:val="uk-UA" w:eastAsia="ru-RU"/>
        </w:rPr>
        <w:t xml:space="preserve">плиток (мармур, граніт, яспіс і </w:t>
      </w:r>
      <w:r w:rsidRPr="00813AB3">
        <w:rPr>
          <w:rFonts w:ascii="Times New Roman" w:eastAsia="Times New Roman" w:hAnsi="Times New Roman" w:cs="Times New Roman"/>
          <w:color w:val="000000"/>
          <w:sz w:val="28"/>
          <w:szCs w:val="28"/>
          <w:shd w:val="clear" w:color="auto" w:fill="FFFFFF"/>
          <w:lang w:val="uk-UA" w:eastAsia="ru-RU"/>
        </w:rPr>
        <w:t xml:space="preserve">т. </w:t>
      </w:r>
      <w:r w:rsidRPr="00B21EE3">
        <w:rPr>
          <w:rFonts w:ascii="Times New Roman" w:eastAsia="Times New Roman" w:hAnsi="Times New Roman" w:cs="Times New Roman"/>
          <w:color w:val="000000"/>
          <w:sz w:val="28"/>
          <w:szCs w:val="28"/>
          <w:shd w:val="clear" w:color="auto" w:fill="FFFFFF"/>
          <w:lang w:val="uk-UA" w:eastAsia="ru-RU"/>
        </w:rPr>
        <w:t>п.</w:t>
      </w:r>
      <w:r w:rsidRPr="00813AB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у </w:t>
      </w:r>
      <w:r w:rsidRPr="00813AB3">
        <w:rPr>
          <w:rFonts w:ascii="Times New Roman" w:eastAsia="Times New Roman" w:hAnsi="Times New Roman" w:cs="Times New Roman"/>
          <w:color w:val="000000"/>
          <w:sz w:val="28"/>
          <w:szCs w:val="28"/>
          <w:shd w:val="clear" w:color="auto" w:fill="FFFFFF"/>
          <w:lang w:val="uk-UA" w:eastAsia="ru-RU"/>
        </w:rPr>
        <w:t xml:space="preserve">менших </w:t>
      </w:r>
      <w:r w:rsidRPr="00B21EE3">
        <w:rPr>
          <w:rFonts w:ascii="Times New Roman" w:eastAsia="Times New Roman" w:hAnsi="Times New Roman" w:cs="Times New Roman"/>
          <w:color w:val="000000"/>
          <w:sz w:val="28"/>
          <w:szCs w:val="28"/>
          <w:shd w:val="clear" w:color="auto" w:fill="FFFFFF"/>
          <w:lang w:val="uk-UA" w:eastAsia="ru-RU"/>
        </w:rPr>
        <w:t xml:space="preserve">мала декорації з </w:t>
      </w:r>
      <w:r w:rsidRPr="00813AB3">
        <w:rPr>
          <w:rFonts w:ascii="Times New Roman" w:eastAsia="Times New Roman" w:hAnsi="Times New Roman" w:cs="Times New Roman"/>
          <w:color w:val="000000"/>
          <w:sz w:val="28"/>
          <w:szCs w:val="28"/>
          <w:shd w:val="clear" w:color="auto" w:fill="FFFFFF"/>
          <w:lang w:val="uk-UA" w:eastAsia="ru-RU"/>
        </w:rPr>
        <w:t>полив'яних</w:t>
      </w:r>
      <w:r w:rsidR="009F0A56">
        <w:rPr>
          <w:rFonts w:ascii="Times New Roman" w:eastAsia="Times New Roman" w:hAnsi="Times New Roman" w:cs="Times New Roman"/>
          <w:color w:val="000000"/>
          <w:sz w:val="28"/>
          <w:szCs w:val="28"/>
          <w:shd w:val="clear" w:color="auto" w:fill="FFFFFF"/>
          <w:lang w:val="uk-UA" w:eastAsia="ru-RU"/>
        </w:rPr>
        <w:t xml:space="preserve"> цеглинок різної форми</w:t>
      </w:r>
      <w:r w:rsidRPr="00B21EE3">
        <w:rPr>
          <w:rFonts w:ascii="Times New Roman" w:eastAsia="Times New Roman" w:hAnsi="Times New Roman" w:cs="Times New Roman"/>
          <w:color w:val="000000"/>
          <w:sz w:val="28"/>
          <w:szCs w:val="28"/>
          <w:shd w:val="clear" w:color="auto" w:fill="FFFFFF"/>
          <w:lang w:val="uk-UA" w:eastAsia="ru-RU"/>
        </w:rPr>
        <w:t>. Залишки такої підлоги з полив'яних цегляних плиток залишилися в галицькій церкві Благові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щення, і по них можна судити про вигляд такої підлоги: різнокольорові плитки укладаються в мозаїчний рис</w:t>
      </w:r>
      <w:r w:rsidR="009F0A56">
        <w:rPr>
          <w:rFonts w:ascii="Times New Roman" w:eastAsia="Times New Roman" w:hAnsi="Times New Roman" w:cs="Times New Roman"/>
          <w:color w:val="000000"/>
          <w:sz w:val="28"/>
          <w:szCs w:val="28"/>
          <w:shd w:val="clear" w:color="auto" w:fill="FFFFFF"/>
          <w:lang w:val="uk-UA" w:eastAsia="ru-RU"/>
        </w:rPr>
        <w:t>унок — геометричний орна</w:t>
      </w:r>
      <w:r w:rsidR="009F0A56">
        <w:rPr>
          <w:rFonts w:ascii="Times New Roman" w:eastAsia="Times New Roman" w:hAnsi="Times New Roman" w:cs="Times New Roman"/>
          <w:color w:val="000000"/>
          <w:sz w:val="28"/>
          <w:szCs w:val="28"/>
          <w:shd w:val="clear" w:color="auto" w:fill="FFFFFF"/>
          <w:lang w:val="uk-UA" w:eastAsia="ru-RU"/>
        </w:rPr>
        <w:softHyphen/>
        <w:t>мент</w:t>
      </w:r>
      <w:r w:rsidRPr="00B21EE3">
        <w:rPr>
          <w:rFonts w:ascii="Times New Roman" w:eastAsia="Times New Roman" w:hAnsi="Times New Roman" w:cs="Times New Roman"/>
          <w:color w:val="000000"/>
          <w:sz w:val="28"/>
          <w:szCs w:val="28"/>
          <w:shd w:val="clear" w:color="auto" w:fill="FFFFFF"/>
          <w:lang w:val="uk-UA" w:eastAsia="ru-RU"/>
        </w:rPr>
        <w:t>. Стіни могли також мати більші мармурові декорації</w:t>
      </w:r>
      <w:r w:rsidR="009F0A5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Ще до</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9B64A1" w:rsidRDefault="009F0A5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F0A5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9B64A1">
        <w:rPr>
          <w:rFonts w:ascii="Times New Roman" w:eastAsia="Times New Roman" w:hAnsi="Times New Roman" w:cs="Times New Roman"/>
          <w:bCs/>
          <w:color w:val="000000"/>
          <w:sz w:val="24"/>
          <w:szCs w:val="24"/>
          <w:shd w:val="clear" w:color="auto" w:fill="FFFFFF"/>
          <w:lang w:val="uk-UA" w:eastAsia="ru-RU"/>
        </w:rPr>
        <w:t>...землею наново; зроблений ним рисунок її залишків я мав нагоду бачити.</w:t>
      </w:r>
    </w:p>
    <w:p w:rsidR="00CB294F" w:rsidRPr="009B64A1" w:rsidRDefault="009F0A56"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9B64A1">
        <w:rPr>
          <w:rFonts w:ascii="Times New Roman" w:eastAsia="Times New Roman" w:hAnsi="Times New Roman" w:cs="Times New Roman"/>
          <w:bCs/>
          <w:color w:val="000000"/>
          <w:sz w:val="24"/>
          <w:szCs w:val="24"/>
          <w:shd w:val="clear" w:color="auto" w:fill="FFFFFF"/>
          <w:lang w:eastAsia="ru-RU"/>
        </w:rPr>
        <w:t xml:space="preserve">Пор. </w:t>
      </w:r>
      <w:r w:rsidR="00CB294F" w:rsidRPr="009B64A1">
        <w:rPr>
          <w:rFonts w:ascii="Times New Roman" w:eastAsia="Times New Roman" w:hAnsi="Times New Roman" w:cs="Times New Roman"/>
          <w:bCs/>
          <w:color w:val="000000"/>
          <w:sz w:val="24"/>
          <w:szCs w:val="24"/>
          <w:shd w:val="clear" w:color="auto" w:fill="FFFFFF"/>
          <w:lang w:val="uk-UA" w:eastAsia="ru-RU"/>
        </w:rPr>
        <w:t xml:space="preserve">реферат Айналова: </w:t>
      </w:r>
      <w:r w:rsidR="00CB294F" w:rsidRPr="009B64A1">
        <w:rPr>
          <w:rFonts w:ascii="Times New Roman" w:eastAsia="Times New Roman" w:hAnsi="Times New Roman" w:cs="Times New Roman"/>
          <w:bCs/>
          <w:color w:val="000000"/>
          <w:sz w:val="24"/>
          <w:szCs w:val="24"/>
          <w:shd w:val="clear" w:color="auto" w:fill="FFFFFF"/>
          <w:lang w:eastAsia="ru-RU"/>
        </w:rPr>
        <w:t xml:space="preserve">Мраморы и </w:t>
      </w:r>
      <w:r w:rsidR="00CB294F" w:rsidRPr="009B64A1">
        <w:rPr>
          <w:rFonts w:ascii="Times New Roman" w:eastAsia="Times New Roman" w:hAnsi="Times New Roman" w:cs="Times New Roman"/>
          <w:bCs/>
          <w:color w:val="000000"/>
          <w:sz w:val="24"/>
          <w:szCs w:val="24"/>
          <w:shd w:val="clear" w:color="auto" w:fill="FFFFFF"/>
          <w:lang w:val="uk-UA" w:eastAsia="ru-RU"/>
        </w:rPr>
        <w:t xml:space="preserve">инкрустаціи </w:t>
      </w:r>
      <w:r w:rsidR="00CB294F" w:rsidRPr="009B64A1">
        <w:rPr>
          <w:rFonts w:ascii="Times New Roman" w:eastAsia="Times New Roman" w:hAnsi="Times New Roman" w:cs="Times New Roman"/>
          <w:bCs/>
          <w:color w:val="000000"/>
          <w:sz w:val="24"/>
          <w:szCs w:val="24"/>
          <w:shd w:val="clear" w:color="auto" w:fill="FFFFFF"/>
          <w:lang w:eastAsia="ru-RU"/>
        </w:rPr>
        <w:t>Десятинной</w:t>
      </w:r>
      <w:r w:rsidR="00CB294F">
        <w:rPr>
          <w:rFonts w:ascii="Times New Roman" w:eastAsia="Times New Roman" w:hAnsi="Times New Roman" w:cs="Times New Roman"/>
          <w:bCs/>
          <w:color w:val="000000"/>
          <w:sz w:val="24"/>
          <w:szCs w:val="24"/>
          <w:shd w:val="clear" w:color="auto" w:fill="FFFFFF"/>
          <w:lang w:eastAsia="ru-RU"/>
        </w:rPr>
        <w:t xml:space="preserve"> </w:t>
      </w:r>
      <w:r w:rsidR="00CB294F" w:rsidRPr="009B64A1">
        <w:rPr>
          <w:rFonts w:ascii="Times New Roman" w:eastAsia="Times New Roman" w:hAnsi="Times New Roman" w:cs="Times New Roman"/>
          <w:bCs/>
          <w:color w:val="000000"/>
          <w:sz w:val="24"/>
          <w:szCs w:val="24"/>
          <w:shd w:val="clear" w:color="auto" w:fill="FFFFFF"/>
          <w:lang w:eastAsia="ru-RU"/>
        </w:rPr>
        <w:t xml:space="preserve">церкви и </w:t>
      </w:r>
      <w:r w:rsidR="00CB294F" w:rsidRPr="009B64A1">
        <w:rPr>
          <w:rFonts w:ascii="Times New Roman" w:eastAsia="Times New Roman" w:hAnsi="Times New Roman" w:cs="Times New Roman"/>
          <w:bCs/>
          <w:color w:val="000000"/>
          <w:sz w:val="24"/>
          <w:szCs w:val="24"/>
          <w:shd w:val="clear" w:color="auto" w:fill="FFFFFF"/>
          <w:lang w:val="uk-UA" w:eastAsia="ru-RU"/>
        </w:rPr>
        <w:t>Кіево-Софі</w:t>
      </w:r>
      <w:r w:rsidR="00CB294F">
        <w:rPr>
          <w:rFonts w:ascii="Times New Roman" w:eastAsia="Times New Roman" w:hAnsi="Times New Roman" w:cs="Times New Roman"/>
          <w:bCs/>
          <w:color w:val="000000"/>
          <w:sz w:val="24"/>
          <w:szCs w:val="24"/>
          <w:shd w:val="clear" w:color="auto" w:fill="FFFFFF"/>
          <w:lang w:val="uk-UA" w:eastAsia="ru-RU"/>
        </w:rPr>
        <w:t>й</w:t>
      </w:r>
      <w:r w:rsidR="00CB294F" w:rsidRPr="009B64A1">
        <w:rPr>
          <w:rFonts w:ascii="Times New Roman" w:eastAsia="Times New Roman" w:hAnsi="Times New Roman" w:cs="Times New Roman"/>
          <w:bCs/>
          <w:color w:val="000000"/>
          <w:sz w:val="24"/>
          <w:szCs w:val="24"/>
          <w:shd w:val="clear" w:color="auto" w:fill="FFFFFF"/>
          <w:lang w:val="uk-UA" w:eastAsia="ru-RU"/>
        </w:rPr>
        <w:t xml:space="preserve">скаго </w:t>
      </w:r>
      <w:r w:rsidR="00CB294F" w:rsidRPr="009B64A1">
        <w:rPr>
          <w:rFonts w:ascii="Times New Roman" w:eastAsia="Times New Roman" w:hAnsi="Times New Roman" w:cs="Times New Roman"/>
          <w:bCs/>
          <w:color w:val="000000"/>
          <w:sz w:val="24"/>
          <w:szCs w:val="24"/>
          <w:shd w:val="clear" w:color="auto" w:fill="FFFFFF"/>
          <w:lang w:eastAsia="ru-RU"/>
        </w:rPr>
        <w:t xml:space="preserve">собора, </w:t>
      </w:r>
      <w:r w:rsidR="00CB294F">
        <w:rPr>
          <w:rFonts w:ascii="Times New Roman" w:eastAsia="Times New Roman" w:hAnsi="Times New Roman" w:cs="Times New Roman"/>
          <w:bCs/>
          <w:color w:val="000000"/>
          <w:sz w:val="24"/>
          <w:szCs w:val="24"/>
          <w:shd w:val="clear" w:color="auto" w:fill="FFFFFF"/>
          <w:lang w:val="uk-UA" w:eastAsia="ru-RU"/>
        </w:rPr>
        <w:t>поки що в резюме — ИзвЪ</w:t>
      </w:r>
      <w:r w:rsidR="00CB294F" w:rsidRPr="009B64A1">
        <w:rPr>
          <w:rFonts w:ascii="Times New Roman" w:eastAsia="Times New Roman" w:hAnsi="Times New Roman" w:cs="Times New Roman"/>
          <w:bCs/>
          <w:color w:val="000000"/>
          <w:sz w:val="24"/>
          <w:szCs w:val="24"/>
          <w:shd w:val="clear" w:color="auto" w:fill="FFFFFF"/>
          <w:lang w:val="uk-UA" w:eastAsia="ru-RU"/>
        </w:rPr>
        <w:t>стія XII</w:t>
      </w:r>
      <w:r w:rsidR="00CB294F">
        <w:rPr>
          <w:rFonts w:ascii="Times New Roman" w:eastAsia="Times New Roman" w:hAnsi="Times New Roman" w:cs="Times New Roman"/>
          <w:bCs/>
          <w:color w:val="000000"/>
          <w:sz w:val="24"/>
          <w:szCs w:val="24"/>
          <w:shd w:val="clear" w:color="auto" w:fill="FFFFFF"/>
          <w:lang w:val="uk-UA" w:eastAsia="ru-RU"/>
        </w:rPr>
        <w:t xml:space="preserve"> </w:t>
      </w:r>
      <w:r w:rsidR="00CB294F" w:rsidRPr="009B64A1">
        <w:rPr>
          <w:rFonts w:ascii="Times New Roman" w:eastAsia="Times New Roman" w:hAnsi="Times New Roman" w:cs="Times New Roman"/>
          <w:bCs/>
          <w:color w:val="000000"/>
          <w:sz w:val="24"/>
          <w:szCs w:val="24"/>
          <w:shd w:val="clear" w:color="auto" w:fill="FFFFFF"/>
          <w:lang w:eastAsia="ru-RU"/>
        </w:rPr>
        <w:t>съез</w:t>
      </w:r>
      <w:r w:rsidR="00CB294F" w:rsidRPr="009B64A1">
        <w:rPr>
          <w:rFonts w:ascii="Times New Roman" w:eastAsia="Times New Roman" w:hAnsi="Times New Roman" w:cs="Times New Roman"/>
          <w:bCs/>
          <w:color w:val="000000"/>
          <w:sz w:val="24"/>
          <w:szCs w:val="24"/>
          <w:shd w:val="clear" w:color="auto" w:fill="FFFFFF"/>
          <w:lang w:val="uk-UA" w:eastAsia="ru-RU"/>
        </w:rPr>
        <w:t>да с. 135.</w:t>
      </w:r>
    </w:p>
    <w:p w:rsidR="00CB294F" w:rsidRPr="00840D94"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тепер огорожа (бар'єр) хорів св. Софії від церкви виложена шиферними низькорізьбленими плитами. Шиферні різьблені плити знахо</w:t>
      </w:r>
      <w:r w:rsidRPr="00B21EE3">
        <w:rPr>
          <w:rFonts w:ascii="Times New Roman" w:eastAsia="Times New Roman" w:hAnsi="Times New Roman" w:cs="Times New Roman"/>
          <w:color w:val="000000"/>
          <w:sz w:val="28"/>
          <w:szCs w:val="28"/>
          <w:shd w:val="clear" w:color="auto" w:fill="FFFFFF"/>
          <w:lang w:val="uk-UA" w:eastAsia="ru-RU"/>
        </w:rPr>
        <w:softHyphen/>
        <w:t>дилися також і в інших церквах (Михайлівській Золотоверхій, св. Ірини).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Коли перші церкви на Русі були збудовані майстрами грець</w:t>
      </w:r>
      <w:r w:rsidRPr="00B21EE3">
        <w:rPr>
          <w:rFonts w:ascii="Times New Roman" w:eastAsia="Times New Roman" w:hAnsi="Times New Roman" w:cs="Times New Roman"/>
          <w:color w:val="000000"/>
          <w:sz w:val="28"/>
          <w:szCs w:val="28"/>
          <w:shd w:val="clear" w:color="auto" w:fill="FFFFFF"/>
          <w:lang w:val="uk-UA" w:eastAsia="ru-RU"/>
        </w:rPr>
        <w:softHyphen/>
        <w:t>кими, то вже починаючи від середини XI ст. будівельну роботу роблять майстри руські, як показує історія будівництва церкви св. Георгія, і грецькі архітектори викорис</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товувались, мабуть, тільки для головного проводу в більших роботах; так напр. легенда каже, що архітектори великої печерської церкви прийшли з Цар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города. Незручністю перших свійських архітекторів поясняють нещасливі пригоди з тими будовами; напр. у церкви св. Андрія у Києві через двадцять років „ували ся </w:t>
      </w:r>
      <w:r w:rsidRPr="00B21EE3">
        <w:rPr>
          <w:rFonts w:ascii="Times New Roman" w:eastAsia="Times New Roman" w:hAnsi="Times New Roman" w:cs="Times New Roman"/>
          <w:color w:val="000000"/>
          <w:sz w:val="28"/>
          <w:szCs w:val="28"/>
          <w:shd w:val="clear" w:color="auto" w:fill="FFFFFF"/>
          <w:lang w:eastAsia="ru-RU"/>
        </w:rPr>
        <w:t>верхъ“</w:t>
      </w:r>
      <w:r w:rsidRPr="00B21EE3">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те ж сталося і з переяславською кафедрою, коли 1124 р. „земля потрясе ся мало“. У звичайніших церковних будовах кінця XI і XII ст. ми, без сумніву, маємо роботу вже руських архітектіорв, що йшли, одначе, у XII ст. ще цілком за грець</w:t>
      </w:r>
      <w:r w:rsidRPr="00B21EE3">
        <w:rPr>
          <w:rFonts w:ascii="Times New Roman" w:eastAsia="Times New Roman" w:hAnsi="Times New Roman" w:cs="Times New Roman"/>
          <w:color w:val="000000"/>
          <w:sz w:val="28"/>
          <w:szCs w:val="28"/>
          <w:shd w:val="clear" w:color="auto" w:fill="FFFFFF"/>
          <w:lang w:val="uk-UA" w:eastAsia="ru-RU"/>
        </w:rPr>
        <w:softHyphen/>
        <w:t>кими взірцями. Імен цих архітекторів ми не знаємо, єдине ім'я з XII ст. — це двірський архітектор,</w:t>
      </w:r>
      <w:r w:rsidR="009F0A56">
        <w:rPr>
          <w:rFonts w:ascii="Times New Roman" w:eastAsia="Times New Roman" w:hAnsi="Times New Roman" w:cs="Times New Roman"/>
          <w:color w:val="000000"/>
          <w:sz w:val="28"/>
          <w:szCs w:val="28"/>
          <w:shd w:val="clear" w:color="auto" w:fill="FFFFFF"/>
          <w:lang w:val="uk-UA" w:eastAsia="ru-RU"/>
        </w:rPr>
        <w:t xml:space="preserve"> „приятель“ князя Рюрика Рости</w:t>
      </w:r>
      <w:r w:rsidRPr="00B21EE3">
        <w:rPr>
          <w:rFonts w:ascii="Times New Roman" w:eastAsia="Times New Roman" w:hAnsi="Times New Roman" w:cs="Times New Roman"/>
          <w:color w:val="000000"/>
          <w:sz w:val="28"/>
          <w:szCs w:val="28"/>
          <w:shd w:val="clear" w:color="auto" w:fill="FFFFFF"/>
          <w:lang w:val="uk-UA" w:eastAsia="ru-RU"/>
        </w:rPr>
        <w:t xml:space="preserve">славича — Петро Милоніг; про нього знаємо, що він збудував стіну у Видубицькому монастирі для охорони його від розливу, але правдоподібно, був він участником і інших будов, які сповняв Рюрик, що мав „любовь несытну о зданьихъ“. З </w:t>
      </w:r>
      <w:r w:rsidRPr="00B21EE3">
        <w:rPr>
          <w:rFonts w:ascii="Times New Roman" w:eastAsia="Times New Roman" w:hAnsi="Times New Roman" w:cs="Times New Roman"/>
          <w:color w:val="000000"/>
          <w:sz w:val="28"/>
          <w:szCs w:val="28"/>
          <w:shd w:val="clear" w:color="auto" w:fill="FFFFFF"/>
          <w:lang w:eastAsia="ru-RU"/>
        </w:rPr>
        <w:t xml:space="preserve">Рюрикових </w:t>
      </w:r>
      <w:r w:rsidRPr="00B21EE3">
        <w:rPr>
          <w:rFonts w:ascii="Times New Roman" w:eastAsia="Times New Roman" w:hAnsi="Times New Roman" w:cs="Times New Roman"/>
          <w:color w:val="000000"/>
          <w:sz w:val="28"/>
          <w:szCs w:val="28"/>
          <w:shd w:val="clear" w:color="auto" w:fill="FFFFFF"/>
          <w:lang w:val="uk-UA" w:eastAsia="ru-RU"/>
        </w:rPr>
        <w:t>церков ми можемо майже з певністю вказати на ов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руцьку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Василія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що може служити нам останньою </w:t>
      </w:r>
      <w:r w:rsidRPr="00B21EE3">
        <w:rPr>
          <w:rFonts w:ascii="Times New Roman" w:eastAsia="Times New Roman" w:hAnsi="Times New Roman" w:cs="Times New Roman"/>
          <w:color w:val="000000"/>
          <w:sz w:val="28"/>
          <w:szCs w:val="28"/>
          <w:shd w:val="clear" w:color="auto" w:fill="FFFFFF"/>
          <w:lang w:eastAsia="ru-RU"/>
        </w:rPr>
        <w:t xml:space="preserve">пам'яткою </w:t>
      </w:r>
      <w:r w:rsidRPr="00B21EE3">
        <w:rPr>
          <w:rFonts w:ascii="Times New Roman" w:eastAsia="Times New Roman" w:hAnsi="Times New Roman" w:cs="Times New Roman"/>
          <w:color w:val="000000"/>
          <w:sz w:val="28"/>
          <w:szCs w:val="28"/>
          <w:shd w:val="clear" w:color="auto" w:fill="FFFFFF"/>
          <w:lang w:val="uk-UA" w:eastAsia="ru-RU"/>
        </w:rPr>
        <w:t>цього періоду — панування чистого візантійського типу.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Описаний вище тип церковної будови можна назвати київським, тому що Київ був його головним вогнищем і центром і містить найбільше </w:t>
      </w:r>
      <w:r w:rsidRPr="00B21EE3">
        <w:rPr>
          <w:rFonts w:ascii="Times New Roman" w:eastAsia="Times New Roman" w:hAnsi="Times New Roman" w:cs="Times New Roman"/>
          <w:color w:val="000000"/>
          <w:sz w:val="28"/>
          <w:szCs w:val="28"/>
          <w:shd w:val="clear" w:color="auto" w:fill="FFFFFF"/>
          <w:lang w:eastAsia="ru-RU"/>
        </w:rPr>
        <w:t xml:space="preserve">пам'яток </w:t>
      </w:r>
      <w:r w:rsidRPr="00B21EE3">
        <w:rPr>
          <w:rFonts w:ascii="Times New Roman" w:eastAsia="Times New Roman" w:hAnsi="Times New Roman" w:cs="Times New Roman"/>
          <w:color w:val="000000"/>
          <w:sz w:val="28"/>
          <w:szCs w:val="28"/>
          <w:shd w:val="clear" w:color="auto" w:fill="FFFFFF"/>
          <w:lang w:val="uk-UA" w:eastAsia="ru-RU"/>
        </w:rPr>
        <w:t>цього будівництва. Дещо відмінний тип, змодифікований західними впливами, дають церковні будови західної Русі XIII ст. — його, отже, можна б назвати галицьким. На жаль, матеріал для вивчення цього типу без порівняння бідні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ший, ніж для київського</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дуже бідний; через те ми й не можемо виро</w:t>
      </w:r>
      <w:r w:rsidRPr="00B21EE3">
        <w:rPr>
          <w:rFonts w:ascii="Times New Roman" w:eastAsia="Times New Roman" w:hAnsi="Times New Roman" w:cs="Times New Roman"/>
          <w:color w:val="000000"/>
          <w:sz w:val="28"/>
          <w:szCs w:val="28"/>
          <w:shd w:val="clear" w:color="auto" w:fill="FFFFFF"/>
          <w:lang w:val="uk-UA" w:eastAsia="ru-RU"/>
        </w:rPr>
        <w:softHyphen/>
        <w:t>бити докладного судження, на скільки типові були риси цього другого типу, не можемо означити його хронологічних і географічних границь, і навіть не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жемо і зреконструювати церкву цього другого типу в цілості так, як це могли ми зробити з церквою київського типу. Весь матеріал наш дотепер обме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жується дуже скупими залишками галицьких церков та літописними описами</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холмських церков Да</w:t>
      </w:r>
      <w:r w:rsidRPr="00B21EE3">
        <w:rPr>
          <w:rFonts w:ascii="Times New Roman" w:eastAsia="Times New Roman" w:hAnsi="Times New Roman" w:cs="Times New Roman"/>
          <w:color w:val="000000"/>
          <w:sz w:val="28"/>
          <w:szCs w:val="28"/>
          <w:shd w:val="clear" w:color="auto" w:fill="FFFFFF"/>
          <w:lang w:val="uk-UA" w:eastAsia="ru-RU"/>
        </w:rPr>
        <w:softHyphen/>
        <w:t>нила; поза тим є лише кілька дрібниць другорядного зна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чення.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CB294F" w:rsidRDefault="009F0A5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9F0A5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9B64A1">
        <w:rPr>
          <w:rFonts w:ascii="Times New Roman" w:eastAsia="Times New Roman" w:hAnsi="Times New Roman" w:cs="Times New Roman"/>
          <w:bCs/>
          <w:color w:val="000000"/>
          <w:sz w:val="24"/>
          <w:szCs w:val="24"/>
          <w:shd w:val="clear" w:color="auto" w:fill="FFFFFF"/>
          <w:lang w:val="uk-UA" w:eastAsia="ru-RU"/>
        </w:rPr>
        <w:t>Іпат. с. 185.</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C82106"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Залишки галицьких церков показують нам, що основний план київського типу</w:t>
      </w:r>
      <w:r w:rsidRPr="001E5C8C">
        <w:rPr>
          <w:rFonts w:ascii="Times New Roman" w:eastAsia="Times New Roman" w:hAnsi="Times New Roman" w:cs="Times New Roman"/>
          <w:color w:val="000000"/>
          <w:sz w:val="28"/>
          <w:szCs w:val="28"/>
          <w:shd w:val="clear" w:color="auto" w:fill="FFFFFF"/>
          <w:lang w:val="uk-UA" w:eastAsia="ru-RU"/>
        </w:rPr>
        <w:t xml:space="preserve"> задержано </w:t>
      </w:r>
      <w:r w:rsidRPr="00B21EE3">
        <w:rPr>
          <w:rFonts w:ascii="Times New Roman" w:eastAsia="Times New Roman" w:hAnsi="Times New Roman" w:cs="Times New Roman"/>
          <w:color w:val="000000"/>
          <w:sz w:val="28"/>
          <w:szCs w:val="28"/>
          <w:shd w:val="clear" w:color="auto" w:fill="FFFFFF"/>
          <w:lang w:val="uk-UA" w:eastAsia="ru-RU"/>
        </w:rPr>
        <w:t xml:space="preserve">і тут в цілості: звичайно маємо тут трьохабсидні церкви, де в чому тільки модифіковані, напр. поруч головного входу — від заходу, маємо часом ще бічні </w:t>
      </w:r>
      <w:r w:rsidRPr="001E5C8C">
        <w:rPr>
          <w:rFonts w:ascii="Times New Roman" w:eastAsia="Times New Roman" w:hAnsi="Times New Roman" w:cs="Times New Roman"/>
          <w:color w:val="000000"/>
          <w:sz w:val="28"/>
          <w:szCs w:val="28"/>
          <w:shd w:val="clear" w:color="auto" w:fill="FFFFFF"/>
          <w:lang w:val="uk-UA" w:eastAsia="ru-RU"/>
        </w:rPr>
        <w:t>двер</w:t>
      </w:r>
      <w:r w:rsidRPr="00B21EE3">
        <w:rPr>
          <w:rFonts w:ascii="Times New Roman" w:eastAsia="Times New Roman" w:hAnsi="Times New Roman" w:cs="Times New Roman"/>
          <w:color w:val="000000"/>
          <w:sz w:val="28"/>
          <w:szCs w:val="28"/>
          <w:shd w:val="clear" w:color="auto" w:fill="FFFFFF"/>
          <w:lang w:val="uk-UA" w:eastAsia="ru-RU"/>
        </w:rPr>
        <w:t>і</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1</w:t>
      </w:r>
      <w:r w:rsidRPr="001E5C8C">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Різницею в планах окремих церков можна вказати таку, що тим часом, як одні церкви більш квадратні (галицькі церкви над Лімни</w:t>
      </w:r>
      <w:r w:rsidRPr="00B21EE3">
        <w:rPr>
          <w:rFonts w:ascii="Times New Roman" w:eastAsia="Times New Roman" w:hAnsi="Times New Roman" w:cs="Times New Roman"/>
          <w:color w:val="000000"/>
          <w:sz w:val="28"/>
          <w:szCs w:val="28"/>
          <w:shd w:val="clear" w:color="auto" w:fill="FFFFFF"/>
          <w:lang w:val="uk-UA" w:eastAsia="ru-RU"/>
        </w:rPr>
        <w:softHyphen/>
        <w:t>цею), з широкими бічними кораблями, інші</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видовжені, з вузькими бічними кораблями (галицька церква </w:t>
      </w:r>
      <w:r w:rsidRPr="00C82106">
        <w:rPr>
          <w:rFonts w:ascii="Times New Roman" w:eastAsia="Times New Roman" w:hAnsi="Times New Roman" w:cs="Times New Roman"/>
          <w:color w:val="000000"/>
          <w:sz w:val="28"/>
          <w:szCs w:val="28"/>
          <w:shd w:val="clear" w:color="auto" w:fill="FFFFFF"/>
          <w:lang w:val="uk-UA" w:eastAsia="ru-RU"/>
        </w:rPr>
        <w:t xml:space="preserve">Рождества </w:t>
      </w:r>
      <w:r w:rsidRPr="00B21EE3">
        <w:rPr>
          <w:rFonts w:ascii="Times New Roman" w:eastAsia="Times New Roman" w:hAnsi="Times New Roman" w:cs="Times New Roman"/>
          <w:color w:val="000000"/>
          <w:sz w:val="28"/>
          <w:szCs w:val="28"/>
          <w:shd w:val="clear" w:color="auto" w:fill="FFFFFF"/>
          <w:lang w:val="uk-UA" w:eastAsia="ru-RU"/>
        </w:rPr>
        <w:t>і крилоська). Але спосіб будування різниться від київського кардинально тим, що стіни будовані не з дикого каме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ню і цегли, як у церквах київ</w:t>
      </w:r>
      <w:r w:rsidRPr="00B21EE3">
        <w:rPr>
          <w:rFonts w:ascii="Times New Roman" w:eastAsia="Times New Roman" w:hAnsi="Times New Roman" w:cs="Times New Roman"/>
          <w:color w:val="000000"/>
          <w:sz w:val="28"/>
          <w:szCs w:val="28"/>
          <w:shd w:val="clear" w:color="auto" w:fill="FFFFFF"/>
          <w:lang w:val="uk-UA" w:eastAsia="ru-RU"/>
        </w:rPr>
        <w:softHyphen/>
        <w:t>ського типу, а з квадратів тесаного каменю — як галицькі церкви або перемишльська кафедра св. Івана</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цією різницею у будівельному матеріалі була пов'язана різниця і в де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коруванні: ми знаємо, що церкви київського типу не мали інших архітектурних окрас, окрім кам'яних рівно обтесаних гзимсів(?); різьбу зустрічаємо тільки на декораційних плитах всере</w:t>
      </w:r>
      <w:r w:rsidRPr="00B21EE3">
        <w:rPr>
          <w:rFonts w:ascii="Times New Roman" w:eastAsia="Times New Roman" w:hAnsi="Times New Roman" w:cs="Times New Roman"/>
          <w:color w:val="000000"/>
          <w:sz w:val="28"/>
          <w:szCs w:val="28"/>
          <w:shd w:val="clear" w:color="auto" w:fill="FFFFFF"/>
          <w:lang w:val="uk-UA" w:eastAsia="ru-RU"/>
        </w:rPr>
        <w:softHyphen/>
        <w:t>дині церкви на хорах і т. п. Навпаки, галицькі цер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кви уживають різьбу досить широко: так церква св. Пантелеймона має гарний портал з круглим склепінням, прикрашеним двома різьбленими валками; скле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піння спирається на гарно різьблений гзимз, підпертий двома парами різьбле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стовпів, з декорованими різьбою капітелями</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скромніше, але також де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корований різьбою і бічний портал. Абсиди також декоровані пілястрами з ба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зами і капіте</w:t>
      </w:r>
      <w:r w:rsidRPr="00B21EE3">
        <w:rPr>
          <w:rFonts w:ascii="Times New Roman" w:eastAsia="Times New Roman" w:hAnsi="Times New Roman" w:cs="Times New Roman"/>
          <w:color w:val="000000"/>
          <w:sz w:val="28"/>
          <w:szCs w:val="28"/>
          <w:shd w:val="clear" w:color="auto" w:fill="FFFFFF"/>
          <w:lang w:val="uk-UA" w:eastAsia="ru-RU"/>
        </w:rPr>
        <w:softHyphen/>
        <w:t>лями, і капітелі головної абсиди знову-таки різьблені. Залишки різьблених стовпів, капітелі і т. п. знайшлися також в залишках галицьких цер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ков т. зв. Спаса і Благовіщення. Різьба внутрішніх аркад пропала для нас, але ми можемо цю прогалину доповнити описом холмської кафедри; тут капітелі стовпів також були різьблені: чотири „комари“ (арки) опиралися „на четырехъ головахъ чело</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840D94" w:rsidRDefault="009F0A5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40D94">
        <w:rPr>
          <w:rFonts w:ascii="Times New Roman" w:eastAsia="Times New Roman" w:hAnsi="Times New Roman" w:cs="Times New Roman"/>
          <w:bCs/>
          <w:color w:val="000000"/>
          <w:sz w:val="24"/>
          <w:szCs w:val="24"/>
          <w:shd w:val="clear" w:color="auto" w:fill="FFFFFF"/>
          <w:lang w:val="uk-UA" w:eastAsia="ru-RU"/>
        </w:rPr>
        <w:t>В галицькій церкві св. Пантелеймона від півдня, в холмській Іоана Зла</w:t>
      </w:r>
      <w:r w:rsidR="00CB294F">
        <w:rPr>
          <w:rFonts w:ascii="Times New Roman" w:eastAsia="Times New Roman" w:hAnsi="Times New Roman" w:cs="Times New Roman"/>
          <w:bCs/>
          <w:color w:val="000000"/>
          <w:sz w:val="24"/>
          <w:szCs w:val="24"/>
          <w:shd w:val="clear" w:color="auto" w:fill="FFFFFF"/>
          <w:lang w:val="uk-UA" w:eastAsia="ru-RU"/>
        </w:rPr>
        <w:t>-</w:t>
      </w:r>
      <w:r w:rsidR="00CB294F" w:rsidRPr="00840D94">
        <w:rPr>
          <w:rFonts w:ascii="Times New Roman" w:eastAsia="Times New Roman" w:hAnsi="Times New Roman" w:cs="Times New Roman"/>
          <w:bCs/>
          <w:color w:val="000000"/>
          <w:sz w:val="24"/>
          <w:szCs w:val="24"/>
          <w:shd w:val="clear" w:color="auto" w:fill="FFFFFF"/>
          <w:lang w:val="uk-UA" w:eastAsia="ru-RU"/>
        </w:rPr>
        <w:t>тоустого від півночі — Іпат. с. 559.</w:t>
      </w:r>
    </w:p>
    <w:p w:rsidR="00CB294F" w:rsidRPr="00840D94" w:rsidRDefault="009F0A5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9F0A56">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840D94">
        <w:rPr>
          <w:rFonts w:ascii="Times New Roman" w:eastAsia="Times New Roman" w:hAnsi="Times New Roman" w:cs="Times New Roman"/>
          <w:bCs/>
          <w:color w:val="000000"/>
          <w:sz w:val="24"/>
          <w:szCs w:val="24"/>
          <w:shd w:val="clear" w:color="auto" w:fill="FFFFFF"/>
          <w:lang w:val="uk-UA" w:eastAsia="ru-RU"/>
        </w:rPr>
        <w:t>Длуґош IV с. 149: есс</w:t>
      </w:r>
      <w:r w:rsidR="00CB294F" w:rsidRPr="00840D94">
        <w:rPr>
          <w:rFonts w:ascii="Times New Roman" w:eastAsia="Times New Roman" w:hAnsi="Times New Roman" w:cs="Times New Roman"/>
          <w:bCs/>
          <w:color w:val="000000"/>
          <w:sz w:val="24"/>
          <w:szCs w:val="24"/>
          <w:shd w:val="clear" w:color="auto" w:fill="FFFFFF"/>
          <w:lang w:val="en-US" w:eastAsia="ru-RU"/>
        </w:rPr>
        <w:t>lesiam</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 са</w:t>
      </w:r>
      <w:r w:rsidR="00CB294F" w:rsidRPr="00840D94">
        <w:rPr>
          <w:rFonts w:ascii="Times New Roman" w:eastAsia="Times New Roman" w:hAnsi="Times New Roman" w:cs="Times New Roman"/>
          <w:bCs/>
          <w:color w:val="000000"/>
          <w:sz w:val="24"/>
          <w:szCs w:val="24"/>
          <w:shd w:val="clear" w:color="auto" w:fill="FFFFFF"/>
          <w:lang w:val="en-US" w:eastAsia="ru-RU"/>
        </w:rPr>
        <w:t>thedralem</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 р</w:t>
      </w:r>
      <w:r w:rsidR="00CB294F" w:rsidRPr="00840D94">
        <w:rPr>
          <w:rFonts w:ascii="Times New Roman" w:eastAsia="Times New Roman" w:hAnsi="Times New Roman" w:cs="Times New Roman"/>
          <w:bCs/>
          <w:color w:val="000000"/>
          <w:sz w:val="24"/>
          <w:szCs w:val="24"/>
          <w:shd w:val="clear" w:color="auto" w:fill="FFFFFF"/>
          <w:lang w:val="en-US" w:eastAsia="ru-RU"/>
        </w:rPr>
        <w:t>ulcherrimo</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 ореге ех р</w:t>
      </w:r>
      <w:r w:rsidR="00CB294F" w:rsidRPr="00840D94">
        <w:rPr>
          <w:rFonts w:ascii="Times New Roman" w:eastAsia="Times New Roman" w:hAnsi="Times New Roman" w:cs="Times New Roman"/>
          <w:bCs/>
          <w:color w:val="000000"/>
          <w:sz w:val="24"/>
          <w:szCs w:val="24"/>
          <w:shd w:val="clear" w:color="auto" w:fill="FFFFFF"/>
          <w:lang w:val="en-US" w:eastAsia="ru-RU"/>
        </w:rPr>
        <w:t>etr</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а </w:t>
      </w:r>
      <w:r w:rsidR="00CB294F" w:rsidRPr="00840D94">
        <w:rPr>
          <w:rFonts w:ascii="Times New Roman" w:eastAsia="Times New Roman" w:hAnsi="Times New Roman" w:cs="Times New Roman"/>
          <w:bCs/>
          <w:color w:val="000000"/>
          <w:sz w:val="24"/>
          <w:szCs w:val="24"/>
          <w:shd w:val="clear" w:color="auto" w:fill="FFFFFF"/>
          <w:lang w:val="en-US" w:eastAsia="ru-RU"/>
        </w:rPr>
        <w:t>quadrata</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 </w:t>
      </w:r>
      <w:r w:rsidR="00CB294F" w:rsidRPr="00840D94">
        <w:rPr>
          <w:rFonts w:ascii="Times New Roman" w:eastAsia="Times New Roman" w:hAnsi="Times New Roman" w:cs="Times New Roman"/>
          <w:bCs/>
          <w:color w:val="000000"/>
          <w:sz w:val="24"/>
          <w:szCs w:val="24"/>
          <w:shd w:val="clear" w:color="auto" w:fill="FFFFFF"/>
          <w:lang w:val="en-US" w:eastAsia="ru-RU"/>
        </w:rPr>
        <w:t>fabricata</w:t>
      </w:r>
      <w:r w:rsidR="00CB294F" w:rsidRPr="00840D94">
        <w:rPr>
          <w:rFonts w:ascii="Times New Roman" w:eastAsia="Times New Roman" w:hAnsi="Times New Roman" w:cs="Times New Roman"/>
          <w:bCs/>
          <w:color w:val="000000"/>
          <w:sz w:val="24"/>
          <w:szCs w:val="24"/>
          <w:shd w:val="clear" w:color="auto" w:fill="FFFFFF"/>
          <w:lang w:val="uk-UA" w:eastAsia="ru-RU"/>
        </w:rPr>
        <w:t>; коли дійсно вона збудована була ще Воло</w:t>
      </w:r>
      <w:r w:rsidR="00CB294F" w:rsidRPr="00840D94">
        <w:rPr>
          <w:rFonts w:ascii="Times New Roman" w:eastAsia="Times New Roman" w:hAnsi="Times New Roman" w:cs="Times New Roman"/>
          <w:bCs/>
          <w:color w:val="000000"/>
          <w:sz w:val="24"/>
          <w:szCs w:val="24"/>
          <w:shd w:val="clear" w:color="auto" w:fill="FFFFFF"/>
          <w:lang w:val="uk-UA" w:eastAsia="ru-RU"/>
        </w:rPr>
        <w:softHyphen/>
        <w:t>дарем (Длуґош І. 532), то це було б інтересною хронологічною вказівкою: що в Галичині</w:t>
      </w:r>
      <w:r w:rsidR="00CB294F" w:rsidRPr="00840D94">
        <w:rPr>
          <w:rFonts w:ascii="Times New Roman" w:eastAsia="Times New Roman" w:hAnsi="Times New Roman" w:cs="Times New Roman"/>
          <w:bCs/>
          <w:color w:val="000000"/>
          <w:sz w:val="24"/>
          <w:szCs w:val="24"/>
          <w:shd w:val="clear" w:color="auto" w:fill="FFFFFF"/>
          <w:vertAlign w:val="superscript"/>
          <w:lang w:val="fr-FR" w:eastAsia="ru-RU"/>
        </w:rPr>
        <w:t>-</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 церкві будовано з тесаного каменю ще </w:t>
      </w:r>
      <w:r w:rsidR="00CB294F" w:rsidRPr="00840D94">
        <w:rPr>
          <w:rFonts w:ascii="Times New Roman" w:eastAsia="Times New Roman" w:hAnsi="Times New Roman" w:cs="Times New Roman"/>
          <w:color w:val="000000"/>
          <w:sz w:val="24"/>
          <w:szCs w:val="24"/>
          <w:shd w:val="clear" w:color="auto" w:fill="FFFFFF"/>
          <w:lang w:val="uk-UA" w:eastAsia="ru-RU"/>
        </w:rPr>
        <w:t xml:space="preserve">в </w:t>
      </w:r>
      <w:r w:rsidR="00CB294F" w:rsidRPr="00840D94">
        <w:rPr>
          <w:rFonts w:ascii="Times New Roman" w:eastAsia="Times New Roman" w:hAnsi="Times New Roman" w:cs="Times New Roman"/>
          <w:bCs/>
          <w:color w:val="000000"/>
          <w:sz w:val="24"/>
          <w:szCs w:val="24"/>
          <w:shd w:val="clear" w:color="auto" w:fill="FFFFFF"/>
          <w:lang w:val="uk-UA" w:eastAsia="ru-RU"/>
        </w:rPr>
        <w:t>1-ій чверті XII ст. Зн</w:t>
      </w:r>
      <w:r w:rsidR="00CB294F" w:rsidRPr="00840D94">
        <w:rPr>
          <w:rFonts w:ascii="Times New Roman" w:eastAsia="Times New Roman" w:hAnsi="Times New Roman" w:cs="Times New Roman"/>
          <w:color w:val="000000"/>
          <w:sz w:val="24"/>
          <w:szCs w:val="24"/>
          <w:shd w:val="clear" w:color="auto" w:fill="FFFFFF"/>
          <w:lang w:val="uk-UA" w:eastAsia="ru-RU"/>
        </w:rPr>
        <w:t>ову ж ц</w:t>
      </w:r>
      <w:r w:rsidR="00CB294F" w:rsidRPr="00840D94">
        <w:rPr>
          <w:rFonts w:ascii="Times New Roman" w:eastAsia="Times New Roman" w:hAnsi="Times New Roman" w:cs="Times New Roman"/>
          <w:bCs/>
          <w:color w:val="000000"/>
          <w:sz w:val="24"/>
          <w:szCs w:val="24"/>
          <w:shd w:val="clear" w:color="auto" w:fill="FFFFFF"/>
          <w:lang w:val="uk-UA" w:eastAsia="ru-RU"/>
        </w:rPr>
        <w:t>ей спосіб будування зближує тутешнє будівництво з західним.</w:t>
      </w:r>
    </w:p>
    <w:p w:rsidR="00CB294F" w:rsidRPr="00840D94" w:rsidRDefault="009F0A5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F0A56">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840D94">
        <w:rPr>
          <w:rFonts w:ascii="Times New Roman" w:eastAsia="Times New Roman" w:hAnsi="Times New Roman" w:cs="Times New Roman"/>
          <w:bCs/>
          <w:color w:val="000000"/>
          <w:sz w:val="24"/>
          <w:szCs w:val="24"/>
          <w:shd w:val="clear" w:color="auto" w:fill="FFFFFF"/>
          <w:lang w:val="uk-UA" w:eastAsia="ru-RU"/>
        </w:rPr>
        <w:t>Зауважу, що внутрішня пара стовпів головного порталу — узлові стовпи (К</w:t>
      </w:r>
      <w:r w:rsidR="00CB294F" w:rsidRPr="00840D94">
        <w:rPr>
          <w:rFonts w:ascii="Times New Roman" w:eastAsia="Times New Roman" w:hAnsi="Times New Roman" w:cs="Times New Roman"/>
          <w:bCs/>
          <w:color w:val="000000"/>
          <w:sz w:val="24"/>
          <w:szCs w:val="24"/>
          <w:shd w:val="clear" w:color="auto" w:fill="FFFFFF"/>
          <w:lang w:val="en-US" w:eastAsia="ru-RU"/>
        </w:rPr>
        <w:t>notensaule</w:t>
      </w:r>
      <w:r w:rsidR="00CB294F" w:rsidRPr="00840D94">
        <w:rPr>
          <w:rFonts w:ascii="Times New Roman" w:eastAsia="Times New Roman" w:hAnsi="Times New Roman" w:cs="Times New Roman"/>
          <w:bCs/>
          <w:color w:val="000000"/>
          <w:sz w:val="24"/>
          <w:szCs w:val="24"/>
          <w:shd w:val="clear" w:color="auto" w:fill="FFFFFF"/>
          <w:lang w:val="uk-UA" w:eastAsia="ru-RU"/>
        </w:rPr>
        <w:t>), пізніше поставлені: і матеріал, і робота на це вкавують, а головно не лишає сумніву напис, нашкрябана під одним з тих стовпів. Чи відновлено таким чином з памяті давню пару, чи доповнено портал тією парою довільно, не знаю; зовсім подібні портали західно</w:t>
      </w:r>
      <w:r w:rsidR="00CB294F" w:rsidRPr="00840D94">
        <w:rPr>
          <w:rFonts w:ascii="Times New Roman" w:eastAsia="Times New Roman" w:hAnsi="Times New Roman" w:cs="Times New Roman"/>
          <w:bCs/>
          <w:color w:val="000000"/>
          <w:sz w:val="24"/>
          <w:szCs w:val="24"/>
          <w:shd w:val="clear" w:color="auto" w:fill="FFFFFF"/>
          <w:lang w:val="uk-UA" w:eastAsia="ru-RU"/>
        </w:rPr>
        <w:softHyphen/>
        <w:t>європейські роблять перше також можливим.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-429-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6FB3">
        <w:rPr>
          <w:rFonts w:ascii="Times New Roman" w:eastAsia="Times New Roman" w:hAnsi="Times New Roman" w:cs="Times New Roman"/>
          <w:color w:val="000000"/>
          <w:sz w:val="30"/>
          <w:szCs w:val="28"/>
          <w:shd w:val="clear" w:color="auto" w:fill="FFFFFF"/>
          <w:lang w:val="uk-UA" w:eastAsia="ru-RU"/>
        </w:rPr>
        <w:lastRenderedPageBreak/>
        <w:t>в</w:t>
      </w:r>
      <w:r>
        <w:rPr>
          <w:rFonts w:ascii="Times New Roman" w:eastAsia="Times New Roman" w:hAnsi="Times New Roman" w:cs="Times New Roman"/>
          <w:color w:val="000000"/>
          <w:sz w:val="30"/>
          <w:szCs w:val="28"/>
          <w:shd w:val="clear" w:color="auto" w:fill="FFFFFF"/>
          <w:lang w:eastAsia="ru-RU"/>
        </w:rPr>
        <w:t>Ъ</w:t>
      </w:r>
      <w:r w:rsidRPr="00FC6FB3">
        <w:rPr>
          <w:rFonts w:ascii="Times New Roman" w:eastAsia="Times New Roman" w:hAnsi="Times New Roman" w:cs="Times New Roman"/>
          <w:color w:val="000000"/>
          <w:sz w:val="30"/>
          <w:szCs w:val="28"/>
          <w:shd w:val="clear" w:color="auto" w:fill="FFFFFF"/>
          <w:lang w:val="uk-UA" w:eastAsia="ru-RU"/>
        </w:rPr>
        <w:t>цскихъ</w:t>
      </w:r>
      <w:r w:rsidR="009F0A56">
        <w:rPr>
          <w:rFonts w:ascii="Times New Roman" w:eastAsia="Times New Roman" w:hAnsi="Times New Roman" w:cs="Times New Roman"/>
          <w:color w:val="000000"/>
          <w:sz w:val="28"/>
          <w:szCs w:val="28"/>
          <w:shd w:val="clear" w:color="auto" w:fill="FFFFFF"/>
          <w:lang w:val="uk-UA" w:eastAsia="ru-RU"/>
        </w:rPr>
        <w:t>, изваяно отъ некоего хитреца“</w:t>
      </w:r>
      <w:r w:rsidRPr="00B21EE3">
        <w:rPr>
          <w:rFonts w:ascii="Times New Roman" w:eastAsia="Times New Roman" w:hAnsi="Times New Roman" w:cs="Times New Roman"/>
          <w:color w:val="000000"/>
          <w:sz w:val="28"/>
          <w:szCs w:val="28"/>
          <w:shd w:val="clear" w:color="auto" w:fill="FFFFFF"/>
          <w:lang w:val="uk-UA" w:eastAsia="ru-RU"/>
        </w:rPr>
        <w:t>. Церковні двері цієї кафедри мали також різьблені портали: „украшены каменьємь галичкымъ б</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елымъ и зеленым</w:t>
      </w:r>
      <w:r>
        <w:rPr>
          <w:rFonts w:ascii="Times New Roman" w:eastAsia="Times New Roman" w:hAnsi="Times New Roman" w:cs="Times New Roman"/>
          <w:color w:val="000000"/>
          <w:sz w:val="28"/>
          <w:szCs w:val="28"/>
          <w:shd w:val="clear" w:color="auto" w:fill="FFFFFF"/>
          <w:lang w:val="uk-UA" w:eastAsia="ru-RU"/>
        </w:rPr>
        <w:t>ъ холмъскымъ тесанымъ, изрыты нЪкимъ хитрЪ</w:t>
      </w:r>
      <w:r w:rsidRPr="00B21EE3">
        <w:rPr>
          <w:rFonts w:ascii="Times New Roman" w:eastAsia="Times New Roman" w:hAnsi="Times New Roman" w:cs="Times New Roman"/>
          <w:color w:val="000000"/>
          <w:sz w:val="28"/>
          <w:szCs w:val="28"/>
          <w:shd w:val="clear" w:color="auto" w:fill="FFFFFF"/>
          <w:lang w:val="uk-UA" w:eastAsia="ru-RU"/>
        </w:rPr>
        <w:t>цемъ Авдьємъ“. Але тут ці портали мали поліхромічні деко</w:t>
      </w:r>
      <w:r w:rsidRPr="00B21EE3">
        <w:rPr>
          <w:rFonts w:ascii="Times New Roman" w:eastAsia="Times New Roman" w:hAnsi="Times New Roman" w:cs="Times New Roman"/>
          <w:color w:val="000000"/>
          <w:sz w:val="28"/>
          <w:szCs w:val="28"/>
          <w:shd w:val="clear" w:color="auto" w:fill="FFFFFF"/>
          <w:lang w:val="uk-UA" w:eastAsia="ru-RU"/>
        </w:rPr>
        <w:softHyphen/>
        <w:t xml:space="preserve">рації: </w:t>
      </w:r>
      <w:r>
        <w:rPr>
          <w:rFonts w:ascii="Times New Roman" w:eastAsia="Times New Roman" w:hAnsi="Times New Roman" w:cs="Times New Roman"/>
          <w:color w:val="000000"/>
          <w:sz w:val="28"/>
          <w:szCs w:val="28"/>
          <w:shd w:val="clear" w:color="auto" w:fill="FFFFFF"/>
          <w:lang w:eastAsia="ru-RU"/>
        </w:rPr>
        <w:t>„прилЪ</w:t>
      </w:r>
      <w:r w:rsidRPr="00B21EE3">
        <w:rPr>
          <w:rFonts w:ascii="Times New Roman" w:eastAsia="Times New Roman" w:hAnsi="Times New Roman" w:cs="Times New Roman"/>
          <w:color w:val="000000"/>
          <w:sz w:val="28"/>
          <w:szCs w:val="28"/>
          <w:shd w:val="clear" w:color="auto" w:fill="FFFFFF"/>
          <w:lang w:eastAsia="ru-RU"/>
        </w:rPr>
        <w:t>пы отъ вс</w:t>
      </w:r>
      <w:r>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eastAsia="ru-RU"/>
        </w:rPr>
        <w:t xml:space="preserve">хъ шаровъ и злата, на преди ихъже (на </w:t>
      </w:r>
      <w:r w:rsidRPr="00B21EE3">
        <w:rPr>
          <w:rFonts w:ascii="Times New Roman" w:eastAsia="Times New Roman" w:hAnsi="Times New Roman" w:cs="Times New Roman"/>
          <w:color w:val="000000"/>
          <w:sz w:val="28"/>
          <w:szCs w:val="28"/>
          <w:shd w:val="clear" w:color="auto" w:fill="FFFFFF"/>
          <w:lang w:val="uk-UA" w:eastAsia="ru-RU"/>
        </w:rPr>
        <w:t xml:space="preserve">головному </w:t>
      </w:r>
      <w:r w:rsidRPr="00B21EE3">
        <w:rPr>
          <w:rFonts w:ascii="Times New Roman" w:eastAsia="Times New Roman" w:hAnsi="Times New Roman" w:cs="Times New Roman"/>
          <w:color w:val="000000"/>
          <w:sz w:val="28"/>
          <w:szCs w:val="28"/>
          <w:shd w:val="clear" w:color="auto" w:fill="FFFFFF"/>
          <w:lang w:eastAsia="ru-RU"/>
        </w:rPr>
        <w:t>портал</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издЪ</w:t>
      </w:r>
      <w:r w:rsidRPr="00B21EE3">
        <w:rPr>
          <w:rFonts w:ascii="Times New Roman" w:eastAsia="Times New Roman" w:hAnsi="Times New Roman" w:cs="Times New Roman"/>
          <w:color w:val="000000"/>
          <w:sz w:val="28"/>
          <w:szCs w:val="28"/>
          <w:shd w:val="clear" w:color="auto" w:fill="FFFFFF"/>
          <w:lang w:val="uk-UA" w:eastAsia="ru-RU"/>
        </w:rPr>
        <w:t>ланъ</w:t>
      </w:r>
      <w:r w:rsidRPr="00B21EE3">
        <w:rPr>
          <w:rFonts w:ascii="Times New Roman" w:eastAsia="Times New Roman" w:hAnsi="Times New Roman" w:cs="Times New Roman"/>
          <w:color w:val="000000"/>
          <w:sz w:val="28"/>
          <w:szCs w:val="28"/>
          <w:shd w:val="clear" w:color="auto" w:fill="FFFFFF"/>
          <w:lang w:eastAsia="ru-RU"/>
        </w:rPr>
        <w:t xml:space="preserve"> Христосъ, а на полу</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нощныхъ святый Иванъ“.</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Ц</w:t>
      </w:r>
      <w:r w:rsidRPr="00B21EE3">
        <w:rPr>
          <w:rFonts w:ascii="Times New Roman" w:eastAsia="Times New Roman" w:hAnsi="Times New Roman" w:cs="Times New Roman"/>
          <w:color w:val="000000"/>
          <w:sz w:val="28"/>
          <w:szCs w:val="28"/>
          <w:shd w:val="clear" w:color="auto" w:fill="FFFFFF"/>
          <w:lang w:eastAsia="ru-RU"/>
        </w:rPr>
        <w:t xml:space="preserve">ими </w:t>
      </w:r>
      <w:r w:rsidRPr="00B21EE3">
        <w:rPr>
          <w:rFonts w:ascii="Times New Roman" w:eastAsia="Times New Roman" w:hAnsi="Times New Roman" w:cs="Times New Roman"/>
          <w:color w:val="000000"/>
          <w:sz w:val="28"/>
          <w:szCs w:val="28"/>
          <w:shd w:val="clear" w:color="auto" w:fill="FFFFFF"/>
          <w:lang w:val="uk-UA" w:eastAsia="ru-RU"/>
        </w:rPr>
        <w:t xml:space="preserve">рисами галицькі </w:t>
      </w:r>
      <w:r w:rsidRPr="00B21EE3">
        <w:rPr>
          <w:rFonts w:ascii="Times New Roman" w:eastAsia="Times New Roman" w:hAnsi="Times New Roman" w:cs="Times New Roman"/>
          <w:color w:val="000000"/>
          <w:sz w:val="28"/>
          <w:szCs w:val="28"/>
          <w:shd w:val="clear" w:color="auto" w:fill="FFFFFF"/>
          <w:lang w:eastAsia="ru-RU"/>
        </w:rPr>
        <w:t xml:space="preserve">церкви </w:t>
      </w:r>
      <w:r w:rsidRPr="00B21EE3">
        <w:rPr>
          <w:rFonts w:ascii="Times New Roman" w:eastAsia="Times New Roman" w:hAnsi="Times New Roman" w:cs="Times New Roman"/>
          <w:color w:val="000000"/>
          <w:sz w:val="28"/>
          <w:szCs w:val="28"/>
          <w:shd w:val="clear" w:color="auto" w:fill="FFFFFF"/>
          <w:lang w:val="uk-UA" w:eastAsia="ru-RU"/>
        </w:rPr>
        <w:t xml:space="preserve">наближаються </w:t>
      </w:r>
      <w:r w:rsidRPr="00B21EE3">
        <w:rPr>
          <w:rFonts w:ascii="Times New Roman" w:eastAsia="Times New Roman" w:hAnsi="Times New Roman" w:cs="Times New Roman"/>
          <w:color w:val="000000"/>
          <w:sz w:val="28"/>
          <w:szCs w:val="28"/>
          <w:shd w:val="clear" w:color="auto" w:fill="FFFFFF"/>
          <w:lang w:eastAsia="ru-RU"/>
        </w:rPr>
        <w:t xml:space="preserve">до </w:t>
      </w:r>
      <w:r w:rsidRPr="00B21EE3">
        <w:rPr>
          <w:rFonts w:ascii="Times New Roman" w:eastAsia="Times New Roman" w:hAnsi="Times New Roman" w:cs="Times New Roman"/>
          <w:color w:val="000000"/>
          <w:sz w:val="28"/>
          <w:szCs w:val="28"/>
          <w:shd w:val="clear" w:color="auto" w:fill="FFFFFF"/>
          <w:lang w:val="uk-UA" w:eastAsia="ru-RU"/>
        </w:rPr>
        <w:t>суздаль</w:t>
      </w:r>
      <w:r w:rsidRPr="00B21EE3">
        <w:rPr>
          <w:rFonts w:ascii="Times New Roman" w:eastAsia="Times New Roman" w:hAnsi="Times New Roman" w:cs="Times New Roman"/>
          <w:color w:val="000000"/>
          <w:sz w:val="28"/>
          <w:szCs w:val="28"/>
          <w:shd w:val="clear" w:color="auto" w:fill="FFFFFF"/>
          <w:lang w:val="uk-UA" w:eastAsia="ru-RU"/>
        </w:rPr>
        <w:softHyphen/>
        <w:t xml:space="preserve">ських </w:t>
      </w:r>
      <w:r w:rsidRPr="00B21EE3">
        <w:rPr>
          <w:rFonts w:ascii="Times New Roman" w:eastAsia="Times New Roman" w:hAnsi="Times New Roman" w:cs="Times New Roman"/>
          <w:color w:val="000000"/>
          <w:sz w:val="28"/>
          <w:szCs w:val="28"/>
          <w:shd w:val="clear" w:color="auto" w:fill="FFFFFF"/>
          <w:lang w:eastAsia="ru-RU"/>
        </w:rPr>
        <w:t xml:space="preserve">XII—XIII </w:t>
      </w:r>
      <w:r w:rsidRPr="00B21EE3">
        <w:rPr>
          <w:rFonts w:ascii="Times New Roman" w:eastAsia="Times New Roman" w:hAnsi="Times New Roman" w:cs="Times New Roman"/>
          <w:color w:val="000000"/>
          <w:sz w:val="28"/>
          <w:szCs w:val="28"/>
          <w:shd w:val="clear" w:color="auto" w:fill="FFFFFF"/>
          <w:lang w:val="uk-UA" w:eastAsia="ru-RU"/>
        </w:rPr>
        <w:t>ст</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також будованих з тесаного каменю і також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на деяких аж занадто, декорованими різьбою. Плани церков зустрічаються серед них тотожні повністю, також і подробиці декорацій: напр. портал церкви св. Пантелеймона досить близько нагадує церкву Покрови на Нерлі, хоч і ця остання вже відзначається накопиченням різьблення, що характеризує взагалі суздальські церкви, тим часом як галицька церква св. Пантелеймона утримує дуже добре міру в декоруванні. Ця подібність знаходить зовсім при</w:t>
      </w:r>
      <w:r w:rsidRPr="00B21EE3">
        <w:rPr>
          <w:rFonts w:ascii="Times New Roman" w:eastAsia="Times New Roman" w:hAnsi="Times New Roman" w:cs="Times New Roman"/>
          <w:color w:val="000000"/>
          <w:sz w:val="28"/>
          <w:szCs w:val="28"/>
          <w:shd w:val="clear" w:color="auto" w:fill="FFFFFF"/>
          <w:lang w:val="uk-UA" w:eastAsia="ru-RU"/>
        </w:rPr>
        <w:softHyphen/>
        <w:t>родне пояснення в тісних династичних і політичних зв'язках, які єднають від середини ХІІ ст. (від шлюбу Ярослава Осмомисла) і до часів Романа суздальських князів з галиць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ким двором: суздальські церкви, дуже правдоподібно, були твором тієї ж архі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тектурної школи, що і</w:t>
      </w:r>
      <w:r w:rsidR="009F0A56">
        <w:rPr>
          <w:rFonts w:ascii="Times New Roman" w:eastAsia="Times New Roman" w:hAnsi="Times New Roman" w:cs="Times New Roman"/>
          <w:color w:val="000000"/>
          <w:sz w:val="28"/>
          <w:szCs w:val="28"/>
          <w:shd w:val="clear" w:color="auto" w:fill="FFFFFF"/>
          <w:lang w:val="uk-UA" w:eastAsia="ru-RU"/>
        </w:rPr>
        <w:t xml:space="preserve"> галицькі — галицьких майстрів</w:t>
      </w:r>
      <w:r w:rsidRPr="00B21EE3">
        <w:rPr>
          <w:rFonts w:ascii="Times New Roman" w:eastAsia="Times New Roman" w:hAnsi="Times New Roman" w:cs="Times New Roman"/>
          <w:color w:val="000000"/>
          <w:sz w:val="28"/>
          <w:szCs w:val="28"/>
          <w:shd w:val="clear" w:color="auto" w:fill="FFFFFF"/>
          <w:lang w:val="uk-UA" w:eastAsia="ru-RU"/>
        </w:rPr>
        <w:t>. У всякому разі в обох групах маємо ті самі риси: основи київського типу модифі</w:t>
      </w:r>
      <w:r w:rsidRPr="00B21EE3">
        <w:rPr>
          <w:rFonts w:ascii="Times New Roman" w:eastAsia="Times New Roman" w:hAnsi="Times New Roman" w:cs="Times New Roman"/>
          <w:color w:val="000000"/>
          <w:sz w:val="28"/>
          <w:szCs w:val="28"/>
          <w:shd w:val="clear" w:color="auto" w:fill="FFFFFF"/>
          <w:lang w:val="uk-UA" w:eastAsia="ru-RU"/>
        </w:rPr>
        <w:softHyphen/>
        <w:t>куються новішими впливами, безперечно західними.</w:t>
      </w:r>
    </w:p>
    <w:p w:rsidR="00CB294F" w:rsidRPr="00FC6FB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При тісних зносинах Галичини з західним світом: Угор</w:t>
      </w:r>
      <w:r w:rsidRPr="00B21EE3">
        <w:rPr>
          <w:rFonts w:ascii="Times New Roman" w:eastAsia="Times New Roman" w:hAnsi="Times New Roman" w:cs="Times New Roman"/>
          <w:color w:val="000000"/>
          <w:sz w:val="28"/>
          <w:szCs w:val="28"/>
          <w:shd w:val="clear" w:color="auto" w:fill="FFFFFF"/>
          <w:lang w:val="uk-UA" w:eastAsia="ru-RU"/>
        </w:rPr>
        <w:softHyphen/>
        <w:t>щиною, Німеч</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чиною, західно</w:t>
      </w:r>
      <w:r w:rsidRPr="00FC6FB3">
        <w:rPr>
          <w:rFonts w:ascii="Times New Roman" w:eastAsia="Times New Roman" w:hAnsi="Times New Roman" w:cs="Times New Roman"/>
          <w:color w:val="000000"/>
          <w:sz w:val="28"/>
          <w:szCs w:val="28"/>
          <w:shd w:val="clear" w:color="auto" w:fill="FFFFFF"/>
          <w:lang w:val="uk-UA" w:eastAsia="ru-RU"/>
        </w:rPr>
        <w:t>-слов'янськими</w:t>
      </w:r>
      <w:r w:rsidRPr="00B21EE3">
        <w:rPr>
          <w:rFonts w:ascii="Times New Roman" w:eastAsia="Times New Roman" w:hAnsi="Times New Roman" w:cs="Times New Roman"/>
          <w:color w:val="000000"/>
          <w:sz w:val="28"/>
          <w:szCs w:val="28"/>
          <w:shd w:val="clear" w:color="auto" w:fill="FFFFFF"/>
          <w:lang w:val="uk-UA" w:eastAsia="ru-RU"/>
        </w:rPr>
        <w:t xml:space="preserve"> землями, що розвива</w:t>
      </w:r>
      <w:r w:rsidRPr="00B21EE3">
        <w:rPr>
          <w:rFonts w:ascii="Times New Roman" w:eastAsia="Times New Roman" w:hAnsi="Times New Roman" w:cs="Times New Roman"/>
          <w:color w:val="000000"/>
          <w:sz w:val="28"/>
          <w:szCs w:val="28"/>
          <w:shd w:val="clear" w:color="auto" w:fill="FFFFFF"/>
          <w:lang w:val="uk-UA" w:eastAsia="ru-RU"/>
        </w:rPr>
        <w:softHyphen/>
        <w:t>ються у ХІІ ст., поєднання русько-візантійських елементів з за</w:t>
      </w:r>
      <w:r w:rsidRPr="00B21EE3">
        <w:rPr>
          <w:rFonts w:ascii="Times New Roman" w:eastAsia="Times New Roman" w:hAnsi="Times New Roman" w:cs="Times New Roman"/>
          <w:color w:val="000000"/>
          <w:sz w:val="28"/>
          <w:szCs w:val="28"/>
          <w:shd w:val="clear" w:color="auto" w:fill="FFFFFF"/>
          <w:lang w:val="uk-UA" w:eastAsia="ru-RU"/>
        </w:rPr>
        <w:softHyphen/>
        <w:t>хідними взагалі характеризує галицьку ку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льтуру цих часів, як го</w:t>
      </w:r>
      <w:r w:rsidR="009F0A56">
        <w:rPr>
          <w:rFonts w:ascii="Times New Roman" w:eastAsia="Times New Roman" w:hAnsi="Times New Roman" w:cs="Times New Roman"/>
          <w:color w:val="000000"/>
          <w:sz w:val="28"/>
          <w:szCs w:val="28"/>
          <w:shd w:val="clear" w:color="auto" w:fill="FFFFFF"/>
          <w:lang w:val="uk-UA" w:eastAsia="ru-RU"/>
        </w:rPr>
        <w:t>ворили ми вже перше</w:t>
      </w:r>
      <w:r w:rsidRPr="00B21EE3">
        <w:rPr>
          <w:rFonts w:ascii="Times New Roman" w:eastAsia="Times New Roman" w:hAnsi="Times New Roman" w:cs="Times New Roman"/>
          <w:color w:val="000000"/>
          <w:sz w:val="28"/>
          <w:szCs w:val="28"/>
          <w:shd w:val="clear" w:color="auto" w:fill="FFFFFF"/>
          <w:lang w:val="uk-UA" w:eastAsia="ru-RU"/>
        </w:rPr>
        <w:t>, і зовсім природньо така моди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фікація мусила наступити і в будівництві, взагалі в штуці(у мистецтві).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Так у західному будівництві можемо знайти зовсім подібні мотиви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-430-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C82106">
        <w:rPr>
          <w:rFonts w:ascii="Times New Roman" w:eastAsia="Times New Roman" w:hAnsi="Times New Roman" w:cs="Times New Roman"/>
          <w:color w:val="000000"/>
          <w:sz w:val="28"/>
          <w:szCs w:val="28"/>
          <w:shd w:val="clear" w:color="auto" w:fill="FFFFFF"/>
          <w:lang w:val="uk-UA" w:eastAsia="ru-RU"/>
        </w:rPr>
        <w:lastRenderedPageBreak/>
        <w:t xml:space="preserve">до </w:t>
      </w:r>
      <w:r w:rsidRPr="00B21EE3">
        <w:rPr>
          <w:rFonts w:ascii="Times New Roman" w:eastAsia="Times New Roman" w:hAnsi="Times New Roman" w:cs="Times New Roman"/>
          <w:color w:val="000000"/>
          <w:sz w:val="28"/>
          <w:szCs w:val="28"/>
          <w:shd w:val="clear" w:color="auto" w:fill="FFFFFF"/>
          <w:lang w:val="uk-UA" w:eastAsia="ru-RU"/>
        </w:rPr>
        <w:t xml:space="preserve">порталів </w:t>
      </w:r>
      <w:r w:rsidRPr="00C82106">
        <w:rPr>
          <w:rFonts w:ascii="Times New Roman" w:eastAsia="Times New Roman" w:hAnsi="Times New Roman" w:cs="Times New Roman"/>
          <w:color w:val="000000"/>
          <w:sz w:val="28"/>
          <w:szCs w:val="28"/>
          <w:shd w:val="clear" w:color="auto" w:fill="FFFFFF"/>
          <w:lang w:val="uk-UA"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 xml:space="preserve">Пантелеймона. </w:t>
      </w:r>
      <w:r w:rsidRPr="00E81BAE">
        <w:rPr>
          <w:rFonts w:ascii="Times New Roman" w:eastAsia="Times New Roman" w:hAnsi="Times New Roman" w:cs="Times New Roman"/>
          <w:color w:val="000000"/>
          <w:sz w:val="28"/>
          <w:szCs w:val="28"/>
          <w:shd w:val="clear" w:color="auto" w:fill="FFFFFF"/>
          <w:lang w:val="uk-UA" w:eastAsia="ru-RU"/>
        </w:rPr>
        <w:t xml:space="preserve">На </w:t>
      </w:r>
      <w:r w:rsidRPr="00B21EE3">
        <w:rPr>
          <w:rFonts w:ascii="Times New Roman" w:eastAsia="Times New Roman" w:hAnsi="Times New Roman" w:cs="Times New Roman"/>
          <w:color w:val="000000"/>
          <w:sz w:val="28"/>
          <w:szCs w:val="28"/>
          <w:shd w:val="clear" w:color="auto" w:fill="FFFFFF"/>
          <w:lang w:val="uk-UA" w:eastAsia="ru-RU"/>
        </w:rPr>
        <w:t>західні впливи у внутрішній декорації цер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ков вказує згаданий літописний опис холмських</w:t>
      </w:r>
      <w:r w:rsidRPr="00E81BAE">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церков: він згадує тут „рим</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ські шкла“, очевидно </w:t>
      </w:r>
      <w:r w:rsidRPr="00E81BAE">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мальовані, в олтарі; чашу з червоного мармуру, </w:t>
      </w:r>
      <w:r w:rsidRPr="00E81BAE">
        <w:rPr>
          <w:rFonts w:ascii="Times New Roman" w:eastAsia="Times New Roman" w:hAnsi="Times New Roman" w:cs="Times New Roman"/>
          <w:color w:val="000000"/>
          <w:sz w:val="28"/>
          <w:szCs w:val="28"/>
          <w:shd w:val="clear" w:color="auto" w:fill="FFFFFF"/>
          <w:lang w:val="uk-UA" w:eastAsia="ru-RU"/>
        </w:rPr>
        <w:t>„изва</w:t>
      </w:r>
      <w:r>
        <w:rPr>
          <w:rFonts w:ascii="Times New Roman" w:eastAsia="Times New Roman" w:hAnsi="Times New Roman" w:cs="Times New Roman"/>
          <w:color w:val="000000"/>
          <w:sz w:val="28"/>
          <w:szCs w:val="28"/>
          <w:shd w:val="clear" w:color="auto" w:fill="FFFFFF"/>
          <w:lang w:val="uk-UA" w:eastAsia="ru-RU"/>
        </w:rPr>
        <w:t>-</w:t>
      </w:r>
      <w:r w:rsidRPr="00E81BAE">
        <w:rPr>
          <w:rFonts w:ascii="Times New Roman" w:eastAsia="Times New Roman" w:hAnsi="Times New Roman" w:cs="Times New Roman"/>
          <w:color w:val="000000"/>
          <w:sz w:val="28"/>
          <w:szCs w:val="28"/>
          <w:shd w:val="clear" w:color="auto" w:fill="FFFFFF"/>
          <w:lang w:val="uk-UA" w:eastAsia="ru-RU"/>
        </w:rPr>
        <w:t xml:space="preserve">яну мудростью </w:t>
      </w:r>
      <w:r w:rsidRPr="00B21EE3">
        <w:rPr>
          <w:rFonts w:ascii="Times New Roman" w:eastAsia="Times New Roman" w:hAnsi="Times New Roman" w:cs="Times New Roman"/>
          <w:color w:val="000000"/>
          <w:sz w:val="28"/>
          <w:szCs w:val="28"/>
          <w:shd w:val="clear" w:color="auto" w:fill="FFFFFF"/>
          <w:lang w:val="uk-UA" w:eastAsia="ru-RU"/>
        </w:rPr>
        <w:t xml:space="preserve">чюдну, </w:t>
      </w:r>
      <w:r w:rsidRPr="00E81BAE">
        <w:rPr>
          <w:rFonts w:ascii="Times New Roman" w:eastAsia="Times New Roman" w:hAnsi="Times New Roman" w:cs="Times New Roman"/>
          <w:color w:val="000000"/>
          <w:sz w:val="28"/>
          <w:szCs w:val="28"/>
          <w:shd w:val="clear" w:color="auto" w:fill="FFFFFF"/>
          <w:lang w:val="uk-UA"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змьєв</w:t>
      </w:r>
      <w:r w:rsidRPr="00E81BAE">
        <w:rPr>
          <w:rFonts w:ascii="Times New Roman" w:eastAsia="Times New Roman" w:hAnsi="Times New Roman" w:cs="Times New Roman"/>
          <w:color w:val="000000"/>
          <w:sz w:val="28"/>
          <w:szCs w:val="28"/>
          <w:shd w:val="clear" w:color="auto" w:fill="FFFFFF"/>
          <w:lang w:val="uk-UA" w:eastAsia="ru-RU"/>
        </w:rPr>
        <w:t>ы</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E81BAE">
        <w:rPr>
          <w:rFonts w:ascii="Times New Roman" w:eastAsia="Times New Roman" w:hAnsi="Times New Roman" w:cs="Times New Roman"/>
          <w:color w:val="000000"/>
          <w:sz w:val="28"/>
          <w:szCs w:val="28"/>
          <w:shd w:val="clear" w:color="auto" w:fill="FFFFFF"/>
          <w:lang w:val="uk-UA" w:eastAsia="ru-RU"/>
        </w:rPr>
        <w:t>главы б</w:t>
      </w:r>
      <w:r>
        <w:rPr>
          <w:rFonts w:ascii="Times New Roman" w:eastAsia="Times New Roman" w:hAnsi="Times New Roman" w:cs="Times New Roman"/>
          <w:color w:val="000000"/>
          <w:sz w:val="28"/>
          <w:szCs w:val="28"/>
          <w:shd w:val="clear" w:color="auto" w:fill="FFFFFF"/>
          <w:lang w:val="uk-UA" w:eastAsia="ru-RU"/>
        </w:rPr>
        <w:t>Ъ</w:t>
      </w:r>
      <w:r w:rsidRPr="00E81BAE">
        <w:rPr>
          <w:rFonts w:ascii="Times New Roman" w:eastAsia="Times New Roman" w:hAnsi="Times New Roman" w:cs="Times New Roman"/>
          <w:color w:val="000000"/>
          <w:sz w:val="28"/>
          <w:szCs w:val="28"/>
          <w:shd w:val="clear" w:color="auto" w:fill="FFFFFF"/>
          <w:lang w:val="uk-UA" w:eastAsia="ru-RU"/>
        </w:rPr>
        <w:t>ша</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E81BAE">
        <w:rPr>
          <w:rFonts w:ascii="Times New Roman" w:eastAsia="Times New Roman" w:hAnsi="Times New Roman" w:cs="Times New Roman"/>
          <w:color w:val="000000"/>
          <w:sz w:val="28"/>
          <w:szCs w:val="28"/>
          <w:shd w:val="clear" w:color="auto" w:fill="FFFFFF"/>
          <w:lang w:val="uk-UA" w:eastAsia="ru-RU"/>
        </w:rPr>
        <w:t xml:space="preserve">округы </w:t>
      </w:r>
      <w:r w:rsidRPr="00B21EE3">
        <w:rPr>
          <w:rFonts w:ascii="Times New Roman" w:eastAsia="Times New Roman" w:hAnsi="Times New Roman" w:cs="Times New Roman"/>
          <w:color w:val="000000"/>
          <w:sz w:val="28"/>
          <w:szCs w:val="28"/>
          <w:shd w:val="clear" w:color="auto" w:fill="FFFFFF"/>
          <w:lang w:val="uk-UA" w:eastAsia="ru-RU"/>
        </w:rPr>
        <w:t>ея“, привезену з Угор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щини і призначену на „хр</w:t>
      </w:r>
      <w:r w:rsidR="009F0A56">
        <w:rPr>
          <w:rFonts w:ascii="Times New Roman" w:eastAsia="Times New Roman" w:hAnsi="Times New Roman" w:cs="Times New Roman"/>
          <w:color w:val="000000"/>
          <w:sz w:val="28"/>
          <w:szCs w:val="28"/>
          <w:shd w:val="clear" w:color="auto" w:fill="FFFFFF"/>
          <w:lang w:val="uk-UA" w:eastAsia="ru-RU"/>
        </w:rPr>
        <w:t>естильницю“ в холмській кафедрі</w:t>
      </w:r>
      <w:r w:rsidRPr="00B21EE3">
        <w:rPr>
          <w:rFonts w:ascii="Times New Roman" w:eastAsia="Times New Roman" w:hAnsi="Times New Roman" w:cs="Times New Roman"/>
          <w:color w:val="000000"/>
          <w:sz w:val="28"/>
          <w:szCs w:val="28"/>
          <w:shd w:val="clear" w:color="auto" w:fill="FFFFFF"/>
          <w:lang w:val="uk-UA" w:eastAsia="ru-RU"/>
        </w:rPr>
        <w:t>. Кам'яна декора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ційна різьба суздальських церков, що при зазначеній подібності, може нам дати повне поняття, за браком галицьких пам'яток, про декоративне різьблення галицького будівництва ХІІ — XIII ст., вражає часом надзви</w:t>
      </w:r>
      <w:r w:rsidRPr="00B21EE3">
        <w:rPr>
          <w:rFonts w:ascii="Times New Roman" w:eastAsia="Times New Roman" w:hAnsi="Times New Roman" w:cs="Times New Roman"/>
          <w:color w:val="000000"/>
          <w:sz w:val="28"/>
          <w:szCs w:val="28"/>
          <w:shd w:val="clear" w:color="auto" w:fill="FFFFFF"/>
          <w:lang w:val="uk-UA" w:eastAsia="ru-RU"/>
        </w:rPr>
        <w:softHyphen/>
        <w:t>чайною подібні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стю до західно-європейських деко</w:t>
      </w:r>
      <w:r w:rsidR="009F0A56">
        <w:rPr>
          <w:rFonts w:ascii="Times New Roman" w:eastAsia="Times New Roman" w:hAnsi="Times New Roman" w:cs="Times New Roman"/>
          <w:color w:val="000000"/>
          <w:sz w:val="28"/>
          <w:szCs w:val="28"/>
          <w:shd w:val="clear" w:color="auto" w:fill="FFFFFF"/>
          <w:lang w:val="uk-UA" w:eastAsia="ru-RU"/>
        </w:rPr>
        <w:t>раційних різьблень XI—ХІІ ст.</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Свіжо </w:t>
      </w:r>
      <w:r w:rsidR="009F0A56">
        <w:rPr>
          <w:rFonts w:ascii="Times New Roman" w:eastAsia="Times New Roman" w:hAnsi="Times New Roman" w:cs="Times New Roman"/>
          <w:color w:val="000000"/>
          <w:sz w:val="28"/>
          <w:szCs w:val="28"/>
          <w:shd w:val="clear" w:color="auto" w:fill="FFFFFF"/>
          <w:lang w:val="uk-UA" w:eastAsia="ru-RU"/>
        </w:rPr>
        <w:t>опублікована церква в Лаврові</w:t>
      </w:r>
      <w:r w:rsidRPr="00B21EE3">
        <w:rPr>
          <w:rFonts w:ascii="Times New Roman" w:eastAsia="Times New Roman" w:hAnsi="Times New Roman" w:cs="Times New Roman"/>
          <w:color w:val="000000"/>
          <w:sz w:val="28"/>
          <w:szCs w:val="28"/>
          <w:shd w:val="clear" w:color="auto" w:fill="FFFFFF"/>
          <w:lang w:val="uk-UA" w:eastAsia="ru-RU"/>
        </w:rPr>
        <w:t xml:space="preserve"> відкриває перед нами інший архітектурний тип церкви — з бічними абсидними крилами; це тип дуже уживаний на Атосі і в XIV—XV ст. широко росповсюджений у балканських землях і на Волощині. Його датують XIII віком, але час будови лаврівської церкви невідомий: традиція про </w:t>
      </w:r>
      <w:r w:rsidRPr="00B21EE3">
        <w:rPr>
          <w:rFonts w:ascii="Times New Roman" w:eastAsia="Times New Roman" w:hAnsi="Times New Roman" w:cs="Times New Roman"/>
          <w:color w:val="000000"/>
          <w:sz w:val="28"/>
          <w:szCs w:val="28"/>
          <w:shd w:val="clear" w:color="auto" w:fill="FFFFFF"/>
          <w:lang w:eastAsia="ru-RU"/>
        </w:rPr>
        <w:t xml:space="preserve">Льва, пов'язана </w:t>
      </w:r>
      <w:r w:rsidRPr="00B21EE3">
        <w:rPr>
          <w:rFonts w:ascii="Times New Roman" w:eastAsia="Times New Roman" w:hAnsi="Times New Roman" w:cs="Times New Roman"/>
          <w:color w:val="000000"/>
          <w:sz w:val="28"/>
          <w:szCs w:val="28"/>
          <w:shd w:val="clear" w:color="auto" w:fill="FFFFFF"/>
          <w:lang w:val="uk-UA" w:eastAsia="ru-RU"/>
        </w:rPr>
        <w:t>з нею, не має осо</w:t>
      </w:r>
      <w:r w:rsidRPr="00B21EE3">
        <w:rPr>
          <w:rFonts w:ascii="Times New Roman" w:eastAsia="Times New Roman" w:hAnsi="Times New Roman" w:cs="Times New Roman"/>
          <w:color w:val="000000"/>
          <w:sz w:val="28"/>
          <w:szCs w:val="28"/>
          <w:shd w:val="clear" w:color="auto" w:fill="FFFFFF"/>
          <w:lang w:val="uk-UA" w:eastAsia="ru-RU"/>
        </w:rPr>
        <w:softHyphen/>
        <w:t>бливої пев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ності, і може бути, що ця будова вже виходить хронологічно за той час, про який ми тут говоримо. В деталях її також</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відмічають певні західні елементи (гзимс, форма вікон).</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-431-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E81BAE"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різних подробиць церковного урядження, переказаних нам галицькими і волинськими літописцями, підкреслимо широке розповсюдження дорогоцін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ікон — в золотих і срібних, оздоблених камінням шатах. Церкви, одначе, при цьому далі розписувано фресками, судячи по любомльській церкві св. Георгія, поставленій Володими</w:t>
      </w:r>
      <w:r w:rsidRPr="00B21EE3">
        <w:rPr>
          <w:rFonts w:ascii="Times New Roman" w:eastAsia="Times New Roman" w:hAnsi="Times New Roman" w:cs="Times New Roman"/>
          <w:color w:val="000000"/>
          <w:sz w:val="28"/>
          <w:szCs w:val="28"/>
          <w:shd w:val="clear" w:color="auto" w:fill="FFFFFF"/>
          <w:lang w:val="uk-UA" w:eastAsia="ru-RU"/>
        </w:rPr>
        <w:softHyphen/>
        <w:t>ром Васильковичем. Згадаємо ще опис підлоги холмської</w:t>
      </w:r>
      <w:r>
        <w:rPr>
          <w:rFonts w:ascii="Times New Roman" w:eastAsia="Times New Roman" w:hAnsi="Times New Roman" w:cs="Times New Roman"/>
          <w:color w:val="000000"/>
          <w:sz w:val="28"/>
          <w:szCs w:val="28"/>
          <w:shd w:val="clear" w:color="auto" w:fill="FFFFFF"/>
          <w:lang w:val="uk-UA" w:eastAsia="ru-RU"/>
        </w:rPr>
        <w:t xml:space="preserve"> кафедри : „помостъ слитъ отъ мЪ</w:t>
      </w:r>
      <w:r w:rsidRPr="00B21EE3">
        <w:rPr>
          <w:rFonts w:ascii="Times New Roman" w:eastAsia="Times New Roman" w:hAnsi="Times New Roman" w:cs="Times New Roman"/>
          <w:color w:val="000000"/>
          <w:sz w:val="28"/>
          <w:szCs w:val="28"/>
          <w:shd w:val="clear" w:color="auto" w:fill="FFFFFF"/>
          <w:lang w:val="uk-UA" w:eastAsia="ru-RU"/>
        </w:rPr>
        <w:t>ди и отъ олова чиста, яко блещати ся як</w:t>
      </w:r>
      <w:r>
        <w:rPr>
          <w:rFonts w:ascii="Times New Roman" w:eastAsia="Times New Roman" w:hAnsi="Times New Roman" w:cs="Times New Roman"/>
          <w:color w:val="000000"/>
          <w:sz w:val="28"/>
          <w:szCs w:val="28"/>
          <w:shd w:val="clear" w:color="auto" w:fill="FFFFFF"/>
          <w:lang w:val="uk-UA" w:eastAsia="ru-RU"/>
        </w:rPr>
        <w:t>о зерцалу“, згадку про „двери мЪ</w:t>
      </w:r>
      <w:r w:rsidRPr="00B21EE3">
        <w:rPr>
          <w:rFonts w:ascii="Times New Roman" w:eastAsia="Times New Roman" w:hAnsi="Times New Roman" w:cs="Times New Roman"/>
          <w:color w:val="000000"/>
          <w:sz w:val="28"/>
          <w:szCs w:val="28"/>
          <w:shd w:val="clear" w:color="auto" w:fill="FFFFFF"/>
          <w:lang w:val="uk-UA" w:eastAsia="ru-RU"/>
        </w:rPr>
        <w:t>дяныє“, вилиті Володимиром Ва</w:t>
      </w:r>
      <w:r w:rsidRPr="00B21EE3">
        <w:rPr>
          <w:rFonts w:ascii="Times New Roman" w:eastAsia="Times New Roman" w:hAnsi="Times New Roman" w:cs="Times New Roman"/>
          <w:color w:val="000000"/>
          <w:sz w:val="28"/>
          <w:szCs w:val="28"/>
          <w:shd w:val="clear" w:color="auto" w:fill="FFFFFF"/>
          <w:lang w:val="uk-UA" w:eastAsia="ru-RU"/>
        </w:rPr>
        <w:softHyphen/>
        <w:t>силь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ковичом для любомльської церкви, і кілька згадок про дзвони, що виливалися і на місці: для тієї ж любомльської церкви Во</w:t>
      </w:r>
      <w:r w:rsidRPr="00B21EE3">
        <w:rPr>
          <w:rFonts w:ascii="Times New Roman" w:eastAsia="Times New Roman" w:hAnsi="Times New Roman" w:cs="Times New Roman"/>
          <w:color w:val="000000"/>
          <w:sz w:val="28"/>
          <w:szCs w:val="28"/>
          <w:shd w:val="clear" w:color="auto" w:fill="FFFFFF"/>
          <w:lang w:val="uk-UA" w:eastAsia="ru-RU"/>
        </w:rPr>
        <w:softHyphen/>
        <w:t>лодимир „поліа колоколы дивны слышаніємь, та</w:t>
      </w:r>
      <w:r w:rsidR="009F0A56">
        <w:rPr>
          <w:rFonts w:ascii="Times New Roman" w:eastAsia="Times New Roman" w:hAnsi="Times New Roman" w:cs="Times New Roman"/>
          <w:color w:val="000000"/>
          <w:sz w:val="28"/>
          <w:szCs w:val="28"/>
          <w:shd w:val="clear" w:color="auto" w:fill="FFFFFF"/>
          <w:lang w:val="uk-UA" w:eastAsia="ru-RU"/>
        </w:rPr>
        <w:t>кыхъ же не бысть въ всей земли“</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До ц</w:t>
      </w:r>
      <w:r w:rsidRPr="00B21EE3">
        <w:rPr>
          <w:rFonts w:ascii="Times New Roman" w:eastAsia="Times New Roman" w:hAnsi="Times New Roman" w:cs="Times New Roman"/>
          <w:color w:val="000000"/>
          <w:sz w:val="28"/>
          <w:szCs w:val="28"/>
          <w:shd w:val="clear" w:color="auto" w:fill="FFFFFF"/>
          <w:lang w:val="uk-UA" w:eastAsia="ru-RU"/>
        </w:rPr>
        <w:t xml:space="preserve">ього </w:t>
      </w:r>
      <w:r w:rsidRPr="00B21EE3">
        <w:rPr>
          <w:rFonts w:ascii="Times New Roman" w:eastAsia="Times New Roman" w:hAnsi="Times New Roman" w:cs="Times New Roman"/>
          <w:color w:val="000000"/>
          <w:sz w:val="28"/>
          <w:szCs w:val="28"/>
          <w:shd w:val="clear" w:color="auto" w:fill="FFFFFF"/>
          <w:lang w:eastAsia="ru-RU"/>
        </w:rPr>
        <w:t xml:space="preserve">додам </w:t>
      </w:r>
      <w:r w:rsidRPr="00B21EE3">
        <w:rPr>
          <w:rFonts w:ascii="Times New Roman" w:eastAsia="Times New Roman" w:hAnsi="Times New Roman" w:cs="Times New Roman"/>
          <w:color w:val="000000"/>
          <w:sz w:val="28"/>
          <w:szCs w:val="28"/>
          <w:shd w:val="clear" w:color="auto" w:fill="FFFFFF"/>
          <w:lang w:val="uk-UA" w:eastAsia="ru-RU"/>
        </w:rPr>
        <w:t xml:space="preserve">кілька слів </w:t>
      </w:r>
      <w:r w:rsidRPr="00B21EE3">
        <w:rPr>
          <w:rFonts w:ascii="Times New Roman" w:eastAsia="Times New Roman" w:hAnsi="Times New Roman" w:cs="Times New Roman"/>
          <w:color w:val="000000"/>
          <w:sz w:val="28"/>
          <w:szCs w:val="28"/>
          <w:shd w:val="clear" w:color="auto" w:fill="FFFFFF"/>
          <w:lang w:eastAsia="ru-RU"/>
        </w:rPr>
        <w:t xml:space="preserve">про </w:t>
      </w:r>
      <w:r w:rsidR="009F0A56">
        <w:rPr>
          <w:rFonts w:ascii="Times New Roman" w:eastAsia="Times New Roman" w:hAnsi="Times New Roman" w:cs="Times New Roman"/>
          <w:color w:val="000000"/>
          <w:sz w:val="28"/>
          <w:szCs w:val="28"/>
          <w:shd w:val="clear" w:color="auto" w:fill="FFFFFF"/>
          <w:lang w:val="uk-UA" w:eastAsia="ru-RU"/>
        </w:rPr>
        <w:t xml:space="preserve">не </w:t>
      </w:r>
      <w:r w:rsidRPr="00B21EE3">
        <w:rPr>
          <w:rFonts w:ascii="Times New Roman" w:eastAsia="Times New Roman" w:hAnsi="Times New Roman" w:cs="Times New Roman"/>
          <w:color w:val="000000"/>
          <w:sz w:val="28"/>
          <w:szCs w:val="28"/>
          <w:shd w:val="clear" w:color="auto" w:fill="FFFFFF"/>
          <w:lang w:val="uk-UA" w:eastAsia="ru-RU"/>
        </w:rPr>
        <w:t xml:space="preserve">церковні будови, які до нас </w:t>
      </w:r>
      <w:r w:rsidRPr="00B21EE3">
        <w:rPr>
          <w:rFonts w:ascii="Times New Roman" w:eastAsia="Times New Roman" w:hAnsi="Times New Roman" w:cs="Times New Roman"/>
          <w:color w:val="000000"/>
          <w:sz w:val="28"/>
          <w:szCs w:val="28"/>
          <w:shd w:val="clear" w:color="auto" w:fill="FFFFFF"/>
          <w:lang w:eastAsia="ru-RU"/>
        </w:rPr>
        <w:t>зберегли</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ся</w:t>
      </w:r>
      <w:r w:rsidRPr="00B21EE3">
        <w:rPr>
          <w:rFonts w:ascii="Times New Roman" w:eastAsia="Times New Roman" w:hAnsi="Times New Roman" w:cs="Times New Roman"/>
          <w:color w:val="000000"/>
          <w:sz w:val="28"/>
          <w:szCs w:val="28"/>
          <w:shd w:val="clear" w:color="auto" w:fill="FFFFFF"/>
          <w:lang w:val="uk-UA" w:eastAsia="ru-RU"/>
        </w:rPr>
        <w:t xml:space="preserve">, — київські Золоті </w:t>
      </w:r>
      <w:r w:rsidRPr="00B21EE3">
        <w:rPr>
          <w:rFonts w:ascii="Times New Roman" w:eastAsia="Times New Roman" w:hAnsi="Times New Roman" w:cs="Times New Roman"/>
          <w:color w:val="000000"/>
          <w:sz w:val="28"/>
          <w:szCs w:val="28"/>
          <w:shd w:val="clear" w:color="auto" w:fill="FFFFFF"/>
          <w:lang w:eastAsia="ru-RU"/>
        </w:rPr>
        <w:t>ворота</w:t>
      </w:r>
      <w:r w:rsidRPr="00B21EE3">
        <w:rPr>
          <w:rFonts w:ascii="Times New Roman" w:eastAsia="Times New Roman" w:hAnsi="Times New Roman" w:cs="Times New Roman"/>
          <w:color w:val="000000"/>
          <w:sz w:val="28"/>
          <w:szCs w:val="28"/>
          <w:shd w:val="clear" w:color="auto" w:fill="FFFFFF"/>
          <w:lang w:val="uk-UA" w:eastAsia="ru-RU"/>
        </w:rPr>
        <w:t xml:space="preserve"> і волинські вежі. Але перші належать до XI, другі - до XIII ст. і таким чином дають факти від себе зовсім відокремлені.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Золоті ворота, складалися</w:t>
      </w:r>
      <w:r w:rsidR="009F0A56">
        <w:rPr>
          <w:rFonts w:ascii="Times New Roman" w:eastAsia="Times New Roman" w:hAnsi="Times New Roman" w:cs="Times New Roman"/>
          <w:color w:val="000000"/>
          <w:sz w:val="28"/>
          <w:szCs w:val="28"/>
          <w:shd w:val="clear" w:color="auto" w:fill="FFFFFF"/>
          <w:lang w:val="uk-UA" w:eastAsia="ru-RU"/>
        </w:rPr>
        <w:t xml:space="preserve"> з двох довгих стін, 15 до 17 м</w:t>
      </w:r>
      <w:r w:rsidRPr="00B21EE3">
        <w:rPr>
          <w:rFonts w:ascii="Times New Roman" w:eastAsia="Times New Roman" w:hAnsi="Times New Roman" w:cs="Times New Roman"/>
          <w:color w:val="000000"/>
          <w:sz w:val="28"/>
          <w:szCs w:val="28"/>
          <w:shd w:val="clear" w:color="auto" w:fill="FFFFFF"/>
          <w:lang w:val="uk-UA" w:eastAsia="ru-RU"/>
        </w:rPr>
        <w:t xml:space="preserve"> довжини, що були сполучені склепінням, складеним з ряду аркад, як можна судити по збереженому рисунку </w:t>
      </w:r>
      <w:r w:rsidRPr="00B21EE3">
        <w:rPr>
          <w:rFonts w:ascii="Times New Roman" w:eastAsia="Times New Roman" w:hAnsi="Times New Roman" w:cs="Times New Roman"/>
          <w:color w:val="000000"/>
          <w:sz w:val="28"/>
          <w:szCs w:val="28"/>
          <w:shd w:val="clear" w:color="auto" w:fill="FFFFFF"/>
          <w:lang w:eastAsia="ru-RU"/>
        </w:rPr>
        <w:t>Х</w:t>
      </w:r>
      <w:r w:rsidRPr="00B21EE3">
        <w:rPr>
          <w:rFonts w:ascii="Times New Roman" w:eastAsia="Times New Roman" w:hAnsi="Times New Roman" w:cs="Times New Roman"/>
          <w:color w:val="000000"/>
          <w:sz w:val="28"/>
          <w:szCs w:val="28"/>
          <w:shd w:val="clear" w:color="auto" w:fill="FFFFFF"/>
          <w:lang w:val="en-US" w:eastAsia="ru-RU"/>
        </w:rPr>
        <w:t>V</w:t>
      </w:r>
      <w:r w:rsidRPr="00B21EE3">
        <w:rPr>
          <w:rFonts w:ascii="Times New Roman" w:eastAsia="Times New Roman" w:hAnsi="Times New Roman" w:cs="Times New Roman"/>
          <w:color w:val="000000"/>
          <w:sz w:val="28"/>
          <w:szCs w:val="28"/>
          <w:shd w:val="clear" w:color="auto" w:fill="FFFFFF"/>
          <w:lang w:eastAsia="ru-RU"/>
        </w:rPr>
        <w:t>ІІ</w:t>
      </w:r>
      <w:r w:rsidRPr="00B21EE3">
        <w:rPr>
          <w:rFonts w:ascii="Times New Roman" w:eastAsia="Times New Roman" w:hAnsi="Times New Roman" w:cs="Times New Roman"/>
          <w:color w:val="000000"/>
          <w:sz w:val="28"/>
          <w:szCs w:val="28"/>
          <w:shd w:val="clear" w:color="auto" w:fill="FFFFFF"/>
          <w:lang w:val="uk-UA" w:eastAsia="ru-RU"/>
        </w:rPr>
        <w:t xml:space="preserve"> ст. На них опи</w:t>
      </w:r>
      <w:r w:rsidRPr="00B21EE3">
        <w:rPr>
          <w:rFonts w:ascii="Times New Roman" w:eastAsia="Times New Roman" w:hAnsi="Times New Roman" w:cs="Times New Roman"/>
          <w:color w:val="000000"/>
          <w:sz w:val="28"/>
          <w:szCs w:val="28"/>
          <w:shd w:val="clear" w:color="auto" w:fill="FFFFFF"/>
          <w:lang w:val="uk-UA" w:eastAsia="ru-RU"/>
        </w:rPr>
        <w:softHyphen/>
        <w:t>рався поверх, що містив у собі церкву Благовіщення і якісь сховки</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 „комары Златыхъ вратъ“; від позолоченої покрівлі церкви і ворота, очевидно, дістали своє ім'я. Стіни, товщиною на 3/4 </w:t>
      </w:r>
      <w:r w:rsidRPr="00B21EE3">
        <w:rPr>
          <w:rFonts w:ascii="Times New Roman" w:eastAsia="Times New Roman" w:hAnsi="Times New Roman" w:cs="Times New Roman"/>
          <w:color w:val="000000"/>
          <w:sz w:val="28"/>
          <w:szCs w:val="28"/>
          <w:shd w:val="clear" w:color="auto" w:fill="FFFFFF"/>
          <w:lang w:eastAsia="ru-RU"/>
        </w:rPr>
        <w:t xml:space="preserve">м., </w:t>
      </w:r>
      <w:r w:rsidRPr="00B21EE3">
        <w:rPr>
          <w:rFonts w:ascii="Times New Roman" w:eastAsia="Times New Roman" w:hAnsi="Times New Roman" w:cs="Times New Roman"/>
          <w:color w:val="000000"/>
          <w:sz w:val="28"/>
          <w:szCs w:val="28"/>
          <w:shd w:val="clear" w:color="auto" w:fill="FFFFFF"/>
          <w:lang w:val="uk-UA" w:eastAsia="ru-RU"/>
        </w:rPr>
        <w:t>бу</w:t>
      </w:r>
      <w:r w:rsidRPr="00B21EE3">
        <w:rPr>
          <w:rFonts w:ascii="Times New Roman" w:eastAsia="Times New Roman" w:hAnsi="Times New Roman" w:cs="Times New Roman"/>
          <w:color w:val="000000"/>
          <w:sz w:val="28"/>
          <w:szCs w:val="28"/>
          <w:shd w:val="clear" w:color="auto" w:fill="FFFFFF"/>
          <w:lang w:val="uk-UA" w:eastAsia="ru-RU"/>
        </w:rPr>
        <w:softHyphen/>
        <w:t>довані з шарів великих каменів, серед котрих ідуть шари дрібного цементованого каменю і цегли. Проїзд воріт мав спочатку 7 метрів ширини. Знадвору стіни воріт шарами кладеного на цементі руїни, що має ще виразні гнізда для зрубів, з'єднувалися з дерев'яними фортифікаціями — зрубами, заповненими землею. Тепер від цього всього зісталися залишки стіни, з нові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шим підмуруванням з середини, і маленький фра</w:t>
      </w:r>
      <w:r w:rsidR="009F0A56">
        <w:rPr>
          <w:rFonts w:ascii="Times New Roman" w:eastAsia="Times New Roman" w:hAnsi="Times New Roman" w:cs="Times New Roman"/>
          <w:color w:val="000000"/>
          <w:sz w:val="28"/>
          <w:szCs w:val="28"/>
          <w:shd w:val="clear" w:color="auto" w:fill="FFFFFF"/>
          <w:lang w:val="uk-UA" w:eastAsia="ru-RU"/>
        </w:rPr>
        <w:t>гмент арки; поверх зник зовсім</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Дві холмські вежі будовані однаково: з дикого каменю (білого і синього), на цементі, без цегли і яких-небудь </w:t>
      </w:r>
      <w:r w:rsidRPr="00C15963">
        <w:rPr>
          <w:rFonts w:ascii="Times New Roman" w:eastAsia="Times New Roman" w:hAnsi="Times New Roman" w:cs="Times New Roman"/>
          <w:color w:val="000000"/>
          <w:sz w:val="28"/>
          <w:szCs w:val="28"/>
          <w:shd w:val="clear" w:color="auto" w:fill="FFFFFF"/>
          <w:lang w:val="uk-UA" w:eastAsia="ru-RU"/>
        </w:rPr>
        <w:t>зв'язків.</w:t>
      </w:r>
      <w:r w:rsidRPr="00B21EE3">
        <w:rPr>
          <w:rFonts w:ascii="Times New Roman" w:eastAsia="Times New Roman" w:hAnsi="Times New Roman" w:cs="Times New Roman"/>
          <w:color w:val="000000"/>
          <w:sz w:val="28"/>
          <w:szCs w:val="28"/>
          <w:shd w:val="clear" w:color="auto" w:fill="FFFFFF"/>
          <w:lang w:val="uk-UA" w:eastAsia="ru-RU"/>
        </w:rPr>
        <w:t xml:space="preserve"> Вежі були чотирикутні, з скле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пінням в середині; більша має стіни шириною біля дев'яти метрів, менша сім; ця остання була части</w:t>
      </w:r>
      <w:r w:rsidRPr="00B21EE3">
        <w:rPr>
          <w:rFonts w:ascii="Times New Roman" w:eastAsia="Times New Roman" w:hAnsi="Times New Roman" w:cs="Times New Roman"/>
          <w:color w:val="000000"/>
          <w:sz w:val="28"/>
          <w:szCs w:val="28"/>
          <w:shd w:val="clear" w:color="auto" w:fill="FFFFFF"/>
          <w:lang w:val="uk-UA" w:eastAsia="ru-RU"/>
        </w:rPr>
        <w:softHyphen/>
        <w:t>ною якоїсь більшої фортифікаційної будови, але від цієї останньої лишилися тільки незначні сліди. В самому Холмі, за словами літо</w:t>
      </w:r>
      <w:r w:rsidRPr="00B21EE3">
        <w:rPr>
          <w:rFonts w:ascii="Times New Roman" w:eastAsia="Times New Roman" w:hAnsi="Times New Roman" w:cs="Times New Roman"/>
          <w:color w:val="000000"/>
          <w:sz w:val="28"/>
          <w:szCs w:val="28"/>
          <w:shd w:val="clear" w:color="auto" w:fill="FFFFFF"/>
          <w:lang w:val="uk-UA" w:eastAsia="ru-RU"/>
        </w:rPr>
        <w:softHyphen/>
        <w:t>писця, була вежа, зроблена більш делікатно: вона була побудована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-432-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тесаного кам</w:t>
      </w:r>
      <w:r w:rsidRPr="009F0A56">
        <w:rPr>
          <w:rFonts w:ascii="Times New Roman" w:eastAsia="Times New Roman" w:hAnsi="Times New Roman" w:cs="Times New Roman"/>
          <w:color w:val="000000"/>
          <w:sz w:val="28"/>
          <w:szCs w:val="28"/>
          <w:shd w:val="clear" w:color="auto" w:fill="FFFFFF"/>
          <w:lang w:val="uk-UA" w:eastAsia="ru-RU"/>
        </w:rPr>
        <w:t>ін</w:t>
      </w:r>
      <w:r w:rsidRPr="00B21EE3">
        <w:rPr>
          <w:rFonts w:ascii="Times New Roman" w:eastAsia="Times New Roman" w:hAnsi="Times New Roman" w:cs="Times New Roman"/>
          <w:color w:val="000000"/>
          <w:sz w:val="28"/>
          <w:szCs w:val="28"/>
          <w:shd w:val="clear" w:color="auto" w:fill="FFFFFF"/>
          <w:lang w:val="uk-UA" w:eastAsia="ru-RU"/>
        </w:rPr>
        <w:t>ня на висоту 15 ліктів, а верх добудовано деревом; але ця вежа згинула під час пожежі і потім не була відновлена. Камінецька вежа</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пізніша від них на якусь чверть віку, будована інакше: вона поставлена з цегли, кругло, мала три поверхи з скле</w:t>
      </w:r>
      <w:r w:rsidRPr="00B21EE3">
        <w:rPr>
          <w:rFonts w:ascii="Times New Roman" w:eastAsia="Times New Roman" w:hAnsi="Times New Roman" w:cs="Times New Roman"/>
          <w:color w:val="000000"/>
          <w:sz w:val="28"/>
          <w:szCs w:val="28"/>
          <w:shd w:val="clear" w:color="auto" w:fill="FFFFFF"/>
          <w:lang w:val="uk-UA" w:eastAsia="ru-RU"/>
        </w:rPr>
        <w:softHyphen/>
        <w:t xml:space="preserve">пленими вікнами і з вінцем (від нього лишилися тільки незначні рештки). Тепер вона має висоти біля 27, а в діаметрі біля 13 </w:t>
      </w:r>
      <w:r w:rsidRPr="00B21EE3">
        <w:rPr>
          <w:rFonts w:ascii="Times New Roman" w:eastAsia="Times New Roman" w:hAnsi="Times New Roman" w:cs="Times New Roman"/>
          <w:color w:val="000000"/>
          <w:sz w:val="28"/>
          <w:szCs w:val="28"/>
          <w:shd w:val="clear" w:color="auto" w:fill="FFFFFF"/>
          <w:lang w:eastAsia="ru-RU"/>
        </w:rPr>
        <w:t xml:space="preserve">м.; </w:t>
      </w:r>
      <w:r w:rsidRPr="00B21EE3">
        <w:rPr>
          <w:rFonts w:ascii="Times New Roman" w:eastAsia="Times New Roman" w:hAnsi="Times New Roman" w:cs="Times New Roman"/>
          <w:color w:val="000000"/>
          <w:sz w:val="28"/>
          <w:szCs w:val="28"/>
          <w:shd w:val="clear" w:color="auto" w:fill="FFFFFF"/>
          <w:lang w:val="uk-UA" w:eastAsia="ru-RU"/>
        </w:rPr>
        <w:t xml:space="preserve">стіни мають товщину у півтора </w:t>
      </w:r>
      <w:r w:rsidRPr="00B21EE3">
        <w:rPr>
          <w:rFonts w:ascii="Times New Roman" w:eastAsia="Times New Roman" w:hAnsi="Times New Roman" w:cs="Times New Roman"/>
          <w:color w:val="000000"/>
          <w:sz w:val="28"/>
          <w:szCs w:val="28"/>
          <w:shd w:val="clear" w:color="auto" w:fill="FFFFFF"/>
          <w:lang w:eastAsia="ru-RU"/>
        </w:rPr>
        <w:t xml:space="preserve">м.; </w:t>
      </w:r>
      <w:r w:rsidRPr="00B21EE3">
        <w:rPr>
          <w:rFonts w:ascii="Times New Roman" w:eastAsia="Times New Roman" w:hAnsi="Times New Roman" w:cs="Times New Roman"/>
          <w:color w:val="000000"/>
          <w:sz w:val="28"/>
          <w:szCs w:val="28"/>
          <w:shd w:val="clear" w:color="auto" w:fill="FFFFFF"/>
          <w:lang w:val="uk-UA" w:eastAsia="ru-RU"/>
        </w:rPr>
        <w:t>літописець каже, що вона була висока на 17 сажнів (30 метрів). Таку ж вежу, за його словами, поставив Во</w:t>
      </w:r>
      <w:r w:rsidRPr="00B21EE3">
        <w:rPr>
          <w:rFonts w:ascii="Times New Roman" w:eastAsia="Times New Roman" w:hAnsi="Times New Roman" w:cs="Times New Roman"/>
          <w:color w:val="000000"/>
          <w:sz w:val="28"/>
          <w:szCs w:val="28"/>
          <w:shd w:val="clear" w:color="auto" w:fill="FFFFFF"/>
          <w:lang w:val="uk-UA" w:eastAsia="ru-RU"/>
        </w:rPr>
        <w:softHyphen/>
        <w:t>лодимир і в Бересті, а Мстислав в Черторийську</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В Галичі маємо фундаменти будинку многогранної форми, що також міг бути вежею</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У 1880-х рр. робилися спроби відкрити фундаменти київ</w:t>
      </w:r>
      <w:r w:rsidRPr="00B21EE3">
        <w:rPr>
          <w:rFonts w:ascii="Times New Roman" w:eastAsia="Times New Roman" w:hAnsi="Times New Roman" w:cs="Times New Roman"/>
          <w:color w:val="000000"/>
          <w:sz w:val="28"/>
          <w:szCs w:val="28"/>
          <w:shd w:val="clear" w:color="auto" w:fill="FFFFFF"/>
          <w:lang w:val="uk-UA" w:eastAsia="ru-RU"/>
        </w:rPr>
        <w:softHyphen/>
        <w:t>ського княжого терему у Старому Городі, біля Десятинної церкви, але через пізнішу забудову, що почасти знищила ці фундаменти, почасти перешкоджає дослідженням їх залишків, дуже мало що можна було зробити. Відкрито три сторони великого полігонального бу</w:t>
      </w:r>
      <w:r w:rsidRPr="00B21EE3">
        <w:rPr>
          <w:rFonts w:ascii="Times New Roman" w:eastAsia="Times New Roman" w:hAnsi="Times New Roman" w:cs="Times New Roman"/>
          <w:color w:val="000000"/>
          <w:sz w:val="28"/>
          <w:szCs w:val="28"/>
          <w:shd w:val="clear" w:color="auto" w:fill="FFFFFF"/>
          <w:lang w:val="uk-UA" w:eastAsia="ru-RU"/>
        </w:rPr>
        <w:softHyphen/>
        <w:t xml:space="preserve">динку, з дуже тупими кутами, що </w:t>
      </w:r>
      <w:r w:rsidR="009F0A56">
        <w:rPr>
          <w:rFonts w:ascii="Times New Roman" w:eastAsia="Times New Roman" w:hAnsi="Times New Roman" w:cs="Times New Roman"/>
          <w:color w:val="000000"/>
          <w:sz w:val="28"/>
          <w:szCs w:val="28"/>
          <w:shd w:val="clear" w:color="auto" w:fill="FFFFFF"/>
          <w:lang w:val="uk-UA" w:eastAsia="ru-RU"/>
        </w:rPr>
        <w:t>і вважаються залишками терему</w:t>
      </w:r>
      <w:r w:rsidRPr="00B21EE3">
        <w:rPr>
          <w:rFonts w:ascii="Times New Roman" w:eastAsia="Times New Roman" w:hAnsi="Times New Roman" w:cs="Times New Roman"/>
          <w:color w:val="000000"/>
          <w:sz w:val="28"/>
          <w:szCs w:val="28"/>
          <w:shd w:val="clear" w:color="auto" w:fill="FFFFFF"/>
          <w:lang w:val="uk-UA" w:eastAsia="ru-RU"/>
        </w:rPr>
        <w:t xml:space="preserve">. З подробиць його вигляду можна навести лише звістні слова Свя- тослава в Слові о полку Ігоревім: „уже дъскы безъ </w:t>
      </w:r>
      <w:r w:rsidRPr="0008054D">
        <w:rPr>
          <w:rFonts w:ascii="Times New Roman" w:eastAsia="Times New Roman" w:hAnsi="Times New Roman" w:cs="Times New Roman"/>
          <w:color w:val="000000"/>
          <w:sz w:val="28"/>
          <w:szCs w:val="28"/>
          <w:shd w:val="clear" w:color="auto" w:fill="FFFFFF"/>
          <w:lang w:val="uk-UA" w:eastAsia="ru-RU"/>
        </w:rPr>
        <w:t xml:space="preserve">кнЪса (дошки без сволока </w:t>
      </w:r>
      <w:r>
        <w:rPr>
          <w:rFonts w:ascii="Times New Roman" w:eastAsia="Times New Roman" w:hAnsi="Times New Roman" w:cs="Times New Roman"/>
          <w:color w:val="000000"/>
          <w:sz w:val="28"/>
          <w:szCs w:val="28"/>
          <w:shd w:val="clear" w:color="auto" w:fill="FFFFFF"/>
          <w:lang w:val="uk-UA" w:eastAsia="ru-RU"/>
        </w:rPr>
        <w:t>въ моємъ тереме златовръсЪ</w:t>
      </w:r>
      <w:r w:rsidRPr="0008054D">
        <w:rPr>
          <w:rFonts w:ascii="Times New Roman" w:eastAsia="Times New Roman" w:hAnsi="Times New Roman" w:cs="Times New Roman"/>
          <w:color w:val="000000"/>
          <w:sz w:val="28"/>
          <w:szCs w:val="28"/>
          <w:shd w:val="clear" w:color="auto" w:fill="FFFFFF"/>
          <w:lang w:val="uk-UA" w:eastAsia="ru-RU"/>
        </w:rPr>
        <w:t>мъ“ — отже терем</w:t>
      </w:r>
      <w:r w:rsidRPr="0008054D">
        <w:rPr>
          <w:rFonts w:ascii="Times New Roman" w:eastAsia="Times New Roman" w:hAnsi="Times New Roman" w:cs="Times New Roman"/>
          <w:b/>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мав дах на дерев</w:t>
      </w:r>
      <w:r w:rsidRPr="0008054D">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яній конструкції і верхи криті золоченою бляхою, як Золоті ворота і деякі церкви.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Для пізнання </w:t>
      </w:r>
      <w:r w:rsidRPr="00B21EE3">
        <w:rPr>
          <w:rFonts w:ascii="Times New Roman" w:eastAsia="Times New Roman" w:hAnsi="Times New Roman" w:cs="Times New Roman"/>
          <w:color w:val="000000"/>
          <w:sz w:val="28"/>
          <w:szCs w:val="28"/>
          <w:shd w:val="clear" w:color="auto" w:fill="FFFFFF"/>
          <w:lang w:eastAsia="ru-RU"/>
        </w:rPr>
        <w:t>дерев'яного</w:t>
      </w:r>
      <w:r w:rsidRPr="00B21EE3">
        <w:rPr>
          <w:rFonts w:ascii="Times New Roman" w:eastAsia="Times New Roman" w:hAnsi="Times New Roman" w:cs="Times New Roman"/>
          <w:color w:val="000000"/>
          <w:sz w:val="28"/>
          <w:szCs w:val="28"/>
          <w:shd w:val="clear" w:color="auto" w:fill="FFFFFF"/>
          <w:lang w:val="uk-UA" w:eastAsia="ru-RU"/>
        </w:rPr>
        <w:t xml:space="preserve"> будівництва старої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досі ще не зроблено власне нічого, хоч воно було розвинене дуже сильно. Можливо, що в церков</w:t>
      </w:r>
      <w:r w:rsidRPr="0008054D">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ному будівництві останніх століть вдасться віднайти сліди техніки і типів ста</w:t>
      </w:r>
      <w:r w:rsidRPr="0008054D">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рих часів. Робляться спроби також дійти того і з старих мініатюр. Але поки що це лише перші, відокремлені спроби.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різьбярства, як я вже сказав, у Києві маємо саму тільки декораційну різьбу, у вигляді камяних (шиферних) орнаментованих плит,</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служили внутрішніми окрасами церков, та кількох кня</w:t>
      </w:r>
      <w:r w:rsidRPr="00B21EE3">
        <w:rPr>
          <w:rFonts w:ascii="Times New Roman" w:eastAsia="Times New Roman" w:hAnsi="Times New Roman" w:cs="Times New Roman"/>
          <w:color w:val="000000"/>
          <w:sz w:val="28"/>
          <w:szCs w:val="28"/>
          <w:shd w:val="clear" w:color="auto" w:fill="FFFFFF"/>
          <w:lang w:val="uk-UA" w:eastAsia="ru-RU"/>
        </w:rPr>
        <w:softHyphen/>
        <w:t>зівських мармурових гробів (кор</w:t>
      </w:r>
      <w:r w:rsidRPr="0008054D">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9F0A56"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9F0A56">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Іпат. с. 616. </w:t>
      </w:r>
    </w:p>
    <w:p w:rsidR="00CB294F" w:rsidRPr="00840D94" w:rsidRDefault="009F0A56"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9F0A56">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Рисунки веж холмських і камінецької — в Памятникахъ старины въ зап. губ. т. </w:t>
      </w:r>
      <w:r w:rsidR="00CB294F" w:rsidRPr="00840D94">
        <w:rPr>
          <w:rFonts w:ascii="Times New Roman" w:eastAsia="Times New Roman" w:hAnsi="Times New Roman" w:cs="Times New Roman"/>
          <w:bCs/>
          <w:color w:val="000000"/>
          <w:sz w:val="24"/>
          <w:szCs w:val="24"/>
          <w:shd w:val="clear" w:color="auto" w:fill="FFFFFF"/>
          <w:lang w:val="en-US" w:eastAsia="ru-RU"/>
        </w:rPr>
        <w:t>V</w:t>
      </w:r>
      <w:r w:rsidR="00CB294F" w:rsidRPr="00840D94">
        <w:rPr>
          <w:rFonts w:ascii="Times New Roman" w:eastAsia="Times New Roman" w:hAnsi="Times New Roman" w:cs="Times New Roman"/>
          <w:bCs/>
          <w:color w:val="000000"/>
          <w:sz w:val="24"/>
          <w:szCs w:val="24"/>
          <w:shd w:val="clear" w:color="auto" w:fill="FFFFFF"/>
          <w:lang w:val="uk-UA" w:eastAsia="ru-RU"/>
        </w:rPr>
        <w:t>ІІ і в „Волині“ Петрова. План галицької вежі — у Шараневича Т</w:t>
      </w:r>
      <w:r w:rsidR="00CB294F" w:rsidRPr="00840D94">
        <w:rPr>
          <w:rFonts w:ascii="Times New Roman" w:eastAsia="Times New Roman" w:hAnsi="Times New Roman" w:cs="Times New Roman"/>
          <w:bCs/>
          <w:color w:val="000000"/>
          <w:sz w:val="24"/>
          <w:szCs w:val="24"/>
          <w:shd w:val="clear" w:color="auto" w:fill="FFFFFF"/>
          <w:lang w:val="en-US" w:eastAsia="ru-RU"/>
        </w:rPr>
        <w:t>rzy</w:t>
      </w:r>
      <w:r w:rsidR="00CB294F" w:rsidRPr="00840D94">
        <w:rPr>
          <w:rFonts w:ascii="Times New Roman" w:eastAsia="Times New Roman" w:hAnsi="Times New Roman" w:cs="Times New Roman"/>
          <w:bCs/>
          <w:color w:val="000000"/>
          <w:sz w:val="24"/>
          <w:szCs w:val="24"/>
          <w:shd w:val="clear" w:color="auto" w:fill="FFFFFF"/>
          <w:lang w:val="uk-UA" w:eastAsia="ru-RU"/>
        </w:rPr>
        <w:t xml:space="preserve"> орі</w:t>
      </w:r>
      <w:r w:rsidR="00CB294F" w:rsidRPr="00840D94">
        <w:rPr>
          <w:rFonts w:ascii="Times New Roman" w:eastAsia="Times New Roman" w:hAnsi="Times New Roman" w:cs="Times New Roman"/>
          <w:bCs/>
          <w:color w:val="000000"/>
          <w:sz w:val="24"/>
          <w:szCs w:val="24"/>
          <w:shd w:val="clear" w:color="auto" w:fill="FFFFFF"/>
          <w:lang w:val="en-US" w:eastAsia="ru-RU"/>
        </w:rPr>
        <w:t>s</w:t>
      </w:r>
      <w:r w:rsidR="00CB294F" w:rsidRPr="00840D94">
        <w:rPr>
          <w:rFonts w:ascii="Times New Roman" w:eastAsia="Times New Roman" w:hAnsi="Times New Roman" w:cs="Times New Roman"/>
          <w:bCs/>
          <w:color w:val="000000"/>
          <w:sz w:val="24"/>
          <w:szCs w:val="24"/>
          <w:shd w:val="clear" w:color="auto" w:fill="FFFFFF"/>
          <w:lang w:val="uk-UA" w:eastAsia="ru-RU"/>
        </w:rPr>
        <w:t>у На</w:t>
      </w:r>
      <w:r w:rsidR="00CB294F" w:rsidRPr="00840D94">
        <w:rPr>
          <w:rFonts w:ascii="Times New Roman" w:eastAsia="Times New Roman" w:hAnsi="Times New Roman" w:cs="Times New Roman"/>
          <w:bCs/>
          <w:color w:val="000000"/>
          <w:sz w:val="24"/>
          <w:szCs w:val="24"/>
          <w:shd w:val="clear" w:color="auto" w:fill="FFFFFF"/>
          <w:lang w:val="en-US" w:eastAsia="ru-RU"/>
        </w:rPr>
        <w:t>lich</w:t>
      </w:r>
      <w:r w:rsidR="00CB294F" w:rsidRPr="00840D94">
        <w:rPr>
          <w:rFonts w:ascii="Times New Roman" w:eastAsia="Times New Roman" w:hAnsi="Times New Roman" w:cs="Times New Roman"/>
          <w:bCs/>
          <w:color w:val="000000"/>
          <w:sz w:val="24"/>
          <w:szCs w:val="24"/>
          <w:shd w:val="clear" w:color="auto" w:fill="FFFFFF"/>
          <w:lang w:val="uk-UA" w:eastAsia="ru-RU"/>
        </w:rPr>
        <w:t>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sidRPr="00CB294F">
        <w:rPr>
          <w:rFonts w:ascii="Times New Roman" w:eastAsia="Times New Roman" w:hAnsi="Times New Roman" w:cs="Times New Roman"/>
          <w:color w:val="000000"/>
          <w:sz w:val="28"/>
          <w:szCs w:val="28"/>
          <w:shd w:val="clear" w:color="auto" w:fill="FFFFFF"/>
          <w:lang w:val="uk-UA" w:eastAsia="ru-RU"/>
        </w:rPr>
        <w:t>-433-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08054D"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Найбільш цікавий гробовець</w:t>
      </w:r>
      <w:r w:rsidRPr="00CB294F">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(саркофаг), т. зв. Ярославів, тепер стоїть в бічному олтарі Софійської кафедри. Це широкий чотирикутний гріб з білого мармуру, біля двох метрів довжини, а понад метр ширини; судячи по його ши</w:t>
      </w:r>
      <w:r w:rsidRPr="00627496">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рокості, припускають, що він був не одиночний, а на дві особи зроблений; на</w:t>
      </w:r>
      <w:r w:rsidRPr="00627496">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критий він накривкою у формі даху з чотирма тумбками на чотирьох кінцях. З боків і по накривці він орнаментований низькорізьбленими фігурами на моти</w:t>
      </w:r>
      <w:r w:rsidRPr="00627496">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ви старохристи</w:t>
      </w:r>
      <w:r w:rsidRPr="00B21EE3">
        <w:rPr>
          <w:rFonts w:ascii="Times New Roman" w:eastAsia="Times New Roman" w:hAnsi="Times New Roman" w:cs="Times New Roman"/>
          <w:color w:val="000000"/>
          <w:sz w:val="28"/>
          <w:szCs w:val="28"/>
          <w:shd w:val="clear" w:color="auto" w:fill="FFFFFF"/>
          <w:lang w:val="uk-UA" w:eastAsia="ru-RU"/>
        </w:rPr>
        <w:t>янської штуки: хрести, винна лоза, риби, пальми і т. п.; робота артизмом не відзначається, але досить чиста, і мабуть не місцева.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Другий гріб — без накривки і сильно оббитий, в тій же Софійській кафедрі, теж з білого мрамуру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але одиночний, орнамен</w:t>
      </w:r>
      <w:r w:rsidRPr="00B21EE3">
        <w:rPr>
          <w:rFonts w:ascii="Times New Roman" w:eastAsia="Times New Roman" w:hAnsi="Times New Roman" w:cs="Times New Roman"/>
          <w:color w:val="000000"/>
          <w:sz w:val="28"/>
          <w:szCs w:val="28"/>
          <w:shd w:val="clear" w:color="auto" w:fill="FFFFFF"/>
          <w:lang w:val="uk-UA" w:eastAsia="ru-RU"/>
        </w:rPr>
        <w:softHyphen/>
        <w:t>тований простіше, теж низькорізьбленим ор</w:t>
      </w:r>
      <w:r w:rsidR="009F0A56">
        <w:rPr>
          <w:rFonts w:ascii="Times New Roman" w:eastAsia="Times New Roman" w:hAnsi="Times New Roman" w:cs="Times New Roman"/>
          <w:color w:val="000000"/>
          <w:sz w:val="28"/>
          <w:szCs w:val="28"/>
          <w:shd w:val="clear" w:color="auto" w:fill="FFFFFF"/>
          <w:lang w:val="uk-UA" w:eastAsia="ru-RU"/>
        </w:rPr>
        <w:t>наментом</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Такі мармурові гроби, судячи по оповіданнях про княжі похорони</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були досить уживані, а вже від другої половини XI ст. вироблялися мабуть у нас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судячи по оповіданню Пате</w:t>
      </w:r>
      <w:r w:rsidRPr="00B21EE3">
        <w:rPr>
          <w:rFonts w:ascii="Times New Roman" w:eastAsia="Times New Roman" w:hAnsi="Times New Roman" w:cs="Times New Roman"/>
          <w:color w:val="000000"/>
          <w:sz w:val="28"/>
          <w:szCs w:val="28"/>
          <w:shd w:val="clear" w:color="auto" w:fill="FFFFFF"/>
          <w:lang w:val="uk-UA" w:eastAsia="ru-RU"/>
        </w:rPr>
        <w:softHyphen/>
        <w:t>рика про камяну напрестольну плиту великої печерської церкви, за котру монахи посилали три гривни срібла до робітні, „</w:t>
      </w:r>
      <w:r>
        <w:rPr>
          <w:rFonts w:ascii="Times New Roman" w:eastAsia="Times New Roman" w:hAnsi="Times New Roman" w:cs="Times New Roman"/>
          <w:color w:val="000000"/>
          <w:sz w:val="28"/>
          <w:szCs w:val="28"/>
          <w:shd w:val="clear" w:color="auto" w:fill="FFFFFF"/>
          <w:lang w:eastAsia="ru-RU"/>
        </w:rPr>
        <w:t>идЪ</w:t>
      </w:r>
      <w:r w:rsidRPr="00B21EE3">
        <w:rPr>
          <w:rFonts w:ascii="Times New Roman" w:eastAsia="Times New Roman" w:hAnsi="Times New Roman" w:cs="Times New Roman"/>
          <w:color w:val="000000"/>
          <w:sz w:val="28"/>
          <w:szCs w:val="28"/>
          <w:shd w:val="clear" w:color="auto" w:fill="FFFFFF"/>
          <w:lang w:eastAsia="ru-RU"/>
        </w:rPr>
        <w:t>же</w:t>
      </w:r>
      <w:r w:rsidRPr="00B21EE3">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дЪ</w:t>
      </w:r>
      <w:r w:rsidRPr="00B21EE3">
        <w:rPr>
          <w:rFonts w:ascii="Times New Roman" w:eastAsia="Times New Roman" w:hAnsi="Times New Roman" w:cs="Times New Roman"/>
          <w:color w:val="000000"/>
          <w:sz w:val="28"/>
          <w:szCs w:val="28"/>
          <w:shd w:val="clear" w:color="auto" w:fill="FFFFFF"/>
          <w:lang w:eastAsia="ru-RU"/>
        </w:rPr>
        <w:t>лают</w:t>
      </w:r>
      <w:r w:rsidRPr="00B21EE3">
        <w:rPr>
          <w:rFonts w:ascii="Times New Roman" w:eastAsia="Times New Roman" w:hAnsi="Times New Roman" w:cs="Times New Roman"/>
          <w:color w:val="000000"/>
          <w:sz w:val="28"/>
          <w:szCs w:val="28"/>
          <w:shd w:val="clear" w:color="auto" w:fill="FFFFFF"/>
          <w:lang w:val="uk-UA" w:eastAsia="ru-RU"/>
        </w:rPr>
        <w:t xml:space="preserve"> ся </w:t>
      </w:r>
      <w:r w:rsidRPr="00B21EE3">
        <w:rPr>
          <w:rFonts w:ascii="Times New Roman" w:eastAsia="Times New Roman" w:hAnsi="Times New Roman" w:cs="Times New Roman"/>
          <w:color w:val="000000"/>
          <w:sz w:val="28"/>
          <w:szCs w:val="28"/>
          <w:shd w:val="clear" w:color="auto" w:fill="FFFFFF"/>
          <w:lang w:eastAsia="ru-RU"/>
        </w:rPr>
        <w:t>таковыя вещи</w:t>
      </w:r>
      <w:r w:rsidR="009F0A56" w:rsidRPr="009F0A56">
        <w:rPr>
          <w:rFonts w:ascii="Times New Roman" w:eastAsia="Times New Roman" w:hAnsi="Times New Roman" w:cs="Times New Roman"/>
          <w:color w:val="000000"/>
          <w:sz w:val="28"/>
          <w:szCs w:val="28"/>
          <w:shd w:val="clear" w:color="auto" w:fill="FFFFFF"/>
          <w:vertAlign w:val="superscript"/>
          <w:lang w:eastAsia="ru-RU"/>
        </w:rPr>
        <w:t>2</w:t>
      </w:r>
      <w:r w:rsidRPr="00B21EE3">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Різьба </w:t>
      </w:r>
      <w:r w:rsidRPr="00B21EE3">
        <w:rPr>
          <w:rFonts w:ascii="Times New Roman" w:eastAsia="Times New Roman" w:hAnsi="Times New Roman" w:cs="Times New Roman"/>
          <w:color w:val="000000"/>
          <w:sz w:val="28"/>
          <w:szCs w:val="28"/>
          <w:shd w:val="clear" w:color="auto" w:fill="FFFFFF"/>
          <w:lang w:eastAsia="ru-RU"/>
        </w:rPr>
        <w:t>шиферних</w:t>
      </w:r>
      <w:r w:rsidRPr="00B21EE3">
        <w:rPr>
          <w:rFonts w:ascii="Times New Roman" w:eastAsia="Times New Roman" w:hAnsi="Times New Roman" w:cs="Times New Roman"/>
          <w:color w:val="000000"/>
          <w:sz w:val="28"/>
          <w:szCs w:val="28"/>
          <w:shd w:val="clear" w:color="auto" w:fill="FFFFFF"/>
          <w:lang w:val="uk-UA" w:eastAsia="ru-RU"/>
        </w:rPr>
        <w:t xml:space="preserve"> плит Софійської </w:t>
      </w:r>
      <w:r w:rsidRPr="00B21EE3">
        <w:rPr>
          <w:rFonts w:ascii="Times New Roman" w:eastAsia="Times New Roman" w:hAnsi="Times New Roman" w:cs="Times New Roman"/>
          <w:color w:val="000000"/>
          <w:sz w:val="28"/>
          <w:szCs w:val="28"/>
          <w:shd w:val="clear" w:color="auto" w:fill="FFFFFF"/>
          <w:lang w:eastAsia="ru-RU"/>
        </w:rPr>
        <w:t>кафедри</w:t>
      </w:r>
      <w:r w:rsidRPr="00B21EE3">
        <w:rPr>
          <w:rFonts w:ascii="Times New Roman" w:eastAsia="Times New Roman" w:hAnsi="Times New Roman" w:cs="Times New Roman"/>
          <w:color w:val="000000"/>
          <w:sz w:val="28"/>
          <w:szCs w:val="28"/>
          <w:shd w:val="clear" w:color="auto" w:fill="FFFFFF"/>
          <w:lang w:val="uk-UA" w:eastAsia="ru-RU"/>
        </w:rPr>
        <w:t xml:space="preserve"> має теж чисто орнамен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таційний характер: вони звичайно мають </w:t>
      </w:r>
      <w:r w:rsidRPr="00B21EE3">
        <w:rPr>
          <w:rFonts w:ascii="Times New Roman" w:eastAsia="Times New Roman" w:hAnsi="Times New Roman" w:cs="Times New Roman"/>
          <w:color w:val="000000"/>
          <w:sz w:val="28"/>
          <w:szCs w:val="28"/>
          <w:shd w:val="clear" w:color="auto" w:fill="FFFFFF"/>
          <w:lang w:eastAsia="ru-RU"/>
        </w:rPr>
        <w:t>один</w:t>
      </w:r>
      <w:r w:rsidRPr="00B21EE3">
        <w:rPr>
          <w:rFonts w:ascii="Times New Roman" w:eastAsia="Times New Roman" w:hAnsi="Times New Roman" w:cs="Times New Roman"/>
          <w:color w:val="000000"/>
          <w:sz w:val="28"/>
          <w:szCs w:val="28"/>
          <w:shd w:val="clear" w:color="auto" w:fill="FFFFFF"/>
          <w:lang w:val="uk-UA" w:eastAsia="ru-RU"/>
        </w:rPr>
        <w:t xml:space="preserve"> арабесковий рисунок, що по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криває </w:t>
      </w:r>
      <w:r w:rsidRPr="00B21EE3">
        <w:rPr>
          <w:rFonts w:ascii="Times New Roman" w:eastAsia="Times New Roman" w:hAnsi="Times New Roman" w:cs="Times New Roman"/>
          <w:color w:val="000000"/>
          <w:sz w:val="28"/>
          <w:szCs w:val="28"/>
          <w:shd w:val="clear" w:color="auto" w:fill="FFFFFF"/>
          <w:lang w:eastAsia="ru-RU"/>
        </w:rPr>
        <w:t>всю</w:t>
      </w:r>
      <w:r w:rsidRPr="00B21EE3">
        <w:rPr>
          <w:rFonts w:ascii="Times New Roman" w:eastAsia="Times New Roman" w:hAnsi="Times New Roman" w:cs="Times New Roman"/>
          <w:color w:val="000000"/>
          <w:sz w:val="28"/>
          <w:szCs w:val="28"/>
          <w:shd w:val="clear" w:color="auto" w:fill="FFFFFF"/>
          <w:lang w:val="uk-UA" w:eastAsia="ru-RU"/>
        </w:rPr>
        <w:t xml:space="preserve"> поверхню плити, виконаний низькою різьбою, правильно і гарно. Інакший тип дають плити Михайлів</w:t>
      </w:r>
      <w:r w:rsidRPr="00B21EE3">
        <w:rPr>
          <w:rFonts w:ascii="Times New Roman" w:eastAsia="Times New Roman" w:hAnsi="Times New Roman" w:cs="Times New Roman"/>
          <w:color w:val="000000"/>
          <w:sz w:val="28"/>
          <w:szCs w:val="28"/>
          <w:shd w:val="clear" w:color="auto" w:fill="FFFFFF"/>
          <w:lang w:val="uk-UA" w:eastAsia="ru-RU"/>
        </w:rPr>
        <w:softHyphen/>
        <w:t>ського монастиря, печерські і фрагмент з-під церкви св. Ірини: на них виконані певні сцени, досить грубо, різьбою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щою; так на плиті Михайлівського монастиря бачимо двох кінних святих, на печерських — </w:t>
      </w:r>
      <w:r w:rsidRPr="00B21EE3">
        <w:rPr>
          <w:rFonts w:ascii="Times New Roman" w:eastAsia="Times New Roman" w:hAnsi="Times New Roman" w:cs="Times New Roman"/>
          <w:color w:val="000000"/>
          <w:sz w:val="28"/>
          <w:szCs w:val="28"/>
          <w:shd w:val="clear" w:color="auto" w:fill="FFFFFF"/>
          <w:lang w:eastAsia="ru-RU"/>
        </w:rPr>
        <w:t xml:space="preserve">Самсона </w:t>
      </w:r>
      <w:r w:rsidRPr="00B21EE3">
        <w:rPr>
          <w:rFonts w:ascii="Times New Roman" w:eastAsia="Times New Roman" w:hAnsi="Times New Roman" w:cs="Times New Roman"/>
          <w:color w:val="000000"/>
          <w:sz w:val="28"/>
          <w:szCs w:val="28"/>
          <w:shd w:val="clear" w:color="auto" w:fill="FFFFFF"/>
          <w:lang w:val="uk-UA" w:eastAsia="ru-RU"/>
        </w:rPr>
        <w:t xml:space="preserve">зі </w:t>
      </w:r>
      <w:r w:rsidRPr="00B21EE3">
        <w:rPr>
          <w:rFonts w:ascii="Times New Roman" w:eastAsia="Times New Roman" w:hAnsi="Times New Roman" w:cs="Times New Roman"/>
          <w:color w:val="000000"/>
          <w:sz w:val="28"/>
          <w:szCs w:val="28"/>
          <w:shd w:val="clear" w:color="auto" w:fill="FFFFFF"/>
          <w:lang w:eastAsia="ru-RU"/>
        </w:rPr>
        <w:t xml:space="preserve">львом </w:t>
      </w:r>
      <w:r w:rsidRPr="00B21EE3">
        <w:rPr>
          <w:rFonts w:ascii="Times New Roman" w:eastAsia="Times New Roman" w:hAnsi="Times New Roman" w:cs="Times New Roman"/>
          <w:color w:val="000000"/>
          <w:sz w:val="28"/>
          <w:szCs w:val="28"/>
          <w:shd w:val="clear" w:color="auto" w:fill="FFFFFF"/>
          <w:lang w:val="uk-UA" w:eastAsia="ru-RU"/>
        </w:rPr>
        <w:t>і запряжені звірями колісниці (як то толкують — на тему видіння Даниїла), і т. п.</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Більшого розвитку досягнуло різьбярство в галицько-волинських землях ХІІІ ст. Щоправда, і тут ми дотепер маємо тільки архі</w:t>
      </w:r>
      <w:r w:rsidRPr="00B21EE3">
        <w:rPr>
          <w:rFonts w:ascii="Times New Roman" w:eastAsia="Times New Roman" w:hAnsi="Times New Roman" w:cs="Times New Roman"/>
          <w:color w:val="000000"/>
          <w:sz w:val="28"/>
          <w:szCs w:val="28"/>
          <w:shd w:val="clear" w:color="auto" w:fill="FFFFFF"/>
          <w:lang w:val="uk-UA" w:eastAsia="ru-RU"/>
        </w:rPr>
        <w:softHyphen/>
        <w:t>тектурні орнаменти, але з літописних оповідань бачимо, що тут різьба виходила за границі чисто архітектурного орнаменту і набли</w:t>
      </w:r>
      <w:r w:rsidRPr="00B21EE3">
        <w:rPr>
          <w:rFonts w:ascii="Times New Roman" w:eastAsia="Times New Roman" w:hAnsi="Times New Roman" w:cs="Times New Roman"/>
          <w:color w:val="000000"/>
          <w:sz w:val="28"/>
          <w:szCs w:val="28"/>
          <w:shd w:val="clear" w:color="auto" w:fill="FFFFFF"/>
          <w:lang w:val="uk-UA" w:eastAsia="ru-RU"/>
        </w:rPr>
        <w:softHyphen/>
        <w:t>жалася до самостійної ролі. Так літопис описує в холмській кафедрі чоловічі голови на аркадах і ще цікавіше — різьблені з каменю фігури (так виходить з оповідання) Христа і Предтечі на церковних дверях. За „поприще“ від міста стояв на кам</w:t>
      </w:r>
      <w:r w:rsidRPr="00C82106">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w:t>
      </w:r>
      <w:r w:rsidRPr="00B21EE3">
        <w:rPr>
          <w:rFonts w:ascii="Times New Roman" w:eastAsia="Times New Roman" w:hAnsi="Times New Roman" w:cs="Times New Roman"/>
          <w:color w:val="000000"/>
          <w:sz w:val="28"/>
          <w:szCs w:val="28"/>
          <w:shd w:val="clear" w:color="auto" w:fill="FFFFFF"/>
          <w:lang w:val="uk-UA" w:eastAsia="ru-RU"/>
        </w:rPr>
        <w:t>ній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9F0A56"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9F0A56">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89688A">
        <w:rPr>
          <w:rFonts w:ascii="Times New Roman" w:eastAsia="Times New Roman" w:hAnsi="Times New Roman" w:cs="Times New Roman"/>
          <w:color w:val="000000"/>
          <w:sz w:val="24"/>
          <w:szCs w:val="24"/>
          <w:shd w:val="clear" w:color="auto" w:fill="FFFFFF"/>
          <w:lang w:eastAsia="ru-RU"/>
        </w:rPr>
        <w:t xml:space="preserve">с. 90, 114, 141. </w:t>
      </w:r>
    </w:p>
    <w:p w:rsidR="00CB294F" w:rsidRPr="0089688A" w:rsidRDefault="009F0A5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F0A56">
        <w:rPr>
          <w:rFonts w:ascii="Times New Roman" w:eastAsia="Times New Roman" w:hAnsi="Times New Roman" w:cs="Times New Roman"/>
          <w:color w:val="000000"/>
          <w:sz w:val="24"/>
          <w:szCs w:val="24"/>
          <w:shd w:val="clear" w:color="auto" w:fill="FFFFFF"/>
          <w:vertAlign w:val="superscript"/>
          <w:lang w:eastAsia="ru-RU"/>
        </w:rPr>
        <w:t>2</w:t>
      </w:r>
      <w:r w:rsidR="00CB294F" w:rsidRPr="0089688A">
        <w:rPr>
          <w:rFonts w:ascii="Times New Roman" w:eastAsia="Times New Roman" w:hAnsi="Times New Roman" w:cs="Times New Roman"/>
          <w:color w:val="000000"/>
          <w:sz w:val="24"/>
          <w:szCs w:val="24"/>
          <w:shd w:val="clear" w:color="auto" w:fill="FFFFFF"/>
          <w:lang w:eastAsia="ru-RU"/>
        </w:rPr>
        <w:t>Патерик с. 125.</w:t>
      </w:r>
    </w:p>
    <w:p w:rsidR="00CB294F" w:rsidRPr="0089688A"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sidRPr="00B65942">
        <w:rPr>
          <w:rFonts w:ascii="Times New Roman" w:eastAsia="Times New Roman" w:hAnsi="Times New Roman" w:cs="Times New Roman"/>
          <w:color w:val="000000"/>
          <w:sz w:val="28"/>
          <w:szCs w:val="28"/>
          <w:shd w:val="clear" w:color="auto" w:fill="FFFFFF"/>
          <w:lang w:eastAsia="ru-RU"/>
        </w:rPr>
        <w:t>-434-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підставці вирізьблений з каменю монументальний орел, висотою дванадцять ліктів. По здивуванню, з яким літописець описує ці речі, можна б думати, що тоді</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 середині ХІІІ ст. це були новини на руському грунті, навіяні західними впливами. Відтоді вони мали шанси розвиватися далі на галицькому ґрунті, але про цей дальший розвій не маємо ніякого матеріалу, з якого б могли судити про нього.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Перейдім до малярства.</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Те, що власне становить предмет малюнка: </w:t>
      </w:r>
      <w:r w:rsidRPr="00B21EE3">
        <w:rPr>
          <w:rFonts w:ascii="Times New Roman" w:eastAsia="Times New Roman" w:hAnsi="Times New Roman" w:cs="Times New Roman"/>
          <w:color w:val="000000"/>
          <w:sz w:val="28"/>
          <w:szCs w:val="28"/>
          <w:shd w:val="clear" w:color="auto" w:fill="FFFFFF"/>
          <w:lang w:eastAsia="ru-RU"/>
        </w:rPr>
        <w:t>представлен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 поверхні різними кольорами різних сцен і предметів, у Візантії і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 ці часи було предметом техніки малярської, мозаїчної і емалерської; вони стоять у тісному </w:t>
      </w:r>
      <w:r w:rsidRPr="00B21EE3">
        <w:rPr>
          <w:rFonts w:ascii="Times New Roman" w:eastAsia="Times New Roman" w:hAnsi="Times New Roman" w:cs="Times New Roman"/>
          <w:color w:val="000000"/>
          <w:sz w:val="28"/>
          <w:szCs w:val="28"/>
          <w:shd w:val="clear" w:color="auto" w:fill="FFFFFF"/>
          <w:lang w:eastAsia="ru-RU"/>
        </w:rPr>
        <w:t>зв'язку</w:t>
      </w:r>
      <w:r w:rsidRPr="00B21EE3">
        <w:rPr>
          <w:rFonts w:ascii="Times New Roman" w:eastAsia="Times New Roman" w:hAnsi="Times New Roman" w:cs="Times New Roman"/>
          <w:color w:val="000000"/>
          <w:sz w:val="28"/>
          <w:szCs w:val="28"/>
          <w:shd w:val="clear" w:color="auto" w:fill="FFFFFF"/>
          <w:lang w:val="uk-UA" w:eastAsia="ru-RU"/>
        </w:rPr>
        <w:t xml:space="preserve"> між собою, і певний стиль панує однаково в них, і навіть одна техніка впливає на другу.</w:t>
      </w:r>
    </w:p>
    <w:p w:rsidR="00CB294F" w:rsidRPr="00B6594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Від малярства в тіснішому значенні ми маємо тільки залишки фресок і кілька мініатюр-образків.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Найбагатшу колекцію фресок, з 1-ої половини XI ст., містить в</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собі Софійська кафедра, і то не лише церковних, а й чисто світських. На жаль, реставрація цих фресок, проведена в першій половині цього століття без від</w:t>
      </w:r>
      <w:r w:rsidRPr="00B65942">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повідної уваги і обережності, багато знищила і покалічила з цього матеріалу. Тільки незначна частина фресок полишилася нереставрованою і може знайо</w:t>
      </w:r>
      <w:r w:rsidRPr="00B65942">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мити з автен</w:t>
      </w:r>
      <w:r w:rsidRPr="00B21EE3">
        <w:rPr>
          <w:rFonts w:ascii="Times New Roman" w:eastAsia="Times New Roman" w:hAnsi="Times New Roman" w:cs="Times New Roman"/>
          <w:color w:val="000000"/>
          <w:sz w:val="28"/>
          <w:szCs w:val="28"/>
          <w:shd w:val="clear" w:color="auto" w:fill="FFFFFF"/>
          <w:lang w:val="uk-UA" w:eastAsia="ru-RU"/>
        </w:rPr>
        <w:softHyphen/>
        <w:t>тичним їх виглядом: такими зісталися фрески бічного олтаря св. Михаїла і фрески на стовпах головного олтаря, закриті під час реставрації</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то</w:t>
      </w:r>
      <w:r w:rsidRPr="00B65942">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дішнім іконостасом і тому залишені без реставрації, зрештою і з реставрованих деякі лишилися без змін (як це показує порівняння з кальками, зробленими перед реставрацією), так що в сумі про початковий фресковий розпис Софійської кафедри завжди можна мати докладне судження.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Фрески покривали всі стіни Софійської кафедри за винятком головної абсиди і середньої бані, декорованих мозаїкою. В цьому розпису бачимо втілену певну систему. Бічні абсиди (чотири) розписані сценами, взятими з життя святого, котрому абсида присвячена: Богородиці (цей розпис особливо цікавий, бо взятий з апокріфічних євангелій), арх. Михаїла, ап. Петра і св. Ге</w:t>
      </w:r>
      <w:r w:rsidRPr="00C82106">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оргія. Так само сценами — з історії Христа і старозавітними епізодами, толкованими символічно про Христа, розписані стіни пресбітерія (вгорі) і стіни хорів. Зрештою стіни і стовпи церкви розписані фігурами святих, то ці</w:t>
      </w:r>
      <w:r w:rsidRPr="00B65942">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лими, то погрудними образами (в медальйонах): образи святих женщин покривають собою стіни двох крайніх (від виходу) переділок, де мусив бути бабинець, стіни інших пере</w:t>
      </w:r>
      <w:r w:rsidRPr="00B21EE3">
        <w:rPr>
          <w:rFonts w:ascii="Times New Roman" w:eastAsia="Times New Roman" w:hAnsi="Times New Roman" w:cs="Times New Roman"/>
          <w:color w:val="000000"/>
          <w:sz w:val="28"/>
          <w:szCs w:val="28"/>
          <w:shd w:val="clear" w:color="auto" w:fill="FFFFFF"/>
          <w:lang w:val="uk-UA" w:eastAsia="ru-RU"/>
        </w:rPr>
        <w:softHyphen/>
        <w:t>ділок — образи святих мужів. Стіни сходів в наріжних вежах, що вели на хори, розписані на теми світські, бо ці вежі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4327B"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sidRPr="00F4327B">
        <w:rPr>
          <w:rFonts w:ascii="Times New Roman" w:eastAsia="Times New Roman" w:hAnsi="Times New Roman" w:cs="Times New Roman"/>
          <w:color w:val="000000"/>
          <w:sz w:val="28"/>
          <w:szCs w:val="28"/>
          <w:shd w:val="clear" w:color="auto" w:fill="FFFFFF"/>
          <w:lang w:eastAsia="ru-RU"/>
        </w:rPr>
        <w:t>-435-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вважалися вже будовою поза церквою. Догадуються, що в головному кораблі церкви, де тепер, після реставрації, маємо родину мучениць — св. Софії і її доньок, первісно були портрети князя-фундатора і його родини, але нездала реставрація знищила для нас цей дорого</w:t>
      </w:r>
      <w:r w:rsidRPr="00B21EE3">
        <w:rPr>
          <w:rFonts w:ascii="Times New Roman" w:eastAsia="Times New Roman" w:hAnsi="Times New Roman" w:cs="Times New Roman"/>
          <w:color w:val="000000"/>
          <w:sz w:val="28"/>
          <w:szCs w:val="28"/>
          <w:shd w:val="clear" w:color="auto" w:fill="FFFFFF"/>
          <w:lang w:val="uk-UA" w:eastAsia="ru-RU"/>
        </w:rPr>
        <w:softHyphen/>
        <w:t>цінний образ. Фрески писані водяними фарбами на клею або на білку; грунтом служив тинк з гіпсу: контури озна</w:t>
      </w:r>
      <w:r w:rsidRPr="00F4327B">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чувалися різцем і наводилися темною фарбою; фреска покривалася якимось лакером.</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Фрески ці покривають в сумі таку велику просторінь, що очевидно му</w:t>
      </w:r>
      <w:r w:rsidRPr="00F4327B">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сили в</w:t>
      </w:r>
      <w:r w:rsidR="009F0A56">
        <w:rPr>
          <w:rFonts w:ascii="Times New Roman" w:eastAsia="Times New Roman" w:hAnsi="Times New Roman" w:cs="Times New Roman"/>
          <w:color w:val="000000"/>
          <w:sz w:val="28"/>
          <w:szCs w:val="28"/>
          <w:shd w:val="clear" w:color="auto" w:fill="FFFFFF"/>
          <w:lang w:val="uk-UA" w:eastAsia="ru-RU"/>
        </w:rPr>
        <w:t>ийти від більшого числа малярів</w:t>
      </w:r>
      <w:r w:rsidRPr="00B21EE3">
        <w:rPr>
          <w:rFonts w:ascii="Times New Roman" w:eastAsia="Times New Roman" w:hAnsi="Times New Roman" w:cs="Times New Roman"/>
          <w:color w:val="000000"/>
          <w:sz w:val="28"/>
          <w:szCs w:val="28"/>
          <w:shd w:val="clear" w:color="auto" w:fill="FFFFFF"/>
          <w:lang w:val="uk-UA" w:eastAsia="ru-RU"/>
        </w:rPr>
        <w:t>; на жаль, як сказано, побіжна ре</w:t>
      </w:r>
      <w:r w:rsidRPr="00F4327B">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ставрація стерла більш тонкі деталі розпису</w:t>
      </w:r>
      <w:r w:rsidRPr="00F4327B">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 давала б можливість слідити за індивідуальними рисами пензля. Взагалі ж розпис</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стоїть на порозі занепаду візантійського малярства: ще не зовсім втратилася сила античної традиції, але з другого боку вже є виразні вісники близького занепаду. Шаблон уже панує сильно: лиця роблені більш-</w:t>
      </w:r>
      <w:r w:rsidRPr="00B21EE3">
        <w:rPr>
          <w:rFonts w:ascii="Times New Roman" w:eastAsia="Times New Roman" w:hAnsi="Times New Roman" w:cs="Times New Roman"/>
          <w:color w:val="000000"/>
          <w:sz w:val="28"/>
          <w:szCs w:val="28"/>
          <w:shd w:val="clear" w:color="auto" w:fill="FFFFFF"/>
          <w:lang w:eastAsia="ru-RU"/>
        </w:rPr>
        <w:t>мен</w:t>
      </w:r>
      <w:r w:rsidRPr="00B21EE3">
        <w:rPr>
          <w:rFonts w:ascii="Times New Roman" w:eastAsia="Times New Roman" w:hAnsi="Times New Roman" w:cs="Times New Roman"/>
          <w:color w:val="000000"/>
          <w:sz w:val="28"/>
          <w:szCs w:val="28"/>
          <w:shd w:val="clear" w:color="auto" w:fill="FFFFFF"/>
          <w:lang w:val="uk-UA" w:eastAsia="ru-RU"/>
        </w:rPr>
        <w:t>ш</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однаково — кругло, з великими, широко отвореними очима, рівним носом, повними губами; в поставі тіла, в укладі оде</w:t>
      </w:r>
      <w:r w:rsidRPr="00F4327B">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жі вже сильний схематизм. Особливо дає сильно себе відчувати шаблонність в одиночних фігурах святих: індівідуальності і реалізму годі шукати тут, — бачимо кілька типів, що повторюються, відрізняючись тільки кольорами одежі та написами. Написи на окремих фігурах грецькі; можна припустити зовсім певно, що фрески св. Софії, як і мозаїка, роблені були таки грецькими май</w:t>
      </w:r>
      <w:r w:rsidRPr="00F4327B">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страми.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Грецькими ж майстрами, на чисто візантійські теми розписані сходи обох веж св. Софії. Хоч по архітектурних ознаках ці вежі належать не зовсім одному часу, але розпис</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має однаковий ха</w:t>
      </w:r>
      <w:r w:rsidRPr="00B21EE3">
        <w:rPr>
          <w:rFonts w:ascii="Times New Roman" w:eastAsia="Times New Roman" w:hAnsi="Times New Roman" w:cs="Times New Roman"/>
          <w:color w:val="000000"/>
          <w:sz w:val="28"/>
          <w:szCs w:val="28"/>
          <w:shd w:val="clear" w:color="auto" w:fill="FFFFFF"/>
          <w:lang w:val="uk-UA" w:eastAsia="ru-RU"/>
        </w:rPr>
        <w:softHyphen/>
        <w:t xml:space="preserve">рактер. Судячи по її залишках, далеко не повним (особливо потерпіли фрески північно-західної вежі), змістом її послужив цикл царгородських святочних забав і церемоній, що мали місце на границі старого і нового року — брумалїї, сатурналії, воти і календи (від </w:t>
      </w:r>
      <w:r w:rsidRPr="00F4327B">
        <w:rPr>
          <w:rFonts w:ascii="Times New Roman" w:eastAsia="Gungsuh" w:hAnsi="Times New Roman" w:cs="Times New Roman"/>
          <w:iCs/>
          <w:color w:val="000000"/>
          <w:sz w:val="28"/>
          <w:szCs w:val="28"/>
          <w:shd w:val="clear" w:color="auto" w:fill="FFFFFF"/>
          <w:lang w:val="uk-UA" w:eastAsia="ru-RU"/>
        </w:rPr>
        <w:t>24/ХІ</w:t>
      </w:r>
      <w:r w:rsidRPr="00B21EE3">
        <w:rPr>
          <w:rFonts w:ascii="Times New Roman" w:eastAsia="Times New Roman" w:hAnsi="Times New Roman" w:cs="Times New Roman"/>
          <w:color w:val="000000"/>
          <w:sz w:val="28"/>
          <w:szCs w:val="28"/>
          <w:shd w:val="clear" w:color="auto" w:fill="FFFFFF"/>
          <w:lang w:val="uk-UA" w:eastAsia="ru-RU"/>
        </w:rPr>
        <w:t xml:space="preserve"> до 6/1). Маємо тут циркові сцени: боротьбу звірів між собою і з бестіаріями, замаскованих гладіаторів, пере</w:t>
      </w:r>
      <w:r w:rsidRPr="00B21EE3">
        <w:rPr>
          <w:rFonts w:ascii="Times New Roman" w:eastAsia="Times New Roman" w:hAnsi="Times New Roman" w:cs="Times New Roman"/>
          <w:color w:val="000000"/>
          <w:sz w:val="28"/>
          <w:szCs w:val="28"/>
          <w:shd w:val="clear" w:color="auto" w:fill="FFFFFF"/>
          <w:lang w:val="uk-UA" w:eastAsia="ru-RU"/>
        </w:rPr>
        <w:softHyphen/>
        <w:t>гони колісниць, різні представлення: скоморохів, музикантів, акробатів і клоунів, святочні цісарські аудієнції і виїзди, ново</w:t>
      </w:r>
      <w:r w:rsidRPr="00F4327B">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4327B"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-436-</w:t>
      </w:r>
    </w:p>
    <w:p w:rsidR="00CB294F" w:rsidRPr="00F4327B" w:rsidRDefault="00CB294F" w:rsidP="00CB294F">
      <w:pPr>
        <w:rPr>
          <w:rFonts w:ascii="Times New Roman" w:eastAsia="Times New Roman" w:hAnsi="Times New Roman" w:cs="Times New Roman"/>
          <w:color w:val="000000"/>
          <w:sz w:val="28"/>
          <w:szCs w:val="28"/>
          <w:shd w:val="clear" w:color="auto" w:fill="FFFFFF"/>
          <w:lang w:val="uk-UA" w:eastAsia="ru-RU"/>
        </w:rPr>
      </w:pPr>
      <w:r w:rsidRPr="00F4327B">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річне принесення дарів. Деталі цих сцен (не зважаючи на невдале подекуди реставрування) дуже вірно передають, при всьому схематизмі рисунку, реальні подробиці візантійського життя: бачимо напр. колісничних їздців в убраннях традиційних кольорів циркових партій, бачимо цісарську ложу з при</w:t>
      </w:r>
      <w:r w:rsidR="009F0A56">
        <w:rPr>
          <w:rFonts w:ascii="Times New Roman" w:eastAsia="Times New Roman" w:hAnsi="Times New Roman" w:cs="Times New Roman"/>
          <w:color w:val="000000"/>
          <w:sz w:val="28"/>
          <w:szCs w:val="28"/>
          <w:shd w:val="clear" w:color="auto" w:fill="FFFFFF"/>
          <w:lang w:val="uk-UA" w:eastAsia="ru-RU"/>
        </w:rPr>
        <w:t>бічною охороною цісаря і двором</w:t>
      </w:r>
      <w:r w:rsidRPr="00B21EE3">
        <w:rPr>
          <w:rFonts w:ascii="Times New Roman" w:eastAsia="Times New Roman" w:hAnsi="Times New Roman" w:cs="Times New Roman"/>
          <w:color w:val="000000"/>
          <w:sz w:val="28"/>
          <w:szCs w:val="28"/>
          <w:shd w:val="clear" w:color="auto" w:fill="FFFFFF"/>
          <w:lang w:val="uk-UA" w:eastAsia="ru-RU"/>
        </w:rPr>
        <w:t>, бачимо різних двірських урядників з відповідними їхнім рангам регаліями, і т. п. Окрім того маємо багато орнаментаційних образків — рослинних і фантастичних звірячих. Руськог</w:t>
      </w:r>
      <w:r w:rsidR="009F0A56">
        <w:rPr>
          <w:rFonts w:ascii="Times New Roman" w:eastAsia="Times New Roman" w:hAnsi="Times New Roman" w:cs="Times New Roman"/>
          <w:color w:val="000000"/>
          <w:sz w:val="28"/>
          <w:szCs w:val="28"/>
          <w:shd w:val="clear" w:color="auto" w:fill="FFFFFF"/>
          <w:lang w:val="uk-UA" w:eastAsia="ru-RU"/>
        </w:rPr>
        <w:t>о, ту</w:t>
      </w:r>
      <w:r w:rsidR="009F0A56">
        <w:rPr>
          <w:rFonts w:ascii="Times New Roman" w:eastAsia="Times New Roman" w:hAnsi="Times New Roman" w:cs="Times New Roman"/>
          <w:color w:val="000000"/>
          <w:sz w:val="28"/>
          <w:szCs w:val="28"/>
          <w:shd w:val="clear" w:color="auto" w:fill="FFFFFF"/>
          <w:lang w:val="uk-UA" w:eastAsia="ru-RU"/>
        </w:rPr>
        <w:softHyphen/>
        <w:t>більного нема тут нічого</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Другу важливу колекцію фрескових образів дає нам Кирилівська церква в Києві (залишки фресок в інших українських церквах або зовсім незначні, або знищені пізнішим малюванням). Хронологічно її фрески відділяє від со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фійських більш ніж століття: церква була розпочата Всеволодом Ольговичем (пом. 1146) і докінчена його вдовою (пом. 1190). До 1870 року фрески були закриті новішим тинкуванням: тоді їх запримітили вперше, але відкрито їх головно вже у 1880 р.</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Церква вся була розписана фресками; фрески середини церкви повто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рюють теми Софійської кафедри, як і інші тодішні київські церкви. Найліпше збереглися і мають найбільше значення фрески південної абсиди, розписаної сценами з життя св. Кирила єпископа олександрійського, патрона церкви. Го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ловна вага їх полягає в тому, що тим часом як у фресках софійських мали ми роботу грецьких майстрів, у кирилівських маємо домашню, руську: на це вказують руські написи образів, а також і сама робота, що втрачає і ті рештки пропорцій, які зберегла візантійська робота в софійських фресках; сам стиль відмінний: різкий, сухий, лиця худі, суворі, аскетичні. На жаль, кирилівські фрески, не зважаючи на свою надзвичайну важливість для історії руської шту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ки (більшу від софій</w:t>
      </w:r>
      <w:r w:rsidRPr="00B21EE3">
        <w:rPr>
          <w:rFonts w:ascii="Times New Roman" w:eastAsia="Times New Roman" w:hAnsi="Times New Roman" w:cs="Times New Roman"/>
          <w:color w:val="000000"/>
          <w:sz w:val="28"/>
          <w:szCs w:val="28"/>
          <w:shd w:val="clear" w:color="auto" w:fill="FFFFFF"/>
          <w:lang w:val="uk-UA" w:eastAsia="ru-RU"/>
        </w:rPr>
        <w:softHyphen/>
        <w:t>ських), досі не вивчені докладніше, і навіть не були публі</w:t>
      </w:r>
      <w:r w:rsidRPr="00B21EE3">
        <w:rPr>
          <w:rFonts w:ascii="Times New Roman" w:eastAsia="Times New Roman" w:hAnsi="Times New Roman" w:cs="Times New Roman"/>
          <w:color w:val="000000"/>
          <w:sz w:val="28"/>
          <w:szCs w:val="28"/>
          <w:shd w:val="clear" w:color="auto" w:fill="FFFFFF"/>
          <w:lang w:val="uk-UA" w:eastAsia="ru-RU"/>
        </w:rPr>
        <w:softHyphen/>
        <w:t>ковані в цілості.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Поруч малярства фрескового було широко росповсюджене малярство власне іконне. Уже Володимир забирає ікони з Корсуня до Києва. Пізніше 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 не переставали також привозитися з Візантії і малювати</w:t>
      </w:r>
      <w:r w:rsidR="009F0A56">
        <w:rPr>
          <w:rFonts w:ascii="Times New Roman" w:eastAsia="Times New Roman" w:hAnsi="Times New Roman" w:cs="Times New Roman"/>
          <w:color w:val="000000"/>
          <w:sz w:val="28"/>
          <w:szCs w:val="28"/>
          <w:shd w:val="clear" w:color="auto" w:fill="FFFFFF"/>
          <w:lang w:val="uk-UA" w:eastAsia="ru-RU"/>
        </w:rPr>
        <w:t>ся на місці, своїми майстрами</w:t>
      </w:r>
      <w:r w:rsidRPr="00B21EE3">
        <w:rPr>
          <w:rFonts w:ascii="Times New Roman" w:eastAsia="Times New Roman" w:hAnsi="Times New Roman" w:cs="Times New Roman"/>
          <w:color w:val="000000"/>
          <w:sz w:val="28"/>
          <w:szCs w:val="28"/>
          <w:shd w:val="clear" w:color="auto" w:fill="FFFFFF"/>
          <w:lang w:val="uk-UA" w:eastAsia="ru-RU"/>
        </w:rPr>
        <w:t>. Між</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-437-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печерськими монахами з кінця XI і поч. XII ст. згадується маляр Аліпій: він хлопцем був відданий в науку грецьким майстрам, що пи</w:t>
      </w:r>
      <w:r w:rsidRPr="00B21EE3">
        <w:rPr>
          <w:rFonts w:ascii="Times New Roman" w:eastAsia="Times New Roman" w:hAnsi="Times New Roman" w:cs="Times New Roman"/>
          <w:color w:val="000000"/>
          <w:sz w:val="28"/>
          <w:szCs w:val="28"/>
          <w:shd w:val="clear" w:color="auto" w:fill="FFFFFF"/>
          <w:lang w:val="uk-UA" w:eastAsia="ru-RU"/>
        </w:rPr>
        <w:softHyphen/>
        <w:t>сали Печерську цер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кву і потім уславився як славний іконописець (иконы писати хытръ б</w:t>
      </w:r>
      <w:r w:rsidRPr="00B00771">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з</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ло): писав ікони для печерської братії і на сторонні замовлення. З його житія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в Патерику видно тодішню (XII—ХІІІ в. — коли Патерик писано) іконописну техніку і уживання ікон. Ікони писалися на дошках, очевидно — </w:t>
      </w:r>
      <w:r w:rsidRPr="00B21EE3">
        <w:rPr>
          <w:rFonts w:ascii="Times New Roman" w:eastAsia="Times New Roman" w:hAnsi="Times New Roman" w:cs="Times New Roman"/>
          <w:color w:val="000000"/>
          <w:sz w:val="28"/>
          <w:szCs w:val="28"/>
          <w:shd w:val="clear" w:color="auto" w:fill="FFFFFF"/>
          <w:lang w:eastAsia="ru-RU"/>
        </w:rPr>
        <w:t>дерев'яних</w:t>
      </w:r>
      <w:r w:rsidRPr="00B21EE3">
        <w:rPr>
          <w:rFonts w:ascii="Times New Roman" w:eastAsia="Times New Roman" w:hAnsi="Times New Roman" w:cs="Times New Roman"/>
          <w:color w:val="000000"/>
          <w:sz w:val="28"/>
          <w:szCs w:val="28"/>
          <w:shd w:val="clear" w:color="auto" w:fill="FFFFFF"/>
          <w:lang w:val="uk-UA" w:eastAsia="ru-RU"/>
        </w:rPr>
        <w:t xml:space="preserve"> зазвичай; фарби</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„шаровныя вапы“ </w:t>
      </w:r>
      <w:r w:rsidRPr="00B21EE3">
        <w:rPr>
          <w:rFonts w:ascii="Times New Roman" w:eastAsia="Times New Roman" w:hAnsi="Times New Roman" w:cs="Times New Roman"/>
          <w:color w:val="000000"/>
          <w:sz w:val="28"/>
          <w:szCs w:val="28"/>
          <w:shd w:val="clear" w:color="auto" w:fill="FFFFFF"/>
          <w:lang w:val="uk-UA" w:eastAsia="ru-RU"/>
        </w:rPr>
        <w:t>терлися на камені і наби</w:t>
      </w:r>
      <w:r w:rsidRPr="00B21EE3">
        <w:rPr>
          <w:rFonts w:ascii="Times New Roman" w:eastAsia="Times New Roman" w:hAnsi="Times New Roman" w:cs="Times New Roman"/>
          <w:color w:val="000000"/>
          <w:sz w:val="28"/>
          <w:szCs w:val="28"/>
          <w:shd w:val="clear" w:color="auto" w:fill="FFFFFF"/>
          <w:lang w:val="uk-UA" w:eastAsia="ru-RU"/>
        </w:rPr>
        <w:softHyphen/>
        <w:t>ралися на „вапницу”; у малюванні разом з фарбами визначну роль грало золото — „ово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гда бо </w:t>
      </w:r>
      <w:r w:rsidRPr="00B21EE3">
        <w:rPr>
          <w:rFonts w:ascii="Times New Roman" w:eastAsia="Times New Roman" w:hAnsi="Times New Roman" w:cs="Times New Roman"/>
          <w:color w:val="000000"/>
          <w:sz w:val="28"/>
          <w:szCs w:val="28"/>
          <w:shd w:val="clear" w:color="auto" w:fill="FFFFFF"/>
          <w:lang w:eastAsia="ru-RU"/>
        </w:rPr>
        <w:t xml:space="preserve">златомъ покладываше икону, </w:t>
      </w:r>
      <w:r w:rsidRPr="00B21EE3">
        <w:rPr>
          <w:rFonts w:ascii="Times New Roman" w:eastAsia="Times New Roman" w:hAnsi="Times New Roman" w:cs="Times New Roman"/>
          <w:color w:val="000000"/>
          <w:sz w:val="28"/>
          <w:szCs w:val="28"/>
          <w:shd w:val="clear" w:color="auto" w:fill="FFFFFF"/>
          <w:lang w:val="uk-UA" w:eastAsia="ru-RU"/>
        </w:rPr>
        <w:t xml:space="preserve">овогда же на камени </w:t>
      </w:r>
      <w:r w:rsidRPr="00B21EE3">
        <w:rPr>
          <w:rFonts w:ascii="Times New Roman" w:eastAsia="Times New Roman" w:hAnsi="Times New Roman" w:cs="Times New Roman"/>
          <w:color w:val="000000"/>
          <w:sz w:val="28"/>
          <w:szCs w:val="28"/>
          <w:shd w:val="clear" w:color="auto" w:fill="FFFFFF"/>
          <w:lang w:eastAsia="ru-RU"/>
        </w:rPr>
        <w:t xml:space="preserve">вапы творяше и </w:t>
      </w:r>
      <w:r>
        <w:rPr>
          <w:rFonts w:ascii="Times New Roman" w:eastAsia="Times New Roman" w:hAnsi="Times New Roman" w:cs="Times New Roman"/>
          <w:color w:val="000000"/>
          <w:sz w:val="28"/>
          <w:szCs w:val="28"/>
          <w:shd w:val="clear" w:color="auto" w:fill="FFFFFF"/>
          <w:lang w:val="uk-UA" w:eastAsia="ru-RU"/>
        </w:rPr>
        <w:t>всЪ</w:t>
      </w:r>
      <w:r w:rsidRPr="00B21EE3">
        <w:rPr>
          <w:rFonts w:ascii="Times New Roman" w:eastAsia="Times New Roman" w:hAnsi="Times New Roman" w:cs="Times New Roman"/>
          <w:color w:val="000000"/>
          <w:sz w:val="28"/>
          <w:szCs w:val="28"/>
          <w:shd w:val="clear" w:color="auto" w:fill="FFFFFF"/>
          <w:lang w:val="uk-UA" w:eastAsia="ru-RU"/>
        </w:rPr>
        <w:t>мъ</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писаше“. Один киянин замовляє у Аліпія ікону Богородиці, хотячи її дати до церкви на свято Успіння; другий хоче поставити собі церкву і зробити на окрасу її п'ять великих ікон — деісус і дві „намісні“ (так звуться тепер іко</w:t>
      </w:r>
      <w:r w:rsidR="009F0A56">
        <w:rPr>
          <w:rFonts w:ascii="Times New Roman" w:eastAsia="Times New Roman" w:hAnsi="Times New Roman" w:cs="Times New Roman"/>
          <w:color w:val="000000"/>
          <w:sz w:val="28"/>
          <w:szCs w:val="28"/>
          <w:shd w:val="clear" w:color="auto" w:fill="FFFFFF"/>
          <w:lang w:val="uk-UA" w:eastAsia="ru-RU"/>
        </w:rPr>
        <w:t>ни в головному ряду іконостаса)</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З цього оповідання можна доміркуватися, що в </w:t>
      </w:r>
      <w:r w:rsidRPr="00B21EE3">
        <w:rPr>
          <w:rFonts w:ascii="Times New Roman" w:eastAsia="Times New Roman" w:hAnsi="Times New Roman" w:cs="Times New Roman"/>
          <w:color w:val="000000"/>
          <w:sz w:val="28"/>
          <w:szCs w:val="28"/>
          <w:shd w:val="clear" w:color="auto" w:fill="FFFFFF"/>
          <w:lang w:eastAsia="ru-RU"/>
        </w:rPr>
        <w:t xml:space="preserve">менших </w:t>
      </w:r>
      <w:r w:rsidRPr="00B21EE3">
        <w:rPr>
          <w:rFonts w:ascii="Times New Roman" w:eastAsia="Times New Roman" w:hAnsi="Times New Roman" w:cs="Times New Roman"/>
          <w:color w:val="000000"/>
          <w:sz w:val="28"/>
          <w:szCs w:val="28"/>
          <w:shd w:val="clear" w:color="auto" w:fill="FFFFFF"/>
          <w:lang w:val="uk-UA" w:eastAsia="ru-RU"/>
        </w:rPr>
        <w:t xml:space="preserve">церквах фрескове малювання уже тоді замінялось іконами, далеко більш придатними для легких </w:t>
      </w:r>
      <w:r w:rsidRPr="00B21EE3">
        <w:rPr>
          <w:rFonts w:ascii="Times New Roman" w:eastAsia="Times New Roman" w:hAnsi="Times New Roman" w:cs="Times New Roman"/>
          <w:color w:val="000000"/>
          <w:sz w:val="28"/>
          <w:szCs w:val="28"/>
          <w:shd w:val="clear" w:color="auto" w:fill="FFFFFF"/>
          <w:lang w:eastAsia="ru-RU"/>
        </w:rPr>
        <w:t>дерев'яних</w:t>
      </w:r>
      <w:r w:rsidRPr="00B21EE3">
        <w:rPr>
          <w:rFonts w:ascii="Times New Roman" w:eastAsia="Times New Roman" w:hAnsi="Times New Roman" w:cs="Times New Roman"/>
          <w:color w:val="000000"/>
          <w:sz w:val="28"/>
          <w:szCs w:val="28"/>
          <w:shd w:val="clear" w:color="auto" w:fill="FFFFFF"/>
          <w:lang w:val="uk-UA" w:eastAsia="ru-RU"/>
        </w:rPr>
        <w:t xml:space="preserve"> будівель, що </w:t>
      </w:r>
      <w:r w:rsidRPr="00B21EE3">
        <w:rPr>
          <w:rFonts w:ascii="Times New Roman" w:eastAsia="Times New Roman" w:hAnsi="Times New Roman" w:cs="Times New Roman"/>
          <w:color w:val="000000"/>
          <w:sz w:val="28"/>
          <w:szCs w:val="28"/>
          <w:shd w:val="clear" w:color="auto" w:fill="FFFFFF"/>
          <w:lang w:eastAsia="ru-RU"/>
        </w:rPr>
        <w:t xml:space="preserve">так же </w:t>
      </w:r>
      <w:r w:rsidRPr="00B21EE3">
        <w:rPr>
          <w:rFonts w:ascii="Times New Roman" w:eastAsia="Times New Roman" w:hAnsi="Times New Roman" w:cs="Times New Roman"/>
          <w:color w:val="000000"/>
          <w:sz w:val="28"/>
          <w:szCs w:val="28"/>
          <w:shd w:val="clear" w:color="auto" w:fill="FFFFFF"/>
          <w:lang w:val="uk-UA" w:eastAsia="ru-RU"/>
        </w:rPr>
        <w:t xml:space="preserve">легко зникали, як і виростали, а ікони можна було переносити з церкви до церкви, з дому в дім. Я би вважав правдоподібним, що з цих малих церков, де кількома іконами, повішаними на олтарній перегороді, замінювалися фрески більших, і виріс пізніший іконостас. </w:t>
      </w:r>
      <w:r w:rsidRPr="00B21EE3">
        <w:rPr>
          <w:rFonts w:ascii="Times New Roman" w:eastAsia="Times New Roman" w:hAnsi="Times New Roman" w:cs="Times New Roman"/>
          <w:color w:val="000000"/>
          <w:sz w:val="28"/>
          <w:szCs w:val="28"/>
          <w:shd w:val="clear" w:color="auto" w:fill="FFFFFF"/>
          <w:lang w:eastAsia="ru-RU"/>
        </w:rPr>
        <w:t>Заведен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його у всякому разі відразу забезпечило іконам</w:t>
      </w:r>
      <w:r>
        <w:rPr>
          <w:rFonts w:ascii="Times New Roman" w:eastAsia="Times New Roman" w:hAnsi="Times New Roman" w:cs="Times New Roman"/>
          <w:color w:val="000000"/>
          <w:sz w:val="28"/>
          <w:szCs w:val="28"/>
          <w:shd w:val="clear" w:color="auto" w:fill="FFFFFF"/>
          <w:lang w:val="uk-UA" w:eastAsia="ru-RU"/>
        </w:rPr>
        <w:t xml:space="preserve"> широке роз-</w:t>
      </w:r>
      <w:r w:rsidRPr="00B21EE3">
        <w:rPr>
          <w:rFonts w:ascii="Times New Roman" w:eastAsia="Times New Roman" w:hAnsi="Times New Roman" w:cs="Times New Roman"/>
          <w:color w:val="000000"/>
          <w:sz w:val="28"/>
          <w:szCs w:val="28"/>
          <w:shd w:val="clear" w:color="auto" w:fill="FFFFFF"/>
          <w:lang w:val="uk-UA" w:eastAsia="ru-RU"/>
        </w:rPr>
        <w:t>повсюдження.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w:t>
      </w:r>
      <w:r w:rsidRPr="00B21EE3">
        <w:rPr>
          <w:rFonts w:ascii="Times New Roman" w:eastAsia="Times New Roman" w:hAnsi="Times New Roman" w:cs="Times New Roman"/>
          <w:color w:val="000000"/>
          <w:sz w:val="28"/>
          <w:szCs w:val="28"/>
          <w:shd w:val="clear" w:color="auto" w:fill="FFFFFF"/>
          <w:lang w:val="uk-UA" w:eastAsia="ru-RU"/>
        </w:rPr>
        <w:t xml:space="preserve"> багатших церквах здобувають собі дуже рано важливе значення ікони в дорогих шатах; артистична робота маляра при цьому сходила на другий план перед багатством матеріалу, з котрого робилася шата — срібла, золота, дорогого каміння і перлів, та ювелірською роботою цієї шати. Уже від XI ст. такі ікони стають однією з головніших окрас церков і заразом — їх багатсвом. Ярослав, збудувавши церкву св. Софії, „украси ю </w:t>
      </w:r>
      <w:r w:rsidRPr="00B21EE3">
        <w:rPr>
          <w:rFonts w:ascii="Times New Roman" w:eastAsia="Times New Roman" w:hAnsi="Times New Roman" w:cs="Times New Roman"/>
          <w:color w:val="000000"/>
          <w:sz w:val="28"/>
          <w:szCs w:val="28"/>
          <w:shd w:val="clear" w:color="auto" w:fill="FFFFFF"/>
          <w:lang w:eastAsia="ru-RU"/>
        </w:rPr>
        <w:t>иконами многоценьными</w:t>
      </w:r>
      <w:r w:rsidR="009F0A56">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 по всій правдоподібності мова йде про ікони в дорогих шатах. У XII—</w:t>
      </w:r>
      <w:r w:rsidRPr="00B21EE3">
        <w:rPr>
          <w:rFonts w:ascii="Times New Roman" w:eastAsia="Times New Roman" w:hAnsi="Times New Roman" w:cs="Times New Roman"/>
          <w:color w:val="000000"/>
          <w:sz w:val="28"/>
          <w:szCs w:val="28"/>
          <w:shd w:val="clear" w:color="auto" w:fill="FFFFFF"/>
          <w:lang w:eastAsia="ru-RU"/>
        </w:rPr>
        <w:t xml:space="preserve">XIII </w:t>
      </w:r>
      <w:r w:rsidRPr="00B21EE3">
        <w:rPr>
          <w:rFonts w:ascii="Times New Roman" w:eastAsia="Times New Roman" w:hAnsi="Times New Roman" w:cs="Times New Roman"/>
          <w:color w:val="000000"/>
          <w:sz w:val="28"/>
          <w:szCs w:val="28"/>
          <w:shd w:val="clear" w:color="auto" w:fill="FFFFFF"/>
          <w:lang w:val="uk-UA" w:eastAsia="ru-RU"/>
        </w:rPr>
        <w:t>ст. де оповідається про пограбування церкви, звичайно все згадується про обдирання дорогих іконних шат</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Між жертвами Володимира Васильковича церквам дорогі ікони — „ікони ковані“ займають одне з визначніших місць: „ікони золоті“ для берестейської церкви, ікона Богородиці для церкви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Дмитрія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окована сріблом</w:t>
      </w:r>
      <w:r w:rsidRPr="00B21EE3">
        <w:rPr>
          <w:rFonts w:ascii="Times New Roman" w:eastAsia="Times New Roman" w:hAnsi="Times New Roman" w:cs="Times New Roman"/>
          <w:color w:val="000000"/>
          <w:sz w:val="28"/>
          <w:szCs w:val="28"/>
          <w:shd w:val="clear" w:color="auto" w:fill="FFFFFF"/>
          <w:lang w:eastAsia="ru-RU"/>
        </w:rPr>
        <w:t xml:space="preserve"> „с </w:t>
      </w:r>
      <w:r w:rsidRPr="00B21EE3">
        <w:rPr>
          <w:rFonts w:ascii="Times New Roman" w:eastAsia="Times New Roman" w:hAnsi="Times New Roman" w:cs="Times New Roman"/>
          <w:color w:val="000000"/>
          <w:sz w:val="28"/>
          <w:szCs w:val="28"/>
          <w:shd w:val="clear" w:color="auto" w:fill="FFFFFF"/>
          <w:lang w:val="uk-UA" w:eastAsia="ru-RU"/>
        </w:rPr>
        <w:t>каменіем</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дорогимъ“,</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Pr="0089688A" w:rsidRDefault="009F0A56"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F0A56">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89688A">
        <w:rPr>
          <w:rFonts w:ascii="Times New Roman" w:eastAsia="Times New Roman" w:hAnsi="Times New Roman" w:cs="Times New Roman"/>
          <w:color w:val="000000"/>
          <w:sz w:val="24"/>
          <w:szCs w:val="24"/>
          <w:shd w:val="clear" w:color="auto" w:fill="FFFFFF"/>
          <w:lang w:val="uk-UA" w:eastAsia="ru-RU"/>
        </w:rPr>
        <w:t xml:space="preserve">Іпат. </w:t>
      </w:r>
      <w:r w:rsidR="00CB294F" w:rsidRPr="0089688A">
        <w:rPr>
          <w:rFonts w:ascii="Times New Roman" w:eastAsia="Times New Roman" w:hAnsi="Times New Roman" w:cs="Times New Roman"/>
          <w:color w:val="000000"/>
          <w:sz w:val="24"/>
          <w:szCs w:val="24"/>
          <w:shd w:val="clear" w:color="auto" w:fill="FFFFFF"/>
          <w:lang w:eastAsia="ru-RU"/>
        </w:rPr>
        <w:t>с. 37</w:t>
      </w:r>
      <w:r w:rsidR="00CB294F" w:rsidRPr="0089688A">
        <w:rPr>
          <w:rFonts w:ascii="Times New Roman" w:eastAsia="Times New Roman" w:hAnsi="Times New Roman" w:cs="Times New Roman"/>
          <w:color w:val="000000"/>
          <w:sz w:val="24"/>
          <w:szCs w:val="24"/>
          <w:shd w:val="clear" w:color="auto" w:fill="FFFFFF"/>
          <w:lang w:val="uk-UA" w:eastAsia="ru-RU"/>
        </w:rPr>
        <w:t>3</w:t>
      </w:r>
      <w:r w:rsidR="00CB294F" w:rsidRPr="0089688A">
        <w:rPr>
          <w:rFonts w:ascii="Times New Roman" w:eastAsia="Times New Roman" w:hAnsi="Times New Roman" w:cs="Times New Roman"/>
          <w:color w:val="000000"/>
          <w:sz w:val="24"/>
          <w:szCs w:val="24"/>
          <w:shd w:val="clear" w:color="auto" w:fill="FFFFFF"/>
          <w:lang w:eastAsia="ru-RU"/>
        </w:rPr>
        <w:t xml:space="preserve">, Лавр. с. </w:t>
      </w:r>
      <w:r w:rsidR="00CB294F" w:rsidRPr="0089688A">
        <w:rPr>
          <w:rFonts w:ascii="Times New Roman" w:eastAsia="Times New Roman" w:hAnsi="Times New Roman" w:cs="Times New Roman"/>
          <w:color w:val="000000"/>
          <w:sz w:val="24"/>
          <w:szCs w:val="24"/>
          <w:shd w:val="clear" w:color="auto" w:fill="FFFFFF"/>
          <w:lang w:val="uk-UA" w:eastAsia="ru-RU"/>
        </w:rPr>
        <w:t>3</w:t>
      </w:r>
      <w:r w:rsidR="00CB294F" w:rsidRPr="0089688A">
        <w:rPr>
          <w:rFonts w:ascii="Times New Roman" w:eastAsia="Times New Roman" w:hAnsi="Times New Roman" w:cs="Times New Roman"/>
          <w:color w:val="000000"/>
          <w:sz w:val="24"/>
          <w:szCs w:val="24"/>
          <w:shd w:val="clear" w:color="auto" w:fill="FFFFFF"/>
          <w:lang w:eastAsia="ru-RU"/>
        </w:rPr>
        <w:t>92.</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-438-</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lastRenderedPageBreak/>
        <w:t xml:space="preserve">„образъ Спасовъ окованъ золотом съ дорогымъ </w:t>
      </w:r>
      <w:r w:rsidRPr="00B21EE3">
        <w:rPr>
          <w:rFonts w:ascii="Times New Roman" w:eastAsia="Times New Roman" w:hAnsi="Times New Roman" w:cs="Times New Roman"/>
          <w:color w:val="000000"/>
          <w:sz w:val="28"/>
          <w:szCs w:val="28"/>
          <w:shd w:val="clear" w:color="auto" w:fill="FFFFFF"/>
          <w:lang w:val="uk-UA" w:eastAsia="ru-RU"/>
        </w:rPr>
        <w:t>каменіє</w:t>
      </w:r>
      <w:r w:rsidRPr="00B21EE3">
        <w:rPr>
          <w:rFonts w:ascii="Times New Roman" w:eastAsia="Times New Roman" w:hAnsi="Times New Roman" w:cs="Times New Roman"/>
          <w:color w:val="000000"/>
          <w:sz w:val="28"/>
          <w:szCs w:val="28"/>
          <w:shd w:val="clear" w:color="auto" w:fill="FFFFFF"/>
          <w:lang w:eastAsia="ru-RU"/>
        </w:rPr>
        <w:t>мъ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для</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воло</w:t>
      </w:r>
      <w:r>
        <w:rPr>
          <w:rFonts w:ascii="Times New Roman" w:eastAsia="Times New Roman" w:hAnsi="Times New Roman" w:cs="Times New Roman"/>
          <w:color w:val="000000"/>
          <w:sz w:val="28"/>
          <w:szCs w:val="28"/>
          <w:shd w:val="clear" w:color="auto" w:fill="FFFFFF"/>
          <w:lang w:eastAsia="ru-RU"/>
        </w:rPr>
        <w:t>ди-</w:t>
      </w:r>
      <w:r w:rsidRPr="00B21EE3">
        <w:rPr>
          <w:rFonts w:ascii="Times New Roman" w:eastAsia="Times New Roman" w:hAnsi="Times New Roman" w:cs="Times New Roman"/>
          <w:color w:val="000000"/>
          <w:sz w:val="28"/>
          <w:szCs w:val="28"/>
          <w:shd w:val="clear" w:color="auto" w:fill="FFFFFF"/>
          <w:lang w:eastAsia="ru-RU"/>
        </w:rPr>
        <w:t>ми</w:t>
      </w:r>
      <w:r w:rsidRPr="00B21EE3">
        <w:rPr>
          <w:rFonts w:ascii="Times New Roman" w:eastAsia="Times New Roman" w:hAnsi="Times New Roman" w:cs="Times New Roman"/>
          <w:color w:val="000000"/>
          <w:sz w:val="28"/>
          <w:szCs w:val="28"/>
          <w:shd w:val="clear" w:color="auto" w:fill="FFFFFF"/>
          <w:lang w:val="uk-UA" w:eastAsia="ru-RU"/>
        </w:rPr>
        <w:t xml:space="preserve">рської </w:t>
      </w:r>
      <w:r w:rsidRPr="00B21EE3">
        <w:rPr>
          <w:rFonts w:ascii="Times New Roman" w:eastAsia="Times New Roman" w:hAnsi="Times New Roman" w:cs="Times New Roman"/>
          <w:color w:val="000000"/>
          <w:sz w:val="28"/>
          <w:szCs w:val="28"/>
          <w:shd w:val="clear" w:color="auto" w:fill="FFFFFF"/>
          <w:lang w:eastAsia="ru-RU"/>
        </w:rPr>
        <w:t xml:space="preserve">кафедри; для </w:t>
      </w:r>
      <w:r w:rsidRPr="00B21EE3">
        <w:rPr>
          <w:rFonts w:ascii="Times New Roman" w:eastAsia="Times New Roman" w:hAnsi="Times New Roman" w:cs="Times New Roman"/>
          <w:color w:val="000000"/>
          <w:sz w:val="28"/>
          <w:szCs w:val="28"/>
          <w:shd w:val="clear" w:color="auto" w:fill="FFFFFF"/>
          <w:lang w:val="uk-UA" w:eastAsia="ru-RU"/>
        </w:rPr>
        <w:t xml:space="preserve">любомльської </w:t>
      </w:r>
      <w:r w:rsidRPr="00B21EE3">
        <w:rPr>
          <w:rFonts w:ascii="Times New Roman" w:eastAsia="Times New Roman" w:hAnsi="Times New Roman" w:cs="Times New Roman"/>
          <w:color w:val="000000"/>
          <w:sz w:val="28"/>
          <w:szCs w:val="28"/>
          <w:shd w:val="clear" w:color="auto" w:fill="FFFFFF"/>
          <w:lang w:eastAsia="ru-RU"/>
        </w:rPr>
        <w:t xml:space="preserve">церкви св. </w:t>
      </w:r>
      <w:r w:rsidRPr="00B21EE3">
        <w:rPr>
          <w:rFonts w:ascii="Times New Roman" w:eastAsia="Times New Roman" w:hAnsi="Times New Roman" w:cs="Times New Roman"/>
          <w:color w:val="000000"/>
          <w:sz w:val="28"/>
          <w:szCs w:val="28"/>
          <w:shd w:val="clear" w:color="auto" w:fill="FFFFFF"/>
          <w:lang w:val="uk-UA" w:eastAsia="ru-RU"/>
        </w:rPr>
        <w:t xml:space="preserve">Георгія </w:t>
      </w:r>
      <w:r w:rsidRPr="00B21EE3">
        <w:rPr>
          <w:rFonts w:ascii="Times New Roman" w:eastAsia="Times New Roman" w:hAnsi="Times New Roman" w:cs="Times New Roman"/>
          <w:color w:val="000000"/>
          <w:sz w:val="28"/>
          <w:szCs w:val="28"/>
          <w:shd w:val="clear" w:color="auto" w:fill="FFFFFF"/>
          <w:lang w:eastAsia="ru-RU"/>
        </w:rPr>
        <w:t xml:space="preserve">— „икону списа на </w:t>
      </w:r>
      <w:r w:rsidRPr="00B21EE3">
        <w:rPr>
          <w:rFonts w:ascii="Times New Roman" w:eastAsia="Times New Roman" w:hAnsi="Times New Roman" w:cs="Times New Roman"/>
          <w:color w:val="000000"/>
          <w:sz w:val="28"/>
          <w:szCs w:val="28"/>
          <w:shd w:val="clear" w:color="auto" w:fill="FFFFFF"/>
          <w:lang w:val="uk-UA" w:eastAsia="ru-RU"/>
        </w:rPr>
        <w:t>золот</w:t>
      </w:r>
      <w:r w:rsidRPr="00B21EE3">
        <w:rPr>
          <w:rFonts w:ascii="Times New Roman" w:eastAsia="Times New Roman" w:hAnsi="Times New Roman" w:cs="Times New Roman"/>
          <w:color w:val="000000"/>
          <w:sz w:val="28"/>
          <w:szCs w:val="28"/>
          <w:shd w:val="clear" w:color="auto" w:fill="FFFFFF"/>
          <w:lang w:eastAsia="ru-RU"/>
        </w:rPr>
        <w:t>е</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наместную святаго </w:t>
      </w:r>
      <w:r w:rsidRPr="00B21EE3">
        <w:rPr>
          <w:rFonts w:ascii="Times New Roman" w:eastAsia="Times New Roman" w:hAnsi="Times New Roman" w:cs="Times New Roman"/>
          <w:color w:val="000000"/>
          <w:sz w:val="28"/>
          <w:szCs w:val="28"/>
          <w:shd w:val="clear" w:color="auto" w:fill="FFFFFF"/>
          <w:lang w:val="uk-UA" w:eastAsia="ru-RU"/>
        </w:rPr>
        <w:t xml:space="preserve">Георгія </w:t>
      </w:r>
      <w:r w:rsidRPr="00B21EE3">
        <w:rPr>
          <w:rFonts w:ascii="Times New Roman" w:eastAsia="Times New Roman" w:hAnsi="Times New Roman" w:cs="Times New Roman"/>
          <w:color w:val="000000"/>
          <w:sz w:val="28"/>
          <w:szCs w:val="28"/>
          <w:shd w:val="clear" w:color="auto" w:fill="FFFFFF"/>
          <w:lang w:eastAsia="ru-RU"/>
        </w:rPr>
        <w:t>и гривну златую възложи на нь съ женчю</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гомъ“, </w:t>
      </w:r>
      <w:r w:rsidRPr="00B21EE3">
        <w:rPr>
          <w:rFonts w:ascii="Times New Roman" w:eastAsia="Times New Roman" w:hAnsi="Times New Roman" w:cs="Times New Roman"/>
          <w:color w:val="000000"/>
          <w:sz w:val="28"/>
          <w:szCs w:val="28"/>
          <w:shd w:val="clear" w:color="auto" w:fill="FFFFFF"/>
          <w:lang w:val="uk-UA" w:eastAsia="ru-RU"/>
        </w:rPr>
        <w:t xml:space="preserve">і </w:t>
      </w:r>
      <w:r w:rsidRPr="00B21EE3">
        <w:rPr>
          <w:rFonts w:ascii="Times New Roman" w:eastAsia="Times New Roman" w:hAnsi="Times New Roman" w:cs="Times New Roman"/>
          <w:color w:val="000000"/>
          <w:sz w:val="28"/>
          <w:szCs w:val="28"/>
          <w:shd w:val="clear" w:color="auto" w:fill="FFFFFF"/>
          <w:lang w:eastAsia="ru-RU"/>
        </w:rPr>
        <w:t>т. п.)</w:t>
      </w:r>
      <w:r w:rsidR="009F0A56" w:rsidRPr="009F0A56">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До нинішніх часів збереглося чимало ікон, які традиція виводить з ста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роруських часів</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як ікони писані ніби св. Аліпієм, ікона Богородиці з Федорівського монастиря, перед котрою мав молитися Ігор Ольгович тепер, в Печерській лаврі, і т. п., але всі ці традиції переважно непевні, і досі ми ще не маємо ікон, які б могли з повною правдоподібністю вважати староруськими творами.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Небагато, але автентичне маємо натомість в мініатюрі. Найважливішими пам'ятками цього роду зісталися три рукописи XI ст. — Остромирове євангеліє 1057 р., Святославів Ізборник 1073 р. що містять кілька дуже цікавих полі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хромічних і золочених мініатюр (між ними славнозвісний образок родини кн. Святослава Ярославича) і Трірський псалтир, що має окрім своїх первісних, німецьких мініатюр, п'ять додаткових, руських, зроблених десь в 1070—80-х рр. (дві з них мають фігури Ярополка Ізяславича і його родини). Мініатюри ці були всі правдоподібно київської роботи: про Ізборник і Псалтир це можна думати майже без сумніву, але з правдоподібністю також і про Євангеліє; мініатюри Ізборника і Псалтиря, дуже близькі часом, мають деякі дуже близькі подробиці і в деталях. Окрім мініатюр-сцен Ізборник і Євангеліє мають також багато т. зв. заставок — орнаментів і орнаментованих букв, але їх маємо багато і в інших рукописах</w:t>
      </w:r>
      <w:r w:rsidR="009F0A56" w:rsidRPr="009F0A56">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мініатюрах-сценах, як і в малярстві, панує тут вплив візантійський, з якого поволі лише виломлюються деякі оригінальні ознаки. В мініатюрах ор</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наментаційних елементи більше скомпліковані</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9F0A56">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мотиви оригінальні, візан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тійські, південно-слов'янські, західні, як взагалі у давньому руському орна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менті.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89688A" w:rsidRDefault="009753BA"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753BA">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Іпат. с. 608—10, </w:t>
      </w:r>
      <w:r w:rsidR="00CB294F" w:rsidRPr="0089688A">
        <w:rPr>
          <w:rFonts w:ascii="Times New Roman" w:eastAsia="Times New Roman" w:hAnsi="Times New Roman" w:cs="Times New Roman"/>
          <w:bCs/>
          <w:color w:val="000000"/>
          <w:sz w:val="24"/>
          <w:szCs w:val="24"/>
          <w:shd w:val="clear" w:color="auto" w:fill="FFFFFF"/>
          <w:lang w:eastAsia="ru-RU"/>
        </w:rPr>
        <w:t xml:space="preserve">пор. </w:t>
      </w:r>
      <w:r w:rsidR="00CB294F" w:rsidRPr="0089688A">
        <w:rPr>
          <w:rFonts w:ascii="Times New Roman" w:eastAsia="Times New Roman" w:hAnsi="Times New Roman" w:cs="Times New Roman"/>
          <w:bCs/>
          <w:color w:val="000000"/>
          <w:sz w:val="24"/>
          <w:szCs w:val="24"/>
          <w:shd w:val="clear" w:color="auto" w:fill="FFFFFF"/>
          <w:lang w:val="uk-UA" w:eastAsia="ru-RU"/>
        </w:rPr>
        <w:t>559.</w:t>
      </w:r>
    </w:p>
    <w:p w:rsidR="00CB294F" w:rsidRPr="0089688A" w:rsidRDefault="009753BA"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753BA">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Остромирове євангеліє — вид. факсимільне коштом </w:t>
      </w:r>
      <w:r w:rsidR="00CB294F" w:rsidRPr="0089688A">
        <w:rPr>
          <w:rFonts w:ascii="Times New Roman" w:eastAsia="Times New Roman" w:hAnsi="Times New Roman" w:cs="Times New Roman"/>
          <w:bCs/>
          <w:color w:val="000000"/>
          <w:sz w:val="24"/>
          <w:szCs w:val="24"/>
          <w:shd w:val="clear" w:color="auto" w:fill="FFFFFF"/>
          <w:lang w:eastAsia="ru-RU"/>
        </w:rPr>
        <w:t xml:space="preserve">Савинкова,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Спб.,1883, 2 вид. 1889. Ізборник Святослава </w:t>
      </w:r>
      <w:r w:rsidR="00CB294F" w:rsidRPr="0089688A">
        <w:rPr>
          <w:rFonts w:ascii="Times New Roman" w:eastAsia="Times New Roman" w:hAnsi="Times New Roman" w:cs="Times New Roman"/>
          <w:color w:val="000000"/>
          <w:sz w:val="24"/>
          <w:szCs w:val="24"/>
          <w:shd w:val="clear" w:color="auto" w:fill="FFFFFF"/>
          <w:lang w:val="uk-UA" w:eastAsia="ru-RU"/>
        </w:rPr>
        <w:t>1073</w:t>
      </w:r>
      <w:r w:rsidR="00CB294F" w:rsidRPr="0089688A">
        <w:rPr>
          <w:rFonts w:ascii="Tahoma" w:eastAsia="Times New Roman" w:hAnsi="Tahoma" w:cs="Tahoma"/>
          <w:color w:val="000000"/>
          <w:sz w:val="24"/>
          <w:szCs w:val="24"/>
          <w:shd w:val="clear" w:color="auto" w:fill="FFFFFF"/>
          <w:lang w:val="uk-UA" w:eastAsia="ru-RU"/>
        </w:rPr>
        <w:t xml:space="preserve">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р. — Изданія </w:t>
      </w:r>
      <w:r w:rsidR="00CB294F" w:rsidRPr="0089688A">
        <w:rPr>
          <w:rFonts w:ascii="Times New Roman" w:eastAsia="Times New Roman" w:hAnsi="Times New Roman" w:cs="Times New Roman"/>
          <w:bCs/>
          <w:color w:val="000000"/>
          <w:sz w:val="24"/>
          <w:szCs w:val="24"/>
          <w:shd w:val="clear" w:color="auto" w:fill="FFFFFF"/>
          <w:lang w:eastAsia="ru-RU"/>
        </w:rPr>
        <w:t xml:space="preserve">общ. </w:t>
      </w:r>
      <w:r w:rsidR="00CB294F" w:rsidRPr="0089688A">
        <w:rPr>
          <w:rFonts w:ascii="Times New Roman" w:eastAsia="Times New Roman" w:hAnsi="Times New Roman" w:cs="Times New Roman"/>
          <w:bCs/>
          <w:color w:val="000000"/>
          <w:sz w:val="24"/>
          <w:szCs w:val="24"/>
          <w:shd w:val="clear" w:color="auto" w:fill="FFFFFF"/>
          <w:lang w:val="uk-UA" w:eastAsia="ru-RU"/>
        </w:rPr>
        <w:t>лю</w:t>
      </w:r>
      <w:r w:rsidR="00CB294F" w:rsidRPr="0089688A">
        <w:rPr>
          <w:rFonts w:ascii="Times New Roman" w:eastAsia="Times New Roman" w:hAnsi="Times New Roman" w:cs="Times New Roman"/>
          <w:bCs/>
          <w:color w:val="000000"/>
          <w:sz w:val="24"/>
          <w:szCs w:val="24"/>
          <w:shd w:val="clear" w:color="auto" w:fill="FFFFFF"/>
          <w:lang w:eastAsia="ru-RU"/>
        </w:rPr>
        <w:t xml:space="preserve">бит. др.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письменности </w:t>
      </w:r>
      <w:r w:rsidR="00CB294F" w:rsidRPr="0089688A">
        <w:rPr>
          <w:rFonts w:ascii="Times New Roman" w:eastAsia="Times New Roman" w:hAnsi="Times New Roman" w:cs="Times New Roman"/>
          <w:bCs/>
          <w:color w:val="000000"/>
          <w:sz w:val="24"/>
          <w:szCs w:val="24"/>
          <w:shd w:val="clear" w:color="auto" w:fill="FFFFFF"/>
          <w:lang w:val="de-DE" w:eastAsia="ru-RU"/>
        </w:rPr>
        <w:t xml:space="preserve">N.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55, Спб., 1880. Трірська псалтир — </w:t>
      </w:r>
      <w:r w:rsidR="00CB294F" w:rsidRPr="0089688A">
        <w:rPr>
          <w:rFonts w:ascii="Times New Roman" w:eastAsia="Times New Roman" w:hAnsi="Times New Roman" w:cs="Times New Roman"/>
          <w:bCs/>
          <w:color w:val="000000"/>
          <w:sz w:val="24"/>
          <w:szCs w:val="24"/>
          <w:shd w:val="clear" w:color="auto" w:fill="FFFFFF"/>
          <w:lang w:val="de-DE" w:eastAsia="ru-RU"/>
        </w:rPr>
        <w:t xml:space="preserve">Der </w:t>
      </w:r>
      <w:r w:rsidR="00CB294F" w:rsidRPr="0089688A">
        <w:rPr>
          <w:rFonts w:ascii="Times New Roman" w:eastAsia="Times New Roman" w:hAnsi="Times New Roman" w:cs="Times New Roman"/>
          <w:bCs/>
          <w:color w:val="000000"/>
          <w:sz w:val="24"/>
          <w:szCs w:val="24"/>
          <w:shd w:val="clear" w:color="auto" w:fill="FFFFFF"/>
          <w:lang w:val="en-US" w:eastAsia="ru-RU"/>
        </w:rPr>
        <w:t>Psal</w:t>
      </w:r>
      <w:r w:rsidR="00CB294F" w:rsidRPr="0089688A">
        <w:rPr>
          <w:rFonts w:ascii="Times New Roman" w:eastAsia="Times New Roman" w:hAnsi="Times New Roman" w:cs="Times New Roman"/>
          <w:bCs/>
          <w:color w:val="000000"/>
          <w:sz w:val="24"/>
          <w:szCs w:val="24"/>
          <w:shd w:val="clear" w:color="auto" w:fill="FFFFFF"/>
          <w:lang w:val="de-DE" w:eastAsia="ru-RU"/>
        </w:rPr>
        <w:t>ter Erzbischof Egberts von Trier</w:t>
      </w:r>
      <w:r>
        <w:rPr>
          <w:rFonts w:ascii="Times New Roman" w:eastAsia="Times New Roman" w:hAnsi="Times New Roman" w:cs="Times New Roman"/>
          <w:bCs/>
          <w:color w:val="000000"/>
          <w:sz w:val="24"/>
          <w:szCs w:val="24"/>
          <w:shd w:val="clear" w:color="auto" w:fill="FFFFFF"/>
          <w:lang w:val="de-DE" w:eastAsia="ru-RU"/>
        </w:rPr>
        <w:t xml:space="preserve"> </w:t>
      </w:r>
      <w:r w:rsidR="00CB294F" w:rsidRPr="0089688A">
        <w:rPr>
          <w:rFonts w:ascii="Times New Roman" w:eastAsia="Times New Roman" w:hAnsi="Times New Roman" w:cs="Times New Roman"/>
          <w:bCs/>
          <w:color w:val="000000"/>
          <w:sz w:val="24"/>
          <w:szCs w:val="24"/>
          <w:shd w:val="clear" w:color="auto" w:fill="FFFFFF"/>
          <w:lang w:val="de-DE" w:eastAsia="ru-RU"/>
        </w:rPr>
        <w:t>—</w:t>
      </w:r>
      <w:r>
        <w:rPr>
          <w:rFonts w:ascii="Times New Roman" w:eastAsia="Times New Roman" w:hAnsi="Times New Roman" w:cs="Times New Roman"/>
          <w:bCs/>
          <w:color w:val="000000"/>
          <w:sz w:val="24"/>
          <w:szCs w:val="24"/>
          <w:shd w:val="clear" w:color="auto" w:fill="FFFFFF"/>
          <w:lang w:val="de-DE" w:eastAsia="ru-RU"/>
        </w:rPr>
        <w:t xml:space="preserve"> </w:t>
      </w:r>
      <w:r w:rsidR="00CB294F" w:rsidRPr="0089688A">
        <w:rPr>
          <w:rFonts w:ascii="Times New Roman" w:eastAsia="Times New Roman" w:hAnsi="Times New Roman" w:cs="Times New Roman"/>
          <w:bCs/>
          <w:color w:val="000000"/>
          <w:sz w:val="24"/>
          <w:szCs w:val="24"/>
          <w:shd w:val="clear" w:color="auto" w:fill="FFFFFF"/>
          <w:lang w:val="de-DE" w:eastAsia="ru-RU"/>
        </w:rPr>
        <w:t xml:space="preserve">Codex Gertrudianus in Cividale,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вийшло як </w:t>
      </w:r>
      <w:r w:rsidR="00CB294F" w:rsidRPr="0089688A">
        <w:rPr>
          <w:rFonts w:ascii="Times New Roman" w:eastAsia="Times New Roman" w:hAnsi="Times New Roman" w:cs="Times New Roman"/>
          <w:bCs/>
          <w:color w:val="000000"/>
          <w:sz w:val="24"/>
          <w:szCs w:val="24"/>
          <w:shd w:val="clear" w:color="auto" w:fill="FFFFFF"/>
          <w:lang w:val="de-DE" w:eastAsia="ru-RU"/>
        </w:rPr>
        <w:t>Festschrift der Gesellschaft für nützliche Forschungen z</w:t>
      </w:r>
      <w:r w:rsidR="00CB294F" w:rsidRPr="0089688A">
        <w:rPr>
          <w:rFonts w:ascii="Times New Roman" w:eastAsia="Times New Roman" w:hAnsi="Times New Roman" w:cs="Times New Roman"/>
          <w:bCs/>
          <w:color w:val="000000"/>
          <w:sz w:val="24"/>
          <w:szCs w:val="24"/>
          <w:shd w:val="clear" w:color="auto" w:fill="FFFFFF"/>
          <w:lang w:val="en-US" w:eastAsia="ru-RU"/>
        </w:rPr>
        <w:t>u</w:t>
      </w:r>
      <w:r w:rsidR="00CB294F" w:rsidRPr="0089688A">
        <w:rPr>
          <w:rFonts w:ascii="Times New Roman" w:eastAsia="Times New Roman" w:hAnsi="Times New Roman" w:cs="Times New Roman"/>
          <w:bCs/>
          <w:color w:val="000000"/>
          <w:sz w:val="24"/>
          <w:szCs w:val="24"/>
          <w:shd w:val="clear" w:color="auto" w:fill="FFFFFF"/>
          <w:lang w:val="de-DE" w:eastAsia="ru-RU"/>
        </w:rPr>
        <w:t xml:space="preserve"> Trier, 1901;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про її мініатюри моя стаття в Записках Наук. Тов. ім. Шевченка т. </w:t>
      </w:r>
      <w:r w:rsidR="00CB294F" w:rsidRPr="0089688A">
        <w:rPr>
          <w:rFonts w:ascii="Times New Roman" w:eastAsia="Times New Roman" w:hAnsi="Times New Roman" w:cs="Times New Roman"/>
          <w:color w:val="000000"/>
          <w:sz w:val="24"/>
          <w:szCs w:val="24"/>
          <w:shd w:val="clear" w:color="auto" w:fill="FFFFFF"/>
          <w:lang w:val="de-DE" w:eastAsia="ru-RU"/>
        </w:rPr>
        <w:t>XLIX</w:t>
      </w:r>
      <w:r w:rsidR="00CB294F" w:rsidRPr="0089688A">
        <w:rPr>
          <w:rFonts w:ascii="Tahoma" w:eastAsia="Times New Roman" w:hAnsi="Tahoma" w:cs="Tahoma"/>
          <w:color w:val="000000"/>
          <w:sz w:val="24"/>
          <w:szCs w:val="24"/>
          <w:shd w:val="clear" w:color="auto" w:fill="FFFFFF"/>
          <w:lang w:val="de-DE" w:eastAsia="ru-RU"/>
        </w:rPr>
        <w:t xml:space="preserve">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(там вказана і її література). Третій цікавий мініатюрами </w:t>
      </w:r>
      <w:r w:rsidR="00CB294F" w:rsidRPr="0089688A">
        <w:rPr>
          <w:rFonts w:ascii="Times New Roman" w:eastAsia="Times New Roman" w:hAnsi="Times New Roman" w:cs="Times New Roman"/>
          <w:bCs/>
          <w:color w:val="000000"/>
          <w:sz w:val="24"/>
          <w:szCs w:val="24"/>
          <w:shd w:val="clear" w:color="auto" w:fill="FFFFFF"/>
          <w:lang w:eastAsia="ru-RU"/>
        </w:rPr>
        <w:t xml:space="preserve">рукопис </w:t>
      </w:r>
      <w:r w:rsidR="00CB294F" w:rsidRPr="0089688A">
        <w:rPr>
          <w:rFonts w:ascii="Times New Roman" w:eastAsia="Times New Roman" w:hAnsi="Times New Roman" w:cs="Times New Roman"/>
          <w:bCs/>
          <w:color w:val="000000"/>
          <w:sz w:val="24"/>
          <w:szCs w:val="24"/>
          <w:shd w:val="clear" w:color="auto" w:fill="FFFFFF"/>
          <w:lang w:val="uk-UA" w:eastAsia="ru-RU"/>
        </w:rPr>
        <w:t>— житій</w:t>
      </w:r>
      <w:r w:rsidR="00CB294F" w:rsidRPr="0089688A">
        <w:rPr>
          <w:rFonts w:ascii="Times New Roman" w:eastAsia="Times New Roman" w:hAnsi="Times New Roman" w:cs="Times New Roman"/>
          <w:bCs/>
          <w:color w:val="000000"/>
          <w:sz w:val="24"/>
          <w:szCs w:val="24"/>
          <w:shd w:val="clear" w:color="auto" w:fill="FFFFFF"/>
          <w:lang w:eastAsia="ru-RU"/>
        </w:rPr>
        <w:t xml:space="preserve">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Бориса і Гліба, вид. </w:t>
      </w:r>
      <w:r w:rsidR="00CB294F" w:rsidRPr="0089688A">
        <w:rPr>
          <w:rFonts w:ascii="Times New Roman" w:eastAsia="Times New Roman" w:hAnsi="Times New Roman" w:cs="Times New Roman"/>
          <w:bCs/>
          <w:color w:val="000000"/>
          <w:sz w:val="24"/>
          <w:szCs w:val="24"/>
          <w:shd w:val="clear" w:color="auto" w:fill="FFFFFF"/>
          <w:lang w:eastAsia="ru-RU"/>
        </w:rPr>
        <w:t xml:space="preserve">Срезневским </w:t>
      </w:r>
      <w:r w:rsidR="00CB294F" w:rsidRPr="0089688A">
        <w:rPr>
          <w:rFonts w:ascii="Times New Roman" w:eastAsia="Times New Roman" w:hAnsi="Times New Roman" w:cs="Times New Roman"/>
          <w:bCs/>
          <w:color w:val="000000"/>
          <w:sz w:val="24"/>
          <w:szCs w:val="24"/>
          <w:shd w:val="clear" w:color="auto" w:fill="FFFFFF"/>
          <w:lang w:val="uk-UA" w:eastAsia="ru-RU"/>
        </w:rPr>
        <w:t>(Сказанія о Борис</w:t>
      </w:r>
      <w:r w:rsidR="00CB294F">
        <w:rPr>
          <w:rFonts w:ascii="Times New Roman" w:eastAsia="Times New Roman" w:hAnsi="Times New Roman" w:cs="Times New Roman"/>
          <w:bCs/>
          <w:color w:val="000000"/>
          <w:sz w:val="24"/>
          <w:szCs w:val="24"/>
          <w:shd w:val="clear" w:color="auto" w:fill="FFFFFF"/>
          <w:lang w:val="uk-UA" w:eastAsia="ru-RU"/>
        </w:rPr>
        <w:t>Ъ и ГлЪ</w:t>
      </w:r>
      <w:r w:rsidR="00CB294F" w:rsidRPr="0089688A">
        <w:rPr>
          <w:rFonts w:ascii="Times New Roman" w:eastAsia="Times New Roman" w:hAnsi="Times New Roman" w:cs="Times New Roman"/>
          <w:bCs/>
          <w:color w:val="000000"/>
          <w:sz w:val="24"/>
          <w:szCs w:val="24"/>
          <w:shd w:val="clear" w:color="auto" w:fill="FFFFFF"/>
          <w:lang w:val="uk-UA" w:eastAsia="ru-RU"/>
        </w:rPr>
        <w:t>б</w:t>
      </w:r>
      <w:r w:rsidR="00CB294F">
        <w:rPr>
          <w:rFonts w:ascii="Times New Roman" w:eastAsia="Times New Roman" w:hAnsi="Times New Roman" w:cs="Times New Roman"/>
          <w:bCs/>
          <w:color w:val="000000"/>
          <w:sz w:val="24"/>
          <w:szCs w:val="24"/>
          <w:shd w:val="clear" w:color="auto" w:fill="FFFFFF"/>
          <w:lang w:val="uk-UA" w:eastAsia="ru-RU"/>
        </w:rPr>
        <w:t>Ъ</w:t>
      </w:r>
      <w:r w:rsidR="00CB294F" w:rsidRPr="0089688A">
        <w:rPr>
          <w:rFonts w:ascii="Times New Roman" w:eastAsia="Times New Roman" w:hAnsi="Times New Roman" w:cs="Times New Roman"/>
          <w:color w:val="000000"/>
          <w:sz w:val="24"/>
          <w:szCs w:val="24"/>
          <w:shd w:val="clear" w:color="auto" w:fill="FFFFFF"/>
          <w:lang w:val="uk-UA" w:eastAsia="ru-RU"/>
        </w:rPr>
        <w:t>, 1860),</w:t>
      </w:r>
      <w:r w:rsidR="00CB294F" w:rsidRPr="0089688A">
        <w:rPr>
          <w:rFonts w:ascii="Tahoma" w:eastAsia="Times New Roman" w:hAnsi="Tahoma" w:cs="Tahoma"/>
          <w:color w:val="000000"/>
          <w:sz w:val="24"/>
          <w:szCs w:val="24"/>
          <w:shd w:val="clear" w:color="auto" w:fill="FFFFFF"/>
          <w:lang w:val="uk-UA" w:eastAsia="ru-RU"/>
        </w:rPr>
        <w:t xml:space="preserve"> </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належить пізнішому часу — </w:t>
      </w:r>
      <w:r w:rsidR="00CB294F" w:rsidRPr="0089688A">
        <w:rPr>
          <w:rFonts w:ascii="Times New Roman" w:eastAsia="Times New Roman" w:hAnsi="Times New Roman" w:cs="Times New Roman"/>
          <w:color w:val="000000"/>
          <w:sz w:val="24"/>
          <w:szCs w:val="24"/>
          <w:shd w:val="clear" w:color="auto" w:fill="FFFFFF"/>
          <w:lang w:val="uk-UA" w:eastAsia="ru-RU"/>
        </w:rPr>
        <w:t>XIV ст.</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 Ще пізніші мініатюри Радивилівського списк</w:t>
      </w:r>
      <w:r w:rsidR="00CB294F" w:rsidRPr="0089688A">
        <w:rPr>
          <w:rFonts w:ascii="Times New Roman" w:eastAsia="Times New Roman" w:hAnsi="Times New Roman" w:cs="Times New Roman"/>
          <w:bCs/>
          <w:color w:val="000000"/>
          <w:sz w:val="24"/>
          <w:szCs w:val="24"/>
          <w:shd w:val="clear" w:color="auto" w:fill="FFFFFF"/>
          <w:lang w:eastAsia="ru-RU"/>
        </w:rPr>
        <w:t xml:space="preserve">а </w:t>
      </w:r>
      <w:r w:rsidR="00CB294F" w:rsidRPr="0089688A">
        <w:rPr>
          <w:rFonts w:ascii="Times New Roman" w:eastAsia="Times New Roman" w:hAnsi="Times New Roman" w:cs="Times New Roman"/>
          <w:bCs/>
          <w:color w:val="000000"/>
          <w:sz w:val="24"/>
          <w:szCs w:val="24"/>
          <w:shd w:val="clear" w:color="auto" w:fill="FFFFFF"/>
          <w:lang w:val="uk-UA" w:eastAsia="ru-RU"/>
        </w:rPr>
        <w:t>літопису (див. про них</w:t>
      </w:r>
      <w:r w:rsidR="00CB294F">
        <w:rPr>
          <w:rFonts w:ascii="Times New Roman" w:eastAsia="Times New Roman" w:hAnsi="Times New Roman" w:cs="Times New Roman"/>
          <w:bCs/>
          <w:color w:val="000000"/>
          <w:sz w:val="24"/>
          <w:szCs w:val="24"/>
          <w:shd w:val="clear" w:color="auto" w:fill="FFFFFF"/>
          <w:lang w:val="uk-UA" w:eastAsia="ru-RU"/>
        </w:rPr>
        <w:t xml:space="preserve"> статтю Сізова в Из</w:t>
      </w:r>
      <w:r w:rsidR="00CB294F" w:rsidRPr="0089688A">
        <w:rPr>
          <w:rFonts w:ascii="Times New Roman" w:eastAsia="Times New Roman" w:hAnsi="Times New Roman" w:cs="Times New Roman"/>
          <w:bCs/>
          <w:color w:val="000000"/>
          <w:sz w:val="24"/>
          <w:szCs w:val="24"/>
          <w:shd w:val="clear" w:color="auto" w:fill="FFFFFF"/>
          <w:lang w:val="uk-UA" w:eastAsia="ru-RU"/>
        </w:rPr>
        <w:t>в</w:t>
      </w:r>
      <w:r w:rsidR="00CB294F">
        <w:rPr>
          <w:rFonts w:ascii="Times New Roman" w:eastAsia="Times New Roman" w:hAnsi="Times New Roman" w:cs="Times New Roman"/>
          <w:bCs/>
          <w:color w:val="000000"/>
          <w:sz w:val="24"/>
          <w:szCs w:val="24"/>
          <w:shd w:val="clear" w:color="auto" w:fill="FFFFFF"/>
          <w:lang w:val="uk-UA" w:eastAsia="ru-RU"/>
        </w:rPr>
        <w:t>Ъ</w:t>
      </w:r>
      <w:r w:rsidR="00CB294F" w:rsidRPr="0089688A">
        <w:rPr>
          <w:rFonts w:ascii="Times New Roman" w:eastAsia="Times New Roman" w:hAnsi="Times New Roman" w:cs="Times New Roman"/>
          <w:bCs/>
          <w:color w:val="000000"/>
          <w:sz w:val="24"/>
          <w:szCs w:val="24"/>
          <w:shd w:val="clear" w:color="auto" w:fill="FFFFFF"/>
          <w:lang w:val="uk-UA" w:eastAsia="ru-RU"/>
        </w:rPr>
        <w:t xml:space="preserve">стіях </w:t>
      </w:r>
      <w:r w:rsidR="00CB294F" w:rsidRPr="0089688A">
        <w:rPr>
          <w:rFonts w:ascii="Times New Roman" w:eastAsia="Times New Roman" w:hAnsi="Times New Roman" w:cs="Times New Roman"/>
          <w:bCs/>
          <w:color w:val="000000"/>
          <w:sz w:val="24"/>
          <w:szCs w:val="24"/>
          <w:shd w:val="clear" w:color="auto" w:fill="FFFFFF"/>
          <w:lang w:eastAsia="ru-RU"/>
        </w:rPr>
        <w:t xml:space="preserve">отд. </w:t>
      </w:r>
      <w:r w:rsidR="00CB294F" w:rsidRPr="0089688A">
        <w:rPr>
          <w:rFonts w:ascii="Times New Roman" w:eastAsia="Times New Roman" w:hAnsi="Times New Roman" w:cs="Times New Roman"/>
          <w:bCs/>
          <w:color w:val="000000"/>
          <w:sz w:val="24"/>
          <w:szCs w:val="24"/>
          <w:shd w:val="clear" w:color="auto" w:fill="FFFFFF"/>
          <w:lang w:val="uk-UA" w:eastAsia="ru-RU"/>
        </w:rPr>
        <w:t>рус. яз. 1905, І).</w:t>
      </w:r>
    </w:p>
    <w:p w:rsidR="00CB294F" w:rsidRPr="0089688A"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-439-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Для монументальних церковних образів у найбільш розкішних будовах малярство заступалося мозаїкою. Ця галузь вибагливої візантійської культури була щодо своєї техніки на стільки трудною і коштовною, що уживано її у нас для окраси тільки найбільш показних частин церков, і то лише церков найба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гатших. Мозаїку, „мусію“, як казали тоді, знаємо тільки у найбагатшому центрі руської культури — Києві, і то за добрих часів його — від кінця X до початку XII ст.: у Десятинній церкві, у св. Софії, у Печерській великій церкві, у Ми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хайлівському Золотоверхому монастирі</w:t>
      </w:r>
      <w:r w:rsidR="009753BA" w:rsidRPr="009753BA">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Уціліла вона тільки в Софійській кафедрі і в Михайлівському мо</w:t>
      </w:r>
      <w:r w:rsidRPr="00B21EE3">
        <w:rPr>
          <w:rFonts w:ascii="Times New Roman" w:eastAsia="Times New Roman" w:hAnsi="Times New Roman" w:cs="Times New Roman"/>
          <w:color w:val="000000"/>
          <w:sz w:val="28"/>
          <w:szCs w:val="28"/>
          <w:shd w:val="clear" w:color="auto" w:fill="FFFFFF"/>
          <w:lang w:val="uk-UA" w:eastAsia="ru-RU"/>
        </w:rPr>
        <w:softHyphen/>
        <w:t>настирі, і то в останньому дуже вже небагато: один образ цілком і кілька фрагментів.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Мозаїка робилася на вапняному цементі: в свіжо-розведений цемент вкладалися шес</w:t>
      </w:r>
      <w:r>
        <w:rPr>
          <w:rFonts w:ascii="Times New Roman" w:eastAsia="Times New Roman" w:hAnsi="Times New Roman" w:cs="Times New Roman"/>
          <w:color w:val="000000"/>
          <w:sz w:val="28"/>
          <w:szCs w:val="28"/>
          <w:shd w:val="clear" w:color="auto" w:fill="FFFFFF"/>
          <w:lang w:val="uk-UA" w:eastAsia="ru-RU"/>
        </w:rPr>
        <w:t>тигранні кусники різнокольорово</w:t>
      </w:r>
      <w:r w:rsidRPr="00B21EE3">
        <w:rPr>
          <w:rFonts w:ascii="Times New Roman" w:eastAsia="Times New Roman" w:hAnsi="Times New Roman" w:cs="Times New Roman"/>
          <w:color w:val="000000"/>
          <w:sz w:val="28"/>
          <w:szCs w:val="28"/>
          <w:shd w:val="clear" w:color="auto" w:fill="FFFFFF"/>
          <w:lang w:val="uk-UA" w:eastAsia="ru-RU"/>
        </w:rPr>
        <w:t>го скла; укладаючись до 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льору, вони творили малюнок. Тло було з скла золотого. Кольорові площі тво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рилися з скла матового відповідних кольорів — там, де треба було певної матової барви, а там, де треба було блиску, гри — зі скла прозорого. Лице і взагалі тіло робилося з дрібнішої мозаїки, одежа, тло — з більшої. Поверхня всього образу після виконання шліфувалась. Як бачимо, робота дуже складна і вимагала високої техніки. З позиції техніки наші київські мозаїки, дійсно — твір дуже високий (особливо мозаїки софійські), але і в рисунках їх є таки більше ремісничої техніки, ніж артистичної вигадки.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кафедрі св. Софії, як я вже сказав, мозаїки і образи прикрашають стіни головної бані і середньої (олтарної) абсиди. В середині склепіння бані уміщено монументальний образ Христа-Вседержителя, якому під назвою Софії — себто божої мудрості — мусила бути присвячена церква. Образ величний, але досить важкий у виконанні, з сильно визначеним східним (вірменським) типом; його відкрито не так давно лише (1885 р.). Навколо нього чотири архангели, з котрих зберігся лише один — чи не най</w:t>
      </w:r>
      <w:r w:rsidRPr="00B21EE3">
        <w:rPr>
          <w:rFonts w:ascii="Times New Roman" w:eastAsia="Times New Roman" w:hAnsi="Times New Roman" w:cs="Times New Roman"/>
          <w:color w:val="000000"/>
          <w:sz w:val="28"/>
          <w:szCs w:val="28"/>
          <w:shd w:val="clear" w:color="auto" w:fill="FFFFFF"/>
          <w:lang w:val="uk-UA" w:eastAsia="ru-RU"/>
        </w:rPr>
        <w:softHyphen/>
        <w:t>ліпша з композицій св. Софії: вона зберегла ще в значній чистоті античні традиції в рисунку. Нижче, між вікнами шиї бані, два</w:t>
      </w:r>
      <w:r w:rsidRPr="00B21EE3">
        <w:rPr>
          <w:rFonts w:ascii="Times New Roman" w:eastAsia="Times New Roman" w:hAnsi="Times New Roman" w:cs="Times New Roman"/>
          <w:color w:val="000000"/>
          <w:sz w:val="28"/>
          <w:szCs w:val="28"/>
          <w:shd w:val="clear" w:color="auto" w:fill="FFFFFF"/>
          <w:lang w:val="uk-UA" w:eastAsia="ru-RU"/>
        </w:rPr>
        <w:softHyphen/>
        <w:t>надцять апостолів, з яких зберігся лише ап. Павло, і то тільки по пояс. Ще нижче, в чотирьох трикутниках між аркадами,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77887" w:rsidRDefault="009753BA"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9753BA">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Про мозаїку в Печерській церкві згадує Патерик — с. 175; про існування мозаїки в Десятинній церкві свідчать її фрагменти, знайдені </w:t>
      </w:r>
      <w:r w:rsidR="00CB294F" w:rsidRPr="00B77887">
        <w:rPr>
          <w:rFonts w:ascii="Times New Roman" w:eastAsia="Times New Roman" w:hAnsi="Times New Roman" w:cs="Times New Roman"/>
          <w:color w:val="000000"/>
          <w:sz w:val="24"/>
          <w:szCs w:val="24"/>
          <w:shd w:val="clear" w:color="auto" w:fill="FFFFFF"/>
          <w:lang w:val="uk-UA" w:eastAsia="ru-RU"/>
        </w:rPr>
        <w:t xml:space="preserve">в </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фундаментах. З оповідання Павла </w:t>
      </w:r>
      <w:r w:rsidR="00CB294F">
        <w:rPr>
          <w:rFonts w:ascii="Times New Roman" w:eastAsia="Times New Roman" w:hAnsi="Times New Roman" w:cs="Times New Roman"/>
          <w:bCs/>
          <w:color w:val="000000"/>
          <w:sz w:val="24"/>
          <w:szCs w:val="24"/>
          <w:shd w:val="clear" w:color="auto" w:fill="FFFFFF"/>
          <w:lang w:val="uk-UA" w:eastAsia="ru-RU"/>
        </w:rPr>
        <w:t>А</w:t>
      </w:r>
      <w:r w:rsidR="00CB294F" w:rsidRPr="00B77887">
        <w:rPr>
          <w:rFonts w:ascii="Times New Roman" w:eastAsia="Times New Roman" w:hAnsi="Times New Roman" w:cs="Times New Roman"/>
          <w:bCs/>
          <w:color w:val="000000"/>
          <w:sz w:val="24"/>
          <w:szCs w:val="24"/>
          <w:shd w:val="clear" w:color="auto" w:fill="FFFFFF"/>
          <w:lang w:val="uk-UA" w:eastAsia="ru-RU"/>
        </w:rPr>
        <w:t>лепського видно, що олтар Михай</w:t>
      </w:r>
      <w:r w:rsidR="00CB294F" w:rsidRPr="00B77887">
        <w:rPr>
          <w:rFonts w:ascii="Times New Roman" w:eastAsia="Times New Roman" w:hAnsi="Times New Roman" w:cs="Times New Roman"/>
          <w:bCs/>
          <w:color w:val="000000"/>
          <w:sz w:val="24"/>
          <w:szCs w:val="24"/>
          <w:shd w:val="clear" w:color="auto" w:fill="FFFFFF"/>
          <w:lang w:val="uk-UA" w:eastAsia="ru-RU"/>
        </w:rPr>
        <w:softHyphen/>
        <w:t xml:space="preserve">лівського монастиря мав такі мозаїки, як і софійський — Путешествіе патр. Макарія </w:t>
      </w:r>
      <w:r w:rsidR="00CB294F" w:rsidRPr="00B77887">
        <w:rPr>
          <w:rFonts w:ascii="Times New Roman" w:eastAsia="Times New Roman" w:hAnsi="Times New Roman" w:cs="Times New Roman"/>
          <w:color w:val="000000"/>
          <w:sz w:val="24"/>
          <w:szCs w:val="24"/>
          <w:shd w:val="clear" w:color="auto" w:fill="FFFFFF"/>
          <w:lang w:val="uk-UA" w:eastAsia="ru-RU"/>
        </w:rPr>
        <w:t xml:space="preserve">II </w:t>
      </w:r>
      <w:r w:rsidR="00CB294F" w:rsidRPr="00B77887">
        <w:rPr>
          <w:rFonts w:ascii="Times New Roman" w:eastAsia="Times New Roman" w:hAnsi="Times New Roman" w:cs="Times New Roman"/>
          <w:bCs/>
          <w:color w:val="000000"/>
          <w:sz w:val="24"/>
          <w:szCs w:val="24"/>
          <w:shd w:val="clear" w:color="auto" w:fill="FFFFFF"/>
          <w:lang w:val="uk-UA" w:eastAsia="ru-RU"/>
        </w:rPr>
        <w:t>с. 73.</w:t>
      </w:r>
    </w:p>
    <w:p w:rsidR="00CB294F" w:rsidRPr="00B77887"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що підпирають баню, були образи євангелістів — з них зберігся також тільки один (св. </w:t>
      </w:r>
      <w:r w:rsidRPr="00B21EE3">
        <w:rPr>
          <w:rFonts w:ascii="Times New Roman" w:eastAsia="Times New Roman" w:hAnsi="Times New Roman" w:cs="Times New Roman"/>
          <w:color w:val="000000"/>
          <w:sz w:val="28"/>
          <w:szCs w:val="28"/>
          <w:shd w:val="clear" w:color="auto" w:fill="FFFFFF"/>
          <w:lang w:eastAsia="ru-RU"/>
        </w:rPr>
        <w:t>Марк).</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Верхню частину середньої абсиди займає монументальна фігура Богородиці, представленої в позі моління, з піднятими вгору руками (т. зв. оранта); з художнього бок</w:t>
      </w:r>
      <w:r w:rsidR="00D9350D">
        <w:rPr>
          <w:rFonts w:ascii="Times New Roman" w:eastAsia="Times New Roman" w:hAnsi="Times New Roman" w:cs="Times New Roman"/>
          <w:color w:val="000000"/>
          <w:sz w:val="28"/>
          <w:szCs w:val="28"/>
          <w:shd w:val="clear" w:color="auto" w:fill="FFFFFF"/>
          <w:lang w:val="uk-UA" w:eastAsia="ru-RU"/>
        </w:rPr>
        <w:t>у образ не особливий: фіґура за</w:t>
      </w:r>
      <w:r w:rsidRPr="00B21EE3">
        <w:rPr>
          <w:rFonts w:ascii="Times New Roman" w:eastAsia="Times New Roman" w:hAnsi="Times New Roman" w:cs="Times New Roman"/>
          <w:color w:val="000000"/>
          <w:sz w:val="28"/>
          <w:szCs w:val="28"/>
          <w:shd w:val="clear" w:color="auto" w:fill="FFFFFF"/>
          <w:lang w:val="uk-UA" w:eastAsia="ru-RU"/>
        </w:rPr>
        <w:t>коротка, постава схематична, лице сухе, без виразу; дещо зашкодила тут і сферична площа абсиди, на якій образ уміщено: з</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скороченням рисунку по тій сферичній площі майстер не визначився. Під тим образом Богородиці великий образ Тайної вечері, представленої символічно: </w:t>
      </w:r>
      <w:r w:rsidRPr="00B21EE3">
        <w:rPr>
          <w:rFonts w:ascii="Times New Roman" w:eastAsia="Times New Roman" w:hAnsi="Times New Roman" w:cs="Times New Roman"/>
          <w:color w:val="000000"/>
          <w:sz w:val="28"/>
          <w:szCs w:val="28"/>
          <w:shd w:val="clear" w:color="auto" w:fill="FFFFFF"/>
          <w:lang w:eastAsia="ru-RU"/>
        </w:rPr>
        <w:t xml:space="preserve">Христос </w:t>
      </w:r>
      <w:r w:rsidRPr="00B21EE3">
        <w:rPr>
          <w:rFonts w:ascii="Times New Roman" w:eastAsia="Times New Roman" w:hAnsi="Times New Roman" w:cs="Times New Roman"/>
          <w:color w:val="000000"/>
          <w:sz w:val="28"/>
          <w:szCs w:val="28"/>
          <w:shd w:val="clear" w:color="auto" w:fill="FFFFFF"/>
          <w:lang w:val="uk-UA" w:eastAsia="ru-RU"/>
        </w:rPr>
        <w:t xml:space="preserve">біля церковного олтаря причащає з одного боку хлібом шістьох апостолів, що підходять до нього один за одним, з другого — других шістьох вином; над образом грецький євхаристичний </w:t>
      </w:r>
      <w:r w:rsidRPr="00B21EE3">
        <w:rPr>
          <w:rFonts w:ascii="Times New Roman" w:eastAsia="Times New Roman" w:hAnsi="Times New Roman" w:cs="Times New Roman"/>
          <w:color w:val="000000"/>
          <w:sz w:val="28"/>
          <w:szCs w:val="28"/>
          <w:shd w:val="clear" w:color="auto" w:fill="FFFFFF"/>
          <w:lang w:eastAsia="ru-RU"/>
        </w:rPr>
        <w:t xml:space="preserve">надпис. </w:t>
      </w:r>
      <w:r w:rsidRPr="00B21EE3">
        <w:rPr>
          <w:rFonts w:ascii="Times New Roman" w:eastAsia="Times New Roman" w:hAnsi="Times New Roman" w:cs="Times New Roman"/>
          <w:color w:val="000000"/>
          <w:sz w:val="28"/>
          <w:szCs w:val="28"/>
          <w:shd w:val="clear" w:color="auto" w:fill="FFFFFF"/>
          <w:lang w:val="uk-UA" w:eastAsia="ru-RU"/>
        </w:rPr>
        <w:t xml:space="preserve">Рисунок, цікавий з позиції християнської символіки, відзначається браком перспективи, схематизмом рухів апостолів, зманерованістю постав, хоч саме виконання дуже гарне. Ці образи — Богородиця і Тайна </w:t>
      </w:r>
      <w:r w:rsidRPr="00B21EE3">
        <w:rPr>
          <w:rFonts w:ascii="Times New Roman" w:eastAsia="Times New Roman" w:hAnsi="Times New Roman" w:cs="Times New Roman"/>
          <w:color w:val="000000"/>
          <w:sz w:val="28"/>
          <w:szCs w:val="28"/>
          <w:shd w:val="clear" w:color="auto" w:fill="FFFFFF"/>
          <w:lang w:eastAsia="ru-RU"/>
        </w:rPr>
        <w:t>вечер</w:t>
      </w:r>
      <w:r w:rsidRPr="00B21EE3">
        <w:rPr>
          <w:rFonts w:ascii="Times New Roman" w:eastAsia="Times New Roman" w:hAnsi="Times New Roman" w:cs="Times New Roman"/>
          <w:color w:val="000000"/>
          <w:sz w:val="28"/>
          <w:szCs w:val="28"/>
          <w:shd w:val="clear" w:color="auto" w:fill="FFFFFF"/>
          <w:lang w:val="uk-UA" w:eastAsia="ru-RU"/>
        </w:rPr>
        <w:t>я -</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збереглися повністю і служать головною окрасою св. Софії, заразом одною з визначніших пам'яток візантійської штуки цих часів. Нижче Тайної вечері маємо образи св. отців, у єпископських орнатах, а з боків два архідиякони; від цих образів, одначе, зісталися тільки верхні частини.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середині олтарної аркади маємо образ первосвященника Арона (йому відповідав мабуть Мельхіседек</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але того образу нема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Біля середини аркади „деісус“ — образ </w:t>
      </w:r>
      <w:r w:rsidRPr="00B21EE3">
        <w:rPr>
          <w:rFonts w:ascii="Times New Roman" w:eastAsia="Times New Roman" w:hAnsi="Times New Roman" w:cs="Times New Roman"/>
          <w:color w:val="000000"/>
          <w:sz w:val="28"/>
          <w:szCs w:val="28"/>
          <w:shd w:val="clear" w:color="auto" w:fill="FFFFFF"/>
          <w:lang w:eastAsia="ru-RU"/>
        </w:rPr>
        <w:t xml:space="preserve">Христа </w:t>
      </w:r>
      <w:r w:rsidRPr="00B21EE3">
        <w:rPr>
          <w:rFonts w:ascii="Times New Roman" w:eastAsia="Times New Roman" w:hAnsi="Times New Roman" w:cs="Times New Roman"/>
          <w:color w:val="000000"/>
          <w:sz w:val="28"/>
          <w:szCs w:val="28"/>
          <w:shd w:val="clear" w:color="auto" w:fill="FFFFFF"/>
          <w:lang w:val="uk-UA" w:eastAsia="ru-RU"/>
        </w:rPr>
        <w:t>і з боків його</w:t>
      </w:r>
      <w:r w:rsidR="00D9350D">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D9350D">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Богородиці і Предтечі, в </w:t>
      </w:r>
      <w:r w:rsidRPr="00B21EE3">
        <w:rPr>
          <w:rFonts w:ascii="Times New Roman" w:eastAsia="Times New Roman" w:hAnsi="Times New Roman" w:cs="Times New Roman"/>
          <w:color w:val="000000"/>
          <w:sz w:val="28"/>
          <w:szCs w:val="28"/>
          <w:shd w:val="clear" w:color="auto" w:fill="FFFFFF"/>
          <w:lang w:eastAsia="ru-RU"/>
        </w:rPr>
        <w:t xml:space="preserve">медальонах; </w:t>
      </w:r>
      <w:r w:rsidRPr="00B21EE3">
        <w:rPr>
          <w:rFonts w:ascii="Times New Roman" w:eastAsia="Times New Roman" w:hAnsi="Times New Roman" w:cs="Times New Roman"/>
          <w:color w:val="000000"/>
          <w:sz w:val="28"/>
          <w:szCs w:val="28"/>
          <w:shd w:val="clear" w:color="auto" w:fill="FFFFFF"/>
          <w:lang w:val="uk-UA" w:eastAsia="ru-RU"/>
        </w:rPr>
        <w:t>окрім того в центрі олтарної і протилежної — західної арки залишки мозаїчних образів, як здогадуються — Богородиці і Христа-Емануіла (у молодому віці). На передніх (звернених до заходу) сторонах стовпів олтарної аркади уміщений славний образ Благовіщення: на одному (лівому) стовпі архангел-вісник, на другому — Богородиця (пряде); цей образ її випав далеко вдалішим від образу оранти в олтарній абсиді: вираз лиця, постава тіла, уклад одежі гарні і не мають тієї суворої сухості, як образи оранти або Христа - вседержителя; слабше — схематичніше і тяжче випала фігура архангела; обидві фігури мають при собі грецькі євангельські написи.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Нарешті в середині південної і північної арок (говорю все про арки, на котрих спирається середня баня) маємо </w:t>
      </w:r>
      <w:r w:rsidRPr="00B21EE3">
        <w:rPr>
          <w:rFonts w:ascii="Times New Roman" w:eastAsia="Times New Roman" w:hAnsi="Times New Roman" w:cs="Times New Roman"/>
          <w:color w:val="000000"/>
          <w:sz w:val="28"/>
          <w:szCs w:val="28"/>
          <w:shd w:val="clear" w:color="auto" w:fill="FFFFFF"/>
          <w:lang w:eastAsia="ru-RU"/>
        </w:rPr>
        <w:t xml:space="preserve">образки </w:t>
      </w:r>
      <w:r w:rsidRPr="00B21EE3">
        <w:rPr>
          <w:rFonts w:ascii="Times New Roman" w:eastAsia="Times New Roman" w:hAnsi="Times New Roman" w:cs="Times New Roman"/>
          <w:color w:val="000000"/>
          <w:sz w:val="28"/>
          <w:szCs w:val="28"/>
          <w:shd w:val="clear" w:color="auto" w:fill="FFFFFF"/>
          <w:lang w:val="uk-UA" w:eastAsia="ru-RU"/>
        </w:rPr>
        <w:t>40 мучеників в медальйонах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 грецькими написами, як і при образах св. отців олтаря (тільки там цілі фігури, а тут медальйони). Ці дві серії мозаїкових образів середини церкви, як бачимо, відповідають цілим і медальйонним фрескам, що покривають стіни інших ча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стин церкви.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Порівнюючи ці мозаїчні образи, можна помітити між ними певну різницю в манері рисунку і в красках. Мозаїки бані і горішньої частини абсиди зроблені в ясніших фарбах, а в їх композиції більше манерування; як здогадуються, це тодішня — щоб так сказати — модерна, модна столична манера. Образи ж. св. отців і мучеників відзначаються темнішими фарбами, більшою простотою в рисунку, що завдяки тому подекуди зберіг більше з доброї старої традиції, хоч виконання цих серій взагалі слабше: їх могли робити майстри провінціальні, або другорядні столичні.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Подібно як і фрески, софійські мозаїки стоять на порозі пов</w:t>
      </w:r>
      <w:r w:rsidRPr="00B21EE3">
        <w:rPr>
          <w:rFonts w:ascii="Times New Roman" w:eastAsia="Times New Roman" w:hAnsi="Times New Roman" w:cs="Times New Roman"/>
          <w:color w:val="000000"/>
          <w:sz w:val="28"/>
          <w:szCs w:val="28"/>
          <w:shd w:val="clear" w:color="auto" w:fill="FFFFFF"/>
          <w:lang w:val="uk-UA" w:eastAsia="ru-RU"/>
        </w:rPr>
        <w:softHyphen/>
        <w:t>ного занепаду мистецької традиції у візантійській штуці: відзнача</w:t>
      </w:r>
      <w:r w:rsidRPr="00B21EE3">
        <w:rPr>
          <w:rFonts w:ascii="Times New Roman" w:eastAsia="Times New Roman" w:hAnsi="Times New Roman" w:cs="Times New Roman"/>
          <w:color w:val="000000"/>
          <w:sz w:val="28"/>
          <w:szCs w:val="28"/>
          <w:shd w:val="clear" w:color="auto" w:fill="FFFFFF"/>
          <w:lang w:val="uk-UA" w:eastAsia="ru-RU"/>
        </w:rPr>
        <w:softHyphen/>
        <w:t>ються схематизмом, або манерністю в розробленні догматично усталених форм. Але виконання ще стоїть дуже високо, і в колоратурі ще чимало артизму.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Подібне місце, як кирилівські фрески займають проти софій</w:t>
      </w:r>
      <w:r w:rsidRPr="00B21EE3">
        <w:rPr>
          <w:rFonts w:ascii="Times New Roman" w:eastAsia="Times New Roman" w:hAnsi="Times New Roman" w:cs="Times New Roman"/>
          <w:color w:val="000000"/>
          <w:sz w:val="28"/>
          <w:szCs w:val="28"/>
          <w:shd w:val="clear" w:color="auto" w:fill="FFFFFF"/>
          <w:lang w:val="uk-UA" w:eastAsia="ru-RU"/>
        </w:rPr>
        <w:softHyphen/>
        <w:t>ських, зай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має мозаїка Михайлівського монастиря проти мозаїки софійської: коли в св. Софії ми бачимо чисту грецьку роботу, в кирилівських фресках і в михай</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лівській мозаїці маємо ми по всій правдоподібності уже свійське, руське іміту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вання грецьких взірців, штуку русько-візантійську. Це і надає залишкам, які збереглися з михайлівських мозаїк, дуже важливе значення в історії нашої штуки.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Головний образ Михайлівського монастиря — євхаристія повторює у менших розмірах (бо й церква менша) образ софій</w:t>
      </w:r>
      <w:r w:rsidRPr="00B21EE3">
        <w:rPr>
          <w:rFonts w:ascii="Times New Roman" w:eastAsia="Times New Roman" w:hAnsi="Times New Roman" w:cs="Times New Roman"/>
          <w:color w:val="000000"/>
          <w:sz w:val="28"/>
          <w:szCs w:val="28"/>
          <w:shd w:val="clear" w:color="auto" w:fill="FFFFFF"/>
          <w:lang w:val="uk-UA" w:eastAsia="ru-RU"/>
        </w:rPr>
        <w:softHyphen/>
        <w:t>ський: Христос при олтарі причащає хлібом і вином апостолів; є відмінності тільки в деталях композиції. Але велика різниця в манері і техніці; рисунок, краски, виконання стоять дале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ко нижче софійських: крайній схематизм, брак всякої пропорції в укладі фігур (голови замалі, фігури задовгі і т. п.), в колористиці сірі мертві тони. Евхари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стичний напис зроблений вже по-руськи. Нато</w:t>
      </w:r>
      <w:r w:rsidRPr="00B21EE3">
        <w:rPr>
          <w:rFonts w:ascii="Times New Roman" w:eastAsia="Times New Roman" w:hAnsi="Times New Roman" w:cs="Times New Roman"/>
          <w:color w:val="000000"/>
          <w:sz w:val="28"/>
          <w:szCs w:val="28"/>
          <w:shd w:val="clear" w:color="auto" w:fill="FFFFFF"/>
          <w:lang w:val="uk-UA" w:eastAsia="ru-RU"/>
        </w:rPr>
        <w:softHyphen/>
        <w:t xml:space="preserve">мість інші залишки мозаїк мали написи грецькі: напр. образи архид. </w:t>
      </w:r>
      <w:r w:rsidRPr="00B21EE3">
        <w:rPr>
          <w:rFonts w:ascii="Times New Roman" w:eastAsia="Times New Roman" w:hAnsi="Times New Roman" w:cs="Times New Roman"/>
          <w:color w:val="000000"/>
          <w:sz w:val="28"/>
          <w:szCs w:val="28"/>
          <w:shd w:val="clear" w:color="auto" w:fill="FFFFFF"/>
          <w:lang w:eastAsia="ru-RU"/>
        </w:rPr>
        <w:t xml:space="preserve">Стефана </w:t>
      </w:r>
      <w:r w:rsidRPr="00B21EE3">
        <w:rPr>
          <w:rFonts w:ascii="Times New Roman" w:eastAsia="Times New Roman" w:hAnsi="Times New Roman" w:cs="Times New Roman"/>
          <w:color w:val="000000"/>
          <w:sz w:val="28"/>
          <w:szCs w:val="28"/>
          <w:shd w:val="clear" w:color="auto" w:fill="FFFFFF"/>
          <w:lang w:val="uk-UA" w:eastAsia="ru-RU"/>
        </w:rPr>
        <w:t>і муч. Дмитрія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(залишки їх дуже бідні, та й сам образ євхаристії не повний.</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Манера рисунку і руський напис служать дуже сильними до</w:t>
      </w:r>
      <w:r w:rsidRPr="00B21EE3">
        <w:rPr>
          <w:rFonts w:ascii="Times New Roman" w:eastAsia="Times New Roman" w:hAnsi="Times New Roman" w:cs="Times New Roman"/>
          <w:color w:val="000000"/>
          <w:sz w:val="28"/>
          <w:szCs w:val="28"/>
          <w:shd w:val="clear" w:color="auto" w:fill="FFFFFF"/>
          <w:lang w:val="uk-UA" w:eastAsia="ru-RU"/>
        </w:rPr>
        <w:softHyphen/>
        <w:t>казами руської роботи михайлівських мозаїк. І тут, як і в інших сферах візантійської штуки, пересадженої на руський грунт, ми бачимо те саме явище: за пере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садженням її зараз починається її імітування руськими майстрами, а ці чим да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лі - тим більше мусили модифікувати манери і традиції візантійські. Це поба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чимо зараз і в емалерстві.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Як мозаїка заміняла фарби кольоровими кусничками скла і заступала ма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лярство в монументальних образах, розрахованих 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далеку</w:t>
      </w:r>
      <w:r w:rsidRPr="00B21EE3">
        <w:rPr>
          <w:rFonts w:ascii="Times New Roman" w:eastAsia="Times New Roman" w:hAnsi="Times New Roman" w:cs="Times New Roman"/>
          <w:color w:val="000000"/>
          <w:sz w:val="28"/>
          <w:szCs w:val="28"/>
          <w:shd w:val="clear" w:color="auto" w:fill="FFFFFF"/>
          <w:lang w:eastAsia="ru-RU"/>
        </w:rPr>
        <w:t xml:space="preserve"> перспективу, так в маленьких образках заступало </w:t>
      </w:r>
      <w:r w:rsidRPr="00B21EE3">
        <w:rPr>
          <w:rFonts w:ascii="Times New Roman" w:eastAsia="Times New Roman" w:hAnsi="Times New Roman" w:cs="Times New Roman"/>
          <w:color w:val="000000"/>
          <w:sz w:val="28"/>
          <w:szCs w:val="28"/>
          <w:shd w:val="clear" w:color="auto" w:fill="FFFFFF"/>
          <w:lang w:val="uk-UA" w:eastAsia="ru-RU"/>
        </w:rPr>
        <w:t>його емалерство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замінюючи малярські фарби с</w:t>
      </w:r>
      <w:r w:rsidRPr="00B21EE3">
        <w:rPr>
          <w:rFonts w:ascii="Times New Roman" w:eastAsia="Times New Roman" w:hAnsi="Times New Roman" w:cs="Times New Roman"/>
          <w:color w:val="000000"/>
          <w:sz w:val="28"/>
          <w:szCs w:val="28"/>
          <w:shd w:val="clear" w:color="auto" w:fill="FFFFFF"/>
          <w:lang w:eastAsia="ru-RU"/>
        </w:rPr>
        <w:t xml:space="preserve">кляною </w:t>
      </w:r>
      <w:r w:rsidRPr="00B21EE3">
        <w:rPr>
          <w:rFonts w:ascii="Times New Roman" w:eastAsia="Times New Roman" w:hAnsi="Times New Roman" w:cs="Times New Roman"/>
          <w:color w:val="000000"/>
          <w:sz w:val="28"/>
          <w:szCs w:val="28"/>
          <w:shd w:val="clear" w:color="auto" w:fill="FFFFFF"/>
          <w:lang w:val="uk-UA" w:eastAsia="ru-RU"/>
        </w:rPr>
        <w:t xml:space="preserve">емаллю </w:t>
      </w:r>
      <w:r w:rsidRPr="00B21EE3">
        <w:rPr>
          <w:rFonts w:ascii="Times New Roman" w:eastAsia="Times New Roman" w:hAnsi="Times New Roman" w:cs="Times New Roman"/>
          <w:color w:val="000000"/>
          <w:sz w:val="28"/>
          <w:szCs w:val="28"/>
          <w:shd w:val="clear" w:color="auto" w:fill="FFFFFF"/>
          <w:lang w:eastAsia="ru-RU"/>
        </w:rPr>
        <w:t xml:space="preserve">на </w:t>
      </w:r>
      <w:r w:rsidRPr="00B21EE3">
        <w:rPr>
          <w:rFonts w:ascii="Times New Roman" w:eastAsia="Times New Roman" w:hAnsi="Times New Roman" w:cs="Times New Roman"/>
          <w:color w:val="000000"/>
          <w:sz w:val="28"/>
          <w:szCs w:val="28"/>
          <w:shd w:val="clear" w:color="auto" w:fill="FFFFFF"/>
          <w:lang w:val="uk-UA" w:eastAsia="ru-RU"/>
        </w:rPr>
        <w:t>золотому фоні.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Бувши 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дуктом надзвичайно високої техніки,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візантійське емалерство— т. зв. городжена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емаль </w:t>
      </w:r>
      <w:r w:rsidRPr="00B21EE3">
        <w:rPr>
          <w:rFonts w:ascii="Times New Roman" w:eastAsia="Times New Roman" w:hAnsi="Times New Roman" w:cs="Times New Roman"/>
          <w:color w:val="000000"/>
          <w:sz w:val="28"/>
          <w:szCs w:val="28"/>
          <w:shd w:val="clear" w:color="auto" w:fill="FFFFFF"/>
          <w:lang w:val="fr-FR" w:eastAsia="ru-RU"/>
        </w:rPr>
        <w:t xml:space="preserve">(email cloisonné) </w:t>
      </w:r>
      <w:r w:rsidRPr="00B21EE3">
        <w:rPr>
          <w:rFonts w:ascii="Times New Roman" w:eastAsia="Times New Roman" w:hAnsi="Times New Roman" w:cs="Times New Roman"/>
          <w:color w:val="000000"/>
          <w:sz w:val="28"/>
          <w:szCs w:val="28"/>
          <w:shd w:val="clear" w:color="auto" w:fill="FFFFFF"/>
          <w:lang w:val="uk-UA" w:eastAsia="ru-RU"/>
        </w:rPr>
        <w:t>мусить вва</w:t>
      </w:r>
      <w:r w:rsidRPr="00B21EE3">
        <w:rPr>
          <w:rFonts w:ascii="Times New Roman" w:eastAsia="Times New Roman" w:hAnsi="Times New Roman" w:cs="Times New Roman"/>
          <w:color w:val="000000"/>
          <w:sz w:val="28"/>
          <w:szCs w:val="28"/>
          <w:shd w:val="clear" w:color="auto" w:fill="FFFFFF"/>
          <w:lang w:val="uk-UA" w:eastAsia="ru-RU"/>
        </w:rPr>
        <w:softHyphen/>
        <w:t>жатися однією з найцікавіших сторін візантійської і її галузі — руської культури цих часів, тому звернуло на себе останнім часом пильну увагу дослідників. Його прототипом вважають скляні інкру</w:t>
      </w:r>
      <w:r w:rsidRPr="00B21EE3">
        <w:rPr>
          <w:rFonts w:ascii="Times New Roman" w:eastAsia="Times New Roman" w:hAnsi="Times New Roman" w:cs="Times New Roman"/>
          <w:color w:val="000000"/>
          <w:sz w:val="28"/>
          <w:szCs w:val="28"/>
          <w:shd w:val="clear" w:color="auto" w:fill="FFFFFF"/>
          <w:lang w:val="uk-UA" w:eastAsia="ru-RU"/>
        </w:rPr>
        <w:softHyphen/>
        <w:t>стації давнього Єгипту, а початків власне емалі шукають в іран</w:t>
      </w:r>
      <w:r w:rsidRPr="00B21EE3">
        <w:rPr>
          <w:rFonts w:ascii="Times New Roman" w:eastAsia="Times New Roman" w:hAnsi="Times New Roman" w:cs="Times New Roman"/>
          <w:color w:val="000000"/>
          <w:sz w:val="28"/>
          <w:szCs w:val="28"/>
          <w:shd w:val="clear" w:color="auto" w:fill="FFFFFF"/>
          <w:lang w:val="uk-UA" w:eastAsia="ru-RU"/>
        </w:rPr>
        <w:softHyphen/>
        <w:t>ських краях — в Персії чи тих краях, що стояли під впливами перської культу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ри; звідти перейшла вона до Візантії, де почавши від VI ст. розвивається надзвичайно, припавши до смаку вибагливої розкоші візантійців. Найвищий розквіт її падає тут на X—XI ст. З Візантії переходить вона з одної сторони на Русь, з другої — в Західну Європу, але не утримується на незвичайній висоті техніки і елеганції візантійських виробів і вироджується.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Надзвичайна висота техніки, якої вимагали ці </w:t>
      </w:r>
      <w:r w:rsidRPr="00B21EE3">
        <w:rPr>
          <w:rFonts w:ascii="Times New Roman" w:eastAsia="Times New Roman" w:hAnsi="Times New Roman" w:cs="Times New Roman"/>
          <w:color w:val="000000"/>
          <w:sz w:val="28"/>
          <w:szCs w:val="28"/>
          <w:shd w:val="clear" w:color="auto" w:fill="FFFFFF"/>
          <w:lang w:eastAsia="ru-RU"/>
        </w:rPr>
        <w:t xml:space="preserve">образки, </w:t>
      </w:r>
      <w:r w:rsidRPr="00B21EE3">
        <w:rPr>
          <w:rFonts w:ascii="Times New Roman" w:eastAsia="Times New Roman" w:hAnsi="Times New Roman" w:cs="Times New Roman"/>
          <w:color w:val="000000"/>
          <w:sz w:val="28"/>
          <w:szCs w:val="28"/>
          <w:shd w:val="clear" w:color="auto" w:fill="FFFFFF"/>
          <w:lang w:val="uk-UA" w:eastAsia="ru-RU"/>
        </w:rPr>
        <w:t>і їх дорого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цінність будуть нам ясні, коли в головних моментах пояснимо спосіб їх виго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товлення. Візантійська городжена емаль робиться на золоті; на золоту бляшку наносяться лінїї рисунка, що хоче зробити майстер; по цих контурах він прива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рює (прильотовує) до бляшки стоячі перегорожі з вузенької золотої стяжечки, що будуть границями фарб того рисунка; в закутинки між перегорожами, що мусять бути всі замкнені, аби фарба не змішалася (звідти й назва — емаль городжена, </w:t>
      </w:r>
      <w:r w:rsidRPr="00B21EE3">
        <w:rPr>
          <w:rFonts w:ascii="Times New Roman" w:eastAsia="Times New Roman" w:hAnsi="Times New Roman" w:cs="Times New Roman"/>
          <w:color w:val="000000"/>
          <w:sz w:val="28"/>
          <w:szCs w:val="28"/>
          <w:shd w:val="clear" w:color="auto" w:fill="FFFFFF"/>
          <w:lang w:val="fr-FR" w:eastAsia="ru-RU"/>
        </w:rPr>
        <w:t xml:space="preserve">cloisonné) </w:t>
      </w:r>
      <w:r w:rsidRPr="00B21EE3">
        <w:rPr>
          <w:rFonts w:ascii="Times New Roman" w:eastAsia="Times New Roman" w:hAnsi="Times New Roman" w:cs="Times New Roman"/>
          <w:color w:val="000000"/>
          <w:sz w:val="28"/>
          <w:szCs w:val="28"/>
          <w:shd w:val="clear" w:color="auto" w:fill="FFFFFF"/>
          <w:lang w:val="uk-UA" w:eastAsia="ru-RU"/>
        </w:rPr>
        <w:t>майстер кладе емалеву масу, різних кольорів, і дає плитку на вогонь; емалева маса, топлячись, заповнює скляною поволокою різних кольорів призначені для того простороні; коли після того відполі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рується поверхня образка, золоті лінії перегорож стають контурами рисунка, а простороні між ними заповнює скляна різнокольорова емаль. Надзвичайна технічна трудність цих виробів полягає в тому, що в інтересах рисунка треба пильнувати, аби перегорожі були зроблені з тонкої суцільної стяжечки; аби вони добре були замкнені, щоб фарби не змішалися; щоб</w:t>
      </w:r>
      <w:r w:rsidRPr="00B21EE3">
        <w:rPr>
          <w:rFonts w:ascii="Times New Roman" w:eastAsia="Times New Roman" w:hAnsi="Times New Roman" w:cs="Times New Roman"/>
          <w:color w:val="000000"/>
          <w:sz w:val="28"/>
          <w:szCs w:val="28"/>
          <w:shd w:val="clear" w:color="auto" w:fill="FFFFFF"/>
          <w:lang w:val="fr-FR"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скляна маса запов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нювала поля рівномірно та аби була так дібрана, щоб топилася рівномірно — аби не було так, що одна фарба вже перегоріла, а друга тільки розтопилася. Краса такого </w:t>
      </w:r>
      <w:r w:rsidRPr="00B21EE3">
        <w:rPr>
          <w:rFonts w:ascii="Times New Roman" w:eastAsia="Times New Roman" w:hAnsi="Times New Roman" w:cs="Times New Roman"/>
          <w:color w:val="000000"/>
          <w:sz w:val="28"/>
          <w:szCs w:val="28"/>
          <w:shd w:val="clear" w:color="auto" w:fill="FFFFFF"/>
          <w:lang w:eastAsia="ru-RU"/>
        </w:rPr>
        <w:t>образк</w:t>
      </w:r>
      <w:r w:rsidRPr="00B21EE3">
        <w:rPr>
          <w:rFonts w:ascii="Times New Roman" w:eastAsia="Times New Roman" w:hAnsi="Times New Roman" w:cs="Times New Roman"/>
          <w:color w:val="000000"/>
          <w:sz w:val="28"/>
          <w:szCs w:val="28"/>
          <w:shd w:val="clear" w:color="auto" w:fill="FFFFFF"/>
          <w:lang w:val="uk-UA" w:eastAsia="ru-RU"/>
        </w:rPr>
        <w:t>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полягає в гарному рисунку золотих ліній, в прозорості і чистоті тонів фарб. На цьому пункті ніколи не могли дорівняти своїм візан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тійським оригіналам їх руські імітації; при цьому ж і сама емальна маса їх гірша, з часом викришується або втрачає початкову краску — тим і відріз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няють руську роботу від візантійської.</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 давній руській штуці городжена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емаль мала широке розповсюдження та уживалася зарівно для ювелірської декорації, як і для більш артистичних потреб. При цьому поряд з більш рідкими виробами візантійських — допро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ваджених або вироблених на Русі візантийськими майстрами, зустрічаємо ще частіше руські: ці останні можуть бути відрізнені не тільки по своїй відмінній, трохи гіршій техніці, але часом і по більш виразних вказівках — напр. руським написам на образках. Головним гніздом таких знахідок виступає Київ, і він безперечно і був головним вогнищем цієї </w:t>
      </w:r>
      <w:r w:rsidRPr="00B21EE3">
        <w:rPr>
          <w:rFonts w:ascii="Times New Roman" w:eastAsia="Times New Roman" w:hAnsi="Times New Roman" w:cs="Times New Roman"/>
          <w:color w:val="000000"/>
          <w:sz w:val="28"/>
          <w:szCs w:val="28"/>
          <w:shd w:val="clear" w:color="auto" w:fill="FFFFFF"/>
          <w:lang w:val="en-US" w:eastAsia="ru-RU"/>
        </w:rPr>
        <w:t>par</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en-US" w:eastAsia="ru-RU"/>
        </w:rPr>
        <w:t>excellence</w:t>
      </w:r>
      <w:r w:rsidRPr="00B21EE3">
        <w:rPr>
          <w:rFonts w:ascii="Times New Roman" w:eastAsia="Times New Roman" w:hAnsi="Times New Roman" w:cs="Times New Roman"/>
          <w:color w:val="000000"/>
          <w:sz w:val="28"/>
          <w:szCs w:val="28"/>
          <w:shd w:val="clear" w:color="auto" w:fill="FFFFFF"/>
          <w:lang w:val="uk-UA" w:eastAsia="ru-RU"/>
        </w:rPr>
        <w:t xml:space="preserve"> розкішної, аристо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кратичної штуки; до Києва, очевидно, треба причислити досить багаті знахідки пороських городів (Княжої Гори і Сахнівки). Поза тим, в інших місцях давньої Русі знахідки емалі досить рідкі: було кілька знахідок в Чернігові; Рязань відзначилася багатою колекцією емалій, випадково знайденій у першій пол. цього століття; в західних українських землях їх зовсім не відомо досі.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Як я вже сказав, городжена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емаль залюбки уживалася для дрібних образ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ків. Серед наших українських знахідок сюди нале</w:t>
      </w:r>
      <w:r w:rsidRPr="00B21EE3">
        <w:rPr>
          <w:rFonts w:ascii="Times New Roman" w:eastAsia="Times New Roman" w:hAnsi="Times New Roman" w:cs="Times New Roman"/>
          <w:color w:val="000000"/>
          <w:sz w:val="28"/>
          <w:szCs w:val="28"/>
          <w:shd w:val="clear" w:color="auto" w:fill="FFFFFF"/>
          <w:lang w:val="uk-UA" w:eastAsia="ru-RU"/>
        </w:rPr>
        <w:softHyphen/>
        <w:t>жать: маленький образок Христа з Києва, три панагії з Києва ж — медальйони з образками на випуклій бляшці, в рамці філіграновій, з камінцями, що разом складають т. зв. деісус—образки Ісуса Христа, Божу матір і Івана Хрестителя. Судячи по похибках в рисунку контурів і слабшій техніці їх вважають руським продуктом</w:t>
      </w:r>
      <w:r w:rsidR="00D9350D" w:rsidRPr="00D9350D">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подібні ж два медальйони (Христос і якийсь молодий святий) були знайдені у Києві у першій половині століття, але загинули</w:t>
      </w:r>
      <w:r w:rsidR="00D9350D" w:rsidRPr="00D9350D">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Друга колекція — три </w:t>
      </w:r>
      <w:r w:rsidRPr="00B21EE3">
        <w:rPr>
          <w:rFonts w:ascii="Times New Roman" w:eastAsia="Times New Roman" w:hAnsi="Times New Roman" w:cs="Times New Roman"/>
          <w:color w:val="000000"/>
          <w:sz w:val="28"/>
          <w:szCs w:val="28"/>
          <w:shd w:val="clear" w:color="auto" w:fill="FFFFFF"/>
          <w:lang w:eastAsia="ru-RU"/>
        </w:rPr>
        <w:t xml:space="preserve">образки </w:t>
      </w:r>
      <w:r w:rsidRPr="00B21EE3">
        <w:rPr>
          <w:rFonts w:ascii="Times New Roman" w:eastAsia="Times New Roman" w:hAnsi="Times New Roman" w:cs="Times New Roman"/>
          <w:color w:val="000000"/>
          <w:sz w:val="28"/>
          <w:szCs w:val="28"/>
          <w:shd w:val="clear" w:color="auto" w:fill="FFFFFF"/>
          <w:lang w:val="uk-UA" w:eastAsia="ru-RU"/>
        </w:rPr>
        <w:t>деі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суса, четвертий архангел (другий мусив бути, але ватрачений), знайдено в останн</w:t>
      </w:r>
      <w:r w:rsidR="00D9350D">
        <w:rPr>
          <w:rFonts w:ascii="Times New Roman" w:eastAsia="Times New Roman" w:hAnsi="Times New Roman" w:cs="Times New Roman"/>
          <w:color w:val="000000"/>
          <w:sz w:val="28"/>
          <w:szCs w:val="28"/>
          <w:shd w:val="clear" w:color="auto" w:fill="FFFFFF"/>
          <w:lang w:val="uk-UA" w:eastAsia="ru-RU"/>
        </w:rPr>
        <w:t>і роки в Сахнівці, на Пороссі</w:t>
      </w:r>
      <w:r w:rsidRPr="00B21EE3">
        <w:rPr>
          <w:rFonts w:ascii="Times New Roman" w:eastAsia="Times New Roman" w:hAnsi="Times New Roman" w:cs="Times New Roman"/>
          <w:color w:val="000000"/>
          <w:sz w:val="28"/>
          <w:szCs w:val="28"/>
          <w:shd w:val="clear" w:color="auto" w:fill="FFFFFF"/>
          <w:lang w:val="uk-UA" w:eastAsia="ru-RU"/>
        </w:rPr>
        <w:t>. На Княжій горі (Канів) знайдено два подібні, але ма</w:t>
      </w:r>
      <w:r w:rsidRPr="00B21EE3">
        <w:rPr>
          <w:rFonts w:ascii="Times New Roman" w:eastAsia="Times New Roman" w:hAnsi="Times New Roman" w:cs="Times New Roman"/>
          <w:color w:val="000000"/>
          <w:sz w:val="28"/>
          <w:szCs w:val="28"/>
          <w:shd w:val="clear" w:color="auto" w:fill="FFFFFF"/>
          <w:lang w:val="uk-UA" w:eastAsia="ru-RU"/>
        </w:rPr>
        <w:softHyphen/>
        <w:t>ленькі медальйоники, що теж мусили складати деісус.</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До цієї ж іконної емалїї належить київська діадема, що складається з сі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мох емалевих образків — деісус посередині, два архангели і апостоли Петро і Павло з боків; руська робота їх виразно задокументована написом на </w:t>
      </w:r>
      <w:r w:rsidRPr="001309E8">
        <w:rPr>
          <w:rFonts w:ascii="Times New Roman" w:eastAsia="Times New Roman" w:hAnsi="Times New Roman" w:cs="Times New Roman"/>
          <w:color w:val="000000"/>
          <w:sz w:val="28"/>
          <w:szCs w:val="28"/>
          <w:shd w:val="clear" w:color="auto" w:fill="FFFFFF"/>
          <w:lang w:val="uk-UA" w:eastAsia="ru-RU"/>
        </w:rPr>
        <w:t xml:space="preserve">образку </w:t>
      </w:r>
      <w:r w:rsidRPr="00B21EE3">
        <w:rPr>
          <w:rFonts w:ascii="Times New Roman" w:eastAsia="Times New Roman" w:hAnsi="Times New Roman" w:cs="Times New Roman"/>
          <w:color w:val="000000"/>
          <w:sz w:val="28"/>
          <w:szCs w:val="28"/>
          <w:shd w:val="clear" w:color="auto" w:fill="FFFFFF"/>
          <w:lang w:val="en-US" w:eastAsia="ru-RU"/>
        </w:rPr>
        <w:t>a</w:t>
      </w:r>
      <w:r w:rsidRPr="00B21EE3">
        <w:rPr>
          <w:rFonts w:ascii="Times New Roman" w:eastAsia="Times New Roman" w:hAnsi="Times New Roman" w:cs="Times New Roman"/>
          <w:color w:val="000000"/>
          <w:sz w:val="28"/>
          <w:szCs w:val="28"/>
          <w:shd w:val="clear" w:color="auto" w:fill="FFFFFF"/>
          <w:lang w:val="uk-UA" w:eastAsia="ru-RU"/>
        </w:rPr>
        <w:t>п</w:t>
      </w:r>
      <w:r w:rsidRPr="001309E8">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Павла: о апо</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D9350D"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D9350D">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Кондаков Русскіе </w:t>
      </w:r>
      <w:r w:rsidR="00CB294F" w:rsidRPr="00B77887">
        <w:rPr>
          <w:rFonts w:ascii="Times New Roman" w:eastAsia="Times New Roman" w:hAnsi="Times New Roman" w:cs="Times New Roman"/>
          <w:bCs/>
          <w:color w:val="000000"/>
          <w:sz w:val="24"/>
          <w:szCs w:val="24"/>
          <w:shd w:val="clear" w:color="auto" w:fill="FFFFFF"/>
          <w:lang w:eastAsia="ru-RU"/>
        </w:rPr>
        <w:t xml:space="preserve">клады </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І с. 108 і 154—6 і </w:t>
      </w:r>
      <w:r w:rsidR="00CB294F" w:rsidRPr="00B77887">
        <w:rPr>
          <w:rFonts w:ascii="Times New Roman" w:eastAsia="Times New Roman" w:hAnsi="Times New Roman" w:cs="Times New Roman"/>
          <w:bCs/>
          <w:color w:val="000000"/>
          <w:sz w:val="24"/>
          <w:szCs w:val="24"/>
          <w:shd w:val="clear" w:color="auto" w:fill="FFFFFF"/>
          <w:lang w:eastAsia="ru-RU"/>
        </w:rPr>
        <w:t xml:space="preserve">таб. </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І і IX. </w:t>
      </w:r>
    </w:p>
    <w:p w:rsidR="00CB294F" w:rsidRPr="00B77887" w:rsidRDefault="00D9350D"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D9350D">
        <w:rPr>
          <w:rFonts w:ascii="Times New Roman" w:eastAsia="Times New Roman" w:hAnsi="Times New Roman" w:cs="Times New Roman"/>
          <w:bCs/>
          <w:color w:val="000000"/>
          <w:sz w:val="24"/>
          <w:szCs w:val="24"/>
          <w:shd w:val="clear" w:color="auto" w:fill="FFFFFF"/>
          <w:vertAlign w:val="superscript"/>
          <w:lang w:eastAsia="ru-RU"/>
        </w:rPr>
        <w:t>2</w:t>
      </w:r>
      <w:r w:rsidR="00CB294F" w:rsidRPr="00B77887">
        <w:rPr>
          <w:rFonts w:ascii="Times New Roman" w:eastAsia="Times New Roman" w:hAnsi="Times New Roman" w:cs="Times New Roman"/>
          <w:bCs/>
          <w:color w:val="000000"/>
          <w:sz w:val="24"/>
          <w:szCs w:val="24"/>
          <w:shd w:val="clear" w:color="auto" w:fill="FFFFFF"/>
          <w:lang w:val="en-US" w:eastAsia="ru-RU"/>
        </w:rPr>
        <w:t>Ib</w:t>
      </w:r>
      <w:r w:rsidR="00CB294F" w:rsidRPr="00B77887">
        <w:rPr>
          <w:rFonts w:ascii="Times New Roman" w:eastAsia="Times New Roman" w:hAnsi="Times New Roman" w:cs="Times New Roman"/>
          <w:bCs/>
          <w:color w:val="000000"/>
          <w:sz w:val="24"/>
          <w:szCs w:val="24"/>
          <w:shd w:val="clear" w:color="auto" w:fill="FFFFFF"/>
          <w:lang w:eastAsia="ru-RU"/>
        </w:rPr>
        <w:t>.</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 с. 101. Подібні медальйони знайдені в </w:t>
      </w:r>
      <w:r w:rsidR="00CB294F" w:rsidRPr="00B77887">
        <w:rPr>
          <w:rFonts w:ascii="Times New Roman" w:eastAsia="Times New Roman" w:hAnsi="Times New Roman" w:cs="Times New Roman"/>
          <w:bCs/>
          <w:color w:val="000000"/>
          <w:sz w:val="24"/>
          <w:szCs w:val="24"/>
          <w:shd w:val="clear" w:color="auto" w:fill="FFFFFF"/>
          <w:lang w:eastAsia="ru-RU"/>
        </w:rPr>
        <w:t>Рязан</w:t>
      </w:r>
      <w:r w:rsidR="00CB294F" w:rsidRPr="00B77887">
        <w:rPr>
          <w:rFonts w:ascii="Times New Roman" w:eastAsia="Times New Roman" w:hAnsi="Times New Roman" w:cs="Times New Roman"/>
          <w:bCs/>
          <w:color w:val="000000"/>
          <w:sz w:val="24"/>
          <w:szCs w:val="24"/>
          <w:shd w:val="clear" w:color="auto" w:fill="FFFFFF"/>
          <w:lang w:val="uk-UA" w:eastAsia="ru-RU"/>
        </w:rPr>
        <w:t>і</w:t>
      </w:r>
      <w:r w:rsidR="00CB294F" w:rsidRPr="00B77887">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val="uk-UA" w:eastAsia="ru-RU"/>
        </w:rPr>
        <w:t>числом три</w:t>
      </w:r>
      <w:r w:rsidR="00CB294F" w:rsidRPr="00B77887">
        <w:rPr>
          <w:rFonts w:ascii="Times New Roman" w:eastAsia="Times New Roman" w:hAnsi="Times New Roman" w:cs="Times New Roman"/>
          <w:bCs/>
          <w:color w:val="000000"/>
          <w:sz w:val="24"/>
          <w:szCs w:val="24"/>
          <w:shd w:val="clear" w:color="auto" w:fill="FFFFFF"/>
          <w:lang w:val="uk-UA" w:eastAsia="ru-RU"/>
        </w:rPr>
        <w:t>...</w:t>
      </w:r>
    </w:p>
    <w:p w:rsidR="00CB294F" w:rsidRPr="00B77887"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1309E8">
        <w:rPr>
          <w:rFonts w:ascii="Times New Roman" w:eastAsia="Times New Roman" w:hAnsi="Times New Roman" w:cs="Times New Roman"/>
          <w:color w:val="000000"/>
          <w:sz w:val="28"/>
          <w:szCs w:val="28"/>
          <w:shd w:val="clear" w:color="auto" w:fill="FFFFFF"/>
          <w:lang w:val="uk-UA" w:eastAsia="ru-RU"/>
        </w:rPr>
        <w:lastRenderedPageBreak/>
        <w:t xml:space="preserve">павьлъс </w:t>
      </w:r>
      <w:r w:rsidRPr="00B21EE3">
        <w:rPr>
          <w:rFonts w:ascii="Times New Roman" w:eastAsia="Times New Roman" w:hAnsi="Times New Roman" w:cs="Times New Roman"/>
          <w:color w:val="000000"/>
          <w:sz w:val="28"/>
          <w:szCs w:val="28"/>
          <w:shd w:val="clear" w:color="auto" w:fill="FFFFFF"/>
          <w:lang w:val="uk-UA" w:eastAsia="ru-RU"/>
        </w:rPr>
        <w:t>(грецькою)</w:t>
      </w:r>
      <w:r w:rsidRPr="001309E8">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зрештою і </w:t>
      </w:r>
      <w:r w:rsidRPr="001309E8">
        <w:rPr>
          <w:rFonts w:ascii="Times New Roman" w:eastAsia="Times New Roman" w:hAnsi="Times New Roman" w:cs="Times New Roman"/>
          <w:color w:val="000000"/>
          <w:sz w:val="28"/>
          <w:szCs w:val="28"/>
          <w:shd w:val="clear" w:color="auto" w:fill="FFFFFF"/>
          <w:lang w:val="uk-UA" w:eastAsia="ru-RU"/>
        </w:rPr>
        <w:t xml:space="preserve">тут </w:t>
      </w:r>
      <w:r w:rsidRPr="00B21EE3">
        <w:rPr>
          <w:rFonts w:ascii="Times New Roman" w:eastAsia="Times New Roman" w:hAnsi="Times New Roman" w:cs="Times New Roman"/>
          <w:color w:val="000000"/>
          <w:sz w:val="28"/>
          <w:szCs w:val="28"/>
          <w:shd w:val="clear" w:color="auto" w:fill="FFFFFF"/>
          <w:lang w:val="uk-UA" w:eastAsia="ru-RU"/>
        </w:rPr>
        <w:t>є</w:t>
      </w:r>
      <w:r w:rsidRPr="001309E8">
        <w:rPr>
          <w:rFonts w:ascii="Times New Roman" w:eastAsia="Times New Roman" w:hAnsi="Times New Roman" w:cs="Times New Roman"/>
          <w:color w:val="000000"/>
          <w:sz w:val="28"/>
          <w:szCs w:val="28"/>
          <w:shd w:val="clear" w:color="auto" w:fill="FFFFFF"/>
          <w:lang w:val="uk-UA" w:eastAsia="ru-RU"/>
        </w:rPr>
        <w:t xml:space="preserve"> неправильност</w:t>
      </w:r>
      <w:r w:rsidRPr="00B21EE3">
        <w:rPr>
          <w:rFonts w:ascii="Times New Roman" w:eastAsia="Times New Roman" w:hAnsi="Times New Roman" w:cs="Times New Roman"/>
          <w:color w:val="000000"/>
          <w:sz w:val="28"/>
          <w:szCs w:val="28"/>
          <w:shd w:val="clear" w:color="auto" w:fill="FFFFFF"/>
          <w:lang w:val="uk-UA" w:eastAsia="ru-RU"/>
        </w:rPr>
        <w:t>і</w:t>
      </w:r>
      <w:r w:rsidRPr="001309E8">
        <w:rPr>
          <w:rFonts w:ascii="Times New Roman" w:eastAsia="Times New Roman" w:hAnsi="Times New Roman" w:cs="Times New Roman"/>
          <w:color w:val="000000"/>
          <w:sz w:val="28"/>
          <w:szCs w:val="28"/>
          <w:shd w:val="clear" w:color="auto" w:fill="FFFFFF"/>
          <w:lang w:val="uk-UA" w:eastAsia="ru-RU"/>
        </w:rPr>
        <w:t xml:space="preserve"> в </w:t>
      </w:r>
      <w:r w:rsidRPr="00B21EE3">
        <w:rPr>
          <w:rFonts w:ascii="Times New Roman" w:eastAsia="Times New Roman" w:hAnsi="Times New Roman" w:cs="Times New Roman"/>
          <w:color w:val="000000"/>
          <w:sz w:val="28"/>
          <w:szCs w:val="28"/>
          <w:shd w:val="clear" w:color="auto" w:fill="FFFFFF"/>
          <w:lang w:val="uk-UA" w:eastAsia="ru-RU"/>
        </w:rPr>
        <w:t>рисунку</w:t>
      </w:r>
      <w:r w:rsidRPr="001309E8">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перегородження подекуди порвані, фарби не добре підібрані, так що й сама техніка, хоч сама по собі дуже </w:t>
      </w:r>
      <w:r w:rsidR="00427330">
        <w:rPr>
          <w:rFonts w:ascii="Times New Roman" w:eastAsia="Times New Roman" w:hAnsi="Times New Roman" w:cs="Times New Roman"/>
          <w:color w:val="000000"/>
          <w:sz w:val="28"/>
          <w:szCs w:val="28"/>
          <w:shd w:val="clear" w:color="auto" w:fill="FFFFFF"/>
          <w:lang w:val="uk-UA" w:eastAsia="ru-RU"/>
        </w:rPr>
        <w:t>висока, засвідчує руську роботу</w:t>
      </w:r>
      <w:r w:rsidRPr="00B21EE3">
        <w:rPr>
          <w:rFonts w:ascii="Times New Roman" w:eastAsia="Times New Roman" w:hAnsi="Times New Roman" w:cs="Times New Roman"/>
          <w:color w:val="000000"/>
          <w:sz w:val="28"/>
          <w:szCs w:val="28"/>
          <w:shd w:val="clear" w:color="auto" w:fill="FFFFFF"/>
          <w:lang w:val="uk-UA" w:eastAsia="ru-RU"/>
        </w:rPr>
        <w:t xml:space="preserve">. Подібну, але ще багатшу колекцію образків дає новознайдений нашийник з </w:t>
      </w:r>
      <w:r w:rsidRPr="00B21EE3">
        <w:rPr>
          <w:rFonts w:ascii="Times New Roman" w:eastAsia="Times New Roman" w:hAnsi="Times New Roman" w:cs="Times New Roman"/>
          <w:color w:val="000000"/>
          <w:sz w:val="28"/>
          <w:szCs w:val="28"/>
          <w:shd w:val="clear" w:color="auto" w:fill="FFFFFF"/>
          <w:lang w:eastAsia="ru-RU"/>
        </w:rPr>
        <w:t>Кам'яного</w:t>
      </w:r>
      <w:r w:rsidRPr="00B21EE3">
        <w:rPr>
          <w:rFonts w:ascii="Times New Roman" w:eastAsia="Times New Roman" w:hAnsi="Times New Roman" w:cs="Times New Roman"/>
          <w:color w:val="000000"/>
          <w:sz w:val="28"/>
          <w:szCs w:val="28"/>
          <w:shd w:val="clear" w:color="auto" w:fill="FFFFFF"/>
          <w:lang w:val="uk-UA" w:eastAsia="ru-RU"/>
        </w:rPr>
        <w:t xml:space="preserve"> Броду, у півн. Київщині; маємо тут ті ж сім образків, але з двох сторін іще образки Бориса і Гліба, все з руськими написами, що документують руську ро</w:t>
      </w:r>
      <w:r w:rsidRPr="00B21EE3">
        <w:rPr>
          <w:rFonts w:ascii="Times New Roman" w:eastAsia="Times New Roman" w:hAnsi="Times New Roman" w:cs="Times New Roman"/>
          <w:color w:val="000000"/>
          <w:sz w:val="28"/>
          <w:szCs w:val="28"/>
          <w:shd w:val="clear" w:color="auto" w:fill="FFFFFF"/>
          <w:lang w:val="uk-UA" w:eastAsia="ru-RU"/>
        </w:rPr>
        <w:softHyphen/>
        <w:t>боту — яка зрештою дає себе знати і слабшою технікою емалі, що далеко не дорівнює тонкості і делік</w:t>
      </w:r>
      <w:r w:rsidR="00427330">
        <w:rPr>
          <w:rFonts w:ascii="Times New Roman" w:eastAsia="Times New Roman" w:hAnsi="Times New Roman" w:cs="Times New Roman"/>
          <w:color w:val="000000"/>
          <w:sz w:val="28"/>
          <w:szCs w:val="28"/>
          <w:shd w:val="clear" w:color="auto" w:fill="FFFFFF"/>
          <w:lang w:val="uk-UA" w:eastAsia="ru-RU"/>
        </w:rPr>
        <w:t>атності самої ювелірної роботи</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Емалеві </w:t>
      </w:r>
      <w:r w:rsidRPr="00B21EE3">
        <w:rPr>
          <w:rFonts w:ascii="Times New Roman" w:eastAsia="Times New Roman" w:hAnsi="Times New Roman" w:cs="Times New Roman"/>
          <w:color w:val="000000"/>
          <w:sz w:val="28"/>
          <w:szCs w:val="28"/>
          <w:shd w:val="clear" w:color="auto" w:fill="FFFFFF"/>
          <w:lang w:eastAsia="ru-RU"/>
        </w:rPr>
        <w:t xml:space="preserve">образки </w:t>
      </w:r>
      <w:r w:rsidRPr="00B21EE3">
        <w:rPr>
          <w:rFonts w:ascii="Times New Roman" w:eastAsia="Times New Roman" w:hAnsi="Times New Roman" w:cs="Times New Roman"/>
          <w:color w:val="000000"/>
          <w:sz w:val="28"/>
          <w:szCs w:val="28"/>
          <w:shd w:val="clear" w:color="auto" w:fill="FFFFFF"/>
          <w:lang w:val="uk-UA" w:eastAsia="ru-RU"/>
        </w:rPr>
        <w:t>уживалися також для окрас ікон і церковних оправ. З старої Русі справді до нас не дійшло таких ікон, але вони безперечно там були, бо взагалі у візантійській штуці були улюблені і збереглися з інших країв (на Кавказі, в За</w:t>
      </w:r>
      <w:r w:rsidRPr="00B21EE3">
        <w:rPr>
          <w:rFonts w:ascii="Times New Roman" w:eastAsia="Times New Roman" w:hAnsi="Times New Roman" w:cs="Times New Roman"/>
          <w:color w:val="000000"/>
          <w:sz w:val="28"/>
          <w:szCs w:val="28"/>
          <w:shd w:val="clear" w:color="auto" w:fill="FFFFFF"/>
          <w:lang w:val="uk-UA" w:eastAsia="ru-RU"/>
        </w:rPr>
        <w:softHyphen/>
        <w:t>хідній Європі); часом вся ікона складалася з таких емалевих образ</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ків, саджених на металевій дошці, часом вони декорували наоколо більший образ, виконаний іншим, легшим способом. Оправи церковних книг</w:t>
      </w:r>
      <w:r w:rsidR="00427330" w:rsidRP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427330" w:rsidRP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особ</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ливо євангелій, з металевих (срібних) дощок, прикрашених філіграном, перла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ми, камінням і емалевими образками, належали також до найвищих витворів тодішньої ювелірної штуки. Між пожертвами Володимира Васильковича описуються кілька таких дорогих церковних книг, де все було дорогоцінне, все витвором „штуки“ — письмо, оздоби мініатюр, оправа. До чернігівської кафе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др</w:t>
      </w:r>
      <w:r w:rsidR="00427330">
        <w:rPr>
          <w:rFonts w:ascii="Times New Roman" w:eastAsia="Times New Roman" w:hAnsi="Times New Roman" w:cs="Times New Roman"/>
          <w:color w:val="000000"/>
          <w:sz w:val="28"/>
          <w:szCs w:val="28"/>
          <w:shd w:val="clear" w:color="auto" w:fill="FFFFFF"/>
          <w:lang w:val="uk-UA" w:eastAsia="ru-RU"/>
        </w:rPr>
        <w:t>и дав він „еуангеліє опракосъ</w:t>
      </w:r>
      <w:r w:rsidRPr="00B21EE3">
        <w:rPr>
          <w:rFonts w:ascii="Times New Roman" w:eastAsia="Times New Roman" w:hAnsi="Times New Roman" w:cs="Times New Roman"/>
          <w:color w:val="000000"/>
          <w:sz w:val="28"/>
          <w:szCs w:val="28"/>
          <w:shd w:val="clear" w:color="auto" w:fill="FFFFFF"/>
          <w:lang w:val="uk-UA" w:eastAsia="ru-RU"/>
        </w:rPr>
        <w:t xml:space="preserve"> золотомъ писано, а окованно сребромъ съ женчюгомъ, а среди его Спаса съ фининтомъ“ (емалевий); до любомльської церкви євангеліє „окова є все золотомъ и каменіемъ дорогимъ съ женчюгомъ, и деисусъ на немъ скованъ отъ злата, цяты велики съ фининтомъ (емалеві обра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w:t>
      </w:r>
      <w:r>
        <w:rPr>
          <w:rFonts w:ascii="Times New Roman" w:eastAsia="Times New Roman" w:hAnsi="Times New Roman" w:cs="Times New Roman"/>
          <w:color w:val="000000"/>
          <w:sz w:val="28"/>
          <w:szCs w:val="28"/>
          <w:shd w:val="clear" w:color="auto" w:fill="FFFFFF"/>
          <w:lang w:val="uk-UA" w:eastAsia="ru-RU"/>
        </w:rPr>
        <w:t>ки), чюдно видЪ</w:t>
      </w:r>
      <w:r w:rsidRPr="00B21EE3">
        <w:rPr>
          <w:rFonts w:ascii="Times New Roman" w:eastAsia="Times New Roman" w:hAnsi="Times New Roman" w:cs="Times New Roman"/>
          <w:color w:val="000000"/>
          <w:sz w:val="28"/>
          <w:szCs w:val="28"/>
          <w:shd w:val="clear" w:color="auto" w:fill="FFFFFF"/>
          <w:lang w:val="uk-UA" w:eastAsia="ru-RU"/>
        </w:rPr>
        <w:t>ніемъ, а другое еуангеліє опракосъ же волочено оловитомъ (аксамитом), и цяту возложи на не с фининт</w:t>
      </w:r>
      <w:r>
        <w:rPr>
          <w:rFonts w:ascii="Times New Roman" w:eastAsia="Times New Roman" w:hAnsi="Times New Roman" w:cs="Times New Roman"/>
          <w:color w:val="000000"/>
          <w:sz w:val="28"/>
          <w:szCs w:val="28"/>
          <w:shd w:val="clear" w:color="auto" w:fill="FFFFFF"/>
          <w:lang w:val="uk-UA" w:eastAsia="ru-RU"/>
        </w:rPr>
        <w:t>ом, а на ней святая мученика ГлЪ</w:t>
      </w:r>
      <w:r w:rsidRPr="00B21EE3">
        <w:rPr>
          <w:rFonts w:ascii="Times New Roman" w:eastAsia="Times New Roman" w:hAnsi="Times New Roman" w:cs="Times New Roman"/>
          <w:color w:val="000000"/>
          <w:sz w:val="28"/>
          <w:szCs w:val="28"/>
          <w:shd w:val="clear" w:color="auto" w:fill="FFFFFF"/>
          <w:lang w:val="uk-UA" w:eastAsia="ru-RU"/>
        </w:rPr>
        <w:t>бъ и Борисъ“.</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eastAsia="ru-RU"/>
        </w:rPr>
        <w:t xml:space="preserve">До нас </w:t>
      </w:r>
      <w:r w:rsidRPr="00B21EE3">
        <w:rPr>
          <w:rFonts w:ascii="Times New Roman" w:eastAsia="Times New Roman" w:hAnsi="Times New Roman" w:cs="Times New Roman"/>
          <w:color w:val="000000"/>
          <w:sz w:val="28"/>
          <w:szCs w:val="28"/>
          <w:shd w:val="clear" w:color="auto" w:fill="FFFFFF"/>
          <w:lang w:val="uk-UA" w:eastAsia="ru-RU"/>
        </w:rPr>
        <w:t>зберегло</w:t>
      </w:r>
      <w:r w:rsidRPr="00B21EE3">
        <w:rPr>
          <w:rFonts w:ascii="Times New Roman" w:eastAsia="Times New Roman" w:hAnsi="Times New Roman" w:cs="Times New Roman"/>
          <w:color w:val="000000"/>
          <w:sz w:val="28"/>
          <w:szCs w:val="28"/>
          <w:shd w:val="clear" w:color="auto" w:fill="FFFFFF"/>
          <w:lang w:eastAsia="ru-RU"/>
        </w:rPr>
        <w:t>ся, бодай част</w:t>
      </w:r>
      <w:r w:rsidRPr="00B21EE3">
        <w:rPr>
          <w:rFonts w:ascii="Times New Roman" w:eastAsia="Times New Roman" w:hAnsi="Times New Roman" w:cs="Times New Roman"/>
          <w:color w:val="000000"/>
          <w:sz w:val="28"/>
          <w:szCs w:val="28"/>
          <w:shd w:val="clear" w:color="auto" w:fill="FFFFFF"/>
          <w:lang w:val="uk-UA" w:eastAsia="ru-RU"/>
        </w:rPr>
        <w:t>ково</w:t>
      </w:r>
      <w:r w:rsidRPr="00B21EE3">
        <w:rPr>
          <w:rFonts w:ascii="Times New Roman" w:eastAsia="Times New Roman" w:hAnsi="Times New Roman" w:cs="Times New Roman"/>
          <w:color w:val="000000"/>
          <w:sz w:val="28"/>
          <w:szCs w:val="28"/>
          <w:shd w:val="clear" w:color="auto" w:fill="FFFFFF"/>
          <w:lang w:eastAsia="ru-RU"/>
        </w:rPr>
        <w:t>, одн</w:t>
      </w:r>
      <w:r w:rsidRPr="00B21EE3">
        <w:rPr>
          <w:rFonts w:ascii="Times New Roman" w:eastAsia="Times New Roman" w:hAnsi="Times New Roman" w:cs="Times New Roman"/>
          <w:color w:val="000000"/>
          <w:sz w:val="28"/>
          <w:szCs w:val="28"/>
          <w:shd w:val="clear" w:color="auto" w:fill="FFFFFF"/>
          <w:lang w:val="uk-UA" w:eastAsia="ru-RU"/>
        </w:rPr>
        <w:t>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таке дорогоцінне є</w:t>
      </w:r>
      <w:r w:rsidRPr="00B21EE3">
        <w:rPr>
          <w:rFonts w:ascii="Times New Roman" w:eastAsia="Times New Roman" w:hAnsi="Times New Roman" w:cs="Times New Roman"/>
          <w:color w:val="000000"/>
          <w:sz w:val="28"/>
          <w:szCs w:val="28"/>
          <w:shd w:val="clear" w:color="auto" w:fill="FFFFFF"/>
          <w:lang w:eastAsia="ru-RU"/>
        </w:rPr>
        <w:t>вангел</w:t>
      </w:r>
      <w:r w:rsidRPr="00B21EE3">
        <w:rPr>
          <w:rFonts w:ascii="Times New Roman" w:eastAsia="Times New Roman" w:hAnsi="Times New Roman" w:cs="Times New Roman"/>
          <w:color w:val="000000"/>
          <w:sz w:val="28"/>
          <w:szCs w:val="28"/>
          <w:shd w:val="clear" w:color="auto" w:fill="FFFFFF"/>
          <w:lang w:val="uk-UA" w:eastAsia="ru-RU"/>
        </w:rPr>
        <w:t>іє</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справлене </w:t>
      </w:r>
      <w:r w:rsidRPr="00B21EE3">
        <w:rPr>
          <w:rFonts w:ascii="Times New Roman" w:eastAsia="Times New Roman" w:hAnsi="Times New Roman" w:cs="Times New Roman"/>
          <w:color w:val="000000"/>
          <w:sz w:val="28"/>
          <w:szCs w:val="28"/>
          <w:shd w:val="clear" w:color="auto" w:fill="FFFFFF"/>
          <w:lang w:eastAsia="ru-RU"/>
        </w:rPr>
        <w:t xml:space="preserve">кн. Мстиславом Мономаховичем </w:t>
      </w:r>
      <w:r w:rsidRPr="00B21EE3">
        <w:rPr>
          <w:rFonts w:ascii="Times New Roman" w:eastAsia="Times New Roman" w:hAnsi="Times New Roman" w:cs="Times New Roman"/>
          <w:color w:val="000000"/>
          <w:sz w:val="28"/>
          <w:szCs w:val="28"/>
          <w:shd w:val="clear" w:color="auto" w:fill="FFFFFF"/>
          <w:lang w:val="uk-UA" w:eastAsia="ru-RU"/>
        </w:rPr>
        <w:t>(тепер у</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Москві). Всередині воно прикрашене мальованими мініатюрами, має срібну оправу, декоровану емале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вими образками (тепер їх дванадцять, але тільки деякі, старої візантійської роботи, можуть належати до початкової оправи); все поле оправи вкрите філі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грановим плетенням,</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серед якого розміщене дороге каміння. Не зважаючи на свою пізнішу реставрацію (XV ст.) ця оправа може дати нам де</w:t>
      </w:r>
      <w:r w:rsidRPr="00B21EE3">
        <w:rPr>
          <w:rFonts w:ascii="Times New Roman" w:eastAsia="Times New Roman" w:hAnsi="Times New Roman" w:cs="Times New Roman"/>
          <w:color w:val="000000"/>
          <w:sz w:val="28"/>
          <w:szCs w:val="28"/>
          <w:shd w:val="clear" w:color="auto" w:fill="FFFFFF"/>
          <w:lang w:val="uk-UA" w:eastAsia="ru-RU"/>
        </w:rPr>
        <w:softHyphen/>
        <w:t>яке поняття про свій первин</w:t>
      </w:r>
      <w:r w:rsidRPr="001C462F">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ний вигляд, а записка, уміщена наприкінці євангелія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оповідає нам історію цього твору старої штуки: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Я раб божий недостойний, худий і</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грішний списав для </w:t>
      </w:r>
      <w:r w:rsidRPr="00B21EE3">
        <w:rPr>
          <w:rFonts w:ascii="Times New Roman" w:eastAsia="Times New Roman" w:hAnsi="Times New Roman" w:cs="Times New Roman"/>
          <w:color w:val="000000"/>
          <w:sz w:val="28"/>
          <w:szCs w:val="28"/>
          <w:shd w:val="clear" w:color="auto" w:fill="FFFFFF"/>
          <w:lang w:eastAsia="ru-RU"/>
        </w:rPr>
        <w:t xml:space="preserve">пам'яті, </w:t>
      </w:r>
      <w:r w:rsidRPr="00B21EE3">
        <w:rPr>
          <w:rFonts w:ascii="Times New Roman" w:eastAsia="Times New Roman" w:hAnsi="Times New Roman" w:cs="Times New Roman"/>
          <w:color w:val="000000"/>
          <w:sz w:val="28"/>
          <w:szCs w:val="28"/>
          <w:shd w:val="clear" w:color="auto" w:fill="FFFFFF"/>
          <w:lang w:val="uk-UA" w:eastAsia="ru-RU"/>
        </w:rPr>
        <w:t>на нашого царя</w:t>
      </w:r>
      <w:r w:rsidR="00427330" w:rsidRPr="00427330">
        <w:rPr>
          <w:rFonts w:ascii="Times New Roman" w:eastAsia="Times New Roman" w:hAnsi="Times New Roman" w:cs="Times New Roman"/>
          <w:color w:val="000000"/>
          <w:sz w:val="28"/>
          <w:szCs w:val="28"/>
          <w:shd w:val="clear" w:color="auto" w:fill="FFFFFF"/>
          <w:vertAlign w:val="superscript"/>
          <w:lang w:eastAsia="ru-RU"/>
        </w:rPr>
        <w:t>1</w:t>
      </w:r>
      <w:r w:rsidRPr="00B21EE3">
        <w:rPr>
          <w:rFonts w:ascii="Times New Roman" w:eastAsia="Times New Roman" w:hAnsi="Times New Roman" w:cs="Times New Roman"/>
          <w:color w:val="000000"/>
          <w:sz w:val="28"/>
          <w:szCs w:val="28"/>
          <w:shd w:val="clear" w:color="auto" w:fill="FFFFFF"/>
          <w:lang w:val="uk-UA" w:eastAsia="ru-RU"/>
        </w:rPr>
        <w:t xml:space="preserve"> і для людей про скінчення євангелія, що поручив Мстислав князь худому Наславу, і він возив до Царгороду і</w:t>
      </w:r>
      <w:r w:rsidRPr="00B21EE3">
        <w:rPr>
          <w:rFonts w:ascii="Times New Roman" w:eastAsia="Times New Roman" w:hAnsi="Times New Roman" w:cs="Times New Roman"/>
          <w:b/>
          <w:bCs/>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зробив „химипет</w:t>
      </w:r>
      <w:r w:rsidRPr="00B21EE3">
        <w:rPr>
          <w:rFonts w:ascii="Times New Roman" w:eastAsia="Times New Roman" w:hAnsi="Times New Roman" w:cs="Times New Roman"/>
          <w:color w:val="000000"/>
          <w:sz w:val="28"/>
          <w:szCs w:val="28"/>
          <w:shd w:val="clear" w:color="auto" w:fill="FFFFFF"/>
          <w:lang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(емаль), і божою волею вернувся з Царгороду, справив все золото і </w:t>
      </w:r>
      <w:r w:rsidRPr="00B21EE3">
        <w:rPr>
          <w:rFonts w:ascii="Times New Roman" w:eastAsia="Times New Roman" w:hAnsi="Times New Roman" w:cs="Times New Roman"/>
          <w:color w:val="000000"/>
          <w:sz w:val="28"/>
          <w:szCs w:val="28"/>
          <w:shd w:val="clear" w:color="auto" w:fill="FFFFFF"/>
          <w:lang w:eastAsia="ru-RU"/>
        </w:rPr>
        <w:t xml:space="preserve">серебро </w:t>
      </w:r>
      <w:r w:rsidRPr="00B21EE3">
        <w:rPr>
          <w:rFonts w:ascii="Times New Roman" w:eastAsia="Times New Roman" w:hAnsi="Times New Roman" w:cs="Times New Roman"/>
          <w:color w:val="000000"/>
          <w:sz w:val="28"/>
          <w:szCs w:val="28"/>
          <w:shd w:val="clear" w:color="auto" w:fill="FFFFFF"/>
          <w:lang w:val="uk-UA" w:eastAsia="ru-RU"/>
        </w:rPr>
        <w:t xml:space="preserve">і дороге каміння, прийшовши до Києва, і скінчилося </w:t>
      </w:r>
      <w:r w:rsidRPr="00B21EE3">
        <w:rPr>
          <w:rFonts w:ascii="Times New Roman" w:eastAsia="Times New Roman" w:hAnsi="Times New Roman" w:cs="Times New Roman"/>
          <w:color w:val="000000"/>
          <w:sz w:val="28"/>
          <w:szCs w:val="28"/>
          <w:shd w:val="clear" w:color="auto" w:fill="FFFFFF"/>
          <w:lang w:eastAsia="ru-RU"/>
        </w:rPr>
        <w:t xml:space="preserve">все </w:t>
      </w:r>
      <w:r w:rsidRPr="00B21EE3">
        <w:rPr>
          <w:rFonts w:ascii="Times New Roman" w:eastAsia="Times New Roman" w:hAnsi="Times New Roman" w:cs="Times New Roman"/>
          <w:color w:val="000000"/>
          <w:sz w:val="28"/>
          <w:szCs w:val="28"/>
          <w:shd w:val="clear" w:color="auto" w:fill="FFFFFF"/>
          <w:lang w:val="uk-UA" w:eastAsia="ru-RU"/>
        </w:rPr>
        <w:t xml:space="preserve">діло </w:t>
      </w:r>
      <w:r w:rsidRPr="00B21EE3">
        <w:rPr>
          <w:rFonts w:ascii="Times New Roman" w:eastAsia="Times New Roman" w:hAnsi="Times New Roman" w:cs="Times New Roman"/>
          <w:color w:val="000000"/>
          <w:sz w:val="28"/>
          <w:szCs w:val="28"/>
          <w:shd w:val="clear" w:color="auto" w:fill="FFFFFF"/>
          <w:lang w:eastAsia="ru-RU"/>
        </w:rPr>
        <w:t xml:space="preserve">августа </w:t>
      </w:r>
      <w:r w:rsidRPr="00B21EE3">
        <w:rPr>
          <w:rFonts w:ascii="Times New Roman" w:eastAsia="Times New Roman" w:hAnsi="Times New Roman" w:cs="Times New Roman"/>
          <w:color w:val="000000"/>
          <w:sz w:val="28"/>
          <w:szCs w:val="28"/>
          <w:shd w:val="clear" w:color="auto" w:fill="FFFFFF"/>
          <w:lang w:val="uk-UA" w:eastAsia="ru-RU"/>
        </w:rPr>
        <w:t>20. Ціну ж цього євангелія один Бог знає. Я ж худий Наслав багато прийняв труду і печалі, але Бог потішив мене молитвою доброго князя“</w:t>
      </w:r>
      <w:r w:rsidR="00427330" w:rsidRPr="00FF637F">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eastAsia="ru-RU"/>
        </w:rPr>
        <w:t xml:space="preserve">Запис </w:t>
      </w:r>
      <w:r w:rsidRPr="00B21EE3">
        <w:rPr>
          <w:rFonts w:ascii="Times New Roman" w:eastAsia="Times New Roman" w:hAnsi="Times New Roman" w:cs="Times New Roman"/>
          <w:color w:val="000000"/>
          <w:sz w:val="28"/>
          <w:szCs w:val="28"/>
          <w:shd w:val="clear" w:color="auto" w:fill="FFFFFF"/>
          <w:lang w:val="uk-UA" w:eastAsia="ru-RU"/>
        </w:rPr>
        <w:t>цей треба розуміти мабуть так, що по емалеві образи посилано до Царгороду, а потім сама оправа зроблена була у Києві.</w:t>
      </w:r>
    </w:p>
    <w:p w:rsidR="00CB294F" w:rsidRPr="00427330"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Окрім образків емаль уживалася в ювелірстві просто тільки для деко</w:t>
      </w:r>
      <w:r w:rsidRPr="00B21EE3">
        <w:rPr>
          <w:rFonts w:ascii="Times New Roman" w:eastAsia="Times New Roman" w:hAnsi="Times New Roman" w:cs="Times New Roman"/>
          <w:color w:val="000000"/>
          <w:sz w:val="28"/>
          <w:szCs w:val="28"/>
          <w:shd w:val="clear" w:color="auto" w:fill="FFFFFF"/>
          <w:lang w:val="uk-UA" w:eastAsia="ru-RU"/>
        </w:rPr>
        <w:softHyphen/>
        <w:t>ра</w:t>
      </w:r>
      <w:r w:rsidRPr="001C462F">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ції. Такими декораційними емалевими рисунками прикра</w:t>
      </w:r>
      <w:r w:rsidRPr="00B21EE3">
        <w:rPr>
          <w:rFonts w:ascii="Times New Roman" w:eastAsia="Times New Roman" w:hAnsi="Times New Roman" w:cs="Times New Roman"/>
          <w:color w:val="000000"/>
          <w:sz w:val="28"/>
          <w:szCs w:val="28"/>
          <w:shd w:val="clear" w:color="auto" w:fill="FFFFFF"/>
          <w:lang w:val="uk-UA" w:eastAsia="ru-RU"/>
        </w:rPr>
        <w:softHyphen/>
        <w:t>шені кінці київської діадеми і вся друга діадема (з Сахнівки) — на середній бляшці тут уміщена фігура Олександра на грифах</w:t>
      </w:r>
      <w:r w:rsidR="00427330" w:rsidRPr="00427330">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на інших декораційні арабески. Далі</w:t>
      </w:r>
      <w:r w:rsidR="00427330" w:rsidRPr="00427330">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427330" w:rsidRPr="00427330">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широке росповсюдження мали в ці часи золоті емальовані сережки у вигляді круглої калитки, що чіплялися, очевидно, до кіс чи шапочки біля вух. Вони взагалі належать до найхарактерніших предметів і тодішнього туалету і техніки, то ж варті трошки ближчої уваги.Маємо тут справу, безперечно, з прикрасою орієнтааьною: в перських могилах Ахеменидів знайдено недавно заушницю подіб</w:t>
      </w:r>
      <w:r w:rsidRPr="00B21EE3">
        <w:rPr>
          <w:rFonts w:ascii="Times New Roman" w:eastAsia="Times New Roman" w:hAnsi="Times New Roman" w:cs="Times New Roman"/>
          <w:color w:val="000000"/>
          <w:sz w:val="28"/>
          <w:szCs w:val="28"/>
          <w:shd w:val="clear" w:color="auto" w:fill="FFFFFF"/>
          <w:lang w:val="uk-UA" w:eastAsia="ru-RU"/>
        </w:rPr>
        <w:softHyphen/>
        <w:t>ного типу</w:t>
      </w:r>
      <w:r w:rsidRPr="001C462F">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Початкове призначення її не зовсім ясне — мабуть</w:t>
      </w:r>
      <w:r w:rsidR="00427330">
        <w:rPr>
          <w:rFonts w:ascii="Times New Roman" w:eastAsia="Times New Roman" w:hAnsi="Times New Roman" w:cs="Times New Roman"/>
          <w:color w:val="000000"/>
          <w:sz w:val="28"/>
          <w:szCs w:val="28"/>
          <w:shd w:val="clear" w:color="auto" w:fill="FFFFFF"/>
          <w:lang w:eastAsia="ru-RU"/>
        </w:rPr>
        <w:t>,</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1C462F" w:rsidRDefault="0042733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1C462F">
        <w:rPr>
          <w:rFonts w:ascii="Times New Roman" w:eastAsia="Times New Roman" w:hAnsi="Times New Roman" w:cs="Times New Roman"/>
          <w:bCs/>
          <w:color w:val="000000"/>
          <w:sz w:val="24"/>
          <w:szCs w:val="24"/>
          <w:shd w:val="clear" w:color="auto" w:fill="FFFFFF"/>
          <w:lang w:val="uk-UA" w:eastAsia="ru-RU"/>
        </w:rPr>
        <w:t>Себто кн. Мстислава.</w:t>
      </w:r>
    </w:p>
    <w:p w:rsidR="00CB294F" w:rsidRPr="001C462F" w:rsidRDefault="0042733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1C462F">
        <w:rPr>
          <w:rFonts w:ascii="Times New Roman" w:eastAsia="Times New Roman" w:hAnsi="Times New Roman" w:cs="Times New Roman"/>
          <w:bCs/>
          <w:color w:val="000000"/>
          <w:sz w:val="24"/>
          <w:szCs w:val="24"/>
          <w:shd w:val="clear" w:color="auto" w:fill="FFFFFF"/>
          <w:lang w:eastAsia="ru-RU"/>
        </w:rPr>
        <w:t xml:space="preserve">Запис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у </w:t>
      </w:r>
      <w:r w:rsidR="00CB294F" w:rsidRPr="001C462F">
        <w:rPr>
          <w:rFonts w:ascii="Times New Roman" w:eastAsia="Times New Roman" w:hAnsi="Times New Roman" w:cs="Times New Roman"/>
          <w:bCs/>
          <w:color w:val="000000"/>
          <w:sz w:val="24"/>
          <w:szCs w:val="24"/>
          <w:shd w:val="clear" w:color="auto" w:fill="FFFFFF"/>
          <w:lang w:eastAsia="ru-RU"/>
        </w:rPr>
        <w:t xml:space="preserve">Срезневского Памятники древ.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письменности </w:t>
      </w:r>
      <w:r w:rsidR="00CB294F" w:rsidRPr="001C462F">
        <w:rPr>
          <w:rFonts w:ascii="Times New Roman" w:eastAsia="Times New Roman" w:hAnsi="Times New Roman" w:cs="Times New Roman"/>
          <w:bCs/>
          <w:color w:val="000000"/>
          <w:sz w:val="24"/>
          <w:szCs w:val="24"/>
          <w:shd w:val="clear" w:color="auto" w:fill="FFFFFF"/>
          <w:lang w:eastAsia="ru-RU"/>
        </w:rPr>
        <w:t xml:space="preserve">с. </w:t>
      </w:r>
      <w:r w:rsidR="00CB294F" w:rsidRPr="001C462F">
        <w:rPr>
          <w:rFonts w:ascii="Times New Roman" w:eastAsia="Times New Roman" w:hAnsi="Times New Roman" w:cs="Times New Roman"/>
          <w:bCs/>
          <w:color w:val="000000"/>
          <w:sz w:val="24"/>
          <w:szCs w:val="24"/>
          <w:shd w:val="clear" w:color="auto" w:fill="FFFFFF"/>
          <w:lang w:val="uk-UA" w:eastAsia="ru-RU"/>
        </w:rPr>
        <w:t>52. Новіше видання євангелія</w:t>
      </w:r>
      <w:r w:rsidR="00CB294F" w:rsidRPr="001C462F">
        <w:rPr>
          <w:rFonts w:ascii="Times New Roman" w:eastAsia="Times New Roman" w:hAnsi="Times New Roman" w:cs="Times New Roman"/>
          <w:bCs/>
          <w:color w:val="000000"/>
          <w:sz w:val="24"/>
          <w:szCs w:val="24"/>
          <w:shd w:val="clear" w:color="auto" w:fill="FFFFFF"/>
          <w:lang w:eastAsia="ru-RU"/>
        </w:rPr>
        <w:t xml:space="preserve">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в Изданіях </w:t>
      </w:r>
      <w:r w:rsidR="00CB294F" w:rsidRPr="001C462F">
        <w:rPr>
          <w:rFonts w:ascii="Times New Roman" w:eastAsia="Times New Roman" w:hAnsi="Times New Roman" w:cs="Times New Roman"/>
          <w:bCs/>
          <w:color w:val="000000"/>
          <w:sz w:val="24"/>
          <w:szCs w:val="24"/>
          <w:shd w:val="clear" w:color="auto" w:fill="FFFFFF"/>
          <w:lang w:eastAsia="ru-RU"/>
        </w:rPr>
        <w:t xml:space="preserve">общ. </w:t>
      </w:r>
      <w:r w:rsidR="00CB294F" w:rsidRPr="001C462F">
        <w:rPr>
          <w:rFonts w:ascii="Times New Roman" w:eastAsia="Times New Roman" w:hAnsi="Times New Roman" w:cs="Times New Roman"/>
          <w:bCs/>
          <w:color w:val="000000"/>
          <w:sz w:val="24"/>
          <w:szCs w:val="24"/>
          <w:shd w:val="clear" w:color="auto" w:fill="FFFFFF"/>
          <w:lang w:val="uk-UA" w:eastAsia="ru-RU"/>
        </w:rPr>
        <w:t>д</w:t>
      </w:r>
      <w:r w:rsidR="00CB294F" w:rsidRPr="001C462F">
        <w:rPr>
          <w:rFonts w:ascii="Times New Roman" w:eastAsia="Times New Roman" w:hAnsi="Times New Roman" w:cs="Times New Roman"/>
          <w:bCs/>
          <w:color w:val="000000"/>
          <w:sz w:val="24"/>
          <w:szCs w:val="24"/>
          <w:shd w:val="clear" w:color="auto" w:fill="FFFFFF"/>
          <w:lang w:eastAsia="ru-RU"/>
        </w:rPr>
        <w:t xml:space="preserve">рев. </w:t>
      </w:r>
      <w:r w:rsidR="00CB294F" w:rsidRPr="001C462F">
        <w:rPr>
          <w:rFonts w:ascii="Times New Roman" w:eastAsia="Times New Roman" w:hAnsi="Times New Roman" w:cs="Times New Roman"/>
          <w:bCs/>
          <w:color w:val="000000"/>
          <w:sz w:val="24"/>
          <w:szCs w:val="24"/>
          <w:shd w:val="clear" w:color="auto" w:fill="FFFFFF"/>
          <w:lang w:val="uk-UA" w:eastAsia="ru-RU"/>
        </w:rPr>
        <w:t>п</w:t>
      </w:r>
      <w:r w:rsidR="00CB294F" w:rsidRPr="001C462F">
        <w:rPr>
          <w:rFonts w:ascii="Times New Roman" w:eastAsia="Times New Roman" w:hAnsi="Times New Roman" w:cs="Times New Roman"/>
          <w:bCs/>
          <w:color w:val="000000"/>
          <w:sz w:val="24"/>
          <w:szCs w:val="24"/>
          <w:shd w:val="clear" w:color="auto" w:fill="FFFFFF"/>
          <w:lang w:eastAsia="ru-RU"/>
        </w:rPr>
        <w:t>ись</w:t>
      </w:r>
      <w:r w:rsidR="00CB294F" w:rsidRPr="001C462F">
        <w:rPr>
          <w:rFonts w:ascii="Times New Roman" w:eastAsia="Times New Roman" w:hAnsi="Times New Roman" w:cs="Times New Roman"/>
          <w:bCs/>
          <w:color w:val="000000"/>
          <w:sz w:val="24"/>
          <w:szCs w:val="24"/>
          <w:shd w:val="clear" w:color="auto" w:fill="FFFFFF"/>
          <w:lang w:val="uk-UA" w:eastAsia="ru-RU"/>
        </w:rPr>
        <w:t>м.</w:t>
      </w:r>
      <w:r w:rsidR="00CB294F" w:rsidRPr="001C462F">
        <w:rPr>
          <w:rFonts w:ascii="Times New Roman" w:eastAsia="Times New Roman" w:hAnsi="Times New Roman" w:cs="Times New Roman"/>
          <w:bCs/>
          <w:color w:val="000000"/>
          <w:sz w:val="24"/>
          <w:szCs w:val="24"/>
          <w:shd w:val="clear" w:color="auto" w:fill="FFFFFF"/>
          <w:lang w:eastAsia="ru-RU"/>
        </w:rPr>
        <w:t xml:space="preserve">,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ч.123: </w:t>
      </w:r>
      <w:r w:rsidR="00CB294F" w:rsidRPr="001C462F">
        <w:rPr>
          <w:rFonts w:ascii="Times New Roman" w:eastAsia="Times New Roman" w:hAnsi="Times New Roman" w:cs="Times New Roman"/>
          <w:bCs/>
          <w:color w:val="000000"/>
          <w:sz w:val="24"/>
          <w:szCs w:val="24"/>
          <w:shd w:val="clear" w:color="auto" w:fill="FFFFFF"/>
          <w:lang w:eastAsia="ru-RU"/>
        </w:rPr>
        <w:t xml:space="preserve">Мстиславово </w:t>
      </w:r>
      <w:r w:rsidR="00CB294F" w:rsidRPr="001C462F">
        <w:rPr>
          <w:rFonts w:ascii="Times New Roman" w:eastAsia="Times New Roman" w:hAnsi="Times New Roman" w:cs="Times New Roman"/>
          <w:bCs/>
          <w:color w:val="000000"/>
          <w:sz w:val="24"/>
          <w:szCs w:val="24"/>
          <w:shd w:val="clear" w:color="auto" w:fill="FFFFFF"/>
          <w:lang w:val="uk-UA" w:eastAsia="ru-RU"/>
        </w:rPr>
        <w:t>єван</w:t>
      </w:r>
      <w:r w:rsidR="00CB294F" w:rsidRPr="001C462F">
        <w:rPr>
          <w:rFonts w:ascii="Times New Roman" w:eastAsia="Times New Roman" w:hAnsi="Times New Roman" w:cs="Times New Roman"/>
          <w:bCs/>
          <w:color w:val="000000"/>
          <w:sz w:val="24"/>
          <w:szCs w:val="24"/>
          <w:shd w:val="clear" w:color="auto" w:fill="FFFFFF"/>
          <w:lang w:val="uk-UA" w:eastAsia="ru-RU"/>
        </w:rPr>
        <w:softHyphen/>
        <w:t xml:space="preserve">геліє начала XII века </w:t>
      </w:r>
      <w:r w:rsidR="00CB294F" w:rsidRPr="001C462F">
        <w:rPr>
          <w:rFonts w:ascii="Times New Roman" w:eastAsia="Times New Roman" w:hAnsi="Times New Roman" w:cs="Times New Roman"/>
          <w:bCs/>
          <w:color w:val="000000"/>
          <w:sz w:val="24"/>
          <w:szCs w:val="24"/>
          <w:shd w:val="clear" w:color="auto" w:fill="FFFFFF"/>
          <w:lang w:eastAsia="ru-RU"/>
        </w:rPr>
        <w:t xml:space="preserve">въ археологи-ческомъ и </w:t>
      </w:r>
      <w:r w:rsidR="00CB294F" w:rsidRPr="001C462F">
        <w:rPr>
          <w:rFonts w:ascii="Times New Roman" w:eastAsia="Times New Roman" w:hAnsi="Times New Roman" w:cs="Times New Roman"/>
          <w:bCs/>
          <w:color w:val="000000"/>
          <w:sz w:val="24"/>
          <w:szCs w:val="24"/>
          <w:shd w:val="clear" w:color="auto" w:fill="FFFFFF"/>
          <w:lang w:val="uk-UA" w:eastAsia="ru-RU"/>
        </w:rPr>
        <w:t>палеографическомъ</w:t>
      </w:r>
      <w:r w:rsidR="00CB294F" w:rsidRPr="001C462F">
        <w:rPr>
          <w:rFonts w:ascii="Times New Roman" w:eastAsia="Times New Roman" w:hAnsi="Times New Roman" w:cs="Times New Roman"/>
          <w:bCs/>
          <w:color w:val="000000"/>
          <w:sz w:val="24"/>
          <w:szCs w:val="24"/>
          <w:shd w:val="clear" w:color="auto" w:fill="FFFFFF"/>
          <w:lang w:eastAsia="ru-RU"/>
        </w:rPr>
        <w:t xml:space="preserve"> </w:t>
      </w:r>
      <w:r w:rsidR="00CB294F" w:rsidRPr="001C462F">
        <w:rPr>
          <w:rFonts w:ascii="Times New Roman" w:eastAsia="Times New Roman" w:hAnsi="Times New Roman" w:cs="Times New Roman"/>
          <w:bCs/>
          <w:color w:val="000000"/>
          <w:sz w:val="24"/>
          <w:szCs w:val="24"/>
          <w:shd w:val="clear" w:color="auto" w:fill="FFFFFF"/>
          <w:lang w:val="uk-UA" w:eastAsia="ru-RU"/>
        </w:rPr>
        <w:t>отношеніяхъ</w:t>
      </w:r>
      <w:r w:rsidR="00CB294F" w:rsidRPr="001C462F">
        <w:rPr>
          <w:rFonts w:ascii="Times New Roman" w:eastAsia="Times New Roman" w:hAnsi="Times New Roman" w:cs="Times New Roman"/>
          <w:bCs/>
          <w:color w:val="000000"/>
          <w:sz w:val="24"/>
          <w:szCs w:val="24"/>
          <w:shd w:val="clear" w:color="auto" w:fill="FFFFFF"/>
          <w:lang w:eastAsia="ru-RU"/>
        </w:rPr>
        <w:t xml:space="preserve">,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вид. П. Симони, 1904. Теперішній філігран </w:t>
      </w:r>
      <w:r w:rsidR="00CB294F" w:rsidRPr="001C462F">
        <w:rPr>
          <w:rFonts w:ascii="Times New Roman" w:eastAsia="Times New Roman" w:hAnsi="Times New Roman" w:cs="Times New Roman"/>
          <w:bCs/>
          <w:color w:val="000000"/>
          <w:sz w:val="24"/>
          <w:szCs w:val="24"/>
          <w:shd w:val="clear" w:color="auto" w:fill="FFFFFF"/>
          <w:lang w:eastAsia="ru-RU"/>
        </w:rPr>
        <w:t xml:space="preserve">Кондаков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признає за пізніший </w:t>
      </w:r>
      <w:r w:rsidR="00CB294F" w:rsidRPr="001C462F">
        <w:rPr>
          <w:rFonts w:ascii="Times New Roman" w:eastAsia="Times New Roman" w:hAnsi="Times New Roman" w:cs="Times New Roman"/>
          <w:bCs/>
          <w:color w:val="000000"/>
          <w:sz w:val="24"/>
          <w:szCs w:val="24"/>
          <w:shd w:val="clear" w:color="auto" w:fill="FFFFFF"/>
          <w:lang w:eastAsia="ru-RU"/>
        </w:rPr>
        <w:t xml:space="preserve">(Рус. </w:t>
      </w:r>
      <w:r w:rsidR="00CB294F" w:rsidRPr="001C462F">
        <w:rPr>
          <w:rFonts w:ascii="Times New Roman" w:eastAsia="Times New Roman" w:hAnsi="Times New Roman" w:cs="Times New Roman"/>
          <w:bCs/>
          <w:color w:val="000000"/>
          <w:sz w:val="24"/>
          <w:szCs w:val="24"/>
          <w:shd w:val="clear" w:color="auto" w:fill="FFFFFF"/>
          <w:lang w:val="uk-UA" w:eastAsia="ru-RU"/>
        </w:rPr>
        <w:t>древн. V с. 46), але він виходить з гадки, що старий філігран був зроблений в Царгороді. Про староруську техніку оправи нова праця того ж Сі</w:t>
      </w:r>
      <w:r w:rsidR="00CB294F" w:rsidRPr="001C462F">
        <w:rPr>
          <w:rFonts w:ascii="Times New Roman" w:eastAsia="Times New Roman" w:hAnsi="Times New Roman" w:cs="Times New Roman"/>
          <w:bCs/>
          <w:color w:val="000000"/>
          <w:sz w:val="24"/>
          <w:szCs w:val="24"/>
          <w:shd w:val="clear" w:color="auto" w:fill="FFFFFF"/>
          <w:lang w:eastAsia="ru-RU"/>
        </w:rPr>
        <w:t>-</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моні: </w:t>
      </w:r>
      <w:r w:rsidR="00CB294F">
        <w:rPr>
          <w:rFonts w:ascii="Times New Roman" w:eastAsia="Times New Roman" w:hAnsi="Times New Roman" w:cs="Times New Roman"/>
          <w:bCs/>
          <w:color w:val="000000"/>
          <w:sz w:val="24"/>
          <w:szCs w:val="24"/>
          <w:shd w:val="clear" w:color="auto" w:fill="FFFFFF"/>
          <w:lang w:eastAsia="ru-RU"/>
        </w:rPr>
        <w:t>Опытъ сборника свЪ</w:t>
      </w:r>
      <w:r w:rsidR="00CB294F" w:rsidRPr="001C462F">
        <w:rPr>
          <w:rFonts w:ascii="Times New Roman" w:eastAsia="Times New Roman" w:hAnsi="Times New Roman" w:cs="Times New Roman"/>
          <w:bCs/>
          <w:color w:val="000000"/>
          <w:sz w:val="24"/>
          <w:szCs w:val="24"/>
          <w:shd w:val="clear" w:color="auto" w:fill="FFFFFF"/>
          <w:lang w:eastAsia="ru-RU"/>
        </w:rPr>
        <w:t>дений</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 </w:t>
      </w:r>
      <w:r w:rsidR="00CB294F" w:rsidRPr="001C462F">
        <w:rPr>
          <w:rFonts w:ascii="Times New Roman" w:eastAsia="Times New Roman" w:hAnsi="Times New Roman" w:cs="Times New Roman"/>
          <w:bCs/>
          <w:color w:val="000000"/>
          <w:sz w:val="24"/>
          <w:szCs w:val="24"/>
          <w:shd w:val="clear" w:color="auto" w:fill="FFFFFF"/>
          <w:lang w:eastAsia="ru-RU"/>
        </w:rPr>
        <w:t>п</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о </w:t>
      </w:r>
      <w:r w:rsidR="00CB294F" w:rsidRPr="001C462F">
        <w:rPr>
          <w:rFonts w:ascii="Times New Roman" w:eastAsia="Times New Roman" w:hAnsi="Times New Roman" w:cs="Times New Roman"/>
          <w:bCs/>
          <w:color w:val="000000"/>
          <w:sz w:val="24"/>
          <w:szCs w:val="24"/>
          <w:shd w:val="clear" w:color="auto" w:fill="FFFFFF"/>
          <w:lang w:eastAsia="ru-RU"/>
        </w:rPr>
        <w:t>и</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сторіи </w:t>
      </w:r>
      <w:r w:rsidR="00CB294F" w:rsidRPr="001C462F">
        <w:rPr>
          <w:rFonts w:ascii="Times New Roman" w:eastAsia="Times New Roman" w:hAnsi="Times New Roman" w:cs="Times New Roman"/>
          <w:bCs/>
          <w:color w:val="000000"/>
          <w:sz w:val="24"/>
          <w:szCs w:val="24"/>
          <w:shd w:val="clear" w:color="auto" w:fill="FFFFFF"/>
          <w:lang w:eastAsia="ru-RU"/>
        </w:rPr>
        <w:t>и технике книгопереплетнаго искусства на Руси (XI — XVIII в.), 1903 (Изд. общ. люб. др. письм.ч.122).</w:t>
      </w:r>
    </w:p>
    <w:p w:rsidR="00CB294F" w:rsidRPr="001C462F" w:rsidRDefault="00427330" w:rsidP="00CB294F">
      <w:pPr>
        <w:spacing w:after="0" w:line="240" w:lineRule="auto"/>
        <w:jc w:val="both"/>
        <w:rPr>
          <w:rFonts w:ascii="Times New Roman" w:eastAsia="Times New Roman" w:hAnsi="Times New Roman" w:cs="Times New Roman"/>
          <w:sz w:val="24"/>
          <w:szCs w:val="24"/>
          <w:shd w:val="clear" w:color="auto" w:fill="FFFFFF"/>
          <w:lang w:val="en-US" w:eastAsia="ru-RU"/>
        </w:rPr>
      </w:pPr>
      <w:r w:rsidRPr="00427330">
        <w:rPr>
          <w:rFonts w:ascii="Times New Roman" w:eastAsia="Times New Roman" w:hAnsi="Times New Roman" w:cs="Times New Roman"/>
          <w:bCs/>
          <w:color w:val="000000"/>
          <w:sz w:val="24"/>
          <w:szCs w:val="24"/>
          <w:shd w:val="clear" w:color="auto" w:fill="FFFFFF"/>
          <w:vertAlign w:val="superscript"/>
          <w:lang w:val="en-US" w:eastAsia="ru-RU"/>
        </w:rPr>
        <w:t>3</w:t>
      </w:r>
      <w:r w:rsidR="00CB294F" w:rsidRPr="001C462F">
        <w:rPr>
          <w:rFonts w:ascii="Times New Roman" w:eastAsia="Times New Roman" w:hAnsi="Times New Roman" w:cs="Times New Roman"/>
          <w:bCs/>
          <w:color w:val="000000"/>
          <w:sz w:val="24"/>
          <w:szCs w:val="24"/>
          <w:shd w:val="clear" w:color="auto" w:fill="FFFFFF"/>
          <w:lang w:eastAsia="ru-RU"/>
        </w:rPr>
        <w:t>Див</w:t>
      </w:r>
      <w:r w:rsidR="00CB294F" w:rsidRPr="001C462F">
        <w:rPr>
          <w:rFonts w:ascii="Times New Roman" w:eastAsia="Times New Roman" w:hAnsi="Times New Roman" w:cs="Times New Roman"/>
          <w:bCs/>
          <w:color w:val="000000"/>
          <w:sz w:val="24"/>
          <w:szCs w:val="24"/>
          <w:shd w:val="clear" w:color="auto" w:fill="FFFFFF"/>
          <w:lang w:val="en-US" w:eastAsia="ru-RU"/>
        </w:rPr>
        <w:t xml:space="preserve">. </w:t>
      </w:r>
      <w:r w:rsidR="00CB294F" w:rsidRPr="001C462F">
        <w:rPr>
          <w:rFonts w:ascii="Times New Roman" w:eastAsia="Times New Roman" w:hAnsi="Times New Roman" w:cs="Times New Roman"/>
          <w:bCs/>
          <w:color w:val="000000"/>
          <w:sz w:val="24"/>
          <w:szCs w:val="24"/>
          <w:shd w:val="clear" w:color="auto" w:fill="FFFFFF"/>
          <w:lang w:val="uk-UA" w:eastAsia="ru-RU"/>
        </w:rPr>
        <w:t xml:space="preserve">вище </w:t>
      </w:r>
      <w:r w:rsidR="00CB294F" w:rsidRPr="001C462F">
        <w:rPr>
          <w:rFonts w:ascii="Times New Roman" w:eastAsia="Times New Roman" w:hAnsi="Times New Roman" w:cs="Times New Roman"/>
          <w:bCs/>
          <w:color w:val="000000"/>
          <w:sz w:val="24"/>
          <w:szCs w:val="24"/>
          <w:shd w:val="clear" w:color="auto" w:fill="FFFFFF"/>
          <w:lang w:eastAsia="ru-RU"/>
        </w:rPr>
        <w:t>с</w:t>
      </w:r>
      <w:r w:rsidR="00CB294F" w:rsidRPr="001C462F">
        <w:rPr>
          <w:rFonts w:ascii="Times New Roman" w:eastAsia="Times New Roman" w:hAnsi="Times New Roman" w:cs="Times New Roman"/>
          <w:bCs/>
          <w:color w:val="000000"/>
          <w:sz w:val="24"/>
          <w:szCs w:val="24"/>
          <w:shd w:val="clear" w:color="auto" w:fill="FFFFFF"/>
          <w:lang w:val="en-US" w:eastAsia="ru-RU"/>
        </w:rPr>
        <w:t>. 398.</w:t>
      </w:r>
    </w:p>
    <w:p w:rsidR="00CB294F" w:rsidRPr="001C462F" w:rsidRDefault="00CB294F" w:rsidP="00CB294F">
      <w:pPr>
        <w:spacing w:after="0" w:line="240" w:lineRule="auto"/>
        <w:jc w:val="both"/>
        <w:rPr>
          <w:rFonts w:ascii="Times New Roman" w:eastAsia="Times New Roman" w:hAnsi="Times New Roman" w:cs="Times New Roman"/>
          <w:sz w:val="24"/>
          <w:szCs w:val="24"/>
          <w:shd w:val="clear" w:color="auto" w:fill="FFFFFF"/>
          <w:lang w:val="en-US" w:eastAsia="ru-RU"/>
        </w:rPr>
      </w:pPr>
      <w:r w:rsidRPr="001C462F">
        <w:rPr>
          <w:rFonts w:ascii="Times New Roman" w:eastAsia="Times New Roman" w:hAnsi="Times New Roman" w:cs="Times New Roman"/>
          <w:bCs/>
          <w:color w:val="000000"/>
          <w:sz w:val="24"/>
          <w:szCs w:val="24"/>
          <w:shd w:val="clear" w:color="auto" w:fill="FFFFFF"/>
          <w:vertAlign w:val="superscript"/>
          <w:lang w:val="en-US" w:eastAsia="ru-RU"/>
        </w:rPr>
        <w:t>4</w:t>
      </w:r>
      <w:r w:rsidRPr="001C462F">
        <w:rPr>
          <w:rFonts w:ascii="Times New Roman" w:eastAsia="Times New Roman" w:hAnsi="Times New Roman" w:cs="Times New Roman"/>
          <w:bCs/>
          <w:color w:val="000000"/>
          <w:sz w:val="24"/>
          <w:szCs w:val="24"/>
          <w:shd w:val="clear" w:color="auto" w:fill="FFFFFF"/>
          <w:lang w:val="fr-FR" w:eastAsia="ru-RU"/>
        </w:rPr>
        <w:t xml:space="preserve">La </w:t>
      </w:r>
      <w:r w:rsidRPr="001C462F">
        <w:rPr>
          <w:rFonts w:ascii="Times New Roman" w:eastAsia="Times New Roman" w:hAnsi="Times New Roman" w:cs="Times New Roman"/>
          <w:bCs/>
          <w:color w:val="000000"/>
          <w:sz w:val="24"/>
          <w:szCs w:val="24"/>
          <w:shd w:val="clear" w:color="auto" w:fill="FFFFFF"/>
          <w:lang w:val="en-US" w:eastAsia="ru-RU"/>
        </w:rPr>
        <w:t xml:space="preserve">delegation </w:t>
      </w:r>
      <w:r w:rsidRPr="001C462F">
        <w:rPr>
          <w:rFonts w:ascii="Times New Roman" w:eastAsia="Times New Roman" w:hAnsi="Times New Roman" w:cs="Times New Roman"/>
          <w:bCs/>
          <w:color w:val="000000"/>
          <w:sz w:val="24"/>
          <w:szCs w:val="24"/>
          <w:shd w:val="clear" w:color="auto" w:fill="FFFFFF"/>
          <w:lang w:val="fr-FR" w:eastAsia="ru-RU"/>
        </w:rPr>
        <w:t>sa Perse 1897 à 1902. par J. de Morgan,</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r w:rsidRPr="001C462F">
        <w:rPr>
          <w:rFonts w:ascii="Times New Roman" w:eastAsia="Times New Roman" w:hAnsi="Times New Roman" w:cs="Times New Roman"/>
          <w:bCs/>
          <w:color w:val="000000"/>
          <w:sz w:val="24"/>
          <w:szCs w:val="24"/>
          <w:shd w:val="clear" w:color="auto" w:fill="FFFFFF"/>
          <w:lang w:eastAsia="ru-RU"/>
        </w:rPr>
        <w:t>1</w:t>
      </w:r>
      <w:r w:rsidRPr="001C462F">
        <w:rPr>
          <w:rFonts w:ascii="Times New Roman" w:eastAsia="Times New Roman" w:hAnsi="Times New Roman" w:cs="Times New Roman"/>
          <w:bCs/>
          <w:color w:val="000000"/>
          <w:sz w:val="24"/>
          <w:szCs w:val="24"/>
          <w:shd w:val="clear" w:color="auto" w:fill="FFFFFF"/>
          <w:lang w:val="uk-UA" w:eastAsia="ru-RU"/>
        </w:rPr>
        <w:t xml:space="preserve">902, </w:t>
      </w:r>
      <w:r w:rsidRPr="001C462F">
        <w:rPr>
          <w:rFonts w:ascii="Times New Roman" w:eastAsia="Times New Roman" w:hAnsi="Times New Roman" w:cs="Times New Roman"/>
          <w:bCs/>
          <w:color w:val="000000"/>
          <w:sz w:val="24"/>
          <w:szCs w:val="24"/>
          <w:shd w:val="clear" w:color="auto" w:fill="FFFFFF"/>
          <w:lang w:eastAsia="ru-RU"/>
        </w:rPr>
        <w:t>с.</w:t>
      </w:r>
      <w:r w:rsidRPr="001C462F">
        <w:rPr>
          <w:rFonts w:ascii="Times New Roman" w:eastAsia="Times New Roman" w:hAnsi="Times New Roman" w:cs="Times New Roman"/>
          <w:bCs/>
          <w:color w:val="000000"/>
          <w:sz w:val="24"/>
          <w:szCs w:val="24"/>
          <w:shd w:val="clear" w:color="auto" w:fill="FFFFFF"/>
          <w:lang w:val="fr-FR" w:eastAsia="ru-RU"/>
        </w:rPr>
        <w:t xml:space="preserve"> 92.</w:t>
      </w: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p>
    <w:p w:rsidR="00CB294F" w:rsidRDefault="00CB294F" w:rsidP="00CB294F">
      <w:pPr>
        <w:spacing w:after="0" w:line="240" w:lineRule="auto"/>
        <w:jc w:val="both"/>
        <w:rPr>
          <w:rFonts w:ascii="Times New Roman" w:eastAsia="Times New Roman" w:hAnsi="Times New Roman" w:cs="Times New Roman"/>
          <w:bCs/>
          <w:color w:val="000000"/>
          <w:sz w:val="24"/>
          <w:szCs w:val="24"/>
          <w:shd w:val="clear" w:color="auto" w:fill="FFFFFF"/>
          <w:lang w:val="fr-FR" w:eastAsia="ru-RU"/>
        </w:rPr>
      </w:pPr>
    </w:p>
    <w:p w:rsidR="00CB294F" w:rsidRPr="001C462F" w:rsidRDefault="00CB294F" w:rsidP="00CB294F">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1C462F">
        <w:rPr>
          <w:rFonts w:ascii="Times New Roman" w:eastAsia="Times New Roman" w:hAnsi="Times New Roman" w:cs="Times New Roman"/>
          <w:bCs/>
          <w:color w:val="000000"/>
          <w:sz w:val="28"/>
          <w:szCs w:val="28"/>
          <w:shd w:val="clear" w:color="auto" w:fill="FFFFFF"/>
          <w:lang w:eastAsia="ru-RU"/>
        </w:rPr>
        <w:t>-446-</w:t>
      </w:r>
    </w:p>
    <w:p w:rsidR="00CB294F" w:rsidRDefault="00CB294F" w:rsidP="00CB294F">
      <w:pPr>
        <w:rPr>
          <w:rFonts w:ascii="Times New Roman" w:eastAsia="Times New Roman" w:hAnsi="Times New Roman" w:cs="Times New Roman"/>
          <w:bCs/>
          <w:color w:val="000000"/>
          <w:sz w:val="24"/>
          <w:szCs w:val="24"/>
          <w:shd w:val="clear" w:color="auto" w:fill="FFFFFF"/>
          <w:lang w:val="fr-FR" w:eastAsia="ru-RU"/>
        </w:rPr>
      </w:pPr>
      <w:r>
        <w:rPr>
          <w:rFonts w:ascii="Times New Roman" w:eastAsia="Times New Roman" w:hAnsi="Times New Roman" w:cs="Times New Roman"/>
          <w:bCs/>
          <w:color w:val="000000"/>
          <w:sz w:val="24"/>
          <w:szCs w:val="24"/>
          <w:shd w:val="clear" w:color="auto" w:fill="FFFFFF"/>
          <w:lang w:val="fr-FR" w:eastAsia="ru-RU"/>
        </w:rPr>
        <w:br w:type="page"/>
      </w:r>
    </w:p>
    <w:p w:rsidR="00CB294F" w:rsidRPr="001C462F"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призначалася вона на </w:t>
      </w:r>
      <w:r w:rsidRPr="00B21EE3">
        <w:rPr>
          <w:rFonts w:ascii="Times New Roman" w:eastAsia="Times New Roman" w:hAnsi="Times New Roman" w:cs="Times New Roman"/>
          <w:color w:val="000000"/>
          <w:sz w:val="28"/>
          <w:szCs w:val="28"/>
          <w:shd w:val="clear" w:color="auto" w:fill="FFFFFF"/>
          <w:lang w:eastAsia="ru-RU"/>
        </w:rPr>
        <w:t>парфуми</w:t>
      </w:r>
      <w:r w:rsidRPr="00B21EE3">
        <w:rPr>
          <w:rFonts w:ascii="Times New Roman" w:eastAsia="Times New Roman" w:hAnsi="Times New Roman" w:cs="Times New Roman"/>
          <w:color w:val="000000"/>
          <w:sz w:val="28"/>
          <w:szCs w:val="28"/>
          <w:shd w:val="clear" w:color="auto" w:fill="FFFFFF"/>
          <w:lang w:val="uk-UA" w:eastAsia="ru-RU"/>
        </w:rPr>
        <w:t xml:space="preserve">: парфумована </w:t>
      </w:r>
      <w:r w:rsidRPr="00B21EE3">
        <w:rPr>
          <w:rFonts w:ascii="Times New Roman" w:eastAsia="Times New Roman" w:hAnsi="Times New Roman" w:cs="Times New Roman"/>
          <w:color w:val="000000"/>
          <w:sz w:val="28"/>
          <w:szCs w:val="28"/>
          <w:shd w:val="clear" w:color="auto" w:fill="FFFFFF"/>
          <w:lang w:eastAsia="ru-RU"/>
        </w:rPr>
        <w:t>бавовна</w:t>
      </w:r>
      <w:r w:rsidRPr="00B21EE3">
        <w:rPr>
          <w:rFonts w:ascii="Times New Roman" w:eastAsia="Times New Roman" w:hAnsi="Times New Roman" w:cs="Times New Roman"/>
          <w:color w:val="000000"/>
          <w:sz w:val="28"/>
          <w:szCs w:val="28"/>
          <w:shd w:val="clear" w:color="auto" w:fill="FFFFFF"/>
          <w:lang w:val="uk-UA" w:eastAsia="ru-RU"/>
        </w:rPr>
        <w:t xml:space="preserve"> або і</w:t>
      </w:r>
      <w:r w:rsidRPr="00B21EE3">
        <w:rPr>
          <w:rFonts w:ascii="Times New Roman" w:eastAsia="Times New Roman" w:hAnsi="Times New Roman" w:cs="Times New Roman"/>
          <w:color w:val="000000"/>
          <w:sz w:val="28"/>
          <w:szCs w:val="28"/>
          <w:shd w:val="clear" w:color="auto" w:fill="FFFFFF"/>
          <w:lang w:eastAsia="ru-RU"/>
        </w:rPr>
        <w:t>н</w:t>
      </w:r>
      <w:r w:rsidRPr="00B21EE3">
        <w:rPr>
          <w:rFonts w:ascii="Times New Roman" w:eastAsia="Times New Roman" w:hAnsi="Times New Roman" w:cs="Times New Roman"/>
          <w:color w:val="000000"/>
          <w:sz w:val="28"/>
          <w:szCs w:val="28"/>
          <w:shd w:val="clear" w:color="auto" w:fill="FFFFFF"/>
          <w:lang w:val="uk-UA" w:eastAsia="ru-RU"/>
        </w:rPr>
        <w:t>ша маса вклада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лася в ц</w:t>
      </w:r>
      <w:r w:rsidRPr="00B21EE3">
        <w:rPr>
          <w:rFonts w:ascii="Times New Roman" w:eastAsia="Times New Roman" w:hAnsi="Times New Roman" w:cs="Times New Roman"/>
          <w:color w:val="000000"/>
          <w:sz w:val="28"/>
          <w:szCs w:val="28"/>
          <w:shd w:val="clear" w:color="auto" w:fill="FFFFFF"/>
          <w:lang w:eastAsia="ru-RU"/>
        </w:rPr>
        <w:t xml:space="preserve">ю </w:t>
      </w:r>
      <w:r w:rsidRPr="00B21EE3">
        <w:rPr>
          <w:rFonts w:ascii="Times New Roman" w:eastAsia="Times New Roman" w:hAnsi="Times New Roman" w:cs="Times New Roman"/>
          <w:color w:val="000000"/>
          <w:sz w:val="28"/>
          <w:szCs w:val="28"/>
          <w:shd w:val="clear" w:color="auto" w:fill="FFFFFF"/>
          <w:lang w:val="uk-UA" w:eastAsia="ru-RU"/>
        </w:rPr>
        <w:t>мошонку, аби розливати звідти свій приємний запах. Ця початкова мета, одначе, вже втратилась у наших руських сережках, що мають мошонку замкнену і стали тільки простими прикрасами. Взагалі в наших сережках маємо тип особливий, повністю скри</w:t>
      </w:r>
      <w:r w:rsidRPr="00B21EE3">
        <w:rPr>
          <w:rFonts w:ascii="Times New Roman" w:eastAsia="Times New Roman" w:hAnsi="Times New Roman" w:cs="Times New Roman"/>
          <w:color w:val="000000"/>
          <w:sz w:val="28"/>
          <w:szCs w:val="28"/>
          <w:shd w:val="clear" w:color="auto" w:fill="FFFFFF"/>
          <w:lang w:val="uk-UA" w:eastAsia="ru-RU"/>
        </w:rPr>
        <w:softHyphen/>
        <w:t>сталізований, що остаточно сформувався на руському грунті, де, як я вже сказав, мав він велике розповсюдження, а в інших знахідках можемо вказати тільки дальші аналогії для нього. Найбільш характеристичний тип цих руських сережок — це мошонка з золотої бляхи, простої округлої форми, що трохи нагадує золотий годинник, з дужкою вгорі, без всяких інших окрас, окрім городженої емалі: з одного боку, оберненого назовні, маємо найчастіше емалевих сиринів, себто райських птиць з жіночою головою, з другого, обер</w:t>
      </w:r>
      <w:r w:rsidRPr="00B21EE3">
        <w:rPr>
          <w:rFonts w:ascii="Times New Roman" w:eastAsia="Times New Roman" w:hAnsi="Times New Roman" w:cs="Times New Roman"/>
          <w:color w:val="000000"/>
          <w:sz w:val="28"/>
          <w:szCs w:val="28"/>
          <w:shd w:val="clear" w:color="auto" w:fill="FFFFFF"/>
          <w:lang w:val="uk-UA" w:eastAsia="ru-RU"/>
        </w:rPr>
        <w:softHyphen/>
        <w:t>неного до голови</w:t>
      </w:r>
      <w:r w:rsid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арабески; на одній парі маємо 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томість жіночі головки, з другого боку — голубів, що зустрічаються на інших як головний рисунок — на показній стороні; на іншій образок Христа, з другого боку — стилізовану лілію. Найбільші ма</w:t>
      </w:r>
      <w:r w:rsidR="00427330">
        <w:rPr>
          <w:rFonts w:ascii="Times New Roman" w:eastAsia="Times New Roman" w:hAnsi="Times New Roman" w:cs="Times New Roman"/>
          <w:color w:val="000000"/>
          <w:sz w:val="28"/>
          <w:szCs w:val="28"/>
          <w:shd w:val="clear" w:color="auto" w:fill="FFFFFF"/>
          <w:lang w:val="uk-UA" w:eastAsia="ru-RU"/>
        </w:rPr>
        <w:t>ють до 6 см, найменьші до 3 мм</w:t>
      </w:r>
      <w:r w:rsidRPr="00B21EE3">
        <w:rPr>
          <w:rFonts w:ascii="Times New Roman" w:eastAsia="Times New Roman" w:hAnsi="Times New Roman" w:cs="Times New Roman"/>
          <w:color w:val="000000"/>
          <w:sz w:val="28"/>
          <w:szCs w:val="28"/>
          <w:shd w:val="clear" w:color="auto" w:fill="FFFFFF"/>
          <w:lang w:val="uk-UA" w:eastAsia="ru-RU"/>
        </w:rPr>
        <w:t xml:space="preserve"> в діаметрі. П</w:t>
      </w:r>
      <w:r w:rsidRPr="00B21EE3">
        <w:rPr>
          <w:rFonts w:ascii="Times New Roman" w:eastAsia="Times New Roman" w:hAnsi="Times New Roman" w:cs="Times New Roman"/>
          <w:color w:val="000000"/>
          <w:sz w:val="28"/>
          <w:szCs w:val="28"/>
          <w:shd w:val="clear" w:color="auto" w:fill="FFFFFF"/>
          <w:lang w:eastAsia="ru-RU"/>
        </w:rPr>
        <w:t xml:space="preserve">о </w:t>
      </w:r>
      <w:r w:rsidRPr="00B21EE3">
        <w:rPr>
          <w:rFonts w:ascii="Times New Roman" w:eastAsia="Times New Roman" w:hAnsi="Times New Roman" w:cs="Times New Roman"/>
          <w:color w:val="000000"/>
          <w:sz w:val="28"/>
          <w:szCs w:val="28"/>
          <w:shd w:val="clear" w:color="auto" w:fill="FFFFFF"/>
          <w:lang w:val="uk-UA" w:eastAsia="ru-RU"/>
        </w:rPr>
        <w:t>хребту вони мають ско</w:t>
      </w:r>
      <w:r w:rsidRPr="00B21EE3">
        <w:rPr>
          <w:rFonts w:ascii="Times New Roman" w:eastAsia="Times New Roman" w:hAnsi="Times New Roman" w:cs="Times New Roman"/>
          <w:color w:val="000000"/>
          <w:sz w:val="28"/>
          <w:szCs w:val="28"/>
          <w:shd w:val="clear" w:color="auto" w:fill="FFFFFF"/>
          <w:lang w:val="uk-UA" w:eastAsia="ru-RU"/>
        </w:rPr>
        <w:softHyphen/>
        <w:t>бочки, і тут затягався разочок перлів. Це один тип, на другому, рідшому - це перлове намисто, заступлене золотими галочками по хребту, а й самі поля сережки орнаментовані теж золотими гуль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ками, зате бідніші емале</w:t>
      </w:r>
      <w:r w:rsidRPr="006B48EF">
        <w:rPr>
          <w:rFonts w:ascii="Times New Roman" w:eastAsia="Times New Roman" w:hAnsi="Times New Roman" w:cs="Times New Roman"/>
          <w:color w:val="000000"/>
          <w:sz w:val="28"/>
          <w:szCs w:val="28"/>
          <w:shd w:val="clear" w:color="auto" w:fill="FFFFFF"/>
          <w:lang w:val="uk-UA" w:eastAsia="ru-RU"/>
        </w:rPr>
        <w:t xml:space="preserve">вими </w:t>
      </w:r>
      <w:r>
        <w:rPr>
          <w:rFonts w:ascii="Times New Roman" w:eastAsia="Times New Roman" w:hAnsi="Times New Roman" w:cs="Times New Roman"/>
          <w:color w:val="000000"/>
          <w:sz w:val="28"/>
          <w:szCs w:val="28"/>
          <w:shd w:val="clear" w:color="auto" w:fill="FFFFFF"/>
          <w:lang w:val="uk-UA" w:eastAsia="ru-RU"/>
        </w:rPr>
        <w:t>при</w:t>
      </w:r>
      <w:r w:rsidR="00427330">
        <w:rPr>
          <w:rFonts w:ascii="Times New Roman" w:eastAsia="Times New Roman" w:hAnsi="Times New Roman" w:cs="Times New Roman"/>
          <w:color w:val="000000"/>
          <w:sz w:val="28"/>
          <w:szCs w:val="28"/>
          <w:shd w:val="clear" w:color="auto" w:fill="FFFFFF"/>
          <w:lang w:val="uk-UA" w:eastAsia="ru-RU"/>
        </w:rPr>
        <w:t>красами</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Окрім цих сережок з емальованими декораційними рисунками знаход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жено золоті ланцюги</w:t>
      </w:r>
      <w:r w:rsid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зложені з емальованих золотих бляшок, що мають схематичні </w:t>
      </w:r>
      <w:r w:rsidRPr="00420D82">
        <w:rPr>
          <w:rFonts w:ascii="Times New Roman" w:eastAsia="Times New Roman" w:hAnsi="Times New Roman" w:cs="Times New Roman"/>
          <w:color w:val="000000"/>
          <w:sz w:val="28"/>
          <w:szCs w:val="28"/>
          <w:shd w:val="clear" w:color="auto" w:fill="FFFFFF"/>
          <w:lang w:val="uk-UA" w:eastAsia="ru-RU"/>
        </w:rPr>
        <w:t xml:space="preserve">образки </w:t>
      </w:r>
      <w:r w:rsidRPr="00B21EE3">
        <w:rPr>
          <w:rFonts w:ascii="Times New Roman" w:eastAsia="Times New Roman" w:hAnsi="Times New Roman" w:cs="Times New Roman"/>
          <w:color w:val="000000"/>
          <w:sz w:val="28"/>
          <w:szCs w:val="28"/>
          <w:shd w:val="clear" w:color="auto" w:fill="FFFFFF"/>
          <w:lang w:val="uk-UA" w:eastAsia="ru-RU"/>
        </w:rPr>
        <w:t>голубів, лілій або просто арабески, емальовані гудзики, кінці тих низаних з золотих дужок окрас, про котрі я казав вище</w:t>
      </w:r>
      <w:r w:rsidR="00427330" w:rsidRPr="00427330">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недавно знайшовсь емальований браслет</w:t>
      </w:r>
      <w:r>
        <w:rPr>
          <w:rFonts w:ascii="Times New Roman" w:eastAsia="Times New Roman" w:hAnsi="Times New Roman" w:cs="Times New Roman"/>
          <w:color w:val="000000"/>
          <w:sz w:val="28"/>
          <w:szCs w:val="28"/>
          <w:shd w:val="clear" w:color="auto" w:fill="FFFFFF"/>
          <w:vertAlign w:val="superscript"/>
          <w:lang w:val="uk-UA" w:eastAsia="ru-RU"/>
        </w:rPr>
        <w:t>4</w:t>
      </w:r>
      <w:r w:rsidRPr="00B21EE3">
        <w:rPr>
          <w:rFonts w:ascii="Times New Roman" w:eastAsia="Times New Roman" w:hAnsi="Times New Roman" w:cs="Times New Roman"/>
          <w:color w:val="000000"/>
          <w:sz w:val="28"/>
          <w:szCs w:val="28"/>
          <w:shd w:val="clear" w:color="auto" w:fill="FFFFFF"/>
          <w:lang w:val="uk-UA" w:eastAsia="ru-RU"/>
        </w:rPr>
        <w:t>. Емаль на сріблі або на міді майже не зустрі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чається — це була задорога техніка як на такий дешевий матеріал</w:t>
      </w:r>
      <w:r>
        <w:rPr>
          <w:rFonts w:ascii="Times New Roman" w:eastAsia="Times New Roman" w:hAnsi="Times New Roman" w:cs="Times New Roman"/>
          <w:color w:val="000000"/>
          <w:sz w:val="28"/>
          <w:szCs w:val="28"/>
          <w:shd w:val="clear" w:color="auto" w:fill="FFFFFF"/>
          <w:vertAlign w:val="superscript"/>
          <w:lang w:val="uk-UA" w:eastAsia="ru-RU"/>
        </w:rPr>
        <w:t>5</w:t>
      </w:r>
      <w:r w:rsidRPr="00B21EE3">
        <w:rPr>
          <w:rFonts w:ascii="Times New Roman" w:eastAsia="Times New Roman" w:hAnsi="Times New Roman" w:cs="Times New Roman"/>
          <w:color w:val="000000"/>
          <w:sz w:val="28"/>
          <w:szCs w:val="28"/>
          <w:shd w:val="clear" w:color="auto" w:fill="FFFFFF"/>
          <w:lang w:val="uk-UA" w:eastAsia="ru-RU"/>
        </w:rPr>
        <w:t>. На срібних</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 </w:t>
      </w:r>
    </w:p>
    <w:p w:rsidR="00CB294F" w:rsidRPr="00B21EE3" w:rsidRDefault="00CB294F" w:rsidP="00CB294F">
      <w:pPr>
        <w:shd w:val="clear" w:color="auto" w:fill="FFFFFF"/>
        <w:spacing w:after="0" w:line="240" w:lineRule="auto"/>
        <w:ind w:hanging="340"/>
        <w:jc w:val="center"/>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B21EE3">
        <w:rPr>
          <w:rFonts w:ascii="Times New Roman" w:eastAsia="Times New Roman" w:hAnsi="Times New Roman" w:cs="Times New Roman"/>
          <w:color w:val="000000"/>
          <w:sz w:val="28"/>
          <w:szCs w:val="28"/>
          <w:bdr w:val="none" w:sz="0" w:space="0" w:color="auto" w:frame="1"/>
          <w:shd w:val="clear" w:color="auto" w:fill="FFFFFF"/>
          <w:lang w:val="uk-UA" w:eastAsia="ru-RU"/>
        </w:rPr>
        <w:t>447</w:t>
      </w:r>
      <w:r>
        <w:rPr>
          <w:rFonts w:ascii="Times New Roman" w:eastAsia="Times New Roman" w:hAnsi="Times New Roman" w:cs="Times New Roman"/>
          <w:color w:val="000000"/>
          <w:sz w:val="28"/>
          <w:szCs w:val="28"/>
          <w:bdr w:val="none" w:sz="0" w:space="0" w:color="auto" w:frame="1"/>
          <w:shd w:val="clear" w:color="auto" w:fill="FFFFFF"/>
          <w:lang w:val="uk-UA" w:eastAsia="ru-RU"/>
        </w:rPr>
        <w:t>-</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427330">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імітаціях золотих сережок місце емалі заступає рисунок </w:t>
      </w:r>
      <w:r w:rsidRPr="00B21EE3">
        <w:rPr>
          <w:rFonts w:ascii="Times New Roman" w:eastAsia="Times New Roman" w:hAnsi="Times New Roman" w:cs="Times New Roman"/>
          <w:color w:val="000000"/>
          <w:sz w:val="28"/>
          <w:szCs w:val="28"/>
          <w:shd w:val="clear" w:color="auto" w:fill="FFFFFF"/>
          <w:lang w:eastAsia="ru-RU"/>
        </w:rPr>
        <w:t xml:space="preserve">чернений, </w:t>
      </w:r>
      <w:r w:rsidR="00427330">
        <w:rPr>
          <w:rFonts w:ascii="Times New Roman" w:eastAsia="Times New Roman" w:hAnsi="Times New Roman" w:cs="Times New Roman"/>
          <w:color w:val="000000"/>
          <w:sz w:val="28"/>
          <w:szCs w:val="28"/>
          <w:shd w:val="clear" w:color="auto" w:fill="FFFFFF"/>
          <w:lang w:val="uk-UA" w:eastAsia="ru-RU"/>
        </w:rPr>
        <w:t>оксидований</w:t>
      </w:r>
      <w:r w:rsidRPr="00B21EE3">
        <w:rPr>
          <w:rFonts w:ascii="Times New Roman" w:eastAsia="Times New Roman" w:hAnsi="Times New Roman" w:cs="Times New Roman"/>
          <w:color w:val="000000"/>
          <w:sz w:val="28"/>
          <w:szCs w:val="28"/>
          <w:shd w:val="clear" w:color="auto" w:fill="FFFFFF"/>
          <w:lang w:val="uk-UA" w:eastAsia="ru-RU"/>
        </w:rPr>
        <w:t>. Недавно знайдена п</w:t>
      </w:r>
      <w:r w:rsidR="00427330">
        <w:rPr>
          <w:rFonts w:ascii="Times New Roman" w:eastAsia="Times New Roman" w:hAnsi="Times New Roman" w:cs="Times New Roman"/>
          <w:color w:val="000000"/>
          <w:sz w:val="28"/>
          <w:szCs w:val="28"/>
          <w:shd w:val="clear" w:color="auto" w:fill="FFFFFF"/>
          <w:lang w:val="uk-UA" w:eastAsia="ru-RU"/>
        </w:rPr>
        <w:t>ара сережок, теж золотих з гра</w:t>
      </w:r>
      <w:r w:rsidRPr="00B21EE3">
        <w:rPr>
          <w:rFonts w:ascii="Times New Roman" w:eastAsia="Times New Roman" w:hAnsi="Times New Roman" w:cs="Times New Roman"/>
          <w:color w:val="000000"/>
          <w:sz w:val="28"/>
          <w:szCs w:val="28"/>
          <w:shd w:val="clear" w:color="auto" w:fill="FFFFFF"/>
          <w:lang w:val="uk-UA" w:eastAsia="ru-RU"/>
        </w:rPr>
        <w:t>війованим і оксидованим рисунком</w:t>
      </w:r>
      <w:r w:rsidR="00427330" w:rsidRPr="00427330">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Так з емаллю ми увійшли в круг давнього руського ювілярства, однієї з найбагатше преставлених </w:t>
      </w:r>
      <w:r w:rsidRPr="00B21EE3">
        <w:rPr>
          <w:rFonts w:ascii="Times New Roman" w:eastAsia="Times New Roman" w:hAnsi="Times New Roman" w:cs="Times New Roman"/>
          <w:color w:val="000000"/>
          <w:sz w:val="28"/>
          <w:szCs w:val="28"/>
          <w:shd w:val="clear" w:color="auto" w:fill="FFFFFF"/>
          <w:lang w:eastAsia="ru-RU"/>
        </w:rPr>
        <w:t xml:space="preserve">пам'ятками </w:t>
      </w:r>
      <w:r w:rsidRPr="00B21EE3">
        <w:rPr>
          <w:rFonts w:ascii="Times New Roman" w:eastAsia="Times New Roman" w:hAnsi="Times New Roman" w:cs="Times New Roman"/>
          <w:color w:val="000000"/>
          <w:sz w:val="28"/>
          <w:szCs w:val="28"/>
          <w:shd w:val="clear" w:color="auto" w:fill="FFFFFF"/>
          <w:lang w:val="uk-UA" w:eastAsia="ru-RU"/>
        </w:rPr>
        <w:t>галузей нашої давньої культури. Недоречно тут буде реєструвати все багатство цього роду пам'яток, тим більше що головніші кате</w:t>
      </w:r>
      <w:r w:rsidR="00427330">
        <w:rPr>
          <w:rFonts w:ascii="Times New Roman" w:eastAsia="Times New Roman" w:hAnsi="Times New Roman" w:cs="Times New Roman"/>
          <w:color w:val="000000"/>
          <w:sz w:val="28"/>
          <w:szCs w:val="28"/>
          <w:shd w:val="clear" w:color="auto" w:fill="FFFFFF"/>
          <w:lang w:val="uk-UA" w:eastAsia="ru-RU"/>
        </w:rPr>
        <w:t>горії їх я перелічив уже вище</w:t>
      </w:r>
      <w:r w:rsidRPr="00B21EE3">
        <w:rPr>
          <w:rFonts w:ascii="Times New Roman" w:eastAsia="Times New Roman" w:hAnsi="Times New Roman" w:cs="Times New Roman"/>
          <w:color w:val="000000"/>
          <w:sz w:val="28"/>
          <w:szCs w:val="28"/>
          <w:shd w:val="clear" w:color="auto" w:fill="FFFFFF"/>
          <w:lang w:val="uk-UA" w:eastAsia="ru-RU"/>
        </w:rPr>
        <w:t>, говорячи про давнє руське вбрання, — тут скажу дещо тільки про найбільш характеристичні для руського ювелірства цих часів технічні прийоми та про найбільш цікаві мотиви і типи його виробів.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До таких технічних прийомів, особливо характеристичних для цих часів, окрім городженої емалі, про котру я вже сказав, що мав ска</w:t>
      </w:r>
      <w:r w:rsidRPr="00B21EE3">
        <w:rPr>
          <w:rFonts w:ascii="Times New Roman" w:eastAsia="Times New Roman" w:hAnsi="Times New Roman" w:cs="Times New Roman"/>
          <w:color w:val="000000"/>
          <w:sz w:val="28"/>
          <w:szCs w:val="28"/>
          <w:shd w:val="clear" w:color="auto" w:fill="FFFFFF"/>
          <w:lang w:val="uk-UA" w:eastAsia="ru-RU"/>
        </w:rPr>
        <w:softHyphen/>
        <w:t>зати, треба зара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хувати іще філігран, дрібний перлистий (горошкуватий) орнамент, спіраль, різьблення на металі — гравіювання і цізелювання. Супроти широкого розвою цих декораційних прийомів зовсім на другому плані стоїть напр. оксидування (чернення) металу, або уживання дорогого (кольорового) каміння; підкреслю, що останньою ознакою — рідкістю дорогого каміння в декорації — тодішня руська штука напр. рішуче відрізняється від так званого готського або меро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вінгського стилю, інакше - стилю великого руху народів.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цих декораційних прийомів спіраль була спадщиною ще бронзової культури, і її початки виходять за всякі хронологічні межі. В ці часи вона ши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роко уживалася в срібних виробах — особливо в нашийниках і наручниках; маємо тут або просту спі</w:t>
      </w:r>
      <w:r w:rsidRPr="00B21EE3">
        <w:rPr>
          <w:rFonts w:ascii="Times New Roman" w:eastAsia="Times New Roman" w:hAnsi="Times New Roman" w:cs="Times New Roman"/>
          <w:color w:val="000000"/>
          <w:sz w:val="28"/>
          <w:szCs w:val="28"/>
          <w:shd w:val="clear" w:color="auto" w:fill="FFFFFF"/>
          <w:lang w:val="uk-UA" w:eastAsia="ru-RU"/>
        </w:rPr>
        <w:softHyphen/>
        <w:t>раль — себто грубий срібний дріт кручений, або зло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жену — з кількох скручених разом дротів, часом перевитих ще тоншим — філіграновим; такі спіральні наручники, нашийники, а також і перстні (ці рід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ше) були широко росповсюджені і належать до характеристичніших типів. До речі буде додати, що надзвичайно широко розповсюджена була спіраль в скля</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обручках-наручниках, але чи вироблялися вони у нас, чи все залишались екзотичним предметом, годі сказати; тим часом тубільна техніка срібних спі</w:t>
      </w:r>
      <w:r w:rsidRPr="00B21EE3">
        <w:rPr>
          <w:rFonts w:ascii="Times New Roman" w:eastAsia="Times New Roman" w:hAnsi="Times New Roman" w:cs="Times New Roman"/>
          <w:color w:val="000000"/>
          <w:sz w:val="28"/>
          <w:szCs w:val="28"/>
          <w:shd w:val="clear" w:color="auto" w:fill="FFFFFF"/>
          <w:lang w:val="uk-UA" w:eastAsia="ru-RU"/>
        </w:rPr>
        <w:softHyphen/>
        <w:t>ральних виробів не підлягає найменшому сумніву.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77887" w:rsidRDefault="0042733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Арх. </w:t>
      </w:r>
      <w:r w:rsidR="00CB294F" w:rsidRPr="00B77887">
        <w:rPr>
          <w:rFonts w:ascii="Times New Roman" w:eastAsia="Times New Roman" w:hAnsi="Times New Roman" w:cs="Times New Roman"/>
          <w:color w:val="000000"/>
          <w:sz w:val="24"/>
          <w:szCs w:val="24"/>
          <w:shd w:val="clear" w:color="auto" w:fill="FFFFFF"/>
          <w:lang w:eastAsia="ru-RU"/>
        </w:rPr>
        <w:t xml:space="preserve">Л. </w:t>
      </w:r>
      <w:r w:rsidR="00CB294F" w:rsidRPr="00B77887">
        <w:rPr>
          <w:rFonts w:ascii="Times New Roman" w:eastAsia="Times New Roman" w:hAnsi="Times New Roman" w:cs="Times New Roman"/>
          <w:color w:val="000000"/>
          <w:sz w:val="24"/>
          <w:szCs w:val="24"/>
          <w:shd w:val="clear" w:color="auto" w:fill="FFFFFF"/>
          <w:lang w:val="uk-UA" w:eastAsia="ru-RU"/>
        </w:rPr>
        <w:t xml:space="preserve">Ю. </w:t>
      </w:r>
      <w:r w:rsidR="00CB294F" w:rsidRPr="00B77887">
        <w:rPr>
          <w:rFonts w:ascii="Times New Roman" w:eastAsia="Times New Roman" w:hAnsi="Times New Roman" w:cs="Times New Roman"/>
          <w:bCs/>
          <w:color w:val="000000"/>
          <w:sz w:val="24"/>
          <w:szCs w:val="24"/>
          <w:shd w:val="clear" w:color="auto" w:fill="FFFFFF"/>
          <w:lang w:val="uk-UA" w:eastAsia="ru-RU"/>
        </w:rPr>
        <w:t>Р. 1902 с. 186.</w:t>
      </w:r>
    </w:p>
    <w:p w:rsidR="00CB294F" w:rsidRPr="00B77887"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-448-</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Різьблення теж головно уживалося для орнаментування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срібних предметів. Найдавнішою і заразом найцікавішою пам'яткою її зісталися два оковані сріблом роги з чернігівської Чорної мо</w:t>
      </w:r>
      <w:r w:rsidRPr="00B21EE3">
        <w:rPr>
          <w:rFonts w:ascii="Times New Roman" w:eastAsia="Times New Roman" w:hAnsi="Times New Roman" w:cs="Times New Roman"/>
          <w:color w:val="000000"/>
          <w:sz w:val="28"/>
          <w:szCs w:val="28"/>
          <w:shd w:val="clear" w:color="auto" w:fill="FFFFFF"/>
          <w:lang w:val="uk-UA" w:eastAsia="ru-RU"/>
        </w:rPr>
        <w:softHyphen/>
        <w:t>гили, що судячи по знайдених монетах мусила бути насипана у 2-ій пол. X ст. Срібна бляха цих рогів має низькорізьблений орнамент: на одному арабески, на другому — дуже схематично зображену сцену, що представляє двох ловців і різних дивовиж</w:t>
      </w:r>
      <w:r w:rsidRPr="00B21EE3">
        <w:rPr>
          <w:rFonts w:ascii="Times New Roman" w:eastAsia="Times New Roman" w:hAnsi="Times New Roman" w:cs="Times New Roman"/>
          <w:color w:val="000000"/>
          <w:sz w:val="28"/>
          <w:szCs w:val="28"/>
          <w:shd w:val="clear" w:color="auto" w:fill="FFFFFF"/>
          <w:lang w:val="uk-UA" w:eastAsia="ru-RU"/>
        </w:rPr>
        <w:softHyphen/>
        <w:t>них звірів. Була підкреслена думка, що маємо тут арабсь</w:t>
      </w:r>
      <w:r w:rsidR="00427330">
        <w:rPr>
          <w:rFonts w:ascii="Times New Roman" w:eastAsia="Times New Roman" w:hAnsi="Times New Roman" w:cs="Times New Roman"/>
          <w:color w:val="000000"/>
          <w:sz w:val="28"/>
          <w:szCs w:val="28"/>
          <w:shd w:val="clear" w:color="auto" w:fill="FFFFFF"/>
          <w:lang w:val="uk-UA" w:eastAsia="ru-RU"/>
        </w:rPr>
        <w:t>кий, взагалі орієнтальний виріб</w:t>
      </w:r>
      <w:r w:rsidRPr="00B21EE3">
        <w:rPr>
          <w:rFonts w:ascii="Times New Roman" w:eastAsia="Times New Roman" w:hAnsi="Times New Roman" w:cs="Times New Roman"/>
          <w:color w:val="000000"/>
          <w:sz w:val="28"/>
          <w:szCs w:val="28"/>
          <w:shd w:val="clear" w:color="auto" w:fill="FFFFFF"/>
          <w:lang w:val="uk-UA" w:eastAsia="ru-RU"/>
        </w:rPr>
        <w:t>; це можливо, хоч треба признати, що справа ця зістається не досить виясненою, і зовсім не виключена можливість, що це робота місцева. Пізніше різьбу (гравірування) на сріблі особливо зустрічаємо на наручниках: вони складалися з двох половинок, сполучених шарніром, і робилися з срібних бля</w:t>
      </w:r>
      <w:r w:rsidRPr="00B21EE3">
        <w:rPr>
          <w:rFonts w:ascii="Times New Roman" w:eastAsia="Times New Roman" w:hAnsi="Times New Roman" w:cs="Times New Roman"/>
          <w:color w:val="000000"/>
          <w:sz w:val="28"/>
          <w:szCs w:val="28"/>
          <w:shd w:val="clear" w:color="auto" w:fill="FFFFFF"/>
          <w:lang w:val="uk-UA" w:eastAsia="ru-RU"/>
        </w:rPr>
        <w:softHyphen/>
        <w:t>шок — з середини гладка бляшка, а на ній (зверху) різьблена: звичайно це зроблені з срібла рамки у вигляді трьох аркад, а в цих аркадах вставлені срібні різьблені бляшки; часом же вся зовнішня поверхня наручника складається з однієї різьбленої бляшки. Зви</w:t>
      </w:r>
      <w:r w:rsidRPr="00B21EE3">
        <w:rPr>
          <w:rFonts w:ascii="Times New Roman" w:eastAsia="Times New Roman" w:hAnsi="Times New Roman" w:cs="Times New Roman"/>
          <w:color w:val="000000"/>
          <w:sz w:val="28"/>
          <w:szCs w:val="28"/>
          <w:shd w:val="clear" w:color="auto" w:fill="FFFFFF"/>
          <w:lang w:val="uk-UA" w:eastAsia="ru-RU"/>
        </w:rPr>
        <w:softHyphen/>
        <w:t>чайний орнамент — схематичні фігури голубів, сирен, ча</w:t>
      </w:r>
      <w:r w:rsidR="00427330">
        <w:rPr>
          <w:rFonts w:ascii="Times New Roman" w:eastAsia="Times New Roman" w:hAnsi="Times New Roman" w:cs="Times New Roman"/>
          <w:color w:val="000000"/>
          <w:sz w:val="28"/>
          <w:szCs w:val="28"/>
          <w:shd w:val="clear" w:color="auto" w:fill="FFFFFF"/>
          <w:lang w:val="uk-UA" w:eastAsia="ru-RU"/>
        </w:rPr>
        <w:t>сом лілії або плетені арабески</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CB6690"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Перлистий орнамент і особливо філігран належать до най</w:t>
      </w:r>
      <w:r w:rsidRPr="00B21EE3">
        <w:rPr>
          <w:rFonts w:ascii="Times New Roman" w:eastAsia="Times New Roman" w:hAnsi="Times New Roman" w:cs="Times New Roman"/>
          <w:color w:val="000000"/>
          <w:sz w:val="28"/>
          <w:szCs w:val="28"/>
          <w:shd w:val="clear" w:color="auto" w:fill="FFFFFF"/>
          <w:lang w:val="uk-UA" w:eastAsia="ru-RU"/>
        </w:rPr>
        <w:softHyphen/>
        <w:t>більш цікавих явищ нашої давньої техніки; вони уживалися і в сріблі, і в золоті; найбільш цікаве поле їх уживання - це характеристичні сережки з трьома галочками, т. зв. київського типу, і про ці сережки я насамперед скажу тут кілька слів.</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Ці сережки представляють три великі галки, насаджені на дротяний каблук. Прототип їх маємо в сережках з київських могил (з Кирилівської вулиці), датованих монетою VIII ст.: тут на металевий каблук насаджено дійсно по три </w:t>
      </w:r>
      <w:r w:rsidRPr="00B21EE3">
        <w:rPr>
          <w:rFonts w:ascii="Times New Roman" w:eastAsia="Times New Roman" w:hAnsi="Times New Roman" w:cs="Times New Roman"/>
          <w:color w:val="000000"/>
          <w:sz w:val="28"/>
          <w:szCs w:val="28"/>
          <w:shd w:val="clear" w:color="auto" w:fill="FFFFFF"/>
          <w:lang w:eastAsia="ru-RU"/>
        </w:rPr>
        <w:t>кам'яні</w:t>
      </w:r>
      <w:r w:rsidRPr="00B21EE3">
        <w:rPr>
          <w:rFonts w:ascii="Times New Roman" w:eastAsia="Times New Roman" w:hAnsi="Times New Roman" w:cs="Times New Roman"/>
          <w:color w:val="000000"/>
          <w:sz w:val="28"/>
          <w:szCs w:val="28"/>
          <w:shd w:val="clear" w:color="auto" w:fill="FFFFFF"/>
          <w:lang w:val="uk-UA" w:eastAsia="ru-RU"/>
        </w:rPr>
        <w:t xml:space="preserve"> або скляні коралини. Цей тип імітують потім коралини, зроблені з металу, порожні в середині, насаджені на дріт; щоб вони не їздили по дроті - цей дріт обмотується тоненьким дротиком, що тримає галок на місці; форма і техніка галок робить відмінності і варіації в цьому типі, що зветься київським, тому що головна маса таких сережок знаходиться на території Києва.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Найпростіший варіант дають зовсім круглі гладкі галочки - такий маємо в одній смоленській могилі, датованій монетами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-449-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427330"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Х ст.</w:t>
      </w:r>
      <w:r w:rsidR="00CB294F" w:rsidRPr="00B21EE3">
        <w:rPr>
          <w:rFonts w:ascii="Times New Roman" w:eastAsia="Times New Roman" w:hAnsi="Times New Roman" w:cs="Times New Roman"/>
          <w:color w:val="000000"/>
          <w:sz w:val="28"/>
          <w:szCs w:val="28"/>
          <w:shd w:val="clear" w:color="auto" w:fill="FFFFFF"/>
          <w:lang w:val="uk-UA" w:eastAsia="ru-RU"/>
        </w:rPr>
        <w:t xml:space="preserve"> Звичайно ж маємо галочки орнаментовані різним способом, головним чином філіґранові або перлисті. Філіранові бувають або ажурні, або масивні, орнаментовані філіграном по поверхні. Пер</w:t>
      </w:r>
      <w:r w:rsidR="00CB294F" w:rsidRPr="00B21EE3">
        <w:rPr>
          <w:rFonts w:ascii="Times New Roman" w:eastAsia="Times New Roman" w:hAnsi="Times New Roman" w:cs="Times New Roman"/>
          <w:color w:val="000000"/>
          <w:sz w:val="28"/>
          <w:szCs w:val="28"/>
          <w:shd w:val="clear" w:color="auto" w:fill="FFFFFF"/>
          <w:lang w:val="uk-UA" w:eastAsia="ru-RU"/>
        </w:rPr>
        <w:softHyphen/>
        <w:t>листим орнаментом галки або бувають покриті густо, по всій по</w:t>
      </w:r>
      <w:r w:rsidR="00CB294F" w:rsidRPr="00B21EE3">
        <w:rPr>
          <w:rFonts w:ascii="Times New Roman" w:eastAsia="Times New Roman" w:hAnsi="Times New Roman" w:cs="Times New Roman"/>
          <w:color w:val="000000"/>
          <w:sz w:val="28"/>
          <w:szCs w:val="28"/>
          <w:shd w:val="clear" w:color="auto" w:fill="FFFFFF"/>
          <w:lang w:val="uk-UA" w:eastAsia="ru-RU"/>
        </w:rPr>
        <w:softHyphen/>
        <w:t>верхні, або він служить для декорації разом з філіграном. Рідше зустрічаються інші способи орнаментування. Взагалі галочки від</w:t>
      </w:r>
      <w:r w:rsidR="00CB294F" w:rsidRPr="00B21EE3">
        <w:rPr>
          <w:rFonts w:ascii="Times New Roman" w:eastAsia="Times New Roman" w:hAnsi="Times New Roman" w:cs="Times New Roman"/>
          <w:color w:val="000000"/>
          <w:sz w:val="28"/>
          <w:szCs w:val="28"/>
          <w:shd w:val="clear" w:color="auto" w:fill="FFFFFF"/>
          <w:lang w:val="uk-UA" w:eastAsia="ru-RU"/>
        </w:rPr>
        <w:softHyphen/>
        <w:t>значаються значною різнорідністю в орнаментації; можна таких вар</w:t>
      </w:r>
      <w:r>
        <w:rPr>
          <w:rFonts w:ascii="Times New Roman" w:eastAsia="Times New Roman" w:hAnsi="Times New Roman" w:cs="Times New Roman"/>
          <w:color w:val="000000"/>
          <w:sz w:val="28"/>
          <w:szCs w:val="28"/>
          <w:shd w:val="clear" w:color="auto" w:fill="FFFFFF"/>
          <w:lang w:val="uk-UA" w:eastAsia="ru-RU"/>
        </w:rPr>
        <w:t>іацій нарахувати кільканадцять</w:t>
      </w:r>
      <w:r w:rsidR="00CB294F" w:rsidRPr="00B21EE3">
        <w:rPr>
          <w:rFonts w:ascii="Times New Roman" w:eastAsia="Times New Roman" w:hAnsi="Times New Roman" w:cs="Times New Roman"/>
          <w:color w:val="000000"/>
          <w:sz w:val="28"/>
          <w:szCs w:val="28"/>
          <w:shd w:val="clear" w:color="auto" w:fill="FFFFFF"/>
          <w:lang w:val="uk-UA" w:eastAsia="ru-RU"/>
        </w:rPr>
        <w:t>. Такі сережки бувають золоті і срібні, більші і менші; менші могли носитись у вухах, більші, як і ковтки-мошонки — навішуватися до шапочки; най</w:t>
      </w:r>
      <w:r w:rsidR="00CB294F" w:rsidRPr="00B21EE3">
        <w:rPr>
          <w:rFonts w:ascii="Times New Roman" w:eastAsia="Times New Roman" w:hAnsi="Times New Roman" w:cs="Times New Roman"/>
          <w:color w:val="000000"/>
          <w:sz w:val="28"/>
          <w:szCs w:val="28"/>
          <w:shd w:val="clear" w:color="auto" w:fill="FFFFFF"/>
          <w:lang w:val="uk-UA" w:eastAsia="ru-RU"/>
        </w:rPr>
        <w:softHyphen/>
        <w:t>більші такі сережки (як напр. молотівський) мають в діаметрі до 5,5 см. Крім того маємо такої ж форми і техніки аґрафи.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Цікаво було б здати собі справу — який початок мав цей самий трьох</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галочний тип сережок і так тісно зв'язані з ним техніки - філігран і перлистий орнамент? На основі того, що відомо дотепер, можна дати правдоподібну (хоч завжди ще не остаточну) відповідь, що мабуть і вони прийшли до нас зі сходу. Щодо самих трьохгалочних сережок, то вони вже і давніше були відомі в старих осетинських могильниках і в поволзьких знахідках, тільки ті трохи відмінні від наших, бо мають галочки подовгасті, форми жолудя, гладкого, часом орнаментованого</w:t>
      </w:r>
      <w:r w:rsidR="00427330" w:rsidRPr="00427330">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але мені вдалося пе</w:t>
      </w:r>
      <w:r w:rsidRPr="00B21EE3">
        <w:rPr>
          <w:rFonts w:ascii="Times New Roman" w:eastAsia="Times New Roman" w:hAnsi="Times New Roman" w:cs="Times New Roman"/>
          <w:color w:val="000000"/>
          <w:sz w:val="28"/>
          <w:szCs w:val="28"/>
          <w:shd w:val="clear" w:color="auto" w:fill="FFFFFF"/>
          <w:lang w:val="uk-UA" w:eastAsia="ru-RU"/>
        </w:rPr>
        <w:softHyphen/>
        <w:t>реконатись, що на північному Кавказі жінки і досі носять ковтки з галочками ажурними, зовсім подібними до деяких київських</w:t>
      </w:r>
      <w:r w:rsidR="00427330">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B77887" w:rsidRDefault="0042733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Ковтки з Камбулти — Ермітаж, вітр. І, казанські — </w:t>
      </w:r>
      <w:r w:rsidR="00CB294F" w:rsidRPr="00B77887">
        <w:rPr>
          <w:rFonts w:ascii="Times New Roman" w:eastAsia="Times New Roman" w:hAnsi="Times New Roman" w:cs="Times New Roman"/>
          <w:bCs/>
          <w:color w:val="000000"/>
          <w:sz w:val="24"/>
          <w:szCs w:val="24"/>
          <w:shd w:val="clear" w:color="auto" w:fill="FFFFFF"/>
          <w:lang w:val="de-DE" w:eastAsia="ru-RU"/>
        </w:rPr>
        <w:t xml:space="preserve">ibid. </w:t>
      </w:r>
      <w:r w:rsidR="00CB294F" w:rsidRPr="00B77887">
        <w:rPr>
          <w:rFonts w:ascii="Times New Roman" w:eastAsia="Times New Roman" w:hAnsi="Times New Roman" w:cs="Times New Roman"/>
          <w:bCs/>
          <w:color w:val="000000"/>
          <w:sz w:val="24"/>
          <w:szCs w:val="24"/>
          <w:shd w:val="clear" w:color="auto" w:fill="FFFFFF"/>
          <w:lang w:eastAsia="ru-RU"/>
        </w:rPr>
        <w:t>Рус. ...</w:t>
      </w:r>
    </w:p>
    <w:p w:rsidR="00CB294F" w:rsidRPr="00B77887" w:rsidRDefault="00427330" w:rsidP="00CB294F">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vertAlign w:val="superscript"/>
          <w:lang w:eastAsia="ru-RU"/>
        </w:rPr>
        <w:t>2</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Див. </w:t>
      </w:r>
      <w:r w:rsidR="00CB294F" w:rsidRPr="00B77887">
        <w:rPr>
          <w:rFonts w:ascii="Times New Roman" w:eastAsia="Times New Roman" w:hAnsi="Times New Roman" w:cs="Times New Roman"/>
          <w:bCs/>
          <w:color w:val="000000"/>
          <w:sz w:val="24"/>
          <w:szCs w:val="24"/>
          <w:shd w:val="clear" w:color="auto" w:fill="FFFFFF"/>
          <w:lang w:eastAsia="ru-RU"/>
        </w:rPr>
        <w:t xml:space="preserve">про </w:t>
      </w:r>
      <w:r w:rsidR="00CB294F" w:rsidRPr="00B77887">
        <w:rPr>
          <w:rFonts w:ascii="Times New Roman" w:eastAsia="Times New Roman" w:hAnsi="Times New Roman" w:cs="Times New Roman"/>
          <w:bCs/>
          <w:color w:val="000000"/>
          <w:sz w:val="24"/>
          <w:szCs w:val="24"/>
          <w:shd w:val="clear" w:color="auto" w:fill="FFFFFF"/>
          <w:lang w:val="uk-UA" w:eastAsia="ru-RU"/>
        </w:rPr>
        <w:t>ц</w:t>
      </w:r>
      <w:r w:rsidR="00CB294F" w:rsidRPr="00B77887">
        <w:rPr>
          <w:rFonts w:ascii="Times New Roman" w:eastAsia="Times New Roman" w:hAnsi="Times New Roman" w:cs="Times New Roman"/>
          <w:bCs/>
          <w:color w:val="000000"/>
          <w:sz w:val="24"/>
          <w:szCs w:val="24"/>
          <w:shd w:val="clear" w:color="auto" w:fill="FFFFFF"/>
          <w:lang w:eastAsia="ru-RU"/>
        </w:rPr>
        <w:t xml:space="preserve">е мою </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замітку </w:t>
      </w:r>
      <w:r w:rsidR="00CB294F" w:rsidRPr="00B77887">
        <w:rPr>
          <w:rFonts w:ascii="Times New Roman" w:eastAsia="Times New Roman" w:hAnsi="Times New Roman" w:cs="Times New Roman"/>
          <w:bCs/>
          <w:color w:val="000000"/>
          <w:sz w:val="24"/>
          <w:szCs w:val="24"/>
          <w:shd w:val="clear" w:color="auto" w:fill="FFFFFF"/>
          <w:lang w:eastAsia="ru-RU"/>
        </w:rPr>
        <w:t>в т. XXXVI</w:t>
      </w:r>
      <w:r w:rsidR="00CB294F" w:rsidRPr="00B77887">
        <w:rPr>
          <w:rFonts w:ascii="Times New Roman" w:eastAsia="Times New Roman" w:hAnsi="Times New Roman" w:cs="Times New Roman"/>
          <w:bCs/>
          <w:color w:val="000000"/>
          <w:sz w:val="24"/>
          <w:szCs w:val="24"/>
          <w:shd w:val="clear" w:color="auto" w:fill="FFFFFF"/>
          <w:lang w:val="uk-UA" w:eastAsia="ru-RU"/>
        </w:rPr>
        <w:t>І</w:t>
      </w:r>
      <w:r w:rsidR="00CB294F" w:rsidRPr="00B77887">
        <w:rPr>
          <w:rFonts w:ascii="Times New Roman" w:eastAsia="Times New Roman" w:hAnsi="Times New Roman" w:cs="Times New Roman"/>
          <w:bCs/>
          <w:color w:val="000000"/>
          <w:sz w:val="24"/>
          <w:szCs w:val="24"/>
          <w:shd w:val="clear" w:color="auto" w:fill="FFFFFF"/>
          <w:lang w:eastAsia="ru-RU"/>
        </w:rPr>
        <w:t xml:space="preserve"> Записок </w:t>
      </w:r>
      <w:r w:rsidR="00CB294F" w:rsidRPr="00B77887">
        <w:rPr>
          <w:rFonts w:ascii="Times New Roman" w:eastAsia="Times New Roman" w:hAnsi="Times New Roman" w:cs="Times New Roman"/>
          <w:bCs/>
          <w:color w:val="000000"/>
          <w:sz w:val="24"/>
          <w:szCs w:val="24"/>
          <w:shd w:val="clear" w:color="auto" w:fill="FFFFFF"/>
          <w:lang w:val="uk-UA" w:eastAsia="ru-RU"/>
        </w:rPr>
        <w:t>Н</w:t>
      </w:r>
      <w:r w:rsidR="00CB294F" w:rsidRPr="00B77887">
        <w:rPr>
          <w:rFonts w:ascii="Times New Roman" w:eastAsia="Times New Roman" w:hAnsi="Times New Roman" w:cs="Times New Roman"/>
          <w:bCs/>
          <w:color w:val="000000"/>
          <w:sz w:val="24"/>
          <w:szCs w:val="24"/>
          <w:shd w:val="clear" w:color="auto" w:fill="FFFFFF"/>
          <w:lang w:eastAsia="ru-RU"/>
        </w:rPr>
        <w:t xml:space="preserve">. т. </w:t>
      </w:r>
      <w:r w:rsidR="00CB294F" w:rsidRPr="00B77887">
        <w:rPr>
          <w:rFonts w:ascii="Times New Roman" w:eastAsia="Times New Roman" w:hAnsi="Times New Roman" w:cs="Times New Roman"/>
          <w:bCs/>
          <w:color w:val="000000"/>
          <w:sz w:val="24"/>
          <w:szCs w:val="24"/>
          <w:shd w:val="clear" w:color="auto" w:fill="FFFFFF"/>
          <w:lang w:val="uk-UA" w:eastAsia="ru-RU"/>
        </w:rPr>
        <w:t>ім. Шевченка</w:t>
      </w:r>
      <w:r w:rsidR="00CB294F" w:rsidRPr="00B77887">
        <w:rPr>
          <w:rFonts w:ascii="Times New Roman" w:eastAsia="Times New Roman" w:hAnsi="Times New Roman" w:cs="Times New Roman"/>
          <w:bCs/>
          <w:color w:val="000000"/>
          <w:sz w:val="24"/>
          <w:szCs w:val="24"/>
          <w:shd w:val="clear" w:color="auto" w:fill="FFFFFF"/>
          <w:lang w:eastAsia="ru-RU"/>
        </w:rPr>
        <w:t xml:space="preserve">: </w:t>
      </w:r>
      <w:r w:rsidR="00CB294F" w:rsidRPr="00B77887">
        <w:rPr>
          <w:rFonts w:ascii="Times New Roman" w:eastAsia="Times New Roman" w:hAnsi="Times New Roman" w:cs="Times New Roman"/>
          <w:bCs/>
          <w:color w:val="000000"/>
          <w:sz w:val="24"/>
          <w:szCs w:val="24"/>
          <w:shd w:val="clear" w:color="auto" w:fill="FFFFFF"/>
          <w:lang w:val="uk-UA" w:eastAsia="ru-RU"/>
        </w:rPr>
        <w:t>Ковтки „київського тип</w:t>
      </w:r>
      <w:r w:rsidR="00CB294F">
        <w:rPr>
          <w:rFonts w:ascii="Times New Roman" w:eastAsia="Times New Roman" w:hAnsi="Times New Roman" w:cs="Times New Roman"/>
          <w:bCs/>
          <w:color w:val="000000"/>
          <w:sz w:val="24"/>
          <w:szCs w:val="24"/>
          <w:shd w:val="clear" w:color="auto" w:fill="FFFFFF"/>
          <w:lang w:val="uk-UA" w:eastAsia="ru-RU"/>
        </w:rPr>
        <w:t>у</w:t>
      </w:r>
      <w:r w:rsidR="00CB294F" w:rsidRPr="00B77887">
        <w:rPr>
          <w:rFonts w:ascii="Times New Roman" w:eastAsia="Times New Roman" w:hAnsi="Times New Roman" w:cs="Times New Roman"/>
          <w:bCs/>
          <w:color w:val="000000"/>
          <w:sz w:val="24"/>
          <w:szCs w:val="24"/>
          <w:shd w:val="clear" w:color="auto" w:fill="FFFFFF"/>
          <w:lang w:val="uk-UA" w:eastAsia="ru-RU"/>
        </w:rPr>
        <w:t>” у сучасних кавказців (з рисунками);</w:t>
      </w:r>
      <w:r w:rsidR="00CB294F">
        <w:rPr>
          <w:rFonts w:ascii="Times New Roman" w:eastAsia="Times New Roman" w:hAnsi="Times New Roman" w:cs="Times New Roman"/>
          <w:bCs/>
          <w:color w:val="000000"/>
          <w:sz w:val="24"/>
          <w:szCs w:val="24"/>
          <w:shd w:val="clear" w:color="auto" w:fill="FFFFFF"/>
          <w:lang w:val="uk-UA" w:eastAsia="ru-RU"/>
        </w:rPr>
        <w:t xml:space="preserve"> </w:t>
      </w:r>
      <w:r w:rsidR="00CB294F" w:rsidRPr="00B77887">
        <w:rPr>
          <w:rFonts w:ascii="Times New Roman" w:eastAsia="Times New Roman" w:hAnsi="Times New Roman" w:cs="Times New Roman"/>
          <w:color w:val="000000"/>
          <w:sz w:val="24"/>
          <w:szCs w:val="24"/>
          <w:shd w:val="clear" w:color="auto" w:fill="FFFFFF"/>
          <w:lang w:val="uk-UA" w:eastAsia="ru-RU"/>
        </w:rPr>
        <w:t xml:space="preserve">з </w:t>
      </w:r>
      <w:r w:rsidR="00CB294F" w:rsidRPr="00B77887">
        <w:rPr>
          <w:rFonts w:ascii="Times New Roman" w:eastAsia="Times New Roman" w:hAnsi="Times New Roman" w:cs="Times New Roman"/>
          <w:bCs/>
          <w:color w:val="000000"/>
          <w:sz w:val="24"/>
          <w:szCs w:val="24"/>
          <w:shd w:val="clear" w:color="auto" w:fill="FFFFFF"/>
          <w:lang w:val="uk-UA" w:eastAsia="ru-RU"/>
        </w:rPr>
        <w:t xml:space="preserve">галками порівняти знайдені на Кубані намиста, вид. у </w:t>
      </w:r>
      <w:r w:rsidR="00CB294F" w:rsidRPr="00B77887">
        <w:rPr>
          <w:rFonts w:ascii="Times New Roman" w:eastAsia="Times New Roman" w:hAnsi="Times New Roman" w:cs="Times New Roman"/>
          <w:bCs/>
          <w:color w:val="000000"/>
          <w:sz w:val="24"/>
          <w:szCs w:val="24"/>
          <w:shd w:val="clear" w:color="auto" w:fill="FFFFFF"/>
          <w:lang w:eastAsia="ru-RU"/>
        </w:rPr>
        <w:t>Кондакова...</w:t>
      </w:r>
    </w:p>
    <w:p w:rsidR="00CB294F" w:rsidRPr="00B77887"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Припустити перенесення їх з Візантії, тим більше з Русі на Кавказ було б досить ризиковно, і я думаю, що таки треба прий</w:t>
      </w:r>
      <w:r w:rsidRPr="00B21EE3">
        <w:rPr>
          <w:rFonts w:ascii="Times New Roman" w:eastAsia="Times New Roman" w:hAnsi="Times New Roman" w:cs="Times New Roman"/>
          <w:color w:val="000000"/>
          <w:sz w:val="28"/>
          <w:szCs w:val="28"/>
          <w:shd w:val="clear" w:color="auto" w:fill="FFFFFF"/>
          <w:lang w:val="uk-UA" w:eastAsia="ru-RU"/>
        </w:rPr>
        <w:softHyphen/>
        <w:t>няти орієнтальний початок і цих кавказьких, і наших сережок, і то не тільки їх простішої форми — гладких галочок, але і шнурових, філігранових.</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Філігран взагалі був технікою орієнтальною; його вітчизною вважають Фінікію або Сірію, і передня Азія була все</w:t>
      </w:r>
      <w:r w:rsidR="00427330">
        <w:rPr>
          <w:rFonts w:ascii="Times New Roman" w:eastAsia="Times New Roman" w:hAnsi="Times New Roman" w:cs="Times New Roman"/>
          <w:color w:val="000000"/>
          <w:sz w:val="28"/>
          <w:szCs w:val="28"/>
          <w:shd w:val="clear" w:color="auto" w:fill="FFFFFF"/>
          <w:lang w:val="uk-UA" w:eastAsia="ru-RU"/>
        </w:rPr>
        <w:t xml:space="preserve"> головним вогнищем цієї техніки</w:t>
      </w:r>
      <w:r w:rsidRPr="00B21EE3">
        <w:rPr>
          <w:rFonts w:ascii="Times New Roman" w:eastAsia="Times New Roman" w:hAnsi="Times New Roman" w:cs="Times New Roman"/>
          <w:color w:val="000000"/>
          <w:sz w:val="28"/>
          <w:szCs w:val="28"/>
          <w:shd w:val="clear" w:color="auto" w:fill="FFFFFF"/>
          <w:lang w:val="uk-UA" w:eastAsia="ru-RU"/>
        </w:rPr>
        <w:t>. Вона була розвинена і у візантійських землях, але Русь так близько стояла до орієнтальної культури, що могла перейняти цю техніку просто зі сходу.</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Перлистий орнамент, в поєднанні з філіграном, виступає у пер</w:t>
      </w:r>
      <w:r w:rsidRPr="00B21EE3">
        <w:rPr>
          <w:rFonts w:ascii="Times New Roman" w:eastAsia="Times New Roman" w:hAnsi="Times New Roman" w:cs="Times New Roman"/>
          <w:color w:val="000000"/>
          <w:sz w:val="28"/>
          <w:szCs w:val="28"/>
          <w:shd w:val="clear" w:color="auto" w:fill="FFFFFF"/>
          <w:lang w:val="uk-UA" w:eastAsia="ru-RU"/>
        </w:rPr>
        <w:softHyphen/>
        <w:t>ських знахідках з ахеменадських могил (IV ст. перед Хр.), і це вказує на його орієн</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тальний початок. З часів переходу його на Русь важливе значення мають знахідки с. Гнєздова в Смоленщині: тут разом з арабськими монетами X—XI ст. знайшлися срібні бляшки, орна</w:t>
      </w:r>
      <w:r w:rsidR="00427330">
        <w:rPr>
          <w:rFonts w:ascii="Times New Roman" w:eastAsia="Times New Roman" w:hAnsi="Times New Roman" w:cs="Times New Roman"/>
          <w:color w:val="000000"/>
          <w:sz w:val="28"/>
          <w:szCs w:val="28"/>
          <w:shd w:val="clear" w:color="auto" w:fill="FFFFFF"/>
          <w:lang w:val="uk-UA" w:eastAsia="ru-RU"/>
        </w:rPr>
        <w:t>ментовані перлистим орнаментом</w:t>
      </w:r>
      <w:r w:rsidRPr="00B21EE3">
        <w:rPr>
          <w:rFonts w:ascii="Times New Roman" w:eastAsia="Times New Roman" w:hAnsi="Times New Roman" w:cs="Times New Roman"/>
          <w:color w:val="000000"/>
          <w:sz w:val="28"/>
          <w:szCs w:val="28"/>
          <w:shd w:val="clear" w:color="auto" w:fill="FFFFFF"/>
          <w:lang w:val="uk-UA" w:eastAsia="ru-RU"/>
        </w:rPr>
        <w:t>. Маємо, отже, і тут справу з технікою орієнтальною, яка потім сильно розвинулася і у нас на Русі, так що спеціальне замилування цим орнаментом зістається одною з характери</w:t>
      </w:r>
      <w:r>
        <w:rPr>
          <w:rFonts w:ascii="Times New Roman" w:eastAsia="Times New Roman" w:hAnsi="Times New Roman" w:cs="Times New Roman"/>
          <w:color w:val="000000"/>
          <w:sz w:val="28"/>
          <w:szCs w:val="28"/>
          <w:shd w:val="clear" w:color="auto" w:fill="FFFFFF"/>
          <w:lang w:val="uk-UA" w:eastAsia="ru-RU"/>
        </w:rPr>
        <w:t>стичних ознак староруського зо</w:t>
      </w:r>
      <w:r w:rsidRPr="00B21EE3">
        <w:rPr>
          <w:rFonts w:ascii="Times New Roman" w:eastAsia="Times New Roman" w:hAnsi="Times New Roman" w:cs="Times New Roman"/>
          <w:color w:val="000000"/>
          <w:sz w:val="28"/>
          <w:szCs w:val="28"/>
          <w:shd w:val="clear" w:color="auto" w:fill="FFFFFF"/>
          <w:lang w:val="uk-UA" w:eastAsia="ru-RU"/>
        </w:rPr>
        <w:t>лотництва.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І філігран, і перлистий орнамент уживалися, розуміється, не тільки для тих „київських сережок“, але взагалі мали широке поле в ювелірстві. Так філі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гранові і перлисті окраси зустрічаємо на обрамленнях образків і панагій, на наручниках, намистах, привісках, сережках інших типів і т. п. Спеціально ви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ділю фі</w:t>
      </w:r>
      <w:r w:rsidRPr="00B21EE3">
        <w:rPr>
          <w:rFonts w:ascii="Times New Roman" w:eastAsia="Times New Roman" w:hAnsi="Times New Roman" w:cs="Times New Roman"/>
          <w:color w:val="000000"/>
          <w:sz w:val="28"/>
          <w:szCs w:val="28"/>
          <w:shd w:val="clear" w:color="auto" w:fill="FFFFFF"/>
          <w:lang w:val="uk-UA" w:eastAsia="ru-RU"/>
        </w:rPr>
        <w:softHyphen/>
        <w:t>лігранові галки, що могли одночасно служити і для намист, і для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шивання як гудзики; покриті перловим орнаментом звізди, що служили часом сережками, часом привісками; срібні привіски-кутаси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5A65A4"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до кінських уборів чи до наголовних шапочок, і т. п.</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Домашня фабрикація цих виробів задокументована між іншим також і формочками до виливання, що знаходилися і в Києві, і в різних інших місцях нашої території. Особливо цікава знахідка на київській Киселівці (або Флорівській горі) 1893 р.: тут маємо форми для виливання сережки у формі перлистої звізди, для ковтка-мошонки з галочками по ребру, для аграф</w:t>
      </w:r>
      <w:r w:rsidR="00427330">
        <w:rPr>
          <w:rFonts w:ascii="Times New Roman" w:eastAsia="Times New Roman" w:hAnsi="Times New Roman" w:cs="Times New Roman"/>
          <w:color w:val="000000"/>
          <w:sz w:val="28"/>
          <w:szCs w:val="28"/>
          <w:shd w:val="clear" w:color="auto" w:fill="FFFFFF"/>
          <w:lang w:val="uk-UA" w:eastAsia="ru-RU"/>
        </w:rPr>
        <w:t>а або сережки з трьома галками</w:t>
      </w:r>
      <w:r w:rsidRPr="00B21EE3">
        <w:rPr>
          <w:rFonts w:ascii="Times New Roman" w:eastAsia="Times New Roman" w:hAnsi="Times New Roman" w:cs="Times New Roman"/>
          <w:color w:val="000000"/>
          <w:sz w:val="28"/>
          <w:szCs w:val="28"/>
          <w:shd w:val="clear" w:color="auto" w:fill="FFFFFF"/>
          <w:lang w:val="uk-UA" w:eastAsia="ru-RU"/>
        </w:rPr>
        <w:t>, для хрестиків, розеток і різних привісок. Цікаво, що при цьому відразу виливаються такі речі, що вла</w:t>
      </w:r>
      <w:r w:rsidRPr="00B21EE3">
        <w:rPr>
          <w:rFonts w:ascii="Times New Roman" w:eastAsia="Times New Roman" w:hAnsi="Times New Roman" w:cs="Times New Roman"/>
          <w:color w:val="000000"/>
          <w:sz w:val="28"/>
          <w:szCs w:val="28"/>
          <w:shd w:val="clear" w:color="auto" w:fill="FFFFFF"/>
          <w:lang w:val="uk-UA" w:eastAsia="ru-RU"/>
        </w:rPr>
        <w:softHyphen/>
        <w:t>сне мали робитися вже після відливання: напр. дужки до кульчика, різьблена фігурка на ковтку-мошонці і т. п. З інших зна</w:t>
      </w:r>
      <w:r w:rsidRPr="00B21EE3">
        <w:rPr>
          <w:rFonts w:ascii="Times New Roman" w:eastAsia="Times New Roman" w:hAnsi="Times New Roman" w:cs="Times New Roman"/>
          <w:color w:val="000000"/>
          <w:sz w:val="28"/>
          <w:szCs w:val="28"/>
          <w:shd w:val="clear" w:color="auto" w:fill="FFFFFF"/>
          <w:lang w:val="uk-UA" w:eastAsia="ru-RU"/>
        </w:rPr>
        <w:softHyphen/>
        <w:t>хідок маємо форми для</w:t>
      </w:r>
      <w:r w:rsidR="00427330">
        <w:rPr>
          <w:rFonts w:ascii="Times New Roman" w:eastAsia="Times New Roman" w:hAnsi="Times New Roman" w:cs="Times New Roman"/>
          <w:color w:val="000000"/>
          <w:sz w:val="28"/>
          <w:szCs w:val="28"/>
          <w:shd w:val="clear" w:color="auto" w:fill="FFFFFF"/>
          <w:lang w:val="uk-UA" w:eastAsia="ru-RU"/>
        </w:rPr>
        <w:t xml:space="preserve"> виливання перстенів, сережок</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На закінчення цього огляду староруської штуки зіставалося б сказати ще про музику, але як я вже сказав, майже нічого про неї сказати не можна.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Що була вона розповсюджена, що спів і музика були зви</w:t>
      </w:r>
      <w:r w:rsidRPr="00B21EE3">
        <w:rPr>
          <w:rFonts w:ascii="Times New Roman" w:eastAsia="Times New Roman" w:hAnsi="Times New Roman" w:cs="Times New Roman"/>
          <w:color w:val="000000"/>
          <w:sz w:val="28"/>
          <w:szCs w:val="28"/>
          <w:shd w:val="clear" w:color="auto" w:fill="FFFFFF"/>
          <w:lang w:val="uk-UA" w:eastAsia="ru-RU"/>
        </w:rPr>
        <w:softHyphen/>
        <w:t>чайною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належністю життя, потребою кожного свята, кожного </w:t>
      </w:r>
      <w:r w:rsidRPr="00B21EE3">
        <w:rPr>
          <w:rFonts w:ascii="Times New Roman" w:eastAsia="Times New Roman" w:hAnsi="Times New Roman" w:cs="Times New Roman"/>
          <w:color w:val="000000"/>
          <w:sz w:val="28"/>
          <w:szCs w:val="28"/>
          <w:shd w:val="clear" w:color="auto" w:fill="FFFFFF"/>
          <w:lang w:eastAsia="ru-RU"/>
        </w:rPr>
        <w:t xml:space="preserve">пиру, </w:t>
      </w:r>
      <w:r w:rsidRPr="00B21EE3">
        <w:rPr>
          <w:rFonts w:ascii="Times New Roman" w:eastAsia="Times New Roman" w:hAnsi="Times New Roman" w:cs="Times New Roman"/>
          <w:color w:val="000000"/>
          <w:sz w:val="28"/>
          <w:szCs w:val="28"/>
          <w:shd w:val="clear" w:color="auto" w:fill="FFFFFF"/>
          <w:lang w:val="uk-UA" w:eastAsia="ru-RU"/>
        </w:rPr>
        <w:t>я вже казав. Му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зичні інструменти, згадувані в наших джерелах, я вже теж раз перелічував: це труба, гуслі, бубон</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„замарна“ (значення неясне). Поетична метафора Слова о полку Іго</w:t>
      </w:r>
      <w:r w:rsidRPr="00B21EE3">
        <w:rPr>
          <w:rFonts w:ascii="Times New Roman" w:eastAsia="Times New Roman" w:hAnsi="Times New Roman" w:cs="Times New Roman"/>
          <w:color w:val="000000"/>
          <w:sz w:val="28"/>
          <w:szCs w:val="28"/>
          <w:shd w:val="clear" w:color="auto" w:fill="FFFFFF"/>
          <w:lang w:val="uk-UA" w:eastAsia="ru-RU"/>
        </w:rPr>
        <w:softHyphen/>
        <w:t>ревім дає нам зрозуміти, що поети чи взагалі рапсоди співали, аком</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понуючи собі на гуслях — тут іде мова про поета, але оче</w:t>
      </w:r>
      <w:r w:rsidRPr="00B21EE3">
        <w:rPr>
          <w:rFonts w:ascii="Times New Roman" w:eastAsia="Times New Roman" w:hAnsi="Times New Roman" w:cs="Times New Roman"/>
          <w:color w:val="000000"/>
          <w:sz w:val="28"/>
          <w:szCs w:val="28"/>
          <w:shd w:val="clear" w:color="auto" w:fill="FFFFFF"/>
          <w:lang w:val="uk-UA" w:eastAsia="ru-RU"/>
        </w:rPr>
        <w:softHyphen/>
        <w:t>видно, що так співали і звичайні співці. Літописи говорять нам про співаків-спеціалістів, але тільки церковних: так у Києві згадується дім „демесників“ кафедральних, себто 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відників хорів (грецьке </w:t>
      </w:r>
      <w:r w:rsidRPr="00B21EE3">
        <w:rPr>
          <w:rFonts w:ascii="Segoe UI" w:eastAsia="Times New Roman" w:hAnsi="Segoe UI" w:cs="Segoe UI"/>
          <w:i/>
          <w:iCs/>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в Печерському монастирі теж був „демест</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веник“, і це було поважне становище</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(должность?), бо мусив він не тільки добре спі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вати, але й знати „устав“: печерський</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деместик</w:t>
      </w:r>
      <w:r w:rsidRPr="00B21EE3">
        <w:rPr>
          <w:rFonts w:ascii="Times New Roman" w:eastAsia="Times New Roman" w:hAnsi="Times New Roman" w:cs="Times New Roman"/>
          <w:color w:val="000000"/>
          <w:sz w:val="28"/>
          <w:szCs w:val="28"/>
          <w:shd w:val="clear" w:color="auto" w:fill="FFFFFF"/>
          <w:lang w:eastAsia="ru-RU"/>
        </w:rPr>
        <w:t xml:space="preserve"> Стефан </w:t>
      </w:r>
      <w:r w:rsidRPr="00B21EE3">
        <w:rPr>
          <w:rFonts w:ascii="Times New Roman" w:eastAsia="Times New Roman" w:hAnsi="Times New Roman" w:cs="Times New Roman"/>
          <w:color w:val="000000"/>
          <w:sz w:val="28"/>
          <w:szCs w:val="28"/>
          <w:shd w:val="clear" w:color="auto" w:fill="FFFFFF"/>
          <w:lang w:val="uk-UA" w:eastAsia="ru-RU"/>
        </w:rPr>
        <w:t>вийшов просто на ігумена, а потім на єпископа. Між такими церковними співаками бували і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хожі —</w:t>
      </w:r>
      <w:r w:rsidR="00427330">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греки: про єпископа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смоленського Ману</w:t>
      </w:r>
      <w:r>
        <w:rPr>
          <w:rFonts w:ascii="Times New Roman" w:eastAsia="Times New Roman" w:hAnsi="Times New Roman" w:cs="Times New Roman"/>
          <w:color w:val="000000"/>
          <w:sz w:val="28"/>
          <w:szCs w:val="28"/>
          <w:shd w:val="clear" w:color="auto" w:fill="FFFFFF"/>
          <w:lang w:val="uk-UA" w:eastAsia="ru-RU"/>
        </w:rPr>
        <w:t>їла літопис каже, що він був „пЪ</w:t>
      </w:r>
      <w:r w:rsidRPr="00B21EE3">
        <w:rPr>
          <w:rFonts w:ascii="Times New Roman" w:eastAsia="Times New Roman" w:hAnsi="Times New Roman" w:cs="Times New Roman"/>
          <w:color w:val="000000"/>
          <w:sz w:val="28"/>
          <w:szCs w:val="28"/>
          <w:shd w:val="clear" w:color="auto" w:fill="FFFFFF"/>
          <w:lang w:val="uk-UA" w:eastAsia="ru-RU"/>
        </w:rPr>
        <w:t>вець гораз</w:t>
      </w:r>
      <w:r w:rsidRPr="00B21EE3">
        <w:rPr>
          <w:rFonts w:ascii="Times New Roman" w:eastAsia="Times New Roman" w:hAnsi="Times New Roman" w:cs="Times New Roman"/>
          <w:color w:val="000000"/>
          <w:sz w:val="28"/>
          <w:szCs w:val="28"/>
          <w:shd w:val="clear" w:color="auto" w:fill="FFFFFF"/>
          <w:lang w:val="uk-UA" w:eastAsia="ru-RU"/>
        </w:rPr>
        <w:softHyphen/>
        <w:t>дый“ і прийшов з Греції сам-третій (очевидно — з двома дру</w:t>
      </w:r>
      <w:r w:rsidRPr="00B21EE3">
        <w:rPr>
          <w:rFonts w:ascii="Times New Roman" w:eastAsia="Times New Roman" w:hAnsi="Times New Roman" w:cs="Times New Roman"/>
          <w:color w:val="000000"/>
          <w:sz w:val="28"/>
          <w:szCs w:val="28"/>
          <w:shd w:val="clear" w:color="auto" w:fill="FFFFFF"/>
          <w:lang w:val="uk-UA" w:eastAsia="ru-RU"/>
        </w:rPr>
        <w:softHyphen/>
        <w:t>гими такими співаками) до бого</w:t>
      </w:r>
      <w:r>
        <w:rPr>
          <w:rFonts w:ascii="Times New Roman" w:eastAsia="Times New Roman" w:hAnsi="Times New Roman" w:cs="Times New Roman"/>
          <w:color w:val="000000"/>
          <w:sz w:val="28"/>
          <w:szCs w:val="28"/>
          <w:shd w:val="clear" w:color="auto" w:fill="FFFFFF"/>
          <w:lang w:val="uk-UA" w:eastAsia="ru-RU"/>
        </w:rPr>
        <w:t>-</w:t>
      </w:r>
      <w:r w:rsidR="00427330">
        <w:rPr>
          <w:rFonts w:ascii="Times New Roman" w:eastAsia="Times New Roman" w:hAnsi="Times New Roman" w:cs="Times New Roman"/>
          <w:color w:val="000000"/>
          <w:sz w:val="28"/>
          <w:szCs w:val="28"/>
          <w:shd w:val="clear" w:color="auto" w:fill="FFFFFF"/>
          <w:lang w:val="uk-UA" w:eastAsia="ru-RU"/>
        </w:rPr>
        <w:t>любивого князя Мстислава“</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Різно толкувалося оповідання галицького літопису про співця перемиш</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льського єпископа. У нього був на дворі </w:t>
      </w:r>
      <w:r w:rsidRPr="00B21EE3">
        <w:rPr>
          <w:rFonts w:ascii="Times New Roman" w:eastAsia="Times New Roman" w:hAnsi="Times New Roman" w:cs="Times New Roman"/>
          <w:color w:val="000000"/>
          <w:sz w:val="28"/>
          <w:szCs w:val="28"/>
          <w:shd w:val="clear" w:color="auto" w:fill="FFFFFF"/>
          <w:lang w:eastAsia="ru-RU"/>
        </w:rPr>
        <w:t xml:space="preserve">„словутьный </w:t>
      </w:r>
      <w:r>
        <w:rPr>
          <w:rFonts w:ascii="Times New Roman" w:eastAsia="Times New Roman" w:hAnsi="Times New Roman" w:cs="Times New Roman"/>
          <w:color w:val="000000"/>
          <w:sz w:val="28"/>
          <w:szCs w:val="28"/>
          <w:shd w:val="clear" w:color="auto" w:fill="FFFFFF"/>
          <w:lang w:val="uk-UA" w:eastAsia="ru-RU"/>
        </w:rPr>
        <w:t>пЪ</w:t>
      </w:r>
      <w:r w:rsidRPr="00B21EE3">
        <w:rPr>
          <w:rFonts w:ascii="Times New Roman" w:eastAsia="Times New Roman" w:hAnsi="Times New Roman" w:cs="Times New Roman"/>
          <w:color w:val="000000"/>
          <w:sz w:val="28"/>
          <w:szCs w:val="28"/>
          <w:shd w:val="clear" w:color="auto" w:fill="FFFFFF"/>
          <w:lang w:val="uk-UA" w:eastAsia="ru-RU"/>
        </w:rPr>
        <w:t xml:space="preserve">вець Митуса“, що „за гордість“ не хотів був служити у Данила. Небіжчик Костомаров вважав цього Митусу поетом і </w:t>
      </w:r>
      <w:r w:rsidRPr="00B21EE3">
        <w:rPr>
          <w:rFonts w:ascii="Times New Roman" w:eastAsia="Times New Roman" w:hAnsi="Times New Roman" w:cs="Times New Roman"/>
          <w:color w:val="000000"/>
          <w:sz w:val="28"/>
          <w:szCs w:val="28"/>
          <w:shd w:val="clear" w:color="auto" w:fill="FFFFFF"/>
          <w:lang w:eastAsia="ru-RU"/>
        </w:rPr>
        <w:t xml:space="preserve">вложив </w:t>
      </w:r>
      <w:r w:rsidRPr="00B21EE3">
        <w:rPr>
          <w:rFonts w:ascii="Times New Roman" w:eastAsia="Times New Roman" w:hAnsi="Times New Roman" w:cs="Times New Roman"/>
          <w:color w:val="000000"/>
          <w:sz w:val="28"/>
          <w:szCs w:val="28"/>
          <w:shd w:val="clear" w:color="auto" w:fill="FFFFFF"/>
          <w:lang w:val="uk-UA" w:eastAsia="ru-RU"/>
        </w:rPr>
        <w:t>йому в уста гарні вірші — пророцтво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про близький упадок князів</w:t>
      </w:r>
      <w:r w:rsidRPr="00B21EE3">
        <w:rPr>
          <w:rFonts w:ascii="Times New Roman" w:eastAsia="Times New Roman" w:hAnsi="Times New Roman" w:cs="Times New Roman"/>
          <w:color w:val="000000"/>
          <w:sz w:val="28"/>
          <w:szCs w:val="28"/>
          <w:shd w:val="clear" w:color="auto" w:fill="FFFFFF"/>
          <w:lang w:val="uk-UA" w:eastAsia="ru-RU"/>
        </w:rPr>
        <w:softHyphen/>
        <w:t>ського устрою:</w:t>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AC4330"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C4330">
        <w:rPr>
          <w:rFonts w:ascii="Times New Roman" w:eastAsia="Times New Roman" w:hAnsi="Times New Roman" w:cs="Times New Roman"/>
          <w:color w:val="000000"/>
          <w:sz w:val="24"/>
          <w:szCs w:val="24"/>
          <w:shd w:val="clear" w:color="auto" w:fill="FFFFFF"/>
          <w:lang w:eastAsia="ru-RU"/>
        </w:rPr>
        <w:t xml:space="preserve">Кончились </w:t>
      </w:r>
      <w:r w:rsidRPr="00AC4330">
        <w:rPr>
          <w:rFonts w:ascii="Times New Roman" w:eastAsia="Times New Roman" w:hAnsi="Times New Roman" w:cs="Times New Roman"/>
          <w:color w:val="000000"/>
          <w:sz w:val="24"/>
          <w:szCs w:val="24"/>
          <w:shd w:val="clear" w:color="auto" w:fill="FFFFFF"/>
          <w:lang w:val="uk-UA" w:eastAsia="ru-RU"/>
        </w:rPr>
        <w:t>віки, зілля сухеє огонь поїдає —</w:t>
      </w:r>
    </w:p>
    <w:p w:rsidR="00CB294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AC4330">
        <w:rPr>
          <w:rFonts w:ascii="Times New Roman" w:eastAsia="Times New Roman" w:hAnsi="Times New Roman" w:cs="Times New Roman"/>
          <w:color w:val="000000"/>
          <w:sz w:val="24"/>
          <w:szCs w:val="24"/>
          <w:shd w:val="clear" w:color="auto" w:fill="FFFFFF"/>
          <w:lang w:val="uk-UA" w:eastAsia="ru-RU"/>
        </w:rPr>
        <w:t>Хай поїдає, хай загибає Русь із князями...</w:t>
      </w:r>
    </w:p>
    <w:p w:rsidR="00CB294F" w:rsidRPr="00AC4330"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але швидше це був тільки співак, і то мабуть церковний</w:t>
      </w:r>
      <w:r w:rsidR="00427330" w:rsidRPr="00427330">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Щодо самої музики тих пісень — ми зістаємося і досі в пітьмах. Не вияснено досі, на скільки в сучасній народній пісні можемо ми шукати залишків старої музики.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Так само зовсім невиясненими зістаються відносини між на</w:t>
      </w:r>
      <w:r w:rsidRPr="00B21EE3">
        <w:rPr>
          <w:rFonts w:ascii="Times New Roman" w:eastAsia="Times New Roman" w:hAnsi="Times New Roman" w:cs="Times New Roman"/>
          <w:color w:val="000000"/>
          <w:sz w:val="28"/>
          <w:szCs w:val="28"/>
          <w:shd w:val="clear" w:color="auto" w:fill="FFFFFF"/>
          <w:lang w:val="uk-UA" w:eastAsia="ru-RU"/>
        </w:rPr>
        <w:softHyphen/>
        <w:t>родною і церковною музикою. Зрештою цієї останньої ми і відреставрувати не можемо. Найдавніша нотація(нотна грамота) (т. зв. кондакарне знамя), що пізніше вийшла з уживання, досі не розв'язана зовсім. Назад поза XV вік взагалі доте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пер не вдалося піти в читанні нот (так званого знаменного письма, що з пев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ними відмінностями збереглося досі у великоруських розкольників, як і друге старе „письмо“ — „демественне“). Здогадуються, що десь наприкінці ХІІІ чи на початку XIV ст. сталася якась реформа, що зробила простішою (чи біднішою) стару нотацію, а з тим могла вплинути і на сам спів. Таким чином про церковний спів XI—XIII вв. досі власне не можемо мати бодай трохи доклад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нішого поняття. Приймають напр. звичайно, що староруський церковний спів мав в основі грецький, модифікований на болгарському грунті; але досі того зв'язку в нотації і в характері співу віднайти не вдалося, і кардинальні від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мінності, які відрізняють нотації руські від південно-слов'янських і грецьких, недавно дали привід для гадки, що староруський спів стояв тільки в дальшій і слабшій залежності від грецького, або принаймні — ду</w:t>
      </w:r>
      <w:r w:rsidR="00427330">
        <w:rPr>
          <w:rFonts w:ascii="Times New Roman" w:eastAsia="Times New Roman" w:hAnsi="Times New Roman" w:cs="Times New Roman"/>
          <w:color w:val="000000"/>
          <w:sz w:val="28"/>
          <w:szCs w:val="28"/>
          <w:shd w:val="clear" w:color="auto" w:fill="FFFFFF"/>
          <w:lang w:val="uk-UA" w:eastAsia="ru-RU"/>
        </w:rPr>
        <w:t>же рано з-під нього виломився</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C1A18" w:rsidRDefault="0042733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27330">
        <w:rPr>
          <w:rFonts w:ascii="Times New Roman" w:eastAsia="Times New Roman" w:hAnsi="Times New Roman" w:cs="Times New Roman"/>
          <w:bCs/>
          <w:color w:val="000000"/>
          <w:sz w:val="24"/>
          <w:szCs w:val="24"/>
          <w:shd w:val="clear" w:color="auto" w:fill="FFFFFF"/>
          <w:vertAlign w:val="superscript"/>
          <w:lang w:val="uk-UA" w:eastAsia="ru-RU"/>
        </w:rPr>
        <w:t>1</w:t>
      </w:r>
      <w:r w:rsidR="00CB294F">
        <w:rPr>
          <w:rFonts w:ascii="Times New Roman" w:eastAsia="Times New Roman" w:hAnsi="Times New Roman" w:cs="Times New Roman"/>
          <w:bCs/>
          <w:color w:val="000000"/>
          <w:sz w:val="24"/>
          <w:szCs w:val="24"/>
          <w:shd w:val="clear" w:color="auto" w:fill="FFFFFF"/>
          <w:lang w:val="uk-UA" w:eastAsia="ru-RU"/>
        </w:rPr>
        <w:t>Максимович Зам</w:t>
      </w:r>
      <w:r w:rsidR="00CB294F">
        <w:rPr>
          <w:rFonts w:ascii="Times New Roman" w:eastAsia="Times New Roman" w:hAnsi="Times New Roman" w:cs="Times New Roman"/>
          <w:bCs/>
          <w:color w:val="000000"/>
          <w:sz w:val="24"/>
          <w:szCs w:val="24"/>
          <w:shd w:val="clear" w:color="auto" w:fill="FFFFFF"/>
          <w:lang w:eastAsia="ru-RU"/>
        </w:rPr>
        <w:t>Ъ</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тка </w:t>
      </w:r>
      <w:r w:rsidR="00CB294F" w:rsidRPr="00FC1A18">
        <w:rPr>
          <w:rFonts w:ascii="Times New Roman" w:eastAsia="Times New Roman" w:hAnsi="Times New Roman" w:cs="Times New Roman"/>
          <w:bCs/>
          <w:color w:val="000000"/>
          <w:sz w:val="24"/>
          <w:szCs w:val="24"/>
          <w:shd w:val="clear" w:color="auto" w:fill="FFFFFF"/>
          <w:lang w:eastAsia="ru-RU"/>
        </w:rPr>
        <w:t xml:space="preserve">о слов. </w:t>
      </w:r>
      <w:r w:rsidR="00CB294F">
        <w:rPr>
          <w:rFonts w:ascii="Times New Roman" w:eastAsia="Times New Roman" w:hAnsi="Times New Roman" w:cs="Times New Roman"/>
          <w:bCs/>
          <w:color w:val="000000"/>
          <w:sz w:val="24"/>
          <w:szCs w:val="24"/>
          <w:shd w:val="clear" w:color="auto" w:fill="FFFFFF"/>
          <w:lang w:val="uk-UA" w:eastAsia="ru-RU"/>
        </w:rPr>
        <w:t>пЪ</w:t>
      </w:r>
      <w:r w:rsidR="00CB294F" w:rsidRPr="00FC1A18">
        <w:rPr>
          <w:rFonts w:ascii="Times New Roman" w:eastAsia="Times New Roman" w:hAnsi="Times New Roman" w:cs="Times New Roman"/>
          <w:bCs/>
          <w:color w:val="000000"/>
          <w:sz w:val="24"/>
          <w:szCs w:val="24"/>
          <w:shd w:val="clear" w:color="auto" w:fill="FFFFFF"/>
          <w:lang w:val="uk-UA" w:eastAsia="ru-RU"/>
        </w:rPr>
        <w:t>вц</w:t>
      </w:r>
      <w:r w:rsidR="00CB294F">
        <w:rPr>
          <w:rFonts w:ascii="Times New Roman" w:eastAsia="Times New Roman" w:hAnsi="Times New Roman" w:cs="Times New Roman"/>
          <w:bCs/>
          <w:color w:val="000000"/>
          <w:sz w:val="24"/>
          <w:szCs w:val="24"/>
          <w:shd w:val="clear" w:color="auto" w:fill="FFFFFF"/>
          <w:lang w:val="uk-UA" w:eastAsia="ru-RU"/>
        </w:rPr>
        <w:t>Ъ</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 Митусе — </w:t>
      </w:r>
      <w:r w:rsidR="00CB294F" w:rsidRPr="00FC1A18">
        <w:rPr>
          <w:rFonts w:ascii="Times New Roman" w:eastAsia="Times New Roman" w:hAnsi="Times New Roman" w:cs="Times New Roman"/>
          <w:bCs/>
          <w:color w:val="000000"/>
          <w:sz w:val="24"/>
          <w:szCs w:val="24"/>
          <w:shd w:val="clear" w:color="auto" w:fill="FFFFFF"/>
          <w:lang w:eastAsia="ru-RU"/>
        </w:rPr>
        <w:t xml:space="preserve">Собр. </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сочиненій </w:t>
      </w:r>
      <w:r w:rsidR="00CB294F" w:rsidRPr="00FC1A18">
        <w:rPr>
          <w:rFonts w:ascii="Times New Roman" w:eastAsia="Times New Roman" w:hAnsi="Times New Roman" w:cs="Times New Roman"/>
          <w:bCs/>
          <w:color w:val="000000"/>
          <w:sz w:val="24"/>
          <w:szCs w:val="24"/>
          <w:shd w:val="clear" w:color="auto" w:fill="FFFFFF"/>
          <w:lang w:eastAsia="ru-RU"/>
        </w:rPr>
        <w:t xml:space="preserve">т. </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І — проти погляду Костомарова. Погляд </w:t>
      </w:r>
      <w:r w:rsidR="00CB294F" w:rsidRPr="00FC1A18">
        <w:rPr>
          <w:rFonts w:ascii="Times New Roman" w:eastAsia="Times New Roman" w:hAnsi="Times New Roman" w:cs="Times New Roman"/>
          <w:bCs/>
          <w:color w:val="000000"/>
          <w:sz w:val="24"/>
          <w:szCs w:val="24"/>
          <w:shd w:val="clear" w:color="auto" w:fill="FFFFFF"/>
          <w:lang w:eastAsia="ru-RU"/>
        </w:rPr>
        <w:t>Костомаров</w:t>
      </w:r>
      <w:r w:rsidR="00CB294F" w:rsidRPr="00FC1A18">
        <w:rPr>
          <w:rFonts w:ascii="Times New Roman" w:eastAsia="Times New Roman" w:hAnsi="Times New Roman" w:cs="Times New Roman"/>
          <w:bCs/>
          <w:color w:val="000000"/>
          <w:sz w:val="24"/>
          <w:szCs w:val="24"/>
          <w:shd w:val="clear" w:color="auto" w:fill="FFFFFF"/>
          <w:lang w:val="uk-UA" w:eastAsia="ru-RU"/>
        </w:rPr>
        <w:t>а</w:t>
      </w:r>
      <w:r w:rsidR="00CB294F" w:rsidRPr="00FC1A18">
        <w:rPr>
          <w:rFonts w:ascii="Times New Roman" w:eastAsia="Times New Roman" w:hAnsi="Times New Roman" w:cs="Times New Roman"/>
          <w:bCs/>
          <w:color w:val="000000"/>
          <w:sz w:val="24"/>
          <w:szCs w:val="24"/>
          <w:shd w:val="clear" w:color="auto" w:fill="FFFFFF"/>
          <w:lang w:eastAsia="ru-RU"/>
        </w:rPr>
        <w:t xml:space="preserve"> </w:t>
      </w:r>
      <w:r w:rsidR="00CB294F" w:rsidRPr="00FC1A18">
        <w:rPr>
          <w:rFonts w:ascii="Times New Roman" w:eastAsia="Times New Roman" w:hAnsi="Times New Roman" w:cs="Times New Roman"/>
          <w:bCs/>
          <w:color w:val="000000"/>
          <w:sz w:val="24"/>
          <w:szCs w:val="24"/>
          <w:shd w:val="clear" w:color="auto" w:fill="FFFFFF"/>
          <w:lang w:val="uk-UA" w:eastAsia="ru-RU"/>
        </w:rPr>
        <w:t>знову захищав Іловайский — див. його Историческія сочиненія ІІ.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C4330"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У всякому разі не підлягає сумніву, що свійська творчість (на скільки оригінальна — це інше питання) у сфері церковного співу на Русі розвинулася дуже рано: так в дуже ранніх ру</w:t>
      </w:r>
      <w:r w:rsidRPr="00B21EE3">
        <w:rPr>
          <w:rFonts w:ascii="Times New Roman" w:eastAsia="Times New Roman" w:hAnsi="Times New Roman" w:cs="Times New Roman"/>
          <w:color w:val="000000"/>
          <w:sz w:val="28"/>
          <w:szCs w:val="28"/>
          <w:shd w:val="clear" w:color="auto" w:fill="FFFFFF"/>
          <w:lang w:val="uk-UA" w:eastAsia="ru-RU"/>
        </w:rPr>
        <w:softHyphen/>
        <w:t>кописах зустрічаються уже стихирі на руські свята — Феодосія печерського, Бориса і Гліба і т. п., а серед печерських монахів ХІ ст. Патерик з</w:t>
      </w:r>
      <w:r w:rsidR="00427330">
        <w:rPr>
          <w:rFonts w:ascii="Times New Roman" w:eastAsia="Times New Roman" w:hAnsi="Times New Roman" w:cs="Times New Roman"/>
          <w:color w:val="000000"/>
          <w:sz w:val="28"/>
          <w:szCs w:val="28"/>
          <w:shd w:val="clear" w:color="auto" w:fill="FFFFFF"/>
          <w:lang w:val="uk-UA" w:eastAsia="ru-RU"/>
        </w:rPr>
        <w:t>гадує Григорія „творця канонів“</w:t>
      </w:r>
      <w:r w:rsidRPr="00B21EE3">
        <w:rPr>
          <w:rFonts w:ascii="Times New Roman" w:eastAsia="Times New Roman" w:hAnsi="Times New Roman" w:cs="Times New Roman"/>
          <w:color w:val="000000"/>
          <w:sz w:val="28"/>
          <w:szCs w:val="28"/>
          <w:shd w:val="clear" w:color="auto" w:fill="FFFFFF"/>
          <w:lang w:val="uk-UA" w:eastAsia="ru-RU"/>
        </w:rPr>
        <w:t>. Був це у всякому разі мелодійний — одноголосний спів (поліфонія була яви</w:t>
      </w:r>
      <w:r w:rsidRPr="00B21EE3">
        <w:rPr>
          <w:rFonts w:ascii="Times New Roman" w:eastAsia="Times New Roman" w:hAnsi="Times New Roman" w:cs="Times New Roman"/>
          <w:color w:val="000000"/>
          <w:sz w:val="28"/>
          <w:szCs w:val="28"/>
          <w:shd w:val="clear" w:color="auto" w:fill="FFFFFF"/>
          <w:lang w:val="uk-UA" w:eastAsia="ru-RU"/>
        </w:rPr>
        <w:softHyphen/>
        <w:t>щем дуже пізнім, принесеним на Україну в новіші часи); але його характер ближче невідомий.</w:t>
      </w:r>
    </w:p>
    <w:p w:rsidR="00CB294F" w:rsidRPr="00B21EE3"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Перейдім до освіти.</w:t>
      </w:r>
    </w:p>
    <w:p w:rsidR="00CB294F" w:rsidRPr="00427330"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Погляди на стан освіти у давній Русі змінювалися. Були часи, коли з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тиском підкреслювалось, що в освіті давня Русь не те що не стояла позаду за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хідної Європи, але і перевершувала її. На підставі звісток в компіляції Таті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щева (середини XVIII ст.) про школи на Русі та заходи князів щодо розвою освіти - ті до</w:t>
      </w:r>
      <w:r w:rsidRPr="00B21EE3">
        <w:rPr>
          <w:rFonts w:ascii="Times New Roman" w:eastAsia="Times New Roman" w:hAnsi="Times New Roman" w:cs="Times New Roman"/>
          <w:color w:val="000000"/>
          <w:sz w:val="28"/>
          <w:szCs w:val="28"/>
          <w:shd w:val="clear" w:color="auto" w:fill="FFFFFF"/>
          <w:lang w:val="uk-UA" w:eastAsia="ru-RU"/>
        </w:rPr>
        <w:softHyphen/>
        <w:t>слідники, що приймали ці звістки на віру, мусили справді при</w:t>
      </w:r>
      <w:r w:rsidRPr="00B21EE3">
        <w:rPr>
          <w:rFonts w:ascii="Times New Roman" w:eastAsia="Times New Roman" w:hAnsi="Times New Roman" w:cs="Times New Roman"/>
          <w:color w:val="000000"/>
          <w:sz w:val="28"/>
          <w:szCs w:val="28"/>
          <w:shd w:val="clear" w:color="auto" w:fill="FFFFFF"/>
          <w:lang w:val="uk-UA" w:eastAsia="ru-RU"/>
        </w:rPr>
        <w:softHyphen/>
        <w:t>ходити до досить втішних висновків про цю сторону давнього руського куль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турного життя. Але звістки Татіщева безперечно — його власні вигадки; син „просвещенного века“ він повставляв у свою компіляцію замітки, що могли служити оправданням його власних поглядів. Тож вкінці довелось попро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щатися з його оповіданнями: з тими чудесними школами для хлопців і для дів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чат, з вивченням різних чужих мов і т. п. Але, як то часто буває в реакції — відкидаючи ці вигадки, приходили до висновку, що взагалі ніяких шкіл у нас тоді не було; що освіта не підій</w:t>
      </w:r>
      <w:r w:rsidRPr="00B21EE3">
        <w:rPr>
          <w:rFonts w:ascii="Times New Roman" w:eastAsia="Times New Roman" w:hAnsi="Times New Roman" w:cs="Times New Roman"/>
          <w:color w:val="000000"/>
          <w:sz w:val="28"/>
          <w:szCs w:val="28"/>
          <w:shd w:val="clear" w:color="auto" w:fill="FFFFFF"/>
          <w:lang w:val="uk-UA" w:eastAsia="ru-RU"/>
        </w:rPr>
        <w:softHyphen/>
        <w:t>малася над рівенем</w:t>
      </w:r>
      <w:r w:rsidR="00427330">
        <w:rPr>
          <w:rFonts w:ascii="Times New Roman" w:eastAsia="Times New Roman" w:hAnsi="Times New Roman" w:cs="Times New Roman"/>
          <w:color w:val="000000"/>
          <w:sz w:val="28"/>
          <w:szCs w:val="28"/>
          <w:shd w:val="clear" w:color="auto" w:fill="FFFFFF"/>
          <w:lang w:val="uk-UA" w:eastAsia="ru-RU"/>
        </w:rPr>
        <w:t xml:space="preserve"> простої письменності і т. п.</w:t>
      </w:r>
      <w:r w:rsidRPr="00B21EE3">
        <w:rPr>
          <w:rFonts w:ascii="Times New Roman" w:eastAsia="Times New Roman" w:hAnsi="Times New Roman" w:cs="Times New Roman"/>
          <w:color w:val="000000"/>
          <w:sz w:val="28"/>
          <w:szCs w:val="28"/>
          <w:shd w:val="clear" w:color="auto" w:fill="FFFFFF"/>
          <w:lang w:val="uk-UA" w:eastAsia="ru-RU"/>
        </w:rPr>
        <w:t xml:space="preserve"> В дійсності</w:t>
      </w:r>
      <w:r w:rsidR="00427330">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мабуть</w:t>
      </w:r>
      <w:r w:rsidR="00427330">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і тут треба шукати правду посередині.</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В цій справі ми маємо відповісти на два питання: по-перше - чи були на Русі школи організовані, колективні, по-друге — який рівень освіти давало тодішнє навчання, незалежно від того, як воно давалося — в школах чи при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ватними лекціями по-тепе</w:t>
      </w:r>
      <w:r w:rsidRPr="00B21EE3">
        <w:rPr>
          <w:rFonts w:ascii="Times New Roman" w:eastAsia="Times New Roman" w:hAnsi="Times New Roman" w:cs="Times New Roman"/>
          <w:color w:val="000000"/>
          <w:sz w:val="28"/>
          <w:szCs w:val="28"/>
          <w:shd w:val="clear" w:color="auto" w:fill="FFFFFF"/>
          <w:lang w:val="uk-UA" w:eastAsia="ru-RU"/>
        </w:rPr>
        <w:softHyphen/>
        <w:t>рішньому сказавши.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До першого питання треба підкреслити на самому початку, що про орга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нізовані школи на Русі ми не знаходимо ніяких виразних вказівок у наших давніх джерелах. В них досить часто іде мова про навчання, але не поясню</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ється, де і як те навчання відбувалось.</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Але само по собі це </w:t>
      </w:r>
      <w:r w:rsidRPr="00B21EE3">
        <w:rPr>
          <w:rFonts w:ascii="Times New Roman" w:eastAsia="Times New Roman" w:hAnsi="Times New Roman" w:cs="Times New Roman"/>
          <w:color w:val="000000"/>
          <w:sz w:val="28"/>
          <w:szCs w:val="28"/>
          <w:shd w:val="clear" w:color="auto" w:fill="FFFFFF"/>
          <w:lang w:val="de-DE" w:eastAsia="ru-RU"/>
        </w:rPr>
        <w:t xml:space="preserve">argumentum </w:t>
      </w:r>
      <w:r w:rsidRPr="00B21EE3">
        <w:rPr>
          <w:rFonts w:ascii="Times New Roman" w:eastAsia="Times New Roman" w:hAnsi="Times New Roman" w:cs="Times New Roman"/>
          <w:color w:val="000000"/>
          <w:sz w:val="28"/>
          <w:szCs w:val="28"/>
          <w:shd w:val="clear" w:color="auto" w:fill="FFFFFF"/>
          <w:lang w:val="uk-UA" w:eastAsia="ru-RU"/>
        </w:rPr>
        <w:t xml:space="preserve">а </w:t>
      </w:r>
      <w:r w:rsidRPr="00B21EE3">
        <w:rPr>
          <w:rFonts w:ascii="Times New Roman" w:eastAsia="Times New Roman" w:hAnsi="Times New Roman" w:cs="Times New Roman"/>
          <w:color w:val="000000"/>
          <w:sz w:val="28"/>
          <w:szCs w:val="28"/>
          <w:shd w:val="clear" w:color="auto" w:fill="FFFFFF"/>
          <w:lang w:val="de-DE" w:eastAsia="ru-RU"/>
        </w:rPr>
        <w:t xml:space="preserve">silentio </w:t>
      </w:r>
      <w:r w:rsidRPr="00B21EE3">
        <w:rPr>
          <w:rFonts w:ascii="Times New Roman" w:eastAsia="Times New Roman" w:hAnsi="Times New Roman" w:cs="Times New Roman"/>
          <w:color w:val="000000"/>
          <w:sz w:val="28"/>
          <w:szCs w:val="28"/>
          <w:shd w:val="clear" w:color="auto" w:fill="FFFFFF"/>
          <w:lang w:val="uk-UA" w:eastAsia="ru-RU"/>
        </w:rPr>
        <w:t>ще не багато значить, бо наші відо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мості про культурне життя давньої Русі взагалі дуже припадкові(?); що знали б ми напр. про церковний суд з самого літопису, або про право взагалі, не маючи Руської Правди... Коли аргументують, що на Русі не могли з’явитися школи тому, бо </w:t>
      </w:r>
      <w:r w:rsidRPr="00B21EE3">
        <w:rPr>
          <w:rFonts w:ascii="Gungsuh" w:eastAsia="Gungsuh" w:hAnsi="Gungsuh" w:cs="Times New Roman"/>
          <w:color w:val="000000"/>
          <w:sz w:val="28"/>
          <w:szCs w:val="28"/>
          <w:shd w:val="clear" w:color="auto" w:fill="FFFFFF"/>
          <w:lang w:val="uk-UA" w:eastAsia="ru-RU"/>
        </w:rPr>
        <w:t xml:space="preserve">їх </w:t>
      </w:r>
      <w:r w:rsidRPr="00B21EE3">
        <w:rPr>
          <w:rFonts w:ascii="Times New Roman" w:eastAsia="Times New Roman" w:hAnsi="Times New Roman" w:cs="Times New Roman"/>
          <w:color w:val="000000"/>
          <w:sz w:val="28"/>
          <w:szCs w:val="28"/>
          <w:shd w:val="clear" w:color="auto" w:fill="FFFFFF"/>
          <w:lang w:val="uk-UA" w:eastAsia="ru-RU"/>
        </w:rPr>
        <w:t>не було в їх первовзорі</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Візантії, то забувають, що хоч у Візантії організація шкіл не стояла дуже високо, одначе завжди були там публічні шко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ли у вигляді учителів при кафедрах і монастирях — т. зв. дидаскалів і магіст</w:t>
      </w:r>
      <w:r>
        <w:rPr>
          <w:rFonts w:ascii="Times New Roman" w:eastAsia="Times New Roman" w:hAnsi="Times New Roman" w:cs="Times New Roman"/>
          <w:color w:val="000000"/>
          <w:sz w:val="28"/>
          <w:szCs w:val="28"/>
          <w:shd w:val="clear" w:color="auto" w:fill="FFFFFF"/>
          <w:lang w:val="uk-UA" w:eastAsia="ru-RU"/>
        </w:rPr>
        <w:t>-</w:t>
      </w:r>
      <w:r w:rsidR="00427330">
        <w:rPr>
          <w:rFonts w:ascii="Times New Roman" w:eastAsia="Times New Roman" w:hAnsi="Times New Roman" w:cs="Times New Roman"/>
          <w:color w:val="000000"/>
          <w:sz w:val="28"/>
          <w:szCs w:val="28"/>
          <w:shd w:val="clear" w:color="auto" w:fill="FFFFFF"/>
          <w:lang w:val="uk-UA" w:eastAsia="ru-RU"/>
        </w:rPr>
        <w:t>рів</w:t>
      </w:r>
      <w:r w:rsidRPr="00B21EE3">
        <w:rPr>
          <w:rFonts w:ascii="Times New Roman" w:eastAsia="Times New Roman" w:hAnsi="Times New Roman" w:cs="Times New Roman"/>
          <w:color w:val="000000"/>
          <w:sz w:val="28"/>
          <w:szCs w:val="28"/>
          <w:shd w:val="clear" w:color="auto" w:fill="FFFFFF"/>
          <w:lang w:val="uk-UA" w:eastAsia="ru-RU"/>
        </w:rPr>
        <w:t>, а в середині XI ст. відновлено було і д</w:t>
      </w:r>
      <w:r w:rsidR="00427330">
        <w:rPr>
          <w:rFonts w:ascii="Times New Roman" w:eastAsia="Times New Roman" w:hAnsi="Times New Roman" w:cs="Times New Roman"/>
          <w:color w:val="000000"/>
          <w:sz w:val="28"/>
          <w:szCs w:val="28"/>
          <w:shd w:val="clear" w:color="auto" w:fill="FFFFFF"/>
          <w:lang w:val="uk-UA" w:eastAsia="ru-RU"/>
        </w:rPr>
        <w:t>ержавну академію в Царгороді</w:t>
      </w:r>
      <w:r w:rsidRPr="00B21EE3">
        <w:rPr>
          <w:rFonts w:ascii="Times New Roman" w:eastAsia="Times New Roman" w:hAnsi="Times New Roman" w:cs="Times New Roman"/>
          <w:color w:val="000000"/>
          <w:sz w:val="28"/>
          <w:szCs w:val="28"/>
          <w:shd w:val="clear" w:color="auto" w:fill="FFFFFF"/>
          <w:lang w:val="uk-UA" w:eastAsia="ru-RU"/>
        </w:rPr>
        <w:t>; отже</w:t>
      </w:r>
      <w:r w:rsidR="00456AC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взірців для Русі там не бракувало. Зрештою самі звістки літопису про масове навчання дітей за Володимира і Ярослава приводять до цього ж висновку: читаємо про Володимира, що він „</w:t>
      </w:r>
      <w:r>
        <w:rPr>
          <w:rFonts w:ascii="Times New Roman" w:eastAsia="Times New Roman" w:hAnsi="Times New Roman" w:cs="Times New Roman"/>
          <w:color w:val="000000"/>
          <w:sz w:val="28"/>
          <w:szCs w:val="28"/>
          <w:shd w:val="clear" w:color="auto" w:fill="FFFFFF"/>
          <w:lang w:val="uk-UA" w:eastAsia="ru-RU"/>
        </w:rPr>
        <w:t>нача поимати у нарочитои чади дЪ</w:t>
      </w:r>
      <w:r w:rsidRPr="00B21EE3">
        <w:rPr>
          <w:rFonts w:ascii="Times New Roman" w:eastAsia="Times New Roman" w:hAnsi="Times New Roman" w:cs="Times New Roman"/>
          <w:color w:val="000000"/>
          <w:sz w:val="28"/>
          <w:szCs w:val="28"/>
          <w:shd w:val="clear" w:color="auto" w:fill="FFFFFF"/>
          <w:lang w:val="uk-UA" w:eastAsia="ru-RU"/>
        </w:rPr>
        <w:t xml:space="preserve">ти </w:t>
      </w:r>
      <w:r w:rsidRPr="00B21EE3">
        <w:rPr>
          <w:rFonts w:ascii="Times New Roman" w:eastAsia="Times New Roman" w:hAnsi="Times New Roman" w:cs="Times New Roman"/>
          <w:color w:val="000000"/>
          <w:sz w:val="28"/>
          <w:szCs w:val="28"/>
          <w:shd w:val="clear" w:color="auto" w:fill="FFFFFF"/>
          <w:lang w:eastAsia="ru-RU"/>
        </w:rPr>
        <w:t xml:space="preserve">и даяти </w:t>
      </w:r>
      <w:r w:rsidRPr="00B21EE3">
        <w:rPr>
          <w:rFonts w:ascii="Times New Roman" w:eastAsia="Times New Roman" w:hAnsi="Times New Roman" w:cs="Times New Roman"/>
          <w:color w:val="000000"/>
          <w:sz w:val="28"/>
          <w:szCs w:val="28"/>
          <w:shd w:val="clear" w:color="auto" w:fill="FFFFFF"/>
          <w:lang w:val="uk-UA" w:eastAsia="ru-RU"/>
        </w:rPr>
        <w:t xml:space="preserve">на </w:t>
      </w:r>
      <w:r w:rsidR="00427330">
        <w:rPr>
          <w:rFonts w:ascii="Times New Roman" w:eastAsia="Times New Roman" w:hAnsi="Times New Roman" w:cs="Times New Roman"/>
          <w:color w:val="000000"/>
          <w:sz w:val="28"/>
          <w:szCs w:val="28"/>
          <w:shd w:val="clear" w:color="auto" w:fill="FFFFFF"/>
          <w:lang w:eastAsia="ru-RU"/>
        </w:rPr>
        <w:t>учение книжное“</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про Ярослава: „пріиде </w:t>
      </w:r>
      <w:r w:rsidRPr="00B21EE3">
        <w:rPr>
          <w:rFonts w:ascii="Times New Roman" w:eastAsia="Times New Roman" w:hAnsi="Times New Roman" w:cs="Times New Roman"/>
          <w:color w:val="000000"/>
          <w:sz w:val="28"/>
          <w:szCs w:val="28"/>
          <w:shd w:val="clear" w:color="auto" w:fill="FFFFFF"/>
          <w:lang w:eastAsia="ru-RU"/>
        </w:rPr>
        <w:t xml:space="preserve">къ </w:t>
      </w:r>
      <w:r w:rsidRPr="00B21EE3">
        <w:rPr>
          <w:rFonts w:ascii="Times New Roman" w:eastAsia="Times New Roman" w:hAnsi="Times New Roman" w:cs="Times New Roman"/>
          <w:color w:val="000000"/>
          <w:sz w:val="28"/>
          <w:szCs w:val="28"/>
          <w:shd w:val="clear" w:color="auto" w:fill="FFFFFF"/>
          <w:lang w:val="uk-UA" w:eastAsia="ru-RU"/>
        </w:rPr>
        <w:t>Новугороду, собра от старостъ</w:t>
      </w:r>
      <w:r w:rsidRPr="00B21EE3">
        <w:rPr>
          <w:rFonts w:ascii="Times New Roman" w:eastAsia="Times New Roman" w:hAnsi="Times New Roman" w:cs="Times New Roman"/>
          <w:color w:val="000000"/>
          <w:sz w:val="28"/>
          <w:szCs w:val="28"/>
          <w:shd w:val="clear" w:color="auto" w:fill="FFFFFF"/>
          <w:lang w:eastAsia="ru-RU"/>
        </w:rPr>
        <w:t xml:space="preserve"> и поповыхъ </w:t>
      </w:r>
      <w:r>
        <w:rPr>
          <w:rFonts w:ascii="Times New Roman" w:eastAsia="Times New Roman" w:hAnsi="Times New Roman" w:cs="Times New Roman"/>
          <w:color w:val="000000"/>
          <w:sz w:val="28"/>
          <w:szCs w:val="28"/>
          <w:shd w:val="clear" w:color="auto" w:fill="FFFFFF"/>
          <w:lang w:val="uk-UA" w:eastAsia="ru-RU"/>
        </w:rPr>
        <w:t>дЪ</w:t>
      </w:r>
      <w:r w:rsidRPr="00B21EE3">
        <w:rPr>
          <w:rFonts w:ascii="Times New Roman" w:eastAsia="Times New Roman" w:hAnsi="Times New Roman" w:cs="Times New Roman"/>
          <w:color w:val="000000"/>
          <w:sz w:val="28"/>
          <w:szCs w:val="28"/>
          <w:shd w:val="clear" w:color="auto" w:fill="FFFFFF"/>
          <w:lang w:val="uk-UA" w:eastAsia="ru-RU"/>
        </w:rPr>
        <w:t>тей 300 учити кни</w:t>
      </w:r>
      <w:r w:rsidRPr="00B21EE3">
        <w:rPr>
          <w:rFonts w:ascii="Times New Roman" w:eastAsia="Times New Roman" w:hAnsi="Times New Roman" w:cs="Times New Roman"/>
          <w:color w:val="000000"/>
          <w:sz w:val="28"/>
          <w:szCs w:val="28"/>
          <w:shd w:val="clear" w:color="auto" w:fill="FFFFFF"/>
          <w:lang w:eastAsia="ru-RU"/>
        </w:rPr>
        <w:t xml:space="preserve">гамъ“. </w:t>
      </w:r>
      <w:r w:rsidRPr="00B21EE3">
        <w:rPr>
          <w:rFonts w:ascii="Times New Roman" w:eastAsia="Times New Roman" w:hAnsi="Times New Roman" w:cs="Times New Roman"/>
          <w:color w:val="000000"/>
          <w:sz w:val="28"/>
          <w:szCs w:val="28"/>
          <w:shd w:val="clear" w:color="auto" w:fill="FFFFFF"/>
          <w:lang w:val="uk-UA" w:eastAsia="ru-RU"/>
        </w:rPr>
        <w:t>Таке масове навчання з огляду на потреби церкви в більшій кількості священників і дяків, та з огляду на мале число учителів дійсно мусило мати місце, а воно, очевидно, виключає можливість обійтися припущенням тільки одиничного навчання, такого що один письменний учив другого неписьменного; мусило бути колективне на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вчання, де учитель (чи учителі) навчав разом більше число учнів — отже му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сила бути відразу власне школа, подібна до тієї, яку описує нам </w:t>
      </w:r>
      <w:r w:rsidRPr="00B21EE3">
        <w:rPr>
          <w:rFonts w:ascii="Times New Roman" w:eastAsia="Times New Roman" w:hAnsi="Times New Roman" w:cs="Times New Roman"/>
          <w:color w:val="000000"/>
          <w:sz w:val="28"/>
          <w:szCs w:val="28"/>
          <w:shd w:val="clear" w:color="auto" w:fill="FFFFFF"/>
          <w:lang w:eastAsia="ru-RU"/>
        </w:rPr>
        <w:t xml:space="preserve">Анна </w:t>
      </w:r>
      <w:r w:rsidRPr="00B21EE3">
        <w:rPr>
          <w:rFonts w:ascii="Times New Roman" w:eastAsia="Times New Roman" w:hAnsi="Times New Roman" w:cs="Times New Roman"/>
          <w:color w:val="000000"/>
          <w:sz w:val="28"/>
          <w:szCs w:val="28"/>
          <w:shd w:val="clear" w:color="auto" w:fill="FFFFFF"/>
          <w:lang w:val="uk-UA" w:eastAsia="ru-RU"/>
        </w:rPr>
        <w:t>Камнена в біографії свого батька, у заснованому ним притулку для сиріт: „сидить учи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тель, і навколо нього стоять діти, одних питає з письма</w:t>
      </w:r>
      <w:r>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(грецькою), інші пи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шуть „схеди“ — орфографію слів“. А раз з’явившися</w:t>
      </w:r>
      <w:r w:rsidR="00456AC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така колективна наука не мала причини заникати.</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F41901"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Найбільш придатне місце для такої школи було при єпископ</w:t>
      </w:r>
      <w:r w:rsidRPr="00B21EE3">
        <w:rPr>
          <w:rFonts w:ascii="Times New Roman" w:eastAsia="Times New Roman" w:hAnsi="Times New Roman" w:cs="Times New Roman"/>
          <w:color w:val="000000"/>
          <w:sz w:val="28"/>
          <w:szCs w:val="28"/>
          <w:shd w:val="clear" w:color="auto" w:fill="FFFFFF"/>
          <w:lang w:val="uk-UA" w:eastAsia="ru-RU"/>
        </w:rPr>
        <w:softHyphen/>
        <w:t>ській кафе</w:t>
      </w:r>
      <w:r w:rsidRPr="00F4190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дрі: це місце підказувалося руській практиці і її візантійським первовзором, і таки це було найвигідніше: при єпископі групувалася купка найбільш осві</w:t>
      </w:r>
      <w:r w:rsidRPr="00F41901">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чених людей, були і різні церковні фонди. Раз засновані, такі школи при кафе</w:t>
      </w:r>
      <w:r w:rsidRPr="00F41901">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драх, кажу, не мали причини зникати, принаймні скрізь. Митрополити і єпи</w:t>
      </w:r>
      <w:r w:rsidRPr="00F41901">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скопи-греки все мали перед очима свою рідну практику кафедральних шкіл, та і практичні потреби церкви вимагали такої школи: коли ще й тепер кафедри мусять часом закладати собі школи дяків при наявності всяких інших шкіл, то такі потреби тоді були далеко пильніші; треба було приготовляти священників, дяків і простих співаків для потреб єпархії, підучувати сторонніх кандидатів, що зголошувалися на священство, і т.п.</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w:t>
      </w:r>
      <w:r w:rsidRPr="00B21EE3">
        <w:rPr>
          <w:rFonts w:ascii="Times New Roman" w:eastAsia="Times New Roman" w:hAnsi="Times New Roman" w:cs="Times New Roman"/>
          <w:color w:val="000000"/>
          <w:sz w:val="28"/>
          <w:szCs w:val="28"/>
          <w:shd w:val="clear" w:color="auto" w:fill="FFFFFF"/>
          <w:lang w:eastAsia="ru-RU"/>
        </w:rPr>
        <w:t xml:space="preserve">о </w:t>
      </w:r>
      <w:r w:rsidRPr="00B21EE3">
        <w:rPr>
          <w:rFonts w:ascii="Times New Roman" w:eastAsia="Times New Roman" w:hAnsi="Times New Roman" w:cs="Times New Roman"/>
          <w:color w:val="000000"/>
          <w:sz w:val="28"/>
          <w:szCs w:val="28"/>
          <w:shd w:val="clear" w:color="auto" w:fill="FFFFFF"/>
          <w:lang w:val="uk-UA" w:eastAsia="ru-RU"/>
        </w:rPr>
        <w:t xml:space="preserve">більших культурних центрах потреба в книжній науці мусила бути так значна, що дуже важко собі уявити, аби цю потребу могли задовольнити приватні лекції, навчання одного </w:t>
      </w:r>
      <w:r w:rsidRPr="00B21EE3">
        <w:rPr>
          <w:rFonts w:ascii="Times New Roman" w:eastAsia="Times New Roman" w:hAnsi="Times New Roman" w:cs="Times New Roman"/>
          <w:color w:val="000000"/>
          <w:sz w:val="28"/>
          <w:szCs w:val="28"/>
          <w:shd w:val="clear" w:color="auto" w:fill="FFFFFF"/>
          <w:lang w:eastAsia="ru-RU"/>
        </w:rPr>
        <w:t>уч</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„май</w:t>
      </w:r>
      <w:r w:rsidRPr="00B21EE3">
        <w:rPr>
          <w:rFonts w:ascii="Times New Roman" w:eastAsia="Times New Roman" w:hAnsi="Times New Roman" w:cs="Times New Roman"/>
          <w:color w:val="000000"/>
          <w:sz w:val="28"/>
          <w:szCs w:val="28"/>
          <w:shd w:val="clear" w:color="auto" w:fill="FFFFFF"/>
          <w:lang w:val="uk-UA" w:eastAsia="ru-RU"/>
        </w:rPr>
        <w:softHyphen/>
        <w:t>стром“. Був попит на священникі</w:t>
      </w:r>
      <w:r w:rsidR="00456AC3">
        <w:rPr>
          <w:rFonts w:ascii="Times New Roman" w:eastAsia="Times New Roman" w:hAnsi="Times New Roman" w:cs="Times New Roman"/>
          <w:color w:val="000000"/>
          <w:sz w:val="28"/>
          <w:szCs w:val="28"/>
          <w:shd w:val="clear" w:color="auto" w:fill="FFFFFF"/>
          <w:lang w:val="uk-UA" w:eastAsia="ru-RU"/>
        </w:rPr>
        <w:t>в і дяків у церкві, на писарів-</w:t>
      </w:r>
      <w:r w:rsidRPr="00B21EE3">
        <w:rPr>
          <w:rFonts w:ascii="Times New Roman" w:eastAsia="Times New Roman" w:hAnsi="Times New Roman" w:cs="Times New Roman"/>
          <w:color w:val="000000"/>
          <w:sz w:val="28"/>
          <w:szCs w:val="28"/>
          <w:shd w:val="clear" w:color="auto" w:fill="FFFFFF"/>
          <w:lang w:val="uk-UA" w:eastAsia="ru-RU"/>
        </w:rPr>
        <w:t xml:space="preserve">метальників — у княжій управі, в більших боярських господарствах, в більших купецьких підприємствах; була потреба </w:t>
      </w:r>
      <w:r w:rsidRPr="00B21EE3">
        <w:rPr>
          <w:rFonts w:ascii="Times New Roman" w:eastAsia="Times New Roman" w:hAnsi="Times New Roman" w:cs="Times New Roman"/>
          <w:color w:val="000000"/>
          <w:sz w:val="28"/>
          <w:szCs w:val="28"/>
          <w:shd w:val="clear" w:color="auto" w:fill="FFFFFF"/>
          <w:lang w:eastAsia="ru-RU"/>
        </w:rPr>
        <w:t xml:space="preserve">„почитания </w:t>
      </w:r>
      <w:r w:rsidRPr="00B21EE3">
        <w:rPr>
          <w:rFonts w:ascii="Times New Roman" w:eastAsia="Times New Roman" w:hAnsi="Times New Roman" w:cs="Times New Roman"/>
          <w:color w:val="000000"/>
          <w:sz w:val="28"/>
          <w:szCs w:val="28"/>
          <w:shd w:val="clear" w:color="auto" w:fill="FFFFFF"/>
          <w:lang w:val="uk-UA" w:eastAsia="ru-RU"/>
        </w:rPr>
        <w:t>книжного“ у самої суспільності; переписування книг для церков і при</w:t>
      </w:r>
      <w:r w:rsidRPr="00B21EE3">
        <w:rPr>
          <w:rFonts w:ascii="Times New Roman" w:eastAsia="Times New Roman" w:hAnsi="Times New Roman" w:cs="Times New Roman"/>
          <w:color w:val="000000"/>
          <w:sz w:val="28"/>
          <w:szCs w:val="28"/>
          <w:shd w:val="clear" w:color="auto" w:fill="FFFFFF"/>
          <w:lang w:val="uk-UA" w:eastAsia="ru-RU"/>
        </w:rPr>
        <w:softHyphen/>
        <w:t>ватних людей було теж поплатним(?) ремеслом. Отже охочих вчитися у таких більших містах як Київ, Чернігів, Володимир, Галич і т. п. мусило бути дуже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вже таке значне число учнів на грунті навіть приватної науки мусило приводити до колективного навчання, значить — до створення приватних шкіл.</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Таким чином виходячи з обставин тодішнього життя ми при</w:t>
      </w:r>
      <w:r w:rsidRPr="00B21EE3">
        <w:rPr>
          <w:rFonts w:ascii="Times New Roman" w:eastAsia="Times New Roman" w:hAnsi="Times New Roman" w:cs="Times New Roman"/>
          <w:color w:val="000000"/>
          <w:sz w:val="28"/>
          <w:szCs w:val="28"/>
          <w:shd w:val="clear" w:color="auto" w:fill="FFFFFF"/>
          <w:lang w:val="uk-UA" w:eastAsia="ru-RU"/>
        </w:rPr>
        <w:softHyphen/>
        <w:t xml:space="preserve">ходимо до переконання, що в давній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мусили існувати школи церковні при кафедрах і приватні — по більших містах. Тільки не треба собі зараз прикладати до них мірку сучасних шкіл — шукати директорів, учительських колегій, класів і т. п. Могли бути і не бути школи з більшим числом учителів, з докладніше диференційованою наукою; але школи — як колективне навчання учнів — мусили бути.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Переважна більшість шукала в науці</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 xml:space="preserve">в такій школі, чи у одиночних учителів — самої тільки </w:t>
      </w:r>
      <w:r w:rsidRPr="00B21EE3">
        <w:rPr>
          <w:rFonts w:ascii="Times New Roman" w:eastAsia="Times New Roman" w:hAnsi="Times New Roman" w:cs="Times New Roman"/>
          <w:color w:val="000000"/>
          <w:sz w:val="28"/>
          <w:szCs w:val="28"/>
          <w:shd w:val="clear" w:color="auto" w:fill="FFFFFF"/>
          <w:lang w:eastAsia="ru-RU"/>
        </w:rPr>
        <w:t>письменност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навчатися читати. На тому кінчалася едукація найчастіше, і переважна маса священників і дяків, певно, і не підіймалася понад цей рівень, а у світських колах і таке </w:t>
      </w:r>
      <w:r w:rsidRPr="00B21EE3">
        <w:rPr>
          <w:rFonts w:ascii="Times New Roman" w:eastAsia="Times New Roman" w:hAnsi="Times New Roman" w:cs="Times New Roman"/>
          <w:color w:val="000000"/>
          <w:sz w:val="28"/>
          <w:szCs w:val="28"/>
          <w:shd w:val="clear" w:color="auto" w:fill="FFFFFF"/>
          <w:lang w:eastAsia="ru-RU"/>
        </w:rPr>
        <w:t>знан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було чимось не зовсім звичайним: Нестор, оповідаючи, що Борис читав книги, вважав за потрібне пояснювати: „бяше бо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грамоте н</w:t>
      </w:r>
      <w:r w:rsidRPr="00B21EE3">
        <w:rPr>
          <w:rFonts w:ascii="Times New Roman" w:eastAsia="Times New Roman" w:hAnsi="Times New Roman" w:cs="Times New Roman"/>
          <w:color w:val="000000"/>
          <w:sz w:val="28"/>
          <w:szCs w:val="28"/>
          <w:shd w:val="clear" w:color="auto" w:fill="FFFFFF"/>
          <w:lang w:eastAsia="ru-RU"/>
        </w:rPr>
        <w:t xml:space="preserve">аученъ“, </w:t>
      </w:r>
      <w:r w:rsidRPr="00B21EE3">
        <w:rPr>
          <w:rFonts w:ascii="Times New Roman" w:eastAsia="Times New Roman" w:hAnsi="Times New Roman" w:cs="Times New Roman"/>
          <w:color w:val="000000"/>
          <w:sz w:val="28"/>
          <w:szCs w:val="28"/>
          <w:shd w:val="clear" w:color="auto" w:fill="FFFFFF"/>
          <w:lang w:val="uk-UA" w:eastAsia="ru-RU"/>
        </w:rPr>
        <w:t>як річ, що сама п</w:t>
      </w:r>
      <w:r w:rsidRPr="00B21EE3">
        <w:rPr>
          <w:rFonts w:ascii="Times New Roman" w:eastAsia="Times New Roman" w:hAnsi="Times New Roman" w:cs="Times New Roman"/>
          <w:color w:val="000000"/>
          <w:sz w:val="28"/>
          <w:szCs w:val="28"/>
          <w:shd w:val="clear" w:color="auto" w:fill="FFFFFF"/>
          <w:lang w:eastAsia="ru-RU"/>
        </w:rPr>
        <w:t xml:space="preserve">о </w:t>
      </w:r>
      <w:r w:rsidRPr="00B21EE3">
        <w:rPr>
          <w:rFonts w:ascii="Times New Roman" w:eastAsia="Times New Roman" w:hAnsi="Times New Roman" w:cs="Times New Roman"/>
          <w:color w:val="000000"/>
          <w:sz w:val="28"/>
          <w:szCs w:val="28"/>
          <w:shd w:val="clear" w:color="auto" w:fill="FFFFFF"/>
          <w:lang w:val="uk-UA" w:eastAsia="ru-RU"/>
        </w:rPr>
        <w:t>собі не могла припускатися. Однак і великою рідкістю письмен</w:t>
      </w:r>
      <w:r w:rsidRPr="00E75556">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CB294F" w:rsidRPr="002D0B13"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sidRPr="002D0B13">
        <w:rPr>
          <w:rFonts w:ascii="Times New Roman" w:eastAsia="Times New Roman" w:hAnsi="Times New Roman" w:cs="Times New Roman"/>
          <w:color w:val="000000"/>
          <w:sz w:val="28"/>
          <w:szCs w:val="28"/>
          <w:shd w:val="clear" w:color="auto" w:fill="FFFFFF"/>
          <w:lang w:eastAsia="ru-RU"/>
        </w:rPr>
        <w:t>-456-</w:t>
      </w:r>
    </w:p>
    <w:p w:rsidR="00CB294F" w:rsidRPr="00E75556" w:rsidRDefault="00CB294F" w:rsidP="00CB294F">
      <w:pPr>
        <w:rPr>
          <w:rFonts w:ascii="Times New Roman" w:eastAsia="Times New Roman" w:hAnsi="Times New Roman" w:cs="Times New Roman"/>
          <w:color w:val="000000"/>
          <w:sz w:val="28"/>
          <w:szCs w:val="28"/>
          <w:shd w:val="clear" w:color="auto" w:fill="FFFFFF"/>
          <w:lang w:eastAsia="ru-RU"/>
        </w:rPr>
      </w:pPr>
      <w:r w:rsidRPr="00E75556">
        <w:rPr>
          <w:rFonts w:ascii="Times New Roman" w:eastAsia="Times New Roman" w:hAnsi="Times New Roman" w:cs="Times New Roman"/>
          <w:color w:val="000000"/>
          <w:sz w:val="28"/>
          <w:szCs w:val="28"/>
          <w:shd w:val="clear" w:color="auto" w:fill="FFFFFF"/>
          <w:lang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 xml:space="preserve">ність у княжих колах може і не була, судячи по звістках про книголюбство Ярослава, </w:t>
      </w:r>
      <w:r w:rsidRPr="00B21EE3">
        <w:rPr>
          <w:rFonts w:ascii="Times New Roman" w:eastAsia="Times New Roman" w:hAnsi="Times New Roman" w:cs="Times New Roman"/>
          <w:color w:val="000000"/>
          <w:sz w:val="28"/>
          <w:szCs w:val="28"/>
          <w:shd w:val="clear" w:color="auto" w:fill="FFFFFF"/>
          <w:lang w:eastAsia="ru-RU"/>
        </w:rPr>
        <w:t xml:space="preserve">Святослава </w:t>
      </w:r>
      <w:r w:rsidRPr="00B21EE3">
        <w:rPr>
          <w:rFonts w:ascii="Times New Roman" w:eastAsia="Times New Roman" w:hAnsi="Times New Roman" w:cs="Times New Roman"/>
          <w:color w:val="000000"/>
          <w:sz w:val="28"/>
          <w:szCs w:val="28"/>
          <w:shd w:val="clear" w:color="auto" w:fill="FFFFFF"/>
          <w:lang w:val="uk-UA" w:eastAsia="ru-RU"/>
        </w:rPr>
        <w:t>Ярославича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Володимира Василь</w:t>
      </w:r>
      <w:r w:rsidRPr="00B21EE3">
        <w:rPr>
          <w:rFonts w:ascii="Times New Roman" w:eastAsia="Times New Roman" w:hAnsi="Times New Roman" w:cs="Times New Roman"/>
          <w:color w:val="000000"/>
          <w:sz w:val="28"/>
          <w:szCs w:val="28"/>
          <w:shd w:val="clear" w:color="auto" w:fill="FFFFFF"/>
          <w:lang w:val="uk-UA" w:eastAsia="ru-RU"/>
        </w:rPr>
        <w:softHyphen/>
        <w:t>овича, і т. п. Значна начитаність, яку по</w:t>
      </w:r>
      <w:r w:rsidR="00456AC3">
        <w:rPr>
          <w:rFonts w:ascii="Times New Roman" w:eastAsia="Times New Roman" w:hAnsi="Times New Roman" w:cs="Times New Roman"/>
          <w:color w:val="000000"/>
          <w:sz w:val="28"/>
          <w:szCs w:val="28"/>
          <w:shd w:val="clear" w:color="auto" w:fill="FFFFFF"/>
          <w:lang w:val="uk-UA" w:eastAsia="ru-RU"/>
        </w:rPr>
        <w:t>казує в своїх писаннях Мономах</w:t>
      </w:r>
      <w:r w:rsidRPr="00B21EE3">
        <w:rPr>
          <w:rFonts w:ascii="Times New Roman" w:eastAsia="Times New Roman" w:hAnsi="Times New Roman" w:cs="Times New Roman"/>
          <w:color w:val="000000"/>
          <w:sz w:val="28"/>
          <w:szCs w:val="28"/>
          <w:shd w:val="clear" w:color="auto" w:fill="FFFFFF"/>
          <w:lang w:val="uk-UA" w:eastAsia="ru-RU"/>
        </w:rPr>
        <w:t>, або Моління Данила (ав</w:t>
      </w:r>
      <w:r w:rsidRPr="002D0B1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тора його нема причини не вважати за княжого мужа, яким він сам себе представляє) показують, що між світськими людьми були і справжні книж</w:t>
      </w:r>
      <w:r w:rsidRPr="002D0B13">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ники.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Другим ступенем науки було </w:t>
      </w:r>
      <w:r w:rsidRPr="00B21EE3">
        <w:rPr>
          <w:rFonts w:ascii="Times New Roman" w:eastAsia="Times New Roman" w:hAnsi="Times New Roman" w:cs="Times New Roman"/>
          <w:color w:val="000000"/>
          <w:sz w:val="28"/>
          <w:szCs w:val="28"/>
          <w:shd w:val="clear" w:color="auto" w:fill="FFFFFF"/>
          <w:lang w:eastAsia="ru-RU"/>
        </w:rPr>
        <w:t>писан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лічба: ц</w:t>
      </w:r>
      <w:r w:rsidRPr="00B21EE3">
        <w:rPr>
          <w:rFonts w:ascii="Times New Roman" w:eastAsia="Times New Roman" w:hAnsi="Times New Roman" w:cs="Times New Roman"/>
          <w:color w:val="000000"/>
          <w:sz w:val="28"/>
          <w:szCs w:val="28"/>
          <w:shd w:val="clear" w:color="auto" w:fill="FFFFFF"/>
          <w:lang w:eastAsia="ru-RU"/>
        </w:rPr>
        <w:t xml:space="preserve">е </w:t>
      </w:r>
      <w:r w:rsidRPr="00B21EE3">
        <w:rPr>
          <w:rFonts w:ascii="Times New Roman" w:eastAsia="Times New Roman" w:hAnsi="Times New Roman" w:cs="Times New Roman"/>
          <w:color w:val="000000"/>
          <w:sz w:val="28"/>
          <w:szCs w:val="28"/>
          <w:shd w:val="clear" w:color="auto" w:fill="FFFFFF"/>
          <w:lang w:val="uk-UA" w:eastAsia="ru-RU"/>
        </w:rPr>
        <w:t>було потрібне для тих, хто приготовлявся на писаря-метальника, або на переписувача</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списателя книжного. Щодо лічби, то деяке зрозуміння тодішнього знання її можуть нам дати рахунки новго</w:t>
      </w:r>
      <w:r w:rsidRPr="00B21EE3">
        <w:rPr>
          <w:rFonts w:ascii="Times New Roman" w:eastAsia="Times New Roman" w:hAnsi="Times New Roman" w:cs="Times New Roman"/>
          <w:color w:val="000000"/>
          <w:sz w:val="28"/>
          <w:szCs w:val="28"/>
          <w:shd w:val="clear" w:color="auto" w:fill="FFFFFF"/>
          <w:lang w:val="uk-UA" w:eastAsia="ru-RU"/>
        </w:rPr>
        <w:softHyphen/>
        <w:t xml:space="preserve">родського диякона і </w:t>
      </w:r>
      <w:r w:rsidRPr="002D0B13">
        <w:rPr>
          <w:rFonts w:ascii="Times New Roman" w:eastAsia="Times New Roman" w:hAnsi="Times New Roman" w:cs="Times New Roman"/>
          <w:color w:val="000000"/>
          <w:sz w:val="28"/>
          <w:szCs w:val="28"/>
          <w:shd w:val="clear" w:color="auto" w:fill="FFFFFF"/>
          <w:lang w:val="uk-UA" w:eastAsia="ru-RU"/>
        </w:rPr>
        <w:t xml:space="preserve">доместика </w:t>
      </w:r>
      <w:r w:rsidRPr="00B21EE3">
        <w:rPr>
          <w:rFonts w:ascii="Times New Roman" w:eastAsia="Times New Roman" w:hAnsi="Times New Roman" w:cs="Times New Roman"/>
          <w:color w:val="000000"/>
          <w:sz w:val="28"/>
          <w:szCs w:val="28"/>
          <w:shd w:val="clear" w:color="auto" w:fill="FFFFFF"/>
          <w:lang w:val="uk-UA" w:eastAsia="ru-RU"/>
        </w:rPr>
        <w:t>К</w:t>
      </w:r>
      <w:r>
        <w:rPr>
          <w:rFonts w:ascii="Times New Roman" w:eastAsia="Times New Roman" w:hAnsi="Times New Roman" w:cs="Times New Roman"/>
          <w:color w:val="000000"/>
          <w:sz w:val="28"/>
          <w:szCs w:val="28"/>
          <w:shd w:val="clear" w:color="auto" w:fill="FFFFFF"/>
          <w:lang w:val="uk-UA" w:eastAsia="ru-RU"/>
        </w:rPr>
        <w:t>ирика з 1136 р.</w:t>
      </w:r>
      <w:r w:rsidR="00456AC3">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 „ученіє имже в</w:t>
      </w:r>
      <w:r w:rsidRPr="002D0B13">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дати </w:t>
      </w:r>
      <w:r w:rsidRPr="002D0B13">
        <w:rPr>
          <w:rFonts w:ascii="Times New Roman" w:eastAsia="Times New Roman" w:hAnsi="Times New Roman" w:cs="Times New Roman"/>
          <w:color w:val="000000"/>
          <w:sz w:val="28"/>
          <w:szCs w:val="28"/>
          <w:shd w:val="clear" w:color="auto" w:fill="FFFFFF"/>
          <w:lang w:val="uk-UA" w:eastAsia="ru-RU"/>
        </w:rPr>
        <w:t xml:space="preserve">человЪку </w:t>
      </w:r>
      <w:r w:rsidRPr="00B21EE3">
        <w:rPr>
          <w:rFonts w:ascii="Times New Roman" w:eastAsia="Times New Roman" w:hAnsi="Times New Roman" w:cs="Times New Roman"/>
          <w:color w:val="000000"/>
          <w:sz w:val="28"/>
          <w:szCs w:val="28"/>
          <w:shd w:val="clear" w:color="auto" w:fill="FFFFFF"/>
          <w:lang w:val="uk-UA" w:eastAsia="ru-RU"/>
        </w:rPr>
        <w:t xml:space="preserve">числа всехъ </w:t>
      </w:r>
      <w:r w:rsidRPr="002D0B13">
        <w:rPr>
          <w:rFonts w:ascii="Times New Roman" w:eastAsia="Times New Roman" w:hAnsi="Times New Roman" w:cs="Times New Roman"/>
          <w:color w:val="000000"/>
          <w:sz w:val="28"/>
          <w:szCs w:val="28"/>
          <w:shd w:val="clear" w:color="auto" w:fill="FFFFFF"/>
          <w:lang w:val="uk-UA" w:eastAsia="ru-RU"/>
        </w:rPr>
        <w:t>летъ</w:t>
      </w:r>
      <w:r w:rsidRPr="00B21EE3">
        <w:rPr>
          <w:rFonts w:ascii="Lucida Sans Unicode" w:eastAsia="Times New Roman" w:hAnsi="Lucida Sans Unicode" w:cs="Lucida Sans Unicode"/>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Справедливо підкреслено було, що такий напр., поданий тут, рахунок числа днів від початку світу до 1136 </w:t>
      </w:r>
      <w:r w:rsidRPr="00B21EE3">
        <w:rPr>
          <w:rFonts w:ascii="Times New Roman" w:eastAsia="Times New Roman" w:hAnsi="Times New Roman" w:cs="Times New Roman"/>
          <w:color w:val="000000"/>
          <w:sz w:val="28"/>
          <w:szCs w:val="28"/>
          <w:shd w:val="clear" w:color="auto" w:fill="FFFFFF"/>
          <w:lang w:eastAsia="ru-RU"/>
        </w:rPr>
        <w:t xml:space="preserve">р., </w:t>
      </w:r>
      <w:r w:rsidRPr="00B21EE3">
        <w:rPr>
          <w:rFonts w:ascii="Times New Roman" w:eastAsia="Times New Roman" w:hAnsi="Times New Roman" w:cs="Times New Roman"/>
          <w:color w:val="000000"/>
          <w:sz w:val="28"/>
          <w:szCs w:val="28"/>
          <w:shd w:val="clear" w:color="auto" w:fill="FFFFFF"/>
          <w:lang w:val="uk-UA" w:eastAsia="ru-RU"/>
        </w:rPr>
        <w:t>що виносить в сумі 29.120.652, і вирахуваний вірно, не міг бути зроблений про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стим додаванням: отже мусив Кирик знати множення; з другого рахунку ба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чимо, що знав він дроби (кратні числа). Цього він, певно, не навчився з самого читання книжок, а що був ще чоловіком молодим (26 літ, як сам каже), то певно не був і винахідником таких математичних відкрить: очевидно, навчився того від</w:t>
      </w:r>
      <w:r w:rsidR="00456AC3">
        <w:rPr>
          <w:rFonts w:ascii="Times New Roman" w:eastAsia="Times New Roman" w:hAnsi="Times New Roman" w:cs="Times New Roman"/>
          <w:color w:val="000000"/>
          <w:sz w:val="28"/>
          <w:szCs w:val="28"/>
          <w:shd w:val="clear" w:color="auto" w:fill="FFFFFF"/>
          <w:lang w:val="uk-UA" w:eastAsia="ru-RU"/>
        </w:rPr>
        <w:t xml:space="preserve"> учителя, або в школі</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Так само мабуть не без множення пороблені ті підрахунки при</w:t>
      </w:r>
      <w:r w:rsidRPr="00B21EE3">
        <w:rPr>
          <w:rFonts w:ascii="Times New Roman" w:eastAsia="Times New Roman" w:hAnsi="Times New Roman" w:cs="Times New Roman"/>
          <w:color w:val="000000"/>
          <w:sz w:val="28"/>
          <w:szCs w:val="28"/>
          <w:shd w:val="clear" w:color="auto" w:fill="FFFFFF"/>
          <w:lang w:val="uk-UA" w:eastAsia="ru-RU"/>
        </w:rPr>
        <w:softHyphen/>
        <w:t>плоду, на десятки і сотні тисяч, в ширшій редакції Руської Правди — зроблені</w:t>
      </w:r>
      <w:r w:rsidR="00456AC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мабуть</w:t>
      </w:r>
      <w:r w:rsidR="00456AC3">
        <w:rPr>
          <w:rFonts w:ascii="Times New Roman" w:eastAsia="Times New Roman" w:hAnsi="Times New Roman" w:cs="Times New Roman"/>
          <w:color w:val="000000"/>
          <w:sz w:val="28"/>
          <w:szCs w:val="28"/>
          <w:shd w:val="clear" w:color="auto" w:fill="FFFFFF"/>
          <w:lang w:val="uk-UA" w:eastAsia="ru-RU"/>
        </w:rPr>
        <w:t>, якимос</w:t>
      </w:r>
      <w:r w:rsidRPr="00B21EE3">
        <w:rPr>
          <w:rFonts w:ascii="Times New Roman" w:eastAsia="Times New Roman" w:hAnsi="Times New Roman" w:cs="Times New Roman"/>
          <w:color w:val="000000"/>
          <w:sz w:val="28"/>
          <w:szCs w:val="28"/>
          <w:shd w:val="clear" w:color="auto" w:fill="FFFFFF"/>
          <w:lang w:val="uk-UA" w:eastAsia="ru-RU"/>
        </w:rPr>
        <w:t>ь „метальником“</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Ще дальшим ступенем науки була грецька мова. Вона була потрібна і для практичних справ при частих зносинах з Візантією та при існуванні на Русі вищої грецької ієрархії — митрополитів і єпископів. Потрібували її і для наукових цілей: хто хотів роз</w:t>
      </w:r>
      <w:r w:rsidRPr="00B21EE3">
        <w:rPr>
          <w:rFonts w:ascii="Times New Roman" w:eastAsia="Times New Roman" w:hAnsi="Times New Roman" w:cs="Times New Roman"/>
          <w:color w:val="000000"/>
          <w:sz w:val="28"/>
          <w:szCs w:val="28"/>
          <w:shd w:val="clear" w:color="auto" w:fill="FFFFFF"/>
          <w:lang w:val="uk-UA" w:eastAsia="ru-RU"/>
        </w:rPr>
        <w:softHyphen/>
        <w:t>ширити свою освіту, не міг задовольнитися сами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ми перекладами, мусив сягнути до грецьких книг. На переклади з грецької також був попит у різних меценатів книжності. Ті руські духовні особи, що їздили у різних справах до Царгорода, як Єфрем, Ніфонт</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C1A18" w:rsidRDefault="00456AC3"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56AC3">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FC1A18">
        <w:rPr>
          <w:rFonts w:ascii="Times New Roman" w:eastAsia="Times New Roman" w:hAnsi="Times New Roman" w:cs="Times New Roman"/>
          <w:color w:val="000000"/>
          <w:sz w:val="24"/>
          <w:szCs w:val="24"/>
          <w:shd w:val="clear" w:color="auto" w:fill="FFFFFF"/>
          <w:lang w:val="uk-UA" w:eastAsia="ru-RU"/>
        </w:rPr>
        <w:t>Кар. § 49—63.</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і т. п., мабуть</w:t>
      </w:r>
      <w:r w:rsidR="00456AC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уміли по-грецьки. Чи було таких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це інша справа. Од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наче митр. </w:t>
      </w:r>
      <w:r w:rsidRPr="00B21EE3">
        <w:rPr>
          <w:rFonts w:ascii="Times New Roman" w:eastAsia="Times New Roman" w:hAnsi="Times New Roman" w:cs="Times New Roman"/>
          <w:color w:val="000000"/>
          <w:sz w:val="28"/>
          <w:szCs w:val="28"/>
          <w:shd w:val="clear" w:color="auto" w:fill="FFFFFF"/>
          <w:lang w:eastAsia="ru-RU"/>
        </w:rPr>
        <w:t xml:space="preserve">Климент </w:t>
      </w:r>
      <w:r w:rsidRPr="00B21EE3">
        <w:rPr>
          <w:rFonts w:ascii="Times New Roman" w:eastAsia="Times New Roman" w:hAnsi="Times New Roman" w:cs="Times New Roman"/>
          <w:color w:val="000000"/>
          <w:sz w:val="28"/>
          <w:szCs w:val="28"/>
          <w:shd w:val="clear" w:color="auto" w:fill="FFFFFF"/>
          <w:lang w:val="uk-UA" w:eastAsia="ru-RU"/>
        </w:rPr>
        <w:t xml:space="preserve">у своєму посланні в середині XII ст. хвалиться, що має у себе більше таких мужів, що </w:t>
      </w:r>
      <w:r w:rsidRPr="00B21EE3">
        <w:rPr>
          <w:rFonts w:ascii="Times New Roman" w:eastAsia="Times New Roman" w:hAnsi="Times New Roman" w:cs="Times New Roman"/>
          <w:color w:val="000000"/>
          <w:sz w:val="28"/>
          <w:szCs w:val="28"/>
          <w:shd w:val="clear" w:color="auto" w:fill="FFFFFF"/>
          <w:lang w:eastAsia="ru-RU"/>
        </w:rPr>
        <w:t xml:space="preserve">„может единъ </w:t>
      </w:r>
      <w:r w:rsidRPr="00B21EE3">
        <w:rPr>
          <w:rFonts w:ascii="Times New Roman" w:eastAsia="Times New Roman" w:hAnsi="Times New Roman" w:cs="Times New Roman"/>
          <w:color w:val="000000"/>
          <w:sz w:val="28"/>
          <w:szCs w:val="28"/>
          <w:shd w:val="clear" w:color="auto" w:fill="FFFFFF"/>
          <w:lang w:val="uk-UA" w:eastAsia="ru-RU"/>
        </w:rPr>
        <w:t>рещи алфу</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не </w:t>
      </w:r>
      <w:r w:rsidRPr="00B21EE3">
        <w:rPr>
          <w:rFonts w:ascii="Times New Roman" w:eastAsia="Times New Roman" w:hAnsi="Times New Roman" w:cs="Times New Roman"/>
          <w:color w:val="000000"/>
          <w:sz w:val="28"/>
          <w:szCs w:val="28"/>
          <w:shd w:val="clear" w:color="auto" w:fill="FFFFFF"/>
          <w:lang w:eastAsia="ru-RU"/>
        </w:rPr>
        <w:t xml:space="preserve">реку </w:t>
      </w:r>
      <w:r w:rsidRPr="00B21EE3">
        <w:rPr>
          <w:rFonts w:ascii="Times New Roman" w:eastAsia="Times New Roman" w:hAnsi="Times New Roman" w:cs="Times New Roman"/>
          <w:color w:val="000000"/>
          <w:sz w:val="28"/>
          <w:szCs w:val="28"/>
          <w:shd w:val="clear" w:color="auto" w:fill="FFFFFF"/>
          <w:lang w:val="uk-UA" w:eastAsia="ru-RU"/>
        </w:rPr>
        <w:t xml:space="preserve">на сто </w:t>
      </w:r>
      <w:r w:rsidRPr="00B21EE3">
        <w:rPr>
          <w:rFonts w:ascii="Times New Roman" w:eastAsia="Times New Roman" w:hAnsi="Times New Roman" w:cs="Times New Roman"/>
          <w:color w:val="000000"/>
          <w:sz w:val="28"/>
          <w:szCs w:val="28"/>
          <w:shd w:val="clear" w:color="auto" w:fill="FFFFFF"/>
          <w:lang w:eastAsia="ru-RU"/>
        </w:rPr>
        <w:t xml:space="preserve">или </w:t>
      </w:r>
      <w:r>
        <w:rPr>
          <w:rFonts w:ascii="Times New Roman" w:eastAsia="Times New Roman" w:hAnsi="Times New Roman" w:cs="Times New Roman"/>
          <w:color w:val="000000"/>
          <w:sz w:val="28"/>
          <w:szCs w:val="28"/>
          <w:shd w:val="clear" w:color="auto" w:fill="FFFFFF"/>
          <w:lang w:val="uk-UA" w:eastAsia="ru-RU"/>
        </w:rPr>
        <w:t>двЪ</w:t>
      </w:r>
      <w:r w:rsidRPr="00B21EE3">
        <w:rPr>
          <w:rFonts w:ascii="Times New Roman" w:eastAsia="Times New Roman" w:hAnsi="Times New Roman" w:cs="Times New Roman"/>
          <w:color w:val="000000"/>
          <w:sz w:val="28"/>
          <w:szCs w:val="28"/>
          <w:shd w:val="clear" w:color="auto" w:fill="FFFFFF"/>
          <w:lang w:val="uk-UA" w:eastAsia="ru-RU"/>
        </w:rPr>
        <w:t>ст</w:t>
      </w:r>
      <w:r>
        <w:rPr>
          <w:rFonts w:ascii="Times New Roman" w:eastAsia="Times New Roman" w:hAnsi="Times New Roman" w:cs="Times New Roman"/>
          <w:color w:val="000000"/>
          <w:sz w:val="28"/>
          <w:szCs w:val="28"/>
          <w:shd w:val="clear" w:color="auto" w:fill="FFFFFF"/>
          <w:lang w:val="uk-UA" w:eastAsia="ru-RU"/>
        </w:rPr>
        <w:t>Ъ</w:t>
      </w:r>
      <w:r w:rsidRPr="00B21EE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eastAsia="ru-RU"/>
        </w:rPr>
        <w:t xml:space="preserve">или </w:t>
      </w:r>
      <w:r w:rsidRPr="00B21EE3">
        <w:rPr>
          <w:rFonts w:ascii="Times New Roman" w:eastAsia="Times New Roman" w:hAnsi="Times New Roman" w:cs="Times New Roman"/>
          <w:color w:val="000000"/>
          <w:sz w:val="28"/>
          <w:szCs w:val="28"/>
          <w:shd w:val="clear" w:color="auto" w:fill="FFFFFF"/>
          <w:lang w:val="uk-UA" w:eastAsia="ru-RU"/>
        </w:rPr>
        <w:t xml:space="preserve">триста </w:t>
      </w:r>
      <w:r w:rsidRPr="00B21EE3">
        <w:rPr>
          <w:rFonts w:ascii="Times New Roman" w:eastAsia="Times New Roman" w:hAnsi="Times New Roman" w:cs="Times New Roman"/>
          <w:color w:val="000000"/>
          <w:sz w:val="28"/>
          <w:szCs w:val="28"/>
          <w:shd w:val="clear" w:color="auto" w:fill="FFFFFF"/>
          <w:lang w:eastAsia="ru-RU"/>
        </w:rPr>
        <w:t xml:space="preserve">и четыреста, </w:t>
      </w:r>
      <w:r w:rsidRPr="00B21EE3">
        <w:rPr>
          <w:rFonts w:ascii="Times New Roman" w:eastAsia="Times New Roman" w:hAnsi="Times New Roman" w:cs="Times New Roman"/>
          <w:color w:val="000000"/>
          <w:sz w:val="28"/>
          <w:szCs w:val="28"/>
          <w:shd w:val="clear" w:color="auto" w:fill="FFFFFF"/>
          <w:lang w:val="uk-UA" w:eastAsia="ru-RU"/>
        </w:rPr>
        <w:t>а виту також“</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 Як правдоподібно пояснюють, тут іде мова про знання напам'ять т. зв. схед, альфабетичних словників слів подібних у транскрипції і толкувань слів</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 xml:space="preserve"> — такі схеди служили підручниками при вивченні грецької мови у тодішній Візантії і звідти були перенесені до нас. Це проливає нам світло на систему грецької мови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перенесеної в цілості з Візантії, як то зрештою можна собі наперед уявити. Порядок вивчення грецької мови описується сучасником так: спочатку вчаться елементам букв, потім складам, потім вчать його по підручниках Діонисія і Теодосія, далі читає поетів, вкінці береться за схедографію і після довгого навчання доходить до справжнього граматичного знання</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3</w:t>
      </w:r>
      <w:r w:rsidRPr="00B21EE3">
        <w:rPr>
          <w:rFonts w:ascii="Times New Roman" w:eastAsia="Times New Roman" w:hAnsi="Times New Roman" w:cs="Times New Roman"/>
          <w:color w:val="000000"/>
          <w:sz w:val="28"/>
          <w:szCs w:val="28"/>
          <w:shd w:val="clear" w:color="auto" w:fill="FFFFFF"/>
          <w:lang w:val="uk-UA" w:eastAsia="ru-RU"/>
        </w:rPr>
        <w:t>. Отже</w:t>
      </w:r>
      <w:r w:rsidR="00456AC3">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 ті книжники, про яких оповідає </w:t>
      </w:r>
      <w:r w:rsidRPr="00B21EE3">
        <w:rPr>
          <w:rFonts w:ascii="Times New Roman" w:eastAsia="Times New Roman" w:hAnsi="Times New Roman" w:cs="Times New Roman"/>
          <w:color w:val="000000"/>
          <w:sz w:val="28"/>
          <w:szCs w:val="28"/>
          <w:shd w:val="clear" w:color="auto" w:fill="FFFFFF"/>
          <w:lang w:eastAsia="ru-RU"/>
        </w:rPr>
        <w:t xml:space="preserve">м. Клим, </w:t>
      </w:r>
      <w:r w:rsidRPr="00B21EE3">
        <w:rPr>
          <w:rFonts w:ascii="Times New Roman" w:eastAsia="Times New Roman" w:hAnsi="Times New Roman" w:cs="Times New Roman"/>
          <w:color w:val="000000"/>
          <w:sz w:val="28"/>
          <w:szCs w:val="28"/>
          <w:shd w:val="clear" w:color="auto" w:fill="FFFFFF"/>
          <w:lang w:val="uk-UA" w:eastAsia="ru-RU"/>
        </w:rPr>
        <w:t>пройшли вищу тодішню школу грецької мови, і таких він мав біля себе не одного.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У західних українських землях мусили вчитися також латин</w:t>
      </w:r>
      <w:r w:rsidRPr="00B21EE3">
        <w:rPr>
          <w:rFonts w:ascii="Times New Roman" w:eastAsia="Times New Roman" w:hAnsi="Times New Roman" w:cs="Times New Roman"/>
          <w:color w:val="000000"/>
          <w:sz w:val="28"/>
          <w:szCs w:val="28"/>
          <w:shd w:val="clear" w:color="auto" w:fill="FFFFFF"/>
          <w:lang w:val="uk-UA" w:eastAsia="ru-RU"/>
        </w:rPr>
        <w:softHyphen/>
        <w:t>ської і німе</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цької мови; знаємо, що в канцелярії галицько-волин</w:t>
      </w:r>
      <w:r w:rsidRPr="00B21EE3">
        <w:rPr>
          <w:rFonts w:ascii="Times New Roman" w:eastAsia="Times New Roman" w:hAnsi="Times New Roman" w:cs="Times New Roman"/>
          <w:color w:val="000000"/>
          <w:sz w:val="28"/>
          <w:szCs w:val="28"/>
          <w:shd w:val="clear" w:color="auto" w:fill="FFFFFF"/>
          <w:lang w:val="uk-UA" w:eastAsia="ru-RU"/>
        </w:rPr>
        <w:softHyphen/>
        <w:t>ських князів ХІ</w:t>
      </w:r>
      <w:r w:rsidRPr="00B21EE3">
        <w:rPr>
          <w:rFonts w:ascii="Times New Roman" w:eastAsia="Times New Roman" w:hAnsi="Times New Roman" w:cs="Times New Roman"/>
          <w:color w:val="000000"/>
          <w:sz w:val="28"/>
          <w:szCs w:val="28"/>
          <w:shd w:val="clear" w:color="auto" w:fill="FFFFFF"/>
          <w:lang w:val="en-US" w:eastAsia="ru-RU"/>
        </w:rPr>
        <w:t>V</w:t>
      </w:r>
      <w:r w:rsidRPr="00B21EE3">
        <w:rPr>
          <w:rFonts w:ascii="Times New Roman" w:eastAsia="Times New Roman" w:hAnsi="Times New Roman" w:cs="Times New Roman"/>
          <w:color w:val="000000"/>
          <w:sz w:val="28"/>
          <w:szCs w:val="28"/>
          <w:shd w:val="clear" w:color="auto" w:fill="FFFFFF"/>
          <w:lang w:val="uk-UA" w:eastAsia="ru-RU"/>
        </w:rPr>
        <w:t xml:space="preserve"> ст. 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тинська мова була дуже прийнята. Про вивчення слов'янських мов трудно го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ворити: їх розуміли і без спе</w:t>
      </w:r>
      <w:r w:rsidRPr="00B21EE3">
        <w:rPr>
          <w:rFonts w:ascii="Times New Roman" w:eastAsia="Times New Roman" w:hAnsi="Times New Roman" w:cs="Times New Roman"/>
          <w:color w:val="000000"/>
          <w:sz w:val="28"/>
          <w:szCs w:val="28"/>
          <w:shd w:val="clear" w:color="auto" w:fill="FFFFFF"/>
          <w:lang w:val="uk-UA" w:eastAsia="ru-RU"/>
        </w:rPr>
        <w:softHyphen/>
        <w:t>ціальної науки.</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Вінцем освіти, яку міг дати учитель або школа тільки по більших куль</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турних центрах, була літературна оглада(?): знання таємниць візантійського риторства, стилю. Без проводу учителя це знання осягнути ледве аби було мо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жливо, особливо при браку якоїсь значнішої літературної традиції в самій су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спільності. Щоправда, на Русі був переклад граматики (що надписується іменем Дамаскина, але йому не належить), але цей підручник сам собою не міг дати потрібної літературної техніки, так само і деякі статті з риторики — напр. стаття Хойробоска про риторичні фігури, включена ще в Ізборник 1073 р.</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Всі інші знання здобувано через лектуру і пояснення до такої лектури вчителя, коли він був. Такі дисципліни, як історія,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FC1A18" w:rsidRDefault="00456AC3"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56AC3">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Вірші § 340—3 вид. </w:t>
      </w:r>
      <w:r w:rsidR="00CB294F" w:rsidRPr="00FC1A18">
        <w:rPr>
          <w:rFonts w:ascii="Times New Roman" w:eastAsia="Times New Roman" w:hAnsi="Times New Roman" w:cs="Times New Roman"/>
          <w:bCs/>
          <w:color w:val="000000"/>
          <w:sz w:val="24"/>
          <w:szCs w:val="24"/>
          <w:shd w:val="clear" w:color="auto" w:fill="FFFFFF"/>
          <w:lang w:eastAsia="ru-RU"/>
        </w:rPr>
        <w:t>Никольского.</w:t>
      </w:r>
    </w:p>
    <w:p w:rsidR="00CB294F" w:rsidRDefault="00456AC3"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456AC3">
        <w:rPr>
          <w:rFonts w:ascii="Times New Roman" w:eastAsia="Times New Roman" w:hAnsi="Times New Roman" w:cs="Times New Roman"/>
          <w:bCs/>
          <w:color w:val="000000"/>
          <w:sz w:val="24"/>
          <w:szCs w:val="24"/>
          <w:shd w:val="clear" w:color="auto" w:fill="FFFFFF"/>
          <w:vertAlign w:val="superscript"/>
          <w:lang w:val="fr-FR" w:eastAsia="ru-RU"/>
        </w:rPr>
        <w:t>2</w:t>
      </w:r>
      <w:r w:rsidR="00CB294F" w:rsidRPr="00FC1A18">
        <w:rPr>
          <w:rFonts w:ascii="Times New Roman" w:eastAsia="Times New Roman" w:hAnsi="Times New Roman" w:cs="Times New Roman"/>
          <w:bCs/>
          <w:color w:val="000000"/>
          <w:sz w:val="24"/>
          <w:szCs w:val="24"/>
          <w:shd w:val="clear" w:color="auto" w:fill="FFFFFF"/>
          <w:lang w:val="uk-UA" w:eastAsia="ru-RU"/>
        </w:rPr>
        <w:t>Це толкування</w:t>
      </w:r>
      <w:r w:rsidR="00CB294F" w:rsidRPr="00FC1A18">
        <w:rPr>
          <w:rFonts w:ascii="Times New Roman" w:eastAsia="Times New Roman" w:hAnsi="Times New Roman" w:cs="Times New Roman"/>
          <w:bCs/>
          <w:color w:val="000000"/>
          <w:sz w:val="24"/>
          <w:szCs w:val="24"/>
          <w:shd w:val="clear" w:color="auto" w:fill="FFFFFF"/>
          <w:lang w:eastAsia="ru-RU"/>
        </w:rPr>
        <w:t xml:space="preserve"> (на </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яке натякав </w:t>
      </w:r>
      <w:r w:rsidR="00CB294F" w:rsidRPr="00FC1A18">
        <w:rPr>
          <w:rFonts w:ascii="Times New Roman" w:eastAsia="Times New Roman" w:hAnsi="Times New Roman" w:cs="Times New Roman"/>
          <w:bCs/>
          <w:color w:val="000000"/>
          <w:sz w:val="24"/>
          <w:szCs w:val="24"/>
          <w:shd w:val="clear" w:color="auto" w:fill="FFFFFF"/>
          <w:lang w:eastAsia="ru-RU"/>
        </w:rPr>
        <w:t xml:space="preserve">я в Записках Наук. тов. </w:t>
      </w:r>
      <w:r w:rsidR="00CB294F" w:rsidRPr="00FC1A18">
        <w:rPr>
          <w:rFonts w:ascii="Times New Roman" w:eastAsia="Times New Roman" w:hAnsi="Times New Roman" w:cs="Times New Roman"/>
          <w:bCs/>
          <w:color w:val="000000"/>
          <w:sz w:val="24"/>
          <w:szCs w:val="24"/>
          <w:shd w:val="clear" w:color="auto" w:fill="FFFFFF"/>
          <w:lang w:val="uk-UA" w:eastAsia="ru-RU"/>
        </w:rPr>
        <w:t>ім. Ш. т</w:t>
      </w:r>
      <w:r w:rsidR="00CB294F" w:rsidRPr="00FC1A18">
        <w:rPr>
          <w:rFonts w:ascii="Times New Roman" w:eastAsia="Times New Roman" w:hAnsi="Times New Roman" w:cs="Times New Roman"/>
          <w:bCs/>
          <w:color w:val="000000"/>
          <w:sz w:val="24"/>
          <w:szCs w:val="24"/>
          <w:shd w:val="clear" w:color="auto" w:fill="FFFFFF"/>
          <w:lang w:val="fr-FR" w:eastAsia="ru-RU"/>
        </w:rPr>
        <w:t xml:space="preserve">. XLVIII </w:t>
      </w:r>
      <w:r w:rsidR="00CB294F" w:rsidRPr="00FC1A18">
        <w:rPr>
          <w:rFonts w:ascii="Times New Roman" w:eastAsia="Times New Roman" w:hAnsi="Times New Roman" w:cs="Times New Roman"/>
          <w:bCs/>
          <w:color w:val="000000"/>
          <w:sz w:val="24"/>
          <w:szCs w:val="24"/>
          <w:shd w:val="clear" w:color="auto" w:fill="FFFFFF"/>
          <w:lang w:val="uk-UA" w:eastAsia="ru-RU"/>
        </w:rPr>
        <w:t>с. 5) повн</w:t>
      </w:r>
      <w:r w:rsidR="00CB294F">
        <w:rPr>
          <w:rFonts w:ascii="Times New Roman" w:eastAsia="Times New Roman" w:hAnsi="Times New Roman" w:cs="Times New Roman"/>
          <w:bCs/>
          <w:color w:val="000000"/>
          <w:sz w:val="24"/>
          <w:szCs w:val="24"/>
          <w:shd w:val="clear" w:color="auto" w:fill="FFFFFF"/>
          <w:lang w:val="uk-UA" w:eastAsia="ru-RU"/>
        </w:rPr>
        <w:t>істю розвинув Ґолубінский в ИзвЪ</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стіях отд. рус. яз. 1904 ; тільки він, підтягуючи це під свою теорію про низький стан освіти в давній Русі, проти ясного змісту тексту, що говорить про 24 букви грецької азбуки, отже про грецьку мову, толкує, що тут треба розуміти вивчення слов'янського письма. </w:t>
      </w:r>
    </w:p>
    <w:p w:rsidR="00CB294F" w:rsidRPr="00FC1A18" w:rsidRDefault="00456AC3"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56AC3">
        <w:rPr>
          <w:rFonts w:ascii="Times New Roman" w:eastAsia="Times New Roman" w:hAnsi="Times New Roman" w:cs="Times New Roman"/>
          <w:bCs/>
          <w:color w:val="000000"/>
          <w:sz w:val="24"/>
          <w:szCs w:val="24"/>
          <w:shd w:val="clear" w:color="auto" w:fill="FFFFFF"/>
          <w:vertAlign w:val="superscript"/>
          <w:lang w:val="uk-UA" w:eastAsia="ru-RU"/>
        </w:rPr>
        <w:t>3</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Уривок у </w:t>
      </w:r>
      <w:r w:rsidR="00CB294F" w:rsidRPr="00FC1A18">
        <w:rPr>
          <w:rFonts w:ascii="Times New Roman" w:eastAsia="Times New Roman" w:hAnsi="Times New Roman" w:cs="Times New Roman"/>
          <w:bCs/>
          <w:color w:val="000000"/>
          <w:sz w:val="24"/>
          <w:szCs w:val="24"/>
          <w:shd w:val="clear" w:color="auto" w:fill="FFFFFF"/>
          <w:lang w:eastAsia="ru-RU"/>
        </w:rPr>
        <w:t xml:space="preserve">Дюканжа, </w:t>
      </w:r>
      <w:r w:rsidR="00CB294F" w:rsidRPr="00FC1A18">
        <w:rPr>
          <w:rFonts w:ascii="Times New Roman" w:eastAsia="Times New Roman" w:hAnsi="Times New Roman" w:cs="Times New Roman"/>
          <w:bCs/>
          <w:color w:val="000000"/>
          <w:sz w:val="24"/>
          <w:szCs w:val="24"/>
          <w:shd w:val="clear" w:color="auto" w:fill="FFFFFF"/>
          <w:lang w:val="en-US" w:eastAsia="ru-RU"/>
        </w:rPr>
        <w:t>sub</w:t>
      </w:r>
      <w:r w:rsidR="00CB294F" w:rsidRPr="00FC1A18">
        <w:rPr>
          <w:rFonts w:ascii="Times New Roman" w:eastAsia="Times New Roman" w:hAnsi="Times New Roman" w:cs="Times New Roman"/>
          <w:bCs/>
          <w:color w:val="000000"/>
          <w:sz w:val="24"/>
          <w:szCs w:val="24"/>
          <w:shd w:val="clear" w:color="auto" w:fill="FFFFFF"/>
          <w:lang w:eastAsia="ru-RU"/>
        </w:rPr>
        <w:t xml:space="preserve"> </w:t>
      </w:r>
      <w:r w:rsidR="00CB294F" w:rsidRPr="00FC1A18">
        <w:rPr>
          <w:rFonts w:ascii="Times New Roman" w:eastAsia="Times New Roman" w:hAnsi="Times New Roman" w:cs="Times New Roman"/>
          <w:bCs/>
          <w:color w:val="000000"/>
          <w:sz w:val="24"/>
          <w:szCs w:val="24"/>
          <w:shd w:val="clear" w:color="auto" w:fill="FFFFFF"/>
          <w:lang w:val="fr-FR" w:eastAsia="ru-RU"/>
        </w:rPr>
        <w:t xml:space="preserve">voce </w:t>
      </w:r>
      <w:r w:rsidR="00CB294F" w:rsidRPr="00FC1A18">
        <w:rPr>
          <w:rFonts w:ascii="Times New Roman" w:eastAsia="Times New Roman" w:hAnsi="Times New Roman" w:cs="Times New Roman"/>
          <w:bCs/>
          <w:color w:val="000000"/>
          <w:sz w:val="24"/>
          <w:szCs w:val="24"/>
          <w:shd w:val="clear" w:color="auto" w:fill="FFFFFF"/>
          <w:lang w:val="uk-UA" w:eastAsia="ru-RU"/>
        </w:rPr>
        <w:t>(грецькою).</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історія літератури, географія, природні науки, філософія і мораль, навіть тео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логія, певно, ніколи не викладалися в системі, а чер</w:t>
      </w:r>
      <w:r w:rsidRPr="00B21EE3">
        <w:rPr>
          <w:rFonts w:ascii="Times New Roman" w:eastAsia="Times New Roman" w:hAnsi="Times New Roman" w:cs="Times New Roman"/>
          <w:color w:val="000000"/>
          <w:sz w:val="28"/>
          <w:szCs w:val="28"/>
          <w:shd w:val="clear" w:color="auto" w:fill="FFFFFF"/>
          <w:lang w:val="uk-UA" w:eastAsia="ru-RU"/>
        </w:rPr>
        <w:softHyphen/>
        <w:t>палися головно з перекла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дених візантійських підручників та з усних розмов з більш досвідченими в „книжнім почитанії“.</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Це книжне почитаніє, розуміється, передовсім вважалося дорогою до спасіння душі — способом для моральної науки і до осягнення відомостей з християнської релігії, потрібних для спа</w:t>
      </w:r>
      <w:r w:rsidRPr="00B21EE3">
        <w:rPr>
          <w:rFonts w:ascii="Times New Roman" w:eastAsia="Times New Roman" w:hAnsi="Times New Roman" w:cs="Times New Roman"/>
          <w:color w:val="000000"/>
          <w:sz w:val="28"/>
          <w:szCs w:val="28"/>
          <w:shd w:val="clear" w:color="auto" w:fill="FFFFFF"/>
          <w:lang w:val="uk-UA" w:eastAsia="ru-RU"/>
        </w:rPr>
        <w:softHyphen/>
        <w:t xml:space="preserve">сіння. Літописна похвала </w:t>
      </w:r>
      <w:r w:rsidRPr="00B21EE3">
        <w:rPr>
          <w:rFonts w:ascii="Times New Roman" w:eastAsia="Times New Roman" w:hAnsi="Times New Roman" w:cs="Times New Roman"/>
          <w:color w:val="000000"/>
          <w:sz w:val="28"/>
          <w:szCs w:val="28"/>
          <w:shd w:val="clear" w:color="auto" w:fill="FFFFFF"/>
          <w:lang w:eastAsia="ru-RU"/>
        </w:rPr>
        <w:t>книжност</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що підносить „велику </w:t>
      </w:r>
      <w:r>
        <w:rPr>
          <w:rFonts w:ascii="Times New Roman" w:eastAsia="Times New Roman" w:hAnsi="Times New Roman" w:cs="Times New Roman"/>
          <w:color w:val="000000"/>
          <w:sz w:val="28"/>
          <w:szCs w:val="28"/>
          <w:shd w:val="clear" w:color="auto" w:fill="FFFFFF"/>
          <w:lang w:eastAsia="ru-RU"/>
        </w:rPr>
        <w:t>ползу человЪ</w:t>
      </w:r>
      <w:r w:rsidR="00456AC3">
        <w:rPr>
          <w:rFonts w:ascii="Times New Roman" w:eastAsia="Times New Roman" w:hAnsi="Times New Roman" w:cs="Times New Roman"/>
          <w:color w:val="000000"/>
          <w:sz w:val="28"/>
          <w:szCs w:val="28"/>
          <w:shd w:val="clear" w:color="auto" w:fill="FFFFFF"/>
          <w:lang w:eastAsia="ru-RU"/>
        </w:rPr>
        <w:t>ку отъ учения книжнаго“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добачає ц</w:t>
      </w:r>
      <w:r w:rsidRPr="00B21EE3">
        <w:rPr>
          <w:rFonts w:ascii="Times New Roman" w:eastAsia="Times New Roman" w:hAnsi="Times New Roman" w:cs="Times New Roman"/>
          <w:color w:val="000000"/>
          <w:sz w:val="28"/>
          <w:szCs w:val="28"/>
          <w:shd w:val="clear" w:color="auto" w:fill="FFFFFF"/>
          <w:lang w:eastAsia="ru-RU"/>
        </w:rPr>
        <w:t xml:space="preserve">ю </w:t>
      </w:r>
      <w:r w:rsidRPr="00B21EE3">
        <w:rPr>
          <w:rFonts w:ascii="Times New Roman" w:eastAsia="Times New Roman" w:hAnsi="Times New Roman" w:cs="Times New Roman"/>
          <w:color w:val="000000"/>
          <w:sz w:val="28"/>
          <w:szCs w:val="28"/>
          <w:shd w:val="clear" w:color="auto" w:fill="FFFFFF"/>
          <w:lang w:val="uk-UA" w:eastAsia="ru-RU"/>
        </w:rPr>
        <w:t xml:space="preserve">користь </w:t>
      </w:r>
      <w:r w:rsidRPr="00B21EE3">
        <w:rPr>
          <w:rFonts w:ascii="Times New Roman" w:eastAsia="Times New Roman" w:hAnsi="Times New Roman" w:cs="Times New Roman"/>
          <w:color w:val="000000"/>
          <w:sz w:val="28"/>
          <w:szCs w:val="28"/>
          <w:shd w:val="clear" w:color="auto" w:fill="FFFFFF"/>
          <w:lang w:eastAsia="ru-RU"/>
        </w:rPr>
        <w:t xml:space="preserve">в </w:t>
      </w:r>
      <w:r w:rsidRPr="00B21EE3">
        <w:rPr>
          <w:rFonts w:ascii="Times New Roman" w:eastAsia="Times New Roman" w:hAnsi="Times New Roman" w:cs="Times New Roman"/>
          <w:color w:val="000000"/>
          <w:sz w:val="28"/>
          <w:szCs w:val="28"/>
          <w:shd w:val="clear" w:color="auto" w:fill="FFFFFF"/>
          <w:lang w:val="uk-UA" w:eastAsia="ru-RU"/>
        </w:rPr>
        <w:t xml:space="preserve">моральній науці: </w:t>
      </w:r>
      <w:r w:rsidRPr="00B21EE3">
        <w:rPr>
          <w:rFonts w:ascii="Times New Roman" w:eastAsia="Times New Roman" w:hAnsi="Times New Roman" w:cs="Times New Roman"/>
          <w:color w:val="000000"/>
          <w:sz w:val="28"/>
          <w:szCs w:val="28"/>
          <w:shd w:val="clear" w:color="auto" w:fill="FFFFFF"/>
          <w:lang w:eastAsia="ru-RU"/>
        </w:rPr>
        <w:t xml:space="preserve">„книгами </w:t>
      </w:r>
      <w:r w:rsidRPr="00B21EE3">
        <w:rPr>
          <w:rFonts w:ascii="Times New Roman" w:eastAsia="Times New Roman" w:hAnsi="Times New Roman" w:cs="Times New Roman"/>
          <w:color w:val="000000"/>
          <w:sz w:val="28"/>
          <w:szCs w:val="28"/>
          <w:shd w:val="clear" w:color="auto" w:fill="FFFFFF"/>
          <w:lang w:val="uk-UA" w:eastAsia="ru-RU"/>
        </w:rPr>
        <w:t xml:space="preserve">бо </w:t>
      </w:r>
      <w:r w:rsidRPr="00B21EE3">
        <w:rPr>
          <w:rFonts w:ascii="Times New Roman" w:eastAsia="Times New Roman" w:hAnsi="Times New Roman" w:cs="Times New Roman"/>
          <w:color w:val="000000"/>
          <w:sz w:val="28"/>
          <w:szCs w:val="28"/>
          <w:shd w:val="clear" w:color="auto" w:fill="FFFFFF"/>
          <w:lang w:eastAsia="ru-RU"/>
        </w:rPr>
        <w:t xml:space="preserve">кажемы и </w:t>
      </w:r>
      <w:r w:rsidRPr="00B21EE3">
        <w:rPr>
          <w:rFonts w:ascii="Times New Roman" w:eastAsia="Times New Roman" w:hAnsi="Times New Roman" w:cs="Times New Roman"/>
          <w:color w:val="000000"/>
          <w:sz w:val="28"/>
          <w:szCs w:val="28"/>
          <w:shd w:val="clear" w:color="auto" w:fill="FFFFFF"/>
          <w:lang w:val="uk-UA" w:eastAsia="ru-RU"/>
        </w:rPr>
        <w:t xml:space="preserve">учими єсми </w:t>
      </w:r>
      <w:r w:rsidRPr="00B21EE3">
        <w:rPr>
          <w:rFonts w:ascii="Times New Roman" w:eastAsia="Times New Roman" w:hAnsi="Times New Roman" w:cs="Times New Roman"/>
          <w:color w:val="000000"/>
          <w:sz w:val="28"/>
          <w:szCs w:val="28"/>
          <w:shd w:val="clear" w:color="auto" w:fill="FFFFFF"/>
          <w:lang w:eastAsia="ru-RU"/>
        </w:rPr>
        <w:t>пути покаянию, и му</w:t>
      </w:r>
      <w:r w:rsidRPr="00B21EE3">
        <w:rPr>
          <w:rFonts w:ascii="Times New Roman" w:eastAsia="Times New Roman" w:hAnsi="Times New Roman" w:cs="Times New Roman"/>
          <w:color w:val="000000"/>
          <w:sz w:val="28"/>
          <w:szCs w:val="28"/>
          <w:shd w:val="clear" w:color="auto" w:fill="FFFFFF"/>
          <w:lang w:eastAsia="ru-RU"/>
        </w:rPr>
        <w:softHyphen/>
        <w:t xml:space="preserve">дрость </w:t>
      </w:r>
      <w:r>
        <w:rPr>
          <w:rFonts w:ascii="Times New Roman" w:eastAsia="Times New Roman" w:hAnsi="Times New Roman" w:cs="Times New Roman"/>
          <w:color w:val="000000"/>
          <w:sz w:val="28"/>
          <w:szCs w:val="28"/>
          <w:shd w:val="clear" w:color="auto" w:fill="FFFFFF"/>
          <w:lang w:val="uk-UA" w:eastAsia="ru-RU"/>
        </w:rPr>
        <w:t>бо обрЪ</w:t>
      </w:r>
      <w:r w:rsidRPr="00B21EE3">
        <w:rPr>
          <w:rFonts w:ascii="Times New Roman" w:eastAsia="Times New Roman" w:hAnsi="Times New Roman" w:cs="Times New Roman"/>
          <w:color w:val="000000"/>
          <w:sz w:val="28"/>
          <w:szCs w:val="28"/>
          <w:shd w:val="clear" w:color="auto" w:fill="FFFFFF"/>
          <w:lang w:val="uk-UA" w:eastAsia="ru-RU"/>
        </w:rPr>
        <w:t>таемъ</w:t>
      </w:r>
      <w:r w:rsidRPr="00B21EE3">
        <w:rPr>
          <w:rFonts w:ascii="Times New Roman" w:eastAsia="Times New Roman" w:hAnsi="Times New Roman" w:cs="Times New Roman"/>
          <w:color w:val="000000"/>
          <w:sz w:val="28"/>
          <w:szCs w:val="28"/>
          <w:shd w:val="clear" w:color="auto" w:fill="FFFFFF"/>
          <w:lang w:eastAsia="ru-RU"/>
        </w:rPr>
        <w:t xml:space="preserve">, и вздержание..., се суть </w:t>
      </w:r>
      <w:r w:rsidRPr="00B21EE3">
        <w:rPr>
          <w:rFonts w:ascii="Times New Roman" w:eastAsia="Times New Roman" w:hAnsi="Times New Roman" w:cs="Times New Roman"/>
          <w:color w:val="000000"/>
          <w:sz w:val="28"/>
          <w:szCs w:val="28"/>
          <w:shd w:val="clear" w:color="auto" w:fill="FFFFFF"/>
          <w:lang w:val="uk-UA" w:eastAsia="ru-RU"/>
        </w:rPr>
        <w:t>исходища</w:t>
      </w:r>
      <w:r w:rsidRPr="00B21EE3">
        <w:rPr>
          <w:rFonts w:ascii="Times New Roman" w:eastAsia="Times New Roman" w:hAnsi="Times New Roman" w:cs="Times New Roman"/>
          <w:color w:val="000000"/>
          <w:sz w:val="28"/>
          <w:szCs w:val="28"/>
          <w:shd w:val="clear" w:color="auto" w:fill="FFFFFF"/>
          <w:lang w:eastAsia="ru-RU"/>
        </w:rPr>
        <w:t xml:space="preserve"> мудрости, кни</w:t>
      </w:r>
      <w:r>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eastAsia="ru-RU"/>
        </w:rPr>
        <w:t xml:space="preserve">гамъ </w:t>
      </w:r>
      <w:r w:rsidRPr="00B21EE3">
        <w:rPr>
          <w:rFonts w:ascii="Times New Roman" w:eastAsia="Times New Roman" w:hAnsi="Times New Roman" w:cs="Times New Roman"/>
          <w:color w:val="000000"/>
          <w:sz w:val="28"/>
          <w:szCs w:val="28"/>
          <w:shd w:val="clear" w:color="auto" w:fill="FFFFFF"/>
          <w:lang w:val="uk-UA" w:eastAsia="ru-RU"/>
        </w:rPr>
        <w:t>бо есть</w:t>
      </w:r>
      <w:r w:rsidRPr="00B21EE3">
        <w:rPr>
          <w:rFonts w:ascii="Times New Roman" w:eastAsia="Times New Roman" w:hAnsi="Times New Roman" w:cs="Times New Roman"/>
          <w:color w:val="000000"/>
          <w:sz w:val="28"/>
          <w:szCs w:val="28"/>
          <w:shd w:val="clear" w:color="auto" w:fill="FFFFFF"/>
          <w:lang w:eastAsia="ru-RU"/>
        </w:rPr>
        <w:t xml:space="preserve"> неищетная глубина; сими </w:t>
      </w:r>
      <w:r w:rsidRPr="00B21EE3">
        <w:rPr>
          <w:rFonts w:ascii="Times New Roman" w:eastAsia="Times New Roman" w:hAnsi="Times New Roman" w:cs="Times New Roman"/>
          <w:color w:val="000000"/>
          <w:sz w:val="28"/>
          <w:szCs w:val="28"/>
          <w:shd w:val="clear" w:color="auto" w:fill="FFFFFF"/>
          <w:lang w:val="uk-UA" w:eastAsia="ru-RU"/>
        </w:rPr>
        <w:t xml:space="preserve">бо </w:t>
      </w:r>
      <w:r>
        <w:rPr>
          <w:rFonts w:ascii="Times New Roman" w:eastAsia="Times New Roman" w:hAnsi="Times New Roman" w:cs="Times New Roman"/>
          <w:color w:val="000000"/>
          <w:sz w:val="28"/>
          <w:szCs w:val="28"/>
          <w:shd w:val="clear" w:color="auto" w:fill="FFFFFF"/>
          <w:lang w:eastAsia="ru-RU"/>
        </w:rPr>
        <w:t>въ печали утЪ</w:t>
      </w:r>
      <w:r w:rsidRPr="00B21EE3">
        <w:rPr>
          <w:rFonts w:ascii="Times New Roman" w:eastAsia="Times New Roman" w:hAnsi="Times New Roman" w:cs="Times New Roman"/>
          <w:color w:val="000000"/>
          <w:sz w:val="28"/>
          <w:szCs w:val="28"/>
          <w:shd w:val="clear" w:color="auto" w:fill="FFFFFF"/>
          <w:lang w:eastAsia="ru-RU"/>
        </w:rPr>
        <w:t xml:space="preserve">шаемы </w:t>
      </w:r>
      <w:r w:rsidRPr="00B21EE3">
        <w:rPr>
          <w:rFonts w:ascii="Times New Roman" w:eastAsia="Times New Roman" w:hAnsi="Times New Roman" w:cs="Times New Roman"/>
          <w:color w:val="000000"/>
          <w:sz w:val="28"/>
          <w:szCs w:val="28"/>
          <w:shd w:val="clear" w:color="auto" w:fill="FFFFFF"/>
          <w:lang w:val="uk-UA" w:eastAsia="ru-RU"/>
        </w:rPr>
        <w:t>є</w:t>
      </w:r>
      <w:r>
        <w:rPr>
          <w:rFonts w:ascii="Times New Roman" w:eastAsia="Times New Roman" w:hAnsi="Times New Roman" w:cs="Times New Roman"/>
          <w:color w:val="000000"/>
          <w:sz w:val="28"/>
          <w:szCs w:val="28"/>
          <w:shd w:val="clear" w:color="auto" w:fill="FFFFFF"/>
          <w:lang w:eastAsia="ru-RU"/>
        </w:rPr>
        <w:t>смы; си суть узда въздержанию“. „Слово нЪ</w:t>
      </w:r>
      <w:r w:rsidRPr="00B21EE3">
        <w:rPr>
          <w:rFonts w:ascii="Times New Roman" w:eastAsia="Times New Roman" w:hAnsi="Times New Roman" w:cs="Times New Roman"/>
          <w:color w:val="000000"/>
          <w:sz w:val="28"/>
          <w:szCs w:val="28"/>
          <w:shd w:val="clear" w:color="auto" w:fill="FFFFFF"/>
          <w:lang w:eastAsia="ru-RU"/>
        </w:rPr>
        <w:t xml:space="preserve">коего калугера о четьи книгъ“, </w:t>
      </w:r>
      <w:r w:rsidRPr="00B21EE3">
        <w:rPr>
          <w:rFonts w:ascii="Times New Roman" w:eastAsia="Times New Roman" w:hAnsi="Times New Roman" w:cs="Times New Roman"/>
          <w:color w:val="000000"/>
          <w:sz w:val="28"/>
          <w:szCs w:val="28"/>
          <w:shd w:val="clear" w:color="auto" w:fill="FFFFFF"/>
          <w:lang w:val="uk-UA" w:eastAsia="ru-RU"/>
        </w:rPr>
        <w:t xml:space="preserve">захвалюючи </w:t>
      </w:r>
      <w:r w:rsidRPr="00B21EE3">
        <w:rPr>
          <w:rFonts w:ascii="Times New Roman" w:eastAsia="Times New Roman" w:hAnsi="Times New Roman" w:cs="Times New Roman"/>
          <w:color w:val="000000"/>
          <w:sz w:val="28"/>
          <w:szCs w:val="28"/>
          <w:shd w:val="clear" w:color="auto" w:fill="FFFFFF"/>
          <w:lang w:eastAsia="ru-RU"/>
        </w:rPr>
        <w:t xml:space="preserve">книжку, </w:t>
      </w:r>
      <w:r w:rsidRPr="00B21EE3">
        <w:rPr>
          <w:rFonts w:ascii="Times New Roman" w:eastAsia="Times New Roman" w:hAnsi="Times New Roman" w:cs="Times New Roman"/>
          <w:color w:val="000000"/>
          <w:sz w:val="28"/>
          <w:szCs w:val="28"/>
          <w:shd w:val="clear" w:color="auto" w:fill="FFFFFF"/>
          <w:lang w:val="uk-UA" w:eastAsia="ru-RU"/>
        </w:rPr>
        <w:t xml:space="preserve">бачить </w:t>
      </w:r>
      <w:r w:rsidRPr="00B21EE3">
        <w:rPr>
          <w:rFonts w:ascii="Times New Roman" w:eastAsia="Times New Roman" w:hAnsi="Times New Roman" w:cs="Times New Roman"/>
          <w:color w:val="000000"/>
          <w:sz w:val="28"/>
          <w:szCs w:val="28"/>
          <w:shd w:val="clear" w:color="auto" w:fill="FFFFFF"/>
          <w:lang w:eastAsia="ru-RU"/>
        </w:rPr>
        <w:t xml:space="preserve">в </w:t>
      </w:r>
      <w:r w:rsidRPr="00B21EE3">
        <w:rPr>
          <w:rFonts w:ascii="Times New Roman" w:eastAsia="Times New Roman" w:hAnsi="Times New Roman" w:cs="Times New Roman"/>
          <w:color w:val="000000"/>
          <w:sz w:val="28"/>
          <w:szCs w:val="28"/>
          <w:shd w:val="clear" w:color="auto" w:fill="FFFFFF"/>
          <w:lang w:val="uk-UA" w:eastAsia="ru-RU"/>
        </w:rPr>
        <w:t xml:space="preserve">ній теж спосіб </w:t>
      </w:r>
      <w:r w:rsidRPr="00B21EE3">
        <w:rPr>
          <w:rFonts w:ascii="Times New Roman" w:eastAsia="Times New Roman" w:hAnsi="Times New Roman" w:cs="Times New Roman"/>
          <w:color w:val="000000"/>
          <w:sz w:val="28"/>
          <w:szCs w:val="28"/>
          <w:shd w:val="clear" w:color="auto" w:fill="FFFFFF"/>
          <w:lang w:eastAsia="ru-RU"/>
        </w:rPr>
        <w:t xml:space="preserve">до </w:t>
      </w:r>
      <w:r w:rsidRPr="00B21EE3">
        <w:rPr>
          <w:rFonts w:ascii="Times New Roman" w:eastAsia="Times New Roman" w:hAnsi="Times New Roman" w:cs="Times New Roman"/>
          <w:color w:val="000000"/>
          <w:sz w:val="28"/>
          <w:szCs w:val="28"/>
          <w:shd w:val="clear" w:color="auto" w:fill="FFFFFF"/>
          <w:lang w:val="uk-UA" w:eastAsia="ru-RU"/>
        </w:rPr>
        <w:t>пізна</w:t>
      </w:r>
      <w:r>
        <w:rPr>
          <w:rFonts w:ascii="Times New Roman" w:eastAsia="Times New Roman" w:hAnsi="Times New Roman" w:cs="Times New Roman"/>
          <w:color w:val="000000"/>
          <w:sz w:val="28"/>
          <w:szCs w:val="28"/>
          <w:shd w:val="clear" w:color="auto" w:fill="FFFFFF"/>
          <w:lang w:val="uk-UA" w:eastAsia="ru-RU"/>
        </w:rPr>
        <w:t>н</w:t>
      </w:r>
      <w:r w:rsidR="00456AC3">
        <w:rPr>
          <w:rFonts w:ascii="Times New Roman" w:eastAsia="Times New Roman" w:hAnsi="Times New Roman" w:cs="Times New Roman"/>
          <w:color w:val="000000"/>
          <w:sz w:val="28"/>
          <w:szCs w:val="28"/>
          <w:shd w:val="clear" w:color="auto" w:fill="FFFFFF"/>
          <w:lang w:val="uk-UA" w:eastAsia="ru-RU"/>
        </w:rPr>
        <w:t>ня Бога і „подвига на добрая дЪла“</w:t>
      </w:r>
      <w:r w:rsidRPr="00B21EE3">
        <w:rPr>
          <w:rFonts w:ascii="Times New Roman" w:eastAsia="Times New Roman" w:hAnsi="Times New Roman" w:cs="Times New Roman"/>
          <w:color w:val="000000"/>
          <w:sz w:val="28"/>
          <w:szCs w:val="28"/>
          <w:shd w:val="clear" w:color="auto" w:fill="FFFFFF"/>
          <w:lang w:val="uk-UA" w:eastAsia="ru-RU"/>
        </w:rPr>
        <w:t>. Безперечно, в дійсності у пошануванні книжному читачі шукали і задоволення своєї цікавості, не тільки душеполезної науки, але ця остатня все визнавалася головною, щоб так сказати — офіційною метою пошанування.</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Яке ж коло відомостей давало це </w:t>
      </w:r>
      <w:r w:rsidRPr="00B21EE3">
        <w:rPr>
          <w:rFonts w:ascii="Times New Roman" w:eastAsia="Times New Roman" w:hAnsi="Times New Roman" w:cs="Times New Roman"/>
          <w:color w:val="000000"/>
          <w:sz w:val="28"/>
          <w:szCs w:val="28"/>
          <w:shd w:val="clear" w:color="auto" w:fill="FFFFFF"/>
          <w:lang w:eastAsia="ru-RU"/>
        </w:rPr>
        <w:t>по</w:t>
      </w:r>
      <w:r w:rsidRPr="00B21EE3">
        <w:rPr>
          <w:rFonts w:ascii="Times New Roman" w:eastAsia="Times New Roman" w:hAnsi="Times New Roman" w:cs="Times New Roman"/>
          <w:color w:val="000000"/>
          <w:sz w:val="28"/>
          <w:szCs w:val="28"/>
          <w:shd w:val="clear" w:color="auto" w:fill="FFFFFF"/>
          <w:lang w:val="uk-UA" w:eastAsia="ru-RU"/>
        </w:rPr>
        <w:t>шанування</w:t>
      </w:r>
      <w:r w:rsidRPr="00B21EE3">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Значний запас відомостей могло воно дати читачеві з історії. Були сло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в'янсько-руські переклади всесвітніх хронік Іоана Малялі, Георгія Сінкеля (в скороченій редакції) і Георгія Амартола з її до</w:t>
      </w:r>
      <w:r w:rsidRPr="00B21EE3">
        <w:rPr>
          <w:rFonts w:ascii="Times New Roman" w:eastAsia="Times New Roman" w:hAnsi="Times New Roman" w:cs="Times New Roman"/>
          <w:color w:val="000000"/>
          <w:sz w:val="28"/>
          <w:szCs w:val="28"/>
          <w:shd w:val="clear" w:color="auto" w:fill="FFFFFF"/>
          <w:lang w:val="uk-UA" w:eastAsia="ru-RU"/>
        </w:rPr>
        <w:softHyphen/>
        <w:t>повненнями, історія Йосифа Флавія, хронологічний під</w:t>
      </w:r>
      <w:r w:rsidR="00456AC3">
        <w:rPr>
          <w:rFonts w:ascii="Times New Roman" w:eastAsia="Times New Roman" w:hAnsi="Times New Roman" w:cs="Times New Roman"/>
          <w:color w:val="000000"/>
          <w:sz w:val="28"/>
          <w:szCs w:val="28"/>
          <w:shd w:val="clear" w:color="auto" w:fill="FFFFFF"/>
          <w:lang w:val="uk-UA" w:eastAsia="ru-RU"/>
        </w:rPr>
        <w:t>ручник патр. Никифора (грец</w:t>
      </w:r>
      <w:r w:rsidRPr="00B21EE3">
        <w:rPr>
          <w:rFonts w:ascii="Times New Roman" w:eastAsia="Times New Roman" w:hAnsi="Times New Roman" w:cs="Times New Roman"/>
          <w:color w:val="000000"/>
          <w:sz w:val="28"/>
          <w:szCs w:val="28"/>
          <w:shd w:val="clear" w:color="auto" w:fill="FFFFFF"/>
          <w:lang w:val="uk-UA" w:eastAsia="ru-RU"/>
        </w:rPr>
        <w:t>.), в</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кінці</w:t>
      </w:r>
      <w:r w:rsidR="00456AC3">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 компіляція старозавітної історії, т. зв. Палєя історична, тим часом як т. зв. „Палєя Толковая на Іудея“, ширша історична компіляція з апологетичним характером, зверненим особливо проти жидів, а багата поясненнями різнорідного змісту - досі невідома в грецькому оригіналі, вважається деякими дослідниками за продукт руської книжності, зладжений на Русі. Так само неясне </w:t>
      </w:r>
      <w:r w:rsidRPr="00B21EE3">
        <w:rPr>
          <w:rFonts w:ascii="Times New Roman" w:eastAsia="Times New Roman" w:hAnsi="Times New Roman" w:cs="Times New Roman"/>
          <w:color w:val="000000"/>
          <w:sz w:val="28"/>
          <w:szCs w:val="28"/>
          <w:shd w:val="clear" w:color="auto" w:fill="FFFFFF"/>
          <w:lang w:eastAsia="ru-RU"/>
        </w:rPr>
        <w:t>питан</w:t>
      </w:r>
      <w:r w:rsidRPr="00B21EE3">
        <w:rPr>
          <w:rFonts w:ascii="Times New Roman" w:eastAsia="Times New Roman" w:hAnsi="Times New Roman" w:cs="Times New Roman"/>
          <w:color w:val="000000"/>
          <w:sz w:val="28"/>
          <w:szCs w:val="28"/>
          <w:shd w:val="clear" w:color="auto" w:fill="FFFFFF"/>
          <w:lang w:val="uk-UA" w:eastAsia="ru-RU"/>
        </w:rPr>
        <w:t>ня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щодо походження так званого хронографа — історичної компіляції, що співзвучна у деяких ре</w:t>
      </w:r>
      <w:r w:rsidRPr="00B21EE3">
        <w:rPr>
          <w:rFonts w:ascii="Times New Roman" w:eastAsia="Times New Roman" w:hAnsi="Times New Roman" w:cs="Times New Roman"/>
          <w:color w:val="000000"/>
          <w:sz w:val="28"/>
          <w:szCs w:val="28"/>
          <w:shd w:val="clear" w:color="auto" w:fill="FFFFFF"/>
          <w:lang w:val="uk-UA" w:eastAsia="ru-RU"/>
        </w:rPr>
        <w:softHyphen/>
        <w:t>дакціях з Палеєю. У всякому разі нема сумніву, що в старій Русі було кілька типів такої історичної компіляції. Спірним і не</w:t>
      </w:r>
      <w:r w:rsidRPr="00B21EE3">
        <w:rPr>
          <w:rFonts w:ascii="Times New Roman" w:eastAsia="Times New Roman" w:hAnsi="Times New Roman" w:cs="Times New Roman"/>
          <w:color w:val="000000"/>
          <w:sz w:val="28"/>
          <w:szCs w:val="28"/>
          <w:shd w:val="clear" w:color="auto" w:fill="FFFFFF"/>
          <w:lang w:val="uk-UA" w:eastAsia="ru-RU"/>
        </w:rPr>
        <w:softHyphen/>
        <w:t xml:space="preserve">ясним лишається, чи ще в староруські часи з’явився переклад всесвітньої хроніки </w:t>
      </w:r>
      <w:r w:rsidRPr="00B21EE3">
        <w:rPr>
          <w:rFonts w:ascii="Times New Roman" w:eastAsia="Times New Roman" w:hAnsi="Times New Roman" w:cs="Times New Roman"/>
          <w:color w:val="000000"/>
          <w:sz w:val="28"/>
          <w:szCs w:val="28"/>
          <w:shd w:val="clear" w:color="auto" w:fill="FFFFFF"/>
          <w:lang w:eastAsia="ru-RU"/>
        </w:rPr>
        <w:t xml:space="preserve">Константина </w:t>
      </w:r>
      <w:r w:rsidRPr="00B21EE3">
        <w:rPr>
          <w:rFonts w:ascii="Times New Roman" w:eastAsia="Times New Roman" w:hAnsi="Times New Roman" w:cs="Times New Roman"/>
          <w:color w:val="000000"/>
          <w:sz w:val="28"/>
          <w:szCs w:val="28"/>
          <w:shd w:val="clear" w:color="auto" w:fill="FFFFFF"/>
          <w:lang w:val="uk-UA" w:eastAsia="ru-RU"/>
        </w:rPr>
        <w:t>Манасії (XI ст.), відомий у списках XIV ст. У всякому разі, як бачимо, історичних курсів було кілька. Щоправда, ці історичні підручники знайомили головно з історією жидівською і візантійською, і поза знанням фактів (не завжди пев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них), розуміється, не давали ніякого ширшого погляду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-459-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на історичну еволюцію, але в порівнянні з тим, що давала книжна лектура з інших сфер, і це було вже досить багато.</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Для географії існували такі сухі реєстри, які ми знаходимо напр. у вступі Хроніки Амартола (звідси походять такі ж звістки Найдавнішого літопису), та кілька паломницьких подорожей. Чи був уже тоді відомий на Русі в цілості переклад „Християнської топографії“ Козьми Індикоплова (себто „подорож</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ника до Індії“) — дуже важливого у свій час візантійського географічного під</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ручника (VI ст.), що стає дуже популярним серед східного слов'янства пізніше, у XVI ст., — це досі не зовсім ясно. Поодинокі статті з нього бачимо уже в збірниках ХІІІ ст., отже в частинах</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його в давній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знали, а може і в цілості.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З історією літератури знайомили головно візантійські збірки моралісти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чних апофтегм і анекдоток, що входили в різні збірники, почавши від Свято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славового (1073 </w:t>
      </w:r>
      <w:r w:rsidRPr="00EE18C4">
        <w:rPr>
          <w:rFonts w:ascii="Times New Roman" w:eastAsia="Times New Roman" w:hAnsi="Times New Roman" w:cs="Times New Roman"/>
          <w:color w:val="000000"/>
          <w:sz w:val="28"/>
          <w:szCs w:val="28"/>
          <w:shd w:val="clear" w:color="auto" w:fill="FFFFFF"/>
          <w:lang w:val="uk-UA" w:eastAsia="ru-RU"/>
        </w:rPr>
        <w:t xml:space="preserve">р.), </w:t>
      </w:r>
      <w:r w:rsidRPr="00B21EE3">
        <w:rPr>
          <w:rFonts w:ascii="Times New Roman" w:eastAsia="Times New Roman" w:hAnsi="Times New Roman" w:cs="Times New Roman"/>
          <w:color w:val="000000"/>
          <w:sz w:val="28"/>
          <w:szCs w:val="28"/>
          <w:shd w:val="clear" w:color="auto" w:fill="FFFFFF"/>
          <w:lang w:val="uk-UA" w:eastAsia="ru-RU"/>
        </w:rPr>
        <w:t>але репрезентуються най</w:t>
      </w:r>
      <w:r w:rsidRPr="00B21EE3">
        <w:rPr>
          <w:rFonts w:ascii="Times New Roman" w:eastAsia="Times New Roman" w:hAnsi="Times New Roman" w:cs="Times New Roman"/>
          <w:color w:val="000000"/>
          <w:sz w:val="28"/>
          <w:szCs w:val="28"/>
          <w:shd w:val="clear" w:color="auto" w:fill="FFFFFF"/>
          <w:lang w:val="uk-UA" w:eastAsia="ru-RU"/>
        </w:rPr>
        <w:softHyphen/>
        <w:t>більш багато</w:t>
      </w:r>
      <w:r w:rsidRPr="00EE18C4">
        <w:rPr>
          <w:rFonts w:ascii="Times New Roman" w:eastAsia="Times New Roman" w:hAnsi="Times New Roman" w:cs="Times New Roman"/>
          <w:color w:val="000000"/>
          <w:sz w:val="28"/>
          <w:szCs w:val="28"/>
          <w:shd w:val="clear" w:color="auto" w:fill="FFFFFF"/>
          <w:lang w:val="uk-UA"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т. зв. „Пчолою“, візантійським збірником, що сфор</w:t>
      </w:r>
      <w:r w:rsidRPr="00B21EE3">
        <w:rPr>
          <w:rFonts w:ascii="Times New Roman" w:eastAsia="Times New Roman" w:hAnsi="Times New Roman" w:cs="Times New Roman"/>
          <w:color w:val="000000"/>
          <w:sz w:val="28"/>
          <w:szCs w:val="28"/>
          <w:shd w:val="clear" w:color="auto" w:fill="FFFFFF"/>
          <w:lang w:val="uk-UA" w:eastAsia="ru-RU"/>
        </w:rPr>
        <w:softHyphen/>
        <w:t>мувався остаточно у XI ст., і хоч дотепер ві</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домий у руських списках XIV ст., але з’явився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мабуть ще в попередніх століттях. В таких збірниках читач зустрічав поруч християнських отців імена і античних письменників та цитував потім їх часом і сам, як автор Галицько-волинського літопису, що зацитував раз Омира, але вложив йому в уста слова, котрих дарма шукати у справдешнього Гомера: </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„О лесть зла єсть, якоже Омир пишеть: до обличенья сладка єсть, о</w:t>
      </w:r>
      <w:r>
        <w:rPr>
          <w:rFonts w:ascii="Times New Roman" w:eastAsia="Times New Roman" w:hAnsi="Times New Roman" w:cs="Times New Roman"/>
          <w:color w:val="000000"/>
          <w:sz w:val="28"/>
          <w:szCs w:val="28"/>
          <w:shd w:val="clear" w:color="auto" w:fill="FFFFFF"/>
          <w:lang w:val="uk-UA" w:eastAsia="ru-RU"/>
        </w:rPr>
        <w:t>бли-чЪна же зла єсть, кто в нЪ</w:t>
      </w:r>
      <w:r w:rsidRPr="00B21EE3">
        <w:rPr>
          <w:rFonts w:ascii="Times New Roman" w:eastAsia="Times New Roman" w:hAnsi="Times New Roman" w:cs="Times New Roman"/>
          <w:color w:val="000000"/>
          <w:sz w:val="28"/>
          <w:szCs w:val="28"/>
          <w:shd w:val="clear" w:color="auto" w:fill="FFFFFF"/>
          <w:lang w:val="uk-UA" w:eastAsia="ru-RU"/>
        </w:rPr>
        <w:t>й ходить, кон</w:t>
      </w:r>
      <w:r>
        <w:rPr>
          <w:rFonts w:ascii="Times New Roman" w:eastAsia="Times New Roman" w:hAnsi="Times New Roman" w:cs="Times New Roman"/>
          <w:color w:val="000000"/>
          <w:sz w:val="28"/>
          <w:szCs w:val="28"/>
          <w:shd w:val="clear" w:color="auto" w:fill="FFFFFF"/>
          <w:lang w:val="uk-UA" w:eastAsia="ru-RU"/>
        </w:rPr>
        <w:t>Ъць золъ прииметь, а злЪ</w:t>
      </w:r>
      <w:r w:rsidRPr="00B21EE3">
        <w:rPr>
          <w:rFonts w:ascii="Times New Roman" w:eastAsia="Times New Roman" w:hAnsi="Times New Roman" w:cs="Times New Roman"/>
          <w:color w:val="000000"/>
          <w:sz w:val="28"/>
          <w:szCs w:val="28"/>
          <w:shd w:val="clear" w:color="auto" w:fill="FFFFFF"/>
          <w:lang w:val="uk-UA" w:eastAsia="ru-RU"/>
        </w:rPr>
        <w:t>є зла зло єсть!“</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 xml:space="preserve">І </w:t>
      </w:r>
      <w:r w:rsidRPr="00B21EE3">
        <w:rPr>
          <w:rFonts w:ascii="Times New Roman" w:eastAsia="Times New Roman" w:hAnsi="Times New Roman" w:cs="Times New Roman"/>
          <w:color w:val="000000"/>
          <w:sz w:val="28"/>
          <w:szCs w:val="28"/>
          <w:shd w:val="clear" w:color="auto" w:fill="FFFFFF"/>
          <w:lang w:eastAsia="ru-RU"/>
        </w:rPr>
        <w:t xml:space="preserve">Клим </w:t>
      </w:r>
      <w:r w:rsidRPr="00B21EE3">
        <w:rPr>
          <w:rFonts w:ascii="Times New Roman" w:eastAsia="Times New Roman" w:hAnsi="Times New Roman" w:cs="Times New Roman"/>
          <w:color w:val="000000"/>
          <w:sz w:val="28"/>
          <w:szCs w:val="28"/>
          <w:shd w:val="clear" w:color="auto" w:fill="FFFFFF"/>
          <w:lang w:val="uk-UA" w:eastAsia="ru-RU"/>
        </w:rPr>
        <w:t xml:space="preserve">Смолятич каже, що </w:t>
      </w:r>
      <w:r w:rsidR="00456AC3">
        <w:rPr>
          <w:rFonts w:ascii="Times New Roman" w:eastAsia="Times New Roman" w:hAnsi="Times New Roman" w:cs="Times New Roman"/>
          <w:color w:val="000000"/>
          <w:sz w:val="28"/>
          <w:szCs w:val="28"/>
          <w:shd w:val="clear" w:color="auto" w:fill="FFFFFF"/>
          <w:lang w:val="uk-UA" w:eastAsia="ru-RU"/>
        </w:rPr>
        <w:t>він писав „от Омира, от Аристо</w:t>
      </w:r>
      <w:r w:rsidRPr="00B21EE3">
        <w:rPr>
          <w:rFonts w:ascii="Times New Roman" w:eastAsia="Times New Roman" w:hAnsi="Times New Roman" w:cs="Times New Roman"/>
          <w:color w:val="000000"/>
          <w:sz w:val="28"/>
          <w:szCs w:val="28"/>
          <w:shd w:val="clear" w:color="auto" w:fill="FFFFFF"/>
          <w:lang w:val="uk-UA" w:eastAsia="ru-RU"/>
        </w:rPr>
        <w:t xml:space="preserve">(те)ля </w:t>
      </w:r>
      <w:r w:rsidRPr="00B21EE3">
        <w:rPr>
          <w:rFonts w:ascii="Times New Roman" w:eastAsia="Times New Roman" w:hAnsi="Times New Roman" w:cs="Times New Roman"/>
          <w:color w:val="000000"/>
          <w:sz w:val="28"/>
          <w:szCs w:val="28"/>
          <w:shd w:val="clear" w:color="auto" w:fill="FFFFFF"/>
          <w:lang w:eastAsia="ru-RU"/>
        </w:rPr>
        <w:t xml:space="preserve">и </w:t>
      </w:r>
      <w:r w:rsidRPr="00B21EE3">
        <w:rPr>
          <w:rFonts w:ascii="Times New Roman" w:eastAsia="Times New Roman" w:hAnsi="Times New Roman" w:cs="Times New Roman"/>
          <w:color w:val="000000"/>
          <w:sz w:val="28"/>
          <w:szCs w:val="28"/>
          <w:shd w:val="clear" w:color="auto" w:fill="FFFFFF"/>
          <w:lang w:val="uk-UA" w:eastAsia="ru-RU"/>
        </w:rPr>
        <w:t xml:space="preserve">от </w:t>
      </w:r>
      <w:r w:rsidRPr="00B21EE3">
        <w:rPr>
          <w:rFonts w:ascii="Times New Roman" w:eastAsia="Times New Roman" w:hAnsi="Times New Roman" w:cs="Times New Roman"/>
          <w:color w:val="000000"/>
          <w:sz w:val="28"/>
          <w:szCs w:val="28"/>
          <w:shd w:val="clear" w:color="auto" w:fill="FFFFFF"/>
          <w:lang w:eastAsia="ru-RU"/>
        </w:rPr>
        <w:t xml:space="preserve">Платона“. </w:t>
      </w:r>
      <w:r w:rsidRPr="00B21EE3">
        <w:rPr>
          <w:rFonts w:ascii="Times New Roman" w:eastAsia="Times New Roman" w:hAnsi="Times New Roman" w:cs="Times New Roman"/>
          <w:color w:val="000000"/>
          <w:sz w:val="28"/>
          <w:szCs w:val="28"/>
          <w:shd w:val="clear" w:color="auto" w:fill="FFFFFF"/>
          <w:lang w:val="uk-UA" w:eastAsia="ru-RU"/>
        </w:rPr>
        <w:t>Але ніяких слідів безпосередньої знайомості з античною літера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турою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не знайдемо. Дещо з Арістотеля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було відоме з Діалектики Да</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маскина, що зайшла на Русь, як здогадуються — у сербському перекладі. В одному пізнішому кодексі (XIV або XV ст.) маємо переклад уривків з Епіктета, з християн</w:t>
      </w:r>
      <w:r w:rsidRPr="00B21EE3">
        <w:rPr>
          <w:rFonts w:ascii="Times New Roman" w:eastAsia="Times New Roman" w:hAnsi="Times New Roman" w:cs="Times New Roman"/>
          <w:color w:val="000000"/>
          <w:sz w:val="28"/>
          <w:szCs w:val="28"/>
          <w:shd w:val="clear" w:color="auto" w:fill="FFFFFF"/>
          <w:lang w:val="uk-UA" w:eastAsia="ru-RU"/>
        </w:rPr>
        <w:softHyphen/>
        <w:t>ським коментарем, але чи з’явився цей переклад в раніших часах, не знати.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 xml:space="preserve">Найбільш убого виглядають відомості з натуральних наук. Перекладана література давала для цієї превеликої сфери знання головно два </w:t>
      </w:r>
      <w:r>
        <w:rPr>
          <w:rFonts w:ascii="Times New Roman" w:eastAsia="Times New Roman" w:hAnsi="Times New Roman" w:cs="Times New Roman"/>
          <w:color w:val="000000"/>
          <w:sz w:val="28"/>
          <w:szCs w:val="28"/>
          <w:shd w:val="clear" w:color="auto" w:fill="FFFFFF"/>
          <w:lang w:val="uk-UA" w:eastAsia="ru-RU"/>
        </w:rPr>
        <w:t>підручники: „Шестоднев“ — переро</w:t>
      </w:r>
      <w:r w:rsidRPr="00B21EE3">
        <w:rPr>
          <w:rFonts w:ascii="Times New Roman" w:eastAsia="Times New Roman" w:hAnsi="Times New Roman" w:cs="Times New Roman"/>
          <w:color w:val="000000"/>
          <w:sz w:val="28"/>
          <w:szCs w:val="28"/>
          <w:shd w:val="clear" w:color="auto" w:fill="FFFFFF"/>
          <w:lang w:val="uk-UA" w:eastAsia="ru-RU"/>
        </w:rPr>
        <w:t xml:space="preserve">бка Шестоднева (огляду шести днів творення світу) </w:t>
      </w:r>
      <w:r w:rsidRPr="00B21EE3">
        <w:rPr>
          <w:rFonts w:ascii="Times New Roman" w:eastAsia="Times New Roman" w:hAnsi="Times New Roman" w:cs="Times New Roman"/>
          <w:color w:val="000000"/>
          <w:sz w:val="28"/>
          <w:szCs w:val="28"/>
          <w:shd w:val="clear" w:color="auto" w:fill="FFFFFF"/>
          <w:lang w:eastAsia="ru-RU"/>
        </w:rPr>
        <w:t xml:space="preserve">св. </w:t>
      </w:r>
      <w:r w:rsidRPr="00B21EE3">
        <w:rPr>
          <w:rFonts w:ascii="Times New Roman" w:eastAsia="Times New Roman" w:hAnsi="Times New Roman" w:cs="Times New Roman"/>
          <w:color w:val="000000"/>
          <w:sz w:val="28"/>
          <w:szCs w:val="28"/>
          <w:shd w:val="clear" w:color="auto" w:fill="FFFFFF"/>
          <w:lang w:val="uk-UA" w:eastAsia="ru-RU"/>
        </w:rPr>
        <w:t>Василія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Великого, зроблена болгарським екзархом Іоаном у X ст., і „Фізіолог“ — середньовічна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CB294F" w:rsidRDefault="00456AC3"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456AC3">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FC1A18">
        <w:rPr>
          <w:rFonts w:ascii="Times New Roman" w:eastAsia="Times New Roman" w:hAnsi="Times New Roman" w:cs="Times New Roman"/>
          <w:bCs/>
          <w:color w:val="000000"/>
          <w:sz w:val="24"/>
          <w:szCs w:val="24"/>
          <w:shd w:val="clear" w:color="auto" w:fill="FFFFFF"/>
          <w:lang w:val="uk-UA" w:eastAsia="ru-RU"/>
        </w:rPr>
        <w:t>Іпат. с. 513.</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-460-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lastRenderedPageBreak/>
        <w:t>ві</w:t>
      </w:r>
      <w:r>
        <w:rPr>
          <w:rFonts w:ascii="Times New Roman" w:eastAsia="Times New Roman" w:hAnsi="Times New Roman" w:cs="Times New Roman"/>
          <w:color w:val="000000"/>
          <w:sz w:val="28"/>
          <w:szCs w:val="28"/>
          <w:shd w:val="clear" w:color="auto" w:fill="FFFFFF"/>
          <w:lang w:val="uk-UA" w:eastAsia="ru-RU"/>
        </w:rPr>
        <w:t>з</w:t>
      </w:r>
      <w:r w:rsidRPr="00B21EE3">
        <w:rPr>
          <w:rFonts w:ascii="Times New Roman" w:eastAsia="Times New Roman" w:hAnsi="Times New Roman" w:cs="Times New Roman"/>
          <w:color w:val="000000"/>
          <w:sz w:val="28"/>
          <w:szCs w:val="28"/>
          <w:shd w:val="clear" w:color="auto" w:fill="FFFFFF"/>
          <w:lang w:val="uk-UA" w:eastAsia="ru-RU"/>
        </w:rPr>
        <w:t>антійська компіляція з античних, біблійних і інших джерел, що перейшла і на Русь, — теж через Болгарію. Обидва збірники давали чимало такого, що могло цікавити читача, але було в тому дуже 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казкового, баламутного. Такий же характер мають статейки і вставки природничого змісту, які ми знаходимо по різних слов</w:t>
      </w:r>
      <w:r w:rsidRPr="008868BA">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янських компіляціях і візантійських перекладах, а особливо в Толковій Палеї, і які часом дають себе знати у різних диво</w:t>
      </w:r>
      <w:r w:rsidRPr="00B21EE3">
        <w:rPr>
          <w:rFonts w:ascii="Times New Roman" w:eastAsia="Times New Roman" w:hAnsi="Times New Roman" w:cs="Times New Roman"/>
          <w:color w:val="000000"/>
          <w:sz w:val="28"/>
          <w:szCs w:val="28"/>
          <w:shd w:val="clear" w:color="auto" w:fill="FFFFFF"/>
          <w:lang w:val="uk-UA" w:eastAsia="ru-RU"/>
        </w:rPr>
        <w:softHyphen/>
        <w:t>глядних згадках руських письменників, як літописні оповідання про знаменія і чудеса під р. 912, взяті з Амартола, як згадки Клима Смолятича і т. п.</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Як бачимо, реального знання почитаніє</w:t>
      </w:r>
      <w:r w:rsidRPr="00B21EE3">
        <w:rPr>
          <w:rFonts w:ascii="Times New Roman" w:eastAsia="Times New Roman" w:hAnsi="Times New Roman" w:cs="Times New Roman"/>
          <w:color w:val="000000"/>
          <w:sz w:val="28"/>
          <w:szCs w:val="28"/>
          <w:shd w:val="clear" w:color="auto" w:fill="FFFFFF"/>
          <w:lang w:eastAsia="ru-RU"/>
        </w:rPr>
        <w:t xml:space="preserve"> книжне </w:t>
      </w:r>
      <w:r w:rsidRPr="00B21EE3">
        <w:rPr>
          <w:rFonts w:ascii="Times New Roman" w:eastAsia="Times New Roman" w:hAnsi="Times New Roman" w:cs="Times New Roman"/>
          <w:color w:val="000000"/>
          <w:sz w:val="28"/>
          <w:szCs w:val="28"/>
          <w:shd w:val="clear" w:color="auto" w:fill="FFFFFF"/>
          <w:lang w:val="uk-UA" w:eastAsia="ru-RU"/>
        </w:rPr>
        <w:t>могло дати небагато</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і невисокої якості. Коли ще зважимо, якою незначною частиною у загальному книжковому запасі були ці різні підру</w:t>
      </w:r>
      <w:r>
        <w:rPr>
          <w:rFonts w:ascii="Times New Roman" w:eastAsia="Times New Roman" w:hAnsi="Times New Roman" w:cs="Times New Roman"/>
          <w:color w:val="000000"/>
          <w:sz w:val="28"/>
          <w:szCs w:val="28"/>
          <w:shd w:val="clear" w:color="auto" w:fill="FFFFFF"/>
          <w:lang w:val="uk-UA" w:eastAsia="ru-RU"/>
        </w:rPr>
        <w:t>чники, як вони незначно були роз</w:t>
      </w:r>
      <w:r w:rsidRPr="00B21EE3">
        <w:rPr>
          <w:rFonts w:ascii="Times New Roman" w:eastAsia="Times New Roman" w:hAnsi="Times New Roman" w:cs="Times New Roman"/>
          <w:color w:val="000000"/>
          <w:sz w:val="28"/>
          <w:szCs w:val="28"/>
          <w:shd w:val="clear" w:color="auto" w:fill="FFFFFF"/>
          <w:lang w:val="uk-UA" w:eastAsia="ru-RU"/>
        </w:rPr>
        <w:t>пов</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сюджені супроти загального погляду, що </w:t>
      </w:r>
      <w:r w:rsidRPr="00B21EE3">
        <w:rPr>
          <w:rFonts w:ascii="Times New Roman" w:eastAsia="Times New Roman" w:hAnsi="Times New Roman" w:cs="Times New Roman"/>
          <w:color w:val="000000"/>
          <w:sz w:val="28"/>
          <w:szCs w:val="28"/>
          <w:shd w:val="clear" w:color="auto" w:fill="FFFFFF"/>
          <w:lang w:eastAsia="ru-RU"/>
        </w:rPr>
        <w:t>книжно</w:t>
      </w:r>
      <w:r w:rsidRPr="00B21EE3">
        <w:rPr>
          <w:rFonts w:ascii="Times New Roman" w:eastAsia="Times New Roman" w:hAnsi="Times New Roman" w:cs="Times New Roman"/>
          <w:color w:val="000000"/>
          <w:sz w:val="28"/>
          <w:szCs w:val="28"/>
          <w:shd w:val="clear" w:color="auto" w:fill="FFFFFF"/>
          <w:lang w:val="uk-UA" w:eastAsia="ru-RU"/>
        </w:rPr>
        <w:t>є</w:t>
      </w:r>
      <w:r w:rsidRPr="00B21EE3">
        <w:rPr>
          <w:rFonts w:ascii="Times New Roman" w:eastAsia="Times New Roman" w:hAnsi="Times New Roman" w:cs="Times New Roman"/>
          <w:color w:val="000000"/>
          <w:sz w:val="28"/>
          <w:szCs w:val="28"/>
          <w:shd w:val="clear" w:color="auto" w:fill="FFFFFF"/>
          <w:lang w:eastAsia="ru-RU"/>
        </w:rPr>
        <w:t xml:space="preserve"> почитан</w:t>
      </w:r>
      <w:r w:rsidRPr="00B21EE3">
        <w:rPr>
          <w:rFonts w:ascii="Times New Roman" w:eastAsia="Times New Roman" w:hAnsi="Times New Roman" w:cs="Times New Roman"/>
          <w:color w:val="000000"/>
          <w:sz w:val="28"/>
          <w:szCs w:val="28"/>
          <w:shd w:val="clear" w:color="auto" w:fill="FFFFFF"/>
          <w:lang w:val="uk-UA" w:eastAsia="ru-RU"/>
        </w:rPr>
        <w:t>іє</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має метою</w:t>
      </w:r>
      <w:r w:rsidR="00456AC3">
        <w:rPr>
          <w:rFonts w:ascii="Times New Roman" w:eastAsia="Times New Roman" w:hAnsi="Times New Roman" w:cs="Times New Roman"/>
          <w:color w:val="000000"/>
          <w:sz w:val="28"/>
          <w:szCs w:val="28"/>
          <w:shd w:val="clear" w:color="auto" w:fill="FFFFFF"/>
          <w:lang w:val="uk-UA" w:eastAsia="ru-RU"/>
        </w:rPr>
        <w:t xml:space="preserve"> не реальні знання, а морально-</w:t>
      </w:r>
      <w:r w:rsidRPr="00B21EE3">
        <w:rPr>
          <w:rFonts w:ascii="Times New Roman" w:eastAsia="Times New Roman" w:hAnsi="Times New Roman" w:cs="Times New Roman"/>
          <w:color w:val="000000"/>
          <w:sz w:val="28"/>
          <w:szCs w:val="28"/>
          <w:shd w:val="clear" w:color="auto" w:fill="FFFFFF"/>
          <w:lang w:val="uk-UA" w:eastAsia="ru-RU"/>
        </w:rPr>
        <w:t>теологічну науку, то мусимо прийти до переко</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нання, що і школа, і лектура староруська давали реального знання мінімально</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1</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Далеко поважніше виглядає богословська література, що кру</w:t>
      </w:r>
      <w:r w:rsidRPr="00B21EE3">
        <w:rPr>
          <w:rFonts w:ascii="Times New Roman" w:eastAsia="Times New Roman" w:hAnsi="Times New Roman" w:cs="Times New Roman"/>
          <w:color w:val="000000"/>
          <w:sz w:val="28"/>
          <w:szCs w:val="28"/>
          <w:shd w:val="clear" w:color="auto" w:fill="FFFFFF"/>
          <w:lang w:val="uk-UA" w:eastAsia="ru-RU"/>
        </w:rPr>
        <w:softHyphen/>
        <w:t>жляла</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по давній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чи то в готових перекладах, перейнятих з південно-слов</w:t>
      </w:r>
      <w:r w:rsidRPr="008868BA">
        <w:rPr>
          <w:rFonts w:ascii="Times New Roman" w:eastAsia="Times New Roman" w:hAnsi="Times New Roman" w:cs="Times New Roman"/>
          <w:color w:val="000000"/>
          <w:sz w:val="28"/>
          <w:szCs w:val="28"/>
          <w:shd w:val="clear" w:color="auto" w:fill="FFFFFF"/>
          <w:lang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янських земель, головно з Болгарії, чи то зладжених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наново. Полишаючи збоку дрібніші уривки або твори, що заходили на Русь в складі різних збірників - </w:t>
      </w:r>
      <w:r>
        <w:rPr>
          <w:rFonts w:ascii="Times New Roman" w:eastAsia="Times New Roman" w:hAnsi="Times New Roman" w:cs="Times New Roman"/>
          <w:color w:val="000000"/>
          <w:sz w:val="28"/>
          <w:szCs w:val="28"/>
          <w:shd w:val="clear" w:color="auto" w:fill="FFFFFF"/>
          <w:lang w:eastAsia="ru-RU"/>
        </w:rPr>
        <w:t>хрестоматi</w:t>
      </w:r>
      <w:r w:rsidRPr="00B21EE3">
        <w:rPr>
          <w:rFonts w:ascii="Times New Roman" w:eastAsia="Times New Roman" w:hAnsi="Times New Roman" w:cs="Times New Roman"/>
          <w:color w:val="000000"/>
          <w:sz w:val="28"/>
          <w:szCs w:val="28"/>
          <w:shd w:val="clear" w:color="auto" w:fill="FFFFFF"/>
          <w:lang w:eastAsia="ru-RU"/>
        </w:rPr>
        <w:t xml:space="preserve">й, </w:t>
      </w:r>
      <w:r w:rsidRPr="00B21EE3">
        <w:rPr>
          <w:rFonts w:ascii="Times New Roman" w:eastAsia="Times New Roman" w:hAnsi="Times New Roman" w:cs="Times New Roman"/>
          <w:color w:val="000000"/>
          <w:sz w:val="28"/>
          <w:szCs w:val="28"/>
          <w:shd w:val="clear" w:color="auto" w:fill="FFFFFF"/>
          <w:lang w:val="uk-UA" w:eastAsia="ru-RU"/>
        </w:rPr>
        <w:t>м</w:t>
      </w:r>
      <w:r>
        <w:rPr>
          <w:rFonts w:ascii="Times New Roman" w:eastAsia="Times New Roman" w:hAnsi="Times New Roman" w:cs="Times New Roman"/>
          <w:color w:val="000000"/>
          <w:sz w:val="28"/>
          <w:szCs w:val="28"/>
          <w:shd w:val="clear" w:color="auto" w:fill="FFFFFF"/>
          <w:lang w:val="uk-UA" w:eastAsia="ru-RU"/>
        </w:rPr>
        <w:t>и</w:t>
      </w:r>
      <w:r w:rsidRPr="00B21EE3">
        <w:rPr>
          <w:rFonts w:ascii="Times New Roman" w:eastAsia="Times New Roman" w:hAnsi="Times New Roman" w:cs="Times New Roman"/>
          <w:color w:val="000000"/>
          <w:sz w:val="28"/>
          <w:szCs w:val="28"/>
          <w:shd w:val="clear" w:color="auto" w:fill="FFFFFF"/>
          <w:lang w:val="uk-UA" w:eastAsia="ru-RU"/>
        </w:rPr>
        <w:t xml:space="preserve"> знаходимо досить поважний ряд грецьких отців, відомих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у перекладах значніших частин їхніх писань</w:t>
      </w:r>
      <w:r w:rsidR="00456AC3" w:rsidRPr="00456AC3">
        <w:rPr>
          <w:rFonts w:ascii="Times New Roman" w:eastAsia="Times New Roman" w:hAnsi="Times New Roman" w:cs="Times New Roman"/>
          <w:color w:val="000000"/>
          <w:sz w:val="28"/>
          <w:szCs w:val="28"/>
          <w:shd w:val="clear" w:color="auto" w:fill="FFFFFF"/>
          <w:vertAlign w:val="superscript"/>
          <w:lang w:val="uk-UA" w:eastAsia="ru-RU"/>
        </w:rPr>
        <w:t>2</w:t>
      </w:r>
      <w:r w:rsidRPr="00B21EE3">
        <w:rPr>
          <w:rFonts w:ascii="Times New Roman" w:eastAsia="Times New Roman" w:hAnsi="Times New Roman" w:cs="Times New Roman"/>
          <w:color w:val="000000"/>
          <w:sz w:val="28"/>
          <w:szCs w:val="28"/>
          <w:shd w:val="clear" w:color="auto" w:fill="FFFFFF"/>
          <w:lang w:val="uk-UA" w:eastAsia="ru-RU"/>
        </w:rPr>
        <w:t>.</w:t>
      </w:r>
    </w:p>
    <w:p w:rsidR="00CB294F" w:rsidRPr="00B21EE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21EE3">
        <w:rPr>
          <w:rFonts w:ascii="Times New Roman" w:eastAsia="Times New Roman" w:hAnsi="Times New Roman" w:cs="Times New Roman"/>
          <w:color w:val="000000"/>
          <w:sz w:val="28"/>
          <w:szCs w:val="28"/>
          <w:shd w:val="clear" w:color="auto" w:fill="FFFFFF"/>
          <w:lang w:val="uk-UA" w:eastAsia="ru-RU"/>
        </w:rPr>
        <w:t>Перше місце між ними займає Іоан Златоуст, безперечно — найпопу</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 xml:space="preserve">лярніший з візантійських письменників на </w:t>
      </w:r>
      <w:r w:rsidRPr="00B21EE3">
        <w:rPr>
          <w:rFonts w:ascii="Times New Roman" w:eastAsia="Times New Roman" w:hAnsi="Times New Roman" w:cs="Times New Roman"/>
          <w:color w:val="000000"/>
          <w:sz w:val="28"/>
          <w:szCs w:val="28"/>
          <w:shd w:val="clear" w:color="auto" w:fill="FFFFFF"/>
          <w:lang w:eastAsia="ru-RU"/>
        </w:rPr>
        <w:t>Рус</w:t>
      </w:r>
      <w:r w:rsidRPr="00B21EE3">
        <w:rPr>
          <w:rFonts w:ascii="Times New Roman" w:eastAsia="Times New Roman" w:hAnsi="Times New Roman" w:cs="Times New Roman"/>
          <w:color w:val="000000"/>
          <w:sz w:val="28"/>
          <w:szCs w:val="28"/>
          <w:shd w:val="clear" w:color="auto" w:fill="FFFFFF"/>
          <w:lang w:val="uk-UA" w:eastAsia="ru-RU"/>
        </w:rPr>
        <w:t>і</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 xml:space="preserve">Було кілька збірників його слів як Златоструй, Златоуст, </w:t>
      </w:r>
      <w:r w:rsidRPr="00B21EE3">
        <w:rPr>
          <w:rFonts w:ascii="Times New Roman" w:eastAsia="Times New Roman" w:hAnsi="Times New Roman" w:cs="Times New Roman"/>
          <w:color w:val="000000"/>
          <w:sz w:val="28"/>
          <w:szCs w:val="28"/>
          <w:shd w:val="clear" w:color="auto" w:fill="FFFFFF"/>
          <w:lang w:eastAsia="ru-RU"/>
        </w:rPr>
        <w:t xml:space="preserve">Маргарит, </w:t>
      </w:r>
      <w:r w:rsidRPr="00B21EE3">
        <w:rPr>
          <w:rFonts w:ascii="Times New Roman" w:eastAsia="Times New Roman" w:hAnsi="Times New Roman" w:cs="Times New Roman"/>
          <w:color w:val="000000"/>
          <w:sz w:val="28"/>
          <w:szCs w:val="28"/>
          <w:shd w:val="clear" w:color="auto" w:fill="FFFFFF"/>
          <w:lang w:val="uk-UA" w:eastAsia="ru-RU"/>
        </w:rPr>
        <w:t xml:space="preserve">або його слів разом з словами деяких інших отців — як Ізмарагд, </w:t>
      </w:r>
      <w:r w:rsidRPr="00B21EE3">
        <w:rPr>
          <w:rFonts w:ascii="Times New Roman" w:eastAsia="Times New Roman" w:hAnsi="Times New Roman" w:cs="Times New Roman"/>
          <w:color w:val="000000"/>
          <w:sz w:val="28"/>
          <w:szCs w:val="28"/>
          <w:shd w:val="clear" w:color="auto" w:fill="FFFFFF"/>
          <w:lang w:eastAsia="ru-RU"/>
        </w:rPr>
        <w:t xml:space="preserve">Златая </w:t>
      </w:r>
      <w:r w:rsidRPr="00B21EE3">
        <w:rPr>
          <w:rFonts w:ascii="Times New Roman" w:eastAsia="Times New Roman" w:hAnsi="Times New Roman" w:cs="Times New Roman"/>
          <w:color w:val="000000"/>
          <w:sz w:val="28"/>
          <w:szCs w:val="28"/>
          <w:shd w:val="clear" w:color="auto" w:fill="FFFFFF"/>
          <w:lang w:val="uk-UA" w:eastAsia="ru-RU"/>
        </w:rPr>
        <w:t xml:space="preserve">Цепь і т. п. Деякі з них перейшли готові з Болгарії — як напр. знаємо це про Златоструй, зладжений для болгарського царя </w:t>
      </w:r>
      <w:r w:rsidRPr="00B21EE3">
        <w:rPr>
          <w:rFonts w:ascii="Times New Roman" w:eastAsia="Times New Roman" w:hAnsi="Times New Roman" w:cs="Times New Roman"/>
          <w:color w:val="000000"/>
          <w:sz w:val="28"/>
          <w:szCs w:val="28"/>
          <w:shd w:val="clear" w:color="auto" w:fill="FFFFFF"/>
          <w:lang w:eastAsia="ru-RU"/>
        </w:rPr>
        <w:t xml:space="preserve">Симеона. </w:t>
      </w:r>
      <w:r w:rsidRPr="00B21EE3">
        <w:rPr>
          <w:rFonts w:ascii="Times New Roman" w:eastAsia="Times New Roman" w:hAnsi="Times New Roman" w:cs="Times New Roman"/>
          <w:color w:val="000000"/>
          <w:sz w:val="28"/>
          <w:szCs w:val="28"/>
          <w:shd w:val="clear" w:color="auto" w:fill="FFFFFF"/>
          <w:lang w:val="uk-UA" w:eastAsia="ru-RU"/>
        </w:rPr>
        <w:t xml:space="preserve">В сумі рахують понад двісті </w:t>
      </w:r>
      <w:r w:rsidR="00456AC3">
        <w:rPr>
          <w:rFonts w:ascii="Times New Roman" w:eastAsia="Times New Roman" w:hAnsi="Times New Roman" w:cs="Times New Roman"/>
          <w:color w:val="000000"/>
          <w:sz w:val="28"/>
          <w:szCs w:val="28"/>
          <w:shd w:val="clear" w:color="auto" w:fill="FFFFFF"/>
          <w:lang w:val="uk-UA" w:eastAsia="ru-RU"/>
        </w:rPr>
        <w:t>слів Златоуста, відомих у перед</w:t>
      </w:r>
      <w:r w:rsidRPr="00B21EE3">
        <w:rPr>
          <w:rFonts w:ascii="Times New Roman" w:eastAsia="Times New Roman" w:hAnsi="Times New Roman" w:cs="Times New Roman"/>
          <w:color w:val="000000"/>
          <w:sz w:val="28"/>
          <w:szCs w:val="28"/>
          <w:shd w:val="clear" w:color="auto" w:fill="FFFFFF"/>
          <w:lang w:val="uk-UA" w:eastAsia="ru-RU"/>
        </w:rPr>
        <w:t>татарські часи на Русі, в дійсності ж їх мусили знати ще більше. Окрім того з іменем Іоана Златоуста часто циркулювали слова, що йому не належали.</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B21EE3">
        <w:rPr>
          <w:rFonts w:ascii="Times New Roman" w:eastAsia="Times New Roman" w:hAnsi="Times New Roman" w:cs="Times New Roman"/>
          <w:color w:val="000000"/>
          <w:sz w:val="28"/>
          <w:szCs w:val="28"/>
          <w:shd w:val="clear" w:color="auto" w:fill="FFFFFF"/>
          <w:lang w:val="uk-UA" w:eastAsia="ru-RU"/>
        </w:rPr>
        <w:t>Далі були переклади значного числа катехітичних повчань Кирила Єрусалимського (перекладених в Болгарії), Атанасія Слова на Аріан (теж з Болгарії), Василія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Великого Аскетичні повчання (Постническія словеса); Гри</w:t>
      </w:r>
      <w:r>
        <w:rPr>
          <w:rFonts w:ascii="Times New Roman" w:eastAsia="Times New Roman" w:hAnsi="Times New Roman" w:cs="Times New Roman"/>
          <w:color w:val="000000"/>
          <w:sz w:val="28"/>
          <w:szCs w:val="28"/>
          <w:shd w:val="clear" w:color="auto" w:fill="FFFFFF"/>
          <w:lang w:val="uk-UA" w:eastAsia="ru-RU"/>
        </w:rPr>
        <w:t>-</w:t>
      </w:r>
      <w:r w:rsidRPr="00B21EE3">
        <w:rPr>
          <w:rFonts w:ascii="Times New Roman" w:eastAsia="Times New Roman" w:hAnsi="Times New Roman" w:cs="Times New Roman"/>
          <w:color w:val="000000"/>
          <w:sz w:val="28"/>
          <w:szCs w:val="28"/>
          <w:shd w:val="clear" w:color="auto" w:fill="FFFFFF"/>
          <w:lang w:val="uk-UA" w:eastAsia="ru-RU"/>
        </w:rPr>
        <w:t>горія</w:t>
      </w:r>
      <w:r w:rsidRPr="00B21EE3">
        <w:rPr>
          <w:rFonts w:ascii="Times New Roman" w:eastAsia="Times New Roman" w:hAnsi="Times New Roman" w:cs="Times New Roman"/>
          <w:color w:val="000000"/>
          <w:sz w:val="28"/>
          <w:szCs w:val="28"/>
          <w:shd w:val="clear" w:color="auto" w:fill="FFFFFF"/>
          <w:lang w:eastAsia="ru-RU"/>
        </w:rPr>
        <w:t xml:space="preserve"> </w:t>
      </w:r>
      <w:r w:rsidRPr="00B21EE3">
        <w:rPr>
          <w:rFonts w:ascii="Times New Roman" w:eastAsia="Times New Roman" w:hAnsi="Times New Roman" w:cs="Times New Roman"/>
          <w:color w:val="000000"/>
          <w:sz w:val="28"/>
          <w:szCs w:val="28"/>
          <w:shd w:val="clear" w:color="auto" w:fill="FFFFFF"/>
          <w:lang w:val="uk-UA" w:eastAsia="ru-RU"/>
        </w:rPr>
        <w:t>Богослова маємо два осібні</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456AC3" w:rsidP="00CB294F">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456AC3">
        <w:rPr>
          <w:rFonts w:ascii="Times New Roman" w:eastAsia="Times New Roman" w:hAnsi="Times New Roman" w:cs="Times New Roman"/>
          <w:bCs/>
          <w:color w:val="000000"/>
          <w:sz w:val="24"/>
          <w:szCs w:val="24"/>
          <w:shd w:val="clear" w:color="auto" w:fill="FFFFFF"/>
          <w:vertAlign w:val="superscript"/>
          <w:lang w:val="uk-UA" w:eastAsia="ru-RU"/>
        </w:rPr>
        <w:t>1</w:t>
      </w:r>
      <w:r w:rsidR="00CB294F" w:rsidRPr="00FC1A18">
        <w:rPr>
          <w:rFonts w:ascii="Times New Roman" w:eastAsia="Times New Roman" w:hAnsi="Times New Roman" w:cs="Times New Roman"/>
          <w:bCs/>
          <w:color w:val="000000"/>
          <w:sz w:val="24"/>
          <w:szCs w:val="24"/>
          <w:shd w:val="clear" w:color="auto" w:fill="FFFFFF"/>
          <w:lang w:val="uk-UA" w:eastAsia="ru-RU"/>
        </w:rPr>
        <w:t xml:space="preserve">Про круг відомостей і про джерела відомостей, якими розпоряджалася давня Русь, див. прим. 32. </w:t>
      </w:r>
    </w:p>
    <w:p w:rsidR="00CB294F" w:rsidRPr="00FC1A18" w:rsidRDefault="00456AC3"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56AC3">
        <w:rPr>
          <w:rFonts w:ascii="Times New Roman" w:eastAsia="Times New Roman" w:hAnsi="Times New Roman" w:cs="Times New Roman"/>
          <w:bCs/>
          <w:color w:val="000000"/>
          <w:sz w:val="24"/>
          <w:szCs w:val="24"/>
          <w:shd w:val="clear" w:color="auto" w:fill="FFFFFF"/>
          <w:vertAlign w:val="superscript"/>
          <w:lang w:val="uk-UA" w:eastAsia="ru-RU"/>
        </w:rPr>
        <w:t>2</w:t>
      </w:r>
      <w:r w:rsidR="00CB294F" w:rsidRPr="00FC1A18">
        <w:rPr>
          <w:rFonts w:ascii="Times New Roman" w:eastAsia="Times New Roman" w:hAnsi="Times New Roman" w:cs="Times New Roman"/>
          <w:bCs/>
          <w:color w:val="000000"/>
          <w:sz w:val="24"/>
          <w:szCs w:val="24"/>
          <w:shd w:val="clear" w:color="auto" w:fill="FFFFFF"/>
          <w:lang w:val="uk-UA" w:eastAsia="ru-RU"/>
        </w:rPr>
        <w:t>Література перекладів взагалі у прим. 33.</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-461-</w:t>
      </w:r>
    </w:p>
    <w:p w:rsidR="00CB294F" w:rsidRP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B21EE3" w:rsidRDefault="00CB294F" w:rsidP="00CB294F">
      <w:pPr>
        <w:spacing w:after="0" w:line="240" w:lineRule="auto"/>
        <w:rPr>
          <w:sz w:val="28"/>
          <w:szCs w:val="28"/>
        </w:rPr>
      </w:pPr>
    </w:p>
    <w:p w:rsidR="00CB294F" w:rsidRPr="00AA1D02" w:rsidRDefault="00CB294F" w:rsidP="00CB294F">
      <w:pPr>
        <w:spacing w:after="0" w:line="240" w:lineRule="auto"/>
        <w:jc w:val="both"/>
        <w:rPr>
          <w:rFonts w:ascii="Times New Roman" w:eastAsia="Times New Roman" w:hAnsi="Times New Roman" w:cs="Times New Roman"/>
          <w:sz w:val="28"/>
          <w:szCs w:val="28"/>
          <w:lang w:val="uk-UA" w:eastAsia="ru-RU"/>
        </w:rPr>
      </w:pPr>
      <w:r w:rsidRPr="00AA1D02">
        <w:rPr>
          <w:rFonts w:ascii="Times New Roman" w:eastAsia="Times New Roman" w:hAnsi="Times New Roman" w:cs="Times New Roman"/>
          <w:bCs/>
          <w:color w:val="000000"/>
          <w:sz w:val="28"/>
          <w:szCs w:val="28"/>
          <w:lang w:val="uk-UA" w:eastAsia="ru-RU"/>
        </w:rPr>
        <w:t>збірники слів — один з XI ст., другий пізніший, але теж старої редакції, і тол</w:t>
      </w:r>
      <w:r w:rsidRPr="00AA1D02">
        <w:rPr>
          <w:rFonts w:ascii="Times New Roman" w:eastAsia="Times New Roman" w:hAnsi="Times New Roman" w:cs="Times New Roman"/>
          <w:bCs/>
          <w:color w:val="000000"/>
          <w:sz w:val="28"/>
          <w:szCs w:val="28"/>
          <w:lang w:eastAsia="ru-RU"/>
        </w:rPr>
        <w:t>-</w:t>
      </w:r>
      <w:r w:rsidRPr="00AA1D02">
        <w:rPr>
          <w:rFonts w:ascii="Times New Roman" w:eastAsia="Times New Roman" w:hAnsi="Times New Roman" w:cs="Times New Roman"/>
          <w:bCs/>
          <w:color w:val="000000"/>
          <w:sz w:val="28"/>
          <w:szCs w:val="28"/>
          <w:lang w:val="uk-UA" w:eastAsia="ru-RU"/>
        </w:rPr>
        <w:t>кування</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до його повчань Никити Іраклійського. Дуже популярні були також повчання Єфрема Сирина</w:t>
      </w:r>
      <w:r w:rsidR="00456AC3">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w:t>
      </w:r>
      <w:r w:rsidR="00456AC3">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з XIII ст. маємо чотири рукописи вибірки його слів п. т. Паренесисъ; ця популярність його слів пояснюється тим, що монастир-ським уставом вони були приписані для церковного уживання. Далі відомий був „Стословець“ (сто моральних правил) патр. Геннадія, що входить в різні збірники, починаючи від Ізборника 1076 р. Витяги з толкувань св. Письма Теодорита Кірського у формі популярних питань і відповідей. Го</w:t>
      </w:r>
      <w:r w:rsidRPr="00AA1D02">
        <w:rPr>
          <w:rFonts w:ascii="Times New Roman" w:eastAsia="Times New Roman" w:hAnsi="Times New Roman" w:cs="Times New Roman"/>
          <w:bCs/>
          <w:color w:val="000000"/>
          <w:sz w:val="28"/>
          <w:szCs w:val="28"/>
          <w:lang w:val="uk-UA" w:eastAsia="ru-RU"/>
        </w:rPr>
        <w:softHyphen/>
        <w:t>това була принесена з Болгарії „Ліствиця“ Іоана Ліствичника, так само як і Богословіє Іоана Дамаскина, переложене екзархом Іоаном. Вкажемо ще Іполіта римського Слово о Христі і Антихристі; збірник проповідей папи Григорія</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 xml:space="preserve">Великого, т. зв. Двоєслова; устав і повчання Федора </w:t>
      </w:r>
      <w:r>
        <w:rPr>
          <w:rFonts w:ascii="Times New Roman" w:eastAsia="Times New Roman" w:hAnsi="Times New Roman" w:cs="Times New Roman"/>
          <w:bCs/>
          <w:color w:val="000000"/>
          <w:sz w:val="28"/>
          <w:szCs w:val="28"/>
          <w:lang w:val="uk-UA" w:eastAsia="ru-RU"/>
        </w:rPr>
        <w:t>Студійського; „Написаніє о правЪй вЪ</w:t>
      </w:r>
      <w:r w:rsidRPr="00AA1D02">
        <w:rPr>
          <w:rFonts w:ascii="Times New Roman" w:eastAsia="Times New Roman" w:hAnsi="Times New Roman" w:cs="Times New Roman"/>
          <w:bCs/>
          <w:color w:val="000000"/>
          <w:sz w:val="28"/>
          <w:szCs w:val="28"/>
          <w:lang w:val="uk-UA" w:eastAsia="ru-RU"/>
        </w:rPr>
        <w:t>р</w:t>
      </w:r>
      <w:r>
        <w:rPr>
          <w:rFonts w:ascii="Times New Roman" w:eastAsia="Times New Roman" w:hAnsi="Times New Roman" w:cs="Times New Roman"/>
          <w:bCs/>
          <w:color w:val="000000"/>
          <w:sz w:val="28"/>
          <w:szCs w:val="28"/>
          <w:lang w:val="uk-UA" w:eastAsia="ru-RU"/>
        </w:rPr>
        <w:t>Ъ</w:t>
      </w:r>
      <w:r w:rsidRPr="00AA1D02">
        <w:rPr>
          <w:rFonts w:ascii="Times New Roman" w:eastAsia="Times New Roman" w:hAnsi="Times New Roman" w:cs="Times New Roman"/>
          <w:bCs/>
          <w:color w:val="000000"/>
          <w:sz w:val="28"/>
          <w:szCs w:val="28"/>
          <w:lang w:val="uk-UA" w:eastAsia="ru-RU"/>
        </w:rPr>
        <w:t xml:space="preserve"> Михаїла Сінкеля (у Збірнику Святослава, а взяте і в лі</w:t>
      </w:r>
      <w:r w:rsidRPr="00AA1D02">
        <w:rPr>
          <w:rFonts w:ascii="Times New Roman" w:eastAsia="Times New Roman" w:hAnsi="Times New Roman" w:cs="Times New Roman"/>
          <w:bCs/>
          <w:color w:val="000000"/>
          <w:sz w:val="28"/>
          <w:szCs w:val="28"/>
          <w:lang w:val="uk-UA" w:eastAsia="ru-RU"/>
        </w:rPr>
        <w:softHyphen/>
        <w:t>тописне оповідання про Володимира); компіляція Антіоха — Пандект (збірник моральних повчань); Пандекти Никона Чорногорця - вибрані з св. отців повчання про християнське ввагалі і спеціально монаше життя, і його ж „Тактікон“, що головно займається богослужінням і внутрішнім порядком церковного життя.</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AA1D02">
        <w:rPr>
          <w:rFonts w:ascii="Times New Roman" w:eastAsia="Times New Roman" w:hAnsi="Times New Roman" w:cs="Times New Roman"/>
          <w:bCs/>
          <w:color w:val="000000"/>
          <w:sz w:val="28"/>
          <w:szCs w:val="28"/>
          <w:lang w:val="uk-UA" w:eastAsia="ru-RU"/>
        </w:rPr>
        <w:t>Крім того були переклади толкувань святого письма. Так відомі з цього часу кодекси толкованого євангелія, апостола, апо</w:t>
      </w:r>
      <w:r w:rsidRPr="00AA1D02">
        <w:rPr>
          <w:rFonts w:ascii="Times New Roman" w:eastAsia="Times New Roman" w:hAnsi="Times New Roman" w:cs="Times New Roman"/>
          <w:bCs/>
          <w:color w:val="000000"/>
          <w:sz w:val="28"/>
          <w:szCs w:val="28"/>
          <w:lang w:val="uk-UA" w:eastAsia="ru-RU"/>
        </w:rPr>
        <w:softHyphen/>
        <w:t>каліпсиса; толкованої псал</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тирі є чотири кодекси з XI—ХПІ ст.; толкування на пророків (не всіх) пере</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писав 1047 р. у Новгороді піп Упир Лихий. Зауважу, що біблія, через свою великість, як цілість не була в уживанні, і навіть не знати, чи була цілком у слов'янському перекладі у нас; у всякому разі деякі частини біблії були великою рідкістю, так що у Х</w:t>
      </w:r>
      <w:r w:rsidRPr="00AA1D02">
        <w:rPr>
          <w:rFonts w:ascii="Times New Roman" w:eastAsia="Times New Roman" w:hAnsi="Times New Roman" w:cs="Times New Roman"/>
          <w:bCs/>
          <w:color w:val="000000"/>
          <w:sz w:val="28"/>
          <w:szCs w:val="28"/>
          <w:lang w:val="en-US" w:eastAsia="ru-RU"/>
        </w:rPr>
        <w:t>V</w:t>
      </w:r>
      <w:r w:rsidRPr="00AA1D02">
        <w:rPr>
          <w:rFonts w:ascii="Times New Roman" w:eastAsia="Times New Roman" w:hAnsi="Times New Roman" w:cs="Times New Roman"/>
          <w:bCs/>
          <w:color w:val="000000"/>
          <w:sz w:val="28"/>
          <w:szCs w:val="28"/>
          <w:lang w:val="uk-UA" w:eastAsia="ru-RU"/>
        </w:rPr>
        <w:t xml:space="preserve"> ст., коли збирано всю біблію у Новгороді, кілька книг не знайшлося зовсім. Історичні книги біблії звичайно заступалися переліченими вище історичними компі</w:t>
      </w:r>
      <w:r w:rsidRPr="00AA1D02">
        <w:rPr>
          <w:rFonts w:ascii="Times New Roman" w:eastAsia="Times New Roman" w:hAnsi="Times New Roman" w:cs="Times New Roman"/>
          <w:bCs/>
          <w:color w:val="000000"/>
          <w:sz w:val="28"/>
          <w:szCs w:val="28"/>
          <w:lang w:val="uk-UA" w:eastAsia="ru-RU"/>
        </w:rPr>
        <w:softHyphen/>
        <w:t xml:space="preserve">ляціями, і рідко хто знав їх в оригінальній формі, як печерський монах </w:t>
      </w:r>
      <w:r w:rsidRPr="00AA1D02">
        <w:rPr>
          <w:rFonts w:ascii="Times New Roman" w:eastAsia="Times New Roman" w:hAnsi="Times New Roman" w:cs="Times New Roman"/>
          <w:bCs/>
          <w:color w:val="000000"/>
          <w:sz w:val="28"/>
          <w:szCs w:val="28"/>
          <w:lang w:eastAsia="ru-RU"/>
        </w:rPr>
        <w:t xml:space="preserve">Никита, </w:t>
      </w:r>
      <w:r w:rsidRPr="00AA1D02">
        <w:rPr>
          <w:rFonts w:ascii="Times New Roman" w:eastAsia="Times New Roman" w:hAnsi="Times New Roman" w:cs="Times New Roman"/>
          <w:bCs/>
          <w:color w:val="000000"/>
          <w:sz w:val="28"/>
          <w:szCs w:val="28"/>
          <w:lang w:val="uk-UA" w:eastAsia="ru-RU"/>
        </w:rPr>
        <w:t>своєрідне замилування якого старозавітними „жидів</w:t>
      </w:r>
      <w:r w:rsidRPr="00AA1D02">
        <w:rPr>
          <w:rFonts w:ascii="Times New Roman" w:eastAsia="Times New Roman" w:hAnsi="Times New Roman" w:cs="Times New Roman"/>
          <w:bCs/>
          <w:color w:val="000000"/>
          <w:sz w:val="28"/>
          <w:szCs w:val="28"/>
          <w:lang w:val="uk-UA" w:eastAsia="ru-RU"/>
        </w:rPr>
        <w:softHyphen/>
        <w:t xml:space="preserve">ськими“ книгами і надзвичайну начитаність ними вважали чортівською маною: за словами Патерика він </w:t>
      </w:r>
      <w:r w:rsidRPr="00AA1D02">
        <w:rPr>
          <w:rFonts w:ascii="Times New Roman" w:eastAsia="Times New Roman" w:hAnsi="Times New Roman" w:cs="Times New Roman"/>
          <w:bCs/>
          <w:color w:val="000000"/>
          <w:sz w:val="28"/>
          <w:szCs w:val="28"/>
          <w:lang w:eastAsia="ru-RU"/>
        </w:rPr>
        <w:t xml:space="preserve">„изъ </w:t>
      </w:r>
      <w:r w:rsidRPr="00AA1D02">
        <w:rPr>
          <w:rFonts w:ascii="Times New Roman" w:eastAsia="Times New Roman" w:hAnsi="Times New Roman" w:cs="Times New Roman"/>
          <w:bCs/>
          <w:color w:val="000000"/>
          <w:sz w:val="28"/>
          <w:szCs w:val="28"/>
          <w:lang w:val="uk-UA" w:eastAsia="ru-RU"/>
        </w:rPr>
        <w:t>уст</w:t>
      </w:r>
      <w:r w:rsidRPr="00AA1D02">
        <w:rPr>
          <w:rFonts w:ascii="Times New Roman" w:eastAsia="Times New Roman" w:hAnsi="Times New Roman" w:cs="Times New Roman"/>
          <w:bCs/>
          <w:color w:val="000000"/>
          <w:sz w:val="28"/>
          <w:szCs w:val="28"/>
          <w:lang w:eastAsia="ru-RU"/>
        </w:rPr>
        <w:t>ъ</w:t>
      </w:r>
      <w:r w:rsidRPr="00AA1D02">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eastAsia="ru-RU"/>
        </w:rPr>
        <w:t>имеяше</w:t>
      </w:r>
      <w:r w:rsidRPr="00AA1D02">
        <w:rPr>
          <w:rFonts w:ascii="Times New Roman" w:eastAsia="Times New Roman" w:hAnsi="Times New Roman" w:cs="Times New Roman"/>
          <w:bCs/>
          <w:color w:val="000000"/>
          <w:sz w:val="28"/>
          <w:szCs w:val="28"/>
          <w:lang w:val="uk-UA" w:eastAsia="ru-RU"/>
        </w:rPr>
        <w:t>“ весь старий завіт: „</w:t>
      </w:r>
      <w:r w:rsidRPr="00AA1D02">
        <w:rPr>
          <w:rFonts w:ascii="Times New Roman" w:eastAsia="Times New Roman" w:hAnsi="Times New Roman" w:cs="Times New Roman"/>
          <w:bCs/>
          <w:color w:val="000000"/>
          <w:sz w:val="28"/>
          <w:szCs w:val="28"/>
          <w:lang w:eastAsia="ru-RU"/>
        </w:rPr>
        <w:t>бытіє</w:t>
      </w:r>
      <w:r w:rsidRPr="00AA1D02">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eastAsia="ru-RU"/>
        </w:rPr>
        <w:t xml:space="preserve">исходъ, левита, </w:t>
      </w:r>
      <w:r w:rsidRPr="00AA1D02">
        <w:rPr>
          <w:rFonts w:ascii="Times New Roman" w:eastAsia="Times New Roman" w:hAnsi="Times New Roman" w:cs="Times New Roman"/>
          <w:bCs/>
          <w:color w:val="000000"/>
          <w:sz w:val="28"/>
          <w:szCs w:val="28"/>
          <w:lang w:val="uk-UA" w:eastAsia="ru-RU"/>
        </w:rPr>
        <w:t>числа, суді</w:t>
      </w:r>
      <w:r w:rsidRPr="00AA1D02">
        <w:rPr>
          <w:rFonts w:ascii="Times New Roman" w:eastAsia="Times New Roman" w:hAnsi="Times New Roman" w:cs="Times New Roman"/>
          <w:bCs/>
          <w:color w:val="000000"/>
          <w:sz w:val="28"/>
          <w:szCs w:val="28"/>
          <w:lang w:eastAsia="ru-RU"/>
        </w:rPr>
        <w:t>и</w:t>
      </w:r>
      <w:r w:rsidRPr="00AA1D02">
        <w:rPr>
          <w:rFonts w:ascii="Times New Roman" w:eastAsia="Times New Roman" w:hAnsi="Times New Roman" w:cs="Times New Roman"/>
          <w:bCs/>
          <w:color w:val="000000"/>
          <w:sz w:val="28"/>
          <w:szCs w:val="28"/>
          <w:lang w:val="uk-UA" w:eastAsia="ru-RU"/>
        </w:rPr>
        <w:t xml:space="preserve">, царства </w:t>
      </w:r>
      <w:r w:rsidRPr="00AA1D02">
        <w:rPr>
          <w:rFonts w:ascii="Times New Roman" w:eastAsia="Times New Roman" w:hAnsi="Times New Roman" w:cs="Times New Roman"/>
          <w:bCs/>
          <w:color w:val="000000"/>
          <w:sz w:val="28"/>
          <w:szCs w:val="28"/>
          <w:lang w:eastAsia="ru-RU"/>
        </w:rPr>
        <w:t xml:space="preserve">и </w:t>
      </w:r>
      <w:r w:rsidRPr="00AA1D02">
        <w:rPr>
          <w:rFonts w:ascii="Times New Roman" w:eastAsia="Times New Roman" w:hAnsi="Times New Roman" w:cs="Times New Roman"/>
          <w:bCs/>
          <w:color w:val="000000"/>
          <w:sz w:val="28"/>
          <w:szCs w:val="28"/>
          <w:lang w:val="uk-UA" w:eastAsia="ru-RU"/>
        </w:rPr>
        <w:t xml:space="preserve">вся </w:t>
      </w:r>
      <w:r w:rsidRPr="00AA1D02">
        <w:rPr>
          <w:rFonts w:ascii="Times New Roman" w:eastAsia="Times New Roman" w:hAnsi="Times New Roman" w:cs="Times New Roman"/>
          <w:bCs/>
          <w:color w:val="000000"/>
          <w:sz w:val="28"/>
          <w:szCs w:val="28"/>
          <w:lang w:eastAsia="ru-RU"/>
        </w:rPr>
        <w:t>проро</w:t>
      </w:r>
      <w:r w:rsidRPr="00AA1D02">
        <w:rPr>
          <w:rFonts w:ascii="Times New Roman" w:eastAsia="Times New Roman" w:hAnsi="Times New Roman" w:cs="Times New Roman"/>
          <w:bCs/>
          <w:color w:val="000000"/>
          <w:sz w:val="28"/>
          <w:szCs w:val="28"/>
          <w:lang w:eastAsia="ru-RU"/>
        </w:rPr>
        <w:softHyphen/>
        <w:t xml:space="preserve">чества </w:t>
      </w:r>
      <w:r w:rsidRPr="00AA1D02">
        <w:rPr>
          <w:rFonts w:ascii="Times New Roman" w:eastAsia="Times New Roman" w:hAnsi="Times New Roman" w:cs="Times New Roman"/>
          <w:bCs/>
          <w:color w:val="000000"/>
          <w:sz w:val="28"/>
          <w:szCs w:val="28"/>
          <w:lang w:val="uk-UA" w:eastAsia="ru-RU"/>
        </w:rPr>
        <w:t>по чину“, а нового завіту не знав і не любив</w:t>
      </w:r>
      <w:r w:rsidR="00456AC3" w:rsidRPr="00456AC3">
        <w:rPr>
          <w:rFonts w:ascii="Times New Roman" w:eastAsia="Times New Roman" w:hAnsi="Times New Roman" w:cs="Times New Roman"/>
          <w:bCs/>
          <w:color w:val="000000"/>
          <w:sz w:val="28"/>
          <w:szCs w:val="28"/>
          <w:vertAlign w:val="superscript"/>
          <w:lang w:val="uk-UA" w:eastAsia="ru-RU"/>
        </w:rPr>
        <w:t>1</w:t>
      </w:r>
      <w:r w:rsidRPr="00AA1D02">
        <w:rPr>
          <w:rFonts w:ascii="Times New Roman" w:eastAsia="Times New Roman" w:hAnsi="Times New Roman" w:cs="Times New Roman"/>
          <w:bCs/>
          <w:color w:val="000000"/>
          <w:sz w:val="28"/>
          <w:szCs w:val="28"/>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lang w:val="uk-UA" w:eastAsia="ru-RU"/>
        </w:rPr>
      </w:pPr>
      <w:r w:rsidRPr="00AA1D02">
        <w:rPr>
          <w:rFonts w:ascii="Times New Roman" w:eastAsia="Times New Roman" w:hAnsi="Times New Roman" w:cs="Times New Roman"/>
          <w:bCs/>
          <w:color w:val="000000"/>
          <w:sz w:val="28"/>
          <w:szCs w:val="28"/>
          <w:lang w:val="uk-UA" w:eastAsia="ru-RU"/>
        </w:rPr>
        <w:t>Досить багатий був запас агіографічних перекладів. Окрім поодиноких житій</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 xml:space="preserve">— як </w:t>
      </w:r>
      <w:r w:rsidRPr="00AA1D02">
        <w:rPr>
          <w:rFonts w:ascii="Times New Roman" w:eastAsia="Times New Roman" w:hAnsi="Times New Roman" w:cs="Times New Roman"/>
          <w:bCs/>
          <w:color w:val="000000"/>
          <w:sz w:val="28"/>
          <w:szCs w:val="28"/>
          <w:lang w:eastAsia="ru-RU"/>
        </w:rPr>
        <w:t>жит</w:t>
      </w:r>
      <w:r w:rsidRPr="00AA1D02">
        <w:rPr>
          <w:rFonts w:ascii="Times New Roman" w:eastAsia="Times New Roman" w:hAnsi="Times New Roman" w:cs="Times New Roman"/>
          <w:bCs/>
          <w:color w:val="000000"/>
          <w:sz w:val="28"/>
          <w:szCs w:val="28"/>
          <w:lang w:val="uk-UA" w:eastAsia="ru-RU"/>
        </w:rPr>
        <w:t>іє</w:t>
      </w:r>
      <w:r w:rsidRPr="00AA1D02">
        <w:rPr>
          <w:rFonts w:ascii="Times New Roman" w:eastAsia="Times New Roman" w:hAnsi="Times New Roman" w:cs="Times New Roman"/>
          <w:bCs/>
          <w:color w:val="000000"/>
          <w:sz w:val="28"/>
          <w:szCs w:val="28"/>
          <w:lang w:eastAsia="ru-RU"/>
        </w:rPr>
        <w:t xml:space="preserve"> Николая </w:t>
      </w:r>
      <w:r w:rsidRPr="00AA1D02">
        <w:rPr>
          <w:rFonts w:ascii="Times New Roman" w:eastAsia="Times New Roman" w:hAnsi="Times New Roman" w:cs="Times New Roman"/>
          <w:bCs/>
          <w:color w:val="000000"/>
          <w:sz w:val="28"/>
          <w:szCs w:val="28"/>
          <w:lang w:val="uk-UA" w:eastAsia="ru-RU"/>
        </w:rPr>
        <w:t>у двох редакціях, Савви Освященного, Федора Студита, і т. п., широко розповсюджені</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lang w:val="uk-UA" w:eastAsia="ru-RU"/>
        </w:rPr>
      </w:pPr>
    </w:p>
    <w:p w:rsidR="00CB294F" w:rsidRPr="00441D83" w:rsidRDefault="00456AC3"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56AC3">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441D83">
        <w:rPr>
          <w:rFonts w:ascii="Times New Roman" w:eastAsia="Times New Roman" w:hAnsi="Times New Roman" w:cs="Times New Roman"/>
          <w:color w:val="000000"/>
          <w:sz w:val="24"/>
          <w:szCs w:val="24"/>
          <w:shd w:val="clear" w:color="auto" w:fill="FFFFFF"/>
          <w:lang w:val="uk-UA" w:eastAsia="ru-RU"/>
        </w:rPr>
        <w:t>Патерик с. 129.</w:t>
      </w:r>
    </w:p>
    <w:p w:rsidR="00CB294F" w:rsidRPr="00441D83" w:rsidRDefault="00CB294F" w:rsidP="00CB294F">
      <w:pPr>
        <w:spacing w:after="0" w:line="240" w:lineRule="auto"/>
        <w:ind w:firstLine="708"/>
        <w:jc w:val="both"/>
        <w:rPr>
          <w:rFonts w:ascii="Times New Roman" w:eastAsia="Times New Roman" w:hAnsi="Times New Roman" w:cs="Times New Roman"/>
          <w:bCs/>
          <w:color w:val="000000"/>
          <w:sz w:val="28"/>
          <w:szCs w:val="28"/>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-462-</w:t>
      </w:r>
    </w:p>
    <w:p w:rsidR="00CB294F" w:rsidRDefault="00CB294F" w:rsidP="00CB294F">
      <w:pP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lang w:val="uk-UA" w:eastAsia="ru-RU"/>
        </w:rPr>
      </w:pPr>
      <w:r w:rsidRPr="00AA1D02">
        <w:rPr>
          <w:rFonts w:ascii="Times New Roman" w:eastAsia="Times New Roman" w:hAnsi="Times New Roman" w:cs="Times New Roman"/>
          <w:bCs/>
          <w:color w:val="000000"/>
          <w:sz w:val="28"/>
          <w:szCs w:val="28"/>
          <w:lang w:val="uk-UA" w:eastAsia="ru-RU"/>
        </w:rPr>
        <w:lastRenderedPageBreak/>
        <w:t>були</w:t>
      </w:r>
      <w:r w:rsidRPr="00AA1D02">
        <w:rPr>
          <w:rFonts w:ascii="Times New Roman" w:eastAsia="Times New Roman" w:hAnsi="Times New Roman" w:cs="Times New Roman"/>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збірники житій,</w:t>
      </w:r>
      <w:r w:rsidRPr="00AA1D02">
        <w:rPr>
          <w:rFonts w:ascii="Times New Roman" w:eastAsia="Times New Roman" w:hAnsi="Times New Roman" w:cs="Times New Roman"/>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 xml:space="preserve">особливо т. зв. „Прологи“ </w:t>
      </w:r>
      <w:r w:rsidRPr="00AA1D02">
        <w:rPr>
          <w:rFonts w:ascii="Times New Roman" w:eastAsia="Times New Roman" w:hAnsi="Times New Roman" w:cs="Times New Roman"/>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збірники житій і моральних повчань: їх дотепер з XII—XIII ст. налічують до два</w:t>
      </w:r>
      <w:r w:rsidRPr="00AA1D02">
        <w:rPr>
          <w:rFonts w:ascii="Times New Roman" w:eastAsia="Times New Roman" w:hAnsi="Times New Roman" w:cs="Times New Roman"/>
          <w:bCs/>
          <w:color w:val="000000"/>
          <w:sz w:val="28"/>
          <w:szCs w:val="28"/>
          <w:lang w:val="uk-UA" w:eastAsia="ru-RU"/>
        </w:rPr>
        <w:softHyphen/>
        <w:t>надцяти списків (що</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правда, це переважно уривки), а це вказує на широку популярність їх. Маємо також уривки „Міней“ — себто житій, розложених по днях місяців, система</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тичні збірки — т. зв. „Патерики“: Синайськнй і Скитський, в рукописах XII—XIII ст., Римський (папи Григорія В.), відомий у пізніших рукописах, але з ознаками дуже архаїчними, і інші збірки житій.</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lang w:eastAsia="ru-RU"/>
        </w:rPr>
      </w:pPr>
      <w:r w:rsidRPr="00AA1D02">
        <w:rPr>
          <w:rFonts w:ascii="Times New Roman" w:eastAsia="Times New Roman" w:hAnsi="Times New Roman" w:cs="Times New Roman"/>
          <w:bCs/>
          <w:color w:val="000000"/>
          <w:sz w:val="28"/>
          <w:szCs w:val="28"/>
          <w:lang w:val="uk-UA" w:eastAsia="ru-RU"/>
        </w:rPr>
        <w:t>У цих вказівках я перелічував тільки головніше. Зрештою наші відомості про круг писань, які оберталися в давній нашій суспільності, дуже неповні: пе</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реважну масу ми маємо у пізніших рукописах XIV—XVI ст., і між ними є, без</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 xml:space="preserve">перечно, дуже багато відписів з раніших списків, що для нас не збереглися. В цьому напрямі дослідження і пошуки серед пізніших копій того, що належать давній </w:t>
      </w:r>
      <w:r w:rsidRPr="00AA1D02">
        <w:rPr>
          <w:rFonts w:ascii="Times New Roman" w:eastAsia="Times New Roman" w:hAnsi="Times New Roman" w:cs="Times New Roman"/>
          <w:bCs/>
          <w:color w:val="000000"/>
          <w:sz w:val="28"/>
          <w:szCs w:val="28"/>
          <w:lang w:eastAsia="ru-RU"/>
        </w:rPr>
        <w:t>Рус</w:t>
      </w:r>
      <w:r w:rsidRPr="00AA1D02">
        <w:rPr>
          <w:rFonts w:ascii="Times New Roman" w:eastAsia="Times New Roman" w:hAnsi="Times New Roman" w:cs="Times New Roman"/>
          <w:bCs/>
          <w:color w:val="000000"/>
          <w:sz w:val="28"/>
          <w:szCs w:val="28"/>
          <w:lang w:val="uk-UA" w:eastAsia="ru-RU"/>
        </w:rPr>
        <w:t>і</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щойно ідуть, і то дуже поволі. Тому вка</w:t>
      </w:r>
      <w:r w:rsidRPr="00AA1D02">
        <w:rPr>
          <w:rFonts w:ascii="Times New Roman" w:eastAsia="Times New Roman" w:hAnsi="Times New Roman" w:cs="Times New Roman"/>
          <w:bCs/>
          <w:color w:val="000000"/>
          <w:sz w:val="28"/>
          <w:szCs w:val="28"/>
          <w:lang w:val="uk-UA" w:eastAsia="ru-RU"/>
        </w:rPr>
        <w:softHyphen/>
        <w:t xml:space="preserve">зане мною як певне для давньої руської </w:t>
      </w:r>
      <w:r w:rsidRPr="00AA1D02">
        <w:rPr>
          <w:rFonts w:ascii="Times New Roman" w:eastAsia="Times New Roman" w:hAnsi="Times New Roman" w:cs="Times New Roman"/>
          <w:bCs/>
          <w:color w:val="000000"/>
          <w:sz w:val="28"/>
          <w:szCs w:val="28"/>
          <w:lang w:eastAsia="ru-RU"/>
        </w:rPr>
        <w:t>книжност</w:t>
      </w:r>
      <w:r w:rsidRPr="00AA1D02">
        <w:rPr>
          <w:rFonts w:ascii="Times New Roman" w:eastAsia="Times New Roman" w:hAnsi="Times New Roman" w:cs="Times New Roman"/>
          <w:bCs/>
          <w:color w:val="000000"/>
          <w:sz w:val="28"/>
          <w:szCs w:val="28"/>
          <w:lang w:val="uk-UA" w:eastAsia="ru-RU"/>
        </w:rPr>
        <w:t>і</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треба вважати тільки частиною того, чим в дійсно</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сті ця книжність розпоряджалась.</w:t>
      </w:r>
    </w:p>
    <w:p w:rsidR="00CB294F" w:rsidRPr="00BB0583" w:rsidRDefault="00CB294F" w:rsidP="00CB294F">
      <w:pPr>
        <w:spacing w:after="0" w:line="240" w:lineRule="auto"/>
        <w:ind w:firstLine="708"/>
        <w:jc w:val="both"/>
        <w:rPr>
          <w:rFonts w:ascii="Times New Roman" w:eastAsia="Times New Roman" w:hAnsi="Times New Roman" w:cs="Times New Roman"/>
          <w:sz w:val="28"/>
          <w:szCs w:val="28"/>
          <w:lang w:val="uk-UA" w:eastAsia="ru-RU"/>
        </w:rPr>
      </w:pPr>
      <w:r w:rsidRPr="00AA1D02">
        <w:rPr>
          <w:rFonts w:ascii="Times New Roman" w:eastAsia="Times New Roman" w:hAnsi="Times New Roman" w:cs="Times New Roman"/>
          <w:bCs/>
          <w:color w:val="000000"/>
          <w:sz w:val="28"/>
          <w:szCs w:val="28"/>
          <w:lang w:val="uk-UA" w:eastAsia="ru-RU"/>
        </w:rPr>
        <w:t>Особливо прикро це дає себе відчувати на пункті тих перекладів світ</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ських творів, що могли обертатися в дав</w:t>
      </w:r>
      <w:r w:rsidRPr="00AA1D02">
        <w:rPr>
          <w:rFonts w:ascii="Times New Roman" w:eastAsia="Times New Roman" w:hAnsi="Times New Roman" w:cs="Times New Roman"/>
          <w:bCs/>
          <w:color w:val="000000"/>
          <w:sz w:val="28"/>
          <w:szCs w:val="28"/>
          <w:lang w:val="uk-UA" w:eastAsia="ru-RU"/>
        </w:rPr>
        <w:softHyphen/>
        <w:t xml:space="preserve">ній </w:t>
      </w:r>
      <w:r w:rsidRPr="00AA1D02">
        <w:rPr>
          <w:rFonts w:ascii="Times New Roman" w:eastAsia="Times New Roman" w:hAnsi="Times New Roman" w:cs="Times New Roman"/>
          <w:bCs/>
          <w:color w:val="000000"/>
          <w:sz w:val="28"/>
          <w:szCs w:val="28"/>
          <w:lang w:eastAsia="ru-RU"/>
        </w:rPr>
        <w:t>Рус</w:t>
      </w:r>
      <w:r w:rsidRPr="00AA1D02">
        <w:rPr>
          <w:rFonts w:ascii="Times New Roman" w:eastAsia="Times New Roman" w:hAnsi="Times New Roman" w:cs="Times New Roman"/>
          <w:bCs/>
          <w:color w:val="000000"/>
          <w:sz w:val="28"/>
          <w:szCs w:val="28"/>
          <w:lang w:val="uk-UA" w:eastAsia="ru-RU"/>
        </w:rPr>
        <w:t>і</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і впливати на місцеву літературну творчість. Перше місце між ними займає Александрія — перероб</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 xml:space="preserve">ки псевдо-Калістенового </w:t>
      </w:r>
      <w:r w:rsidRPr="00AA1D02">
        <w:rPr>
          <w:rFonts w:ascii="Times New Roman" w:eastAsia="Times New Roman" w:hAnsi="Times New Roman" w:cs="Times New Roman"/>
          <w:bCs/>
          <w:color w:val="000000"/>
          <w:sz w:val="28"/>
          <w:szCs w:val="28"/>
          <w:lang w:eastAsia="ru-RU"/>
        </w:rPr>
        <w:t>роман</w:t>
      </w:r>
      <w:r w:rsidRPr="00AA1D02">
        <w:rPr>
          <w:rFonts w:ascii="Times New Roman" w:eastAsia="Times New Roman" w:hAnsi="Times New Roman" w:cs="Times New Roman"/>
          <w:bCs/>
          <w:color w:val="000000"/>
          <w:sz w:val="28"/>
          <w:szCs w:val="28"/>
          <w:lang w:val="uk-UA" w:eastAsia="ru-RU"/>
        </w:rPr>
        <w:t>у</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про Олександра. Вона відома була на Рус</w:t>
      </w:r>
      <w:r>
        <w:rPr>
          <w:rFonts w:ascii="Times New Roman" w:eastAsia="Times New Roman" w:hAnsi="Times New Roman" w:cs="Times New Roman"/>
          <w:bCs/>
          <w:color w:val="000000"/>
          <w:sz w:val="28"/>
          <w:szCs w:val="28"/>
          <w:lang w:val="uk-UA" w:eastAsia="ru-RU"/>
        </w:rPr>
        <w:t>і в кількох редакціях, і для ХІII</w:t>
      </w:r>
      <w:r w:rsidRPr="00AA1D02">
        <w:rPr>
          <w:rFonts w:ascii="Times New Roman" w:eastAsia="Times New Roman" w:hAnsi="Times New Roman" w:cs="Times New Roman"/>
          <w:bCs/>
          <w:color w:val="000000"/>
          <w:sz w:val="28"/>
          <w:szCs w:val="28"/>
          <w:lang w:val="uk-UA" w:eastAsia="ru-RU"/>
        </w:rPr>
        <w:t xml:space="preserve"> ст. знання її можна напевно констатувати; роман оповідає про походження Олександра від єгипетського царя, його походи, пе</w:t>
      </w:r>
      <w:r w:rsidRPr="008E5FDC">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ремоги і чудеса, які він бачив на Сході. Пізніше її витиснула друга редакція, у середньовічному рицарському дусі, що з’явилася на слов'янській мові, як думають, десь у XIII—XIV ст., і тоді ж могла стати відомою і на Україні. З значною правдопо</w:t>
      </w:r>
      <w:r w:rsidRPr="00AA1D02">
        <w:rPr>
          <w:rFonts w:ascii="Times New Roman" w:eastAsia="Times New Roman" w:hAnsi="Times New Roman" w:cs="Times New Roman"/>
          <w:bCs/>
          <w:color w:val="000000"/>
          <w:sz w:val="28"/>
          <w:szCs w:val="28"/>
          <w:lang w:val="uk-UA" w:eastAsia="ru-RU"/>
        </w:rPr>
        <w:softHyphen/>
        <w:t>дібністю можна вже в староруські часи припускати існу</w:t>
      </w:r>
      <w:r w:rsidRPr="008E5FDC">
        <w:rPr>
          <w:rFonts w:ascii="Times New Roman" w:eastAsia="Times New Roman" w:hAnsi="Times New Roman" w:cs="Times New Roman"/>
          <w:bCs/>
          <w:color w:val="000000"/>
          <w:sz w:val="28"/>
          <w:szCs w:val="28"/>
          <w:lang w:eastAsia="ru-RU"/>
        </w:rPr>
        <w:t>-</w:t>
      </w:r>
      <w:r w:rsidRPr="00AA1D02">
        <w:rPr>
          <w:rFonts w:ascii="Times New Roman" w:eastAsia="Times New Roman" w:hAnsi="Times New Roman" w:cs="Times New Roman"/>
          <w:bCs/>
          <w:color w:val="000000"/>
          <w:sz w:val="28"/>
          <w:szCs w:val="28"/>
          <w:lang w:val="uk-UA" w:eastAsia="ru-RU"/>
        </w:rPr>
        <w:t>вання перекладів т. зв. Девгенієвого Діянія — візантійського героїчного епосу на тлі візантійсько-арабської боротьби X ст.; герой його зветься Дігеніс Акріт</w:t>
      </w:r>
      <w:r w:rsidR="00C271C7">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w:t>
      </w:r>
      <w:r w:rsidR="00C271C7">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звідти назва цієї поеми, відомої на Русі у</w:t>
      </w:r>
      <w:r w:rsidRPr="008E5FDC">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перекладах аж двох редакцій: коротшої і ширшої. Правдо</w:t>
      </w:r>
      <w:r w:rsidRPr="00AA1D02">
        <w:rPr>
          <w:rFonts w:ascii="Times New Roman" w:eastAsia="Times New Roman" w:hAnsi="Times New Roman" w:cs="Times New Roman"/>
          <w:bCs/>
          <w:color w:val="000000"/>
          <w:sz w:val="28"/>
          <w:szCs w:val="28"/>
          <w:lang w:val="uk-UA" w:eastAsia="ru-RU"/>
        </w:rPr>
        <w:softHyphen/>
        <w:t>подібне також існування в ті часи перекладу Слова</w:t>
      </w:r>
    </w:p>
    <w:p w:rsidR="00CB294F" w:rsidRDefault="00CB294F" w:rsidP="00CB294F">
      <w:pPr>
        <w:spacing w:after="0" w:line="240" w:lineRule="auto"/>
        <w:jc w:val="both"/>
        <w:rPr>
          <w:rFonts w:ascii="Times New Roman" w:eastAsia="Times New Roman" w:hAnsi="Times New Roman" w:cs="Times New Roman"/>
          <w:bCs/>
          <w:color w:val="000000"/>
          <w:sz w:val="28"/>
          <w:szCs w:val="28"/>
          <w:lang w:val="uk-UA" w:eastAsia="ru-RU"/>
        </w:rPr>
      </w:pPr>
      <w:r w:rsidRPr="00AA1D02">
        <w:rPr>
          <w:rFonts w:ascii="Times New Roman" w:eastAsia="Times New Roman" w:hAnsi="Times New Roman" w:cs="Times New Roman"/>
          <w:bCs/>
          <w:color w:val="000000"/>
          <w:sz w:val="28"/>
          <w:szCs w:val="28"/>
          <w:lang w:val="uk-UA" w:eastAsia="ru-RU"/>
        </w:rPr>
        <w:t>про пре</w:t>
      </w:r>
      <w:r w:rsidRPr="00AA1D02">
        <w:rPr>
          <w:rFonts w:ascii="Times New Roman" w:eastAsia="Times New Roman" w:hAnsi="Times New Roman" w:cs="Times New Roman"/>
          <w:bCs/>
          <w:color w:val="000000"/>
          <w:sz w:val="28"/>
          <w:szCs w:val="28"/>
          <w:lang w:val="uk-UA" w:eastAsia="ru-RU"/>
        </w:rPr>
        <w:softHyphen/>
        <w:t>мудрого Акира (візантійського пер</w:t>
      </w:r>
      <w:r>
        <w:rPr>
          <w:rFonts w:ascii="Times New Roman" w:eastAsia="Times New Roman" w:hAnsi="Times New Roman" w:cs="Times New Roman"/>
          <w:bCs/>
          <w:color w:val="000000"/>
          <w:sz w:val="28"/>
          <w:szCs w:val="28"/>
          <w:lang w:val="uk-UA" w:eastAsia="ru-RU"/>
        </w:rPr>
        <w:t>шозразка</w:t>
      </w:r>
      <w:r w:rsidRPr="00AA1D02">
        <w:rPr>
          <w:rFonts w:ascii="Times New Roman" w:eastAsia="Times New Roman" w:hAnsi="Times New Roman" w:cs="Times New Roman"/>
          <w:bCs/>
          <w:color w:val="000000"/>
          <w:sz w:val="28"/>
          <w:szCs w:val="28"/>
          <w:lang w:val="uk-UA" w:eastAsia="ru-RU"/>
        </w:rPr>
        <w:t xml:space="preserve"> арабської казки про царя Сенхариба з Тисяча і одної </w:t>
      </w:r>
      <w:r w:rsidRPr="00BB0583">
        <w:rPr>
          <w:rFonts w:ascii="Times New Roman" w:eastAsia="Times New Roman" w:hAnsi="Times New Roman" w:cs="Times New Roman"/>
          <w:bCs/>
          <w:color w:val="000000"/>
          <w:sz w:val="28"/>
          <w:szCs w:val="28"/>
          <w:lang w:val="uk-UA" w:eastAsia="ru-RU"/>
        </w:rPr>
        <w:t>ноч</w:t>
      </w:r>
      <w:r w:rsidRPr="00AA1D02">
        <w:rPr>
          <w:rFonts w:ascii="Times New Roman" w:eastAsia="Times New Roman" w:hAnsi="Times New Roman" w:cs="Times New Roman"/>
          <w:bCs/>
          <w:color w:val="000000"/>
          <w:sz w:val="28"/>
          <w:szCs w:val="28"/>
          <w:lang w:val="uk-UA" w:eastAsia="ru-RU"/>
        </w:rPr>
        <w:t>і</w:t>
      </w:r>
      <w:r w:rsidRPr="00BB0583">
        <w:rPr>
          <w:rFonts w:ascii="Times New Roman" w:eastAsia="Times New Roman" w:hAnsi="Times New Roman" w:cs="Times New Roman"/>
          <w:bCs/>
          <w:color w:val="000000"/>
          <w:sz w:val="28"/>
          <w:szCs w:val="28"/>
          <w:lang w:val="uk-UA" w:eastAsia="ru-RU"/>
        </w:rPr>
        <w:t xml:space="preserve">) </w:t>
      </w:r>
      <w:r w:rsidRPr="00AA1D02">
        <w:rPr>
          <w:rFonts w:ascii="Times New Roman" w:eastAsia="Times New Roman" w:hAnsi="Times New Roman" w:cs="Times New Roman"/>
          <w:bCs/>
          <w:color w:val="000000"/>
          <w:sz w:val="28"/>
          <w:szCs w:val="28"/>
          <w:lang w:val="uk-UA" w:eastAsia="ru-RU"/>
        </w:rPr>
        <w:t>та оповідання про Індійське царство, з захід</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 xml:space="preserve">но-європейських оповідань про </w:t>
      </w:r>
      <w:r w:rsidRPr="00BB0583">
        <w:rPr>
          <w:rFonts w:ascii="Times New Roman" w:eastAsia="Times New Roman" w:hAnsi="Times New Roman" w:cs="Times New Roman"/>
          <w:bCs/>
          <w:color w:val="000000"/>
          <w:sz w:val="28"/>
          <w:szCs w:val="28"/>
          <w:lang w:val="uk-UA" w:eastAsia="ru-RU"/>
        </w:rPr>
        <w:t>пресви</w:t>
      </w:r>
      <w:r w:rsidRPr="00BB0583">
        <w:rPr>
          <w:rFonts w:ascii="Times New Roman" w:eastAsia="Times New Roman" w:hAnsi="Times New Roman" w:cs="Times New Roman"/>
          <w:bCs/>
          <w:color w:val="000000"/>
          <w:sz w:val="28"/>
          <w:szCs w:val="28"/>
          <w:lang w:val="uk-UA" w:eastAsia="ru-RU"/>
        </w:rPr>
        <w:softHyphen/>
        <w:t xml:space="preserve">тера </w:t>
      </w:r>
      <w:r w:rsidRPr="00AA1D02">
        <w:rPr>
          <w:rFonts w:ascii="Times New Roman" w:eastAsia="Times New Roman" w:hAnsi="Times New Roman" w:cs="Times New Roman"/>
          <w:bCs/>
          <w:color w:val="000000"/>
          <w:sz w:val="28"/>
          <w:szCs w:val="28"/>
          <w:lang w:val="uk-UA" w:eastAsia="ru-RU"/>
        </w:rPr>
        <w:t>Іоана, в коротшій версії, що, як здогадуються, прийшла на Русь у сербському перекладі і увійшла потім до складу Александрії. Всі ці три оповідання знайшлися в однім збірнику зі Сло</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вом о полку Ігоревім. Можна також думати, хоч з меншою певністю,</w:t>
      </w:r>
    </w:p>
    <w:p w:rsidR="00CB294F" w:rsidRDefault="00CB294F" w:rsidP="00CB294F">
      <w:pPr>
        <w:spacing w:after="0" w:line="240" w:lineRule="auto"/>
        <w:jc w:val="both"/>
        <w:rPr>
          <w:rFonts w:ascii="Times New Roman" w:eastAsia="Times New Roman" w:hAnsi="Times New Roman" w:cs="Times New Roman"/>
          <w:bCs/>
          <w:color w:val="000000"/>
          <w:sz w:val="28"/>
          <w:szCs w:val="28"/>
          <w:lang w:val="uk-UA" w:eastAsia="ru-RU"/>
        </w:rPr>
      </w:pPr>
    </w:p>
    <w:p w:rsidR="00CB294F" w:rsidRDefault="00CB294F" w:rsidP="00CB294F">
      <w:pPr>
        <w:spacing w:after="0" w:line="24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-463-</w:t>
      </w:r>
    </w:p>
    <w:p w:rsidR="00CB294F" w:rsidRDefault="00CB294F" w:rsidP="00CB294F">
      <w:pP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lang w:eastAsia="ru-RU"/>
        </w:rPr>
      </w:pPr>
      <w:r w:rsidRPr="00AA1D02">
        <w:rPr>
          <w:rFonts w:ascii="Times New Roman" w:eastAsia="Times New Roman" w:hAnsi="Times New Roman" w:cs="Times New Roman"/>
          <w:bCs/>
          <w:color w:val="000000"/>
          <w:sz w:val="28"/>
          <w:szCs w:val="28"/>
          <w:lang w:val="uk-UA" w:eastAsia="ru-RU"/>
        </w:rPr>
        <w:lastRenderedPageBreak/>
        <w:t>що вже в ці часи — в ХІІІ і на початках XIV ст., були відомі на Русі ще: відомий роман про Варлаама і Йосафата (індійська повість про Будду у християнській перереробці, що інтересовала численними своїми притчами, вплетеними в роман); Стефаніт і Іхнілат (візантійська переробка індійських казок про звірів, де героями виступають два шакали, щ</w:t>
      </w:r>
      <w:r w:rsidR="00C271C7">
        <w:rPr>
          <w:rFonts w:ascii="Times New Roman" w:eastAsia="Times New Roman" w:hAnsi="Times New Roman" w:cs="Times New Roman"/>
          <w:bCs/>
          <w:color w:val="000000"/>
          <w:sz w:val="28"/>
          <w:szCs w:val="28"/>
          <w:lang w:val="uk-UA" w:eastAsia="ru-RU"/>
        </w:rPr>
        <w:t>о і дали своє ім'я книзі — Каліла</w:t>
      </w:r>
      <w:r w:rsidRPr="00AA1D02">
        <w:rPr>
          <w:rFonts w:ascii="Times New Roman" w:eastAsia="Times New Roman" w:hAnsi="Times New Roman" w:cs="Times New Roman"/>
          <w:bCs/>
          <w:color w:val="000000"/>
          <w:sz w:val="28"/>
          <w:szCs w:val="28"/>
          <w:lang w:val="uk-UA" w:eastAsia="ru-RU"/>
        </w:rPr>
        <w:t>ва-Дімна, Щирий і Лукавий); талмудична повість про Соломона і Китовраса, котрої інтерес обертається навколо різних загадок; подорож трьох мо</w:t>
      </w:r>
      <w:r w:rsidRPr="00AA1D02">
        <w:rPr>
          <w:rFonts w:ascii="Times New Roman" w:eastAsia="Times New Roman" w:hAnsi="Times New Roman" w:cs="Times New Roman"/>
          <w:bCs/>
          <w:color w:val="000000"/>
          <w:sz w:val="28"/>
          <w:szCs w:val="28"/>
          <w:lang w:val="uk-UA" w:eastAsia="ru-RU"/>
        </w:rPr>
        <w:softHyphen/>
        <w:t xml:space="preserve">нахів до Макарія римського і подорож Зосими до Рахманів — повісті, що стоять у зв'язку з Александрією і оповіданнями про Індійське царство. В складі Хроніки Манасії містилася „Троянська історія“ Дареса Фрігійського, але час, коли вона з’явилася на </w:t>
      </w:r>
      <w:r w:rsidRPr="00AA1D02">
        <w:rPr>
          <w:rFonts w:ascii="Times New Roman" w:eastAsia="Times New Roman" w:hAnsi="Times New Roman" w:cs="Times New Roman"/>
          <w:bCs/>
          <w:color w:val="000000"/>
          <w:sz w:val="28"/>
          <w:szCs w:val="28"/>
          <w:lang w:eastAsia="ru-RU"/>
        </w:rPr>
        <w:t>Рус</w:t>
      </w:r>
      <w:r w:rsidRPr="00AA1D02">
        <w:rPr>
          <w:rFonts w:ascii="Times New Roman" w:eastAsia="Times New Roman" w:hAnsi="Times New Roman" w:cs="Times New Roman"/>
          <w:bCs/>
          <w:color w:val="000000"/>
          <w:sz w:val="28"/>
          <w:szCs w:val="28"/>
          <w:lang w:val="uk-UA" w:eastAsia="ru-RU"/>
        </w:rPr>
        <w:t>і</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лишається неясним.</w:t>
      </w:r>
    </w:p>
    <w:p w:rsidR="00CB294F" w:rsidRDefault="00CB294F" w:rsidP="00CB294F">
      <w:pPr>
        <w:spacing w:after="0" w:line="240" w:lineRule="auto"/>
        <w:ind w:firstLine="658"/>
        <w:jc w:val="both"/>
        <w:rPr>
          <w:rFonts w:ascii="Times New Roman" w:eastAsia="Times New Roman" w:hAnsi="Times New Roman" w:cs="Times New Roman"/>
          <w:bCs/>
          <w:color w:val="000000"/>
          <w:sz w:val="28"/>
          <w:szCs w:val="28"/>
          <w:lang w:val="uk-UA" w:eastAsia="ru-RU"/>
        </w:rPr>
      </w:pPr>
      <w:r w:rsidRPr="00AA1D02">
        <w:rPr>
          <w:rFonts w:ascii="Times New Roman" w:eastAsia="Times New Roman" w:hAnsi="Times New Roman" w:cs="Times New Roman"/>
          <w:bCs/>
          <w:color w:val="000000"/>
          <w:sz w:val="28"/>
          <w:szCs w:val="28"/>
          <w:lang w:val="uk-UA" w:eastAsia="ru-RU"/>
        </w:rPr>
        <w:t>На границі світської повісті і богословської літератури стоїть література апокрифічна. Тут маємо ряд наближених до повістевої літератури таких апокрифічних повістий і поем, як Откровеніє Авраама, Смерть Авраама, Суди Соломона, євангелія Никодима і Томи, видіння Ісаії про небо, видіння ап. Павла — в ньому серед іншого плач природи перед богом на чоловіка; Хож</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денія Богородиці по мукам — поетичні твори, які мають лише дуже слабку опору у св. Письмі; подорож св. Агапія до раю, Житіє і</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 xml:space="preserve">хожденіє </w:t>
      </w:r>
      <w:r w:rsidRPr="00AA1D02">
        <w:rPr>
          <w:rFonts w:ascii="Times New Roman" w:eastAsia="Times New Roman" w:hAnsi="Times New Roman" w:cs="Times New Roman"/>
          <w:bCs/>
          <w:color w:val="000000"/>
          <w:sz w:val="28"/>
          <w:szCs w:val="28"/>
          <w:lang w:eastAsia="ru-RU"/>
        </w:rPr>
        <w:t>св. Отц</w:t>
      </w:r>
      <w:r w:rsidRPr="00AA1D02">
        <w:rPr>
          <w:rFonts w:ascii="Times New Roman" w:eastAsia="Times New Roman" w:hAnsi="Times New Roman" w:cs="Times New Roman"/>
          <w:bCs/>
          <w:color w:val="000000"/>
          <w:sz w:val="28"/>
          <w:szCs w:val="28"/>
          <w:lang w:val="uk-UA" w:eastAsia="ru-RU"/>
        </w:rPr>
        <w:t>я</w:t>
      </w:r>
      <w:r w:rsidRPr="00AA1D02">
        <w:rPr>
          <w:rFonts w:ascii="Times New Roman" w:eastAsia="Times New Roman" w:hAnsi="Times New Roman" w:cs="Times New Roman"/>
          <w:bCs/>
          <w:color w:val="000000"/>
          <w:sz w:val="28"/>
          <w:szCs w:val="28"/>
          <w:lang w:eastAsia="ru-RU"/>
        </w:rPr>
        <w:t xml:space="preserve"> Ни</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eastAsia="ru-RU"/>
        </w:rPr>
        <w:t>фонта, Жит</w:t>
      </w:r>
      <w:r w:rsidRPr="00AA1D02">
        <w:rPr>
          <w:rFonts w:ascii="Times New Roman" w:eastAsia="Times New Roman" w:hAnsi="Times New Roman" w:cs="Times New Roman"/>
          <w:bCs/>
          <w:color w:val="000000"/>
          <w:sz w:val="28"/>
          <w:szCs w:val="28"/>
          <w:lang w:val="uk-UA" w:eastAsia="ru-RU"/>
        </w:rPr>
        <w:t>іє</w:t>
      </w:r>
      <w:r w:rsidRPr="00AA1D02">
        <w:rPr>
          <w:rFonts w:ascii="Times New Roman" w:eastAsia="Times New Roman" w:hAnsi="Times New Roman" w:cs="Times New Roman"/>
          <w:bCs/>
          <w:color w:val="000000"/>
          <w:sz w:val="28"/>
          <w:szCs w:val="28"/>
          <w:lang w:eastAsia="ru-RU"/>
        </w:rPr>
        <w:t xml:space="preserve"> </w:t>
      </w:r>
      <w:r w:rsidRPr="00AA1D02">
        <w:rPr>
          <w:rFonts w:ascii="Times New Roman" w:eastAsia="Times New Roman" w:hAnsi="Times New Roman" w:cs="Times New Roman"/>
          <w:bCs/>
          <w:color w:val="000000"/>
          <w:sz w:val="28"/>
          <w:szCs w:val="28"/>
          <w:lang w:val="uk-UA" w:eastAsia="ru-RU"/>
        </w:rPr>
        <w:t>Андрія Юродивого, Житіє Теодори — повість про воздушні ми</w:t>
      </w:r>
      <w:r>
        <w:rPr>
          <w:rFonts w:ascii="Times New Roman" w:eastAsia="Times New Roman" w:hAnsi="Times New Roman" w:cs="Times New Roman"/>
          <w:bCs/>
          <w:color w:val="000000"/>
          <w:sz w:val="28"/>
          <w:szCs w:val="28"/>
          <w:lang w:val="uk-UA" w:eastAsia="ru-RU"/>
        </w:rPr>
        <w:t>-</w:t>
      </w:r>
      <w:r w:rsidRPr="00AA1D02">
        <w:rPr>
          <w:rFonts w:ascii="Times New Roman" w:eastAsia="Times New Roman" w:hAnsi="Times New Roman" w:cs="Times New Roman"/>
          <w:bCs/>
          <w:color w:val="000000"/>
          <w:sz w:val="28"/>
          <w:szCs w:val="28"/>
          <w:lang w:val="uk-UA" w:eastAsia="ru-RU"/>
        </w:rPr>
        <w:t xml:space="preserve">тарства і </w:t>
      </w:r>
      <w:r w:rsidRPr="00AA1D02">
        <w:rPr>
          <w:rFonts w:ascii="Times New Roman" w:eastAsia="Times New Roman" w:hAnsi="Times New Roman" w:cs="Times New Roman"/>
          <w:bCs/>
          <w:color w:val="000000"/>
          <w:sz w:val="28"/>
          <w:szCs w:val="28"/>
          <w:lang w:eastAsia="ru-RU"/>
        </w:rPr>
        <w:t xml:space="preserve">т. </w:t>
      </w:r>
      <w:r w:rsidRPr="00AA1D02">
        <w:rPr>
          <w:rFonts w:ascii="Times New Roman" w:eastAsia="Times New Roman" w:hAnsi="Times New Roman" w:cs="Times New Roman"/>
          <w:bCs/>
          <w:color w:val="000000"/>
          <w:sz w:val="28"/>
          <w:szCs w:val="28"/>
          <w:lang w:val="uk-UA" w:eastAsia="ru-RU"/>
        </w:rPr>
        <w:t>п.</w:t>
      </w:r>
      <w:r>
        <w:rPr>
          <w:rFonts w:ascii="Times New Roman" w:eastAsia="Times New Roman" w:hAnsi="Times New Roman" w:cs="Times New Roman"/>
          <w:bCs/>
          <w:color w:val="000000"/>
          <w:sz w:val="28"/>
          <w:szCs w:val="28"/>
          <w:lang w:val="uk-UA" w:eastAsia="ru-RU"/>
        </w:rPr>
        <w:t xml:space="preserve"> </w:t>
      </w:r>
    </w:p>
    <w:p w:rsidR="00CB294F" w:rsidRDefault="00CB294F" w:rsidP="00CB294F">
      <w:pPr>
        <w:spacing w:after="0" w:line="240" w:lineRule="auto"/>
        <w:ind w:firstLine="65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Встановити, які з цих творів уже в XI—XIII ст. були відомі в українських землях, не всюди можливо. Взагалі круг апокриіфічної літератури, відомий на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 ті часи, не можна докладно встановити. Безперечно, вона почала прихо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дити на Русь від перших початків християнства, з Болгарії і безпосередньо з Греції, була широко росповсюджена і мала значний культурний і літературний вплив на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Але встановити, який запас цієї апокрифічної літе</w:t>
      </w:r>
      <w:r w:rsidRPr="00AA1D02">
        <w:rPr>
          <w:rFonts w:ascii="Times New Roman" w:eastAsia="Times New Roman" w:hAnsi="Times New Roman" w:cs="Times New Roman"/>
          <w:bCs/>
          <w:color w:val="000000"/>
          <w:sz w:val="28"/>
          <w:szCs w:val="28"/>
          <w:shd w:val="clear" w:color="auto" w:fill="FFFFFF"/>
          <w:lang w:val="uk-UA" w:eastAsia="ru-RU"/>
        </w:rPr>
        <w:softHyphen/>
        <w:t>ратури обер</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тався на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 ці часи, XI — ХІІІ ст., поки що неможливо. Бо хоч ми маємо індекси апокрифів (уже у Святославовім Ізборнику 1073 р. і пізніше), але ці індекси не наші, а грецькі, потім болгарські, і тільки в пізніши</w:t>
      </w:r>
      <w:r>
        <w:rPr>
          <w:rFonts w:ascii="Times New Roman" w:eastAsia="Times New Roman" w:hAnsi="Times New Roman" w:cs="Times New Roman"/>
          <w:bCs/>
          <w:color w:val="000000"/>
          <w:sz w:val="28"/>
          <w:szCs w:val="28"/>
          <w:shd w:val="clear" w:color="auto" w:fill="FFFFFF"/>
          <w:lang w:val="uk-UA" w:eastAsia="ru-RU"/>
        </w:rPr>
        <w:t>х індекс</w:t>
      </w:r>
      <w:r w:rsidRPr="00AA1D02">
        <w:rPr>
          <w:rFonts w:ascii="Times New Roman" w:eastAsia="Times New Roman" w:hAnsi="Times New Roman" w:cs="Times New Roman"/>
          <w:bCs/>
          <w:color w:val="000000"/>
          <w:sz w:val="28"/>
          <w:szCs w:val="28"/>
          <w:shd w:val="clear" w:color="auto" w:fill="FFFFFF"/>
          <w:lang w:val="uk-UA" w:eastAsia="ru-RU"/>
        </w:rPr>
        <w:t>ах XV— XVI ст. можна шукати реальних вказівок на ту апокрифічну літературу, яка оберталася у нас дійсно. Недавно була зроблена спроба сконстатувати, які апо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крифи були відомі на Русі у XI—XII ст. на підставі Данилового Паломника, але не</w:t>
      </w:r>
      <w:r w:rsidRPr="00AA1D02">
        <w:rPr>
          <w:rFonts w:ascii="Times New Roman" w:eastAsia="Times New Roman" w:hAnsi="Times New Roman" w:cs="Times New Roman"/>
          <w:bCs/>
          <w:color w:val="000000"/>
          <w:sz w:val="28"/>
          <w:szCs w:val="28"/>
          <w:shd w:val="clear" w:color="auto" w:fill="FFFFFF"/>
          <w:lang w:val="uk-UA" w:eastAsia="ru-RU"/>
        </w:rPr>
        <w:softHyphen/>
        <w:t xml:space="preserve">певним зістається, що втягнув Данило у свій твір з апокрифічної лектури, а що взяв з усних оповідань, які чув під час подорожі. Безперечно, що до розповсюдження апокрифічних відомостей, </w:t>
      </w:r>
      <w:r>
        <w:rPr>
          <w:rFonts w:ascii="Times New Roman" w:eastAsia="Times New Roman" w:hAnsi="Times New Roman" w:cs="Times New Roman"/>
          <w:bCs/>
          <w:color w:val="000000"/>
          <w:sz w:val="28"/>
          <w:szCs w:val="28"/>
          <w:shd w:val="clear" w:color="auto" w:fill="FFFFFF"/>
          <w:lang w:val="uk-UA" w:eastAsia="ru-RU"/>
        </w:rPr>
        <w:t>як</w:t>
      </w:r>
      <w:r w:rsidRPr="00AA1D02">
        <w:rPr>
          <w:rFonts w:ascii="Times New Roman" w:eastAsia="Times New Roman" w:hAnsi="Times New Roman" w:cs="Times New Roman"/>
          <w:bCs/>
          <w:color w:val="000000"/>
          <w:sz w:val="28"/>
          <w:szCs w:val="28"/>
          <w:shd w:val="clear" w:color="auto" w:fill="FFFFFF"/>
          <w:lang w:val="uk-UA" w:eastAsia="ru-RU"/>
        </w:rPr>
        <w:t>ими</w:t>
      </w:r>
    </w:p>
    <w:p w:rsidR="00CB294F" w:rsidRDefault="00CB294F" w:rsidP="00CB294F">
      <w:pPr>
        <w:spacing w:after="0" w:line="240" w:lineRule="auto"/>
        <w:ind w:firstLine="658"/>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65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-464-</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Данилів Паломник надзвичайно багатий, цей Паломник через свою популяр</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ність дуже спричинився; безперечно, що всі паломники спричинялися дуже сильно до популяризації апокрифічних мотивів — але запозичували їх пере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важно дорогою усною. У писемності лишається констатувати знайомість апо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крифів на підставі збережених рукописів. З них до ХІІ — ХІІІ ст. зачисляють: Хожденіє Богородиці по муках, Ісаїне видіння, подорож Агапія до раю, Про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тоєвангеліє Іакова, Посланіє Пілата до Риму, повість Афродитіана про чудо у Перській землі, смерть Авраама. Розуміється, це маленька частина того, що дійсно циркулювало на Русі у ті віки.</w:t>
      </w:r>
      <w:r w:rsidRPr="00AA1D02">
        <w:rPr>
          <w:rFonts w:ascii="Times New Roman" w:eastAsia="Times New Roman" w:hAnsi="Times New Roman" w:cs="Times New Roman"/>
          <w:sz w:val="28"/>
          <w:szCs w:val="28"/>
          <w:shd w:val="clear" w:color="auto" w:fill="FFFFFF"/>
          <w:lang w:eastAsia="ru-RU"/>
        </w:rPr>
        <w:t xml:space="preserve"> </w:t>
      </w:r>
    </w:p>
    <w:p w:rsidR="00CB294F" w:rsidRPr="00AA1D02"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Оглянувши той літературний запас, який готовим одержала наша Русь, ми поглянемо тепер, як використовувала вона його та як розвивала свою оригі</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нальну писемну творчість</w:t>
      </w:r>
      <w:r w:rsidR="00C271C7" w:rsidRPr="00C271C7">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Для докладної оцінки її, одначе, і тут бракує нам, як і у літературі пере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кладів, потрібної повноти відомостей. Те, що ми знаємо тепер про оригінальне староруське письменство, далеко не дорівнює дійсній його великості, і кожний рік приносить у цій сфері відкриття. Рукописні збірники пізніших віків, де укривається переважна маса староруських творів, далеко не вивчені. Велика, переважна маса староруських писань полишилася у цих збірниках анонімними або з іменами різних грецьких отців, так що між тою анонімною або псевдо-епіграфованою масою збірникового матеріалу криється ще багато оригіналь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ного та чекає тільки щасливих знахідок або комбінацій, які відкривають час від часу одне за другим такі нові річі.</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Але і відкриття у сфері збереженого рукописного матерілу тільки до певної міри зможуть заповнити прогалини наших відомостей. Рукописьменна традиція у нас була перервана у перехідні віки ХІ</w:t>
      </w:r>
      <w:r w:rsidRPr="00AA1D02">
        <w:rPr>
          <w:rFonts w:ascii="Times New Roman" w:eastAsia="Times New Roman" w:hAnsi="Times New Roman" w:cs="Times New Roman"/>
          <w:bCs/>
          <w:color w:val="000000"/>
          <w:sz w:val="28"/>
          <w:szCs w:val="28"/>
          <w:shd w:val="clear" w:color="auto" w:fill="FFFFFF"/>
          <w:lang w:val="en-US" w:eastAsia="ru-RU"/>
        </w:rPr>
        <w:t>V</w:t>
      </w:r>
      <w:r w:rsidRPr="00AA1D02">
        <w:rPr>
          <w:rFonts w:ascii="Times New Roman" w:eastAsia="Times New Roman" w:hAnsi="Times New Roman" w:cs="Times New Roman"/>
          <w:bCs/>
          <w:color w:val="000000"/>
          <w:sz w:val="28"/>
          <w:szCs w:val="28"/>
          <w:shd w:val="clear" w:color="auto" w:fill="FFFFFF"/>
          <w:lang w:val="uk-UA" w:eastAsia="ru-RU"/>
        </w:rPr>
        <w:t xml:space="preserve"> — Х</w:t>
      </w:r>
      <w:r w:rsidRPr="00AA1D02">
        <w:rPr>
          <w:rFonts w:ascii="Times New Roman" w:eastAsia="Times New Roman" w:hAnsi="Times New Roman" w:cs="Times New Roman"/>
          <w:bCs/>
          <w:color w:val="000000"/>
          <w:sz w:val="28"/>
          <w:szCs w:val="28"/>
          <w:shd w:val="clear" w:color="auto" w:fill="FFFFFF"/>
          <w:lang w:val="en-US" w:eastAsia="ru-RU"/>
        </w:rPr>
        <w:t>V</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Хоч українські землі були головними вогнищами староруського письменства, від нього уціліло майже виключно тільки те, що збереглося у північних землях: або у перене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сених туди українських рукописах, або (частіше) — переписане там. Тим часом культурний рівень, культурні і літературні напрями, інтереси і симпатії були не однакові у землях українських і північних, тому не все з української письменської творчості могло розраховувати на популярність на півночі, і шанси на збереження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49505D" w:rsidRDefault="00C271C7" w:rsidP="00CB294F">
      <w:pPr>
        <w:spacing w:after="0" w:line="240" w:lineRule="auto"/>
        <w:jc w:val="both"/>
        <w:rPr>
          <w:rFonts w:ascii="Times New Roman" w:eastAsia="Times New Roman" w:hAnsi="Times New Roman" w:cs="Times New Roman"/>
          <w:sz w:val="24"/>
          <w:szCs w:val="24"/>
          <w:bdr w:val="none" w:sz="0" w:space="0" w:color="auto" w:frame="1"/>
          <w:shd w:val="clear" w:color="auto" w:fill="FFFFFF"/>
          <w:lang w:eastAsia="ru-RU"/>
        </w:rPr>
      </w:pPr>
      <w:r w:rsidRPr="00C271C7">
        <w:rPr>
          <w:rFonts w:ascii="Times New Roman" w:eastAsia="Times New Roman" w:hAnsi="Times New Roman" w:cs="Times New Roman"/>
          <w:color w:val="000000"/>
          <w:sz w:val="24"/>
          <w:szCs w:val="24"/>
          <w:bdr w:val="none" w:sz="0" w:space="0" w:color="auto" w:frame="1"/>
          <w:shd w:val="clear" w:color="auto" w:fill="FFFFFF"/>
          <w:vertAlign w:val="superscript"/>
          <w:lang w:val="uk-UA" w:eastAsia="ru-RU"/>
        </w:rPr>
        <w:t>1</w:t>
      </w:r>
      <w:r w:rsidR="00CB294F" w:rsidRPr="0049505D">
        <w:rPr>
          <w:rFonts w:ascii="Times New Roman" w:eastAsia="Times New Roman" w:hAnsi="Times New Roman" w:cs="Times New Roman"/>
          <w:color w:val="000000"/>
          <w:sz w:val="24"/>
          <w:szCs w:val="24"/>
          <w:bdr w:val="none" w:sz="0" w:space="0" w:color="auto" w:frame="1"/>
          <w:shd w:val="clear" w:color="auto" w:fill="FFFFFF"/>
          <w:lang w:val="uk-UA" w:eastAsia="ru-RU"/>
        </w:rPr>
        <w:t>Загальні ог</w:t>
      </w:r>
      <w:r w:rsidR="00CB294F">
        <w:rPr>
          <w:rFonts w:ascii="Times New Roman" w:eastAsia="Times New Roman" w:hAnsi="Times New Roman" w:cs="Times New Roman"/>
          <w:color w:val="000000"/>
          <w:sz w:val="24"/>
          <w:szCs w:val="24"/>
          <w:bdr w:val="none" w:sz="0" w:space="0" w:color="auto" w:frame="1"/>
          <w:shd w:val="clear" w:color="auto" w:fill="FFFFFF"/>
          <w:lang w:val="uk-UA" w:eastAsia="ru-RU"/>
        </w:rPr>
        <w:t>ляди староруського письменства у</w:t>
      </w:r>
      <w:r w:rsidR="00CB294F" w:rsidRPr="0049505D">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w:t>
      </w:r>
      <w:r w:rsidR="00CB294F">
        <w:rPr>
          <w:rFonts w:ascii="Times New Roman" w:eastAsia="Times New Roman" w:hAnsi="Times New Roman" w:cs="Times New Roman"/>
          <w:color w:val="000000"/>
          <w:sz w:val="24"/>
          <w:szCs w:val="24"/>
          <w:bdr w:val="none" w:sz="0" w:space="0" w:color="auto" w:frame="1"/>
          <w:shd w:val="clear" w:color="auto" w:fill="FFFFFF"/>
          <w:lang w:val="uk-UA" w:eastAsia="ru-RU"/>
        </w:rPr>
        <w:t>прим</w:t>
      </w:r>
      <w:r w:rsidR="00CB294F" w:rsidRPr="0049505D">
        <w:rPr>
          <w:rFonts w:ascii="Times New Roman" w:eastAsia="Times New Roman" w:hAnsi="Times New Roman" w:cs="Times New Roman"/>
          <w:color w:val="000000"/>
          <w:sz w:val="24"/>
          <w:szCs w:val="24"/>
          <w:bdr w:val="none" w:sz="0" w:space="0" w:color="auto" w:frame="1"/>
          <w:shd w:val="clear" w:color="auto" w:fill="FFFFFF"/>
          <w:lang w:val="uk-UA" w:eastAsia="ru-RU"/>
        </w:rPr>
        <w:t>. 34, спеціальна література вказана ни</w:t>
      </w:r>
      <w:r w:rsidR="00CB294F">
        <w:rPr>
          <w:rFonts w:ascii="Times New Roman" w:eastAsia="Times New Roman" w:hAnsi="Times New Roman" w:cs="Times New Roman"/>
          <w:color w:val="000000"/>
          <w:sz w:val="24"/>
          <w:szCs w:val="24"/>
          <w:bdr w:val="none" w:sz="0" w:space="0" w:color="auto" w:frame="1"/>
          <w:shd w:val="clear" w:color="auto" w:fill="FFFFFF"/>
          <w:lang w:val="uk-UA" w:eastAsia="ru-RU"/>
        </w:rPr>
        <w:t>жч</w:t>
      </w:r>
      <w:r w:rsidR="00CB294F" w:rsidRPr="0049505D">
        <w:rPr>
          <w:rFonts w:ascii="Times New Roman" w:eastAsia="Times New Roman" w:hAnsi="Times New Roman" w:cs="Times New Roman"/>
          <w:color w:val="000000"/>
          <w:sz w:val="24"/>
          <w:szCs w:val="24"/>
          <w:bdr w:val="none" w:sz="0" w:space="0" w:color="auto" w:frame="1"/>
          <w:shd w:val="clear" w:color="auto" w:fill="FFFFFF"/>
          <w:lang w:val="uk-UA" w:eastAsia="ru-RU"/>
        </w:rPr>
        <w:t>е.</w:t>
      </w:r>
    </w:p>
    <w:p w:rsidR="00CB294F" w:rsidRPr="0049505D"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Pr="00AA1D02"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-465-</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у північній рукописній традиції були не однакові для різних українських про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дуктів. Впливали тут і інші обставини. Правдо</w:t>
      </w:r>
      <w:r w:rsidRPr="00AA1D02">
        <w:rPr>
          <w:rFonts w:ascii="Times New Roman" w:eastAsia="Times New Roman" w:hAnsi="Times New Roman" w:cs="Times New Roman"/>
          <w:bCs/>
          <w:color w:val="000000"/>
          <w:sz w:val="28"/>
          <w:szCs w:val="28"/>
          <w:shd w:val="clear" w:color="auto" w:fill="FFFFFF"/>
          <w:lang w:val="uk-UA" w:eastAsia="ru-RU"/>
        </w:rPr>
        <w:softHyphen/>
        <w:t>подібно напр. не випадкове це, що з українського письменства збереглися на півночі переважно твори пись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менників XI ст., коли північні землі стояли ще в безпосередній залежності, в тісніших зв'язках з Києвом, і дуже мало з ХП—ХІП ст., коли північні землі жили вже своїм осібним життям. Нарешті коли за</w:t>
      </w:r>
      <w:r w:rsidRPr="00AA1D02">
        <w:rPr>
          <w:rFonts w:ascii="Times New Roman" w:eastAsia="Times New Roman" w:hAnsi="Times New Roman" w:cs="Times New Roman"/>
          <w:bCs/>
          <w:color w:val="000000"/>
          <w:sz w:val="28"/>
          <w:szCs w:val="28"/>
          <w:shd w:val="clear" w:color="auto" w:fill="FFFFFF"/>
          <w:lang w:val="uk-UA" w:eastAsia="ru-RU"/>
        </w:rPr>
        <w:softHyphen/>
        <w:t>уважим іще, як слабка взагалі рукописна (північна) традиція, що чимало дуже важливих творів старорусь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кого письменства зберегла до нас в одній тільки копії, то переконаємося, що староруські писання мали дуже багато шансів загубитися і пропасти навіки, і дуже мало — зберегтися до наших часів.</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При теперішньому стані наших відомостей маємо в них великі прога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лини, так що не можемо судити докладно ані про обсяг ста</w:t>
      </w:r>
      <w:r w:rsidRPr="00AA1D02">
        <w:rPr>
          <w:rFonts w:ascii="Times New Roman" w:eastAsia="Times New Roman" w:hAnsi="Times New Roman" w:cs="Times New Roman"/>
          <w:bCs/>
          <w:color w:val="000000"/>
          <w:sz w:val="28"/>
          <w:szCs w:val="28"/>
          <w:shd w:val="clear" w:color="auto" w:fill="FFFFFF"/>
          <w:lang w:val="uk-UA" w:eastAsia="ru-RU"/>
        </w:rPr>
        <w:softHyphen/>
        <w:t>роруського пись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менства, ані про його еволюцію. Ми напр. маємо досить </w:t>
      </w:r>
      <w:r w:rsidRPr="00AA1D02">
        <w:rPr>
          <w:rFonts w:ascii="Times New Roman" w:eastAsia="Times New Roman" w:hAnsi="Times New Roman" w:cs="Times New Roman"/>
          <w:bCs/>
          <w:color w:val="000000"/>
          <w:sz w:val="28"/>
          <w:szCs w:val="28"/>
          <w:shd w:val="clear" w:color="auto" w:fill="FFFFFF"/>
          <w:lang w:eastAsia="ru-RU"/>
        </w:rPr>
        <w:t xml:space="preserve">пам'яток </w:t>
      </w:r>
      <w:r w:rsidRPr="00AA1D02">
        <w:rPr>
          <w:rFonts w:ascii="Times New Roman" w:eastAsia="Times New Roman" w:hAnsi="Times New Roman" w:cs="Times New Roman"/>
          <w:bCs/>
          <w:color w:val="000000"/>
          <w:sz w:val="28"/>
          <w:szCs w:val="28"/>
          <w:shd w:val="clear" w:color="auto" w:fill="FFFFFF"/>
          <w:lang w:val="uk-UA" w:eastAsia="ru-RU"/>
        </w:rPr>
        <w:t xml:space="preserve">XI ст., дуже мало з ХП ст., майже нічого з ХІІІ ст. Чи значило б це, що письменська робота почала у нас занепадати вже по перших </w:t>
      </w:r>
      <w:r w:rsidRPr="00AA1D02">
        <w:rPr>
          <w:rFonts w:ascii="Times New Roman" w:eastAsia="Times New Roman" w:hAnsi="Times New Roman" w:cs="Times New Roman"/>
          <w:bCs/>
          <w:color w:val="000000"/>
          <w:sz w:val="28"/>
          <w:szCs w:val="28"/>
          <w:shd w:val="clear" w:color="auto" w:fill="FFFFFF"/>
          <w:lang w:eastAsia="ru-RU"/>
        </w:rPr>
        <w:t xml:space="preserve">початках, </w:t>
      </w:r>
      <w:r w:rsidRPr="00AA1D02">
        <w:rPr>
          <w:rFonts w:ascii="Times New Roman" w:eastAsia="Times New Roman" w:hAnsi="Times New Roman" w:cs="Times New Roman"/>
          <w:bCs/>
          <w:color w:val="000000"/>
          <w:sz w:val="28"/>
          <w:szCs w:val="28"/>
          <w:shd w:val="clear" w:color="auto" w:fill="FFFFFF"/>
          <w:lang w:val="uk-UA" w:eastAsia="ru-RU"/>
        </w:rPr>
        <w:t>з початком XII ст.? Це дуже неправдо</w:t>
      </w:r>
      <w:r w:rsidRPr="00AA1D02">
        <w:rPr>
          <w:rFonts w:ascii="Times New Roman" w:eastAsia="Times New Roman" w:hAnsi="Times New Roman" w:cs="Times New Roman"/>
          <w:bCs/>
          <w:color w:val="000000"/>
          <w:sz w:val="28"/>
          <w:szCs w:val="28"/>
          <w:shd w:val="clear" w:color="auto" w:fill="FFFFFF"/>
          <w:lang w:val="uk-UA" w:eastAsia="ru-RU"/>
        </w:rPr>
        <w:softHyphen/>
        <w:t>подібно. Напр. у сфері штуки якраз у XII—ХІП ст. бачимо дальші поступи, подальший розвій; безперечно, і церковне життя, монастирі розвива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лися далі в цих століттях, чому ж би так тісно зв'язане з церковним життям письменство мало занепадати? Правдопо</w:t>
      </w:r>
      <w:r w:rsidRPr="00AA1D02">
        <w:rPr>
          <w:rFonts w:ascii="Times New Roman" w:eastAsia="Times New Roman" w:hAnsi="Times New Roman" w:cs="Times New Roman"/>
          <w:bCs/>
          <w:color w:val="000000"/>
          <w:sz w:val="28"/>
          <w:szCs w:val="28"/>
          <w:shd w:val="clear" w:color="auto" w:fill="FFFFFF"/>
          <w:lang w:val="uk-UA" w:eastAsia="ru-RU"/>
        </w:rPr>
        <w:softHyphen/>
        <w:t>дібно, є тут попросту прогалина у на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ших відомостях, а толкувати її треба мабуть підкресленою вище обставиною: що Україна в ці часи стояла у слабшому зв</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язку з Північчю і не висилала туди своїх творів на консервування так багато, як давніше.</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Оглядаючи письменську роботу, я не буду ближче спинятися на біогра</w:t>
      </w:r>
      <w:r w:rsidRPr="009A5EC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фія</w:t>
      </w:r>
      <w:r>
        <w:rPr>
          <w:rFonts w:ascii="Times New Roman" w:eastAsia="Times New Roman" w:hAnsi="Times New Roman" w:cs="Times New Roman"/>
          <w:bCs/>
          <w:color w:val="000000"/>
          <w:sz w:val="28"/>
          <w:szCs w:val="28"/>
          <w:shd w:val="clear" w:color="auto" w:fill="FFFFFF"/>
          <w:lang w:val="uk-UA" w:eastAsia="ru-RU"/>
        </w:rPr>
        <w:t>х письменників та на детальнішо</w:t>
      </w:r>
      <w:r w:rsidRPr="00AA1D02">
        <w:rPr>
          <w:rFonts w:ascii="Times New Roman" w:eastAsia="Times New Roman" w:hAnsi="Times New Roman" w:cs="Times New Roman"/>
          <w:bCs/>
          <w:color w:val="000000"/>
          <w:sz w:val="28"/>
          <w:szCs w:val="28"/>
          <w:shd w:val="clear" w:color="auto" w:fill="FFFFFF"/>
          <w:lang w:val="uk-UA" w:eastAsia="ru-RU"/>
        </w:rPr>
        <w:t>му аналізі їх писань - це задалеко б завело мене, та й не входить в круг цієї праці: нас твори староруського письменства цікавлять тут як куль</w:t>
      </w:r>
      <w:r w:rsidRPr="00AA1D02">
        <w:rPr>
          <w:rFonts w:ascii="Times New Roman" w:eastAsia="Times New Roman" w:hAnsi="Times New Roman" w:cs="Times New Roman"/>
          <w:bCs/>
          <w:color w:val="000000"/>
          <w:sz w:val="28"/>
          <w:szCs w:val="28"/>
          <w:shd w:val="clear" w:color="auto" w:fill="FFFFFF"/>
          <w:lang w:val="uk-UA" w:eastAsia="ru-RU"/>
        </w:rPr>
        <w:softHyphen/>
        <w:t xml:space="preserve">турно-історичні документи, </w:t>
      </w:r>
      <w:r w:rsidRPr="00AA1D02">
        <w:rPr>
          <w:rFonts w:ascii="Times New Roman" w:eastAsia="Times New Roman" w:hAnsi="Times New Roman" w:cs="Times New Roman"/>
          <w:bCs/>
          <w:color w:val="000000"/>
          <w:sz w:val="28"/>
          <w:szCs w:val="28"/>
          <w:shd w:val="clear" w:color="auto" w:fill="FFFFFF"/>
          <w:lang w:eastAsia="ru-RU"/>
        </w:rPr>
        <w:t xml:space="preserve">пам'ятки </w:t>
      </w:r>
      <w:r w:rsidRPr="00AA1D02">
        <w:rPr>
          <w:rFonts w:ascii="Times New Roman" w:eastAsia="Times New Roman" w:hAnsi="Times New Roman" w:cs="Times New Roman"/>
          <w:bCs/>
          <w:color w:val="000000"/>
          <w:sz w:val="28"/>
          <w:szCs w:val="28"/>
          <w:shd w:val="clear" w:color="auto" w:fill="FFFFFF"/>
          <w:lang w:val="uk-UA" w:eastAsia="ru-RU"/>
        </w:rPr>
        <w:t>освіти, культури, суспільних інтересів. З цього погляду для нас важливі письменники, що своїм вихованням - загальним чи літературним - належать до київської, вза</w:t>
      </w:r>
      <w:r w:rsidRPr="00AA1D02">
        <w:rPr>
          <w:rFonts w:ascii="Times New Roman" w:eastAsia="Times New Roman" w:hAnsi="Times New Roman" w:cs="Times New Roman"/>
          <w:bCs/>
          <w:color w:val="000000"/>
          <w:sz w:val="28"/>
          <w:szCs w:val="28"/>
          <w:shd w:val="clear" w:color="auto" w:fill="FFFFFF"/>
          <w:lang w:val="uk-UA" w:eastAsia="ru-RU"/>
        </w:rPr>
        <w:softHyphen/>
        <w:t>галі укра</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їнської школи, без різниці: чи вони були українцями чи ні, або чи свою пись</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менську діяльність розвивали вони на Укра</w:t>
      </w:r>
      <w:r w:rsidRPr="00AA1D02">
        <w:rPr>
          <w:rFonts w:ascii="Times New Roman" w:eastAsia="Times New Roman" w:hAnsi="Times New Roman" w:cs="Times New Roman"/>
          <w:bCs/>
          <w:color w:val="000000"/>
          <w:sz w:val="28"/>
          <w:szCs w:val="28"/>
          <w:shd w:val="clear" w:color="auto" w:fill="FFFFFF"/>
          <w:lang w:val="uk-UA" w:eastAsia="ru-RU"/>
        </w:rPr>
        <w:softHyphen/>
        <w:t>їні чи поза Україною; натомість напр. письменники-греки, що хоч писали на Україні, але репрезентують не українську, а тільки візантійську освіту і письменську традицію, інтересують нас далеко менше — лише на скільки їх писання служили лектурою для ру</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синів та на скільки часом кидають світло </w:t>
      </w:r>
      <w:r w:rsidRPr="00AA1D02">
        <w:rPr>
          <w:rFonts w:ascii="Times New Roman" w:eastAsia="Times New Roman" w:hAnsi="Times New Roman" w:cs="Times New Roman"/>
          <w:color w:val="000000"/>
          <w:sz w:val="28"/>
          <w:szCs w:val="28"/>
          <w:shd w:val="clear" w:color="auto" w:fill="FFFFFF"/>
          <w:lang w:val="uk-UA" w:eastAsia="ru-RU"/>
        </w:rPr>
        <w:t xml:space="preserve">на тогочасне </w:t>
      </w:r>
      <w:r w:rsidRPr="00AA1D02">
        <w:rPr>
          <w:rFonts w:ascii="Times New Roman" w:eastAsia="Times New Roman" w:hAnsi="Times New Roman" w:cs="Times New Roman"/>
          <w:bCs/>
          <w:color w:val="000000"/>
          <w:sz w:val="28"/>
          <w:szCs w:val="28"/>
          <w:shd w:val="clear" w:color="auto" w:fill="FFFFFF"/>
          <w:lang w:val="uk-UA" w:eastAsia="ru-RU"/>
        </w:rPr>
        <w:t>руське життя, або ха</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рактеризують змагання </w:t>
      </w:r>
      <w:r w:rsidRPr="00AA1D02">
        <w:rPr>
          <w:rFonts w:ascii="Times New Roman" w:eastAsia="Times New Roman" w:hAnsi="Times New Roman" w:cs="Times New Roman"/>
          <w:color w:val="000000"/>
          <w:sz w:val="28"/>
          <w:szCs w:val="28"/>
          <w:shd w:val="clear" w:color="auto" w:fill="FFFFFF"/>
          <w:lang w:val="uk-UA" w:eastAsia="ru-RU"/>
        </w:rPr>
        <w:t xml:space="preserve">нашої вищої </w:t>
      </w:r>
      <w:r w:rsidRPr="00AA1D02">
        <w:rPr>
          <w:rFonts w:ascii="Times New Roman" w:eastAsia="Times New Roman" w:hAnsi="Times New Roman" w:cs="Times New Roman"/>
          <w:bCs/>
          <w:color w:val="000000"/>
          <w:sz w:val="28"/>
          <w:szCs w:val="28"/>
          <w:shd w:val="clear" w:color="auto" w:fill="FFFFFF"/>
          <w:lang w:val="uk-UA" w:eastAsia="ru-RU"/>
        </w:rPr>
        <w:t>ієрархії.</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BB0583"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eastAsia="ru-RU"/>
        </w:rPr>
      </w:pPr>
      <w:r w:rsidRPr="00BB0583">
        <w:rPr>
          <w:rFonts w:ascii="Times New Roman" w:eastAsia="Times New Roman" w:hAnsi="Times New Roman" w:cs="Times New Roman"/>
          <w:bCs/>
          <w:color w:val="000000"/>
          <w:sz w:val="28"/>
          <w:szCs w:val="28"/>
          <w:shd w:val="clear" w:color="auto" w:fill="FFFFFF"/>
          <w:lang w:eastAsia="ru-RU"/>
        </w:rPr>
        <w:t>-466-</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 </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Що насамперед треба піднести в оригінальному нашому пись</w:t>
      </w:r>
      <w:r w:rsidRPr="00AA1D02">
        <w:rPr>
          <w:rFonts w:ascii="Times New Roman" w:eastAsia="Times New Roman" w:hAnsi="Times New Roman" w:cs="Times New Roman"/>
          <w:bCs/>
          <w:color w:val="000000"/>
          <w:sz w:val="28"/>
          <w:szCs w:val="28"/>
          <w:shd w:val="clear" w:color="auto" w:fill="FFFFFF"/>
          <w:lang w:val="uk-UA" w:eastAsia="ru-RU"/>
        </w:rPr>
        <w:softHyphen/>
        <w:t>менстві — це та ж перевага церковних інтересів над усіма іншими, яку ми констатували вище і у перекладаній літературі. Було то природним наслідком неофітського перейняття християн</w:t>
      </w:r>
      <w:r w:rsidRPr="00AA1D02">
        <w:rPr>
          <w:rFonts w:ascii="Times New Roman" w:eastAsia="Times New Roman" w:hAnsi="Times New Roman" w:cs="Times New Roman"/>
          <w:bCs/>
          <w:color w:val="000000"/>
          <w:sz w:val="28"/>
          <w:szCs w:val="28"/>
          <w:shd w:val="clear" w:color="auto" w:fill="FFFFFF"/>
          <w:lang w:val="uk-UA" w:eastAsia="ru-RU"/>
        </w:rPr>
        <w:softHyphen/>
        <w:t>ством, і погляду на книжність взагалі, як на помічницю хри</w:t>
      </w:r>
      <w:r w:rsidRPr="00AA1D02">
        <w:rPr>
          <w:rFonts w:ascii="Times New Roman" w:eastAsia="Times New Roman" w:hAnsi="Times New Roman" w:cs="Times New Roman"/>
          <w:bCs/>
          <w:color w:val="000000"/>
          <w:sz w:val="28"/>
          <w:szCs w:val="28"/>
          <w:shd w:val="clear" w:color="auto" w:fill="FFFFFF"/>
          <w:lang w:val="uk-UA" w:eastAsia="ru-RU"/>
        </w:rPr>
        <w:softHyphen/>
        <w:t>стиянської спасенності. Головна маса староруських оригінальних творів належить до проповідничої і взагалі паренетичної літера</w:t>
      </w:r>
      <w:r w:rsidRPr="00AA1D02">
        <w:rPr>
          <w:rFonts w:ascii="Times New Roman" w:eastAsia="Times New Roman" w:hAnsi="Times New Roman" w:cs="Times New Roman"/>
          <w:bCs/>
          <w:color w:val="000000"/>
          <w:sz w:val="28"/>
          <w:szCs w:val="28"/>
          <w:shd w:val="clear" w:color="auto" w:fill="FFFFFF"/>
          <w:lang w:val="uk-UA" w:eastAsia="ru-RU"/>
        </w:rPr>
        <w:softHyphen/>
        <w:t>тури та до агіографії. Чисто світських творів маємо дуже мало — щоправда, тут найбільше можна припускати затрачень. По</w:t>
      </w:r>
      <w:r w:rsidRPr="00AA1D02">
        <w:rPr>
          <w:rFonts w:ascii="Times New Roman" w:eastAsia="Times New Roman" w:hAnsi="Times New Roman" w:cs="Times New Roman"/>
          <w:bCs/>
          <w:color w:val="000000"/>
          <w:sz w:val="28"/>
          <w:szCs w:val="28"/>
          <w:shd w:val="clear" w:color="auto" w:fill="FFFFFF"/>
          <w:lang w:val="uk-UA" w:eastAsia="ru-RU"/>
        </w:rPr>
        <w:softHyphen/>
        <w:t>середнє місце між чисто теолог</w:t>
      </w:r>
      <w:r>
        <w:rPr>
          <w:rFonts w:ascii="Times New Roman" w:eastAsia="Times New Roman" w:hAnsi="Times New Roman" w:cs="Times New Roman"/>
          <w:bCs/>
          <w:color w:val="000000"/>
          <w:sz w:val="28"/>
          <w:szCs w:val="28"/>
          <w:shd w:val="clear" w:color="auto" w:fill="FFFFFF"/>
          <w:lang w:val="uk-UA" w:eastAsia="ru-RU"/>
        </w:rPr>
        <w:t>ічною літературою і чисто світ</w:t>
      </w:r>
      <w:r w:rsidRPr="00AA1D02">
        <w:rPr>
          <w:rFonts w:ascii="Times New Roman" w:eastAsia="Times New Roman" w:hAnsi="Times New Roman" w:cs="Times New Roman"/>
          <w:bCs/>
          <w:color w:val="000000"/>
          <w:sz w:val="28"/>
          <w:szCs w:val="28"/>
          <w:shd w:val="clear" w:color="auto" w:fill="FFFFFF"/>
          <w:lang w:val="uk-UA" w:eastAsia="ru-RU"/>
        </w:rPr>
        <w:t xml:space="preserve">ською займає досить сильно заступлене історичне письменство: як в одних руках — духовних, монаших літописання набирає </w:t>
      </w:r>
      <w:r w:rsidRPr="00AA1D02">
        <w:rPr>
          <w:rFonts w:ascii="Times New Roman" w:eastAsia="Times New Roman" w:hAnsi="Times New Roman" w:cs="Times New Roman"/>
          <w:bCs/>
          <w:color w:val="000000"/>
          <w:sz w:val="28"/>
          <w:szCs w:val="28"/>
          <w:shd w:val="clear" w:color="auto" w:fill="FFFFFF"/>
          <w:lang w:eastAsia="ru-RU"/>
        </w:rPr>
        <w:t>за</w:t>
      </w:r>
      <w:r w:rsidRPr="00AA1D02">
        <w:rPr>
          <w:rFonts w:ascii="Times New Roman" w:eastAsia="Times New Roman" w:hAnsi="Times New Roman" w:cs="Times New Roman"/>
          <w:bCs/>
          <w:color w:val="000000"/>
          <w:sz w:val="28"/>
          <w:szCs w:val="28"/>
          <w:shd w:val="clear" w:color="auto" w:fill="FFFFFF"/>
          <w:lang w:eastAsia="ru-RU"/>
        </w:rPr>
        <w:softHyphen/>
        <w:t xml:space="preserve">краски </w:t>
      </w:r>
      <w:r w:rsidRPr="00AA1D02">
        <w:rPr>
          <w:rFonts w:ascii="Times New Roman" w:eastAsia="Times New Roman" w:hAnsi="Times New Roman" w:cs="Times New Roman"/>
          <w:bCs/>
          <w:color w:val="000000"/>
          <w:sz w:val="28"/>
          <w:szCs w:val="28"/>
          <w:shd w:val="clear" w:color="auto" w:fill="FFFFFF"/>
          <w:lang w:val="uk-UA" w:eastAsia="ru-RU"/>
        </w:rPr>
        <w:t>моралістич</w:t>
      </w:r>
      <w:r w:rsidRPr="009A5EC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но-християнської, так знову в других воно має переважно світський характер.</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В теологічно-паренетичній літературі нема що шукати ори</w:t>
      </w:r>
      <w:r w:rsidRPr="00AA1D02">
        <w:rPr>
          <w:rFonts w:ascii="Times New Roman" w:eastAsia="Times New Roman" w:hAnsi="Times New Roman" w:cs="Times New Roman"/>
          <w:bCs/>
          <w:color w:val="000000"/>
          <w:sz w:val="28"/>
          <w:szCs w:val="28"/>
          <w:shd w:val="clear" w:color="auto" w:fill="FFFFFF"/>
          <w:lang w:val="uk-UA" w:eastAsia="ru-RU"/>
        </w:rPr>
        <w:softHyphen/>
        <w:t>гінального ле</w:t>
      </w:r>
      <w:r w:rsidRPr="009A5EC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ту гадку, самостійних поглядів. Християнська наука і мораль прийшли у таких готових, вироблених, авторитетами усвячених формах, що руським авторам полишалося тільки чер</w:t>
      </w:r>
      <w:r w:rsidRPr="00AA1D02">
        <w:rPr>
          <w:rFonts w:ascii="Times New Roman" w:eastAsia="Times New Roman" w:hAnsi="Times New Roman" w:cs="Times New Roman"/>
          <w:bCs/>
          <w:color w:val="000000"/>
          <w:sz w:val="28"/>
          <w:szCs w:val="28"/>
          <w:shd w:val="clear" w:color="auto" w:fill="FFFFFF"/>
          <w:lang w:val="uk-UA" w:eastAsia="ru-RU"/>
        </w:rPr>
        <w:softHyphen/>
        <w:t>пати з готового запасу. Їх писання належить оцінювати з позиції — скільки доброго розуміння християнського духу по</w:t>
      </w:r>
      <w:r w:rsidRPr="00AA1D02">
        <w:rPr>
          <w:rFonts w:ascii="Times New Roman" w:eastAsia="Times New Roman" w:hAnsi="Times New Roman" w:cs="Times New Roman"/>
          <w:bCs/>
          <w:color w:val="000000"/>
          <w:sz w:val="28"/>
          <w:szCs w:val="28"/>
          <w:shd w:val="clear" w:color="auto" w:fill="FFFFFF"/>
          <w:lang w:val="uk-UA" w:eastAsia="ru-RU"/>
        </w:rPr>
        <w:softHyphen/>
        <w:t>казують їх ав</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тори, на скільки вміють приложити християнську доктрину і мораль до кон</w:t>
      </w:r>
      <w:r w:rsidRPr="009A5EC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кретних явищ життя, на скільки взагалі з її становища орієнтують в сучасному житті. Про це ми говорили вище і підкреслили різні спостереження над тим, як форма опано</w:t>
      </w:r>
      <w:r w:rsidRPr="00AA1D02">
        <w:rPr>
          <w:rFonts w:ascii="Times New Roman" w:eastAsia="Times New Roman" w:hAnsi="Times New Roman" w:cs="Times New Roman"/>
          <w:bCs/>
          <w:color w:val="000000"/>
          <w:sz w:val="28"/>
          <w:szCs w:val="28"/>
          <w:shd w:val="clear" w:color="auto" w:fill="FFFFFF"/>
          <w:lang w:val="uk-UA" w:eastAsia="ru-RU"/>
        </w:rPr>
        <w:softHyphen/>
        <w:t>вувала і забивала часом християнський дух в розумінні того</w:t>
      </w:r>
      <w:r w:rsidRPr="009A5EC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час</w:t>
      </w:r>
      <w:r w:rsidRPr="00AA1D02">
        <w:rPr>
          <w:rFonts w:ascii="Times New Roman" w:eastAsia="Times New Roman" w:hAnsi="Times New Roman" w:cs="Times New Roman"/>
          <w:bCs/>
          <w:color w:val="000000"/>
          <w:sz w:val="28"/>
          <w:szCs w:val="28"/>
          <w:shd w:val="clear" w:color="auto" w:fill="FFFFFF"/>
          <w:lang w:val="uk-UA" w:eastAsia="ru-RU"/>
        </w:rPr>
        <w:softHyphen/>
        <w:t>ного духовенства та які помилки наше духовне письменство робило часом, орієнтуючись в явищах життя.</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Друга цікава точка, з котрої мусимо глянути на цю твор</w:t>
      </w:r>
      <w:r w:rsidRPr="00AA1D02">
        <w:rPr>
          <w:rFonts w:ascii="Times New Roman" w:eastAsia="Times New Roman" w:hAnsi="Times New Roman" w:cs="Times New Roman"/>
          <w:bCs/>
          <w:color w:val="000000"/>
          <w:sz w:val="28"/>
          <w:szCs w:val="28"/>
          <w:shd w:val="clear" w:color="auto" w:fill="FFFFFF"/>
          <w:lang w:val="uk-UA" w:eastAsia="ru-RU"/>
        </w:rPr>
        <w:softHyphen/>
        <w:t>чість — який рівень освіти і літературної підготовки пока</w:t>
      </w:r>
      <w:r w:rsidRPr="00AA1D02">
        <w:rPr>
          <w:rFonts w:ascii="Times New Roman" w:eastAsia="Times New Roman" w:hAnsi="Times New Roman" w:cs="Times New Roman"/>
          <w:bCs/>
          <w:color w:val="000000"/>
          <w:sz w:val="28"/>
          <w:szCs w:val="28"/>
          <w:shd w:val="clear" w:color="auto" w:fill="FFFFFF"/>
          <w:lang w:val="uk-UA" w:eastAsia="ru-RU"/>
        </w:rPr>
        <w:softHyphen/>
        <w:t>зують нам автори цих теологічно-паренетичних писань?</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З цього погляду можемо зазначити дві течії у нашому письменстві, що відповідають, щоб так сказати — мінімальній і макси</w:t>
      </w:r>
      <w:r w:rsidRPr="00AA1D02">
        <w:rPr>
          <w:rFonts w:ascii="Times New Roman" w:eastAsia="Times New Roman" w:hAnsi="Times New Roman" w:cs="Times New Roman"/>
          <w:bCs/>
          <w:color w:val="000000"/>
          <w:sz w:val="28"/>
          <w:szCs w:val="28"/>
          <w:shd w:val="clear" w:color="auto" w:fill="FFFFFF"/>
          <w:lang w:val="uk-UA" w:eastAsia="ru-RU"/>
        </w:rPr>
        <w:softHyphen/>
        <w:t>мальній освіті і з того по</w:t>
      </w:r>
      <w:r w:rsidRPr="001B0852">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гляду дуже для нас цікаві. З одного боку стоїть нечисленна група „філософів“ як митроп. Іларіон, Клим Смолятич, Кирило Туровський, сюди ж додати треба ано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німних авторів: похвал </w:t>
      </w:r>
      <w:r w:rsidRPr="00AA1D02">
        <w:rPr>
          <w:rFonts w:ascii="Times New Roman" w:eastAsia="Times New Roman" w:hAnsi="Times New Roman" w:cs="Times New Roman"/>
          <w:bCs/>
          <w:color w:val="000000"/>
          <w:sz w:val="28"/>
          <w:szCs w:val="28"/>
          <w:shd w:val="clear" w:color="auto" w:fill="FFFFFF"/>
          <w:lang w:eastAsia="ru-RU"/>
        </w:rPr>
        <w:t xml:space="preserve">св. Клименту </w:t>
      </w:r>
      <w:r w:rsidRPr="00AA1D02">
        <w:rPr>
          <w:rFonts w:ascii="Times New Roman" w:eastAsia="Times New Roman" w:hAnsi="Times New Roman" w:cs="Times New Roman"/>
          <w:bCs/>
          <w:color w:val="000000"/>
          <w:sz w:val="28"/>
          <w:szCs w:val="28"/>
          <w:shd w:val="clear" w:color="auto" w:fill="FFFFFF"/>
          <w:lang w:val="uk-UA" w:eastAsia="ru-RU"/>
        </w:rPr>
        <w:t xml:space="preserve">і похвального слова </w:t>
      </w:r>
      <w:r w:rsidRPr="00AA1D02">
        <w:rPr>
          <w:rFonts w:ascii="Times New Roman" w:eastAsia="Times New Roman" w:hAnsi="Times New Roman" w:cs="Times New Roman"/>
          <w:bCs/>
          <w:color w:val="000000"/>
          <w:sz w:val="28"/>
          <w:szCs w:val="28"/>
          <w:shd w:val="clear" w:color="auto" w:fill="FFFFFF"/>
          <w:lang w:eastAsia="ru-RU"/>
        </w:rPr>
        <w:t>Рю</w:t>
      </w:r>
      <w:r w:rsidRPr="00AA1D02">
        <w:rPr>
          <w:rFonts w:ascii="Times New Roman" w:eastAsia="Times New Roman" w:hAnsi="Times New Roman" w:cs="Times New Roman"/>
          <w:bCs/>
          <w:color w:val="000000"/>
          <w:sz w:val="28"/>
          <w:szCs w:val="28"/>
          <w:shd w:val="clear" w:color="auto" w:fill="FFFFFF"/>
          <w:lang w:eastAsia="ru-RU"/>
        </w:rPr>
        <w:softHyphen/>
        <w:t xml:space="preserve">рику </w:t>
      </w:r>
      <w:r w:rsidRPr="00AA1D02">
        <w:rPr>
          <w:rFonts w:ascii="Times New Roman" w:eastAsia="Times New Roman" w:hAnsi="Times New Roman" w:cs="Times New Roman"/>
          <w:bCs/>
          <w:color w:val="000000"/>
          <w:sz w:val="28"/>
          <w:szCs w:val="28"/>
          <w:shd w:val="clear" w:color="auto" w:fill="FFFFFF"/>
          <w:lang w:val="uk-UA" w:eastAsia="ru-RU"/>
        </w:rPr>
        <w:t>з нагоди збудованої у Видубицькому монастирі стіни. З дру</w:t>
      </w:r>
      <w:r w:rsidRPr="00AA1D02">
        <w:rPr>
          <w:rFonts w:ascii="Times New Roman" w:eastAsia="Times New Roman" w:hAnsi="Times New Roman" w:cs="Times New Roman"/>
          <w:bCs/>
          <w:color w:val="000000"/>
          <w:sz w:val="28"/>
          <w:szCs w:val="28"/>
          <w:shd w:val="clear" w:color="auto" w:fill="FFFFFF"/>
          <w:lang w:val="uk-UA" w:eastAsia="ru-RU"/>
        </w:rPr>
        <w:softHyphen/>
        <w:t>гого боку маємо далеко чисельнішу групу таких письменників як Лука Жидята, Феодосій Печерський, Яків Мніх, Нестор, Мо</w:t>
      </w:r>
      <w:r w:rsidRPr="00AA1D02">
        <w:rPr>
          <w:rFonts w:ascii="Times New Roman" w:eastAsia="Times New Roman" w:hAnsi="Times New Roman" w:cs="Times New Roman"/>
          <w:bCs/>
          <w:color w:val="000000"/>
          <w:sz w:val="28"/>
          <w:szCs w:val="28"/>
          <w:shd w:val="clear" w:color="auto" w:fill="FFFFFF"/>
          <w:lang w:val="uk-UA" w:eastAsia="ru-RU"/>
        </w:rPr>
        <w:softHyphen/>
        <w:t>номах, Георгій Зарубський, Серапіон і багато невідомих на ім'я.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5C447B"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eastAsia="ru-RU"/>
        </w:rPr>
      </w:pPr>
      <w:r w:rsidRPr="005C447B">
        <w:rPr>
          <w:rFonts w:ascii="Times New Roman" w:eastAsia="Times New Roman" w:hAnsi="Times New Roman" w:cs="Times New Roman"/>
          <w:bCs/>
          <w:color w:val="000000"/>
          <w:sz w:val="28"/>
          <w:szCs w:val="28"/>
          <w:shd w:val="clear" w:color="auto" w:fill="FFFFFF"/>
          <w:lang w:eastAsia="ru-RU"/>
        </w:rPr>
        <w:t>-467-</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Від Іларіона маємо одн</w:t>
      </w:r>
      <w:r>
        <w:rPr>
          <w:rFonts w:ascii="Times New Roman" w:eastAsia="Times New Roman" w:hAnsi="Times New Roman" w:cs="Times New Roman"/>
          <w:bCs/>
          <w:color w:val="000000"/>
          <w:sz w:val="28"/>
          <w:szCs w:val="28"/>
          <w:shd w:val="clear" w:color="auto" w:fill="FFFFFF"/>
          <w:lang w:val="uk-UA" w:eastAsia="ru-RU"/>
        </w:rPr>
        <w:t>е</w:t>
      </w:r>
      <w:r w:rsidRPr="00AA1D02">
        <w:rPr>
          <w:rFonts w:ascii="Times New Roman" w:eastAsia="Times New Roman" w:hAnsi="Times New Roman" w:cs="Times New Roman"/>
          <w:bCs/>
          <w:color w:val="000000"/>
          <w:sz w:val="28"/>
          <w:szCs w:val="28"/>
          <w:shd w:val="clear" w:color="auto" w:fill="FFFFFF"/>
          <w:lang w:val="uk-UA" w:eastAsia="ru-RU"/>
        </w:rPr>
        <w:t xml:space="preserve"> тільки „Слово о закон</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и благо</w:t>
      </w:r>
      <w:r w:rsidRPr="00AA1D02">
        <w:rPr>
          <w:rFonts w:ascii="Times New Roman" w:eastAsia="Times New Roman" w:hAnsi="Times New Roman" w:cs="Times New Roman"/>
          <w:bCs/>
          <w:color w:val="000000"/>
          <w:sz w:val="28"/>
          <w:szCs w:val="28"/>
          <w:shd w:val="clear" w:color="auto" w:fill="FFFFFF"/>
          <w:lang w:eastAsia="ru-RU"/>
        </w:rPr>
        <w:softHyphen/>
        <w:t>дати“</w:t>
      </w:r>
      <w:r w:rsidRPr="00AA1D02">
        <w:rPr>
          <w:rFonts w:ascii="Times New Roman" w:eastAsia="Times New Roman" w:hAnsi="Times New Roman" w:cs="Times New Roman"/>
          <w:bCs/>
          <w:color w:val="000000"/>
          <w:sz w:val="28"/>
          <w:szCs w:val="28"/>
          <w:shd w:val="clear" w:color="auto" w:fill="FFFFFF"/>
          <w:lang w:val="uk-UA" w:eastAsia="ru-RU"/>
        </w:rPr>
        <w:t>; повний його титул: „О закон</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Моисеомъ</w:t>
      </w:r>
      <w:r w:rsidRPr="00AA1D02">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uk-UA" w:eastAsia="ru-RU"/>
        </w:rPr>
        <w:t>данЪ</w:t>
      </w:r>
      <w:r w:rsidRPr="00AA1D02">
        <w:rPr>
          <w:rFonts w:ascii="Times New Roman" w:eastAsia="Times New Roman" w:hAnsi="Times New Roman" w:cs="Times New Roman"/>
          <w:bCs/>
          <w:color w:val="000000"/>
          <w:sz w:val="28"/>
          <w:szCs w:val="28"/>
          <w:shd w:val="clear" w:color="auto" w:fill="FFFFFF"/>
          <w:lang w:val="uk-UA" w:eastAsia="ru-RU"/>
        </w:rPr>
        <w:t>мъ</w:t>
      </w:r>
      <w:r w:rsidRPr="00AA1D02">
        <w:rPr>
          <w:rFonts w:ascii="Times New Roman" w:eastAsia="Times New Roman" w:hAnsi="Times New Roman" w:cs="Times New Roman"/>
          <w:bCs/>
          <w:color w:val="000000"/>
          <w:sz w:val="28"/>
          <w:szCs w:val="28"/>
          <w:shd w:val="clear" w:color="auto" w:fill="FFFFFF"/>
          <w:lang w:eastAsia="ru-RU"/>
        </w:rPr>
        <w:t xml:space="preserve"> и о бла</w:t>
      </w:r>
      <w:r w:rsidRPr="00AA1D02">
        <w:rPr>
          <w:rFonts w:ascii="Times New Roman" w:eastAsia="Times New Roman" w:hAnsi="Times New Roman" w:cs="Times New Roman"/>
          <w:bCs/>
          <w:color w:val="000000"/>
          <w:sz w:val="28"/>
          <w:szCs w:val="28"/>
          <w:shd w:val="clear" w:color="auto" w:fill="FFFFFF"/>
          <w:lang w:eastAsia="ru-RU"/>
        </w:rPr>
        <w:softHyphen/>
        <w:t xml:space="preserve">годати и </w:t>
      </w:r>
      <w:r w:rsidRPr="00AA1D02">
        <w:rPr>
          <w:rFonts w:ascii="Times New Roman" w:eastAsia="Times New Roman" w:hAnsi="Times New Roman" w:cs="Times New Roman"/>
          <w:bCs/>
          <w:color w:val="000000"/>
          <w:sz w:val="28"/>
          <w:szCs w:val="28"/>
          <w:shd w:val="clear" w:color="auto" w:fill="FFFFFF"/>
          <w:lang w:val="uk-UA" w:eastAsia="ru-RU"/>
        </w:rPr>
        <w:t>истинн</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Іисусъ</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Христомь</w:t>
      </w:r>
      <w:r w:rsidRPr="00AA1D02">
        <w:rPr>
          <w:rFonts w:ascii="Times New Roman" w:eastAsia="Times New Roman" w:hAnsi="Times New Roman" w:cs="Times New Roman"/>
          <w:bCs/>
          <w:color w:val="000000"/>
          <w:sz w:val="28"/>
          <w:szCs w:val="28"/>
          <w:shd w:val="clear" w:color="auto" w:fill="FFFFFF"/>
          <w:lang w:eastAsia="ru-RU"/>
        </w:rPr>
        <w:t xml:space="preserve"> бывшимъ, и како законъ отъиде, благодать же и истина всю землю </w:t>
      </w:r>
      <w:r w:rsidRPr="00AA1D02">
        <w:rPr>
          <w:rFonts w:ascii="Times New Roman" w:eastAsia="Times New Roman" w:hAnsi="Times New Roman" w:cs="Times New Roman"/>
          <w:bCs/>
          <w:color w:val="000000"/>
          <w:sz w:val="28"/>
          <w:szCs w:val="28"/>
          <w:shd w:val="clear" w:color="auto" w:fill="FFFFFF"/>
          <w:lang w:val="uk-UA" w:eastAsia="ru-RU"/>
        </w:rPr>
        <w:t>исполни</w:t>
      </w:r>
      <w:r w:rsidRPr="00AA1D02">
        <w:rPr>
          <w:rFonts w:ascii="Times New Roman" w:eastAsia="Times New Roman" w:hAnsi="Times New Roman" w:cs="Times New Roman"/>
          <w:bCs/>
          <w:color w:val="000000"/>
          <w:sz w:val="28"/>
          <w:szCs w:val="28"/>
          <w:shd w:val="clear" w:color="auto" w:fill="FFFFFF"/>
          <w:lang w:eastAsia="ru-RU"/>
        </w:rPr>
        <w:t xml:space="preserve">, и </w:t>
      </w:r>
      <w:r>
        <w:rPr>
          <w:rFonts w:ascii="Times New Roman" w:eastAsia="Times New Roman" w:hAnsi="Times New Roman" w:cs="Times New Roman"/>
          <w:bCs/>
          <w:color w:val="000000"/>
          <w:sz w:val="28"/>
          <w:szCs w:val="28"/>
          <w:shd w:val="clear" w:color="auto" w:fill="FFFFFF"/>
          <w:lang w:val="uk-UA" w:eastAsia="ru-RU"/>
        </w:rPr>
        <w:t>вЪ</w:t>
      </w:r>
      <w:r w:rsidRPr="00AA1D02">
        <w:rPr>
          <w:rFonts w:ascii="Times New Roman" w:eastAsia="Times New Roman" w:hAnsi="Times New Roman" w:cs="Times New Roman"/>
          <w:bCs/>
          <w:color w:val="000000"/>
          <w:sz w:val="28"/>
          <w:szCs w:val="28"/>
          <w:shd w:val="clear" w:color="auto" w:fill="FFFFFF"/>
          <w:lang w:val="uk-UA" w:eastAsia="ru-RU"/>
        </w:rPr>
        <w:t xml:space="preserve">ра </w:t>
      </w:r>
      <w:r w:rsidRPr="00AA1D02">
        <w:rPr>
          <w:rFonts w:ascii="Times New Roman" w:eastAsia="Times New Roman" w:hAnsi="Times New Roman" w:cs="Times New Roman"/>
          <w:bCs/>
          <w:color w:val="000000"/>
          <w:sz w:val="28"/>
          <w:szCs w:val="28"/>
          <w:shd w:val="clear" w:color="auto" w:fill="FFFFFF"/>
          <w:lang w:eastAsia="ru-RU"/>
        </w:rPr>
        <w:t xml:space="preserve">въ вся языки </w:t>
      </w:r>
      <w:r w:rsidRPr="00AA1D02">
        <w:rPr>
          <w:rFonts w:ascii="Times New Roman" w:eastAsia="Times New Roman" w:hAnsi="Times New Roman" w:cs="Times New Roman"/>
          <w:bCs/>
          <w:color w:val="000000"/>
          <w:sz w:val="28"/>
          <w:szCs w:val="28"/>
          <w:shd w:val="clear" w:color="auto" w:fill="FFFFFF"/>
          <w:lang w:val="uk-UA" w:eastAsia="ru-RU"/>
        </w:rPr>
        <w:t>простр</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ся, и до нашего языка </w:t>
      </w:r>
      <w:r w:rsidRPr="00AA1D02">
        <w:rPr>
          <w:rFonts w:ascii="Times New Roman" w:eastAsia="Times New Roman" w:hAnsi="Times New Roman" w:cs="Times New Roman"/>
          <w:bCs/>
          <w:color w:val="000000"/>
          <w:sz w:val="28"/>
          <w:szCs w:val="28"/>
          <w:shd w:val="clear" w:color="auto" w:fill="FFFFFF"/>
          <w:lang w:val="uk-UA" w:eastAsia="ru-RU"/>
        </w:rPr>
        <w:t>Роуськаго</w:t>
      </w:r>
      <w:r w:rsidRPr="00AA1D02">
        <w:rPr>
          <w:rFonts w:ascii="Times New Roman" w:eastAsia="Times New Roman" w:hAnsi="Times New Roman" w:cs="Times New Roman"/>
          <w:bCs/>
          <w:color w:val="000000"/>
          <w:sz w:val="28"/>
          <w:szCs w:val="28"/>
          <w:shd w:val="clear" w:color="auto" w:fill="FFFFFF"/>
          <w:lang w:eastAsia="ru-RU"/>
        </w:rPr>
        <w:t>, и похвала ка</w:t>
      </w:r>
      <w:r w:rsidRPr="00AA1D02">
        <w:rPr>
          <w:rFonts w:ascii="Times New Roman" w:eastAsia="Times New Roman" w:hAnsi="Times New Roman" w:cs="Times New Roman"/>
          <w:bCs/>
          <w:color w:val="000000"/>
          <w:sz w:val="28"/>
          <w:szCs w:val="28"/>
          <w:shd w:val="clear" w:color="auto" w:fill="FFFFFF"/>
          <w:lang w:eastAsia="ru-RU"/>
        </w:rPr>
        <w:softHyphen/>
        <w:t xml:space="preserve">гану нашему Владимеру, отъ негоже крещени быхомъ, и молитва къ Богу отъ вся земли нашея“. </w:t>
      </w:r>
      <w:r w:rsidRPr="00AA1D02">
        <w:rPr>
          <w:rFonts w:ascii="Times New Roman" w:eastAsia="Times New Roman" w:hAnsi="Times New Roman" w:cs="Times New Roman"/>
          <w:bCs/>
          <w:color w:val="000000"/>
          <w:sz w:val="28"/>
          <w:szCs w:val="28"/>
          <w:shd w:val="clear" w:color="auto" w:fill="FFFFFF"/>
          <w:lang w:val="uk-UA" w:eastAsia="ru-RU"/>
        </w:rPr>
        <w:t>Ц</w:t>
      </w:r>
      <w:r w:rsidRPr="00AA1D02">
        <w:rPr>
          <w:rFonts w:ascii="Times New Roman" w:eastAsia="Times New Roman" w:hAnsi="Times New Roman" w:cs="Times New Roman"/>
          <w:bCs/>
          <w:color w:val="000000"/>
          <w:sz w:val="28"/>
          <w:szCs w:val="28"/>
          <w:shd w:val="clear" w:color="auto" w:fill="FFFFFF"/>
          <w:lang w:eastAsia="ru-RU"/>
        </w:rPr>
        <w:t xml:space="preserve">е </w:t>
      </w:r>
      <w:r w:rsidRPr="00AA1D02">
        <w:rPr>
          <w:rFonts w:ascii="Times New Roman" w:eastAsia="Times New Roman" w:hAnsi="Times New Roman" w:cs="Times New Roman"/>
          <w:bCs/>
          <w:color w:val="000000"/>
          <w:sz w:val="28"/>
          <w:szCs w:val="28"/>
          <w:shd w:val="clear" w:color="auto" w:fill="FFFFFF"/>
          <w:lang w:val="uk-UA" w:eastAsia="ru-RU"/>
        </w:rPr>
        <w:t>найдавніший або один</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з </w:t>
      </w:r>
      <w:r w:rsidRPr="00AA1D02">
        <w:rPr>
          <w:rFonts w:ascii="Times New Roman" w:eastAsia="Times New Roman" w:hAnsi="Times New Roman" w:cs="Times New Roman"/>
          <w:bCs/>
          <w:color w:val="000000"/>
          <w:sz w:val="28"/>
          <w:szCs w:val="28"/>
          <w:shd w:val="clear" w:color="auto" w:fill="FFFFFF"/>
          <w:lang w:eastAsia="ru-RU"/>
        </w:rPr>
        <w:t>най</w:t>
      </w:r>
      <w:r w:rsidRPr="00AA1D02">
        <w:rPr>
          <w:rFonts w:ascii="Times New Roman" w:eastAsia="Times New Roman" w:hAnsi="Times New Roman" w:cs="Times New Roman"/>
          <w:bCs/>
          <w:color w:val="000000"/>
          <w:sz w:val="28"/>
          <w:szCs w:val="28"/>
          <w:shd w:val="clear" w:color="auto" w:fill="FFFFFF"/>
          <w:lang w:val="uk-UA" w:eastAsia="ru-RU"/>
        </w:rPr>
        <w:t>давніших і заразом найвищий з літературного погляду твір ста</w:t>
      </w:r>
      <w:r w:rsidRPr="00AA1D02">
        <w:rPr>
          <w:rFonts w:ascii="Times New Roman" w:eastAsia="Times New Roman" w:hAnsi="Times New Roman" w:cs="Times New Roman"/>
          <w:bCs/>
          <w:color w:val="000000"/>
          <w:sz w:val="28"/>
          <w:szCs w:val="28"/>
          <w:shd w:val="clear" w:color="auto" w:fill="FFFFFF"/>
          <w:lang w:val="uk-UA" w:eastAsia="ru-RU"/>
        </w:rPr>
        <w:softHyphen/>
        <w:t>роруського письменства. Імені автора не маємо ні в одному списку, він надається Іларіону тільки на підставі часу: що Слово мусило бути виголошене десь у 40—50-х рр. XI ст.; гадка, що ав</w:t>
      </w:r>
      <w:r w:rsidRPr="00AA1D02">
        <w:rPr>
          <w:rFonts w:ascii="Times New Roman" w:eastAsia="Times New Roman" w:hAnsi="Times New Roman" w:cs="Times New Roman"/>
          <w:bCs/>
          <w:color w:val="000000"/>
          <w:sz w:val="28"/>
          <w:szCs w:val="28"/>
          <w:shd w:val="clear" w:color="auto" w:fill="FFFFFF"/>
          <w:lang w:val="uk-UA" w:eastAsia="ru-RU"/>
        </w:rPr>
        <w:softHyphen/>
        <w:t>тором був Іларіон цілком правдоподібна; у всякому разі автор був русин, киянин, сучасник Ярослава</w:t>
      </w:r>
      <w:r w:rsidR="00BE7C8E" w:rsidRPr="00BE7C8E">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Слово було виголошене в Десятинній церкві, в присутності Ярослава і його родини, і власне містить похвалу Володимиру, висловлену десь біля його гробу. Але ця похвала вплетена в за</w:t>
      </w:r>
      <w:r w:rsidRPr="00AA1D02">
        <w:rPr>
          <w:rFonts w:ascii="Times New Roman" w:eastAsia="Times New Roman" w:hAnsi="Times New Roman" w:cs="Times New Roman"/>
          <w:bCs/>
          <w:color w:val="000000"/>
          <w:sz w:val="28"/>
          <w:szCs w:val="28"/>
          <w:shd w:val="clear" w:color="auto" w:fill="FFFFFF"/>
          <w:lang w:val="uk-UA" w:eastAsia="ru-RU"/>
        </w:rPr>
        <w:softHyphen/>
        <w:t>гальнішу раму: автор дає загальний погляд на боже провидіння про людський рід, ширше спиняючись на відносинах між старо</w:t>
      </w:r>
      <w:r w:rsidRPr="00AA1D02">
        <w:rPr>
          <w:rFonts w:ascii="Times New Roman" w:eastAsia="Times New Roman" w:hAnsi="Times New Roman" w:cs="Times New Roman"/>
          <w:bCs/>
          <w:color w:val="000000"/>
          <w:sz w:val="28"/>
          <w:szCs w:val="28"/>
          <w:shd w:val="clear" w:color="auto" w:fill="FFFFFF"/>
          <w:lang w:val="uk-UA" w:eastAsia="ru-RU"/>
        </w:rPr>
        <w:softHyphen/>
        <w:t>завітним законом і християнством, оглядає розповсюдження хри</w:t>
      </w:r>
      <w:r w:rsidRPr="00AA1D02">
        <w:rPr>
          <w:rFonts w:ascii="Times New Roman" w:eastAsia="Times New Roman" w:hAnsi="Times New Roman" w:cs="Times New Roman"/>
          <w:bCs/>
          <w:color w:val="000000"/>
          <w:sz w:val="28"/>
          <w:szCs w:val="28"/>
          <w:shd w:val="clear" w:color="auto" w:fill="FFFFFF"/>
          <w:lang w:val="uk-UA" w:eastAsia="ru-RU"/>
        </w:rPr>
        <w:softHyphen/>
        <w:t>стиянст</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ва на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і підносить заслуги Володимира, а закінчує молитвою Богу від „но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вого стада“ — християнської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Все слово витримане з широким, високо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летним розмахом, у дуже штучному, але витриманому в границях смаку і міри риторичному стилі. Автор широко уживає риторичних повторень, паралеліз</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мів, порівнянь, реалізованих через цілий ряд образів, наводячи при цьому біблійні епізоди, толковані метафорично, „преводне“, як тоді казали; до</w:t>
      </w:r>
      <w:r w:rsidRPr="00AA1D02">
        <w:rPr>
          <w:rFonts w:ascii="Times New Roman" w:eastAsia="Times New Roman" w:hAnsi="Times New Roman" w:cs="Times New Roman"/>
          <w:bCs/>
          <w:color w:val="000000"/>
          <w:sz w:val="28"/>
          <w:szCs w:val="28"/>
          <w:shd w:val="clear" w:color="auto" w:fill="FFFFFF"/>
          <w:lang w:val="uk-UA" w:eastAsia="ru-RU"/>
        </w:rPr>
        <w:softHyphen/>
        <w:t>тепні порівняння, поетичні звороти, а головне — глибоке і щире почуття — ожив</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люють це довге слово, котре автор зумів оберегти від однотонності, і рятують слухача від знудження на деяких довших епізодах, що власне не витримують пропорцій цілості. Коли в тій штучній риторській будові, в тому символізмі маємо продукт школи, то це глибоке почуття — радість від духовного онов</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лення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17288E" w:rsidRDefault="00BE7C8E"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BE7C8E">
        <w:rPr>
          <w:rFonts w:ascii="Times New Roman" w:eastAsia="Times New Roman" w:hAnsi="Times New Roman" w:cs="Times New Roman"/>
          <w:color w:val="000000"/>
          <w:sz w:val="24"/>
          <w:szCs w:val="24"/>
          <w:shd w:val="clear" w:color="auto" w:fill="FFFFFF"/>
          <w:vertAlign w:val="superscript"/>
          <w:lang w:eastAsia="ru-RU"/>
        </w:rPr>
        <w:t>1</w:t>
      </w:r>
      <w:r w:rsidR="00CB294F" w:rsidRPr="00441D83">
        <w:rPr>
          <w:rFonts w:ascii="Times New Roman" w:eastAsia="Times New Roman" w:hAnsi="Times New Roman" w:cs="Times New Roman"/>
          <w:color w:val="000000"/>
          <w:sz w:val="24"/>
          <w:szCs w:val="24"/>
          <w:shd w:val="clear" w:color="auto" w:fill="FFFFFF"/>
          <w:lang w:val="uk-UA" w:eastAsia="ru-RU"/>
        </w:rPr>
        <w:t xml:space="preserve">Слово видано вперше у часоп. Прибавленія къ твореніямъ св. отецъ 1844, </w:t>
      </w:r>
      <w:r w:rsidR="00CB294F" w:rsidRPr="00441D83">
        <w:rPr>
          <w:rFonts w:ascii="Times New Roman" w:eastAsia="Times New Roman" w:hAnsi="Times New Roman" w:cs="Times New Roman"/>
          <w:color w:val="000000"/>
          <w:sz w:val="24"/>
          <w:szCs w:val="24"/>
          <w:shd w:val="clear" w:color="auto" w:fill="FFFFFF"/>
          <w:lang w:eastAsia="ru-RU"/>
        </w:rPr>
        <w:t>II</w:t>
      </w:r>
      <w:r w:rsidR="00CB294F" w:rsidRPr="00441D83">
        <w:rPr>
          <w:rFonts w:ascii="Times New Roman" w:eastAsia="Times New Roman" w:hAnsi="Times New Roman" w:cs="Times New Roman"/>
          <w:color w:val="000000"/>
          <w:sz w:val="24"/>
          <w:szCs w:val="24"/>
          <w:shd w:val="clear" w:color="auto" w:fill="FFFFFF"/>
          <w:lang w:val="uk-UA" w:eastAsia="ru-RU"/>
        </w:rPr>
        <w:t>, з статтею, де були зібрані докази про те, що автором його був Іларіон; новіше видання в Памятниках церковноуч. литер. І; одна</w:t>
      </w:r>
      <w:r w:rsidR="00CB294F">
        <w:rPr>
          <w:rFonts w:ascii="Times New Roman" w:eastAsia="Times New Roman" w:hAnsi="Times New Roman" w:cs="Times New Roman"/>
          <w:color w:val="000000"/>
          <w:sz w:val="24"/>
          <w:szCs w:val="24"/>
          <w:shd w:val="clear" w:color="auto" w:fill="FFFFFF"/>
          <w:lang w:val="uk-UA" w:eastAsia="ru-RU"/>
        </w:rPr>
        <w:t xml:space="preserve"> з старших версій (в новішій копії) вид. Мусін-Пушкін, сборн. Спб. 1893; Найстаріший список – пергаментний, </w:t>
      </w:r>
      <w:r w:rsidR="00CB294F">
        <w:rPr>
          <w:rFonts w:ascii="Times New Roman" w:eastAsia="Times New Roman" w:hAnsi="Times New Roman" w:cs="Times New Roman"/>
          <w:color w:val="000000"/>
          <w:sz w:val="24"/>
          <w:szCs w:val="24"/>
          <w:shd w:val="clear" w:color="auto" w:fill="FFFFFF"/>
          <w:lang w:val="en-US" w:eastAsia="ru-RU"/>
        </w:rPr>
        <w:t>XIV</w:t>
      </w:r>
      <w:r w:rsidR="00CB294F" w:rsidRPr="0017288E">
        <w:rPr>
          <w:rFonts w:ascii="Times New Roman" w:eastAsia="Times New Roman" w:hAnsi="Times New Roman" w:cs="Times New Roman"/>
          <w:color w:val="000000"/>
          <w:sz w:val="24"/>
          <w:szCs w:val="24"/>
          <w:shd w:val="clear" w:color="auto" w:fill="FFFFFF"/>
          <w:lang w:val="uk-UA" w:eastAsia="ru-RU"/>
        </w:rPr>
        <w:t>-</w:t>
      </w:r>
      <w:r w:rsidR="00CB294F">
        <w:rPr>
          <w:rFonts w:ascii="Times New Roman" w:eastAsia="Times New Roman" w:hAnsi="Times New Roman" w:cs="Times New Roman"/>
          <w:color w:val="000000"/>
          <w:sz w:val="24"/>
          <w:szCs w:val="24"/>
          <w:shd w:val="clear" w:color="auto" w:fill="FFFFFF"/>
          <w:lang w:val="en-US" w:eastAsia="ru-RU"/>
        </w:rPr>
        <w:t>XV</w:t>
      </w:r>
      <w:r w:rsidR="00CB294F">
        <w:rPr>
          <w:rFonts w:ascii="Times New Roman" w:eastAsia="Times New Roman" w:hAnsi="Times New Roman" w:cs="Times New Roman"/>
          <w:color w:val="000000"/>
          <w:sz w:val="24"/>
          <w:szCs w:val="24"/>
          <w:shd w:val="clear" w:color="auto" w:fill="FFFFFF"/>
          <w:lang w:val="uk-UA" w:eastAsia="ru-RU"/>
        </w:rPr>
        <w:t xml:space="preserve"> ст., має слово без кінця, як і інші – пізніші; в цілості воно збереглося тільки в одному – Синодальному, </w:t>
      </w:r>
      <w:r w:rsidR="00CB294F">
        <w:rPr>
          <w:rFonts w:ascii="Times New Roman" w:eastAsia="Times New Roman" w:hAnsi="Times New Roman" w:cs="Times New Roman"/>
          <w:color w:val="000000"/>
          <w:sz w:val="24"/>
          <w:szCs w:val="24"/>
          <w:shd w:val="clear" w:color="auto" w:fill="FFFFFF"/>
          <w:lang w:val="en-US" w:eastAsia="ru-RU"/>
        </w:rPr>
        <w:t>XVI</w:t>
      </w:r>
      <w:r w:rsidR="00CB294F" w:rsidRPr="0017288E">
        <w:rPr>
          <w:rFonts w:ascii="Times New Roman" w:eastAsia="Times New Roman" w:hAnsi="Times New Roman" w:cs="Times New Roman"/>
          <w:color w:val="000000"/>
          <w:sz w:val="24"/>
          <w:szCs w:val="24"/>
          <w:shd w:val="clear" w:color="auto" w:fill="FFFFFF"/>
          <w:lang w:val="uk-UA" w:eastAsia="ru-RU"/>
        </w:rPr>
        <w:t xml:space="preserve"> </w:t>
      </w:r>
      <w:r w:rsidR="00CB294F">
        <w:rPr>
          <w:rFonts w:ascii="Times New Roman" w:eastAsia="Times New Roman" w:hAnsi="Times New Roman" w:cs="Times New Roman"/>
          <w:color w:val="000000"/>
          <w:sz w:val="24"/>
          <w:szCs w:val="24"/>
          <w:shd w:val="clear" w:color="auto" w:fill="FFFFFF"/>
          <w:lang w:val="uk-UA" w:eastAsia="ru-RU"/>
        </w:rPr>
        <w:t>ст. Про саме слово окрім тієї статті у Прибавл. к</w:t>
      </w:r>
      <w:r w:rsidR="00CB294F">
        <w:rPr>
          <w:rFonts w:ascii="Times New Roman" w:eastAsia="Times New Roman" w:hAnsi="Times New Roman" w:cs="Times New Roman"/>
          <w:color w:val="000000"/>
          <w:sz w:val="24"/>
          <w:szCs w:val="24"/>
          <w:shd w:val="clear" w:color="auto" w:fill="FFFFFF"/>
          <w:lang w:eastAsia="ru-RU"/>
        </w:rPr>
        <w:t>ъ твор.</w:t>
      </w:r>
      <w:r w:rsidR="00CB294F">
        <w:rPr>
          <w:rFonts w:ascii="Times New Roman" w:eastAsia="Times New Roman" w:hAnsi="Times New Roman" w:cs="Times New Roman"/>
          <w:color w:val="000000"/>
          <w:sz w:val="24"/>
          <w:szCs w:val="24"/>
          <w:shd w:val="clear" w:color="auto" w:fill="FFFFFF"/>
          <w:lang w:val="uk-UA" w:eastAsia="ru-RU"/>
        </w:rPr>
        <w:t xml:space="preserve"> Іще у Голубінського, Порфір</w:t>
      </w:r>
      <w:r w:rsidR="00CB294F" w:rsidRPr="0017288E">
        <w:rPr>
          <w:rFonts w:ascii="Times New Roman" w:eastAsia="Times New Roman" w:hAnsi="Times New Roman" w:cs="Times New Roman"/>
          <w:color w:val="000000"/>
          <w:sz w:val="24"/>
          <w:szCs w:val="24"/>
          <w:shd w:val="clear" w:color="auto" w:fill="FFFFFF"/>
          <w:lang w:eastAsia="ru-RU"/>
        </w:rPr>
        <w:t>’</w:t>
      </w:r>
      <w:r w:rsidR="00CB294F">
        <w:rPr>
          <w:rFonts w:ascii="Times New Roman" w:eastAsia="Times New Roman" w:hAnsi="Times New Roman" w:cs="Times New Roman"/>
          <w:color w:val="000000"/>
          <w:sz w:val="24"/>
          <w:szCs w:val="24"/>
          <w:shd w:val="clear" w:color="auto" w:fill="FFFFFF"/>
          <w:lang w:val="uk-UA" w:eastAsia="ru-RU"/>
        </w:rPr>
        <w:t>єва,</w:t>
      </w:r>
      <w:r w:rsidR="00CB294F">
        <w:rPr>
          <w:rFonts w:ascii="Times New Roman" w:eastAsia="Times New Roman" w:hAnsi="Times New Roman" w:cs="Times New Roman"/>
          <w:color w:val="000000"/>
          <w:sz w:val="24"/>
          <w:szCs w:val="24"/>
          <w:shd w:val="clear" w:color="auto" w:fill="FFFFFF"/>
          <w:lang w:eastAsia="ru-RU"/>
        </w:rPr>
        <w:t xml:space="preserve"> </w:t>
      </w:r>
      <w:r w:rsidR="00CB294F">
        <w:rPr>
          <w:rFonts w:ascii="Times New Roman" w:eastAsia="Times New Roman" w:hAnsi="Times New Roman" w:cs="Times New Roman"/>
          <w:color w:val="000000"/>
          <w:sz w:val="24"/>
          <w:szCs w:val="24"/>
          <w:shd w:val="clear" w:color="auto" w:fill="FFFFFF"/>
          <w:lang w:val="uk-UA" w:eastAsia="ru-RU"/>
        </w:rPr>
        <w:t>Владимірова і у Памятн. церк. уч. лит. (статейка Калугіна)</w:t>
      </w:r>
      <w:r w:rsidR="00CB294F" w:rsidRPr="00441D83">
        <w:rPr>
          <w:rFonts w:ascii="Times New Roman" w:eastAsia="Times New Roman" w:hAnsi="Times New Roman" w:cs="Times New Roman"/>
          <w:color w:val="000000"/>
          <w:sz w:val="24"/>
          <w:szCs w:val="24"/>
          <w:shd w:val="clear" w:color="auto" w:fill="FFFFFF"/>
          <w:lang w:val="uk-UA" w:eastAsia="ru-RU"/>
        </w:rPr>
        <w:t>.</w:t>
      </w:r>
    </w:p>
    <w:p w:rsidR="00CB294F" w:rsidRPr="002225D9"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-468-</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руського народу через християнство, почуття національне — свідомість н</w:t>
      </w:r>
      <w:r>
        <w:rPr>
          <w:rFonts w:ascii="Times New Roman" w:eastAsia="Times New Roman" w:hAnsi="Times New Roman" w:cs="Times New Roman"/>
          <w:bCs/>
          <w:color w:val="000000"/>
          <w:sz w:val="28"/>
          <w:szCs w:val="28"/>
          <w:shd w:val="clear" w:color="auto" w:fill="FFFFFF"/>
          <w:lang w:val="uk-UA" w:eastAsia="ru-RU"/>
        </w:rPr>
        <w:t>ад-</w:t>
      </w:r>
      <w:r w:rsidRPr="00AA1D02">
        <w:rPr>
          <w:rFonts w:ascii="Times New Roman" w:eastAsia="Times New Roman" w:hAnsi="Times New Roman" w:cs="Times New Roman"/>
          <w:bCs/>
          <w:color w:val="000000"/>
          <w:sz w:val="28"/>
          <w:szCs w:val="28"/>
          <w:shd w:val="clear" w:color="auto" w:fill="FFFFFF"/>
          <w:lang w:val="uk-UA" w:eastAsia="ru-RU"/>
        </w:rPr>
        <w:t xml:space="preserve">звичайної слави і могутності </w:t>
      </w:r>
      <w:r w:rsidRPr="005C447B">
        <w:rPr>
          <w:rFonts w:ascii="Times New Roman" w:eastAsia="Times New Roman" w:hAnsi="Times New Roman" w:cs="Times New Roman"/>
          <w:bCs/>
          <w:color w:val="000000"/>
          <w:sz w:val="28"/>
          <w:szCs w:val="28"/>
          <w:shd w:val="clear" w:color="auto" w:fill="FFFFFF"/>
          <w:lang w:val="uk-UA"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5C447B">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і тих широких пер</w:t>
      </w:r>
      <w:r w:rsidRPr="00AA1D02">
        <w:rPr>
          <w:rFonts w:ascii="Times New Roman" w:eastAsia="Times New Roman" w:hAnsi="Times New Roman" w:cs="Times New Roman"/>
          <w:bCs/>
          <w:color w:val="000000"/>
          <w:sz w:val="28"/>
          <w:szCs w:val="28"/>
          <w:shd w:val="clear" w:color="auto" w:fill="FFFFFF"/>
          <w:lang w:val="uk-UA" w:eastAsia="ru-RU"/>
        </w:rPr>
        <w:softHyphen/>
        <w:t>спектив духовного і куль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турного поступу, які відкривалися перед нею — це все індівідуальні риси автора, що вже більше не повторюються у нашому церковному письменстві. Талант автора вивищив його не лише над рівенем нашого письменства, але й того</w:t>
      </w:r>
      <w:r w:rsidRPr="00AA1D02">
        <w:rPr>
          <w:rFonts w:ascii="Times New Roman" w:eastAsia="Times New Roman" w:hAnsi="Times New Roman" w:cs="Times New Roman"/>
          <w:bCs/>
          <w:color w:val="000000"/>
          <w:sz w:val="28"/>
          <w:szCs w:val="28"/>
          <w:shd w:val="clear" w:color="auto" w:fill="FFFFFF"/>
          <w:lang w:val="uk-UA" w:eastAsia="ru-RU"/>
        </w:rPr>
        <w:softHyphen/>
        <w:t>часного візантійського, бо і там не знайдемо ми в тих часах у проповід</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ничій літературі чогось такого, що дорівнювало б слову Іларіона.</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При тісній залежності нашого старого письменства від візантійських зразків насувається гадка, чи і в Іларіона не було якогось візантійського, досі не відкритого взірця? Але ця гадка тратить значення супроти того, що у всякому разі Іларіон мусив би свій первовзір (взірець) приложити до руських обставин, додати нові ча</w:t>
      </w:r>
      <w:r w:rsidRPr="00AA1D02">
        <w:rPr>
          <w:rFonts w:ascii="Times New Roman" w:eastAsia="Times New Roman" w:hAnsi="Times New Roman" w:cs="Times New Roman"/>
          <w:bCs/>
          <w:color w:val="000000"/>
          <w:sz w:val="28"/>
          <w:szCs w:val="28"/>
          <w:shd w:val="clear" w:color="auto" w:fill="FFFFFF"/>
          <w:lang w:val="uk-UA" w:eastAsia="ru-RU"/>
        </w:rPr>
        <w:softHyphen/>
        <w:t>стини, а всі руські частини показують високий талант (я б ска</w:t>
      </w:r>
      <w:r w:rsidRPr="00AA1D02">
        <w:rPr>
          <w:rFonts w:ascii="Times New Roman" w:eastAsia="Times New Roman" w:hAnsi="Times New Roman" w:cs="Times New Roman"/>
          <w:bCs/>
          <w:color w:val="000000"/>
          <w:sz w:val="28"/>
          <w:szCs w:val="28"/>
          <w:shd w:val="clear" w:color="auto" w:fill="FFFFFF"/>
          <w:lang w:val="uk-UA" w:eastAsia="ru-RU"/>
        </w:rPr>
        <w:softHyphen/>
        <w:t>зав, що вони вдалися навіть ліпше, ніж вступна частина). Тільки рівний авторові талант міг би цією переробкою не попсувати нічим штучної елеганції первовзора, ну а рівний не потребує йти не</w:t>
      </w:r>
      <w:r w:rsidRPr="00AA1D02">
        <w:rPr>
          <w:rFonts w:ascii="Times New Roman" w:eastAsia="Times New Roman" w:hAnsi="Times New Roman" w:cs="Times New Roman"/>
          <w:bCs/>
          <w:color w:val="000000"/>
          <w:sz w:val="28"/>
          <w:szCs w:val="28"/>
          <w:shd w:val="clear" w:color="auto" w:fill="FFFFFF"/>
          <w:lang w:val="uk-UA" w:eastAsia="ru-RU"/>
        </w:rPr>
        <w:softHyphen/>
        <w:t>вільничо слідами другого рівного.</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З історичної позиції нам цікаві ті прояви гордої свідомості себе, якою дихала тодішня суспільність Києва — не забудьмо, що це час найвищого роз</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квіту Київської держави! З цього погляду цікаво занотувати в Іларіоновому Слові такі фрази: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Не </w:t>
      </w:r>
      <w:r w:rsidRPr="00AA1D02">
        <w:rPr>
          <w:rFonts w:ascii="Times New Roman" w:eastAsia="Times New Roman" w:hAnsi="Times New Roman" w:cs="Times New Roman"/>
          <w:bCs/>
          <w:color w:val="000000"/>
          <w:sz w:val="28"/>
          <w:szCs w:val="28"/>
          <w:shd w:val="clear" w:color="auto" w:fill="FFFFFF"/>
          <w:lang w:eastAsia="ru-RU"/>
        </w:rPr>
        <w:t xml:space="preserve">въ </w:t>
      </w:r>
      <w:r w:rsidRPr="00AA1D02">
        <w:rPr>
          <w:rFonts w:ascii="Times New Roman" w:eastAsia="Times New Roman" w:hAnsi="Times New Roman" w:cs="Times New Roman"/>
          <w:bCs/>
          <w:color w:val="000000"/>
          <w:sz w:val="28"/>
          <w:szCs w:val="28"/>
          <w:shd w:val="clear" w:color="auto" w:fill="FFFFFF"/>
          <w:lang w:val="uk-UA" w:eastAsia="ru-RU"/>
        </w:rPr>
        <w:t>худ</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eastAsia="ru-RU"/>
        </w:rPr>
        <w:t>е</w:t>
      </w:r>
      <w:r w:rsidRPr="00AA1D02">
        <w:rPr>
          <w:rFonts w:ascii="Times New Roman" w:eastAsia="Times New Roman" w:hAnsi="Times New Roman" w:cs="Times New Roman"/>
          <w:bCs/>
          <w:color w:val="000000"/>
          <w:sz w:val="28"/>
          <w:szCs w:val="28"/>
          <w:shd w:val="clear" w:color="auto" w:fill="FFFFFF"/>
          <w:lang w:val="uk-UA" w:eastAsia="ru-RU"/>
        </w:rPr>
        <w:t xml:space="preserve"> бо </w:t>
      </w:r>
      <w:r w:rsidRPr="00AA1D02">
        <w:rPr>
          <w:rFonts w:ascii="Times New Roman" w:eastAsia="Times New Roman" w:hAnsi="Times New Roman" w:cs="Times New Roman"/>
          <w:bCs/>
          <w:color w:val="000000"/>
          <w:sz w:val="28"/>
          <w:szCs w:val="28"/>
          <w:shd w:val="clear" w:color="auto" w:fill="FFFFFF"/>
          <w:lang w:eastAsia="ru-RU"/>
        </w:rPr>
        <w:t xml:space="preserve">и </w:t>
      </w:r>
      <w:r w:rsidRPr="00AA1D02">
        <w:rPr>
          <w:rFonts w:ascii="Times New Roman" w:eastAsia="Times New Roman" w:hAnsi="Times New Roman" w:cs="Times New Roman"/>
          <w:bCs/>
          <w:color w:val="000000"/>
          <w:sz w:val="28"/>
          <w:szCs w:val="28"/>
          <w:shd w:val="clear" w:color="auto" w:fill="FFFFFF"/>
          <w:lang w:val="uk-UA" w:eastAsia="ru-RU"/>
        </w:rPr>
        <w:t xml:space="preserve">не </w:t>
      </w:r>
      <w:r>
        <w:rPr>
          <w:rFonts w:ascii="Times New Roman" w:eastAsia="Times New Roman" w:hAnsi="Times New Roman" w:cs="Times New Roman"/>
          <w:bCs/>
          <w:color w:val="000000"/>
          <w:sz w:val="28"/>
          <w:szCs w:val="28"/>
          <w:shd w:val="clear" w:color="auto" w:fill="FFFFFF"/>
          <w:lang w:eastAsia="ru-RU"/>
        </w:rPr>
        <w:t>въ невЪ</w:t>
      </w:r>
      <w:r w:rsidRPr="00AA1D02">
        <w:rPr>
          <w:rFonts w:ascii="Times New Roman" w:eastAsia="Times New Roman" w:hAnsi="Times New Roman" w:cs="Times New Roman"/>
          <w:bCs/>
          <w:color w:val="000000"/>
          <w:sz w:val="28"/>
          <w:szCs w:val="28"/>
          <w:shd w:val="clear" w:color="auto" w:fill="FFFFFF"/>
          <w:lang w:eastAsia="ru-RU"/>
        </w:rPr>
        <w:t>дом</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земли владычествоваша</w:t>
      </w:r>
      <w:r w:rsidRPr="00AA1D02">
        <w:rPr>
          <w:rFonts w:ascii="Times New Roman" w:eastAsia="Times New Roman" w:hAnsi="Times New Roman" w:cs="Times New Roman"/>
          <w:bCs/>
          <w:color w:val="000000"/>
          <w:sz w:val="28"/>
          <w:szCs w:val="28"/>
          <w:shd w:val="clear" w:color="auto" w:fill="FFFFFF"/>
          <w:lang w:val="uk-UA" w:eastAsia="ru-RU"/>
        </w:rPr>
        <w:t xml:space="preserve"> (Володимир і його попередники), </w:t>
      </w:r>
      <w:r w:rsidRPr="00AA1D02">
        <w:rPr>
          <w:rFonts w:ascii="Times New Roman" w:eastAsia="Times New Roman" w:hAnsi="Times New Roman" w:cs="Times New Roman"/>
          <w:bCs/>
          <w:color w:val="000000"/>
          <w:sz w:val="28"/>
          <w:szCs w:val="28"/>
          <w:shd w:val="clear" w:color="auto" w:fill="FFFFFF"/>
          <w:lang w:eastAsia="ru-RU"/>
        </w:rPr>
        <w:t xml:space="preserve">но въ </w:t>
      </w:r>
      <w:r w:rsidRPr="00AA1D02">
        <w:rPr>
          <w:rFonts w:ascii="Times New Roman" w:eastAsia="Times New Roman" w:hAnsi="Times New Roman" w:cs="Times New Roman"/>
          <w:bCs/>
          <w:color w:val="000000"/>
          <w:sz w:val="28"/>
          <w:szCs w:val="28"/>
          <w:shd w:val="clear" w:color="auto" w:fill="FFFFFF"/>
          <w:lang w:val="uk-UA" w:eastAsia="ru-RU"/>
        </w:rPr>
        <w:t xml:space="preserve">Руской, яже </w:t>
      </w:r>
      <w:r>
        <w:rPr>
          <w:rFonts w:ascii="Times New Roman" w:eastAsia="Times New Roman" w:hAnsi="Times New Roman" w:cs="Times New Roman"/>
          <w:bCs/>
          <w:color w:val="000000"/>
          <w:sz w:val="28"/>
          <w:szCs w:val="28"/>
          <w:shd w:val="clear" w:color="auto" w:fill="FFFFFF"/>
          <w:lang w:eastAsia="ru-RU"/>
        </w:rPr>
        <w:t>вЪ</w:t>
      </w:r>
      <w:r w:rsidRPr="00AA1D02">
        <w:rPr>
          <w:rFonts w:ascii="Times New Roman" w:eastAsia="Times New Roman" w:hAnsi="Times New Roman" w:cs="Times New Roman"/>
          <w:bCs/>
          <w:color w:val="000000"/>
          <w:sz w:val="28"/>
          <w:szCs w:val="28"/>
          <w:shd w:val="clear" w:color="auto" w:fill="FFFFFF"/>
          <w:lang w:eastAsia="ru-RU"/>
        </w:rPr>
        <w:t>дома</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и слы</w:t>
      </w:r>
      <w:r w:rsidRPr="00AA1D02">
        <w:rPr>
          <w:rFonts w:ascii="Times New Roman" w:eastAsia="Times New Roman" w:hAnsi="Times New Roman" w:cs="Times New Roman"/>
          <w:bCs/>
          <w:color w:val="000000"/>
          <w:sz w:val="28"/>
          <w:szCs w:val="28"/>
          <w:shd w:val="clear" w:color="auto" w:fill="FFFFFF"/>
          <w:lang w:eastAsia="ru-RU"/>
        </w:rPr>
        <w:softHyphen/>
        <w:t xml:space="preserve">шима </w:t>
      </w:r>
      <w:r w:rsidRPr="00AA1D02">
        <w:rPr>
          <w:rFonts w:ascii="Times New Roman" w:eastAsia="Times New Roman" w:hAnsi="Times New Roman" w:cs="Times New Roman"/>
          <w:bCs/>
          <w:color w:val="000000"/>
          <w:sz w:val="28"/>
          <w:szCs w:val="28"/>
          <w:shd w:val="clear" w:color="auto" w:fill="FFFFFF"/>
          <w:lang w:val="uk-UA" w:eastAsia="ru-RU"/>
        </w:rPr>
        <w:t xml:space="preserve">єсть </w:t>
      </w:r>
      <w:r>
        <w:rPr>
          <w:rFonts w:ascii="Times New Roman" w:eastAsia="Times New Roman" w:hAnsi="Times New Roman" w:cs="Times New Roman"/>
          <w:bCs/>
          <w:color w:val="000000"/>
          <w:sz w:val="28"/>
          <w:szCs w:val="28"/>
          <w:shd w:val="clear" w:color="auto" w:fill="FFFFFF"/>
          <w:lang w:eastAsia="ru-RU"/>
        </w:rPr>
        <w:t>всЪ</w:t>
      </w:r>
      <w:r w:rsidRPr="00AA1D02">
        <w:rPr>
          <w:rFonts w:ascii="Times New Roman" w:eastAsia="Times New Roman" w:hAnsi="Times New Roman" w:cs="Times New Roman"/>
          <w:bCs/>
          <w:color w:val="000000"/>
          <w:sz w:val="28"/>
          <w:szCs w:val="28"/>
          <w:shd w:val="clear" w:color="auto" w:fill="FFFFFF"/>
          <w:lang w:eastAsia="ru-RU"/>
        </w:rPr>
        <w:t>ми</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концы земли</w:t>
      </w:r>
      <w:r w:rsidR="00BE7C8E" w:rsidRPr="00BE7C8E">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eastAsia="ru-RU"/>
        </w:rPr>
        <w:t xml:space="preserve">Церкви (св. </w:t>
      </w:r>
      <w:r w:rsidRPr="00AA1D02">
        <w:rPr>
          <w:rFonts w:ascii="Times New Roman" w:eastAsia="Times New Roman" w:hAnsi="Times New Roman" w:cs="Times New Roman"/>
          <w:bCs/>
          <w:color w:val="000000"/>
          <w:sz w:val="28"/>
          <w:szCs w:val="28"/>
          <w:shd w:val="clear" w:color="auto" w:fill="FFFFFF"/>
          <w:lang w:val="uk-UA" w:eastAsia="ru-RU"/>
        </w:rPr>
        <w:t xml:space="preserve">Софіи) </w:t>
      </w:r>
      <w:r>
        <w:rPr>
          <w:rFonts w:ascii="Times New Roman" w:eastAsia="Times New Roman" w:hAnsi="Times New Roman" w:cs="Times New Roman"/>
          <w:bCs/>
          <w:color w:val="000000"/>
          <w:sz w:val="28"/>
          <w:szCs w:val="28"/>
          <w:shd w:val="clear" w:color="auto" w:fill="FFFFFF"/>
          <w:lang w:eastAsia="ru-RU"/>
        </w:rPr>
        <w:t>дивна и славна всЪ</w:t>
      </w:r>
      <w:r w:rsidRPr="00AA1D02">
        <w:rPr>
          <w:rFonts w:ascii="Times New Roman" w:eastAsia="Times New Roman" w:hAnsi="Times New Roman" w:cs="Times New Roman"/>
          <w:bCs/>
          <w:color w:val="000000"/>
          <w:sz w:val="28"/>
          <w:szCs w:val="28"/>
          <w:shd w:val="clear" w:color="auto" w:fill="FFFFFF"/>
          <w:lang w:eastAsia="ru-RU"/>
        </w:rPr>
        <w:t>мъ округныимъ странам</w:t>
      </w:r>
      <w:r>
        <w:rPr>
          <w:rFonts w:ascii="Times New Roman" w:eastAsia="Times New Roman" w:hAnsi="Times New Roman" w:cs="Times New Roman"/>
          <w:bCs/>
          <w:color w:val="000000"/>
          <w:sz w:val="28"/>
          <w:szCs w:val="28"/>
          <w:shd w:val="clear" w:color="auto" w:fill="FFFFFF"/>
          <w:lang w:eastAsia="ru-RU"/>
        </w:rPr>
        <w:t>ъ, якоже ина не обрящетея во всЪмъ полунощи земнЪ</w:t>
      </w:r>
      <w:r w:rsidRPr="00AA1D02">
        <w:rPr>
          <w:rFonts w:ascii="Times New Roman" w:eastAsia="Times New Roman" w:hAnsi="Times New Roman" w:cs="Times New Roman"/>
          <w:bCs/>
          <w:color w:val="000000"/>
          <w:sz w:val="28"/>
          <w:szCs w:val="28"/>
          <w:shd w:val="clear" w:color="auto" w:fill="FFFFFF"/>
          <w:lang w:eastAsia="ru-RU"/>
        </w:rPr>
        <w:t>мъ</w:t>
      </w:r>
      <w:r w:rsidR="00BE7C8E" w:rsidRPr="00BE7C8E">
        <w:rPr>
          <w:rFonts w:ascii="Times New Roman" w:eastAsia="Times New Roman" w:hAnsi="Times New Roman" w:cs="Times New Roman"/>
          <w:bCs/>
          <w:color w:val="000000"/>
          <w:sz w:val="28"/>
          <w:szCs w:val="28"/>
          <w:shd w:val="clear" w:color="auto" w:fill="FFFFFF"/>
          <w:vertAlign w:val="superscript"/>
          <w:lang w:eastAsia="ru-RU"/>
        </w:rPr>
        <w:t>2</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eastAsia="ru-RU"/>
        </w:rPr>
        <w:t xml:space="preserve">Донелиже стоитъ </w:t>
      </w:r>
      <w:r w:rsidRPr="00AA1D02">
        <w:rPr>
          <w:rFonts w:ascii="Times New Roman" w:eastAsia="Times New Roman" w:hAnsi="Times New Roman" w:cs="Times New Roman"/>
          <w:bCs/>
          <w:color w:val="000000"/>
          <w:sz w:val="28"/>
          <w:szCs w:val="28"/>
          <w:shd w:val="clear" w:color="auto" w:fill="FFFFFF"/>
          <w:lang w:val="uk-UA" w:eastAsia="ru-RU"/>
        </w:rPr>
        <w:t>мір</w:t>
      </w:r>
      <w:r w:rsidRPr="00AA1D02">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не наводи на ны (Боже) напасти </w:t>
      </w:r>
      <w:r w:rsidRPr="00AA1D02">
        <w:rPr>
          <w:rFonts w:ascii="Times New Roman" w:eastAsia="Times New Roman" w:hAnsi="Times New Roman" w:cs="Times New Roman"/>
          <w:bCs/>
          <w:color w:val="000000"/>
          <w:sz w:val="28"/>
          <w:szCs w:val="28"/>
          <w:shd w:val="clear" w:color="auto" w:fill="FFFFFF"/>
          <w:lang w:val="uk-UA" w:eastAsia="ru-RU"/>
        </w:rPr>
        <w:t xml:space="preserve">искушенія, </w:t>
      </w:r>
      <w:r w:rsidRPr="00AA1D02">
        <w:rPr>
          <w:rFonts w:ascii="Times New Roman" w:eastAsia="Times New Roman" w:hAnsi="Times New Roman" w:cs="Times New Roman"/>
          <w:bCs/>
          <w:color w:val="000000"/>
          <w:sz w:val="28"/>
          <w:szCs w:val="28"/>
          <w:shd w:val="clear" w:color="auto" w:fill="FFFFFF"/>
          <w:lang w:eastAsia="ru-RU"/>
        </w:rPr>
        <w:t xml:space="preserve">не предай насъ въ руки </w:t>
      </w:r>
      <w:r w:rsidRPr="00AA1D02">
        <w:rPr>
          <w:rFonts w:ascii="Times New Roman" w:eastAsia="Times New Roman" w:hAnsi="Times New Roman" w:cs="Times New Roman"/>
          <w:bCs/>
          <w:color w:val="000000"/>
          <w:sz w:val="28"/>
          <w:szCs w:val="28"/>
          <w:shd w:val="clear" w:color="auto" w:fill="FFFFFF"/>
          <w:lang w:val="uk-UA" w:eastAsia="ru-RU"/>
        </w:rPr>
        <w:t>чуждіихъ</w:t>
      </w:r>
      <w:r w:rsidRPr="00AA1D02">
        <w:rPr>
          <w:rFonts w:ascii="Times New Roman" w:eastAsia="Times New Roman" w:hAnsi="Times New Roman" w:cs="Times New Roman"/>
          <w:bCs/>
          <w:color w:val="000000"/>
          <w:sz w:val="28"/>
          <w:szCs w:val="28"/>
          <w:shd w:val="clear" w:color="auto" w:fill="FFFFFF"/>
          <w:lang w:eastAsia="ru-RU"/>
        </w:rPr>
        <w:t>“</w:t>
      </w:r>
      <w:r w:rsidR="00BE7C8E" w:rsidRPr="00BE7C8E">
        <w:rPr>
          <w:rFonts w:ascii="Times New Roman" w:eastAsia="Times New Roman" w:hAnsi="Times New Roman" w:cs="Times New Roman"/>
          <w:bCs/>
          <w:color w:val="000000"/>
          <w:sz w:val="28"/>
          <w:szCs w:val="28"/>
          <w:shd w:val="clear" w:color="auto" w:fill="FFFFFF"/>
          <w:vertAlign w:val="superscript"/>
          <w:lang w:eastAsia="ru-RU"/>
        </w:rPr>
        <w:t>3</w:t>
      </w:r>
      <w:r w:rsidRPr="00AA1D02">
        <w:rPr>
          <w:rFonts w:ascii="Times New Roman" w:eastAsia="Times New Roman" w:hAnsi="Times New Roman" w:cs="Times New Roman"/>
          <w:bCs/>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eastAsia="ru-RU"/>
        </w:rPr>
        <w:t>На 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можна бачити натяк </w:t>
      </w:r>
      <w:r w:rsidRPr="00AA1D02">
        <w:rPr>
          <w:rFonts w:ascii="Times New Roman" w:eastAsia="Times New Roman" w:hAnsi="Times New Roman" w:cs="Times New Roman"/>
          <w:bCs/>
          <w:color w:val="000000"/>
          <w:sz w:val="28"/>
          <w:szCs w:val="28"/>
          <w:shd w:val="clear" w:color="auto" w:fill="FFFFFF"/>
          <w:lang w:eastAsia="ru-RU"/>
        </w:rPr>
        <w:t xml:space="preserve">на слово </w:t>
      </w:r>
      <w:r w:rsidRPr="00AA1D02">
        <w:rPr>
          <w:rFonts w:ascii="Times New Roman" w:eastAsia="Times New Roman" w:hAnsi="Times New Roman" w:cs="Times New Roman"/>
          <w:bCs/>
          <w:color w:val="000000"/>
          <w:sz w:val="28"/>
          <w:szCs w:val="28"/>
          <w:shd w:val="clear" w:color="auto" w:fill="FFFFFF"/>
          <w:lang w:val="uk-UA" w:eastAsia="ru-RU"/>
        </w:rPr>
        <w:t xml:space="preserve">Іларіона </w:t>
      </w:r>
      <w:r w:rsidRPr="00AA1D02">
        <w:rPr>
          <w:rFonts w:ascii="Times New Roman" w:eastAsia="Times New Roman" w:hAnsi="Times New Roman" w:cs="Times New Roman"/>
          <w:bCs/>
          <w:color w:val="000000"/>
          <w:sz w:val="28"/>
          <w:szCs w:val="28"/>
          <w:shd w:val="clear" w:color="auto" w:fill="FFFFFF"/>
          <w:lang w:eastAsia="ru-RU"/>
        </w:rPr>
        <w:t>уже в Най</w:t>
      </w:r>
      <w:r w:rsidRPr="00AA1D02">
        <w:rPr>
          <w:rFonts w:ascii="Times New Roman" w:eastAsia="Times New Roman" w:hAnsi="Times New Roman" w:cs="Times New Roman"/>
          <w:bCs/>
          <w:color w:val="000000"/>
          <w:sz w:val="28"/>
          <w:szCs w:val="28"/>
          <w:shd w:val="clear" w:color="auto" w:fill="FFFFFF"/>
          <w:lang w:val="uk-UA" w:eastAsia="ru-RU"/>
        </w:rPr>
        <w:t>давнішому літо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писі і </w:t>
      </w:r>
      <w:r w:rsidRPr="00AA1D02">
        <w:rPr>
          <w:rFonts w:ascii="Times New Roman" w:eastAsia="Times New Roman" w:hAnsi="Times New Roman" w:cs="Times New Roman"/>
          <w:bCs/>
          <w:color w:val="000000"/>
          <w:sz w:val="28"/>
          <w:szCs w:val="28"/>
          <w:shd w:val="clear" w:color="auto" w:fill="FFFFFF"/>
          <w:lang w:eastAsia="ru-RU"/>
        </w:rPr>
        <w:t xml:space="preserve">в </w:t>
      </w:r>
      <w:r w:rsidRPr="00AA1D02">
        <w:rPr>
          <w:rFonts w:ascii="Times New Roman" w:eastAsia="Times New Roman" w:hAnsi="Times New Roman" w:cs="Times New Roman"/>
          <w:bCs/>
          <w:color w:val="000000"/>
          <w:sz w:val="28"/>
          <w:szCs w:val="28"/>
          <w:shd w:val="clear" w:color="auto" w:fill="FFFFFF"/>
          <w:lang w:val="uk-UA" w:eastAsia="ru-RU"/>
        </w:rPr>
        <w:t xml:space="preserve">слові </w:t>
      </w:r>
      <w:r w:rsidRPr="00AA1D02">
        <w:rPr>
          <w:rFonts w:ascii="Times New Roman" w:eastAsia="Times New Roman" w:hAnsi="Times New Roman" w:cs="Times New Roman"/>
          <w:bCs/>
          <w:color w:val="000000"/>
          <w:sz w:val="28"/>
          <w:szCs w:val="28"/>
          <w:shd w:val="clear" w:color="auto" w:fill="FFFFFF"/>
          <w:lang w:eastAsia="ru-RU"/>
        </w:rPr>
        <w:t xml:space="preserve">про чудо Климента; автор </w:t>
      </w:r>
      <w:r w:rsidRPr="00AA1D02">
        <w:rPr>
          <w:rFonts w:ascii="Times New Roman" w:eastAsia="Times New Roman" w:hAnsi="Times New Roman" w:cs="Times New Roman"/>
          <w:bCs/>
          <w:color w:val="000000"/>
          <w:sz w:val="28"/>
          <w:szCs w:val="28"/>
          <w:shd w:val="clear" w:color="auto" w:fill="FFFFFF"/>
          <w:lang w:val="uk-UA" w:eastAsia="ru-RU"/>
        </w:rPr>
        <w:t>опо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відання </w:t>
      </w:r>
      <w:r w:rsidRPr="00AA1D02">
        <w:rPr>
          <w:rFonts w:ascii="Times New Roman" w:eastAsia="Times New Roman" w:hAnsi="Times New Roman" w:cs="Times New Roman"/>
          <w:bCs/>
          <w:color w:val="000000"/>
          <w:sz w:val="28"/>
          <w:szCs w:val="28"/>
          <w:shd w:val="clear" w:color="auto" w:fill="FFFFFF"/>
          <w:lang w:eastAsia="ru-RU"/>
        </w:rPr>
        <w:t xml:space="preserve">про </w:t>
      </w:r>
      <w:r w:rsidRPr="00AA1D02">
        <w:rPr>
          <w:rFonts w:ascii="Times New Roman" w:eastAsia="Times New Roman" w:hAnsi="Times New Roman" w:cs="Times New Roman"/>
          <w:bCs/>
          <w:color w:val="000000"/>
          <w:sz w:val="28"/>
          <w:szCs w:val="28"/>
          <w:shd w:val="clear" w:color="auto" w:fill="FFFFFF"/>
          <w:lang w:val="uk-UA" w:eastAsia="ru-RU"/>
        </w:rPr>
        <w:t>Володимира Василь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ковича</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волинського виписав із Іларіона значний кусник, сказане про Воло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димира </w:t>
      </w:r>
      <w:r w:rsidRPr="00AA1D02">
        <w:rPr>
          <w:rFonts w:ascii="Times New Roman" w:eastAsia="Times New Roman" w:hAnsi="Times New Roman" w:cs="Times New Roman"/>
          <w:bCs/>
          <w:color w:val="000000"/>
          <w:sz w:val="28"/>
          <w:szCs w:val="28"/>
          <w:shd w:val="clear" w:color="auto" w:fill="FFFFFF"/>
          <w:lang w:eastAsia="ru-RU"/>
        </w:rPr>
        <w:t xml:space="preserve">св. приложивши </w:t>
      </w:r>
      <w:r w:rsidRPr="00AA1D02">
        <w:rPr>
          <w:rFonts w:ascii="Times New Roman" w:eastAsia="Times New Roman" w:hAnsi="Times New Roman" w:cs="Times New Roman"/>
          <w:bCs/>
          <w:color w:val="000000"/>
          <w:sz w:val="28"/>
          <w:szCs w:val="28"/>
          <w:shd w:val="clear" w:color="auto" w:fill="FFFFFF"/>
          <w:lang w:val="uk-UA" w:eastAsia="ru-RU"/>
        </w:rPr>
        <w:t xml:space="preserve">до свого князя. У північному похвальному слові </w:t>
      </w:r>
      <w:r w:rsidRPr="00AA1D02">
        <w:rPr>
          <w:rFonts w:ascii="Times New Roman" w:eastAsia="Times New Roman" w:hAnsi="Times New Roman" w:cs="Times New Roman"/>
          <w:bCs/>
          <w:color w:val="000000"/>
          <w:sz w:val="28"/>
          <w:szCs w:val="28"/>
          <w:shd w:val="clear" w:color="auto" w:fill="FFFFFF"/>
          <w:lang w:eastAsia="ru-RU"/>
        </w:rPr>
        <w:t>Кон</w:t>
      </w:r>
      <w:r>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eastAsia="ru-RU"/>
        </w:rPr>
        <w:t xml:space="preserve">стантину </w:t>
      </w:r>
      <w:r w:rsidRPr="00AA1D02">
        <w:rPr>
          <w:rFonts w:ascii="Times New Roman" w:eastAsia="Times New Roman" w:hAnsi="Times New Roman" w:cs="Times New Roman"/>
          <w:bCs/>
          <w:color w:val="000000"/>
          <w:sz w:val="28"/>
          <w:szCs w:val="28"/>
          <w:shd w:val="clear" w:color="auto" w:fill="FFFFFF"/>
          <w:lang w:val="uk-UA" w:eastAsia="ru-RU"/>
        </w:rPr>
        <w:t>Му-</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441D83"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eastAsia="ru-RU"/>
        </w:rPr>
        <w:t>1</w:t>
      </w:r>
      <w:r w:rsidR="00CB294F" w:rsidRPr="00441D83">
        <w:rPr>
          <w:rFonts w:ascii="Times New Roman" w:eastAsia="Times New Roman" w:hAnsi="Times New Roman" w:cs="Times New Roman"/>
          <w:color w:val="000000"/>
          <w:sz w:val="24"/>
          <w:szCs w:val="24"/>
          <w:shd w:val="clear" w:color="auto" w:fill="FFFFFF"/>
          <w:lang w:eastAsia="ru-RU"/>
        </w:rPr>
        <w:t>Памятники</w:t>
      </w:r>
      <w:r w:rsidR="00CB294F" w:rsidRPr="00441D83">
        <w:rPr>
          <w:rFonts w:ascii="Times New Roman" w:eastAsia="Times New Roman" w:hAnsi="Times New Roman" w:cs="Times New Roman"/>
          <w:color w:val="000000"/>
          <w:sz w:val="24"/>
          <w:szCs w:val="24"/>
          <w:shd w:val="clear" w:color="auto" w:fill="FFFFFF"/>
          <w:lang w:val="uk-UA" w:eastAsia="ru-RU"/>
        </w:rPr>
        <w:t xml:space="preserve"> с.</w:t>
      </w:r>
      <w:r w:rsidR="00CB294F" w:rsidRPr="0017288E">
        <w:rPr>
          <w:rFonts w:ascii="Times New Roman" w:eastAsia="Times New Roman" w:hAnsi="Times New Roman" w:cs="Times New Roman"/>
          <w:color w:val="000000"/>
          <w:sz w:val="24"/>
          <w:szCs w:val="24"/>
          <w:shd w:val="clear" w:color="auto" w:fill="FFFFFF"/>
          <w:lang w:val="uk-UA" w:eastAsia="ru-RU"/>
        </w:rPr>
        <w:t xml:space="preserve"> </w:t>
      </w:r>
      <w:r w:rsidR="00CB294F" w:rsidRPr="0017288E">
        <w:rPr>
          <w:rFonts w:ascii="Times New Roman" w:eastAsia="Times New Roman" w:hAnsi="Times New Roman" w:cs="Times New Roman"/>
          <w:iCs/>
          <w:color w:val="000000"/>
          <w:sz w:val="24"/>
          <w:szCs w:val="24"/>
          <w:shd w:val="clear" w:color="auto" w:fill="FFFFFF"/>
          <w:lang w:val="uk-UA" w:eastAsia="ru-RU"/>
        </w:rPr>
        <w:t>70</w:t>
      </w:r>
      <w:r w:rsidR="00CB294F" w:rsidRPr="00441D83">
        <w:rPr>
          <w:rFonts w:ascii="Times New Roman" w:eastAsia="Times New Roman" w:hAnsi="Times New Roman" w:cs="Times New Roman"/>
          <w:i/>
          <w:iCs/>
          <w:color w:val="000000"/>
          <w:sz w:val="24"/>
          <w:szCs w:val="24"/>
          <w:shd w:val="clear" w:color="auto" w:fill="FFFFFF"/>
          <w:lang w:val="uk-UA" w:eastAsia="ru-RU"/>
        </w:rPr>
        <w:t xml:space="preserve">. </w:t>
      </w:r>
      <w:r w:rsidR="00CB294F" w:rsidRPr="00441D83">
        <w:rPr>
          <w:rFonts w:ascii="Times New Roman" w:eastAsia="Times New Roman" w:hAnsi="Times New Roman" w:cs="Times New Roman"/>
          <w:color w:val="000000"/>
          <w:sz w:val="24"/>
          <w:szCs w:val="24"/>
          <w:shd w:val="clear" w:color="auto" w:fill="FFFFFF"/>
          <w:lang w:val="uk-UA" w:eastAsia="ru-RU"/>
        </w:rPr>
        <w:t xml:space="preserve"> </w:t>
      </w:r>
    </w:p>
    <w:p w:rsidR="00CB294F" w:rsidRDefault="00BE7C8E"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BE7C8E">
        <w:rPr>
          <w:rFonts w:ascii="Times New Roman" w:eastAsia="Times New Roman" w:hAnsi="Times New Roman" w:cs="Times New Roman"/>
          <w:color w:val="000000"/>
          <w:sz w:val="24"/>
          <w:szCs w:val="24"/>
          <w:shd w:val="clear" w:color="auto" w:fill="FFFFFF"/>
          <w:vertAlign w:val="superscript"/>
          <w:lang w:eastAsia="ru-RU"/>
        </w:rPr>
        <w:t>2</w:t>
      </w:r>
      <w:r w:rsidR="00CB294F" w:rsidRPr="00441D83">
        <w:rPr>
          <w:rFonts w:ascii="Times New Roman" w:eastAsia="Times New Roman" w:hAnsi="Times New Roman" w:cs="Times New Roman"/>
          <w:color w:val="000000"/>
          <w:sz w:val="24"/>
          <w:szCs w:val="24"/>
          <w:shd w:val="clear" w:color="auto" w:fill="FFFFFF"/>
          <w:lang w:val="uk-UA" w:eastAsia="ru-RU"/>
        </w:rPr>
        <w:t>І</w:t>
      </w:r>
      <w:r w:rsidR="00CB294F" w:rsidRPr="00441D83">
        <w:rPr>
          <w:rFonts w:ascii="Times New Roman" w:eastAsia="Times New Roman" w:hAnsi="Times New Roman" w:cs="Times New Roman"/>
          <w:color w:val="000000"/>
          <w:sz w:val="24"/>
          <w:szCs w:val="24"/>
          <w:shd w:val="clear" w:color="auto" w:fill="FFFFFF"/>
          <w:lang w:val="en-US" w:eastAsia="ru-RU"/>
        </w:rPr>
        <w:t>b</w:t>
      </w:r>
      <w:r w:rsidR="00CB294F" w:rsidRPr="00441D83">
        <w:rPr>
          <w:rFonts w:ascii="Times New Roman" w:eastAsia="Times New Roman" w:hAnsi="Times New Roman" w:cs="Times New Roman"/>
          <w:color w:val="000000"/>
          <w:sz w:val="24"/>
          <w:szCs w:val="24"/>
          <w:shd w:val="clear" w:color="auto" w:fill="FFFFFF"/>
          <w:lang w:val="uk-UA" w:eastAsia="ru-RU"/>
        </w:rPr>
        <w:t xml:space="preserve">. с. 74. </w:t>
      </w:r>
    </w:p>
    <w:p w:rsidR="00CB294F" w:rsidRPr="00441D83"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eastAsia="ru-RU"/>
        </w:rPr>
        <w:t>3</w:t>
      </w:r>
      <w:r w:rsidR="00CB294F" w:rsidRPr="00441D83">
        <w:rPr>
          <w:rFonts w:ascii="Times New Roman" w:eastAsia="Times New Roman" w:hAnsi="Times New Roman" w:cs="Times New Roman"/>
          <w:color w:val="000000"/>
          <w:sz w:val="24"/>
          <w:szCs w:val="24"/>
          <w:shd w:val="clear" w:color="auto" w:fill="FFFFFF"/>
          <w:lang w:val="uk-UA" w:eastAsia="ru-RU"/>
        </w:rPr>
        <w:t>І</w:t>
      </w:r>
      <w:r w:rsidR="00CB294F" w:rsidRPr="00441D83">
        <w:rPr>
          <w:rFonts w:ascii="Times New Roman" w:eastAsia="Times New Roman" w:hAnsi="Times New Roman" w:cs="Times New Roman"/>
          <w:color w:val="000000"/>
          <w:sz w:val="24"/>
          <w:szCs w:val="24"/>
          <w:shd w:val="clear" w:color="auto" w:fill="FFFFFF"/>
          <w:lang w:val="en-US" w:eastAsia="ru-RU"/>
        </w:rPr>
        <w:t>b</w:t>
      </w:r>
      <w:r w:rsidR="00CB294F" w:rsidRPr="00441D83">
        <w:rPr>
          <w:rFonts w:ascii="Times New Roman" w:eastAsia="Times New Roman" w:hAnsi="Times New Roman" w:cs="Times New Roman"/>
          <w:color w:val="000000"/>
          <w:sz w:val="24"/>
          <w:szCs w:val="24"/>
          <w:shd w:val="clear" w:color="auto" w:fill="FFFFFF"/>
          <w:lang w:val="uk-UA" w:eastAsia="ru-RU"/>
        </w:rPr>
        <w:t>. с. 77.</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-469-</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eastAsia="ru-RU"/>
        </w:rPr>
        <w:lastRenderedPageBreak/>
        <w:t xml:space="preserve">ромському </w:t>
      </w:r>
      <w:r w:rsidRPr="00AA1D02">
        <w:rPr>
          <w:rFonts w:ascii="Times New Roman" w:eastAsia="Times New Roman" w:hAnsi="Times New Roman" w:cs="Times New Roman"/>
          <w:bCs/>
          <w:color w:val="000000"/>
          <w:sz w:val="28"/>
          <w:szCs w:val="28"/>
          <w:shd w:val="clear" w:color="auto" w:fill="FFFFFF"/>
          <w:lang w:val="uk-UA" w:eastAsia="ru-RU"/>
        </w:rPr>
        <w:t xml:space="preserve">і </w:t>
      </w:r>
      <w:r w:rsidRPr="00AA1D02">
        <w:rPr>
          <w:rFonts w:ascii="Times New Roman" w:eastAsia="Times New Roman" w:hAnsi="Times New Roman" w:cs="Times New Roman"/>
          <w:bCs/>
          <w:color w:val="000000"/>
          <w:sz w:val="28"/>
          <w:szCs w:val="28"/>
          <w:shd w:val="clear" w:color="auto" w:fill="FFFFFF"/>
          <w:lang w:eastAsia="ru-RU"/>
        </w:rPr>
        <w:t xml:space="preserve">в </w:t>
      </w:r>
      <w:r w:rsidRPr="00AA1D02">
        <w:rPr>
          <w:rFonts w:ascii="Times New Roman" w:eastAsia="Times New Roman" w:hAnsi="Times New Roman" w:cs="Times New Roman"/>
          <w:bCs/>
          <w:color w:val="000000"/>
          <w:sz w:val="28"/>
          <w:szCs w:val="28"/>
          <w:shd w:val="clear" w:color="auto" w:fill="FFFFFF"/>
          <w:lang w:val="uk-UA" w:eastAsia="ru-RU"/>
        </w:rPr>
        <w:t xml:space="preserve">сербській похвалі Дометіана </w:t>
      </w:r>
      <w:r w:rsidRPr="00AA1D02">
        <w:rPr>
          <w:rFonts w:ascii="Times New Roman" w:eastAsia="Times New Roman" w:hAnsi="Times New Roman" w:cs="Times New Roman"/>
          <w:bCs/>
          <w:color w:val="000000"/>
          <w:sz w:val="28"/>
          <w:szCs w:val="28"/>
          <w:shd w:val="clear" w:color="auto" w:fill="FFFFFF"/>
          <w:lang w:eastAsia="ru-RU"/>
        </w:rPr>
        <w:t xml:space="preserve">вел. жупану </w:t>
      </w:r>
      <w:r w:rsidRPr="00AA1D02">
        <w:rPr>
          <w:rFonts w:ascii="Times New Roman" w:eastAsia="Times New Roman" w:hAnsi="Times New Roman" w:cs="Times New Roman"/>
          <w:bCs/>
          <w:color w:val="000000"/>
          <w:sz w:val="28"/>
          <w:szCs w:val="28"/>
          <w:shd w:val="clear" w:color="auto" w:fill="FFFFFF"/>
          <w:lang w:val="uk-UA" w:eastAsia="ru-RU"/>
        </w:rPr>
        <w:t>Немані є</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теж букваль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но-подібні </w:t>
      </w:r>
      <w:r w:rsidRPr="00AA1D02">
        <w:rPr>
          <w:rFonts w:ascii="Times New Roman" w:eastAsia="Times New Roman" w:hAnsi="Times New Roman" w:cs="Times New Roman"/>
          <w:bCs/>
          <w:color w:val="000000"/>
          <w:sz w:val="28"/>
          <w:szCs w:val="28"/>
          <w:shd w:val="clear" w:color="auto" w:fill="FFFFFF"/>
          <w:lang w:eastAsia="ru-RU"/>
        </w:rPr>
        <w:t xml:space="preserve">уступи. </w:t>
      </w:r>
      <w:r w:rsidRPr="00AA1D02">
        <w:rPr>
          <w:rFonts w:ascii="Times New Roman" w:eastAsia="Times New Roman" w:hAnsi="Times New Roman" w:cs="Times New Roman"/>
          <w:bCs/>
          <w:color w:val="000000"/>
          <w:sz w:val="28"/>
          <w:szCs w:val="28"/>
          <w:shd w:val="clear" w:color="auto" w:fill="FFFFFF"/>
          <w:lang w:val="uk-UA" w:eastAsia="ru-RU"/>
        </w:rPr>
        <w:t>Все</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ц</w:t>
      </w:r>
      <w:r w:rsidRPr="00AA1D02">
        <w:rPr>
          <w:rFonts w:ascii="Times New Roman" w:eastAsia="Times New Roman" w:hAnsi="Times New Roman" w:cs="Times New Roman"/>
          <w:bCs/>
          <w:color w:val="000000"/>
          <w:sz w:val="28"/>
          <w:szCs w:val="28"/>
          <w:shd w:val="clear" w:color="auto" w:fill="FFFFFF"/>
          <w:lang w:eastAsia="ru-RU"/>
        </w:rPr>
        <w:t xml:space="preserve">е </w:t>
      </w:r>
      <w:r w:rsidRPr="00AA1D02">
        <w:rPr>
          <w:rFonts w:ascii="Times New Roman" w:eastAsia="Times New Roman" w:hAnsi="Times New Roman" w:cs="Times New Roman"/>
          <w:bCs/>
          <w:color w:val="000000"/>
          <w:sz w:val="28"/>
          <w:szCs w:val="28"/>
          <w:shd w:val="clear" w:color="auto" w:fill="FFFFFF"/>
          <w:lang w:val="uk-UA" w:eastAsia="ru-RU"/>
        </w:rPr>
        <w:t xml:space="preserve">вказує </w:t>
      </w:r>
      <w:r w:rsidRPr="00AA1D02">
        <w:rPr>
          <w:rFonts w:ascii="Times New Roman" w:eastAsia="Times New Roman" w:hAnsi="Times New Roman" w:cs="Times New Roman"/>
          <w:bCs/>
          <w:color w:val="000000"/>
          <w:sz w:val="28"/>
          <w:szCs w:val="28"/>
          <w:shd w:val="clear" w:color="auto" w:fill="FFFFFF"/>
          <w:lang w:eastAsia="ru-RU"/>
        </w:rPr>
        <w:t xml:space="preserve">на </w:t>
      </w:r>
      <w:r w:rsidRPr="00AA1D02">
        <w:rPr>
          <w:rFonts w:ascii="Times New Roman" w:eastAsia="Times New Roman" w:hAnsi="Times New Roman" w:cs="Times New Roman"/>
          <w:bCs/>
          <w:color w:val="000000"/>
          <w:sz w:val="28"/>
          <w:szCs w:val="28"/>
          <w:shd w:val="clear" w:color="auto" w:fill="FFFFFF"/>
          <w:lang w:val="uk-UA" w:eastAsia="ru-RU"/>
        </w:rPr>
        <w:t>значну популяр</w:t>
      </w:r>
      <w:r w:rsidRPr="00AA1D02">
        <w:rPr>
          <w:rFonts w:ascii="Times New Roman" w:eastAsia="Times New Roman" w:hAnsi="Times New Roman" w:cs="Times New Roman"/>
          <w:bCs/>
          <w:color w:val="000000"/>
          <w:sz w:val="28"/>
          <w:szCs w:val="28"/>
          <w:shd w:val="clear" w:color="auto" w:fill="FFFFFF"/>
          <w:lang w:val="uk-UA" w:eastAsia="ru-RU"/>
        </w:rPr>
        <w:softHyphen/>
        <w:t xml:space="preserve">ність Іларіонового </w:t>
      </w:r>
      <w:r w:rsidRPr="00AA1D02">
        <w:rPr>
          <w:rFonts w:ascii="Times New Roman" w:eastAsia="Times New Roman" w:hAnsi="Times New Roman" w:cs="Times New Roman"/>
          <w:bCs/>
          <w:color w:val="000000"/>
          <w:sz w:val="28"/>
          <w:szCs w:val="28"/>
          <w:shd w:val="clear" w:color="auto" w:fill="FFFFFF"/>
          <w:lang w:eastAsia="ru-RU"/>
        </w:rPr>
        <w:t>слова.</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eastAsia="ru-RU"/>
        </w:rPr>
        <w:t xml:space="preserve">Тим часом, як „Слово“ в </w:t>
      </w:r>
      <w:r w:rsidRPr="00AA1D02">
        <w:rPr>
          <w:rFonts w:ascii="Times New Roman" w:eastAsia="Times New Roman" w:hAnsi="Times New Roman" w:cs="Times New Roman"/>
          <w:bCs/>
          <w:color w:val="000000"/>
          <w:sz w:val="28"/>
          <w:szCs w:val="28"/>
          <w:shd w:val="clear" w:color="auto" w:fill="FFFFFF"/>
          <w:lang w:val="uk-UA" w:eastAsia="ru-RU"/>
        </w:rPr>
        <w:t>рукописах</w:t>
      </w:r>
      <w:r w:rsidRPr="00AA1D02">
        <w:rPr>
          <w:rFonts w:ascii="Times New Roman" w:eastAsia="Times New Roman" w:hAnsi="Times New Roman" w:cs="Times New Roman"/>
          <w:bCs/>
          <w:color w:val="000000"/>
          <w:sz w:val="28"/>
          <w:szCs w:val="28"/>
          <w:shd w:val="clear" w:color="auto" w:fill="FFFFFF"/>
          <w:lang w:eastAsia="ru-RU"/>
        </w:rPr>
        <w:t xml:space="preserve"> не </w:t>
      </w:r>
      <w:r w:rsidRPr="00AA1D02">
        <w:rPr>
          <w:rFonts w:ascii="Times New Roman" w:eastAsia="Times New Roman" w:hAnsi="Times New Roman" w:cs="Times New Roman"/>
          <w:bCs/>
          <w:color w:val="000000"/>
          <w:sz w:val="28"/>
          <w:szCs w:val="28"/>
          <w:shd w:val="clear" w:color="auto" w:fill="FFFFFF"/>
          <w:lang w:val="uk-UA" w:eastAsia="ru-RU"/>
        </w:rPr>
        <w:t>має імені Іларіона, надписуютьс</w:t>
      </w:r>
      <w:r w:rsidRPr="00AA1D02">
        <w:rPr>
          <w:rFonts w:ascii="Times New Roman" w:eastAsia="Times New Roman" w:hAnsi="Times New Roman" w:cs="Times New Roman"/>
          <w:bCs/>
          <w:color w:val="000000"/>
          <w:sz w:val="28"/>
          <w:szCs w:val="28"/>
          <w:shd w:val="clear" w:color="auto" w:fill="FFFFFF"/>
          <w:lang w:eastAsia="ru-RU"/>
        </w:rPr>
        <w:t xml:space="preserve">я </w:t>
      </w:r>
      <w:r w:rsidRPr="00AA1D02">
        <w:rPr>
          <w:rFonts w:ascii="Times New Roman" w:eastAsia="Times New Roman" w:hAnsi="Times New Roman" w:cs="Times New Roman"/>
          <w:bCs/>
          <w:color w:val="000000"/>
          <w:sz w:val="28"/>
          <w:szCs w:val="28"/>
          <w:shd w:val="clear" w:color="auto" w:fill="FFFFFF"/>
          <w:lang w:val="uk-UA" w:eastAsia="ru-RU"/>
        </w:rPr>
        <w:t>його іменем молитви і кілька повчань; перші невидані і про них не можемо судити; щодо повчань, то автор</w:t>
      </w:r>
      <w:r w:rsidRPr="00AA1D02">
        <w:rPr>
          <w:rFonts w:ascii="Times New Roman" w:eastAsia="Times New Roman" w:hAnsi="Times New Roman" w:cs="Times New Roman"/>
          <w:bCs/>
          <w:color w:val="000000"/>
          <w:sz w:val="28"/>
          <w:szCs w:val="28"/>
          <w:shd w:val="clear" w:color="auto" w:fill="FFFFFF"/>
          <w:lang w:val="uk-UA" w:eastAsia="ru-RU"/>
        </w:rPr>
        <w:softHyphen/>
        <w:t>ство Іларіона дуже мало правдоподібне, і спорідн</w:t>
      </w:r>
      <w:r w:rsidR="00BE7C8E">
        <w:rPr>
          <w:rFonts w:ascii="Times New Roman" w:eastAsia="Times New Roman" w:hAnsi="Times New Roman" w:cs="Times New Roman"/>
          <w:bCs/>
          <w:color w:val="000000"/>
          <w:sz w:val="28"/>
          <w:szCs w:val="28"/>
          <w:shd w:val="clear" w:color="auto" w:fill="FFFFFF"/>
          <w:lang w:val="uk-UA" w:eastAsia="ru-RU"/>
        </w:rPr>
        <w:t>ення з „Словом“ на них не видно</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В хронологічному порядку з осіб точніше нам відомих, що репре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зентують цю ж вищу школу, після Іларіона треба назвати </w:t>
      </w:r>
      <w:r w:rsidRPr="00AA1D02">
        <w:rPr>
          <w:rFonts w:ascii="Times New Roman" w:eastAsia="Times New Roman" w:hAnsi="Times New Roman" w:cs="Times New Roman"/>
          <w:bCs/>
          <w:color w:val="000000"/>
          <w:sz w:val="28"/>
          <w:szCs w:val="28"/>
          <w:shd w:val="clear" w:color="auto" w:fill="FFFFFF"/>
          <w:lang w:eastAsia="ru-RU"/>
        </w:rPr>
        <w:t>м. Кли</w:t>
      </w:r>
      <w:r w:rsidRPr="00AA1D02">
        <w:rPr>
          <w:rFonts w:ascii="Times New Roman" w:eastAsia="Times New Roman" w:hAnsi="Times New Roman" w:cs="Times New Roman"/>
          <w:bCs/>
          <w:color w:val="000000"/>
          <w:sz w:val="28"/>
          <w:szCs w:val="28"/>
          <w:shd w:val="clear" w:color="auto" w:fill="FFFFFF"/>
          <w:lang w:eastAsia="ru-RU"/>
        </w:rPr>
        <w:softHyphen/>
        <w:t xml:space="preserve">мента, </w:t>
      </w:r>
      <w:r w:rsidRPr="00AA1D02">
        <w:rPr>
          <w:rFonts w:ascii="Times New Roman" w:eastAsia="Times New Roman" w:hAnsi="Times New Roman" w:cs="Times New Roman"/>
          <w:bCs/>
          <w:color w:val="000000"/>
          <w:sz w:val="28"/>
          <w:szCs w:val="28"/>
          <w:shd w:val="clear" w:color="auto" w:fill="FFFFFF"/>
          <w:lang w:val="uk-UA" w:eastAsia="ru-RU"/>
        </w:rPr>
        <w:t xml:space="preserve">або </w:t>
      </w:r>
      <w:r w:rsidRPr="00AA1D02">
        <w:rPr>
          <w:rFonts w:ascii="Times New Roman" w:eastAsia="Times New Roman" w:hAnsi="Times New Roman" w:cs="Times New Roman"/>
          <w:bCs/>
          <w:color w:val="000000"/>
          <w:sz w:val="28"/>
          <w:szCs w:val="28"/>
          <w:shd w:val="clear" w:color="auto" w:fill="FFFFFF"/>
          <w:lang w:eastAsia="ru-RU"/>
        </w:rPr>
        <w:t xml:space="preserve">Клима </w:t>
      </w:r>
      <w:r w:rsidRPr="00AA1D02">
        <w:rPr>
          <w:rFonts w:ascii="Times New Roman" w:eastAsia="Times New Roman" w:hAnsi="Times New Roman" w:cs="Times New Roman"/>
          <w:bCs/>
          <w:color w:val="000000"/>
          <w:sz w:val="28"/>
          <w:szCs w:val="28"/>
          <w:shd w:val="clear" w:color="auto" w:fill="FFFFFF"/>
          <w:lang w:val="uk-UA" w:eastAsia="ru-RU"/>
        </w:rPr>
        <w:t xml:space="preserve">Смолятича, як зве його літопис. Вона проясняє, що це був „книжник і філософ, якого не бувало в Руській землі“. Але від нього маємо тільки одне, дуже попсоване і лише в останні роки віднайдене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до смоленського </w:t>
      </w:r>
      <w:r w:rsidRPr="00AA1D02">
        <w:rPr>
          <w:rFonts w:ascii="Times New Roman" w:eastAsia="Times New Roman" w:hAnsi="Times New Roman" w:cs="Times New Roman"/>
          <w:bCs/>
          <w:color w:val="000000"/>
          <w:sz w:val="28"/>
          <w:szCs w:val="28"/>
          <w:shd w:val="clear" w:color="auto" w:fill="FFFFFF"/>
          <w:lang w:eastAsia="ru-RU"/>
        </w:rPr>
        <w:t xml:space="preserve">пресвитера </w:t>
      </w:r>
      <w:r w:rsidRPr="00AA1D02">
        <w:rPr>
          <w:rFonts w:ascii="Times New Roman" w:eastAsia="Times New Roman" w:hAnsi="Times New Roman" w:cs="Times New Roman"/>
          <w:bCs/>
          <w:color w:val="000000"/>
          <w:sz w:val="28"/>
          <w:szCs w:val="28"/>
          <w:shd w:val="clear" w:color="auto" w:fill="FFFFFF"/>
          <w:lang w:val="uk-UA" w:eastAsia="ru-RU"/>
        </w:rPr>
        <w:t>Фоми, пи</w:t>
      </w:r>
      <w:r w:rsidRPr="00AA1D02">
        <w:rPr>
          <w:rFonts w:ascii="Times New Roman" w:eastAsia="Times New Roman" w:hAnsi="Times New Roman" w:cs="Times New Roman"/>
          <w:bCs/>
          <w:color w:val="000000"/>
          <w:sz w:val="28"/>
          <w:szCs w:val="28"/>
          <w:shd w:val="clear" w:color="auto" w:fill="FFFFFF"/>
          <w:lang w:val="uk-UA" w:eastAsia="ru-RU"/>
        </w:rPr>
        <w:softHyphen/>
        <w:t>сане між р. 1147 і 1154, а ще точніше — мабуть</w:t>
      </w:r>
      <w:r w:rsidR="00BE7C8E">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 р. 1148 або 1149</w:t>
      </w:r>
      <w:r w:rsidR="00BE7C8E" w:rsidRPr="00BE7C8E">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val="uk-UA" w:eastAsia="ru-RU"/>
        </w:rPr>
        <w:t>. Само по собі воно малозначне, до того — ще сильно роз</w:t>
      </w:r>
      <w:r w:rsidRPr="00AA1D02">
        <w:rPr>
          <w:rFonts w:ascii="Times New Roman" w:eastAsia="Times New Roman" w:hAnsi="Times New Roman" w:cs="Times New Roman"/>
          <w:bCs/>
          <w:color w:val="000000"/>
          <w:sz w:val="28"/>
          <w:szCs w:val="28"/>
          <w:shd w:val="clear" w:color="auto" w:fill="FFFFFF"/>
          <w:lang w:val="uk-UA" w:eastAsia="ru-RU"/>
        </w:rPr>
        <w:softHyphen/>
        <w:t xml:space="preserve">ширене і попсоване вставками, і автентичний текст його досі не відреставровано. Воно цікаве як </w:t>
      </w:r>
      <w:r w:rsidRPr="00AA1D02">
        <w:rPr>
          <w:rFonts w:ascii="Times New Roman" w:eastAsia="Times New Roman" w:hAnsi="Times New Roman" w:cs="Times New Roman"/>
          <w:bCs/>
          <w:color w:val="000000"/>
          <w:sz w:val="28"/>
          <w:szCs w:val="28"/>
          <w:shd w:val="clear" w:color="auto" w:fill="FFFFFF"/>
          <w:lang w:eastAsia="ru-RU"/>
        </w:rPr>
        <w:t xml:space="preserve">пам'ятка </w:t>
      </w:r>
      <w:r w:rsidRPr="00AA1D02">
        <w:rPr>
          <w:rFonts w:ascii="Times New Roman" w:eastAsia="Times New Roman" w:hAnsi="Times New Roman" w:cs="Times New Roman"/>
          <w:bCs/>
          <w:color w:val="000000"/>
          <w:sz w:val="28"/>
          <w:szCs w:val="28"/>
          <w:shd w:val="clear" w:color="auto" w:fill="FFFFFF"/>
          <w:lang w:val="uk-UA" w:eastAsia="ru-RU"/>
        </w:rPr>
        <w:t>літературної полеміки між цим „філософським“ напрямом з його противниками, і про цю сторону його буду говорити нижче, а тепер тільки зазначу, що змістом Послання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служить захист зі сторони </w:t>
      </w:r>
      <w:r w:rsidRPr="00AA1D02">
        <w:rPr>
          <w:rFonts w:ascii="Times New Roman" w:eastAsia="Times New Roman" w:hAnsi="Times New Roman" w:cs="Times New Roman"/>
          <w:bCs/>
          <w:color w:val="000000"/>
          <w:sz w:val="28"/>
          <w:szCs w:val="28"/>
          <w:shd w:val="clear" w:color="auto" w:fill="FFFFFF"/>
          <w:lang w:eastAsia="ru-RU"/>
        </w:rPr>
        <w:t xml:space="preserve">Клима </w:t>
      </w:r>
      <w:r w:rsidRPr="00AA1D02">
        <w:rPr>
          <w:rFonts w:ascii="Times New Roman" w:eastAsia="Times New Roman" w:hAnsi="Times New Roman" w:cs="Times New Roman"/>
          <w:bCs/>
          <w:color w:val="000000"/>
          <w:sz w:val="28"/>
          <w:szCs w:val="28"/>
          <w:shd w:val="clear" w:color="auto" w:fill="FFFFFF"/>
          <w:lang w:val="uk-UA" w:eastAsia="ru-RU"/>
        </w:rPr>
        <w:t>символічного - „преводного“, „духовного“, як він каже, толкування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с</w:t>
      </w:r>
      <w:r w:rsidRPr="00AA1D02">
        <w:rPr>
          <w:rFonts w:ascii="Times New Roman" w:eastAsia="Times New Roman" w:hAnsi="Times New Roman" w:cs="Times New Roman"/>
          <w:bCs/>
          <w:color w:val="000000"/>
          <w:sz w:val="28"/>
          <w:szCs w:val="28"/>
          <w:shd w:val="clear" w:color="auto" w:fill="FFFFFF"/>
          <w:lang w:eastAsia="ru-RU"/>
        </w:rPr>
        <w:t>в. Письма.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Pr="00EF25ED"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EF25ED">
        <w:rPr>
          <w:rFonts w:ascii="Times New Roman" w:eastAsia="Times New Roman" w:hAnsi="Times New Roman" w:cs="Times New Roman"/>
          <w:color w:val="000000"/>
          <w:sz w:val="24"/>
          <w:szCs w:val="24"/>
          <w:shd w:val="clear" w:color="auto" w:fill="FFFFFF"/>
          <w:lang w:eastAsia="ru-RU"/>
        </w:rPr>
        <w:t>Послан</w:t>
      </w:r>
      <w:r w:rsidR="00CB294F" w:rsidRPr="00EF25ED">
        <w:rPr>
          <w:rFonts w:ascii="Times New Roman" w:eastAsia="Times New Roman" w:hAnsi="Times New Roman" w:cs="Times New Roman"/>
          <w:color w:val="000000"/>
          <w:sz w:val="24"/>
          <w:szCs w:val="24"/>
          <w:shd w:val="clear" w:color="auto" w:fill="FFFFFF"/>
          <w:lang w:val="uk-UA" w:eastAsia="ru-RU"/>
        </w:rPr>
        <w:t>ня</w:t>
      </w:r>
      <w:r w:rsidR="00CB294F" w:rsidRPr="00EF25ED">
        <w:rPr>
          <w:rFonts w:ascii="Times New Roman" w:eastAsia="Times New Roman" w:hAnsi="Times New Roman" w:cs="Times New Roman"/>
          <w:color w:val="000000"/>
          <w:sz w:val="24"/>
          <w:szCs w:val="24"/>
          <w:shd w:val="clear" w:color="auto" w:fill="FFFFFF"/>
          <w:lang w:eastAsia="ru-RU"/>
        </w:rPr>
        <w:t xml:space="preserve"> Климента </w:t>
      </w:r>
      <w:r w:rsidR="00CB294F" w:rsidRPr="00EF25ED">
        <w:rPr>
          <w:rFonts w:ascii="Times New Roman" w:eastAsia="Times New Roman" w:hAnsi="Times New Roman" w:cs="Times New Roman"/>
          <w:color w:val="000000"/>
          <w:sz w:val="24"/>
          <w:szCs w:val="24"/>
          <w:shd w:val="clear" w:color="auto" w:fill="FFFFFF"/>
          <w:lang w:val="uk-UA" w:eastAsia="ru-RU"/>
        </w:rPr>
        <w:t xml:space="preserve">вперше видано у 1892 </w:t>
      </w:r>
      <w:r w:rsidR="00CB294F" w:rsidRPr="00EF25ED">
        <w:rPr>
          <w:rFonts w:ascii="Times New Roman" w:eastAsia="Times New Roman" w:hAnsi="Times New Roman" w:cs="Times New Roman"/>
          <w:color w:val="000000"/>
          <w:sz w:val="24"/>
          <w:szCs w:val="24"/>
          <w:shd w:val="clear" w:color="auto" w:fill="FFFFFF"/>
          <w:lang w:val="en-US" w:eastAsia="ru-RU"/>
        </w:rPr>
        <w:t>p</w:t>
      </w:r>
      <w:r w:rsidR="00CB294F" w:rsidRPr="00EF25ED">
        <w:rPr>
          <w:rFonts w:ascii="Times New Roman" w:eastAsia="Times New Roman" w:hAnsi="Times New Roman" w:cs="Times New Roman"/>
          <w:color w:val="000000"/>
          <w:sz w:val="24"/>
          <w:szCs w:val="24"/>
          <w:shd w:val="clear" w:color="auto" w:fill="FFFFFF"/>
          <w:lang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 xml:space="preserve">і то відразу двічі, по двох списках: </w:t>
      </w:r>
      <w:r w:rsidR="00CB294F" w:rsidRPr="00EF25ED">
        <w:rPr>
          <w:rFonts w:ascii="Times New Roman" w:eastAsia="Times New Roman" w:hAnsi="Times New Roman" w:cs="Times New Roman"/>
          <w:color w:val="000000"/>
          <w:sz w:val="24"/>
          <w:szCs w:val="24"/>
          <w:shd w:val="clear" w:color="auto" w:fill="FFFFFF"/>
          <w:lang w:eastAsia="ru-RU"/>
        </w:rPr>
        <w:t xml:space="preserve">Никольский </w:t>
      </w:r>
      <w:r w:rsidR="00CB294F" w:rsidRPr="00EF25ED">
        <w:rPr>
          <w:rFonts w:ascii="Times New Roman" w:eastAsia="Times New Roman" w:hAnsi="Times New Roman" w:cs="Times New Roman"/>
          <w:color w:val="000000"/>
          <w:sz w:val="24"/>
          <w:szCs w:val="24"/>
          <w:shd w:val="clear" w:color="auto" w:fill="FFFFFF"/>
          <w:lang w:val="uk-UA" w:eastAsia="ru-RU"/>
        </w:rPr>
        <w:t>видав його з списк</w:t>
      </w:r>
      <w:r w:rsidR="00CB294F" w:rsidRPr="00EF25ED">
        <w:rPr>
          <w:rFonts w:ascii="Times New Roman" w:eastAsia="Times New Roman" w:hAnsi="Times New Roman" w:cs="Times New Roman"/>
          <w:color w:val="000000"/>
          <w:sz w:val="24"/>
          <w:szCs w:val="24"/>
          <w:shd w:val="clear" w:color="auto" w:fill="FFFFFF"/>
          <w:lang w:eastAsia="ru-RU"/>
        </w:rPr>
        <w:t xml:space="preserve">а </w:t>
      </w:r>
      <w:r w:rsidR="00CB294F" w:rsidRPr="00EF25ED">
        <w:rPr>
          <w:rFonts w:ascii="Times New Roman" w:eastAsia="Times New Roman" w:hAnsi="Times New Roman" w:cs="Times New Roman"/>
          <w:color w:val="000000"/>
          <w:sz w:val="24"/>
          <w:szCs w:val="24"/>
          <w:shd w:val="clear" w:color="auto" w:fill="FFFFFF"/>
          <w:lang w:val="uk-UA" w:eastAsia="ru-RU"/>
        </w:rPr>
        <w:t xml:space="preserve">XV ст. </w:t>
      </w:r>
      <w:r w:rsidR="00CB294F" w:rsidRPr="00EF25ED">
        <w:rPr>
          <w:rFonts w:ascii="Times New Roman" w:eastAsia="Times New Roman" w:hAnsi="Times New Roman" w:cs="Times New Roman"/>
          <w:color w:val="000000"/>
          <w:sz w:val="24"/>
          <w:szCs w:val="24"/>
          <w:shd w:val="clear" w:color="auto" w:fill="FFFFFF"/>
          <w:lang w:eastAsia="ru-RU"/>
        </w:rPr>
        <w:t xml:space="preserve">п. </w:t>
      </w:r>
      <w:r w:rsidR="00CB294F" w:rsidRPr="00EF25ED">
        <w:rPr>
          <w:rFonts w:ascii="Times New Roman" w:eastAsia="Times New Roman" w:hAnsi="Times New Roman" w:cs="Times New Roman"/>
          <w:color w:val="000000"/>
          <w:sz w:val="24"/>
          <w:szCs w:val="24"/>
          <w:shd w:val="clear" w:color="auto" w:fill="FFFFFF"/>
          <w:lang w:val="uk-UA" w:eastAsia="ru-RU"/>
        </w:rPr>
        <w:t>н. О ли</w:t>
      </w:r>
      <w:r w:rsidR="00CB294F" w:rsidRPr="00EF25ED">
        <w:rPr>
          <w:rFonts w:ascii="Times New Roman" w:eastAsia="Times New Roman" w:hAnsi="Times New Roman" w:cs="Times New Roman"/>
          <w:color w:val="000000"/>
          <w:sz w:val="24"/>
          <w:szCs w:val="24"/>
          <w:shd w:val="clear" w:color="auto" w:fill="FFFFFF"/>
          <w:lang w:eastAsia="ru-RU"/>
        </w:rPr>
        <w:t xml:space="preserve">тературныхъ трудахъ </w:t>
      </w:r>
      <w:r w:rsidR="00CB294F" w:rsidRPr="00EF25ED">
        <w:rPr>
          <w:rFonts w:ascii="Times New Roman" w:eastAsia="Times New Roman" w:hAnsi="Times New Roman" w:cs="Times New Roman"/>
          <w:color w:val="000000"/>
          <w:sz w:val="24"/>
          <w:szCs w:val="24"/>
          <w:shd w:val="clear" w:color="auto" w:fill="FFFFFF"/>
          <w:lang w:val="uk-UA" w:eastAsia="ru-RU"/>
        </w:rPr>
        <w:t xml:space="preserve">митроп. </w:t>
      </w:r>
      <w:r w:rsidR="00CB294F" w:rsidRPr="00EF25ED">
        <w:rPr>
          <w:rFonts w:ascii="Times New Roman" w:eastAsia="Times New Roman" w:hAnsi="Times New Roman" w:cs="Times New Roman"/>
          <w:color w:val="000000"/>
          <w:sz w:val="24"/>
          <w:szCs w:val="24"/>
          <w:shd w:val="clear" w:color="auto" w:fill="FFFFFF"/>
          <w:lang w:eastAsia="ru-RU"/>
        </w:rPr>
        <w:t xml:space="preserve">Климента </w:t>
      </w:r>
      <w:r w:rsidR="00CB294F" w:rsidRPr="00EF25ED">
        <w:rPr>
          <w:rFonts w:ascii="Times New Roman" w:eastAsia="Times New Roman" w:hAnsi="Times New Roman" w:cs="Times New Roman"/>
          <w:color w:val="000000"/>
          <w:sz w:val="24"/>
          <w:szCs w:val="24"/>
          <w:shd w:val="clear" w:color="auto" w:fill="FFFFFF"/>
          <w:lang w:val="uk-UA" w:eastAsia="ru-RU"/>
        </w:rPr>
        <w:t>Смолятича, Спб.,</w:t>
      </w:r>
      <w:r w:rsidR="00CB294F" w:rsidRPr="00EF25ED">
        <w:rPr>
          <w:rFonts w:ascii="Times New Roman" w:eastAsia="Times New Roman" w:hAnsi="Times New Roman" w:cs="Times New Roman"/>
          <w:color w:val="000000"/>
          <w:sz w:val="24"/>
          <w:szCs w:val="24"/>
          <w:shd w:val="clear" w:color="auto" w:fill="FFFFFF"/>
          <w:lang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Лопарьов з трохи пізнішого списк</w:t>
      </w:r>
      <w:r w:rsidR="00CB294F" w:rsidRPr="00EF25ED">
        <w:rPr>
          <w:rFonts w:ascii="Times New Roman" w:eastAsia="Times New Roman" w:hAnsi="Times New Roman" w:cs="Times New Roman"/>
          <w:color w:val="000000"/>
          <w:sz w:val="24"/>
          <w:szCs w:val="24"/>
          <w:shd w:val="clear" w:color="auto" w:fill="FFFFFF"/>
          <w:lang w:eastAsia="ru-RU"/>
        </w:rPr>
        <w:t xml:space="preserve">а </w:t>
      </w:r>
      <w:r w:rsidR="00CB294F" w:rsidRPr="00EF25ED">
        <w:rPr>
          <w:rFonts w:ascii="Times New Roman" w:eastAsia="Times New Roman" w:hAnsi="Times New Roman" w:cs="Times New Roman"/>
          <w:color w:val="000000"/>
          <w:sz w:val="24"/>
          <w:szCs w:val="24"/>
          <w:shd w:val="clear" w:color="auto" w:fill="FFFFFF"/>
          <w:lang w:val="uk-UA" w:eastAsia="ru-RU"/>
        </w:rPr>
        <w:t xml:space="preserve">п. н.: Посланіе </w:t>
      </w:r>
      <w:r w:rsidR="00CB294F" w:rsidRPr="00EF25ED">
        <w:rPr>
          <w:rFonts w:ascii="Times New Roman" w:eastAsia="Times New Roman" w:hAnsi="Times New Roman" w:cs="Times New Roman"/>
          <w:color w:val="000000"/>
          <w:sz w:val="24"/>
          <w:szCs w:val="24"/>
          <w:shd w:val="clear" w:color="auto" w:fill="FFFFFF"/>
          <w:lang w:eastAsia="ru-RU"/>
        </w:rPr>
        <w:t>м. Климента къ смоленскому пресви</w:t>
      </w:r>
      <w:r w:rsidR="00CB294F" w:rsidRPr="00EF25ED">
        <w:rPr>
          <w:rFonts w:ascii="Times New Roman" w:eastAsia="Times New Roman" w:hAnsi="Times New Roman" w:cs="Times New Roman"/>
          <w:color w:val="000000"/>
          <w:sz w:val="24"/>
          <w:szCs w:val="24"/>
          <w:shd w:val="clear" w:color="auto" w:fill="FFFFFF"/>
          <w:lang w:eastAsia="ru-RU"/>
        </w:rPr>
        <w:softHyphen/>
        <w:t xml:space="preserve">теру </w:t>
      </w:r>
      <w:r w:rsidR="00CB294F" w:rsidRPr="00EF25ED">
        <w:rPr>
          <w:rFonts w:ascii="Times New Roman" w:eastAsia="Times New Roman" w:hAnsi="Times New Roman" w:cs="Times New Roman"/>
          <w:color w:val="000000"/>
          <w:sz w:val="24"/>
          <w:szCs w:val="24"/>
          <w:shd w:val="clear" w:color="auto" w:fill="FFFFFF"/>
          <w:lang w:val="uk-UA" w:eastAsia="ru-RU"/>
        </w:rPr>
        <w:t xml:space="preserve">Фоме </w:t>
      </w:r>
      <w:r w:rsidR="00CB294F" w:rsidRPr="00EF25ED">
        <w:rPr>
          <w:rFonts w:ascii="Times New Roman" w:eastAsia="Times New Roman" w:hAnsi="Times New Roman" w:cs="Times New Roman"/>
          <w:color w:val="000000"/>
          <w:sz w:val="24"/>
          <w:szCs w:val="24"/>
          <w:shd w:val="clear" w:color="auto" w:fill="FFFFFF"/>
          <w:lang w:eastAsia="ru-RU"/>
        </w:rPr>
        <w:t xml:space="preserve">(Памятники др. письменности кн. ХС). </w:t>
      </w:r>
      <w:r w:rsidR="00CB294F" w:rsidRPr="00EF25ED">
        <w:rPr>
          <w:rFonts w:ascii="Times New Roman" w:eastAsia="Times New Roman" w:hAnsi="Times New Roman" w:cs="Times New Roman"/>
          <w:color w:val="000000"/>
          <w:sz w:val="24"/>
          <w:szCs w:val="24"/>
          <w:shd w:val="clear" w:color="auto" w:fill="FFFFFF"/>
          <w:lang w:val="uk-UA" w:eastAsia="ru-RU"/>
        </w:rPr>
        <w:t xml:space="preserve">Обидва видавці, </w:t>
      </w:r>
      <w:r w:rsidR="00CB294F" w:rsidRPr="00EF25ED">
        <w:rPr>
          <w:rFonts w:ascii="Times New Roman" w:eastAsia="Times New Roman" w:hAnsi="Times New Roman" w:cs="Times New Roman"/>
          <w:color w:val="000000"/>
          <w:sz w:val="24"/>
          <w:szCs w:val="24"/>
          <w:shd w:val="clear" w:color="auto" w:fill="FFFFFF"/>
          <w:lang w:eastAsia="ru-RU"/>
        </w:rPr>
        <w:t xml:space="preserve">особливо Никольский дали при </w:t>
      </w:r>
      <w:r w:rsidR="00CB294F" w:rsidRPr="00EF25ED">
        <w:rPr>
          <w:rFonts w:ascii="Times New Roman" w:eastAsia="Times New Roman" w:hAnsi="Times New Roman" w:cs="Times New Roman"/>
          <w:color w:val="000000"/>
          <w:sz w:val="24"/>
          <w:szCs w:val="24"/>
          <w:shd w:val="clear" w:color="auto" w:fill="FFFFFF"/>
          <w:lang w:val="uk-UA" w:eastAsia="ru-RU"/>
        </w:rPr>
        <w:t xml:space="preserve">цьому свої примітки </w:t>
      </w:r>
      <w:r w:rsidR="00CB294F" w:rsidRPr="00EF25ED">
        <w:rPr>
          <w:rFonts w:ascii="Times New Roman" w:eastAsia="Times New Roman" w:hAnsi="Times New Roman" w:cs="Times New Roman"/>
          <w:color w:val="000000"/>
          <w:sz w:val="24"/>
          <w:szCs w:val="24"/>
          <w:shd w:val="clear" w:color="auto" w:fill="FFFFFF"/>
          <w:lang w:eastAsia="ru-RU"/>
        </w:rPr>
        <w:t xml:space="preserve">до самого </w:t>
      </w:r>
      <w:r w:rsidR="00CB294F" w:rsidRPr="00EF25ED">
        <w:rPr>
          <w:rFonts w:ascii="Times New Roman" w:eastAsia="Times New Roman" w:hAnsi="Times New Roman" w:cs="Times New Roman"/>
          <w:color w:val="000000"/>
          <w:sz w:val="24"/>
          <w:szCs w:val="24"/>
          <w:shd w:val="clear" w:color="auto" w:fill="FFFFFF"/>
          <w:lang w:val="uk-UA" w:eastAsia="ru-RU"/>
        </w:rPr>
        <w:t>послання</w:t>
      </w:r>
      <w:r w:rsidR="00CB294F" w:rsidRPr="00EF25ED">
        <w:rPr>
          <w:rFonts w:ascii="Times New Roman" w:eastAsia="Times New Roman" w:hAnsi="Times New Roman" w:cs="Times New Roman"/>
          <w:color w:val="000000"/>
          <w:sz w:val="24"/>
          <w:szCs w:val="24"/>
          <w:shd w:val="clear" w:color="auto" w:fill="FFFFFF"/>
          <w:lang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 xml:space="preserve">але </w:t>
      </w:r>
      <w:r w:rsidR="00CB294F" w:rsidRPr="00EF25ED">
        <w:rPr>
          <w:rFonts w:ascii="Times New Roman" w:eastAsia="Times New Roman" w:hAnsi="Times New Roman" w:cs="Times New Roman"/>
          <w:color w:val="000000"/>
          <w:sz w:val="24"/>
          <w:szCs w:val="24"/>
          <w:shd w:val="clear" w:color="auto" w:fill="FFFFFF"/>
          <w:lang w:eastAsia="ru-RU"/>
        </w:rPr>
        <w:t xml:space="preserve">не </w:t>
      </w:r>
      <w:r w:rsidR="00CB294F" w:rsidRPr="00EF25ED">
        <w:rPr>
          <w:rFonts w:ascii="Times New Roman" w:eastAsia="Times New Roman" w:hAnsi="Times New Roman" w:cs="Times New Roman"/>
          <w:color w:val="000000"/>
          <w:sz w:val="24"/>
          <w:szCs w:val="24"/>
          <w:shd w:val="clear" w:color="auto" w:fill="FFFFFF"/>
          <w:lang w:val="uk-UA" w:eastAsia="ru-RU"/>
        </w:rPr>
        <w:t>п</w:t>
      </w:r>
      <w:r w:rsidR="00CB294F" w:rsidRPr="00EF25ED">
        <w:rPr>
          <w:rFonts w:ascii="Times New Roman" w:eastAsia="Times New Roman" w:hAnsi="Times New Roman" w:cs="Times New Roman"/>
          <w:color w:val="000000"/>
          <w:sz w:val="24"/>
          <w:szCs w:val="24"/>
          <w:shd w:val="clear" w:color="auto" w:fill="FFFFFF"/>
          <w:lang w:eastAsia="ru-RU"/>
        </w:rPr>
        <w:t>остарали</w:t>
      </w:r>
      <w:r w:rsidR="00CB294F" w:rsidRPr="00EF25ED">
        <w:rPr>
          <w:rFonts w:ascii="Times New Roman" w:eastAsia="Times New Roman" w:hAnsi="Times New Roman" w:cs="Times New Roman"/>
          <w:color w:val="000000"/>
          <w:sz w:val="24"/>
          <w:szCs w:val="24"/>
          <w:shd w:val="clear" w:color="auto" w:fill="FFFFFF"/>
          <w:lang w:val="uk-UA" w:eastAsia="ru-RU"/>
        </w:rPr>
        <w:t xml:space="preserve">ся відреставрувати його </w:t>
      </w:r>
      <w:r w:rsidR="00CB294F" w:rsidRPr="00EF25ED">
        <w:rPr>
          <w:rFonts w:ascii="Times New Roman" w:eastAsia="Times New Roman" w:hAnsi="Times New Roman" w:cs="Times New Roman"/>
          <w:color w:val="000000"/>
          <w:sz w:val="24"/>
          <w:szCs w:val="24"/>
          <w:shd w:val="clear" w:color="auto" w:fill="FFFFFF"/>
          <w:lang w:eastAsia="ru-RU"/>
        </w:rPr>
        <w:t xml:space="preserve">текст, </w:t>
      </w:r>
      <w:r w:rsidR="00CB294F" w:rsidRPr="00EF25ED">
        <w:rPr>
          <w:rFonts w:ascii="Times New Roman" w:eastAsia="Times New Roman" w:hAnsi="Times New Roman" w:cs="Times New Roman"/>
          <w:color w:val="000000"/>
          <w:sz w:val="24"/>
          <w:szCs w:val="24"/>
          <w:shd w:val="clear" w:color="auto" w:fill="FFFFFF"/>
          <w:lang w:val="uk-UA" w:eastAsia="ru-RU"/>
        </w:rPr>
        <w:t xml:space="preserve">що </w:t>
      </w:r>
      <w:r w:rsidR="00CB294F" w:rsidRPr="00EF25ED">
        <w:rPr>
          <w:rFonts w:ascii="Times New Roman" w:eastAsia="Times New Roman" w:hAnsi="Times New Roman" w:cs="Times New Roman"/>
          <w:color w:val="000000"/>
          <w:sz w:val="24"/>
          <w:szCs w:val="24"/>
          <w:shd w:val="clear" w:color="auto" w:fill="FFFFFF"/>
          <w:lang w:eastAsia="ru-RU"/>
        </w:rPr>
        <w:t xml:space="preserve">в </w:t>
      </w:r>
      <w:r w:rsidR="00CB294F" w:rsidRPr="00EF25ED">
        <w:rPr>
          <w:rFonts w:ascii="Times New Roman" w:eastAsia="Times New Roman" w:hAnsi="Times New Roman" w:cs="Times New Roman"/>
          <w:color w:val="000000"/>
          <w:sz w:val="24"/>
          <w:szCs w:val="24"/>
          <w:shd w:val="clear" w:color="auto" w:fill="FFFFFF"/>
          <w:lang w:val="uk-UA" w:eastAsia="ru-RU"/>
        </w:rPr>
        <w:t>обох списк</w:t>
      </w:r>
      <w:r w:rsidR="00CB294F" w:rsidRPr="00EF25ED">
        <w:rPr>
          <w:rFonts w:ascii="Times New Roman" w:eastAsia="Times New Roman" w:hAnsi="Times New Roman" w:cs="Times New Roman"/>
          <w:color w:val="000000"/>
          <w:sz w:val="24"/>
          <w:szCs w:val="24"/>
          <w:shd w:val="clear" w:color="auto" w:fill="FFFFFF"/>
          <w:lang w:eastAsia="ru-RU"/>
        </w:rPr>
        <w:t xml:space="preserve">ах </w:t>
      </w:r>
      <w:r w:rsidR="00CB294F" w:rsidRPr="00EF25ED">
        <w:rPr>
          <w:rFonts w:ascii="Times New Roman" w:eastAsia="Times New Roman" w:hAnsi="Times New Roman" w:cs="Times New Roman"/>
          <w:color w:val="000000"/>
          <w:sz w:val="24"/>
          <w:szCs w:val="24"/>
          <w:shd w:val="clear" w:color="auto" w:fill="FFFFFF"/>
          <w:lang w:val="uk-UA" w:eastAsia="ru-RU"/>
        </w:rPr>
        <w:t xml:space="preserve">виглядає дуже нужденно: обидва списки ідуть, очевидно, від, одного </w:t>
      </w:r>
      <w:r w:rsidR="00CB294F" w:rsidRPr="00EF25ED">
        <w:rPr>
          <w:rFonts w:ascii="Times New Roman" w:eastAsia="Times New Roman" w:hAnsi="Times New Roman" w:cs="Times New Roman"/>
          <w:color w:val="000000"/>
          <w:sz w:val="24"/>
          <w:szCs w:val="24"/>
          <w:shd w:val="clear" w:color="auto" w:fill="FFFFFF"/>
          <w:lang w:eastAsia="ru-RU"/>
        </w:rPr>
        <w:t xml:space="preserve">архетипу, </w:t>
      </w:r>
      <w:r w:rsidR="00CB294F" w:rsidRPr="00EF25ED">
        <w:rPr>
          <w:rFonts w:ascii="Times New Roman" w:eastAsia="Times New Roman" w:hAnsi="Times New Roman" w:cs="Times New Roman"/>
          <w:color w:val="000000"/>
          <w:sz w:val="24"/>
          <w:szCs w:val="24"/>
          <w:shd w:val="clear" w:color="auto" w:fill="FFFFFF"/>
          <w:lang w:val="uk-UA" w:eastAsia="ru-RU"/>
        </w:rPr>
        <w:t xml:space="preserve">в якому були мабуть поперекидані картки, а окрім того </w:t>
      </w:r>
      <w:r w:rsidR="00CB294F" w:rsidRPr="00EF25ED">
        <w:rPr>
          <w:rFonts w:ascii="Times New Roman" w:eastAsia="Times New Roman" w:hAnsi="Times New Roman" w:cs="Times New Roman"/>
          <w:color w:val="000000"/>
          <w:sz w:val="24"/>
          <w:szCs w:val="24"/>
          <w:shd w:val="clear" w:color="auto" w:fill="FFFFFF"/>
          <w:lang w:eastAsia="ru-RU"/>
        </w:rPr>
        <w:t>Послан</w:t>
      </w:r>
      <w:r w:rsidR="00CB294F" w:rsidRPr="00EF25ED">
        <w:rPr>
          <w:rFonts w:ascii="Times New Roman" w:eastAsia="Times New Roman" w:hAnsi="Times New Roman" w:cs="Times New Roman"/>
          <w:color w:val="000000"/>
          <w:sz w:val="24"/>
          <w:szCs w:val="24"/>
          <w:shd w:val="clear" w:color="auto" w:fill="FFFFFF"/>
          <w:lang w:val="uk-UA" w:eastAsia="ru-RU"/>
        </w:rPr>
        <w:t>ня</w:t>
      </w:r>
      <w:r w:rsidR="00CB294F" w:rsidRPr="00EF25ED">
        <w:rPr>
          <w:rFonts w:ascii="Times New Roman" w:eastAsia="Times New Roman" w:hAnsi="Times New Roman" w:cs="Times New Roman"/>
          <w:color w:val="000000"/>
          <w:sz w:val="24"/>
          <w:szCs w:val="24"/>
          <w:shd w:val="clear" w:color="auto" w:fill="FFFFFF"/>
          <w:lang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інтерполював ще своїми толкуваннями</w:t>
      </w:r>
      <w:r w:rsidR="00CB294F" w:rsidRPr="00EF25ED">
        <w:rPr>
          <w:rFonts w:ascii="Times New Roman" w:eastAsia="Times New Roman" w:hAnsi="Times New Roman" w:cs="Times New Roman"/>
          <w:color w:val="000000"/>
          <w:sz w:val="24"/>
          <w:szCs w:val="24"/>
          <w:shd w:val="clear" w:color="auto" w:fill="FFFFFF"/>
          <w:lang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 xml:space="preserve">якийсь мніх </w:t>
      </w:r>
      <w:r w:rsidR="00CB294F" w:rsidRPr="00EF25ED">
        <w:rPr>
          <w:rFonts w:ascii="Times New Roman" w:eastAsia="Times New Roman" w:hAnsi="Times New Roman" w:cs="Times New Roman"/>
          <w:color w:val="000000"/>
          <w:sz w:val="24"/>
          <w:szCs w:val="24"/>
          <w:shd w:val="clear" w:color="auto" w:fill="FFFFFF"/>
          <w:lang w:eastAsia="ru-RU"/>
        </w:rPr>
        <w:t xml:space="preserve">Афанасий </w:t>
      </w:r>
      <w:r w:rsidR="00CB294F" w:rsidRPr="00EF25ED">
        <w:rPr>
          <w:rFonts w:ascii="Times New Roman" w:eastAsia="Times New Roman" w:hAnsi="Times New Roman" w:cs="Times New Roman"/>
          <w:color w:val="000000"/>
          <w:sz w:val="24"/>
          <w:szCs w:val="24"/>
          <w:shd w:val="clear" w:color="auto" w:fill="FFFFFF"/>
          <w:lang w:val="uk-UA" w:eastAsia="ru-RU"/>
        </w:rPr>
        <w:t xml:space="preserve">(в списках воно і надписується: Посланіе написано </w:t>
      </w:r>
      <w:r w:rsidR="00CB294F" w:rsidRPr="00EF25ED">
        <w:rPr>
          <w:rFonts w:ascii="Times New Roman" w:eastAsia="Times New Roman" w:hAnsi="Times New Roman" w:cs="Times New Roman"/>
          <w:color w:val="000000"/>
          <w:sz w:val="24"/>
          <w:szCs w:val="24"/>
          <w:shd w:val="clear" w:color="auto" w:fill="FFFFFF"/>
          <w:lang w:eastAsia="ru-RU"/>
        </w:rPr>
        <w:t xml:space="preserve">Климентом </w:t>
      </w:r>
      <w:r w:rsidR="00CB294F" w:rsidRPr="00EF25ED">
        <w:rPr>
          <w:rFonts w:ascii="Times New Roman" w:eastAsia="Times New Roman" w:hAnsi="Times New Roman" w:cs="Times New Roman"/>
          <w:color w:val="000000"/>
          <w:sz w:val="24"/>
          <w:szCs w:val="24"/>
          <w:shd w:val="clear" w:color="auto" w:fill="FFFFFF"/>
          <w:lang w:val="uk-UA" w:eastAsia="ru-RU"/>
        </w:rPr>
        <w:t>митрополитом руск</w:t>
      </w:r>
      <w:r w:rsidR="00CB294F" w:rsidRPr="00EF25ED">
        <w:rPr>
          <w:rFonts w:ascii="Times New Roman" w:eastAsia="Times New Roman" w:hAnsi="Times New Roman" w:cs="Times New Roman"/>
          <w:color w:val="000000"/>
          <w:sz w:val="24"/>
          <w:szCs w:val="24"/>
          <w:shd w:val="clear" w:color="auto" w:fill="FFFFFF"/>
          <w:lang w:eastAsia="ru-RU"/>
        </w:rPr>
        <w:t>ым</w:t>
      </w:r>
      <w:r w:rsidR="00CB294F" w:rsidRPr="00EF25ED">
        <w:rPr>
          <w:rFonts w:ascii="Times New Roman" w:eastAsia="Times New Roman" w:hAnsi="Times New Roman" w:cs="Times New Roman"/>
          <w:color w:val="000000"/>
          <w:sz w:val="24"/>
          <w:szCs w:val="24"/>
          <w:shd w:val="clear" w:color="auto" w:fill="FFFFFF"/>
          <w:lang w:val="uk-UA" w:eastAsia="ru-RU"/>
        </w:rPr>
        <w:t xml:space="preserve"> Фо</w:t>
      </w:r>
      <w:r w:rsidR="00CB294F" w:rsidRPr="00EF25ED">
        <w:rPr>
          <w:rFonts w:ascii="Times New Roman" w:eastAsia="Times New Roman" w:hAnsi="Times New Roman" w:cs="Times New Roman"/>
          <w:color w:val="000000"/>
          <w:sz w:val="24"/>
          <w:szCs w:val="24"/>
          <w:shd w:val="clear" w:color="auto" w:fill="FFFFFF"/>
          <w:lang w:eastAsia="ru-RU"/>
        </w:rPr>
        <w:t>ме</w:t>
      </w:r>
      <w:r w:rsidR="00CB294F" w:rsidRPr="00EF25ED">
        <w:rPr>
          <w:rFonts w:ascii="Times New Roman" w:eastAsia="Times New Roman" w:hAnsi="Times New Roman" w:cs="Times New Roman"/>
          <w:color w:val="000000"/>
          <w:sz w:val="24"/>
          <w:szCs w:val="24"/>
          <w:shd w:val="clear" w:color="auto" w:fill="FFFFFF"/>
          <w:lang w:val="uk-UA" w:eastAsia="ru-RU"/>
        </w:rPr>
        <w:t xml:space="preserve"> презвитеру, </w:t>
      </w:r>
      <w:r w:rsidR="00CB294F" w:rsidRPr="00EF25ED">
        <w:rPr>
          <w:rFonts w:ascii="Times New Roman" w:eastAsia="Times New Roman" w:hAnsi="Times New Roman" w:cs="Times New Roman"/>
          <w:color w:val="000000"/>
          <w:sz w:val="24"/>
          <w:szCs w:val="24"/>
          <w:shd w:val="clear" w:color="auto" w:fill="FFFFFF"/>
          <w:lang w:eastAsia="ru-RU"/>
        </w:rPr>
        <w:t xml:space="preserve">истолковано </w:t>
      </w:r>
      <w:r w:rsidR="00CB294F" w:rsidRPr="00EF25ED">
        <w:rPr>
          <w:rFonts w:ascii="Times New Roman" w:eastAsia="Times New Roman" w:hAnsi="Times New Roman" w:cs="Times New Roman"/>
          <w:color w:val="000000"/>
          <w:sz w:val="24"/>
          <w:szCs w:val="24"/>
          <w:shd w:val="clear" w:color="auto" w:fill="FFFFFF"/>
          <w:lang w:val="uk-UA" w:eastAsia="ru-RU"/>
        </w:rPr>
        <w:t>Афанасі</w:t>
      </w:r>
      <w:r w:rsidR="00CB294F" w:rsidRPr="00EF25ED">
        <w:rPr>
          <w:rFonts w:ascii="Times New Roman" w:eastAsia="Times New Roman" w:hAnsi="Times New Roman" w:cs="Times New Roman"/>
          <w:color w:val="000000"/>
          <w:sz w:val="24"/>
          <w:szCs w:val="24"/>
          <w:shd w:val="clear" w:color="auto" w:fill="FFFFFF"/>
          <w:lang w:eastAsia="ru-RU"/>
        </w:rPr>
        <w:t>емъ</w:t>
      </w:r>
      <w:r w:rsidR="00CB294F" w:rsidRPr="00EF25ED">
        <w:rPr>
          <w:rFonts w:ascii="Times New Roman" w:eastAsia="Times New Roman" w:hAnsi="Times New Roman" w:cs="Times New Roman"/>
          <w:color w:val="000000"/>
          <w:sz w:val="24"/>
          <w:szCs w:val="24"/>
          <w:shd w:val="clear" w:color="auto" w:fill="FFFFFF"/>
          <w:lang w:val="uk-UA" w:eastAsia="ru-RU"/>
        </w:rPr>
        <w:t xml:space="preserve"> мнихомь). Кілька уваг до нього і до реконструкції тексту див. у моїй </w:t>
      </w:r>
      <w:r w:rsidR="00CB294F" w:rsidRPr="00EF25ED">
        <w:rPr>
          <w:rFonts w:ascii="Times New Roman" w:eastAsia="Times New Roman" w:hAnsi="Times New Roman" w:cs="Times New Roman"/>
          <w:color w:val="000000"/>
          <w:sz w:val="24"/>
          <w:szCs w:val="24"/>
          <w:shd w:val="clear" w:color="auto" w:fill="FFFFFF"/>
          <w:lang w:eastAsia="ru-RU"/>
        </w:rPr>
        <w:t>ста</w:t>
      </w:r>
      <w:r w:rsidR="00CB294F" w:rsidRPr="00EF25ED">
        <w:rPr>
          <w:rFonts w:ascii="Times New Roman" w:eastAsia="Times New Roman" w:hAnsi="Times New Roman" w:cs="Times New Roman"/>
          <w:color w:val="000000"/>
          <w:sz w:val="24"/>
          <w:szCs w:val="24"/>
          <w:shd w:val="clear" w:color="auto" w:fill="FFFFFF"/>
          <w:lang w:val="uk-UA" w:eastAsia="ru-RU"/>
        </w:rPr>
        <w:t>тті</w:t>
      </w:r>
      <w:r w:rsidR="00CB294F" w:rsidRPr="00EF25ED">
        <w:rPr>
          <w:rFonts w:ascii="Times New Roman" w:eastAsia="Times New Roman" w:hAnsi="Times New Roman" w:cs="Times New Roman"/>
          <w:color w:val="000000"/>
          <w:sz w:val="24"/>
          <w:szCs w:val="24"/>
          <w:shd w:val="clear" w:color="auto" w:fill="FFFFFF"/>
          <w:lang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в Записках Наук. тов. ім.</w:t>
      </w:r>
      <w:r w:rsidR="00CB294F" w:rsidRPr="00EF25ED">
        <w:rPr>
          <w:rFonts w:ascii="Impact" w:eastAsia="Times New Roman" w:hAnsi="Impact" w:cs="Times New Roman"/>
          <w:color w:val="000000"/>
          <w:sz w:val="24"/>
          <w:szCs w:val="24"/>
          <w:shd w:val="clear" w:color="auto" w:fill="FFFFFF"/>
          <w:lang w:val="uk-UA" w:eastAsia="ru-RU"/>
        </w:rPr>
        <w:t xml:space="preserve"> </w:t>
      </w:r>
      <w:r w:rsidR="00CB294F" w:rsidRPr="00EF25ED">
        <w:rPr>
          <w:rFonts w:ascii="Times New Roman" w:eastAsia="Times New Roman" w:hAnsi="Times New Roman" w:cs="Times New Roman"/>
          <w:color w:val="000000"/>
          <w:sz w:val="24"/>
          <w:szCs w:val="24"/>
          <w:shd w:val="clear" w:color="auto" w:fill="FFFFFF"/>
          <w:lang w:val="uk-UA" w:eastAsia="ru-RU"/>
        </w:rPr>
        <w:t xml:space="preserve">Шевч. </w:t>
      </w:r>
      <w:r w:rsidR="00CB294F" w:rsidRPr="00EF25ED">
        <w:rPr>
          <w:rFonts w:ascii="Times New Roman" w:eastAsia="Times New Roman" w:hAnsi="Times New Roman" w:cs="Times New Roman"/>
          <w:color w:val="000000"/>
          <w:sz w:val="24"/>
          <w:szCs w:val="24"/>
          <w:shd w:val="clear" w:color="auto" w:fill="FFFFFF"/>
          <w:lang w:eastAsia="ru-RU"/>
        </w:rPr>
        <w:t xml:space="preserve">т. </w:t>
      </w:r>
      <w:r w:rsidR="00CB294F" w:rsidRPr="00EF25ED">
        <w:rPr>
          <w:rFonts w:ascii="Times New Roman" w:eastAsia="Times New Roman" w:hAnsi="Times New Roman" w:cs="Times New Roman"/>
          <w:color w:val="000000"/>
          <w:sz w:val="24"/>
          <w:szCs w:val="24"/>
          <w:shd w:val="clear" w:color="auto" w:fill="FFFFFF"/>
          <w:lang w:val="uk-UA" w:eastAsia="ru-RU"/>
        </w:rPr>
        <w:t xml:space="preserve">V. Про нього ще Лавровскій Посланіе </w:t>
      </w:r>
      <w:r w:rsidR="00CB294F" w:rsidRPr="00EF25ED">
        <w:rPr>
          <w:rFonts w:ascii="Times New Roman" w:eastAsia="Times New Roman" w:hAnsi="Times New Roman" w:cs="Times New Roman"/>
          <w:color w:val="000000"/>
          <w:sz w:val="24"/>
          <w:szCs w:val="24"/>
          <w:shd w:val="clear" w:color="auto" w:fill="FFFFFF"/>
          <w:lang w:eastAsia="ru-RU"/>
        </w:rPr>
        <w:t>м. Климента къ Фоме</w:t>
      </w:r>
      <w:r w:rsidR="00CB294F" w:rsidRPr="00EF25ED">
        <w:rPr>
          <w:rFonts w:ascii="Times New Roman" w:eastAsia="Times New Roman" w:hAnsi="Times New Roman" w:cs="Times New Roman"/>
          <w:color w:val="000000"/>
          <w:sz w:val="24"/>
          <w:szCs w:val="24"/>
          <w:shd w:val="clear" w:color="auto" w:fill="FFFFFF"/>
          <w:lang w:val="uk-UA" w:eastAsia="ru-RU"/>
        </w:rPr>
        <w:t xml:space="preserve">і </w:t>
      </w:r>
      <w:r w:rsidR="00CB294F" w:rsidRPr="00EF25ED">
        <w:rPr>
          <w:rFonts w:ascii="Times New Roman" w:eastAsia="Times New Roman" w:hAnsi="Times New Roman" w:cs="Times New Roman"/>
          <w:color w:val="000000"/>
          <w:sz w:val="24"/>
          <w:szCs w:val="24"/>
          <w:shd w:val="clear" w:color="auto" w:fill="FFFFFF"/>
          <w:lang w:eastAsia="ru-RU"/>
        </w:rPr>
        <w:t xml:space="preserve">пресв. смоленскому, </w:t>
      </w:r>
      <w:r w:rsidR="00CB294F" w:rsidRPr="00EF25ED">
        <w:rPr>
          <w:rFonts w:ascii="Times New Roman" w:eastAsia="Times New Roman" w:hAnsi="Times New Roman" w:cs="Times New Roman"/>
          <w:color w:val="000000"/>
          <w:sz w:val="24"/>
          <w:szCs w:val="24"/>
          <w:shd w:val="clear" w:color="auto" w:fill="FFFFFF"/>
          <w:lang w:val="uk-UA" w:eastAsia="ru-RU"/>
        </w:rPr>
        <w:t xml:space="preserve">Смоленськ, </w:t>
      </w:r>
      <w:r w:rsidR="00CB294F" w:rsidRPr="00EF25ED">
        <w:rPr>
          <w:rFonts w:ascii="Times New Roman" w:eastAsia="Times New Roman" w:hAnsi="Times New Roman" w:cs="Times New Roman"/>
          <w:color w:val="000000"/>
          <w:sz w:val="24"/>
          <w:szCs w:val="24"/>
          <w:shd w:val="clear" w:color="auto" w:fill="FFFFFF"/>
          <w:lang w:eastAsia="ru-RU"/>
        </w:rPr>
        <w:t>1894.</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-470-</w:t>
      </w:r>
    </w:p>
    <w:p w:rsidR="00CB294F" w:rsidRDefault="00CB294F" w:rsidP="00CB294F">
      <w:pP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На доказ Клим наводить цілі ряди місць св. Письма, що на його погляд мусять бути толковані символічно, і часом тільки згадує, часом дає коротке толку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Як репрезентант цього символічного напряму і взагалі — глибшої нау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ки, мусить бути зачислений до цього „філософського“ напряму; але риторизму в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ні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дуже мало. Зрештою, як я казав, автентичний текст його не від</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чищено від вставок, а черев те </w:t>
      </w:r>
      <w:r w:rsidRPr="00AA1D02">
        <w:rPr>
          <w:rFonts w:ascii="Times New Roman" w:eastAsia="Times New Roman" w:hAnsi="Times New Roman" w:cs="Times New Roman"/>
          <w:bCs/>
          <w:color w:val="000000"/>
          <w:sz w:val="28"/>
          <w:szCs w:val="28"/>
          <w:shd w:val="clear" w:color="auto" w:fill="FFFFFF"/>
          <w:lang w:val="en-US" w:eastAsia="ru-RU"/>
        </w:rPr>
        <w:t>i</w:t>
      </w:r>
      <w:r w:rsidRPr="00AA1D02">
        <w:rPr>
          <w:rFonts w:ascii="Times New Roman" w:eastAsia="Times New Roman" w:hAnsi="Times New Roman" w:cs="Times New Roman"/>
          <w:bCs/>
          <w:color w:val="000000"/>
          <w:sz w:val="28"/>
          <w:szCs w:val="28"/>
          <w:shd w:val="clear" w:color="auto" w:fill="FFFFFF"/>
          <w:lang w:val="uk-UA" w:eastAsia="ru-RU"/>
        </w:rPr>
        <w:t xml:space="preserve"> про літературні здібності </w:t>
      </w:r>
      <w:r w:rsidRPr="00AA1D02">
        <w:rPr>
          <w:rFonts w:ascii="Times New Roman" w:eastAsia="Times New Roman" w:hAnsi="Times New Roman" w:cs="Times New Roman"/>
          <w:bCs/>
          <w:color w:val="000000"/>
          <w:sz w:val="28"/>
          <w:szCs w:val="28"/>
          <w:shd w:val="clear" w:color="auto" w:fill="FFFFFF"/>
          <w:lang w:eastAsia="ru-RU"/>
        </w:rPr>
        <w:t xml:space="preserve">Клима </w:t>
      </w:r>
      <w:r w:rsidRPr="00AA1D02">
        <w:rPr>
          <w:rFonts w:ascii="Times New Roman" w:eastAsia="Times New Roman" w:hAnsi="Times New Roman" w:cs="Times New Roman"/>
          <w:bCs/>
          <w:color w:val="000000"/>
          <w:sz w:val="28"/>
          <w:szCs w:val="28"/>
          <w:shd w:val="clear" w:color="auto" w:fill="FFFFFF"/>
          <w:lang w:val="uk-UA" w:eastAsia="ru-RU"/>
        </w:rPr>
        <w:t>на під</w:t>
      </w:r>
      <w:r w:rsidRPr="00AA1D02">
        <w:rPr>
          <w:rFonts w:ascii="Times New Roman" w:eastAsia="Times New Roman" w:hAnsi="Times New Roman" w:cs="Times New Roman"/>
          <w:bCs/>
          <w:color w:val="000000"/>
          <w:sz w:val="28"/>
          <w:szCs w:val="28"/>
          <w:shd w:val="clear" w:color="auto" w:fill="FFFFFF"/>
          <w:lang w:val="uk-UA" w:eastAsia="ru-RU"/>
        </w:rPr>
        <w:softHyphen/>
        <w:t xml:space="preserve">ставі цього слова не можна виробити судження. В цьому своєму </w:t>
      </w:r>
      <w:r w:rsidRPr="00AA1D02">
        <w:rPr>
          <w:rFonts w:ascii="Times New Roman" w:eastAsia="Times New Roman" w:hAnsi="Times New Roman" w:cs="Times New Roman"/>
          <w:bCs/>
          <w:color w:val="000000"/>
          <w:sz w:val="28"/>
          <w:szCs w:val="28"/>
          <w:shd w:val="clear" w:color="auto" w:fill="FFFFFF"/>
          <w:lang w:eastAsia="ru-RU"/>
        </w:rPr>
        <w:t>По</w:t>
      </w:r>
      <w:r w:rsidRPr="00AA1D02">
        <w:rPr>
          <w:rFonts w:ascii="Times New Roman" w:eastAsia="Times New Roman" w:hAnsi="Times New Roman" w:cs="Times New Roman"/>
          <w:bCs/>
          <w:color w:val="000000"/>
          <w:sz w:val="28"/>
          <w:szCs w:val="28"/>
          <w:shd w:val="clear" w:color="auto" w:fill="FFFFFF"/>
          <w:lang w:eastAsia="ru-RU"/>
        </w:rPr>
        <w:softHyphen/>
        <w:t>слан</w:t>
      </w:r>
      <w:r w:rsidRPr="00AA1D02">
        <w:rPr>
          <w:rFonts w:ascii="Times New Roman" w:eastAsia="Times New Roman" w:hAnsi="Times New Roman" w:cs="Times New Roman"/>
          <w:bCs/>
          <w:color w:val="000000"/>
          <w:sz w:val="28"/>
          <w:szCs w:val="28"/>
          <w:shd w:val="clear" w:color="auto" w:fill="FFFFFF"/>
          <w:lang w:val="uk-UA" w:eastAsia="ru-RU"/>
        </w:rPr>
        <w:t>ні</w:t>
      </w:r>
      <w:r w:rsidRPr="00AA1D02">
        <w:rPr>
          <w:rFonts w:ascii="Times New Roman" w:eastAsia="Times New Roman" w:hAnsi="Times New Roman" w:cs="Times New Roman"/>
          <w:bCs/>
          <w:color w:val="000000"/>
          <w:sz w:val="28"/>
          <w:szCs w:val="28"/>
          <w:shd w:val="clear" w:color="auto" w:fill="FFFFFF"/>
          <w:lang w:eastAsia="ru-RU"/>
        </w:rPr>
        <w:t xml:space="preserve"> Клим </w:t>
      </w:r>
      <w:r w:rsidRPr="00AA1D02">
        <w:rPr>
          <w:rFonts w:ascii="Times New Roman" w:eastAsia="Times New Roman" w:hAnsi="Times New Roman" w:cs="Times New Roman"/>
          <w:bCs/>
          <w:color w:val="000000"/>
          <w:sz w:val="28"/>
          <w:szCs w:val="28"/>
          <w:shd w:val="clear" w:color="auto" w:fill="FFFFFF"/>
          <w:lang w:val="uk-UA" w:eastAsia="ru-RU"/>
        </w:rPr>
        <w:t>згадує про свої інші послання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 до кн. Ізяслава, де він писав „от Омира, </w:t>
      </w:r>
      <w:r w:rsidRPr="00AA1D02">
        <w:rPr>
          <w:rFonts w:ascii="Times New Roman" w:eastAsia="Times New Roman" w:hAnsi="Times New Roman" w:cs="Times New Roman"/>
          <w:bCs/>
          <w:color w:val="000000"/>
          <w:sz w:val="28"/>
          <w:szCs w:val="28"/>
          <w:shd w:val="clear" w:color="auto" w:fill="FFFFFF"/>
          <w:lang w:eastAsia="ru-RU"/>
        </w:rPr>
        <w:t xml:space="preserve">и </w:t>
      </w:r>
      <w:r w:rsidRPr="00AA1D02">
        <w:rPr>
          <w:rFonts w:ascii="Times New Roman" w:eastAsia="Times New Roman" w:hAnsi="Times New Roman" w:cs="Times New Roman"/>
          <w:bCs/>
          <w:color w:val="000000"/>
          <w:sz w:val="28"/>
          <w:szCs w:val="28"/>
          <w:shd w:val="clear" w:color="auto" w:fill="FFFFFF"/>
          <w:lang w:val="uk-UA" w:eastAsia="ru-RU"/>
        </w:rPr>
        <w:t xml:space="preserve">от Аристо(те)ля </w:t>
      </w:r>
      <w:r w:rsidRPr="00AA1D02">
        <w:rPr>
          <w:rFonts w:ascii="Times New Roman" w:eastAsia="Times New Roman" w:hAnsi="Times New Roman" w:cs="Times New Roman"/>
          <w:bCs/>
          <w:color w:val="000000"/>
          <w:sz w:val="28"/>
          <w:szCs w:val="28"/>
          <w:shd w:val="clear" w:color="auto" w:fill="FFFFFF"/>
          <w:lang w:eastAsia="ru-RU"/>
        </w:rPr>
        <w:t xml:space="preserve">и </w:t>
      </w:r>
      <w:r w:rsidRPr="00AA1D02">
        <w:rPr>
          <w:rFonts w:ascii="Times New Roman" w:eastAsia="Times New Roman" w:hAnsi="Times New Roman" w:cs="Times New Roman"/>
          <w:bCs/>
          <w:color w:val="000000"/>
          <w:sz w:val="28"/>
          <w:szCs w:val="28"/>
          <w:shd w:val="clear" w:color="auto" w:fill="FFFFFF"/>
          <w:lang w:val="uk-UA" w:eastAsia="ru-RU"/>
        </w:rPr>
        <w:t xml:space="preserve">от </w:t>
      </w:r>
      <w:r w:rsidRPr="00AA1D02">
        <w:rPr>
          <w:rFonts w:ascii="Times New Roman" w:eastAsia="Times New Roman" w:hAnsi="Times New Roman" w:cs="Times New Roman"/>
          <w:bCs/>
          <w:color w:val="000000"/>
          <w:sz w:val="28"/>
          <w:szCs w:val="28"/>
          <w:shd w:val="clear" w:color="auto" w:fill="FFFFFF"/>
          <w:lang w:eastAsia="ru-RU"/>
        </w:rPr>
        <w:t xml:space="preserve">Платона“, </w:t>
      </w:r>
      <w:r w:rsidRPr="00AA1D02">
        <w:rPr>
          <w:rFonts w:ascii="Times New Roman" w:eastAsia="Times New Roman" w:hAnsi="Times New Roman" w:cs="Times New Roman"/>
          <w:bCs/>
          <w:color w:val="000000"/>
          <w:sz w:val="28"/>
          <w:szCs w:val="28"/>
          <w:shd w:val="clear" w:color="auto" w:fill="FFFFFF"/>
          <w:lang w:val="uk-UA" w:eastAsia="ru-RU"/>
        </w:rPr>
        <w:t>але цих інтересних посла</w:t>
      </w:r>
      <w:r w:rsidR="00BE7C8E">
        <w:rPr>
          <w:rFonts w:ascii="Times New Roman" w:eastAsia="Times New Roman" w:hAnsi="Times New Roman" w:cs="Times New Roman"/>
          <w:bCs/>
          <w:color w:val="000000"/>
          <w:sz w:val="28"/>
          <w:szCs w:val="28"/>
          <w:shd w:val="clear" w:color="auto" w:fill="FFFFFF"/>
          <w:lang w:val="uk-UA" w:eastAsia="ru-RU"/>
        </w:rPr>
        <w:t>нь, на жаль, досі не віднайдено</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Далеко виразніше виступає перед нами постать інш</w:t>
      </w:r>
      <w:r w:rsidRPr="00AA1D02">
        <w:rPr>
          <w:rFonts w:ascii="Times New Roman" w:eastAsia="Times New Roman" w:hAnsi="Times New Roman" w:cs="Times New Roman"/>
          <w:bCs/>
          <w:color w:val="000000"/>
          <w:sz w:val="28"/>
          <w:szCs w:val="28"/>
          <w:shd w:val="clear" w:color="auto" w:fill="FFFFFF"/>
          <w:lang w:eastAsia="ru-RU"/>
        </w:rPr>
        <w:t xml:space="preserve">ого </w:t>
      </w:r>
      <w:r w:rsidRPr="00AA1D02">
        <w:rPr>
          <w:rFonts w:ascii="Times New Roman" w:eastAsia="Times New Roman" w:hAnsi="Times New Roman" w:cs="Times New Roman"/>
          <w:bCs/>
          <w:color w:val="000000"/>
          <w:sz w:val="28"/>
          <w:szCs w:val="28"/>
          <w:shd w:val="clear" w:color="auto" w:fill="FFFFFF"/>
          <w:lang w:val="uk-UA" w:eastAsia="ru-RU"/>
        </w:rPr>
        <w:t>ре</w:t>
      </w:r>
      <w:r w:rsidRPr="00AA1D02">
        <w:rPr>
          <w:rFonts w:ascii="Times New Roman" w:eastAsia="Times New Roman" w:hAnsi="Times New Roman" w:cs="Times New Roman"/>
          <w:bCs/>
          <w:color w:val="000000"/>
          <w:sz w:val="28"/>
          <w:szCs w:val="28"/>
          <w:shd w:val="clear" w:color="auto" w:fill="FFFFFF"/>
          <w:lang w:val="uk-UA" w:eastAsia="ru-RU"/>
        </w:rPr>
        <w:softHyphen/>
        <w:t>презентанта цього напряму — Кирила єпископа туровського. Йому пощастило більше ніж багатьом іншим нашим письменникам: окрім досить численних писань, що надписуються його іменем, але непевних, чи йому належать, маємо щонаймен</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ше дев'ять проповідей таких, що належать йому певно; далі маємо „Ска</w:t>
      </w:r>
      <w:r>
        <w:rPr>
          <w:rFonts w:ascii="Times New Roman" w:eastAsia="Times New Roman" w:hAnsi="Times New Roman" w:cs="Times New Roman"/>
          <w:bCs/>
          <w:color w:val="000000"/>
          <w:sz w:val="28"/>
          <w:szCs w:val="28"/>
          <w:shd w:val="clear" w:color="auto" w:fill="FFFFFF"/>
          <w:lang w:val="uk-UA" w:eastAsia="ru-RU"/>
        </w:rPr>
        <w:t>зание о черноризчестЪ</w:t>
      </w:r>
      <w:r w:rsidRPr="00AA1D02">
        <w:rPr>
          <w:rFonts w:ascii="Times New Roman" w:eastAsia="Times New Roman" w:hAnsi="Times New Roman" w:cs="Times New Roman"/>
          <w:bCs/>
          <w:color w:val="000000"/>
          <w:sz w:val="28"/>
          <w:szCs w:val="28"/>
          <w:shd w:val="clear" w:color="auto" w:fill="FFFFFF"/>
          <w:lang w:val="uk-UA" w:eastAsia="ru-RU"/>
        </w:rPr>
        <w:t>мъ чину“, багато</w:t>
      </w:r>
      <w:r w:rsidR="00BE7C8E">
        <w:rPr>
          <w:rFonts w:ascii="Times New Roman" w:eastAsia="Times New Roman" w:hAnsi="Times New Roman" w:cs="Times New Roman"/>
          <w:bCs/>
          <w:color w:val="000000"/>
          <w:sz w:val="28"/>
          <w:szCs w:val="28"/>
          <w:shd w:val="clear" w:color="auto" w:fill="FFFFFF"/>
          <w:lang w:val="uk-UA" w:eastAsia="ru-RU"/>
        </w:rPr>
        <w:t xml:space="preserve"> молитв і один покаянний канон</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Проповіді маємо святочні: на неділі (почавши від вербної до неділі св. отець), на велику суботу і на вознесеніє. В них автор головно переповідає єван</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гельську історію свята, не пу</w:t>
      </w:r>
      <w:r w:rsidRPr="00AA1D02">
        <w:rPr>
          <w:rFonts w:ascii="Times New Roman" w:eastAsia="Times New Roman" w:hAnsi="Times New Roman" w:cs="Times New Roman"/>
          <w:bCs/>
          <w:color w:val="000000"/>
          <w:sz w:val="28"/>
          <w:szCs w:val="28"/>
          <w:shd w:val="clear" w:color="auto" w:fill="FFFFFF"/>
          <w:lang w:val="uk-UA" w:eastAsia="ru-RU"/>
        </w:rPr>
        <w:softHyphen/>
        <w:t>скаючись у моральні повчання. Оповідання його дуже штучне; автор широко використовує риторичні форми, аби зробити своє опо</w:t>
      </w:r>
      <w:r w:rsidRPr="00AA1D02">
        <w:rPr>
          <w:rFonts w:ascii="Times New Roman" w:eastAsia="Times New Roman" w:hAnsi="Times New Roman" w:cs="Times New Roman"/>
          <w:bCs/>
          <w:color w:val="000000"/>
          <w:sz w:val="28"/>
          <w:szCs w:val="28"/>
          <w:shd w:val="clear" w:color="auto" w:fill="FFFFFF"/>
          <w:lang w:val="uk-UA" w:eastAsia="ru-RU"/>
        </w:rPr>
        <w:softHyphen/>
        <w:t>відання можливо ефективним і цікавим: часом прибирає опові</w:t>
      </w:r>
      <w:r w:rsidRPr="00AA1D02">
        <w:rPr>
          <w:rFonts w:ascii="Times New Roman" w:eastAsia="Times New Roman" w:hAnsi="Times New Roman" w:cs="Times New Roman"/>
          <w:bCs/>
          <w:color w:val="000000"/>
          <w:sz w:val="28"/>
          <w:szCs w:val="28"/>
          <w:shd w:val="clear" w:color="auto" w:fill="FFFFFF"/>
          <w:lang w:val="uk-UA" w:eastAsia="ru-RU"/>
        </w:rPr>
        <w:softHyphen/>
        <w:t>дання в дра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матичну форму, вкладає в уста осіб діалоги; зустріча</w:t>
      </w:r>
      <w:r w:rsidRPr="00AA1D02">
        <w:rPr>
          <w:rFonts w:ascii="Times New Roman" w:eastAsia="Times New Roman" w:hAnsi="Times New Roman" w:cs="Times New Roman"/>
          <w:bCs/>
          <w:color w:val="000000"/>
          <w:sz w:val="28"/>
          <w:szCs w:val="28"/>
          <w:shd w:val="clear" w:color="auto" w:fill="FFFFFF"/>
          <w:lang w:val="uk-UA" w:eastAsia="ru-RU"/>
        </w:rPr>
        <w:softHyphen/>
        <w:t>ємо широкі повторю</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вання, порівнання, паралелі, цілі образи, також символічні толкування. Взагалі його манера — це дальший крок тієї ж школи, що бачимо і у Іларіона, тільки нема того почуття, що у Іларіона дає життя риторичній формі; менш талано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витий Кирил не панує так над цими риторськими формами — вони часом за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бивають його, і оповідання стає тоді механічним, нескладним, часто холодним і нудним; він більш невільничо іде за своїми грець</w:t>
      </w:r>
      <w:r w:rsidRPr="00AA1D02">
        <w:rPr>
          <w:rFonts w:ascii="Times New Roman" w:eastAsia="Times New Roman" w:hAnsi="Times New Roman" w:cs="Times New Roman"/>
          <w:bCs/>
          <w:color w:val="000000"/>
          <w:sz w:val="28"/>
          <w:szCs w:val="28"/>
          <w:shd w:val="clear" w:color="auto" w:fill="FFFFFF"/>
          <w:lang w:val="uk-UA" w:eastAsia="ru-RU"/>
        </w:rPr>
        <w:softHyphen/>
        <w:t xml:space="preserve">кими взірцями, часом бере готові вступи до промов, або цілі уступи і образи. За всім тим йому не можна ніяк відмовити ані </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-471-</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в літературній техніці, ані у визначному таланті, що виносить його навіть над рівень тогочасного візантійського риторства.</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Дуже похвальні його численні молитви: риторика оживляється тут щи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рим почутям, і з</w:t>
      </w:r>
      <w:r w:rsidR="00BE7C8E">
        <w:rPr>
          <w:rFonts w:ascii="Times New Roman" w:eastAsia="Times New Roman" w:hAnsi="Times New Roman" w:cs="Times New Roman"/>
          <w:bCs/>
          <w:color w:val="000000"/>
          <w:sz w:val="28"/>
          <w:szCs w:val="28"/>
          <w:shd w:val="clear" w:color="auto" w:fill="FFFFFF"/>
          <w:lang w:val="uk-UA" w:eastAsia="ru-RU"/>
        </w:rPr>
        <w:t>і сторони форми вони бездоганні</w:t>
      </w:r>
      <w:r w:rsidRPr="00AA1D02">
        <w:rPr>
          <w:rFonts w:ascii="Times New Roman" w:eastAsia="Times New Roman" w:hAnsi="Times New Roman" w:cs="Times New Roman"/>
          <w:bCs/>
          <w:color w:val="000000"/>
          <w:sz w:val="28"/>
          <w:szCs w:val="28"/>
          <w:shd w:val="clear" w:color="auto" w:fill="FFFFFF"/>
          <w:lang w:val="uk-UA" w:eastAsia="ru-RU"/>
        </w:rPr>
        <w:t>. Як ці молитви, так і про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повіді його мали широку популярність, і вже проложне житіє його називає його „другим Златоустим“. Безперечно він був найбільш поважаним з усіх ста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роруських письменників.</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До цієї ж „вищої школи“ треба зачислити деяких анонімних авторів.</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Від одного автора маємо похвальне слово </w:t>
      </w:r>
      <w:r w:rsidRPr="00AA1D02">
        <w:rPr>
          <w:rFonts w:ascii="Times New Roman" w:eastAsia="Times New Roman" w:hAnsi="Times New Roman" w:cs="Times New Roman"/>
          <w:bCs/>
          <w:color w:val="000000"/>
          <w:sz w:val="28"/>
          <w:szCs w:val="28"/>
          <w:shd w:val="clear" w:color="auto" w:fill="FFFFFF"/>
          <w:lang w:eastAsia="ru-RU"/>
        </w:rPr>
        <w:t xml:space="preserve">св. Клименту, </w:t>
      </w:r>
      <w:r w:rsidRPr="00AA1D02">
        <w:rPr>
          <w:rFonts w:ascii="Times New Roman" w:eastAsia="Times New Roman" w:hAnsi="Times New Roman" w:cs="Times New Roman"/>
          <w:bCs/>
          <w:color w:val="000000"/>
          <w:sz w:val="28"/>
          <w:szCs w:val="28"/>
          <w:shd w:val="clear" w:color="auto" w:fill="FFFFFF"/>
          <w:lang w:val="uk-UA" w:eastAsia="ru-RU"/>
        </w:rPr>
        <w:t>ви</w:t>
      </w:r>
      <w:r w:rsidRPr="00AA1D02">
        <w:rPr>
          <w:rFonts w:ascii="Times New Roman" w:eastAsia="Times New Roman" w:hAnsi="Times New Roman" w:cs="Times New Roman"/>
          <w:bCs/>
          <w:color w:val="000000"/>
          <w:sz w:val="28"/>
          <w:szCs w:val="28"/>
          <w:shd w:val="clear" w:color="auto" w:fill="FFFFFF"/>
          <w:lang w:val="uk-UA" w:eastAsia="ru-RU"/>
        </w:rPr>
        <w:softHyphen/>
        <w:t xml:space="preserve">голошене, очевидно, в київській Десятинній кафедрі, де лежали мощі </w:t>
      </w:r>
      <w:r w:rsidRPr="00AA1D02">
        <w:rPr>
          <w:rFonts w:ascii="Times New Roman" w:eastAsia="Times New Roman" w:hAnsi="Times New Roman" w:cs="Times New Roman"/>
          <w:bCs/>
          <w:color w:val="000000"/>
          <w:sz w:val="28"/>
          <w:szCs w:val="28"/>
          <w:shd w:val="clear" w:color="auto" w:fill="FFFFFF"/>
          <w:lang w:eastAsia="ru-RU"/>
        </w:rPr>
        <w:t xml:space="preserve">Климента, </w:t>
      </w:r>
      <w:r w:rsidRPr="00AA1D02">
        <w:rPr>
          <w:rFonts w:ascii="Times New Roman" w:eastAsia="Times New Roman" w:hAnsi="Times New Roman" w:cs="Times New Roman"/>
          <w:bCs/>
          <w:color w:val="000000"/>
          <w:sz w:val="28"/>
          <w:szCs w:val="28"/>
          <w:shd w:val="clear" w:color="auto" w:fill="FFFFFF"/>
          <w:lang w:val="uk-UA" w:eastAsia="ru-RU"/>
        </w:rPr>
        <w:t>мабуть з нагоди обновлення цієї церкви котримсь київським князем, в присутності його самого (по імені не назва</w:t>
      </w:r>
      <w:r w:rsidRPr="00AA1D02">
        <w:rPr>
          <w:rFonts w:ascii="Times New Roman" w:eastAsia="Times New Roman" w:hAnsi="Times New Roman" w:cs="Times New Roman"/>
          <w:bCs/>
          <w:color w:val="000000"/>
          <w:sz w:val="28"/>
          <w:szCs w:val="28"/>
          <w:shd w:val="clear" w:color="auto" w:fill="FFFFFF"/>
          <w:lang w:val="uk-UA" w:eastAsia="ru-RU"/>
        </w:rPr>
        <w:softHyphen/>
        <w:t>ного). З огляду, що св. Володимир в ньому нази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вається праотцем цього князя, треба міркувати, що то був якийсь далекий на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щад</w:t>
      </w:r>
      <w:r w:rsidRPr="00AA1D02">
        <w:rPr>
          <w:rFonts w:ascii="Times New Roman" w:eastAsia="Times New Roman" w:hAnsi="Times New Roman" w:cs="Times New Roman"/>
          <w:bCs/>
          <w:color w:val="000000"/>
          <w:sz w:val="28"/>
          <w:szCs w:val="28"/>
          <w:shd w:val="clear" w:color="auto" w:fill="FFFFFF"/>
          <w:lang w:eastAsia="ru-RU"/>
        </w:rPr>
        <w:t xml:space="preserve">ок </w:t>
      </w:r>
      <w:r w:rsidRPr="00AA1D02">
        <w:rPr>
          <w:rFonts w:ascii="Times New Roman" w:eastAsia="Times New Roman" w:hAnsi="Times New Roman" w:cs="Times New Roman"/>
          <w:bCs/>
          <w:color w:val="000000"/>
          <w:sz w:val="28"/>
          <w:szCs w:val="28"/>
          <w:shd w:val="clear" w:color="auto" w:fill="FFFFFF"/>
          <w:lang w:val="uk-UA" w:eastAsia="ru-RU"/>
        </w:rPr>
        <w:t>св. Володимира, отже</w:t>
      </w:r>
      <w:r w:rsidR="00BE7C8E">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 слово було сказане не раніше як у 2-ій пол. ХІІ ст., але й не пізніше як на </w:t>
      </w:r>
      <w:r w:rsidRPr="00AA1D02">
        <w:rPr>
          <w:rFonts w:ascii="Times New Roman" w:eastAsia="Times New Roman" w:hAnsi="Times New Roman" w:cs="Times New Roman"/>
          <w:bCs/>
          <w:color w:val="000000"/>
          <w:sz w:val="28"/>
          <w:szCs w:val="28"/>
          <w:shd w:val="clear" w:color="auto" w:fill="FFFFFF"/>
          <w:lang w:eastAsia="ru-RU"/>
        </w:rPr>
        <w:t>початк</w:t>
      </w:r>
      <w:r w:rsidRPr="00AA1D02">
        <w:rPr>
          <w:rFonts w:ascii="Times New Roman" w:eastAsia="Times New Roman" w:hAnsi="Times New Roman" w:cs="Times New Roman"/>
          <w:bCs/>
          <w:color w:val="000000"/>
          <w:sz w:val="28"/>
          <w:szCs w:val="28"/>
          <w:shd w:val="clear" w:color="auto" w:fill="FFFFFF"/>
          <w:lang w:val="uk-UA" w:eastAsia="ru-RU"/>
        </w:rPr>
        <w:t>у</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XIII ст., бо київський князь зветься старшим між князями. Як на найбільш правдопо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дібний час можна класти це слово на часи </w:t>
      </w:r>
      <w:r w:rsidRPr="00AA1D02">
        <w:rPr>
          <w:rFonts w:ascii="Times New Roman" w:eastAsia="Times New Roman" w:hAnsi="Times New Roman" w:cs="Times New Roman"/>
          <w:bCs/>
          <w:color w:val="000000"/>
          <w:sz w:val="28"/>
          <w:szCs w:val="28"/>
          <w:shd w:val="clear" w:color="auto" w:fill="FFFFFF"/>
          <w:lang w:eastAsia="ru-RU"/>
        </w:rPr>
        <w:t xml:space="preserve">Рюрика, </w:t>
      </w:r>
      <w:r w:rsidRPr="00AA1D02">
        <w:rPr>
          <w:rFonts w:ascii="Times New Roman" w:eastAsia="Times New Roman" w:hAnsi="Times New Roman" w:cs="Times New Roman"/>
          <w:bCs/>
          <w:color w:val="000000"/>
          <w:sz w:val="28"/>
          <w:szCs w:val="28"/>
          <w:shd w:val="clear" w:color="auto" w:fill="FFFFFF"/>
          <w:lang w:val="uk-UA" w:eastAsia="ru-RU"/>
        </w:rPr>
        <w:t>що як знаємо, дуже займався будівництвом, і міг обновити і Десятинну церкву після спустошення 1169 р. Написане слово зручним риторським пером, але риторику ужито в міру, без бомбасту; автор дає по</w:t>
      </w:r>
      <w:r w:rsidRPr="00AA1D02">
        <w:rPr>
          <w:rFonts w:ascii="Times New Roman" w:eastAsia="Times New Roman" w:hAnsi="Times New Roman" w:cs="Times New Roman"/>
          <w:bCs/>
          <w:color w:val="000000"/>
          <w:sz w:val="28"/>
          <w:szCs w:val="28"/>
          <w:shd w:val="clear" w:color="auto" w:fill="FFFFFF"/>
          <w:lang w:val="uk-UA" w:eastAsia="ru-RU"/>
        </w:rPr>
        <w:softHyphen/>
        <w:t>рівняння, але не великі, в символізм не пускається. Судячи по прозорості стилю, добрій рущині і по висловах, де автор го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ворить про Русь, воно мусило бути писано по-руськи, не толковане </w:t>
      </w:r>
      <w:r w:rsidRPr="00AA1D02">
        <w:rPr>
          <w:rFonts w:ascii="Times New Roman" w:eastAsia="Times New Roman" w:hAnsi="Times New Roman" w:cs="Times New Roman"/>
          <w:color w:val="000000"/>
          <w:sz w:val="28"/>
          <w:szCs w:val="28"/>
          <w:shd w:val="clear" w:color="auto" w:fill="FFFFFF"/>
          <w:lang w:val="uk-UA" w:eastAsia="ru-RU"/>
        </w:rPr>
        <w:t xml:space="preserve">з </w:t>
      </w:r>
      <w:r w:rsidRPr="00AA1D02">
        <w:rPr>
          <w:rFonts w:ascii="Times New Roman" w:eastAsia="Times New Roman" w:hAnsi="Times New Roman" w:cs="Times New Roman"/>
          <w:bCs/>
          <w:color w:val="000000"/>
          <w:sz w:val="28"/>
          <w:szCs w:val="28"/>
          <w:shd w:val="clear" w:color="auto" w:fill="FFFFFF"/>
          <w:lang w:val="uk-UA" w:eastAsia="ru-RU"/>
        </w:rPr>
        <w:t xml:space="preserve">грецької, і русином-таки, найскорше — </w:t>
      </w:r>
      <w:r w:rsidRPr="00AA1D02">
        <w:rPr>
          <w:rFonts w:ascii="Times New Roman" w:eastAsia="Times New Roman" w:hAnsi="Times New Roman" w:cs="Times New Roman"/>
          <w:color w:val="000000"/>
          <w:sz w:val="28"/>
          <w:szCs w:val="28"/>
          <w:shd w:val="clear" w:color="auto" w:fill="FFFFFF"/>
          <w:lang w:val="uk-UA" w:eastAsia="ru-RU"/>
        </w:rPr>
        <w:t xml:space="preserve">з </w:t>
      </w:r>
      <w:r w:rsidRPr="00AA1D02">
        <w:rPr>
          <w:rFonts w:ascii="Times New Roman" w:eastAsia="Times New Roman" w:hAnsi="Times New Roman" w:cs="Times New Roman"/>
          <w:bCs/>
          <w:color w:val="000000"/>
          <w:sz w:val="28"/>
          <w:szCs w:val="28"/>
          <w:shd w:val="clear" w:color="auto" w:fill="FFFFFF"/>
          <w:lang w:val="uk-UA" w:eastAsia="ru-RU"/>
        </w:rPr>
        <w:t>духовен</w:t>
      </w:r>
      <w:r w:rsidR="00BE7C8E">
        <w:rPr>
          <w:rFonts w:ascii="Times New Roman" w:eastAsia="Times New Roman" w:hAnsi="Times New Roman" w:cs="Times New Roman"/>
          <w:bCs/>
          <w:color w:val="000000"/>
          <w:sz w:val="28"/>
          <w:szCs w:val="28"/>
          <w:shd w:val="clear" w:color="auto" w:fill="FFFFFF"/>
          <w:lang w:val="uk-UA" w:eastAsia="ru-RU"/>
        </w:rPr>
        <w:t>ства Десятинної церкви</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Окрім цього слова маємо ще друге похвальне слово </w:t>
      </w:r>
      <w:r w:rsidRPr="00AA1D02">
        <w:rPr>
          <w:rFonts w:ascii="Times New Roman" w:eastAsia="Times New Roman" w:hAnsi="Times New Roman" w:cs="Times New Roman"/>
          <w:bCs/>
          <w:color w:val="000000"/>
          <w:sz w:val="28"/>
          <w:szCs w:val="28"/>
          <w:shd w:val="clear" w:color="auto" w:fill="FFFFFF"/>
          <w:lang w:eastAsia="ru-RU"/>
        </w:rPr>
        <w:t xml:space="preserve">Клименту, </w:t>
      </w:r>
      <w:r w:rsidRPr="00AA1D02">
        <w:rPr>
          <w:rFonts w:ascii="Times New Roman" w:eastAsia="Times New Roman" w:hAnsi="Times New Roman" w:cs="Times New Roman"/>
          <w:bCs/>
          <w:color w:val="000000"/>
          <w:sz w:val="28"/>
          <w:szCs w:val="28"/>
          <w:shd w:val="clear" w:color="auto" w:fill="FFFFFF"/>
          <w:lang w:val="uk-UA" w:eastAsia="ru-RU"/>
        </w:rPr>
        <w:t xml:space="preserve">також очевидно руське і виголошене також мабуть в Десятинній церкві. В похвалах </w:t>
      </w:r>
      <w:r w:rsidRPr="00AA1D02">
        <w:rPr>
          <w:rFonts w:ascii="Times New Roman" w:eastAsia="Times New Roman" w:hAnsi="Times New Roman" w:cs="Times New Roman"/>
          <w:bCs/>
          <w:color w:val="000000"/>
          <w:sz w:val="28"/>
          <w:szCs w:val="28"/>
          <w:shd w:val="clear" w:color="auto" w:fill="FFFFFF"/>
          <w:lang w:eastAsia="ru-RU"/>
        </w:rPr>
        <w:t xml:space="preserve">Клименту </w:t>
      </w:r>
      <w:r w:rsidRPr="00AA1D02">
        <w:rPr>
          <w:rFonts w:ascii="Times New Roman" w:eastAsia="Times New Roman" w:hAnsi="Times New Roman" w:cs="Times New Roman"/>
          <w:bCs/>
          <w:color w:val="000000"/>
          <w:sz w:val="28"/>
          <w:szCs w:val="28"/>
          <w:shd w:val="clear" w:color="auto" w:fill="FFFFFF"/>
          <w:lang w:val="uk-UA" w:eastAsia="ru-RU"/>
        </w:rPr>
        <w:t>воно має багато</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буквально спільного, але коротше, бідніше в стилі, не має тих алюзій </w:t>
      </w:r>
      <w:r w:rsidRPr="00AA1D02">
        <w:rPr>
          <w:rFonts w:ascii="Times New Roman" w:eastAsia="Times New Roman" w:hAnsi="Times New Roman" w:cs="Times New Roman"/>
          <w:color w:val="000000"/>
          <w:sz w:val="28"/>
          <w:szCs w:val="28"/>
          <w:shd w:val="clear" w:color="auto" w:fill="FFFFFF"/>
          <w:lang w:val="uk-UA" w:eastAsia="ru-RU"/>
        </w:rPr>
        <w:t xml:space="preserve">до </w:t>
      </w:r>
      <w:r w:rsidRPr="00AA1D02">
        <w:rPr>
          <w:rFonts w:ascii="Times New Roman" w:eastAsia="Times New Roman" w:hAnsi="Times New Roman" w:cs="Times New Roman"/>
          <w:bCs/>
          <w:color w:val="000000"/>
          <w:sz w:val="28"/>
          <w:szCs w:val="28"/>
          <w:shd w:val="clear" w:color="auto" w:fill="FFFFFF"/>
          <w:lang w:val="uk-UA" w:eastAsia="ru-RU"/>
        </w:rPr>
        <w:t xml:space="preserve">князя, і </w:t>
      </w:r>
      <w:r w:rsidRPr="00AA1D02">
        <w:rPr>
          <w:rFonts w:ascii="Times New Roman" w:eastAsia="Times New Roman" w:hAnsi="Times New Roman" w:cs="Times New Roman"/>
          <w:color w:val="000000"/>
          <w:sz w:val="28"/>
          <w:szCs w:val="28"/>
          <w:shd w:val="clear" w:color="auto" w:fill="FFFFFF"/>
          <w:lang w:val="uk-UA" w:eastAsia="ru-RU"/>
        </w:rPr>
        <w:t>зо</w:t>
      </w:r>
      <w:r w:rsidRPr="00AA1D02">
        <w:rPr>
          <w:rFonts w:ascii="Times New Roman" w:eastAsia="Times New Roman" w:hAnsi="Times New Roman" w:cs="Times New Roman"/>
          <w:color w:val="000000"/>
          <w:sz w:val="28"/>
          <w:szCs w:val="28"/>
          <w:shd w:val="clear" w:color="auto" w:fill="FFFFFF"/>
          <w:lang w:val="uk-UA" w:eastAsia="ru-RU"/>
        </w:rPr>
        <w:softHyphen/>
      </w:r>
      <w:r w:rsidRPr="00AA1D02">
        <w:rPr>
          <w:rFonts w:ascii="Times New Roman" w:eastAsia="Times New Roman" w:hAnsi="Times New Roman" w:cs="Times New Roman"/>
          <w:bCs/>
          <w:color w:val="000000"/>
          <w:sz w:val="28"/>
          <w:szCs w:val="28"/>
          <w:shd w:val="clear" w:color="auto" w:fill="FFFFFF"/>
          <w:lang w:val="uk-UA" w:eastAsia="ru-RU"/>
        </w:rPr>
        <w:t>всім інакше закінчене</w:t>
      </w:r>
      <w:r w:rsidR="00BE7C8E" w:rsidRPr="00BE7C8E">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Не маючи в цілості першого слова, не</w:t>
      </w:r>
    </w:p>
    <w:p w:rsidR="00CB294F" w:rsidRDefault="00CB294F" w:rsidP="00CB294F">
      <w:pPr>
        <w:spacing w:after="0" w:line="240" w:lineRule="auto"/>
        <w:ind w:firstLine="459"/>
        <w:jc w:val="both"/>
        <w:rPr>
          <w:rFonts w:ascii="Times New Roman" w:eastAsia="Times New Roman" w:hAnsi="Times New Roman" w:cs="Times New Roman"/>
          <w:bCs/>
          <w:color w:val="000000"/>
          <w:sz w:val="28"/>
          <w:szCs w:val="28"/>
          <w:shd w:val="clear" w:color="auto" w:fill="FFFFFF"/>
          <w:lang w:val="uk-UA" w:eastAsia="ru-RU"/>
        </w:rPr>
      </w:pPr>
    </w:p>
    <w:p w:rsidR="00CB294F" w:rsidRPr="00EF25ED"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EF25ED">
        <w:rPr>
          <w:rFonts w:ascii="Times New Roman" w:eastAsia="Times New Roman" w:hAnsi="Times New Roman" w:cs="Times New Roman"/>
          <w:color w:val="000000"/>
          <w:sz w:val="24"/>
          <w:szCs w:val="24"/>
          <w:shd w:val="clear" w:color="auto" w:fill="FFFFFF"/>
          <w:lang w:val="uk-UA" w:eastAsia="ru-RU"/>
        </w:rPr>
        <w:t xml:space="preserve">Видано в ИзвЪстіях </w:t>
      </w:r>
      <w:r w:rsidR="00CB294F" w:rsidRPr="00EF25ED">
        <w:rPr>
          <w:rFonts w:ascii="Times New Roman" w:eastAsia="Times New Roman" w:hAnsi="Times New Roman" w:cs="Times New Roman"/>
          <w:color w:val="000000"/>
          <w:sz w:val="24"/>
          <w:szCs w:val="24"/>
          <w:shd w:val="clear" w:color="auto" w:fill="FFFFFF"/>
          <w:lang w:eastAsia="ru-RU"/>
        </w:rPr>
        <w:t xml:space="preserve">отд. </w:t>
      </w:r>
      <w:r w:rsidR="00CB294F" w:rsidRPr="00EF25ED">
        <w:rPr>
          <w:rFonts w:ascii="Times New Roman" w:eastAsia="Times New Roman" w:hAnsi="Times New Roman" w:cs="Times New Roman"/>
          <w:color w:val="000000"/>
          <w:sz w:val="24"/>
          <w:szCs w:val="24"/>
          <w:shd w:val="clear" w:color="auto" w:fill="FFFFFF"/>
          <w:lang w:val="uk-UA" w:eastAsia="ru-RU"/>
        </w:rPr>
        <w:t xml:space="preserve">рус. яз. 1901. Про нього і його відносини до ширшого похвального слова моя статейка у </w:t>
      </w:r>
      <w:r w:rsidR="00CB294F" w:rsidRPr="00EF25ED">
        <w:rPr>
          <w:rFonts w:ascii="Times New Roman" w:eastAsia="Times New Roman" w:hAnsi="Times New Roman" w:cs="Times New Roman"/>
          <w:color w:val="000000"/>
          <w:sz w:val="24"/>
          <w:szCs w:val="24"/>
          <w:shd w:val="clear" w:color="auto" w:fill="FFFFFF"/>
          <w:lang w:eastAsia="ru-RU"/>
        </w:rPr>
        <w:t>Х</w:t>
      </w:r>
      <w:r w:rsidR="00CB294F" w:rsidRPr="00EF25ED">
        <w:rPr>
          <w:rFonts w:ascii="Times New Roman" w:eastAsia="Times New Roman" w:hAnsi="Times New Roman" w:cs="Times New Roman"/>
          <w:color w:val="000000"/>
          <w:sz w:val="24"/>
          <w:szCs w:val="24"/>
          <w:shd w:val="clear" w:color="auto" w:fill="FFFFFF"/>
          <w:lang w:val="en-US" w:eastAsia="ru-RU"/>
        </w:rPr>
        <w:t>L</w:t>
      </w:r>
      <w:r w:rsidR="00CB294F" w:rsidRPr="00EF25ED">
        <w:rPr>
          <w:rFonts w:ascii="Times New Roman" w:eastAsia="Times New Roman" w:hAnsi="Times New Roman" w:cs="Times New Roman"/>
          <w:color w:val="000000"/>
          <w:sz w:val="24"/>
          <w:szCs w:val="24"/>
          <w:shd w:val="clear" w:color="auto" w:fill="FFFFFF"/>
          <w:lang w:eastAsia="ru-RU"/>
        </w:rPr>
        <w:t>ІХ</w:t>
      </w:r>
      <w:r w:rsidR="00CB294F" w:rsidRPr="00EF25ED">
        <w:rPr>
          <w:rFonts w:ascii="Times New Roman" w:eastAsia="Times New Roman" w:hAnsi="Times New Roman" w:cs="Times New Roman"/>
          <w:color w:val="000000"/>
          <w:sz w:val="24"/>
          <w:szCs w:val="24"/>
          <w:shd w:val="clear" w:color="auto" w:fill="FFFFFF"/>
          <w:lang w:val="uk-UA" w:eastAsia="ru-RU"/>
        </w:rPr>
        <w:t xml:space="preserve"> т. Записок...</w:t>
      </w:r>
    </w:p>
    <w:p w:rsidR="00CB294F" w:rsidRPr="008665A3" w:rsidRDefault="00CB294F" w:rsidP="00CB294F">
      <w:pPr>
        <w:spacing w:after="0" w:line="240" w:lineRule="auto"/>
        <w:ind w:firstLine="459"/>
        <w:jc w:val="both"/>
        <w:rPr>
          <w:rFonts w:ascii="Times New Roman" w:eastAsia="Times New Roman" w:hAnsi="Times New Roman" w:cs="Times New Roman"/>
          <w:bCs/>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-472-</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можна означити їх відносини цілком категорично; але правдоподібно це ко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ротше слово старше, і автор ширшого, можливо, вико</w:t>
      </w:r>
      <w:r w:rsidRPr="00AA1D02">
        <w:rPr>
          <w:rFonts w:ascii="Times New Roman" w:eastAsia="Times New Roman" w:hAnsi="Times New Roman" w:cs="Times New Roman"/>
          <w:color w:val="000000"/>
          <w:sz w:val="28"/>
          <w:szCs w:val="28"/>
          <w:shd w:val="clear" w:color="auto" w:fill="FFFFFF"/>
          <w:lang w:val="uk-UA" w:eastAsia="ru-RU"/>
        </w:rPr>
        <w:softHyphen/>
        <w:t xml:space="preserve">ристав його, розширивши риторськими додатками і пристосувавши до обставин того обновлення церкви. В такому разі ми б мали ще одне слово, також риторичної школи, </w:t>
      </w:r>
      <w:r w:rsidRPr="00AA1D02">
        <w:rPr>
          <w:rFonts w:ascii="Times New Roman" w:eastAsia="Times New Roman" w:hAnsi="Times New Roman" w:cs="Times New Roman"/>
          <w:color w:val="000000"/>
          <w:sz w:val="28"/>
          <w:szCs w:val="28"/>
          <w:shd w:val="clear" w:color="auto" w:fill="FFFFFF"/>
          <w:lang w:eastAsia="ru-RU"/>
        </w:rPr>
        <w:t>зв'язане</w:t>
      </w:r>
      <w:r w:rsidRPr="00AA1D02">
        <w:rPr>
          <w:rFonts w:ascii="Times New Roman" w:eastAsia="Times New Roman" w:hAnsi="Times New Roman" w:cs="Times New Roman"/>
          <w:color w:val="000000"/>
          <w:sz w:val="28"/>
          <w:szCs w:val="28"/>
          <w:shd w:val="clear" w:color="auto" w:fill="FFFFFF"/>
          <w:lang w:val="uk-UA" w:eastAsia="ru-RU"/>
        </w:rPr>
        <w:t xml:space="preserve"> з Десятинною церквою, може ще з XI віку.</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Вкінці — похвала </w:t>
      </w:r>
      <w:r w:rsidRPr="00AA1D02">
        <w:rPr>
          <w:rFonts w:ascii="Times New Roman" w:eastAsia="Times New Roman" w:hAnsi="Times New Roman" w:cs="Times New Roman"/>
          <w:color w:val="000000"/>
          <w:sz w:val="28"/>
          <w:szCs w:val="28"/>
          <w:shd w:val="clear" w:color="auto" w:fill="FFFFFF"/>
          <w:lang w:eastAsia="ru-RU"/>
        </w:rPr>
        <w:t xml:space="preserve">кн. Рюрику, </w:t>
      </w:r>
      <w:r w:rsidRPr="00AA1D02">
        <w:rPr>
          <w:rFonts w:ascii="Times New Roman" w:eastAsia="Times New Roman" w:hAnsi="Times New Roman" w:cs="Times New Roman"/>
          <w:color w:val="000000"/>
          <w:sz w:val="28"/>
          <w:szCs w:val="28"/>
          <w:shd w:val="clear" w:color="auto" w:fill="FFFFFF"/>
          <w:lang w:val="uk-UA" w:eastAsia="ru-RU"/>
        </w:rPr>
        <w:t>з нагоди збудованої ним у Видубицькому монастирі стіни, 1199 р. Вона була виголошена кимсь з видубицької братії (судячи по формі — власне виголо</w:t>
      </w:r>
      <w:r w:rsidRPr="00AA1D02">
        <w:rPr>
          <w:rFonts w:ascii="Times New Roman" w:eastAsia="Times New Roman" w:hAnsi="Times New Roman" w:cs="Times New Roman"/>
          <w:color w:val="000000"/>
          <w:sz w:val="28"/>
          <w:szCs w:val="28"/>
          <w:shd w:val="clear" w:color="auto" w:fill="FFFFFF"/>
          <w:lang w:val="uk-UA" w:eastAsia="ru-RU"/>
        </w:rPr>
        <w:softHyphen/>
        <w:t xml:space="preserve">шена, а не написана, і тільки вводячи її в літопис, де вона збереглася, автор похвали, чи може інший редактор, додав до неї деякі подробиці в історичному стилі). Від похвального слова </w:t>
      </w:r>
      <w:r w:rsidRPr="00AA1D02">
        <w:rPr>
          <w:rFonts w:ascii="Times New Roman" w:eastAsia="Times New Roman" w:hAnsi="Times New Roman" w:cs="Times New Roman"/>
          <w:color w:val="000000"/>
          <w:sz w:val="28"/>
          <w:szCs w:val="28"/>
          <w:shd w:val="clear" w:color="auto" w:fill="FFFFFF"/>
          <w:lang w:eastAsia="ru-RU"/>
        </w:rPr>
        <w:t>Кли</w:t>
      </w:r>
      <w:r w:rsidRPr="00AA1D02">
        <w:rPr>
          <w:rFonts w:ascii="Times New Roman" w:eastAsia="Times New Roman" w:hAnsi="Times New Roman" w:cs="Times New Roman"/>
          <w:color w:val="000000"/>
          <w:sz w:val="28"/>
          <w:szCs w:val="28"/>
          <w:shd w:val="clear" w:color="auto" w:fill="FFFFFF"/>
          <w:lang w:eastAsia="ru-RU"/>
        </w:rPr>
        <w:softHyphen/>
        <w:t xml:space="preserve">менту, </w:t>
      </w:r>
      <w:r w:rsidRPr="00AA1D02">
        <w:rPr>
          <w:rFonts w:ascii="Times New Roman" w:eastAsia="Times New Roman" w:hAnsi="Times New Roman" w:cs="Times New Roman"/>
          <w:color w:val="000000"/>
          <w:sz w:val="28"/>
          <w:szCs w:val="28"/>
          <w:shd w:val="clear" w:color="auto" w:fill="FFFFFF"/>
          <w:lang w:val="uk-UA" w:eastAsia="ru-RU"/>
        </w:rPr>
        <w:t xml:space="preserve">що могло бути звернене, як я казав, до того ж </w:t>
      </w:r>
      <w:r w:rsidRPr="00AA1D02">
        <w:rPr>
          <w:rFonts w:ascii="Times New Roman" w:eastAsia="Times New Roman" w:hAnsi="Times New Roman" w:cs="Times New Roman"/>
          <w:color w:val="000000"/>
          <w:sz w:val="28"/>
          <w:szCs w:val="28"/>
          <w:shd w:val="clear" w:color="auto" w:fill="FFFFFF"/>
          <w:lang w:eastAsia="ru-RU"/>
        </w:rPr>
        <w:t xml:space="preserve">Рюрика, </w:t>
      </w:r>
      <w:r w:rsidRPr="00AA1D02">
        <w:rPr>
          <w:rFonts w:ascii="Times New Roman" w:eastAsia="Times New Roman" w:hAnsi="Times New Roman" w:cs="Times New Roman"/>
          <w:color w:val="000000"/>
          <w:sz w:val="28"/>
          <w:szCs w:val="28"/>
          <w:shd w:val="clear" w:color="auto" w:fill="FFFFFF"/>
          <w:lang w:val="uk-UA" w:eastAsia="ru-RU"/>
        </w:rPr>
        <w:t>вона відрізняється своїм бомбастичним тоном, що робить трохи комічне враження супроти такої зовсім не епохальної події, як збудування монастирського муру; автор в символіку теж не пускається, але громадить масу порівнянь — таки рішуче забагато; зрештою ж показує теж риторську зручність і вправу, а це тим більше треба піднести, бо мусив то бути чоловік молодий, судячи по тому, що при таких визначних здібностях і освіті не був іще ніяким більшим церковним достойником — про видубицького ігумена го</w:t>
      </w:r>
      <w:r w:rsidRPr="00AA1D02">
        <w:rPr>
          <w:rFonts w:ascii="Times New Roman" w:eastAsia="Times New Roman" w:hAnsi="Times New Roman" w:cs="Times New Roman"/>
          <w:color w:val="000000"/>
          <w:sz w:val="28"/>
          <w:szCs w:val="28"/>
          <w:shd w:val="clear" w:color="auto" w:fill="FFFFFF"/>
          <w:lang w:val="uk-UA" w:eastAsia="ru-RU"/>
        </w:rPr>
        <w:softHyphen/>
        <w:t>ворить він у третій особі. Що був то русин, в тім не може бути непевності</w:t>
      </w:r>
      <w:r w:rsidR="00BE7C8E" w:rsidRPr="00BE7C8E">
        <w:rPr>
          <w:rFonts w:ascii="Times New Roman" w:eastAsia="Times New Roman" w:hAnsi="Times New Roman" w:cs="Times New Roman"/>
          <w:color w:val="000000"/>
          <w:sz w:val="28"/>
          <w:szCs w:val="28"/>
          <w:shd w:val="clear" w:color="auto" w:fill="FFFFFF"/>
          <w:vertAlign w:val="superscript"/>
          <w:lang w:val="uk-UA" w:eastAsia="ru-RU"/>
        </w:rPr>
        <w:t>1</w:t>
      </w:r>
      <w:r w:rsidRPr="00AA1D02">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Поруч письменників цієї, щоб так сказати, вищої школи, ма</w:t>
      </w:r>
      <w:r w:rsidRPr="00AA1D02">
        <w:rPr>
          <w:rFonts w:ascii="Times New Roman" w:eastAsia="Times New Roman" w:hAnsi="Times New Roman" w:cs="Times New Roman"/>
          <w:color w:val="000000"/>
          <w:sz w:val="28"/>
          <w:szCs w:val="28"/>
          <w:shd w:val="clear" w:color="auto" w:fill="FFFFFF"/>
          <w:lang w:val="uk-UA" w:eastAsia="ru-RU"/>
        </w:rPr>
        <w:softHyphen/>
        <w:t>ємо цілий ряд писань безпретензійних, автори яких, не претен</w:t>
      </w:r>
      <w:r w:rsidRPr="00AA1D02">
        <w:rPr>
          <w:rFonts w:ascii="Times New Roman" w:eastAsia="Times New Roman" w:hAnsi="Times New Roman" w:cs="Times New Roman"/>
          <w:color w:val="000000"/>
          <w:sz w:val="28"/>
          <w:szCs w:val="28"/>
          <w:shd w:val="clear" w:color="auto" w:fill="FFFFFF"/>
          <w:lang w:val="uk-UA" w:eastAsia="ru-RU"/>
        </w:rPr>
        <w:softHyphen/>
        <w:t>дуючи на ніяку „філософію“, ані „риторські плетення“, ані ви</w:t>
      </w:r>
      <w:r w:rsidRPr="00AA1D02">
        <w:rPr>
          <w:rFonts w:ascii="Times New Roman" w:eastAsia="Times New Roman" w:hAnsi="Times New Roman" w:cs="Times New Roman"/>
          <w:color w:val="000000"/>
          <w:sz w:val="28"/>
          <w:szCs w:val="28"/>
          <w:shd w:val="clear" w:color="auto" w:fill="FFFFFF"/>
          <w:lang w:val="uk-UA" w:eastAsia="ru-RU"/>
        </w:rPr>
        <w:softHyphen/>
        <w:t>казуючи якоїсь особливої літературної освіти, без претензій ком</w:t>
      </w:r>
      <w:r w:rsidRPr="00AA1D02">
        <w:rPr>
          <w:rFonts w:ascii="Times New Roman" w:eastAsia="Times New Roman" w:hAnsi="Times New Roman" w:cs="Times New Roman"/>
          <w:color w:val="000000"/>
          <w:sz w:val="28"/>
          <w:szCs w:val="28"/>
          <w:shd w:val="clear" w:color="auto" w:fill="FFFFFF"/>
          <w:lang w:val="uk-UA" w:eastAsia="ru-RU"/>
        </w:rPr>
        <w:softHyphen/>
        <w:t>пілюють собі тексти св. Письма</w:t>
      </w:r>
      <w:r w:rsidR="00BE7C8E" w:rsidRPr="00BE7C8E">
        <w:rPr>
          <w:rFonts w:ascii="Times New Roman" w:eastAsia="Times New Roman" w:hAnsi="Times New Roman" w:cs="Times New Roman"/>
          <w:color w:val="000000"/>
          <w:sz w:val="28"/>
          <w:szCs w:val="28"/>
          <w:shd w:val="clear" w:color="auto" w:fill="FFFFFF"/>
          <w:vertAlign w:val="superscript"/>
          <w:lang w:val="uk-UA" w:eastAsia="ru-RU"/>
        </w:rPr>
        <w:t>2</w:t>
      </w:r>
      <w:r w:rsidRPr="00AA1D02">
        <w:rPr>
          <w:rFonts w:ascii="Times New Roman" w:eastAsia="Times New Roman" w:hAnsi="Times New Roman" w:cs="Times New Roman"/>
          <w:color w:val="000000"/>
          <w:sz w:val="28"/>
          <w:szCs w:val="28"/>
          <w:shd w:val="clear" w:color="auto" w:fill="FFFFFF"/>
          <w:lang w:val="uk-UA" w:eastAsia="ru-RU"/>
        </w:rPr>
        <w:t xml:space="preserve"> або від себе дають повчання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у різних справах християнської моралі чи </w:t>
      </w:r>
      <w:r w:rsidRPr="00AA1D02">
        <w:rPr>
          <w:rFonts w:ascii="Times New Roman" w:eastAsia="Times New Roman" w:hAnsi="Times New Roman" w:cs="Times New Roman"/>
          <w:color w:val="000000"/>
          <w:sz w:val="28"/>
          <w:szCs w:val="28"/>
          <w:shd w:val="clear" w:color="auto" w:fill="FFFFFF"/>
          <w:lang w:eastAsia="ru-RU"/>
        </w:rPr>
        <w:t>обрядов</w:t>
      </w:r>
      <w:r w:rsidRPr="00AA1D02">
        <w:rPr>
          <w:rFonts w:ascii="Times New Roman" w:eastAsia="Times New Roman" w:hAnsi="Times New Roman" w:cs="Times New Roman"/>
          <w:color w:val="000000"/>
          <w:sz w:val="28"/>
          <w:szCs w:val="28"/>
          <w:shd w:val="clear" w:color="auto" w:fill="FFFFFF"/>
          <w:lang w:val="uk-UA" w:eastAsia="ru-RU"/>
        </w:rPr>
        <w:t>ої</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практики, не пускаючись в глибокі питання догматики або улюблену сучас</w:t>
      </w:r>
      <w:r w:rsidRPr="00AA1D02">
        <w:rPr>
          <w:rFonts w:ascii="Times New Roman" w:eastAsia="Times New Roman" w:hAnsi="Times New Roman" w:cs="Times New Roman"/>
          <w:color w:val="000000"/>
          <w:sz w:val="28"/>
          <w:szCs w:val="28"/>
          <w:shd w:val="clear" w:color="auto" w:fill="FFFFFF"/>
          <w:lang w:val="uk-UA" w:eastAsia="ru-RU"/>
        </w:rPr>
        <w:softHyphen/>
        <w:t>ною вищою школою символістику.</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CB294F" w:rsidRPr="00D56400"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D56400">
        <w:rPr>
          <w:rFonts w:ascii="Times New Roman" w:eastAsia="Times New Roman" w:hAnsi="Times New Roman" w:cs="Times New Roman"/>
          <w:color w:val="000000"/>
          <w:sz w:val="24"/>
          <w:szCs w:val="24"/>
          <w:shd w:val="clear" w:color="auto" w:fill="FFFFFF"/>
          <w:lang w:val="uk-UA" w:eastAsia="ru-RU"/>
        </w:rPr>
        <w:t xml:space="preserve">...Н. тов. ім. Ш.: Кілька заміток до </w:t>
      </w:r>
      <w:r w:rsidR="00CB294F" w:rsidRPr="00D56400">
        <w:rPr>
          <w:rFonts w:ascii="Times New Roman" w:eastAsia="Times New Roman" w:hAnsi="Times New Roman" w:cs="Times New Roman"/>
          <w:color w:val="000000"/>
          <w:sz w:val="24"/>
          <w:szCs w:val="24"/>
          <w:shd w:val="clear" w:color="auto" w:fill="FFFFFF"/>
          <w:lang w:eastAsia="ru-RU"/>
        </w:rPr>
        <w:t xml:space="preserve">„Чуда св. Климента, </w:t>
      </w:r>
      <w:r w:rsidR="00CB294F" w:rsidRPr="00D56400">
        <w:rPr>
          <w:rFonts w:ascii="Times New Roman" w:eastAsia="Times New Roman" w:hAnsi="Times New Roman" w:cs="Times New Roman"/>
          <w:color w:val="000000"/>
          <w:sz w:val="24"/>
          <w:szCs w:val="24"/>
          <w:shd w:val="clear" w:color="auto" w:fill="FFFFFF"/>
          <w:lang w:val="uk-UA" w:eastAsia="ru-RU"/>
        </w:rPr>
        <w:t xml:space="preserve">папи римського“, д-ра Франка Св. </w:t>
      </w:r>
      <w:r w:rsidR="00CB294F" w:rsidRPr="00D56400">
        <w:rPr>
          <w:rFonts w:ascii="Times New Roman" w:eastAsia="Times New Roman" w:hAnsi="Times New Roman" w:cs="Times New Roman"/>
          <w:color w:val="000000"/>
          <w:sz w:val="24"/>
          <w:szCs w:val="24"/>
          <w:shd w:val="clear" w:color="auto" w:fill="FFFFFF"/>
          <w:lang w:eastAsia="ru-RU"/>
        </w:rPr>
        <w:t xml:space="preserve">Климент </w:t>
      </w:r>
      <w:r w:rsidR="00CB294F" w:rsidRPr="00D56400">
        <w:rPr>
          <w:rFonts w:ascii="Times New Roman" w:eastAsia="Times New Roman" w:hAnsi="Times New Roman" w:cs="Times New Roman"/>
          <w:color w:val="000000"/>
          <w:sz w:val="24"/>
          <w:szCs w:val="24"/>
          <w:shd w:val="clear" w:color="auto" w:fill="FFFFFF"/>
          <w:lang w:val="uk-UA" w:eastAsia="ru-RU"/>
        </w:rPr>
        <w:t xml:space="preserve">в Корсуні, розд. XI, і мої замітки до нього в </w:t>
      </w:r>
      <w:r w:rsidR="00CB294F" w:rsidRPr="00D56400">
        <w:rPr>
          <w:rFonts w:ascii="Times New Roman" w:eastAsia="Times New Roman" w:hAnsi="Times New Roman" w:cs="Times New Roman"/>
          <w:color w:val="000000"/>
          <w:sz w:val="24"/>
          <w:szCs w:val="24"/>
          <w:shd w:val="clear" w:color="auto" w:fill="FFFFFF"/>
          <w:lang w:val="en-US" w:eastAsia="ru-RU"/>
        </w:rPr>
        <w:t>L</w:t>
      </w:r>
      <w:r w:rsidR="00CB294F" w:rsidRPr="00D56400">
        <w:rPr>
          <w:rFonts w:ascii="Times New Roman" w:eastAsia="Times New Roman" w:hAnsi="Times New Roman" w:cs="Times New Roman"/>
          <w:color w:val="000000"/>
          <w:sz w:val="24"/>
          <w:szCs w:val="24"/>
          <w:shd w:val="clear" w:color="auto" w:fill="FFFFFF"/>
          <w:lang w:eastAsia="ru-RU"/>
        </w:rPr>
        <w:t>Х</w:t>
      </w:r>
      <w:r w:rsidR="00CB294F" w:rsidRPr="00D56400">
        <w:rPr>
          <w:rFonts w:ascii="Times New Roman" w:eastAsia="Times New Roman" w:hAnsi="Times New Roman" w:cs="Times New Roman"/>
          <w:color w:val="000000"/>
          <w:sz w:val="24"/>
          <w:szCs w:val="24"/>
          <w:shd w:val="clear" w:color="auto" w:fill="FFFFFF"/>
          <w:lang w:val="en-US" w:eastAsia="ru-RU"/>
        </w:rPr>
        <w:t>V</w:t>
      </w:r>
      <w:r w:rsidR="00CB294F" w:rsidRPr="00D56400">
        <w:rPr>
          <w:rFonts w:ascii="Times New Roman" w:eastAsia="Times New Roman" w:hAnsi="Times New Roman" w:cs="Times New Roman"/>
          <w:color w:val="000000"/>
          <w:sz w:val="24"/>
          <w:szCs w:val="24"/>
          <w:shd w:val="clear" w:color="auto" w:fill="FFFFFF"/>
          <w:lang w:eastAsia="ru-RU"/>
        </w:rPr>
        <w:t>І</w:t>
      </w:r>
      <w:r w:rsidR="00CB294F" w:rsidRPr="00D56400">
        <w:rPr>
          <w:rFonts w:ascii="Times New Roman" w:eastAsia="Times New Roman" w:hAnsi="Times New Roman" w:cs="Times New Roman"/>
          <w:color w:val="000000"/>
          <w:sz w:val="24"/>
          <w:szCs w:val="24"/>
          <w:shd w:val="clear" w:color="auto" w:fill="FFFFFF"/>
          <w:lang w:val="uk-UA" w:eastAsia="ru-RU"/>
        </w:rPr>
        <w:t xml:space="preserve"> т. Записок. </w:t>
      </w:r>
      <w:r w:rsidR="00CB294F" w:rsidRPr="00D56400">
        <w:rPr>
          <w:rFonts w:ascii="Times New Roman" w:eastAsia="Times New Roman" w:hAnsi="Times New Roman" w:cs="Times New Roman"/>
          <w:color w:val="000000"/>
          <w:sz w:val="24"/>
          <w:szCs w:val="24"/>
          <w:shd w:val="clear" w:color="auto" w:fill="FFFFFF"/>
          <w:lang w:eastAsia="ru-RU"/>
        </w:rPr>
        <w:t xml:space="preserve">Др. Франко </w:t>
      </w:r>
      <w:r w:rsidR="00CB294F" w:rsidRPr="00D56400">
        <w:rPr>
          <w:rFonts w:ascii="Times New Roman" w:eastAsia="Times New Roman" w:hAnsi="Times New Roman" w:cs="Times New Roman"/>
          <w:color w:val="000000"/>
          <w:sz w:val="24"/>
          <w:szCs w:val="24"/>
          <w:shd w:val="clear" w:color="auto" w:fill="FFFFFF"/>
          <w:lang w:val="uk-UA" w:eastAsia="ru-RU"/>
        </w:rPr>
        <w:t>вважає коротке слово за скорочений витяг в ширшого.</w:t>
      </w:r>
    </w:p>
    <w:p w:rsidR="00CB294F" w:rsidRDefault="00BE7C8E"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D56400">
        <w:rPr>
          <w:rFonts w:ascii="Times New Roman" w:eastAsia="Times New Roman" w:hAnsi="Times New Roman" w:cs="Times New Roman"/>
          <w:color w:val="000000"/>
          <w:sz w:val="24"/>
          <w:szCs w:val="24"/>
          <w:shd w:val="clear" w:color="auto" w:fill="FFFFFF"/>
          <w:lang w:val="uk-UA" w:eastAsia="ru-RU"/>
        </w:rPr>
        <w:t>Слово закінчує Київський літопис — Іпат. с. 474—479 і відпо</w:t>
      </w:r>
      <w:r w:rsidR="00CB294F" w:rsidRPr="00D56400">
        <w:rPr>
          <w:rFonts w:ascii="Times New Roman" w:eastAsia="Times New Roman" w:hAnsi="Times New Roman" w:cs="Times New Roman"/>
          <w:color w:val="000000"/>
          <w:sz w:val="24"/>
          <w:szCs w:val="24"/>
          <w:shd w:val="clear" w:color="auto" w:fill="FFFFFF"/>
          <w:lang w:val="uk-UA" w:eastAsia="ru-RU"/>
        </w:rPr>
        <w:softHyphen/>
        <w:t xml:space="preserve">відно до поданої в ньому дати розділене між двома роками — 1199 і 1200 (по вересневому численню); супроти тої зручності, з якою </w:t>
      </w:r>
      <w:r w:rsidR="00CB294F" w:rsidRPr="00D56400">
        <w:rPr>
          <w:rFonts w:ascii="Times New Roman" w:eastAsia="Times New Roman" w:hAnsi="Times New Roman" w:cs="Times New Roman"/>
          <w:color w:val="000000"/>
          <w:sz w:val="24"/>
          <w:szCs w:val="24"/>
          <w:shd w:val="clear" w:color="auto" w:fill="FFFFFF"/>
          <w:lang w:eastAsia="ru-RU"/>
        </w:rPr>
        <w:t>зв'язані</w:t>
      </w:r>
      <w:r w:rsidR="00CB294F" w:rsidRPr="00D56400">
        <w:rPr>
          <w:rFonts w:ascii="Times New Roman" w:eastAsia="Times New Roman" w:hAnsi="Times New Roman" w:cs="Times New Roman"/>
          <w:color w:val="000000"/>
          <w:sz w:val="24"/>
          <w:szCs w:val="24"/>
          <w:shd w:val="clear" w:color="auto" w:fill="FFFFFF"/>
          <w:lang w:val="uk-UA" w:eastAsia="ru-RU"/>
        </w:rPr>
        <w:t xml:space="preserve"> частини слова з історичним оповіданням (такі вступні слова під 1199 р. і знову під 1200 </w:t>
      </w:r>
      <w:r w:rsidR="00CB294F" w:rsidRPr="00D56400">
        <w:rPr>
          <w:rFonts w:ascii="Times New Roman" w:eastAsia="Times New Roman" w:hAnsi="Times New Roman" w:cs="Times New Roman"/>
          <w:color w:val="000000"/>
          <w:sz w:val="24"/>
          <w:szCs w:val="24"/>
          <w:shd w:val="clear" w:color="auto" w:fill="FFFFFF"/>
          <w:lang w:eastAsia="ru-RU"/>
        </w:rPr>
        <w:t xml:space="preserve">р.), </w:t>
      </w:r>
      <w:r w:rsidR="00CB294F" w:rsidRPr="00D56400">
        <w:rPr>
          <w:rFonts w:ascii="Times New Roman" w:eastAsia="Times New Roman" w:hAnsi="Times New Roman" w:cs="Times New Roman"/>
          <w:color w:val="000000"/>
          <w:sz w:val="24"/>
          <w:szCs w:val="24"/>
          <w:shd w:val="clear" w:color="auto" w:fill="FFFFFF"/>
          <w:lang w:val="uk-UA" w:eastAsia="ru-RU"/>
        </w:rPr>
        <w:t>можна думати, що редактором цієї кінечної частини літопису був таки автор похвали.</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p>
    <w:p w:rsidR="00CB294F" w:rsidRPr="00D56400"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D56400">
        <w:rPr>
          <w:rFonts w:ascii="Times New Roman" w:eastAsia="Times New Roman" w:hAnsi="Times New Roman" w:cs="Times New Roman"/>
          <w:color w:val="000000"/>
          <w:sz w:val="28"/>
          <w:szCs w:val="28"/>
          <w:shd w:val="clear" w:color="auto" w:fill="FFFFFF"/>
          <w:lang w:val="uk-UA" w:eastAsia="ru-RU"/>
        </w:rPr>
        <w:t>-473-</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D56400"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Розуміється, такий „простий“ спосіб писання, як тоді казали, міг бути у деяких письменників результатом їх переконання, що він-то і найліпший, „що філософія“ вищої школи в тих практичних цілях не здасться на ніщо. Теоре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тично це зовсім можливо, але на практиці досить трудно припустити таке рішуче виломлювання з-під загальної моди, особливо у більшому розмірі, і ми таки мусимо прийняти, що принаймні —</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переважна більшість тих пись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менників, які писали „просто“, писала так тому, що не вміла писати інакше, не діставши тодішньої вищої освіти і літературної підготовки. До такої „простої“ школи належали такі перелічені вже вище автори проповідей, наук і послань: Лука, Феодосій, Яків, Мономах, Георгій, Серапіон, і пев</w:t>
      </w:r>
      <w:r>
        <w:rPr>
          <w:rFonts w:ascii="Times New Roman" w:eastAsia="Times New Roman" w:hAnsi="Times New Roman" w:cs="Times New Roman"/>
          <w:bCs/>
          <w:color w:val="000000"/>
          <w:sz w:val="28"/>
          <w:szCs w:val="28"/>
          <w:shd w:val="clear" w:color="auto" w:fill="FFFFFF"/>
          <w:lang w:val="uk-UA" w:eastAsia="ru-RU"/>
        </w:rPr>
        <w:t xml:space="preserve">но — ще багато невідомих, далі </w:t>
      </w:r>
      <w:r w:rsidRPr="00AA1D02">
        <w:rPr>
          <w:rFonts w:ascii="Times New Roman" w:eastAsia="Times New Roman" w:hAnsi="Times New Roman" w:cs="Times New Roman"/>
          <w:bCs/>
          <w:color w:val="000000"/>
          <w:sz w:val="28"/>
          <w:szCs w:val="28"/>
          <w:shd w:val="clear" w:color="auto" w:fill="FFFFFF"/>
          <w:lang w:val="uk-UA" w:eastAsia="ru-RU"/>
        </w:rPr>
        <w:t>— вся наша агіографія і переважна частина історичних пись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менників.</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Як я вже згадував, ми маємо </w:t>
      </w:r>
      <w:r w:rsidRPr="00AA1D02">
        <w:rPr>
          <w:rFonts w:ascii="Times New Roman" w:eastAsia="Times New Roman" w:hAnsi="Times New Roman" w:cs="Times New Roman"/>
          <w:bCs/>
          <w:color w:val="000000"/>
          <w:sz w:val="28"/>
          <w:szCs w:val="28"/>
          <w:shd w:val="clear" w:color="auto" w:fill="FFFFFF"/>
          <w:lang w:eastAsia="ru-RU"/>
        </w:rPr>
        <w:t xml:space="preserve">пам'ятку </w:t>
      </w:r>
      <w:r w:rsidRPr="00AA1D02">
        <w:rPr>
          <w:rFonts w:ascii="Times New Roman" w:eastAsia="Times New Roman" w:hAnsi="Times New Roman" w:cs="Times New Roman"/>
          <w:bCs/>
          <w:color w:val="000000"/>
          <w:sz w:val="28"/>
          <w:szCs w:val="28"/>
          <w:shd w:val="clear" w:color="auto" w:fill="FFFFFF"/>
          <w:lang w:val="uk-UA" w:eastAsia="ru-RU"/>
        </w:rPr>
        <w:t xml:space="preserve">полеміки між обома школами з середини XII ст. у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ії</w:t>
      </w:r>
      <w:r w:rsidRPr="00AA1D02">
        <w:rPr>
          <w:rFonts w:ascii="Times New Roman" w:eastAsia="Times New Roman" w:hAnsi="Times New Roman" w:cs="Times New Roman"/>
          <w:bCs/>
          <w:color w:val="000000"/>
          <w:sz w:val="28"/>
          <w:szCs w:val="28"/>
          <w:shd w:val="clear" w:color="auto" w:fill="FFFFFF"/>
          <w:lang w:eastAsia="ru-RU"/>
        </w:rPr>
        <w:t xml:space="preserve"> Клима. Клим </w:t>
      </w:r>
      <w:r w:rsidRPr="00AA1D02">
        <w:rPr>
          <w:rFonts w:ascii="Times New Roman" w:eastAsia="Times New Roman" w:hAnsi="Times New Roman" w:cs="Times New Roman"/>
          <w:bCs/>
          <w:color w:val="000000"/>
          <w:sz w:val="28"/>
          <w:szCs w:val="28"/>
          <w:shd w:val="clear" w:color="auto" w:fill="FFFFFF"/>
          <w:lang w:val="uk-UA" w:eastAsia="ru-RU"/>
        </w:rPr>
        <w:t xml:space="preserve">пише своє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іє</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у відповідь на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іє</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до нього Фоми смоленського пресвитера, і відповідає на докори Фо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ми, який дорікав </w:t>
      </w:r>
      <w:r w:rsidRPr="00AA1D02">
        <w:rPr>
          <w:rFonts w:ascii="Times New Roman" w:eastAsia="Times New Roman" w:hAnsi="Times New Roman" w:cs="Times New Roman"/>
          <w:bCs/>
          <w:color w:val="000000"/>
          <w:sz w:val="28"/>
          <w:szCs w:val="28"/>
          <w:shd w:val="clear" w:color="auto" w:fill="FFFFFF"/>
          <w:lang w:eastAsia="ru-RU"/>
        </w:rPr>
        <w:t xml:space="preserve">Климу </w:t>
      </w:r>
      <w:r w:rsidRPr="00AA1D02">
        <w:rPr>
          <w:rFonts w:ascii="Times New Roman" w:eastAsia="Times New Roman" w:hAnsi="Times New Roman" w:cs="Times New Roman"/>
          <w:bCs/>
          <w:color w:val="000000"/>
          <w:sz w:val="28"/>
          <w:szCs w:val="28"/>
          <w:shd w:val="clear" w:color="auto" w:fill="FFFFFF"/>
          <w:lang w:val="uk-UA" w:eastAsia="ru-RU"/>
        </w:rPr>
        <w:t>за його манеру пускатися у символістичні толкування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З чого те пішло, не знати, але </w:t>
      </w:r>
      <w:r w:rsidRPr="00AA1D02">
        <w:rPr>
          <w:rFonts w:ascii="Times New Roman" w:eastAsia="Times New Roman" w:hAnsi="Times New Roman" w:cs="Times New Roman"/>
          <w:bCs/>
          <w:color w:val="000000"/>
          <w:sz w:val="28"/>
          <w:szCs w:val="28"/>
          <w:shd w:val="clear" w:color="auto" w:fill="FFFFFF"/>
          <w:lang w:eastAsia="ru-RU"/>
        </w:rPr>
        <w:t xml:space="preserve">Клим, </w:t>
      </w:r>
      <w:r w:rsidRPr="00AA1D02">
        <w:rPr>
          <w:rFonts w:ascii="Times New Roman" w:eastAsia="Times New Roman" w:hAnsi="Times New Roman" w:cs="Times New Roman"/>
          <w:bCs/>
          <w:color w:val="000000"/>
          <w:sz w:val="28"/>
          <w:szCs w:val="28"/>
          <w:shd w:val="clear" w:color="auto" w:fill="FFFFFF"/>
          <w:lang w:val="uk-UA" w:eastAsia="ru-RU"/>
        </w:rPr>
        <w:t xml:space="preserve">здається, ще перед тим зачепив цього </w:t>
      </w:r>
      <w:r w:rsidRPr="00AA1D02">
        <w:rPr>
          <w:rFonts w:ascii="Times New Roman" w:eastAsia="Times New Roman" w:hAnsi="Times New Roman" w:cs="Times New Roman"/>
          <w:bCs/>
          <w:color w:val="000000"/>
          <w:sz w:val="28"/>
          <w:szCs w:val="28"/>
          <w:shd w:val="clear" w:color="auto" w:fill="FFFFFF"/>
          <w:lang w:eastAsia="ru-RU"/>
        </w:rPr>
        <w:t>Фо</w:t>
      </w:r>
      <w:r>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eastAsia="ru-RU"/>
        </w:rPr>
        <w:t xml:space="preserve">му, </w:t>
      </w:r>
      <w:r w:rsidRPr="00AA1D02">
        <w:rPr>
          <w:rFonts w:ascii="Times New Roman" w:eastAsia="Times New Roman" w:hAnsi="Times New Roman" w:cs="Times New Roman"/>
          <w:bCs/>
          <w:color w:val="000000"/>
          <w:sz w:val="28"/>
          <w:szCs w:val="28"/>
          <w:shd w:val="clear" w:color="auto" w:fill="FFFFFF"/>
          <w:lang w:val="uk-UA" w:eastAsia="ru-RU"/>
        </w:rPr>
        <w:t xml:space="preserve">а може і інших противників вищої школи у своєму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ії,</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адресованому кн. Ізяславу</w:t>
      </w:r>
      <w:r w:rsidR="00BE7C8E" w:rsidRPr="00BE7C8E">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xml:space="preserve">; можемо здогадуватися, що то був закид малої освіти або щось подібне. </w:t>
      </w:r>
      <w:r w:rsidRPr="00AA1D02">
        <w:rPr>
          <w:rFonts w:ascii="Times New Roman" w:eastAsia="Times New Roman" w:hAnsi="Times New Roman" w:cs="Times New Roman"/>
          <w:bCs/>
          <w:color w:val="000000"/>
          <w:sz w:val="28"/>
          <w:szCs w:val="28"/>
          <w:shd w:val="clear" w:color="auto" w:fill="FFFFFF"/>
          <w:lang w:eastAsia="ru-RU"/>
        </w:rPr>
        <w:t xml:space="preserve">Фома </w:t>
      </w:r>
      <w:r w:rsidRPr="00AA1D02">
        <w:rPr>
          <w:rFonts w:ascii="Times New Roman" w:eastAsia="Times New Roman" w:hAnsi="Times New Roman" w:cs="Times New Roman"/>
          <w:bCs/>
          <w:color w:val="000000"/>
          <w:sz w:val="28"/>
          <w:szCs w:val="28"/>
          <w:shd w:val="clear" w:color="auto" w:fill="FFFFFF"/>
          <w:lang w:val="uk-UA" w:eastAsia="ru-RU"/>
        </w:rPr>
        <w:t xml:space="preserve">супроти того мусив закидати, що репрезентанти вищої школи, як </w:t>
      </w:r>
      <w:r w:rsidRPr="00AA1D02">
        <w:rPr>
          <w:rFonts w:ascii="Times New Roman" w:eastAsia="Times New Roman" w:hAnsi="Times New Roman" w:cs="Times New Roman"/>
          <w:bCs/>
          <w:color w:val="000000"/>
          <w:sz w:val="28"/>
          <w:szCs w:val="28"/>
          <w:shd w:val="clear" w:color="auto" w:fill="FFFFFF"/>
          <w:lang w:eastAsia="ru-RU"/>
        </w:rPr>
        <w:t xml:space="preserve">Клим, </w:t>
      </w:r>
      <w:r w:rsidRPr="00AA1D02">
        <w:rPr>
          <w:rFonts w:ascii="Times New Roman" w:eastAsia="Times New Roman" w:hAnsi="Times New Roman" w:cs="Times New Roman"/>
          <w:bCs/>
          <w:color w:val="000000"/>
          <w:sz w:val="28"/>
          <w:szCs w:val="28"/>
          <w:shd w:val="clear" w:color="auto" w:fill="FFFFFF"/>
          <w:lang w:val="uk-UA" w:eastAsia="ru-RU"/>
        </w:rPr>
        <w:t>залазять у хмари з славо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любства — „тщеславія“, хочуть „славитися“, удаючи з себе філософів — „философ ся </w:t>
      </w:r>
      <w:r w:rsidRPr="00AA1D02">
        <w:rPr>
          <w:rFonts w:ascii="Times New Roman" w:eastAsia="Times New Roman" w:hAnsi="Times New Roman" w:cs="Times New Roman"/>
          <w:bCs/>
          <w:color w:val="000000"/>
          <w:sz w:val="28"/>
          <w:szCs w:val="28"/>
          <w:shd w:val="clear" w:color="auto" w:fill="FFFFFF"/>
          <w:lang w:eastAsia="ru-RU"/>
        </w:rPr>
        <w:t>творя“</w:t>
      </w:r>
      <w:r w:rsidRPr="00AA1D02">
        <w:rPr>
          <w:rFonts w:ascii="Times New Roman" w:eastAsia="Times New Roman" w:hAnsi="Times New Roman" w:cs="Times New Roman"/>
          <w:bCs/>
          <w:color w:val="000000"/>
          <w:sz w:val="28"/>
          <w:szCs w:val="28"/>
          <w:shd w:val="clear" w:color="auto" w:fill="FFFFFF"/>
          <w:lang w:val="uk-UA" w:eastAsia="ru-RU"/>
        </w:rPr>
        <w:t>; при цьому він поси</w:t>
      </w:r>
      <w:r w:rsidR="00BE7C8E">
        <w:rPr>
          <w:rFonts w:ascii="Times New Roman" w:eastAsia="Times New Roman" w:hAnsi="Times New Roman" w:cs="Times New Roman"/>
          <w:bCs/>
          <w:color w:val="000000"/>
          <w:sz w:val="28"/>
          <w:szCs w:val="28"/>
          <w:shd w:val="clear" w:color="auto" w:fill="FFFFFF"/>
          <w:lang w:val="uk-UA" w:eastAsia="ru-RU"/>
        </w:rPr>
        <w:t>лався на свого учителя Григорія</w:t>
      </w:r>
      <w:r w:rsidR="00BE7C8E" w:rsidRPr="00BE7C8E">
        <w:rPr>
          <w:rFonts w:ascii="Times New Roman" w:eastAsia="Times New Roman" w:hAnsi="Times New Roman" w:cs="Times New Roman"/>
          <w:bCs/>
          <w:color w:val="000000"/>
          <w:sz w:val="28"/>
          <w:szCs w:val="28"/>
          <w:shd w:val="clear" w:color="auto" w:fill="FFFFFF"/>
          <w:vertAlign w:val="superscript"/>
          <w:lang w:val="uk-UA" w:eastAsia="ru-RU"/>
        </w:rPr>
        <w:t>2</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як на визнаний авторитет християнської побожності, що одначе ніколи не пускався у символістику. Супроти того </w:t>
      </w:r>
      <w:r w:rsidRPr="00417EF0">
        <w:rPr>
          <w:rFonts w:ascii="Times New Roman" w:eastAsia="Times New Roman" w:hAnsi="Times New Roman" w:cs="Times New Roman"/>
          <w:bCs/>
          <w:color w:val="000000"/>
          <w:sz w:val="28"/>
          <w:szCs w:val="28"/>
          <w:shd w:val="clear" w:color="auto" w:fill="FFFFFF"/>
          <w:lang w:val="uk-UA" w:eastAsia="ru-RU"/>
        </w:rPr>
        <w:t xml:space="preserve">Клим </w:t>
      </w:r>
      <w:r w:rsidRPr="00AA1D02">
        <w:rPr>
          <w:rFonts w:ascii="Times New Roman" w:eastAsia="Times New Roman" w:hAnsi="Times New Roman" w:cs="Times New Roman"/>
          <w:bCs/>
          <w:color w:val="000000"/>
          <w:sz w:val="28"/>
          <w:szCs w:val="28"/>
          <w:shd w:val="clear" w:color="auto" w:fill="FFFFFF"/>
          <w:lang w:val="uk-UA" w:eastAsia="ru-RU"/>
        </w:rPr>
        <w:t>каже, що має всяке поважання до Григорія</w:t>
      </w:r>
      <w:r w:rsidRPr="00417EF0">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вважає його святим, але мусить визнати, що він, як і </w:t>
      </w:r>
      <w:r w:rsidRPr="00417EF0">
        <w:rPr>
          <w:rFonts w:ascii="Times New Roman" w:eastAsia="Times New Roman" w:hAnsi="Times New Roman" w:cs="Times New Roman"/>
          <w:bCs/>
          <w:color w:val="000000"/>
          <w:sz w:val="28"/>
          <w:szCs w:val="28"/>
          <w:shd w:val="clear" w:color="auto" w:fill="FFFFFF"/>
          <w:lang w:val="uk-UA" w:eastAsia="ru-RU"/>
        </w:rPr>
        <w:t xml:space="preserve">Фома, </w:t>
      </w:r>
      <w:r w:rsidRPr="00AA1D02">
        <w:rPr>
          <w:rFonts w:ascii="Times New Roman" w:eastAsia="Times New Roman" w:hAnsi="Times New Roman" w:cs="Times New Roman"/>
          <w:bCs/>
          <w:color w:val="000000"/>
          <w:sz w:val="28"/>
          <w:szCs w:val="28"/>
          <w:shd w:val="clear" w:color="auto" w:fill="FFFFFF"/>
          <w:lang w:val="uk-UA" w:eastAsia="ru-RU"/>
        </w:rPr>
        <w:t>не стояв високо в освіті, а вища освіта конче потрібна для кожного пастиря, і без неї не можна наставляти вірних</w:t>
      </w:r>
      <w:r w:rsidR="00BE7C8E" w:rsidRPr="00BE7C8E">
        <w:rPr>
          <w:rFonts w:ascii="Times New Roman" w:eastAsia="Times New Roman" w:hAnsi="Times New Roman" w:cs="Times New Roman"/>
          <w:bCs/>
          <w:color w:val="000000"/>
          <w:sz w:val="28"/>
          <w:szCs w:val="28"/>
          <w:shd w:val="clear" w:color="auto" w:fill="FFFFFF"/>
          <w:vertAlign w:val="superscript"/>
          <w:lang w:val="uk-UA" w:eastAsia="ru-RU"/>
        </w:rPr>
        <w:t>3</w:t>
      </w:r>
      <w:r w:rsidRPr="00AA1D02">
        <w:rPr>
          <w:rFonts w:ascii="Times New Roman" w:eastAsia="Times New Roman" w:hAnsi="Times New Roman" w:cs="Times New Roman"/>
          <w:bCs/>
          <w:color w:val="000000"/>
          <w:sz w:val="28"/>
          <w:szCs w:val="28"/>
          <w:shd w:val="clear" w:color="auto" w:fill="FFFFFF"/>
          <w:lang w:val="uk-UA" w:eastAsia="ru-RU"/>
        </w:rPr>
        <w:t>, бо Святе Письмо має масу місць, що мусять бути толковані символічно, отже</w:t>
      </w:r>
      <w:r w:rsidR="00BE7C8E">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 вима</w:t>
      </w:r>
      <w:r w:rsidRPr="00AA1D02">
        <w:rPr>
          <w:rFonts w:ascii="Times New Roman" w:eastAsia="Times New Roman" w:hAnsi="Times New Roman" w:cs="Times New Roman"/>
          <w:bCs/>
          <w:color w:val="000000"/>
          <w:sz w:val="28"/>
          <w:szCs w:val="28"/>
          <w:shd w:val="clear" w:color="auto" w:fill="FFFFFF"/>
          <w:lang w:val="uk-UA" w:eastAsia="ru-RU"/>
        </w:rPr>
        <w:softHyphen/>
        <w:t xml:space="preserve">гають начитаності в теологічній </w:t>
      </w:r>
      <w:r w:rsidRPr="00AA1D02">
        <w:rPr>
          <w:rFonts w:ascii="Times New Roman" w:eastAsia="Times New Roman" w:hAnsi="Times New Roman" w:cs="Times New Roman"/>
          <w:color w:val="000000"/>
          <w:sz w:val="28"/>
          <w:szCs w:val="28"/>
          <w:shd w:val="clear" w:color="auto" w:fill="FFFFFF"/>
          <w:lang w:val="uk-UA" w:eastAsia="ru-RU"/>
        </w:rPr>
        <w:t xml:space="preserve">літературі. </w:t>
      </w:r>
      <w:r w:rsidRPr="00AA1D02">
        <w:rPr>
          <w:rFonts w:ascii="Times New Roman" w:eastAsia="Times New Roman" w:hAnsi="Times New Roman" w:cs="Times New Roman"/>
          <w:bCs/>
          <w:color w:val="000000"/>
          <w:sz w:val="28"/>
          <w:szCs w:val="28"/>
          <w:shd w:val="clear" w:color="auto" w:fill="FFFFFF"/>
          <w:lang w:val="uk-UA" w:eastAsia="ru-RU"/>
        </w:rPr>
        <w:t>На цю сторону</w:t>
      </w:r>
      <w:r w:rsidR="00BE7C8E">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BE7C8E">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докази </w:t>
      </w:r>
      <w:r w:rsidRPr="00AA1D02">
        <w:rPr>
          <w:rFonts w:ascii="Times New Roman" w:eastAsia="Times New Roman" w:hAnsi="Times New Roman" w:cs="Times New Roman"/>
          <w:bCs/>
          <w:color w:val="000000"/>
          <w:sz w:val="28"/>
          <w:szCs w:val="28"/>
          <w:shd w:val="clear" w:color="auto" w:fill="FFFFFF"/>
          <w:lang w:eastAsia="ru-RU"/>
        </w:rPr>
        <w:t>законност</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і потреби алегоричного толкування</w:t>
      </w:r>
      <w:r w:rsidR="00BE7C8E">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BE7C8E">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того що </w:t>
      </w:r>
      <w:r w:rsidRPr="00AA1D02">
        <w:rPr>
          <w:rFonts w:ascii="Times New Roman" w:eastAsia="Times New Roman" w:hAnsi="Times New Roman" w:cs="Times New Roman"/>
          <w:bCs/>
          <w:color w:val="000000"/>
          <w:sz w:val="28"/>
          <w:szCs w:val="28"/>
          <w:shd w:val="clear" w:color="auto" w:fill="FFFFFF"/>
          <w:lang w:eastAsia="ru-RU"/>
        </w:rPr>
        <w:t xml:space="preserve">Клим </w:t>
      </w:r>
      <w:r w:rsidRPr="00AA1D02">
        <w:rPr>
          <w:rFonts w:ascii="Times New Roman" w:eastAsia="Times New Roman" w:hAnsi="Times New Roman" w:cs="Times New Roman"/>
          <w:bCs/>
          <w:color w:val="000000"/>
          <w:sz w:val="28"/>
          <w:szCs w:val="28"/>
          <w:shd w:val="clear" w:color="auto" w:fill="FFFFFF"/>
          <w:lang w:val="uk-UA" w:eastAsia="ru-RU"/>
        </w:rPr>
        <w:t>зве „</w:t>
      </w:r>
      <w:r w:rsidRPr="00AA1D02">
        <w:rPr>
          <w:rFonts w:ascii="Times New Roman" w:eastAsia="Times New Roman" w:hAnsi="Times New Roman" w:cs="Times New Roman"/>
          <w:bCs/>
          <w:color w:val="000000"/>
          <w:sz w:val="28"/>
          <w:szCs w:val="28"/>
          <w:shd w:val="clear" w:color="auto" w:fill="FFFFFF"/>
          <w:lang w:eastAsia="ru-RU"/>
        </w:rPr>
        <w:t>пытати</w:t>
      </w:r>
      <w:r w:rsidRPr="00AA1D02">
        <w:rPr>
          <w:rFonts w:ascii="Times New Roman" w:eastAsia="Times New Roman" w:hAnsi="Times New Roman" w:cs="Times New Roman"/>
          <w:bCs/>
          <w:color w:val="000000"/>
          <w:sz w:val="28"/>
          <w:szCs w:val="28"/>
          <w:shd w:val="clear" w:color="auto" w:fill="FFFFFF"/>
          <w:lang w:val="uk-UA" w:eastAsia="ru-RU"/>
        </w:rPr>
        <w:t xml:space="preserve"> по тонку“, „прашати </w:t>
      </w:r>
      <w:r w:rsidRPr="00AA1D02">
        <w:rPr>
          <w:rFonts w:ascii="Times New Roman" w:eastAsia="Times New Roman" w:hAnsi="Times New Roman" w:cs="Times New Roman"/>
          <w:bCs/>
          <w:color w:val="000000"/>
          <w:sz w:val="28"/>
          <w:szCs w:val="28"/>
          <w:shd w:val="clear" w:color="auto" w:fill="FFFFFF"/>
          <w:lang w:eastAsia="ru-RU"/>
        </w:rPr>
        <w:t>силы с</w:t>
      </w:r>
      <w:r w:rsidRPr="00AA1D02">
        <w:rPr>
          <w:rFonts w:ascii="Times New Roman" w:eastAsia="Times New Roman" w:hAnsi="Times New Roman" w:cs="Times New Roman"/>
          <w:bCs/>
          <w:color w:val="000000"/>
          <w:sz w:val="28"/>
          <w:szCs w:val="28"/>
          <w:shd w:val="clear" w:color="auto" w:fill="FFFFFF"/>
          <w:lang w:val="uk-UA" w:eastAsia="ru-RU"/>
        </w:rPr>
        <w:t>лову“, „</w:t>
      </w:r>
      <w:r>
        <w:rPr>
          <w:rFonts w:ascii="Times New Roman" w:eastAsia="Times New Roman" w:hAnsi="Times New Roman" w:cs="Times New Roman"/>
          <w:bCs/>
          <w:color w:val="000000"/>
          <w:sz w:val="28"/>
          <w:szCs w:val="28"/>
          <w:shd w:val="clear" w:color="auto" w:fill="FFFFFF"/>
          <w:lang w:eastAsia="ru-RU"/>
        </w:rPr>
        <w:t>увЪдЪ</w:t>
      </w:r>
      <w:r w:rsidRPr="00AA1D02">
        <w:rPr>
          <w:rFonts w:ascii="Times New Roman" w:eastAsia="Times New Roman" w:hAnsi="Times New Roman" w:cs="Times New Roman"/>
          <w:bCs/>
          <w:color w:val="000000"/>
          <w:sz w:val="28"/>
          <w:szCs w:val="28"/>
          <w:shd w:val="clear" w:color="auto" w:fill="FFFFFF"/>
          <w:lang w:eastAsia="ru-RU"/>
        </w:rPr>
        <w:t>ти</w:t>
      </w:r>
      <w:r w:rsidRPr="00AA1D02">
        <w:rPr>
          <w:rFonts w:ascii="Times New Roman" w:eastAsia="Times New Roman" w:hAnsi="Times New Roman" w:cs="Times New Roman"/>
          <w:bCs/>
          <w:color w:val="000000"/>
          <w:sz w:val="28"/>
          <w:szCs w:val="28"/>
          <w:shd w:val="clear" w:color="auto" w:fill="FFFFFF"/>
          <w:lang w:val="uk-UA" w:eastAsia="ru-RU"/>
        </w:rPr>
        <w:t xml:space="preserve"> </w:t>
      </w:r>
      <w:r>
        <w:rPr>
          <w:rFonts w:ascii="Times New Roman" w:eastAsia="Times New Roman" w:hAnsi="Times New Roman" w:cs="Times New Roman"/>
          <w:bCs/>
          <w:color w:val="000000"/>
          <w:sz w:val="28"/>
          <w:szCs w:val="28"/>
          <w:shd w:val="clear" w:color="auto" w:fill="FFFFFF"/>
          <w:lang w:eastAsia="ru-RU"/>
        </w:rPr>
        <w:t>прЪ</w:t>
      </w:r>
      <w:r w:rsidRPr="00AA1D02">
        <w:rPr>
          <w:rFonts w:ascii="Times New Roman" w:eastAsia="Times New Roman" w:hAnsi="Times New Roman" w:cs="Times New Roman"/>
          <w:bCs/>
          <w:color w:val="000000"/>
          <w:sz w:val="28"/>
          <w:szCs w:val="28"/>
          <w:shd w:val="clear" w:color="auto" w:fill="FFFFFF"/>
          <w:lang w:eastAsia="ru-RU"/>
        </w:rPr>
        <w:t>водн</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636AFA"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636AFA">
        <w:rPr>
          <w:rFonts w:ascii="Times New Roman" w:eastAsia="Times New Roman" w:hAnsi="Times New Roman" w:cs="Times New Roman"/>
          <w:color w:val="000000"/>
          <w:sz w:val="24"/>
          <w:szCs w:val="24"/>
          <w:shd w:val="clear" w:color="auto" w:fill="FFFFFF"/>
          <w:lang w:val="uk-UA" w:eastAsia="ru-RU"/>
        </w:rPr>
        <w:t>Рядки 15, 21 і 22—3 в вид. Нікольского.</w:t>
      </w:r>
    </w:p>
    <w:p w:rsidR="00CB294F" w:rsidRPr="00636AFA"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636AFA">
        <w:rPr>
          <w:rFonts w:ascii="Times New Roman" w:eastAsia="Times New Roman" w:hAnsi="Times New Roman" w:cs="Times New Roman"/>
          <w:color w:val="000000"/>
          <w:sz w:val="24"/>
          <w:szCs w:val="24"/>
          <w:shd w:val="clear" w:color="auto" w:fill="FFFFFF"/>
          <w:lang w:val="uk-UA" w:eastAsia="ru-RU"/>
        </w:rPr>
        <w:t>Чи це не був Григорій</w:t>
      </w:r>
      <w:r w:rsidR="00CB294F" w:rsidRPr="00636AFA">
        <w:rPr>
          <w:rFonts w:ascii="Times New Roman" w:eastAsia="Times New Roman" w:hAnsi="Times New Roman" w:cs="Times New Roman"/>
          <w:color w:val="000000"/>
          <w:sz w:val="24"/>
          <w:szCs w:val="24"/>
          <w:shd w:val="clear" w:color="auto" w:fill="FFFFFF"/>
          <w:lang w:eastAsia="ru-RU"/>
        </w:rPr>
        <w:t xml:space="preserve"> </w:t>
      </w:r>
      <w:r w:rsidR="00CB294F" w:rsidRPr="00636AFA">
        <w:rPr>
          <w:rFonts w:ascii="Times New Roman" w:eastAsia="Times New Roman" w:hAnsi="Times New Roman" w:cs="Times New Roman"/>
          <w:color w:val="000000"/>
          <w:sz w:val="24"/>
          <w:szCs w:val="24"/>
          <w:shd w:val="clear" w:color="auto" w:fill="FFFFFF"/>
          <w:lang w:val="uk-UA" w:eastAsia="ru-RU"/>
        </w:rPr>
        <w:t xml:space="preserve">ігумен св. Андрія з 20-х рр. ХІІ ст., чоловік дуже впливовий взагалі, а особливо у Мстислава, батька тих князів, що виступають </w:t>
      </w:r>
      <w:r w:rsidR="00CB294F" w:rsidRPr="00636AFA">
        <w:rPr>
          <w:rFonts w:ascii="Times New Roman" w:eastAsia="Times New Roman" w:hAnsi="Times New Roman" w:cs="Times New Roman"/>
          <w:color w:val="000000"/>
          <w:sz w:val="24"/>
          <w:szCs w:val="24"/>
          <w:shd w:val="clear" w:color="auto" w:fill="FFFFFF"/>
          <w:lang w:eastAsia="ru-RU"/>
        </w:rPr>
        <w:t xml:space="preserve">учасниками </w:t>
      </w:r>
      <w:r w:rsidR="00CB294F" w:rsidRPr="00636AFA">
        <w:rPr>
          <w:rFonts w:ascii="Times New Roman" w:eastAsia="Times New Roman" w:hAnsi="Times New Roman" w:cs="Times New Roman"/>
          <w:color w:val="000000"/>
          <w:sz w:val="24"/>
          <w:szCs w:val="24"/>
          <w:shd w:val="clear" w:color="auto" w:fill="FFFFFF"/>
          <w:lang w:val="uk-UA" w:eastAsia="ru-RU"/>
        </w:rPr>
        <w:t xml:space="preserve">літературної полеміки </w:t>
      </w:r>
      <w:r w:rsidR="00CB294F" w:rsidRPr="00636AFA">
        <w:rPr>
          <w:rFonts w:ascii="Times New Roman" w:eastAsia="Times New Roman" w:hAnsi="Times New Roman" w:cs="Times New Roman"/>
          <w:color w:val="000000"/>
          <w:sz w:val="24"/>
          <w:szCs w:val="24"/>
          <w:shd w:val="clear" w:color="auto" w:fill="FFFFFF"/>
          <w:lang w:eastAsia="ru-RU"/>
        </w:rPr>
        <w:t xml:space="preserve">Клима </w:t>
      </w:r>
      <w:r w:rsidR="00CB294F" w:rsidRPr="00636AFA">
        <w:rPr>
          <w:rFonts w:ascii="Times New Roman" w:eastAsia="Times New Roman" w:hAnsi="Times New Roman" w:cs="Times New Roman"/>
          <w:color w:val="000000"/>
          <w:sz w:val="24"/>
          <w:szCs w:val="24"/>
          <w:shd w:val="clear" w:color="auto" w:fill="FFFFFF"/>
          <w:lang w:val="uk-UA" w:eastAsia="ru-RU"/>
        </w:rPr>
        <w:t xml:space="preserve">з </w:t>
      </w:r>
      <w:r w:rsidR="00CB294F" w:rsidRPr="00636AFA">
        <w:rPr>
          <w:rFonts w:ascii="Times New Roman" w:eastAsia="Times New Roman" w:hAnsi="Times New Roman" w:cs="Times New Roman"/>
          <w:color w:val="000000"/>
          <w:sz w:val="24"/>
          <w:szCs w:val="24"/>
          <w:shd w:val="clear" w:color="auto" w:fill="FFFFFF"/>
          <w:lang w:eastAsia="ru-RU"/>
        </w:rPr>
        <w:t xml:space="preserve">Фомою </w:t>
      </w:r>
      <w:r w:rsidR="00CB294F" w:rsidRPr="00636AFA">
        <w:rPr>
          <w:rFonts w:ascii="Times New Roman" w:eastAsia="Times New Roman" w:hAnsi="Times New Roman" w:cs="Times New Roman"/>
          <w:color w:val="000000"/>
          <w:sz w:val="24"/>
          <w:szCs w:val="24"/>
          <w:shd w:val="clear" w:color="auto" w:fill="FFFFFF"/>
          <w:lang w:val="uk-UA" w:eastAsia="ru-RU"/>
        </w:rPr>
        <w:t>?</w:t>
      </w:r>
    </w:p>
    <w:p w:rsidR="00CB294F" w:rsidRPr="00636AFA" w:rsidRDefault="00BE7C8E"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E7C8E">
        <w:rPr>
          <w:rFonts w:ascii="Times New Roman" w:eastAsia="Times New Roman" w:hAnsi="Times New Roman" w:cs="Times New Roman"/>
          <w:color w:val="000000"/>
          <w:sz w:val="24"/>
          <w:szCs w:val="24"/>
          <w:shd w:val="clear" w:color="auto" w:fill="FFFFFF"/>
          <w:vertAlign w:val="superscript"/>
          <w:lang w:val="uk-UA" w:eastAsia="ru-RU"/>
        </w:rPr>
        <w:t>3</w:t>
      </w:r>
      <w:r w:rsidR="00CB294F">
        <w:rPr>
          <w:rFonts w:ascii="Times New Roman" w:eastAsia="Times New Roman" w:hAnsi="Times New Roman" w:cs="Times New Roman"/>
          <w:color w:val="000000"/>
          <w:sz w:val="24"/>
          <w:szCs w:val="24"/>
          <w:shd w:val="clear" w:color="auto" w:fill="FFFFFF"/>
          <w:lang w:val="uk-UA" w:eastAsia="ru-RU"/>
        </w:rPr>
        <w:t>Не вЪ</w:t>
      </w:r>
      <w:r w:rsidR="00CB294F" w:rsidRPr="00636AFA">
        <w:rPr>
          <w:rFonts w:ascii="Times New Roman" w:eastAsia="Times New Roman" w:hAnsi="Times New Roman" w:cs="Times New Roman"/>
          <w:color w:val="000000"/>
          <w:sz w:val="24"/>
          <w:szCs w:val="24"/>
          <w:shd w:val="clear" w:color="auto" w:fill="FFFFFF"/>
          <w:lang w:val="uk-UA" w:eastAsia="ru-RU"/>
        </w:rPr>
        <w:t>д</w:t>
      </w:r>
      <w:r w:rsidR="00CB294F">
        <w:rPr>
          <w:rFonts w:ascii="Times New Roman" w:eastAsia="Times New Roman" w:hAnsi="Times New Roman" w:cs="Times New Roman"/>
          <w:color w:val="000000"/>
          <w:sz w:val="24"/>
          <w:szCs w:val="24"/>
          <w:shd w:val="clear" w:color="auto" w:fill="FFFFFF"/>
          <w:lang w:val="uk-UA" w:eastAsia="ru-RU"/>
        </w:rPr>
        <w:t>Ъ</w:t>
      </w:r>
      <w:r w:rsidR="00CB294F" w:rsidRPr="00636AFA">
        <w:rPr>
          <w:rFonts w:ascii="Times New Roman" w:eastAsia="Times New Roman" w:hAnsi="Times New Roman" w:cs="Times New Roman"/>
          <w:color w:val="000000"/>
          <w:sz w:val="24"/>
          <w:szCs w:val="24"/>
          <w:shd w:val="clear" w:color="auto" w:fill="FFFFFF"/>
          <w:lang w:val="uk-UA" w:eastAsia="ru-RU"/>
        </w:rPr>
        <w:t xml:space="preserve">, откуду хощеши </w:t>
      </w:r>
      <w:r w:rsidR="00CB294F" w:rsidRPr="00636AFA">
        <w:rPr>
          <w:rFonts w:ascii="Times New Roman" w:eastAsia="Times New Roman" w:hAnsi="Times New Roman" w:cs="Times New Roman"/>
          <w:color w:val="000000"/>
          <w:sz w:val="24"/>
          <w:szCs w:val="24"/>
          <w:shd w:val="clear" w:color="auto" w:fill="FFFFFF"/>
          <w:lang w:eastAsia="ru-RU"/>
        </w:rPr>
        <w:t xml:space="preserve">поручившая </w:t>
      </w:r>
      <w:r w:rsidR="00CB294F" w:rsidRPr="00636AFA">
        <w:rPr>
          <w:rFonts w:ascii="Times New Roman" w:eastAsia="Times New Roman" w:hAnsi="Times New Roman" w:cs="Times New Roman"/>
          <w:color w:val="000000"/>
          <w:sz w:val="24"/>
          <w:szCs w:val="24"/>
          <w:shd w:val="clear" w:color="auto" w:fill="FFFFFF"/>
          <w:lang w:val="uk-UA" w:eastAsia="ru-RU"/>
        </w:rPr>
        <w:t>ся теб</w:t>
      </w:r>
      <w:r w:rsidR="00CB294F">
        <w:rPr>
          <w:rFonts w:ascii="Times New Roman" w:eastAsia="Times New Roman" w:hAnsi="Times New Roman" w:cs="Times New Roman"/>
          <w:color w:val="000000"/>
          <w:sz w:val="24"/>
          <w:szCs w:val="24"/>
          <w:shd w:val="clear" w:color="auto" w:fill="FFFFFF"/>
          <w:lang w:val="uk-UA" w:eastAsia="ru-RU"/>
        </w:rPr>
        <w:t>Ъ</w:t>
      </w:r>
      <w:r w:rsidR="00CB294F" w:rsidRPr="00636AFA">
        <w:rPr>
          <w:rFonts w:ascii="Times New Roman" w:eastAsia="Times New Roman" w:hAnsi="Times New Roman" w:cs="Times New Roman"/>
          <w:color w:val="000000"/>
          <w:sz w:val="24"/>
          <w:szCs w:val="24"/>
          <w:shd w:val="clear" w:color="auto" w:fill="FFFFFF"/>
          <w:lang w:val="uk-UA" w:eastAsia="ru-RU"/>
        </w:rPr>
        <w:t xml:space="preserve"> </w:t>
      </w:r>
      <w:r w:rsidR="00CB294F" w:rsidRPr="00636AFA">
        <w:rPr>
          <w:rFonts w:ascii="Times New Roman" w:eastAsia="Times New Roman" w:hAnsi="Times New Roman" w:cs="Times New Roman"/>
          <w:color w:val="000000"/>
          <w:sz w:val="24"/>
          <w:szCs w:val="24"/>
          <w:shd w:val="clear" w:color="auto" w:fill="FFFFFF"/>
          <w:lang w:eastAsia="ru-RU"/>
        </w:rPr>
        <w:t>душа руководи</w:t>
      </w:r>
      <w:r w:rsidR="00CB294F" w:rsidRPr="00636AFA">
        <w:rPr>
          <w:rFonts w:ascii="Times New Roman" w:eastAsia="Times New Roman" w:hAnsi="Times New Roman" w:cs="Times New Roman"/>
          <w:color w:val="000000"/>
          <w:sz w:val="24"/>
          <w:szCs w:val="24"/>
          <w:shd w:val="clear" w:color="auto" w:fill="FFFFFF"/>
          <w:lang w:val="uk-UA" w:eastAsia="ru-RU"/>
        </w:rPr>
        <w:t>ти</w:t>
      </w:r>
      <w:r w:rsidR="00CB294F" w:rsidRPr="00636AFA">
        <w:rPr>
          <w:rFonts w:ascii="Times New Roman" w:eastAsia="Times New Roman" w:hAnsi="Times New Roman" w:cs="Times New Roman"/>
          <w:color w:val="000000"/>
          <w:sz w:val="24"/>
          <w:szCs w:val="24"/>
          <w:shd w:val="clear" w:color="auto" w:fill="FFFFFF"/>
          <w:lang w:eastAsia="ru-RU"/>
        </w:rPr>
        <w:t xml:space="preserve"> </w:t>
      </w:r>
      <w:r w:rsidR="00CB294F" w:rsidRPr="00636AFA">
        <w:rPr>
          <w:rFonts w:ascii="Times New Roman" w:eastAsia="Times New Roman" w:hAnsi="Times New Roman" w:cs="Times New Roman"/>
          <w:color w:val="000000"/>
          <w:sz w:val="24"/>
          <w:szCs w:val="24"/>
          <w:shd w:val="clear" w:color="auto" w:fill="FFFFFF"/>
          <w:lang w:val="uk-UA" w:eastAsia="ru-RU"/>
        </w:rPr>
        <w:t>— р. 31- 2.</w:t>
      </w:r>
    </w:p>
    <w:p w:rsidR="00CB294F" w:rsidRPr="00636AFA"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-474-</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 xml:space="preserve">(алегорично), </w:t>
      </w:r>
      <w:r>
        <w:rPr>
          <w:rFonts w:ascii="Times New Roman" w:eastAsia="Times New Roman" w:hAnsi="Times New Roman" w:cs="Times New Roman"/>
          <w:bCs/>
          <w:color w:val="000000"/>
          <w:sz w:val="28"/>
          <w:szCs w:val="28"/>
          <w:shd w:val="clear" w:color="auto" w:fill="FFFFFF"/>
          <w:lang w:eastAsia="ru-RU"/>
        </w:rPr>
        <w:t>„разумЪ</w:t>
      </w:r>
      <w:r w:rsidRPr="00AA1D02">
        <w:rPr>
          <w:rFonts w:ascii="Times New Roman" w:eastAsia="Times New Roman" w:hAnsi="Times New Roman" w:cs="Times New Roman"/>
          <w:bCs/>
          <w:color w:val="000000"/>
          <w:sz w:val="28"/>
          <w:szCs w:val="28"/>
          <w:shd w:val="clear" w:color="auto" w:fill="FFFFFF"/>
          <w:lang w:eastAsia="ru-RU"/>
        </w:rPr>
        <w:t xml:space="preserve">вати </w:t>
      </w:r>
      <w:r w:rsidRPr="00AA1D02">
        <w:rPr>
          <w:rFonts w:ascii="Times New Roman" w:eastAsia="Times New Roman" w:hAnsi="Times New Roman" w:cs="Times New Roman"/>
          <w:bCs/>
          <w:color w:val="000000"/>
          <w:sz w:val="28"/>
          <w:szCs w:val="28"/>
          <w:shd w:val="clear" w:color="auto" w:fill="FFFFFF"/>
          <w:lang w:val="uk-UA" w:eastAsia="ru-RU"/>
        </w:rPr>
        <w:t>духовн</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він і звертає головну увагу в посланії і наводить ряд місць з св. Письма, що на його погляд не мають значення без але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горичного толкування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При цьому супроти </w:t>
      </w:r>
      <w:r w:rsidRPr="00AA1D02">
        <w:rPr>
          <w:rFonts w:ascii="Times New Roman" w:eastAsia="Times New Roman" w:hAnsi="Times New Roman" w:cs="Times New Roman"/>
          <w:bCs/>
          <w:color w:val="000000"/>
          <w:sz w:val="28"/>
          <w:szCs w:val="28"/>
          <w:shd w:val="clear" w:color="auto" w:fill="FFFFFF"/>
          <w:lang w:eastAsia="ru-RU"/>
        </w:rPr>
        <w:t xml:space="preserve">Фоми </w:t>
      </w:r>
      <w:r w:rsidRPr="00AA1D02">
        <w:rPr>
          <w:rFonts w:ascii="Times New Roman" w:eastAsia="Times New Roman" w:hAnsi="Times New Roman" w:cs="Times New Roman"/>
          <w:bCs/>
          <w:color w:val="000000"/>
          <w:sz w:val="28"/>
          <w:szCs w:val="28"/>
          <w:shd w:val="clear" w:color="auto" w:fill="FFFFFF"/>
          <w:lang w:val="uk-UA" w:eastAsia="ru-RU"/>
        </w:rPr>
        <w:t>і Григорія</w:t>
      </w:r>
      <w:r w:rsidRPr="00AA1D02">
        <w:rPr>
          <w:rFonts w:ascii="Times New Roman" w:eastAsia="Times New Roman" w:hAnsi="Times New Roman" w:cs="Times New Roman"/>
          <w:bCs/>
          <w:color w:val="000000"/>
          <w:sz w:val="28"/>
          <w:szCs w:val="28"/>
          <w:shd w:val="clear" w:color="auto" w:fill="FFFFFF"/>
          <w:lang w:eastAsia="ru-RU"/>
        </w:rPr>
        <w:t xml:space="preserve"> Клим </w:t>
      </w:r>
      <w:r w:rsidRPr="00AA1D02">
        <w:rPr>
          <w:rFonts w:ascii="Times New Roman" w:eastAsia="Times New Roman" w:hAnsi="Times New Roman" w:cs="Times New Roman"/>
          <w:bCs/>
          <w:color w:val="000000"/>
          <w:sz w:val="28"/>
          <w:szCs w:val="28"/>
          <w:shd w:val="clear" w:color="auto" w:fill="FFFFFF"/>
          <w:lang w:val="uk-UA" w:eastAsia="ru-RU"/>
        </w:rPr>
        <w:t>посилається на учених київських книж</w:t>
      </w:r>
      <w:r w:rsidRPr="00AA1D02">
        <w:rPr>
          <w:rFonts w:ascii="Times New Roman" w:eastAsia="Times New Roman" w:hAnsi="Times New Roman" w:cs="Times New Roman"/>
          <w:bCs/>
          <w:color w:val="000000"/>
          <w:sz w:val="28"/>
          <w:szCs w:val="28"/>
          <w:shd w:val="clear" w:color="auto" w:fill="FFFFFF"/>
          <w:lang w:val="uk-UA" w:eastAsia="ru-RU"/>
        </w:rPr>
        <w:softHyphen/>
        <w:t>ників, що далеко перевершують їх своєю освітою і повністю при</w:t>
      </w:r>
      <w:r w:rsidRPr="00AA1D02">
        <w:rPr>
          <w:rFonts w:ascii="Times New Roman" w:eastAsia="Times New Roman" w:hAnsi="Times New Roman" w:cs="Times New Roman"/>
          <w:bCs/>
          <w:color w:val="000000"/>
          <w:sz w:val="28"/>
          <w:szCs w:val="28"/>
          <w:shd w:val="clear" w:color="auto" w:fill="FFFFFF"/>
          <w:lang w:val="uk-UA" w:eastAsia="ru-RU"/>
        </w:rPr>
        <w:softHyphen/>
        <w:t>сво</w:t>
      </w:r>
      <w:r w:rsidR="00BB42D9">
        <w:rPr>
          <w:rFonts w:ascii="Times New Roman" w:eastAsia="Times New Roman" w:hAnsi="Times New Roman" w:cs="Times New Roman"/>
          <w:bCs/>
          <w:color w:val="000000"/>
          <w:sz w:val="28"/>
          <w:szCs w:val="28"/>
          <w:shd w:val="clear" w:color="auto" w:fill="FFFFFF"/>
          <w:lang w:val="uk-UA" w:eastAsia="ru-RU"/>
        </w:rPr>
        <w:t>їли собі таємниці грецької мови</w:t>
      </w:r>
      <w:r w:rsidRPr="00AA1D02">
        <w:rPr>
          <w:rFonts w:ascii="Times New Roman" w:eastAsia="Times New Roman" w:hAnsi="Times New Roman" w:cs="Times New Roman"/>
          <w:bCs/>
          <w:color w:val="000000"/>
          <w:sz w:val="28"/>
          <w:szCs w:val="28"/>
          <w:shd w:val="clear" w:color="auto" w:fill="FFFFFF"/>
          <w:lang w:val="uk-UA" w:eastAsia="ru-RU"/>
        </w:rPr>
        <w:t>. Вказівка дуже цікава, але скільки б не було у тодішньому Києві таких мудреців, безперечно, що не ці „філософи“ задавали загальний тон староруському письменству, а тільки ті Фоми і Григорії, знання яких Клим прирівнював до знання самої азбуки.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Хронолог</w:t>
      </w:r>
      <w:r w:rsidR="00BB42D9">
        <w:rPr>
          <w:rFonts w:ascii="Times New Roman" w:eastAsia="Times New Roman" w:hAnsi="Times New Roman" w:cs="Times New Roman"/>
          <w:bCs/>
          <w:color w:val="000000"/>
          <w:sz w:val="28"/>
          <w:szCs w:val="28"/>
          <w:shd w:val="clear" w:color="auto" w:fill="FFFFFF"/>
          <w:lang w:val="uk-UA" w:eastAsia="ru-RU"/>
        </w:rPr>
        <w:t xml:space="preserve">ічно першим виступає в ряду „не </w:t>
      </w:r>
      <w:r w:rsidRPr="00AA1D02">
        <w:rPr>
          <w:rFonts w:ascii="Times New Roman" w:eastAsia="Times New Roman" w:hAnsi="Times New Roman" w:cs="Times New Roman"/>
          <w:bCs/>
          <w:color w:val="000000"/>
          <w:sz w:val="28"/>
          <w:szCs w:val="28"/>
          <w:shd w:val="clear" w:color="auto" w:fill="FFFFFF"/>
          <w:lang w:val="uk-UA" w:eastAsia="ru-RU"/>
        </w:rPr>
        <w:t>філософів“ єп. новгородський Лука, що міг писати в середині XI ст.; від нього маємо повчання „къ братіи“, коротеньке і дуже елементарне, без текстів, складене з самих коротеньких наказ</w:t>
      </w:r>
      <w:r w:rsidR="00BB42D9">
        <w:rPr>
          <w:rFonts w:ascii="Times New Roman" w:eastAsia="Times New Roman" w:hAnsi="Times New Roman" w:cs="Times New Roman"/>
          <w:bCs/>
          <w:color w:val="000000"/>
          <w:sz w:val="28"/>
          <w:szCs w:val="28"/>
          <w:shd w:val="clear" w:color="auto" w:fill="FFFFFF"/>
          <w:lang w:val="uk-UA" w:eastAsia="ru-RU"/>
        </w:rPr>
        <w:t>ів, що робити і чого не робити</w:t>
      </w:r>
      <w:r w:rsidRPr="00AA1D02">
        <w:rPr>
          <w:rFonts w:ascii="Times New Roman" w:eastAsia="Times New Roman" w:hAnsi="Times New Roman" w:cs="Times New Roman"/>
          <w:bCs/>
          <w:color w:val="000000"/>
          <w:sz w:val="28"/>
          <w:szCs w:val="28"/>
          <w:shd w:val="clear" w:color="auto" w:fill="FFFFFF"/>
          <w:lang w:val="uk-UA" w:eastAsia="ru-RU"/>
        </w:rPr>
        <w:t xml:space="preserve">. В другій половині XI ст. маємо в тому ж роді писання Феодосія, славного ігумена печерського </w:t>
      </w:r>
      <w:r w:rsidRPr="00AA1D02">
        <w:rPr>
          <w:rFonts w:ascii="Times New Roman" w:eastAsia="Times New Roman" w:hAnsi="Times New Roman" w:cs="Times New Roman"/>
          <w:bCs/>
          <w:color w:val="000000"/>
          <w:sz w:val="28"/>
          <w:szCs w:val="28"/>
          <w:shd w:val="clear" w:color="auto" w:fill="FFFFFF"/>
          <w:lang w:val="de-DE" w:eastAsia="ru-RU"/>
        </w:rPr>
        <w:t>(</w:t>
      </w:r>
      <w:r w:rsidRPr="00AA1D02">
        <w:rPr>
          <w:rFonts w:ascii="Times New Roman" w:eastAsia="Times New Roman" w:hAnsi="Times New Roman" w:cs="Times New Roman"/>
          <w:bCs/>
          <w:color w:val="000000"/>
          <w:sz w:val="28"/>
          <w:szCs w:val="28"/>
          <w:shd w:val="clear" w:color="auto" w:fill="FFFFFF"/>
          <w:lang w:val="uk-UA" w:eastAsia="ru-RU"/>
        </w:rPr>
        <w:t>пом.</w:t>
      </w:r>
      <w:r w:rsidRPr="00AA1D02">
        <w:rPr>
          <w:rFonts w:ascii="Times New Roman" w:eastAsia="Times New Roman" w:hAnsi="Times New Roman" w:cs="Times New Roman"/>
          <w:bCs/>
          <w:color w:val="000000"/>
          <w:sz w:val="28"/>
          <w:szCs w:val="28"/>
          <w:shd w:val="clear" w:color="auto" w:fill="FFFFFF"/>
          <w:lang w:val="de-DE"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1074). Є їх чимало, але для декотрих творів авторство його непевне; найбільш певні шість коротких повчань до монашої братії, написаних досить складно, хоч і просто, де автор заохочує її терпіти у своїх монаших обітницях, не лінуватися до монашого подвигу; своїм тон</w:t>
      </w:r>
      <w:r>
        <w:rPr>
          <w:rFonts w:ascii="Times New Roman" w:eastAsia="Times New Roman" w:hAnsi="Times New Roman" w:cs="Times New Roman"/>
          <w:bCs/>
          <w:color w:val="000000"/>
          <w:sz w:val="28"/>
          <w:szCs w:val="28"/>
          <w:shd w:val="clear" w:color="auto" w:fill="FFFFFF"/>
          <w:lang w:val="uk-UA" w:eastAsia="ru-RU"/>
        </w:rPr>
        <w:t>ом і сти</w:t>
      </w:r>
      <w:r w:rsidRPr="00AA1D02">
        <w:rPr>
          <w:rFonts w:ascii="Times New Roman" w:eastAsia="Times New Roman" w:hAnsi="Times New Roman" w:cs="Times New Roman"/>
          <w:bCs/>
          <w:color w:val="000000"/>
          <w:sz w:val="28"/>
          <w:szCs w:val="28"/>
          <w:shd w:val="clear" w:color="auto" w:fill="FFFFFF"/>
          <w:lang w:val="uk-UA" w:eastAsia="ru-RU"/>
        </w:rPr>
        <w:t>лем вони нагадують повчання Федора Студійського, що взагалі був взірцем аскетизму для Феодосія. Далі маємо його коротеньке повчання ке</w:t>
      </w:r>
      <w:r w:rsidR="00BB42D9">
        <w:rPr>
          <w:rFonts w:ascii="Times New Roman" w:eastAsia="Times New Roman" w:hAnsi="Times New Roman" w:cs="Times New Roman"/>
          <w:bCs/>
          <w:color w:val="000000"/>
          <w:sz w:val="28"/>
          <w:szCs w:val="28"/>
          <w:shd w:val="clear" w:color="auto" w:fill="FFFFFF"/>
          <w:lang w:val="uk-UA" w:eastAsia="ru-RU"/>
        </w:rPr>
        <w:t>ларю і дві коротенькі молитви</w:t>
      </w:r>
      <w:r w:rsidRPr="00AA1D02">
        <w:rPr>
          <w:rFonts w:ascii="Times New Roman" w:eastAsia="Times New Roman" w:hAnsi="Times New Roman" w:cs="Times New Roman"/>
          <w:bCs/>
          <w:color w:val="000000"/>
          <w:sz w:val="28"/>
          <w:szCs w:val="28"/>
          <w:shd w:val="clear" w:color="auto" w:fill="FFFFFF"/>
          <w:lang w:val="uk-UA" w:eastAsia="ru-RU"/>
        </w:rPr>
        <w:t>. Два послання до кн.</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-475-</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 xml:space="preserve">Ізяслава: одне у відповідь на його запитання про святкування свят і піст у свята, і друге </w:t>
      </w:r>
      <w:r w:rsidR="00BB42D9">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 „про Латинян“ або „про віру варязьку“ збуджують деякі непевності, як і два повчання до народу: „о казнях божіихъ“, внесене і в літопис під 1068 р., і про співання тропарів на пирах, що зустрічаються і без імені Феодосія. Слово </w:t>
      </w:r>
      <w:r w:rsidRPr="00AA1D02">
        <w:rPr>
          <w:rFonts w:ascii="Times New Roman" w:eastAsia="Times New Roman" w:hAnsi="Times New Roman" w:cs="Times New Roman"/>
          <w:bCs/>
          <w:color w:val="000000"/>
          <w:sz w:val="28"/>
          <w:szCs w:val="28"/>
          <w:shd w:val="clear" w:color="auto" w:fill="FFFFFF"/>
          <w:lang w:eastAsia="ru-RU"/>
        </w:rPr>
        <w:t xml:space="preserve">„о казнях“ </w:t>
      </w:r>
      <w:r w:rsidRPr="00AA1D02">
        <w:rPr>
          <w:rFonts w:ascii="Times New Roman" w:eastAsia="Times New Roman" w:hAnsi="Times New Roman" w:cs="Times New Roman"/>
          <w:bCs/>
          <w:color w:val="000000"/>
          <w:sz w:val="28"/>
          <w:szCs w:val="28"/>
          <w:shd w:val="clear" w:color="auto" w:fill="FFFFFF"/>
          <w:lang w:val="uk-UA" w:eastAsia="ru-RU"/>
        </w:rPr>
        <w:t>було одначе тільки руською переробкою слова „Слова о ве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д</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и казнях </w:t>
      </w:r>
      <w:r w:rsidRPr="00AA1D02">
        <w:rPr>
          <w:rFonts w:ascii="Times New Roman" w:eastAsia="Times New Roman" w:hAnsi="Times New Roman" w:cs="Times New Roman"/>
          <w:bCs/>
          <w:color w:val="000000"/>
          <w:sz w:val="28"/>
          <w:szCs w:val="28"/>
          <w:shd w:val="clear" w:color="auto" w:fill="FFFFFF"/>
          <w:lang w:val="uk-UA" w:eastAsia="ru-RU"/>
        </w:rPr>
        <w:t>божіихъ</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з Златоструя, і як така - переробка могла належати і Феодосію.</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Феодосієвому сучаснику мніху Якову надається з значною правдопо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дібністю </w:t>
      </w:r>
      <w:r w:rsidRPr="00BB0583">
        <w:rPr>
          <w:rFonts w:ascii="Times New Roman" w:eastAsia="Times New Roman" w:hAnsi="Times New Roman" w:cs="Times New Roman"/>
          <w:bCs/>
          <w:color w:val="000000"/>
          <w:sz w:val="28"/>
          <w:szCs w:val="28"/>
          <w:shd w:val="clear" w:color="auto" w:fill="FFFFFF"/>
          <w:lang w:val="uk-UA"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іє</w:t>
      </w:r>
      <w:r w:rsidRPr="00BB0583">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Димитрію</w:t>
      </w:r>
      <w:r>
        <w:rPr>
          <w:rFonts w:ascii="Times New Roman" w:eastAsia="Times New Roman" w:hAnsi="Times New Roman" w:cs="Times New Roman"/>
          <w:bCs/>
          <w:color w:val="000000"/>
          <w:sz w:val="28"/>
          <w:szCs w:val="28"/>
          <w:shd w:val="clear" w:color="auto" w:fill="FFFFFF"/>
          <w:lang w:val="uk-UA" w:eastAsia="ru-RU"/>
        </w:rPr>
        <w:t xml:space="preserve"> (мабуть Ізяславу) „отъ многогрЪ</w:t>
      </w:r>
      <w:r w:rsidRPr="00AA1D02">
        <w:rPr>
          <w:rFonts w:ascii="Times New Roman" w:eastAsia="Times New Roman" w:hAnsi="Times New Roman" w:cs="Times New Roman"/>
          <w:bCs/>
          <w:color w:val="000000"/>
          <w:sz w:val="28"/>
          <w:szCs w:val="28"/>
          <w:shd w:val="clear" w:color="auto" w:fill="FFFFFF"/>
          <w:lang w:val="uk-UA" w:eastAsia="ru-RU"/>
        </w:rPr>
        <w:t>шнаго чрьнца Іакова“, де він у відповідь на його „смиренне і жалісне посланіє“, дає йому різ</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ні моральні повчанняя (стерегтися п'янства, роспусти, гніву і т. ін.) і „Пам'ять і похвала в. кн. Володимиру“, написана досить нескладно, але цікава де</w:t>
      </w:r>
      <w:r w:rsidR="00BB42D9">
        <w:rPr>
          <w:rFonts w:ascii="Times New Roman" w:eastAsia="Times New Roman" w:hAnsi="Times New Roman" w:cs="Times New Roman"/>
          <w:bCs/>
          <w:color w:val="000000"/>
          <w:sz w:val="28"/>
          <w:szCs w:val="28"/>
          <w:shd w:val="clear" w:color="auto" w:fill="FFFFFF"/>
          <w:lang w:val="uk-UA" w:eastAsia="ru-RU"/>
        </w:rPr>
        <w:t>якими звістками</w:t>
      </w:r>
      <w:r w:rsidRPr="00AA1D02">
        <w:rPr>
          <w:rFonts w:ascii="Times New Roman" w:eastAsia="Times New Roman" w:hAnsi="Times New Roman" w:cs="Times New Roman"/>
          <w:bCs/>
          <w:color w:val="000000"/>
          <w:sz w:val="28"/>
          <w:szCs w:val="28"/>
          <w:shd w:val="clear" w:color="auto" w:fill="FFFFFF"/>
          <w:lang w:val="uk-UA" w:eastAsia="ru-RU"/>
        </w:rPr>
        <w:t>. На основі одного — досить слабого натяку в цій по</w:t>
      </w:r>
      <w:r w:rsidRPr="00AA1D02">
        <w:rPr>
          <w:rFonts w:ascii="Times New Roman" w:eastAsia="Times New Roman" w:hAnsi="Times New Roman" w:cs="Times New Roman"/>
          <w:bCs/>
          <w:color w:val="000000"/>
          <w:sz w:val="28"/>
          <w:szCs w:val="28"/>
          <w:shd w:val="clear" w:color="auto" w:fill="FFFFFF"/>
          <w:lang w:val="uk-UA" w:eastAsia="ru-RU"/>
        </w:rPr>
        <w:softHyphen/>
        <w:t>хвалі</w:t>
      </w:r>
      <w:r w:rsidR="00BB42D9" w:rsidRPr="00BB42D9">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xml:space="preserve"> надають Якову і анонімне </w:t>
      </w:r>
      <w:r w:rsidRPr="00AA1D02">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Сказаніє</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про Бориса і Гліба“, але ц</w:t>
      </w:r>
      <w:r w:rsidRPr="00AA1D02">
        <w:rPr>
          <w:rFonts w:ascii="Times New Roman" w:eastAsia="Times New Roman" w:hAnsi="Times New Roman" w:cs="Times New Roman"/>
          <w:bCs/>
          <w:color w:val="000000"/>
          <w:sz w:val="28"/>
          <w:szCs w:val="28"/>
          <w:shd w:val="clear" w:color="auto" w:fill="FFFFFF"/>
          <w:lang w:eastAsia="ru-RU"/>
        </w:rPr>
        <w:t xml:space="preserve">е </w:t>
      </w:r>
      <w:r w:rsidRPr="00AA1D02">
        <w:rPr>
          <w:rFonts w:ascii="Times New Roman" w:eastAsia="Times New Roman" w:hAnsi="Times New Roman" w:cs="Times New Roman"/>
          <w:bCs/>
          <w:color w:val="000000"/>
          <w:sz w:val="28"/>
          <w:szCs w:val="28"/>
          <w:shd w:val="clear" w:color="auto" w:fill="FFFFFF"/>
          <w:lang w:val="uk-UA" w:eastAsia="ru-RU"/>
        </w:rPr>
        <w:t>вже тільки здогад.</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Славний Володимир Мономах теж належить до цієї ж категорії пись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менників: маємо від нього відому науку синам, на стільки ж цікаву своїми історичними і побутовими звістками, на скільки нескладно написану</w:t>
      </w:r>
      <w:r w:rsidR="00BB42D9" w:rsidRPr="00BB42D9">
        <w:rPr>
          <w:rFonts w:ascii="Times New Roman" w:eastAsia="Times New Roman" w:hAnsi="Times New Roman" w:cs="Times New Roman"/>
          <w:bCs/>
          <w:color w:val="000000"/>
          <w:sz w:val="28"/>
          <w:szCs w:val="28"/>
          <w:shd w:val="clear" w:color="auto" w:fill="FFFFFF"/>
          <w:vertAlign w:val="superscript"/>
          <w:lang w:val="uk-UA" w:eastAsia="ru-RU"/>
        </w:rPr>
        <w:t>2</w:t>
      </w:r>
      <w:r w:rsidRPr="00AA1D02">
        <w:rPr>
          <w:rFonts w:ascii="Times New Roman" w:eastAsia="Times New Roman" w:hAnsi="Times New Roman" w:cs="Times New Roman"/>
          <w:bCs/>
          <w:color w:val="000000"/>
          <w:sz w:val="28"/>
          <w:szCs w:val="28"/>
          <w:shd w:val="clear" w:color="auto" w:fill="FFFFFF"/>
          <w:lang w:val="uk-UA" w:eastAsia="ru-RU"/>
        </w:rPr>
        <w:t>. Саму ідею її, дуже правдоподібно, піддали йому подібні науки візантійські, відомі на Русі вже в XI ст. Окрім того</w:t>
      </w:r>
      <w:r w:rsidR="00BB42D9">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 маємо його лист до Олега, не повний, у дуже умильному</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636AFA" w:rsidRDefault="00BB42D9"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B42D9">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636AFA">
        <w:rPr>
          <w:rFonts w:ascii="Times New Roman" w:eastAsia="Times New Roman" w:hAnsi="Times New Roman" w:cs="Times New Roman"/>
          <w:color w:val="000000"/>
          <w:sz w:val="24"/>
          <w:szCs w:val="24"/>
          <w:shd w:val="clear" w:color="auto" w:fill="FFFFFF"/>
          <w:lang w:eastAsia="ru-RU"/>
        </w:rPr>
        <w:t xml:space="preserve">Яков у </w:t>
      </w:r>
      <w:r w:rsidR="00CB294F" w:rsidRPr="00636AFA">
        <w:rPr>
          <w:rFonts w:ascii="Times New Roman" w:eastAsia="Times New Roman" w:hAnsi="Times New Roman" w:cs="Times New Roman"/>
          <w:color w:val="000000"/>
          <w:sz w:val="24"/>
          <w:szCs w:val="24"/>
          <w:shd w:val="clear" w:color="auto" w:fill="FFFFFF"/>
          <w:lang w:val="uk-UA" w:eastAsia="ru-RU"/>
        </w:rPr>
        <w:t xml:space="preserve">Похвалі каже, що він написав про Володимира і про синів його Бориса і Гліба: в тому бачать натяк на те осібне </w:t>
      </w:r>
      <w:r w:rsidR="00CB294F" w:rsidRPr="00636AFA">
        <w:rPr>
          <w:rFonts w:ascii="Times New Roman" w:eastAsia="Times New Roman" w:hAnsi="Times New Roman" w:cs="Times New Roman"/>
          <w:color w:val="000000"/>
          <w:sz w:val="24"/>
          <w:szCs w:val="24"/>
          <w:shd w:val="clear" w:color="auto" w:fill="FFFFFF"/>
          <w:lang w:eastAsia="ru-RU"/>
        </w:rPr>
        <w:t>сказан</w:t>
      </w:r>
      <w:r w:rsidR="00CB294F" w:rsidRPr="00636AFA">
        <w:rPr>
          <w:rFonts w:ascii="Times New Roman" w:eastAsia="Times New Roman" w:hAnsi="Times New Roman" w:cs="Times New Roman"/>
          <w:color w:val="000000"/>
          <w:sz w:val="24"/>
          <w:szCs w:val="24"/>
          <w:shd w:val="clear" w:color="auto" w:fill="FFFFFF"/>
          <w:lang w:val="uk-UA" w:eastAsia="ru-RU"/>
        </w:rPr>
        <w:t>ня</w:t>
      </w:r>
      <w:r w:rsidR="00CB294F" w:rsidRPr="00636AFA">
        <w:rPr>
          <w:rFonts w:ascii="Times New Roman" w:eastAsia="Times New Roman" w:hAnsi="Times New Roman" w:cs="Times New Roman"/>
          <w:color w:val="000000"/>
          <w:sz w:val="24"/>
          <w:szCs w:val="24"/>
          <w:shd w:val="clear" w:color="auto" w:fill="FFFFFF"/>
          <w:lang w:eastAsia="ru-RU"/>
        </w:rPr>
        <w:t xml:space="preserve"> </w:t>
      </w:r>
      <w:r w:rsidR="00CB294F" w:rsidRPr="00636AFA">
        <w:rPr>
          <w:rFonts w:ascii="Times New Roman" w:eastAsia="Times New Roman" w:hAnsi="Times New Roman" w:cs="Times New Roman"/>
          <w:color w:val="000000"/>
          <w:sz w:val="24"/>
          <w:szCs w:val="24"/>
          <w:shd w:val="clear" w:color="auto" w:fill="FFFFFF"/>
          <w:lang w:val="uk-UA" w:eastAsia="ru-RU"/>
        </w:rPr>
        <w:t>про Бориса і Гліба.</w:t>
      </w:r>
    </w:p>
    <w:p w:rsidR="00CB294F" w:rsidRPr="00636AFA" w:rsidRDefault="00BB42D9"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BB42D9">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636AFA">
        <w:rPr>
          <w:rFonts w:ascii="Times New Roman" w:eastAsia="Times New Roman" w:hAnsi="Times New Roman" w:cs="Times New Roman"/>
          <w:color w:val="000000"/>
          <w:sz w:val="24"/>
          <w:szCs w:val="24"/>
          <w:shd w:val="clear" w:color="auto" w:fill="FFFFFF"/>
          <w:lang w:val="uk-UA" w:eastAsia="ru-RU"/>
        </w:rPr>
        <w:t xml:space="preserve">Всі писання Мономаха дотепер маємо тільки у одній копії у — у Лаврентіївському списку літопису, дуже непоправно писані, під р. 1096. Про його науку: </w:t>
      </w:r>
      <w:r w:rsidR="00CB294F" w:rsidRPr="00636AFA">
        <w:rPr>
          <w:rFonts w:ascii="Times New Roman" w:eastAsia="Times New Roman" w:hAnsi="Times New Roman" w:cs="Times New Roman"/>
          <w:color w:val="000000"/>
          <w:sz w:val="24"/>
          <w:szCs w:val="24"/>
          <w:shd w:val="clear" w:color="auto" w:fill="FFFFFF"/>
          <w:lang w:eastAsia="ru-RU"/>
        </w:rPr>
        <w:t xml:space="preserve">Погодинъ </w:t>
      </w:r>
      <w:r w:rsidR="00CB294F" w:rsidRPr="00636AFA">
        <w:rPr>
          <w:rFonts w:ascii="Times New Roman" w:eastAsia="Times New Roman" w:hAnsi="Times New Roman" w:cs="Times New Roman"/>
          <w:color w:val="000000"/>
          <w:sz w:val="24"/>
          <w:szCs w:val="24"/>
          <w:shd w:val="clear" w:color="auto" w:fill="FFFFFF"/>
          <w:lang w:val="uk-UA" w:eastAsia="ru-RU"/>
        </w:rPr>
        <w:t>О</w:t>
      </w:r>
      <w:r w:rsidR="00CB294F" w:rsidRPr="00636AFA">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поуче</w:t>
      </w:r>
      <w:r w:rsidR="00CB294F">
        <w:rPr>
          <w:rFonts w:ascii="Times New Roman" w:eastAsia="Times New Roman" w:hAnsi="Times New Roman" w:cs="Times New Roman"/>
          <w:color w:val="000000"/>
          <w:sz w:val="24"/>
          <w:szCs w:val="24"/>
          <w:shd w:val="clear" w:color="auto" w:fill="FFFFFF"/>
          <w:lang w:val="uk-UA" w:eastAsia="ru-RU"/>
        </w:rPr>
        <w:t>ніи Мономаха (ИзвЪ</w:t>
      </w:r>
      <w:r w:rsidR="00CB294F" w:rsidRPr="00636AFA">
        <w:rPr>
          <w:rFonts w:ascii="Times New Roman" w:eastAsia="Times New Roman" w:hAnsi="Times New Roman" w:cs="Times New Roman"/>
          <w:color w:val="000000"/>
          <w:sz w:val="24"/>
          <w:szCs w:val="24"/>
          <w:shd w:val="clear" w:color="auto" w:fill="FFFFFF"/>
          <w:lang w:val="uk-UA" w:eastAsia="ru-RU"/>
        </w:rPr>
        <w:t>стія ІІ</w:t>
      </w:r>
      <w:r w:rsidR="00CB294F" w:rsidRPr="00636AFA">
        <w:rPr>
          <w:rFonts w:ascii="Times New Roman" w:eastAsia="Times New Roman" w:hAnsi="Times New Roman" w:cs="Times New Roman"/>
          <w:bCs/>
          <w:color w:val="000000"/>
          <w:sz w:val="24"/>
          <w:szCs w:val="24"/>
          <w:shd w:val="clear" w:color="auto" w:fill="FFFFFF"/>
          <w:lang w:eastAsia="ru-RU"/>
        </w:rPr>
        <w:t xml:space="preserve"> </w:t>
      </w:r>
      <w:r w:rsidR="00CB294F" w:rsidRPr="00636AFA">
        <w:rPr>
          <w:rFonts w:ascii="Times New Roman" w:eastAsia="Times New Roman" w:hAnsi="Times New Roman" w:cs="Times New Roman"/>
          <w:color w:val="000000"/>
          <w:sz w:val="24"/>
          <w:szCs w:val="24"/>
          <w:shd w:val="clear" w:color="auto" w:fill="FFFFFF"/>
          <w:lang w:val="uk-UA" w:eastAsia="ru-RU"/>
        </w:rPr>
        <w:t>отд. ака-</w:t>
      </w:r>
    </w:p>
    <w:p w:rsidR="00CB294F" w:rsidRPr="00636AFA"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-476-</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 xml:space="preserve">тоні, з текстами, і якусь ніби молитву, досить нескладну теж, про </w:t>
      </w:r>
      <w:r>
        <w:rPr>
          <w:rFonts w:ascii="Times New Roman" w:eastAsia="Times New Roman" w:hAnsi="Times New Roman" w:cs="Times New Roman"/>
          <w:bCs/>
          <w:color w:val="000000"/>
          <w:sz w:val="28"/>
          <w:szCs w:val="28"/>
          <w:shd w:val="clear" w:color="auto" w:fill="FFFFFF"/>
          <w:lang w:val="uk-UA" w:eastAsia="ru-RU"/>
        </w:rPr>
        <w:t>як</w:t>
      </w:r>
      <w:r w:rsidRPr="00AA1D02">
        <w:rPr>
          <w:rFonts w:ascii="Times New Roman" w:eastAsia="Times New Roman" w:hAnsi="Times New Roman" w:cs="Times New Roman"/>
          <w:bCs/>
          <w:color w:val="000000"/>
          <w:sz w:val="28"/>
          <w:szCs w:val="28"/>
          <w:shd w:val="clear" w:color="auto" w:fill="FFFFFF"/>
          <w:lang w:val="uk-UA" w:eastAsia="ru-RU"/>
        </w:rPr>
        <w:t xml:space="preserve">у, одначе, не можна напевно указати, чи </w:t>
      </w:r>
      <w:r w:rsidR="00BB42D9">
        <w:rPr>
          <w:rFonts w:ascii="Times New Roman" w:eastAsia="Times New Roman" w:hAnsi="Times New Roman" w:cs="Times New Roman"/>
          <w:bCs/>
          <w:color w:val="000000"/>
          <w:sz w:val="28"/>
          <w:szCs w:val="28"/>
          <w:shd w:val="clear" w:color="auto" w:fill="FFFFFF"/>
          <w:lang w:val="uk-UA" w:eastAsia="ru-RU"/>
        </w:rPr>
        <w:t>вона Мономахова</w:t>
      </w:r>
      <w:r w:rsidRPr="00AA1D02">
        <w:rPr>
          <w:rFonts w:ascii="Times New Roman" w:eastAsia="Times New Roman" w:hAnsi="Times New Roman" w:cs="Times New Roman"/>
          <w:bCs/>
          <w:color w:val="000000"/>
          <w:sz w:val="28"/>
          <w:szCs w:val="28"/>
          <w:shd w:val="clear" w:color="auto" w:fill="FFFFFF"/>
          <w:lang w:val="uk-UA" w:eastAsia="ru-RU"/>
        </w:rPr>
        <w:t>. Начитаність, яку можемо вивести з Мономахових писань, кидає досить цікаве світло на сучасну лектуру. Це церковно - служебні книги: Пролог, Шестоднев, кілька богословських ста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тей, які відомі були в тодішніх збірниках (Слова Василія В., Анастасія Синаїта, візантійські повчання дітям).</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З XII ст. не маємо майже нічого з цієї категорії: безперечно, є тут пре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велика прогалина у нашому матеріалі. З відомого нам на XII ст. з усією правдоподібністю треба покласти два слова, з котрих одне напевно, а друге — мабуть — належить Чернігівщині: це відоме нам „Слово о князех“ — гостра інвек</w:t>
      </w:r>
      <w:r w:rsidRPr="00AA1D02">
        <w:rPr>
          <w:rFonts w:ascii="Times New Roman" w:eastAsia="Times New Roman" w:hAnsi="Times New Roman" w:cs="Times New Roman"/>
          <w:bCs/>
          <w:color w:val="000000"/>
          <w:sz w:val="28"/>
          <w:szCs w:val="28"/>
          <w:shd w:val="clear" w:color="auto" w:fill="FFFFFF"/>
          <w:lang w:val="uk-UA" w:eastAsia="ru-RU"/>
        </w:rPr>
        <w:softHyphen/>
        <w:t>тива на князів, сказана з нагоди свята Бориса і Гліба, і Слово в неділю сиропустну — похвала святим, з заки</w:t>
      </w:r>
      <w:r w:rsidR="00BB42D9">
        <w:rPr>
          <w:rFonts w:ascii="Times New Roman" w:eastAsia="Times New Roman" w:hAnsi="Times New Roman" w:cs="Times New Roman"/>
          <w:bCs/>
          <w:color w:val="000000"/>
          <w:sz w:val="28"/>
          <w:szCs w:val="28"/>
          <w:shd w:val="clear" w:color="auto" w:fill="FFFFFF"/>
          <w:lang w:val="uk-UA" w:eastAsia="ru-RU"/>
        </w:rPr>
        <w:t>дом киянам, що вбили кн. Ігоря</w:t>
      </w:r>
      <w:r w:rsidRPr="00AA1D02">
        <w:rPr>
          <w:rFonts w:ascii="Times New Roman" w:eastAsia="Times New Roman" w:hAnsi="Times New Roman" w:cs="Times New Roman"/>
          <w:bCs/>
          <w:color w:val="000000"/>
          <w:sz w:val="28"/>
          <w:szCs w:val="28"/>
          <w:shd w:val="clear" w:color="auto" w:fill="FFFFFF"/>
          <w:lang w:val="uk-UA" w:eastAsia="ru-RU"/>
        </w:rPr>
        <w:t>. Обидва слова написані досить гладко, але просто; перше дуже цікаве з публі</w:t>
      </w:r>
      <w:r>
        <w:rPr>
          <w:rFonts w:ascii="Times New Roman" w:eastAsia="Times New Roman" w:hAnsi="Times New Roman" w:cs="Times New Roman"/>
          <w:bCs/>
          <w:color w:val="000000"/>
          <w:sz w:val="28"/>
          <w:szCs w:val="28"/>
          <w:shd w:val="clear" w:color="auto" w:fill="FFFFFF"/>
          <w:lang w:val="uk-UA" w:eastAsia="ru-RU"/>
        </w:rPr>
        <w:t>-</w:t>
      </w:r>
      <w:r w:rsidR="00BB42D9">
        <w:rPr>
          <w:rFonts w:ascii="Times New Roman" w:eastAsia="Times New Roman" w:hAnsi="Times New Roman" w:cs="Times New Roman"/>
          <w:bCs/>
          <w:color w:val="000000"/>
          <w:sz w:val="28"/>
          <w:szCs w:val="28"/>
          <w:shd w:val="clear" w:color="auto" w:fill="FFFFFF"/>
          <w:lang w:val="uk-UA" w:eastAsia="ru-RU"/>
        </w:rPr>
        <w:t>цистичного погляду</w:t>
      </w:r>
      <w:r w:rsidRPr="00AA1D02">
        <w:rPr>
          <w:rFonts w:ascii="Times New Roman" w:eastAsia="Times New Roman" w:hAnsi="Times New Roman" w:cs="Times New Roman"/>
          <w:bCs/>
          <w:color w:val="000000"/>
          <w:sz w:val="28"/>
          <w:szCs w:val="28"/>
          <w:shd w:val="clear" w:color="auto" w:fill="FFFFFF"/>
          <w:lang w:val="uk-UA" w:eastAsia="ru-RU"/>
        </w:rPr>
        <w:t>. Неві</w:t>
      </w:r>
      <w:r w:rsidRPr="00AA1D02">
        <w:rPr>
          <w:rFonts w:ascii="Times New Roman" w:eastAsia="Times New Roman" w:hAnsi="Times New Roman" w:cs="Times New Roman"/>
          <w:bCs/>
          <w:color w:val="000000"/>
          <w:sz w:val="28"/>
          <w:szCs w:val="28"/>
          <w:shd w:val="clear" w:color="auto" w:fill="FFFFFF"/>
          <w:lang w:val="uk-UA" w:eastAsia="ru-RU"/>
        </w:rPr>
        <w:softHyphen/>
        <w:t xml:space="preserve">домо, якому століттю належить „поученіє </w:t>
      </w:r>
      <w:r w:rsidRPr="00AA1D02">
        <w:rPr>
          <w:rFonts w:ascii="Times New Roman" w:eastAsia="Times New Roman" w:hAnsi="Times New Roman" w:cs="Times New Roman"/>
          <w:bCs/>
          <w:color w:val="000000"/>
          <w:sz w:val="28"/>
          <w:szCs w:val="28"/>
          <w:shd w:val="clear" w:color="auto" w:fill="FFFFFF"/>
          <w:lang w:eastAsia="ru-RU"/>
        </w:rPr>
        <w:t xml:space="preserve">къ </w:t>
      </w:r>
      <w:r w:rsidRPr="00AA1D02">
        <w:rPr>
          <w:rFonts w:ascii="Times New Roman" w:eastAsia="Times New Roman" w:hAnsi="Times New Roman" w:cs="Times New Roman"/>
          <w:bCs/>
          <w:color w:val="000000"/>
          <w:sz w:val="28"/>
          <w:szCs w:val="28"/>
          <w:shd w:val="clear" w:color="auto" w:fill="FFFFFF"/>
          <w:lang w:val="uk-UA" w:eastAsia="ru-RU"/>
        </w:rPr>
        <w:t>ду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ховному чаду“ Григорія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Зарубського, що відоме у списку ХІІІ ст. (загальні моральні повчання).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З XIII ст. можемо поки що в цьому напрямі вказати одного письменника: печерського ігумена Серапіона, що закінчив своє життя єпископом володи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мирським (іменований 1274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 xml:space="preserve">на другий рік помер). До тепер відомо </w:t>
      </w:r>
      <w:r w:rsidRPr="00AA1D02">
        <w:rPr>
          <w:rFonts w:ascii="Times New Roman" w:eastAsia="Times New Roman" w:hAnsi="Times New Roman" w:cs="Times New Roman"/>
          <w:bCs/>
          <w:color w:val="000000"/>
          <w:sz w:val="28"/>
          <w:szCs w:val="28"/>
          <w:shd w:val="clear" w:color="auto" w:fill="FFFFFF"/>
          <w:lang w:eastAsia="ru-RU"/>
        </w:rPr>
        <w:t xml:space="preserve">п'ять </w:t>
      </w:r>
      <w:r w:rsidRPr="00AA1D02">
        <w:rPr>
          <w:rFonts w:ascii="Times New Roman" w:eastAsia="Times New Roman" w:hAnsi="Times New Roman" w:cs="Times New Roman"/>
          <w:bCs/>
          <w:color w:val="000000"/>
          <w:sz w:val="28"/>
          <w:szCs w:val="28"/>
          <w:shd w:val="clear" w:color="auto" w:fill="FFFFFF"/>
          <w:lang w:val="uk-UA" w:eastAsia="ru-RU"/>
        </w:rPr>
        <w:t>його проповідей; з них першу</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-477-</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з певною правдоподібністю можна класти</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на </w:t>
      </w:r>
      <w:r w:rsidRPr="00AA1D02">
        <w:rPr>
          <w:rFonts w:ascii="Times New Roman" w:eastAsia="Times New Roman" w:hAnsi="Times New Roman" w:cs="Times New Roman"/>
          <w:bCs/>
          <w:color w:val="000000"/>
          <w:sz w:val="28"/>
          <w:szCs w:val="28"/>
          <w:shd w:val="clear" w:color="auto" w:fill="FFFFFF"/>
          <w:lang w:eastAsia="ru-RU"/>
        </w:rPr>
        <w:t xml:space="preserve">початки </w:t>
      </w:r>
      <w:r w:rsidRPr="00AA1D02">
        <w:rPr>
          <w:rFonts w:ascii="Times New Roman" w:eastAsia="Times New Roman" w:hAnsi="Times New Roman" w:cs="Times New Roman"/>
          <w:bCs/>
          <w:color w:val="000000"/>
          <w:sz w:val="28"/>
          <w:szCs w:val="28"/>
          <w:shd w:val="clear" w:color="auto" w:fill="FFFFFF"/>
          <w:lang w:val="uk-UA" w:eastAsia="ru-RU"/>
        </w:rPr>
        <w:t>його пропо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відництва, другу і </w:t>
      </w:r>
      <w:r w:rsidRPr="00AA1D02">
        <w:rPr>
          <w:rFonts w:ascii="Times New Roman" w:eastAsia="Times New Roman" w:hAnsi="Times New Roman" w:cs="Times New Roman"/>
          <w:bCs/>
          <w:color w:val="000000"/>
          <w:sz w:val="28"/>
          <w:szCs w:val="28"/>
          <w:shd w:val="clear" w:color="auto" w:fill="FFFFFF"/>
          <w:lang w:eastAsia="ru-RU"/>
        </w:rPr>
        <w:t>п'яту</w:t>
      </w:r>
      <w:r w:rsidRPr="00AA1D02">
        <w:rPr>
          <w:rFonts w:ascii="Times New Roman" w:eastAsia="Times New Roman" w:hAnsi="Times New Roman" w:cs="Times New Roman"/>
          <w:bCs/>
          <w:color w:val="000000"/>
          <w:sz w:val="28"/>
          <w:szCs w:val="28"/>
          <w:shd w:val="clear" w:color="auto" w:fill="FFFFFF"/>
          <w:lang w:val="uk-UA" w:eastAsia="ru-RU"/>
        </w:rPr>
        <w:t xml:space="preserve"> — на часи єпископства, про інші не знат</w:t>
      </w:r>
      <w:r w:rsidR="004C7784">
        <w:rPr>
          <w:rFonts w:ascii="Times New Roman" w:eastAsia="Times New Roman" w:hAnsi="Times New Roman" w:cs="Times New Roman"/>
          <w:bCs/>
          <w:color w:val="000000"/>
          <w:sz w:val="28"/>
          <w:szCs w:val="28"/>
          <w:shd w:val="clear" w:color="auto" w:fill="FFFFFF"/>
          <w:lang w:val="uk-UA" w:eastAsia="ru-RU"/>
        </w:rPr>
        <w:t>и, де й коли вони були написані</w:t>
      </w:r>
      <w:r w:rsidRPr="00AA1D02">
        <w:rPr>
          <w:rFonts w:ascii="Times New Roman" w:eastAsia="Times New Roman" w:hAnsi="Times New Roman" w:cs="Times New Roman"/>
          <w:bCs/>
          <w:color w:val="000000"/>
          <w:sz w:val="28"/>
          <w:szCs w:val="28"/>
          <w:shd w:val="clear" w:color="auto" w:fill="FFFFFF"/>
          <w:lang w:val="uk-UA" w:eastAsia="ru-RU"/>
        </w:rPr>
        <w:t>. Цікаві вони тим, що проповідник звертався до явищ сучасного життя: в одному (І) ударяє на „скверные и немилостивые суды“, в іншому (</w:t>
      </w:r>
      <w:r w:rsidRPr="00AA1D02">
        <w:rPr>
          <w:rFonts w:ascii="Times New Roman" w:eastAsia="Times New Roman" w:hAnsi="Times New Roman" w:cs="Times New Roman"/>
          <w:bCs/>
          <w:color w:val="000000"/>
          <w:sz w:val="28"/>
          <w:szCs w:val="28"/>
          <w:shd w:val="clear" w:color="auto" w:fill="FFFFFF"/>
          <w:lang w:eastAsia="ru-RU"/>
        </w:rPr>
        <w:t>IV</w:t>
      </w:r>
      <w:r w:rsidRPr="00AA1D02">
        <w:rPr>
          <w:rFonts w:ascii="Times New Roman" w:eastAsia="Times New Roman" w:hAnsi="Times New Roman" w:cs="Times New Roman"/>
          <w:bCs/>
          <w:color w:val="000000"/>
          <w:sz w:val="28"/>
          <w:szCs w:val="28"/>
          <w:shd w:val="clear" w:color="auto" w:fill="FFFFFF"/>
          <w:lang w:val="uk-UA" w:eastAsia="ru-RU"/>
        </w:rPr>
        <w:t>) нападає на вірування про відьом і топлення їх, в третьому (V) — на вірування про волхвів, топельників і самоубійників; зладжені проповіді складно, але просто, без риторики.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З другої пол. ХШ або 1-ої XIV ст. маємо анонімну похвалу Феодосію пе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черському якогось київського книжника, зрештою мало цікаву (риторичний бомбаст). Автор згадує про татарську не</w:t>
      </w:r>
      <w:r w:rsidRPr="00AA1D02">
        <w:rPr>
          <w:rFonts w:ascii="Times New Roman" w:eastAsia="Times New Roman" w:hAnsi="Times New Roman" w:cs="Times New Roman"/>
          <w:bCs/>
          <w:color w:val="000000"/>
          <w:sz w:val="28"/>
          <w:szCs w:val="28"/>
          <w:shd w:val="clear" w:color="auto" w:fill="FFFFFF"/>
          <w:lang w:val="uk-UA" w:eastAsia="ru-RU"/>
        </w:rPr>
        <w:softHyphen/>
        <w:t>волю — „в работ</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суще и въ </w:t>
      </w:r>
      <w:r w:rsidRPr="00AA1D02">
        <w:rPr>
          <w:rFonts w:ascii="Times New Roman" w:eastAsia="Times New Roman" w:hAnsi="Times New Roman" w:cs="Times New Roman"/>
          <w:bCs/>
          <w:color w:val="000000"/>
          <w:sz w:val="28"/>
          <w:szCs w:val="28"/>
          <w:shd w:val="clear" w:color="auto" w:fill="FFFFFF"/>
          <w:lang w:val="uk-UA" w:eastAsia="ru-RU"/>
        </w:rPr>
        <w:t>озлоб</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леніи зл</w:t>
      </w:r>
      <w:r>
        <w:rPr>
          <w:rFonts w:ascii="Times New Roman" w:eastAsia="Times New Roman" w:hAnsi="Times New Roman" w:cs="Times New Roman"/>
          <w:bCs/>
          <w:color w:val="000000"/>
          <w:sz w:val="28"/>
          <w:szCs w:val="28"/>
          <w:shd w:val="clear" w:color="auto" w:fill="FFFFFF"/>
          <w:lang w:val="uk-UA" w:eastAsia="ru-RU"/>
        </w:rPr>
        <w:t>Ъ</w:t>
      </w:r>
      <w:r w:rsidR="004C7784">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Брак імен і осіб авторів з XII—XIII і початків XIV ст. до певної міри винагороджує нам маса анонімної повчальної літератури, на теми моралі, обряду, суспільних відносин, з котрої ми скористалися вище і схарактеризу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вали загально її теми і напрям, говорячи про відносини християнської муки(?) до життя в давній </w:t>
      </w:r>
      <w:r w:rsidRPr="0008466A">
        <w:rPr>
          <w:rFonts w:ascii="Times New Roman" w:eastAsia="Times New Roman" w:hAnsi="Times New Roman" w:cs="Times New Roman"/>
          <w:bCs/>
          <w:color w:val="000000"/>
          <w:sz w:val="28"/>
          <w:szCs w:val="28"/>
          <w:shd w:val="clear" w:color="auto" w:fill="FFFFFF"/>
          <w:lang w:val="uk-UA"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08466A">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Щодо своєї школи, то вся ця анонімна література нале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жить до категорії простих писань і дуже рідко хапається якихось прикрас хоч</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би немудрої риторики. Нема сумнів</w:t>
      </w:r>
      <w:r w:rsidR="004C7784">
        <w:rPr>
          <w:rFonts w:ascii="Times New Roman" w:eastAsia="Times New Roman" w:hAnsi="Times New Roman" w:cs="Times New Roman"/>
          <w:bCs/>
          <w:color w:val="000000"/>
          <w:sz w:val="28"/>
          <w:szCs w:val="28"/>
          <w:shd w:val="clear" w:color="auto" w:fill="FFFFFF"/>
          <w:lang w:val="uk-UA" w:eastAsia="ru-RU"/>
        </w:rPr>
        <w:t>у, що в ній є чимало творів XII-</w:t>
      </w:r>
      <w:r w:rsidRPr="00AA1D02">
        <w:rPr>
          <w:rFonts w:ascii="Times New Roman" w:eastAsia="Times New Roman" w:hAnsi="Times New Roman" w:cs="Times New Roman"/>
          <w:bCs/>
          <w:color w:val="000000"/>
          <w:sz w:val="28"/>
          <w:szCs w:val="28"/>
          <w:shd w:val="clear" w:color="auto" w:fill="FFFFFF"/>
          <w:lang w:val="uk-UA" w:eastAsia="ru-RU"/>
        </w:rPr>
        <w:t>ХІІІ ст., хоч взагалі вона простудійована дуже слабо, і старо</w:t>
      </w:r>
      <w:r w:rsidRPr="00AA1D02">
        <w:rPr>
          <w:rFonts w:ascii="Times New Roman" w:eastAsia="Times New Roman" w:hAnsi="Times New Roman" w:cs="Times New Roman"/>
          <w:bCs/>
          <w:color w:val="000000"/>
          <w:sz w:val="28"/>
          <w:szCs w:val="28"/>
          <w:shd w:val="clear" w:color="auto" w:fill="FFFFFF"/>
          <w:lang w:val="uk-UA" w:eastAsia="ru-RU"/>
        </w:rPr>
        <w:softHyphen/>
        <w:t>руське походження, і при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близний час написання творів переважно не встановлені</w:t>
      </w:r>
      <w:r w:rsidR="004C7784" w:rsidRPr="004C7784">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З більших серій напр. оригінальним, староруським про</w:t>
      </w:r>
      <w:r w:rsidRPr="00AA1D02">
        <w:rPr>
          <w:rFonts w:ascii="Times New Roman" w:eastAsia="Times New Roman" w:hAnsi="Times New Roman" w:cs="Times New Roman"/>
          <w:bCs/>
          <w:color w:val="000000"/>
          <w:sz w:val="28"/>
          <w:szCs w:val="28"/>
          <w:shd w:val="clear" w:color="auto" w:fill="FFFFFF"/>
          <w:lang w:val="uk-UA" w:eastAsia="ru-RU"/>
        </w:rPr>
        <w:softHyphen/>
        <w:t>дуктом вважаються дві серії коротких проповідей — одна на великі свята, друга на великопостні неділі. Перша ко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лекція зустрічається у Прологах, друга у т. зв. Златоустах, де творить основне ядро.</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D745E2" w:rsidRDefault="004C7784"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4C7784">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D745E2">
        <w:rPr>
          <w:rFonts w:ascii="Times New Roman" w:eastAsia="Times New Roman" w:hAnsi="Times New Roman" w:cs="Times New Roman"/>
          <w:color w:val="000000"/>
          <w:sz w:val="24"/>
          <w:szCs w:val="24"/>
          <w:shd w:val="clear" w:color="auto" w:fill="FFFFFF"/>
          <w:lang w:val="uk-UA" w:eastAsia="ru-RU"/>
        </w:rPr>
        <w:t>Перегляд (досить поверховий) анонімної учительної літератури, які він зачисляє до оригінальних староруських творів XI—ХІІІ ст., дав Владіміров ор. с. 167 і далі.</w:t>
      </w:r>
    </w:p>
    <w:p w:rsidR="00CB294F" w:rsidRPr="002225D9"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-478-</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Але оригінальність і якраз приналежність їх якимсь руським (а не болгарсь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ким) пропові</w:t>
      </w:r>
      <w:r w:rsidR="004C7784">
        <w:rPr>
          <w:rFonts w:ascii="Times New Roman" w:eastAsia="Times New Roman" w:hAnsi="Times New Roman" w:cs="Times New Roman"/>
          <w:bCs/>
          <w:color w:val="000000"/>
          <w:sz w:val="28"/>
          <w:szCs w:val="28"/>
          <w:shd w:val="clear" w:color="auto" w:fill="FFFFFF"/>
          <w:lang w:val="uk-UA" w:eastAsia="ru-RU"/>
        </w:rPr>
        <w:t>дникам ще не доведена грунтовно</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Тут же, говорячи про богословське письменство, треба нам сказати дещо про писання духовних греків на Русі</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вони мають свій осібний характер.</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Насамперед одну галузь мали ці письменники своєю спеціаль</w:t>
      </w:r>
      <w:r w:rsidRPr="00AA1D02">
        <w:rPr>
          <w:rFonts w:ascii="Times New Roman" w:eastAsia="Times New Roman" w:hAnsi="Times New Roman" w:cs="Times New Roman"/>
          <w:bCs/>
          <w:color w:val="000000"/>
          <w:sz w:val="28"/>
          <w:szCs w:val="28"/>
          <w:shd w:val="clear" w:color="auto" w:fill="FFFFFF"/>
          <w:lang w:val="uk-UA" w:eastAsia="ru-RU"/>
        </w:rPr>
        <w:softHyphen/>
        <w:t>ністю</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це релігійна полеміка</w:t>
      </w:r>
      <w:r w:rsidR="004C7784" w:rsidRPr="004C7784">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Одинока полемічна література, яка зісталася нам з давньої Русі, звернена проти латинян, і майже вся вона вийшла з-під пера греків, XI і першої половини XII віку. Це був відгомін завзятої полеміки візантійських греків з пап</w:t>
      </w:r>
      <w:r w:rsidRPr="00AA1D02">
        <w:rPr>
          <w:rFonts w:ascii="Times New Roman" w:eastAsia="Times New Roman" w:hAnsi="Times New Roman" w:cs="Times New Roman"/>
          <w:bCs/>
          <w:color w:val="000000"/>
          <w:sz w:val="28"/>
          <w:szCs w:val="28"/>
          <w:shd w:val="clear" w:color="auto" w:fill="FFFFFF"/>
          <w:lang w:val="uk-UA" w:eastAsia="ru-RU"/>
        </w:rPr>
        <w:softHyphen/>
        <w:t>ством; застаючи на Україні православних у дуже живих і прия</w:t>
      </w:r>
      <w:r w:rsidRPr="00AA1D02">
        <w:rPr>
          <w:rFonts w:ascii="Times New Roman" w:eastAsia="Times New Roman" w:hAnsi="Times New Roman" w:cs="Times New Roman"/>
          <w:bCs/>
          <w:color w:val="000000"/>
          <w:sz w:val="28"/>
          <w:szCs w:val="28"/>
          <w:shd w:val="clear" w:color="auto" w:fill="FFFFFF"/>
          <w:lang w:val="uk-UA" w:eastAsia="ru-RU"/>
        </w:rPr>
        <w:softHyphen/>
        <w:t>тельських зносинах з католицькими народами</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варягами, німцями, уграми, поляками, духовні греки вважали своїм обов'язком остерігати їх від такої не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безпечної для їх православності приязні, і чи то в загальних трактатах, чи то в посланнях, звернених до окремих князів, підкреслювали єресі латинників. Не всі писання їх мали попу</w:t>
      </w:r>
      <w:r w:rsidRPr="00AA1D02">
        <w:rPr>
          <w:rFonts w:ascii="Times New Roman" w:eastAsia="Times New Roman" w:hAnsi="Times New Roman" w:cs="Times New Roman"/>
          <w:bCs/>
          <w:color w:val="000000"/>
          <w:sz w:val="28"/>
          <w:szCs w:val="28"/>
          <w:shd w:val="clear" w:color="auto" w:fill="FFFFFF"/>
          <w:lang w:val="uk-UA" w:eastAsia="ru-RU"/>
        </w:rPr>
        <w:softHyphen/>
        <w:t>лярність; деякі могли навіть зістатися і неперекла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деними на руське (нпр. трактат митрополита Леона досі відомий тільки в грецьких текстах); часте повторювання таких писань і деякі вказівки, які знаходимо в них, промовляли б швидше </w:t>
      </w:r>
      <w:r w:rsidRPr="00AA1D02">
        <w:rPr>
          <w:rFonts w:ascii="Times New Roman" w:eastAsia="Times New Roman" w:hAnsi="Times New Roman" w:cs="Times New Roman"/>
          <w:bCs/>
          <w:color w:val="000000"/>
          <w:sz w:val="28"/>
          <w:szCs w:val="28"/>
          <w:shd w:val="clear" w:color="auto" w:fill="FFFFFF"/>
          <w:lang w:eastAsia="ru-RU"/>
        </w:rPr>
        <w:t xml:space="preserve">проти </w:t>
      </w:r>
      <w:r w:rsidRPr="00AA1D02">
        <w:rPr>
          <w:rFonts w:ascii="Times New Roman" w:eastAsia="Times New Roman" w:hAnsi="Times New Roman" w:cs="Times New Roman"/>
          <w:bCs/>
          <w:color w:val="000000"/>
          <w:sz w:val="28"/>
          <w:szCs w:val="28"/>
          <w:shd w:val="clear" w:color="auto" w:fill="FFFFFF"/>
          <w:lang w:val="uk-UA" w:eastAsia="ru-RU"/>
        </w:rPr>
        <w:t xml:space="preserve">гадки про їх вплив. Історичні обставини навпаки втягали Русь у все тісніші </w:t>
      </w:r>
      <w:r w:rsidRPr="00AA1D02">
        <w:rPr>
          <w:rFonts w:ascii="Times New Roman" w:eastAsia="Times New Roman" w:hAnsi="Times New Roman" w:cs="Times New Roman"/>
          <w:bCs/>
          <w:color w:val="000000"/>
          <w:sz w:val="28"/>
          <w:szCs w:val="28"/>
          <w:shd w:val="clear" w:color="auto" w:fill="FFFFFF"/>
          <w:lang w:eastAsia="ru-RU"/>
        </w:rPr>
        <w:t>зв'язки</w:t>
      </w:r>
      <w:r w:rsidRPr="00AA1D02">
        <w:rPr>
          <w:rFonts w:ascii="Times New Roman" w:eastAsia="Times New Roman" w:hAnsi="Times New Roman" w:cs="Times New Roman"/>
          <w:bCs/>
          <w:color w:val="000000"/>
          <w:sz w:val="28"/>
          <w:szCs w:val="28"/>
          <w:shd w:val="clear" w:color="auto" w:fill="FFFFFF"/>
          <w:lang w:val="uk-UA" w:eastAsia="ru-RU"/>
        </w:rPr>
        <w:t xml:space="preserve"> і зносини з латинським заходом. Проте з культурно-історичного погляду годі проминути цю літера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туру, яка будь-що-будь розви</w:t>
      </w:r>
      <w:r w:rsidRPr="00AA1D02">
        <w:rPr>
          <w:rFonts w:ascii="Times New Roman" w:eastAsia="Times New Roman" w:hAnsi="Times New Roman" w:cs="Times New Roman"/>
          <w:bCs/>
          <w:color w:val="000000"/>
          <w:sz w:val="28"/>
          <w:szCs w:val="28"/>
          <w:shd w:val="clear" w:color="auto" w:fill="FFFFFF"/>
          <w:lang w:val="uk-UA" w:eastAsia="ru-RU"/>
        </w:rPr>
        <w:softHyphen/>
        <w:t xml:space="preserve">валася на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і безслідно таки не минала.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Першим з відомиих нам полемістів вважають митрополита пере</w:t>
      </w:r>
      <w:r w:rsidRPr="00AA1D02">
        <w:rPr>
          <w:rFonts w:ascii="Times New Roman" w:eastAsia="Times New Roman" w:hAnsi="Times New Roman" w:cs="Times New Roman"/>
          <w:bCs/>
          <w:color w:val="000000"/>
          <w:sz w:val="28"/>
          <w:szCs w:val="28"/>
          <w:shd w:val="clear" w:color="auto" w:fill="FFFFFF"/>
          <w:lang w:val="uk-UA" w:eastAsia="ru-RU"/>
        </w:rPr>
        <w:softHyphen/>
        <w:t>яславсь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кого Леона з його трактатом про вживання в латинській євха</w:t>
      </w:r>
      <w:r w:rsidRPr="00AA1D02">
        <w:rPr>
          <w:rFonts w:ascii="Times New Roman" w:eastAsia="Times New Roman" w:hAnsi="Times New Roman" w:cs="Times New Roman"/>
          <w:bCs/>
          <w:color w:val="000000"/>
          <w:sz w:val="28"/>
          <w:szCs w:val="28"/>
          <w:shd w:val="clear" w:color="auto" w:fill="FFFFFF"/>
          <w:lang w:val="uk-UA" w:eastAsia="ru-RU"/>
        </w:rPr>
        <w:softHyphen/>
        <w:t xml:space="preserve">ристії оплатків(?) (трактат цей кладуть на </w:t>
      </w:r>
      <w:r w:rsidRPr="00AA1D02">
        <w:rPr>
          <w:rFonts w:ascii="Times New Roman" w:eastAsia="Times New Roman" w:hAnsi="Times New Roman" w:cs="Times New Roman"/>
          <w:bCs/>
          <w:color w:val="000000"/>
          <w:sz w:val="28"/>
          <w:szCs w:val="28"/>
          <w:shd w:val="clear" w:color="auto" w:fill="FFFFFF"/>
          <w:lang w:eastAsia="ru-RU"/>
        </w:rPr>
        <w:t xml:space="preserve">початки </w:t>
      </w:r>
      <w:r w:rsidRPr="00AA1D02">
        <w:rPr>
          <w:rFonts w:ascii="Times New Roman" w:eastAsia="Times New Roman" w:hAnsi="Times New Roman" w:cs="Times New Roman"/>
          <w:bCs/>
          <w:color w:val="000000"/>
          <w:sz w:val="28"/>
          <w:szCs w:val="28"/>
          <w:shd w:val="clear" w:color="auto" w:fill="FFFFFF"/>
          <w:lang w:val="uk-UA" w:eastAsia="ru-RU"/>
        </w:rPr>
        <w:t>XI ст., але власне час йото добре невідо</w:t>
      </w:r>
      <w:r w:rsidR="004C7784">
        <w:rPr>
          <w:rFonts w:ascii="Times New Roman" w:eastAsia="Times New Roman" w:hAnsi="Times New Roman" w:cs="Times New Roman"/>
          <w:bCs/>
          <w:color w:val="000000"/>
          <w:sz w:val="28"/>
          <w:szCs w:val="28"/>
          <w:shd w:val="clear" w:color="auto" w:fill="FFFFFF"/>
          <w:lang w:val="uk-UA" w:eastAsia="ru-RU"/>
        </w:rPr>
        <w:t>мий)</w:t>
      </w:r>
      <w:r w:rsidRPr="00AA1D02">
        <w:rPr>
          <w:rFonts w:ascii="Times New Roman" w:eastAsia="Times New Roman" w:hAnsi="Times New Roman" w:cs="Times New Roman"/>
          <w:bCs/>
          <w:color w:val="000000"/>
          <w:sz w:val="28"/>
          <w:szCs w:val="28"/>
          <w:shd w:val="clear" w:color="auto" w:fill="FFFFFF"/>
          <w:lang w:val="uk-UA" w:eastAsia="ru-RU"/>
        </w:rPr>
        <w:t>. Іменем митроп. Георгія (з 3-ої чверті XI ст.) надписується полемічний трактат „Стязаніє съ Латиною“, але був висловлений досить правдоподібний здогад, що ми маємо тут тільки пізнішу переробку посланія м. Никифора, фальшиво надписану іменем м. Георгія</w:t>
      </w:r>
      <w:r w:rsidR="004C7784">
        <w:rPr>
          <w:rFonts w:ascii="Times New Roman" w:eastAsia="Times New Roman" w:hAnsi="Times New Roman" w:cs="Times New Roman"/>
          <w:bCs/>
          <w:color w:val="000000"/>
          <w:sz w:val="28"/>
          <w:szCs w:val="28"/>
          <w:shd w:val="clear" w:color="auto" w:fill="FFFFFF"/>
          <w:vertAlign w:val="superscript"/>
          <w:lang w:val="uk-UA" w:eastAsia="ru-RU"/>
        </w:rPr>
        <w:t>2</w:t>
      </w:r>
      <w:r w:rsidRPr="00AA1D02">
        <w:rPr>
          <w:rFonts w:ascii="Times New Roman" w:eastAsia="Times New Roman" w:hAnsi="Times New Roman" w:cs="Times New Roman"/>
          <w:bCs/>
          <w:color w:val="000000"/>
          <w:sz w:val="28"/>
          <w:szCs w:val="28"/>
          <w:shd w:val="clear" w:color="auto" w:fill="FFFFFF"/>
          <w:lang w:val="uk-UA" w:eastAsia="ru-RU"/>
        </w:rPr>
        <w:t>. З останньої чверті XI ст. маємо</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D745E2" w:rsidRDefault="004C778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C7784">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D745E2">
        <w:rPr>
          <w:rFonts w:ascii="Times New Roman" w:eastAsia="Times New Roman" w:hAnsi="Times New Roman" w:cs="Times New Roman"/>
          <w:color w:val="000000"/>
          <w:sz w:val="24"/>
          <w:szCs w:val="24"/>
          <w:shd w:val="clear" w:color="auto" w:fill="FFFFFF"/>
          <w:lang w:val="uk-UA" w:eastAsia="ru-RU"/>
        </w:rPr>
        <w:t>Літературу див. в прим. 34.</w:t>
      </w:r>
    </w:p>
    <w:p w:rsidR="00CB294F" w:rsidRPr="00D745E2" w:rsidRDefault="004C7784"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D745E2">
        <w:rPr>
          <w:rFonts w:ascii="Times New Roman" w:eastAsia="Times New Roman" w:hAnsi="Times New Roman" w:cs="Times New Roman"/>
          <w:color w:val="000000"/>
          <w:sz w:val="24"/>
          <w:szCs w:val="24"/>
          <w:shd w:val="clear" w:color="auto" w:fill="FFFFFF"/>
          <w:lang w:val="uk-UA" w:eastAsia="ru-RU"/>
        </w:rPr>
        <w:t xml:space="preserve">Див. у </w:t>
      </w:r>
      <w:r w:rsidR="00CB294F" w:rsidRPr="00D745E2">
        <w:rPr>
          <w:rFonts w:ascii="Times New Roman" w:eastAsia="Times New Roman" w:hAnsi="Times New Roman" w:cs="Times New Roman"/>
          <w:color w:val="000000"/>
          <w:sz w:val="24"/>
          <w:szCs w:val="24"/>
          <w:shd w:val="clear" w:color="auto" w:fill="FFFFFF"/>
          <w:lang w:eastAsia="ru-RU"/>
        </w:rPr>
        <w:t xml:space="preserve">Павлова с. </w:t>
      </w:r>
      <w:r w:rsidR="00CB294F" w:rsidRPr="00D745E2">
        <w:rPr>
          <w:rFonts w:ascii="Times New Roman" w:eastAsia="Times New Roman" w:hAnsi="Times New Roman" w:cs="Times New Roman"/>
          <w:color w:val="000000"/>
          <w:sz w:val="24"/>
          <w:szCs w:val="24"/>
          <w:shd w:val="clear" w:color="auto" w:fill="FFFFFF"/>
          <w:lang w:val="uk-UA" w:eastAsia="ru-RU"/>
        </w:rPr>
        <w:t xml:space="preserve">235 і далі, і його ж розвідку: Сочиненія </w:t>
      </w:r>
      <w:r w:rsidR="00CB294F" w:rsidRPr="00D745E2">
        <w:rPr>
          <w:rFonts w:ascii="Times New Roman" w:eastAsia="Times New Roman" w:hAnsi="Times New Roman" w:cs="Times New Roman"/>
          <w:color w:val="000000"/>
          <w:sz w:val="24"/>
          <w:szCs w:val="24"/>
          <w:shd w:val="clear" w:color="auto" w:fill="FFFFFF"/>
          <w:lang w:eastAsia="ru-RU"/>
        </w:rPr>
        <w:t>при</w:t>
      </w:r>
      <w:r w:rsidR="00CB294F">
        <w:rPr>
          <w:rFonts w:ascii="Times New Roman" w:eastAsia="Times New Roman" w:hAnsi="Times New Roman" w:cs="Times New Roman"/>
          <w:color w:val="000000"/>
          <w:sz w:val="24"/>
          <w:szCs w:val="24"/>
          <w:shd w:val="clear" w:color="auto" w:fill="FFFFFF"/>
          <w:lang w:eastAsia="ru-RU"/>
        </w:rPr>
        <w:t xml:space="preserve">писываемыя русскому митрополиту Георгию – Правосл. СобесЪдник 1881, </w:t>
      </w:r>
      <w:r w:rsidR="00CB294F">
        <w:rPr>
          <w:rFonts w:ascii="Times New Roman" w:eastAsia="Times New Roman" w:hAnsi="Times New Roman" w:cs="Times New Roman"/>
          <w:color w:val="000000"/>
          <w:sz w:val="24"/>
          <w:szCs w:val="24"/>
          <w:shd w:val="clear" w:color="auto" w:fill="FFFFFF"/>
          <w:lang w:val="uk-UA" w:eastAsia="ru-RU"/>
        </w:rPr>
        <w:t>ІІ.</w:t>
      </w:r>
      <w:r w:rsidR="00CB294F" w:rsidRPr="00D745E2">
        <w:rPr>
          <w:rFonts w:ascii="Times New Roman" w:eastAsia="Times New Roman" w:hAnsi="Times New Roman" w:cs="Times New Roman"/>
          <w:color w:val="000000"/>
          <w:sz w:val="24"/>
          <w:szCs w:val="24"/>
          <w:shd w:val="clear" w:color="auto" w:fill="FFFFFF"/>
          <w:lang w:eastAsia="ru-RU"/>
        </w:rPr>
        <w:softHyphen/>
      </w:r>
    </w:p>
    <w:p w:rsidR="00CB294F" w:rsidRPr="00D745E2"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-479-</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посланіє м. Іоана Хрістопродрома до антипап</w:t>
      </w:r>
      <w:r>
        <w:rPr>
          <w:rFonts w:ascii="Times New Roman" w:eastAsia="Times New Roman" w:hAnsi="Times New Roman" w:cs="Times New Roman"/>
          <w:bCs/>
          <w:color w:val="000000"/>
          <w:sz w:val="28"/>
          <w:szCs w:val="28"/>
          <w:shd w:val="clear" w:color="auto" w:fill="FFFFFF"/>
          <w:lang w:val="uk-UA" w:eastAsia="ru-RU"/>
        </w:rPr>
        <w:t>и Климента ІІ</w:t>
      </w:r>
      <w:r w:rsidRPr="00AA1D02">
        <w:rPr>
          <w:rFonts w:ascii="Times New Roman" w:eastAsia="Times New Roman" w:hAnsi="Times New Roman" w:cs="Times New Roman"/>
          <w:bCs/>
          <w:color w:val="000000"/>
          <w:sz w:val="28"/>
          <w:szCs w:val="28"/>
          <w:shd w:val="clear" w:color="auto" w:fill="FFFFFF"/>
          <w:lang w:val="uk-UA" w:eastAsia="ru-RU"/>
        </w:rPr>
        <w:t>І, напи</w:t>
      </w:r>
      <w:r w:rsidRPr="00AA1D02">
        <w:rPr>
          <w:rFonts w:ascii="Times New Roman" w:eastAsia="Times New Roman" w:hAnsi="Times New Roman" w:cs="Times New Roman"/>
          <w:bCs/>
          <w:color w:val="000000"/>
          <w:sz w:val="28"/>
          <w:szCs w:val="28"/>
          <w:shd w:val="clear" w:color="auto" w:fill="FFFFFF"/>
          <w:lang w:val="uk-UA" w:eastAsia="ru-RU"/>
        </w:rPr>
        <w:softHyphen/>
        <w:t>сане у відповідь на його заклик до унїї, дуже тактовно і здержливо (відоме і в грець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кому оригіналі, і в старому перекладі)</w:t>
      </w:r>
      <w:r w:rsidR="004C7784" w:rsidRPr="004C7784">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З початку ХІІ</w:t>
      </w:r>
      <w:r w:rsidRPr="00AA1D02">
        <w:rPr>
          <w:rFonts w:ascii="Times New Roman" w:eastAsia="Times New Roman" w:hAnsi="Times New Roman" w:cs="Times New Roman"/>
          <w:bCs/>
          <w:color w:val="000000"/>
          <w:sz w:val="28"/>
          <w:szCs w:val="28"/>
          <w:shd w:val="clear" w:color="auto" w:fill="FFFFFF"/>
          <w:lang w:val="uk-UA" w:eastAsia="ru-RU"/>
        </w:rPr>
        <w:t xml:space="preserve"> ст. маємо два послання митрополита Никифора, присвя</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чені полеміці з латинськими єресями</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одне до Мономаха, у відповідь на його запитання, друге до волинського князя Ярослава Святополковича, написане мабуть з власної ініціативи митрополита, що мотивує свої науки сусідством Волині з Лядською землею — отже</w:t>
      </w:r>
      <w:r w:rsidR="004C7784">
        <w:rPr>
          <w:rFonts w:ascii="Times New Roman" w:eastAsia="Times New Roman" w:hAnsi="Times New Roman" w:cs="Times New Roman"/>
          <w:bCs/>
          <w:color w:val="000000"/>
          <w:sz w:val="28"/>
          <w:szCs w:val="28"/>
          <w:shd w:val="clear" w:color="auto" w:fill="FFFFFF"/>
          <w:lang w:val="uk-UA" w:eastAsia="ru-RU"/>
        </w:rPr>
        <w:t>, можливістю впливів католицтва</w:t>
      </w:r>
      <w:r w:rsidRPr="00AA1D02">
        <w:rPr>
          <w:rFonts w:ascii="Times New Roman" w:eastAsia="Times New Roman" w:hAnsi="Times New Roman" w:cs="Times New Roman"/>
          <w:bCs/>
          <w:color w:val="000000"/>
          <w:sz w:val="28"/>
          <w:szCs w:val="28"/>
          <w:shd w:val="clear" w:color="auto" w:fill="FFFFFF"/>
          <w:lang w:val="uk-UA" w:eastAsia="ru-RU"/>
        </w:rPr>
        <w:t>. Посланія ці мало мають оригінального, зладжені на основі грецьких трактатів Керулярія і</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анонімного (грецькою..) і</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відзначаються великою нетолеранцією, головно друге. Такою ж нетолеранцією відзначається посл</w:t>
      </w:r>
      <w:r w:rsidR="004C7784">
        <w:rPr>
          <w:rFonts w:ascii="Times New Roman" w:eastAsia="Times New Roman" w:hAnsi="Times New Roman" w:cs="Times New Roman"/>
          <w:bCs/>
          <w:color w:val="000000"/>
          <w:sz w:val="28"/>
          <w:szCs w:val="28"/>
          <w:shd w:val="clear" w:color="auto" w:fill="FFFFFF"/>
          <w:lang w:val="uk-UA" w:eastAsia="ru-RU"/>
        </w:rPr>
        <w:t xml:space="preserve">аніє до кн. Ізяслава Феодосія </w:t>
      </w:r>
      <w:r w:rsidRPr="00AA1D02">
        <w:rPr>
          <w:rFonts w:ascii="Times New Roman" w:eastAsia="Times New Roman" w:hAnsi="Times New Roman" w:cs="Times New Roman"/>
          <w:bCs/>
          <w:color w:val="000000"/>
          <w:sz w:val="28"/>
          <w:szCs w:val="28"/>
          <w:shd w:val="clear" w:color="auto" w:fill="FFFFFF"/>
          <w:lang w:val="uk-UA" w:eastAsia="ru-RU"/>
        </w:rPr>
        <w:t>— він в руко</w:t>
      </w:r>
      <w:r w:rsidRPr="00AA1D02">
        <w:rPr>
          <w:rFonts w:ascii="Times New Roman" w:eastAsia="Times New Roman" w:hAnsi="Times New Roman" w:cs="Times New Roman"/>
          <w:bCs/>
          <w:color w:val="000000"/>
          <w:sz w:val="28"/>
          <w:szCs w:val="28"/>
          <w:shd w:val="clear" w:color="auto" w:fill="FFFFFF"/>
          <w:lang w:val="uk-UA" w:eastAsia="ru-RU"/>
        </w:rPr>
        <w:softHyphen/>
        <w:t>писах зветься печерським, але був то мабуть Феодосій-Грек, з середини XII ст., відомий іншими літературними працями. В обох посланнях</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Никифоровому і Феодосієвому — доручається повне відчуження від латинників, як від поганих.</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Поруч цих полемічних писань греків одиноке, що знаємо з-під руського пера</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4C7784">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це дві полеміки на латинян, вставлені в літописне оповідання про</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охре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щення Володимира: одна коротка (про уживання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D745E2" w:rsidRDefault="004C7784"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4C7784">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D745E2">
        <w:rPr>
          <w:rFonts w:ascii="Times New Roman" w:eastAsia="Times New Roman" w:hAnsi="Times New Roman" w:cs="Times New Roman"/>
          <w:color w:val="000000"/>
          <w:sz w:val="24"/>
          <w:szCs w:val="24"/>
          <w:shd w:val="clear" w:color="auto" w:fill="FFFFFF"/>
          <w:lang w:val="uk-UA" w:eastAsia="ru-RU"/>
        </w:rPr>
        <w:t>Посланіє</w:t>
      </w:r>
      <w:r w:rsidR="00CB294F" w:rsidRPr="00D745E2">
        <w:rPr>
          <w:rFonts w:ascii="Times New Roman" w:eastAsia="Times New Roman" w:hAnsi="Times New Roman" w:cs="Times New Roman"/>
          <w:color w:val="000000"/>
          <w:sz w:val="24"/>
          <w:szCs w:val="24"/>
          <w:shd w:val="clear" w:color="auto" w:fill="FFFFFF"/>
          <w:lang w:eastAsia="ru-RU"/>
        </w:rPr>
        <w:t xml:space="preserve"> </w:t>
      </w:r>
      <w:r w:rsidR="00CB294F" w:rsidRPr="00D745E2">
        <w:rPr>
          <w:rFonts w:ascii="Times New Roman" w:eastAsia="Times New Roman" w:hAnsi="Times New Roman" w:cs="Times New Roman"/>
          <w:color w:val="000000"/>
          <w:sz w:val="24"/>
          <w:szCs w:val="24"/>
          <w:shd w:val="clear" w:color="auto" w:fill="FFFFFF"/>
          <w:lang w:val="uk-UA" w:eastAsia="ru-RU"/>
        </w:rPr>
        <w:t xml:space="preserve">в </w:t>
      </w:r>
      <w:r w:rsidR="00CB294F">
        <w:rPr>
          <w:rFonts w:ascii="Times New Roman" w:eastAsia="Times New Roman" w:hAnsi="Times New Roman" w:cs="Times New Roman"/>
          <w:color w:val="000000"/>
          <w:sz w:val="24"/>
          <w:szCs w:val="24"/>
          <w:shd w:val="clear" w:color="auto" w:fill="FFFFFF"/>
          <w:lang w:val="uk-UA" w:eastAsia="ru-RU"/>
        </w:rPr>
        <w:t xml:space="preserve">грецькому тексті і перекладі у </w:t>
      </w:r>
      <w:r w:rsidR="00CB294F" w:rsidRPr="00D745E2">
        <w:rPr>
          <w:rFonts w:ascii="Times New Roman" w:eastAsia="Times New Roman" w:hAnsi="Times New Roman" w:cs="Times New Roman"/>
          <w:color w:val="000000"/>
          <w:sz w:val="24"/>
          <w:szCs w:val="24"/>
          <w:shd w:val="clear" w:color="auto" w:fill="FFFFFF"/>
          <w:lang w:val="uk-UA" w:eastAsia="ru-RU"/>
        </w:rPr>
        <w:t>І</w:t>
      </w:r>
      <w:r w:rsidR="00CB294F">
        <w:rPr>
          <w:rFonts w:ascii="Times New Roman" w:eastAsia="Times New Roman" w:hAnsi="Times New Roman" w:cs="Times New Roman"/>
          <w:color w:val="000000"/>
          <w:sz w:val="24"/>
          <w:szCs w:val="24"/>
          <w:shd w:val="clear" w:color="auto" w:fill="FFFFFF"/>
          <w:lang w:val="uk-UA" w:eastAsia="ru-RU"/>
        </w:rPr>
        <w:t xml:space="preserve"> </w:t>
      </w:r>
      <w:r w:rsidR="00CB294F" w:rsidRPr="00D745E2">
        <w:rPr>
          <w:rFonts w:ascii="Times New Roman" w:eastAsia="Times New Roman" w:hAnsi="Times New Roman" w:cs="Times New Roman"/>
          <w:color w:val="000000"/>
          <w:sz w:val="24"/>
          <w:szCs w:val="24"/>
          <w:shd w:val="clear" w:color="auto" w:fill="FFFFFF"/>
          <w:lang w:val="uk-UA" w:eastAsia="ru-RU"/>
        </w:rPr>
        <w:t xml:space="preserve">т.Учених Записок ІІ отд. академіи і у </w:t>
      </w:r>
      <w:r w:rsidR="00CB294F" w:rsidRPr="00D745E2">
        <w:rPr>
          <w:rFonts w:ascii="Times New Roman" w:eastAsia="Times New Roman" w:hAnsi="Times New Roman" w:cs="Times New Roman"/>
          <w:color w:val="000000"/>
          <w:sz w:val="24"/>
          <w:szCs w:val="24"/>
          <w:shd w:val="clear" w:color="auto" w:fill="FFFFFF"/>
          <w:lang w:eastAsia="ru-RU"/>
        </w:rPr>
        <w:t xml:space="preserve">Павлова. </w:t>
      </w:r>
      <w:r w:rsidR="00CB294F" w:rsidRPr="00D745E2">
        <w:rPr>
          <w:rFonts w:ascii="Times New Roman" w:eastAsia="Times New Roman" w:hAnsi="Times New Roman" w:cs="Times New Roman"/>
          <w:color w:val="000000"/>
          <w:sz w:val="24"/>
          <w:szCs w:val="24"/>
          <w:shd w:val="clear" w:color="auto" w:fill="FFFFFF"/>
          <w:lang w:val="uk-UA" w:eastAsia="ru-RU"/>
        </w:rPr>
        <w:t>Про особу автора н</w:t>
      </w:r>
      <w:r w:rsidR="00CB294F">
        <w:rPr>
          <w:rFonts w:ascii="Times New Roman" w:eastAsia="Times New Roman" w:hAnsi="Times New Roman" w:cs="Times New Roman"/>
          <w:color w:val="000000"/>
          <w:sz w:val="24"/>
          <w:szCs w:val="24"/>
          <w:shd w:val="clear" w:color="auto" w:fill="FFFFFF"/>
          <w:lang w:val="uk-UA" w:eastAsia="ru-RU"/>
        </w:rPr>
        <w:t>овіша розвідка Пападімітріу в ЛЪ</w:t>
      </w:r>
      <w:r w:rsidR="00CB294F" w:rsidRPr="00D745E2">
        <w:rPr>
          <w:rFonts w:ascii="Times New Roman" w:eastAsia="Times New Roman" w:hAnsi="Times New Roman" w:cs="Times New Roman"/>
          <w:color w:val="000000"/>
          <w:sz w:val="24"/>
          <w:szCs w:val="24"/>
          <w:shd w:val="clear" w:color="auto" w:fill="FFFFFF"/>
          <w:lang w:val="uk-UA" w:eastAsia="ru-RU"/>
        </w:rPr>
        <w:t>тописи одеськ. іст. філ. тов. т. X.</w:t>
      </w:r>
    </w:p>
    <w:p w:rsidR="00CB294F" w:rsidRPr="00D745E2"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-480-</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 xml:space="preserve">оплатків), </w:t>
      </w:r>
      <w:r w:rsidRPr="00AA1D02">
        <w:rPr>
          <w:rFonts w:ascii="Times New Roman" w:eastAsia="Times New Roman" w:hAnsi="Times New Roman" w:cs="Times New Roman"/>
          <w:bCs/>
          <w:color w:val="000000"/>
          <w:sz w:val="28"/>
          <w:szCs w:val="28"/>
          <w:shd w:val="clear" w:color="auto" w:fill="FFFFFF"/>
          <w:lang w:eastAsia="ru-RU"/>
        </w:rPr>
        <w:t xml:space="preserve">вложена </w:t>
      </w:r>
      <w:r w:rsidR="005E2961">
        <w:rPr>
          <w:rFonts w:ascii="Times New Roman" w:eastAsia="Times New Roman" w:hAnsi="Times New Roman" w:cs="Times New Roman"/>
          <w:bCs/>
          <w:color w:val="000000"/>
          <w:sz w:val="28"/>
          <w:szCs w:val="28"/>
          <w:shd w:val="clear" w:color="auto" w:fill="FFFFFF"/>
          <w:lang w:val="uk-UA" w:eastAsia="ru-RU"/>
        </w:rPr>
        <w:t>в уста філософа</w:t>
      </w:r>
      <w:r w:rsidRPr="00AA1D02">
        <w:rPr>
          <w:rFonts w:ascii="Times New Roman" w:eastAsia="Times New Roman" w:hAnsi="Times New Roman" w:cs="Times New Roman"/>
          <w:bCs/>
          <w:color w:val="000000"/>
          <w:sz w:val="28"/>
          <w:szCs w:val="28"/>
          <w:shd w:val="clear" w:color="auto" w:fill="FFFFFF"/>
          <w:lang w:val="uk-UA" w:eastAsia="ru-RU"/>
        </w:rPr>
        <w:t xml:space="preserve">, друга довша, </w:t>
      </w:r>
      <w:r w:rsidRPr="00AA1D02">
        <w:rPr>
          <w:rFonts w:ascii="Times New Roman" w:eastAsia="Times New Roman" w:hAnsi="Times New Roman" w:cs="Times New Roman"/>
          <w:bCs/>
          <w:color w:val="000000"/>
          <w:sz w:val="28"/>
          <w:szCs w:val="28"/>
          <w:shd w:val="clear" w:color="auto" w:fill="FFFFFF"/>
          <w:lang w:eastAsia="ru-RU"/>
        </w:rPr>
        <w:t xml:space="preserve">вложена </w:t>
      </w:r>
      <w:r w:rsidRPr="00AA1D02">
        <w:rPr>
          <w:rFonts w:ascii="Times New Roman" w:eastAsia="Times New Roman" w:hAnsi="Times New Roman" w:cs="Times New Roman"/>
          <w:bCs/>
          <w:color w:val="000000"/>
          <w:sz w:val="28"/>
          <w:szCs w:val="28"/>
          <w:shd w:val="clear" w:color="auto" w:fill="FFFFFF"/>
          <w:lang w:val="uk-UA" w:eastAsia="ru-RU"/>
        </w:rPr>
        <w:t>в</w:t>
      </w:r>
      <w:r w:rsidR="005E2961">
        <w:rPr>
          <w:rFonts w:ascii="Times New Roman" w:eastAsia="Times New Roman" w:hAnsi="Times New Roman" w:cs="Times New Roman"/>
          <w:bCs/>
          <w:color w:val="000000"/>
          <w:sz w:val="28"/>
          <w:szCs w:val="28"/>
          <w:shd w:val="clear" w:color="auto" w:fill="FFFFFF"/>
          <w:lang w:val="uk-UA" w:eastAsia="ru-RU"/>
        </w:rPr>
        <w:t xml:space="preserve"> уста духовенства при хрещенні</w:t>
      </w:r>
      <w:r w:rsidRPr="00AA1D02">
        <w:rPr>
          <w:rFonts w:ascii="Times New Roman" w:eastAsia="Times New Roman" w:hAnsi="Times New Roman" w:cs="Times New Roman"/>
          <w:bCs/>
          <w:color w:val="000000"/>
          <w:sz w:val="28"/>
          <w:szCs w:val="28"/>
          <w:shd w:val="clear" w:color="auto" w:fill="FFFFFF"/>
          <w:lang w:val="uk-UA" w:eastAsia="ru-RU"/>
        </w:rPr>
        <w:t>, — це скорочення того, що в повнішій формі читаємо в Палеї; латинська віра признається тут „с нами мало же развращеною“ (мало чим відмінною), але з т</w:t>
      </w:r>
      <w:r w:rsidR="005E2961">
        <w:rPr>
          <w:rFonts w:ascii="Times New Roman" w:eastAsia="Times New Roman" w:hAnsi="Times New Roman" w:cs="Times New Roman"/>
          <w:bCs/>
          <w:color w:val="000000"/>
          <w:sz w:val="28"/>
          <w:szCs w:val="28"/>
          <w:shd w:val="clear" w:color="auto" w:fill="FFFFFF"/>
          <w:lang w:val="uk-UA" w:eastAsia="ru-RU"/>
        </w:rPr>
        <w:t>им усім дуже згубною для душі</w:t>
      </w:r>
      <w:r w:rsidRPr="00AA1D02">
        <w:rPr>
          <w:rFonts w:ascii="Times New Roman" w:eastAsia="Times New Roman" w:hAnsi="Times New Roman" w:cs="Times New Roman"/>
          <w:bCs/>
          <w:color w:val="000000"/>
          <w:sz w:val="28"/>
          <w:szCs w:val="28"/>
          <w:shd w:val="clear" w:color="auto" w:fill="FFFFFF"/>
          <w:lang w:val="uk-UA" w:eastAsia="ru-RU"/>
        </w:rPr>
        <w:t>. Ступінь оригінальності цих інвентарів(?) зістається, одначе, неясною.</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Щодо загального характеру цієї полеміки, то треба взагалі сказати, що вона великої честі авторам їх не робить. Не кажучи про різні абсурдні і не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правдиві закиди, пороблені в них подекуди латинникам, що можуть вважатися, подекуди бодай, і пізнішими додатками, — полемісти не вміють відрізнити важливих відмінностей від дрібних, обрядових, і накидаються на ці останні з неменшим завзяттям, ніж на догматичні різниці. Відзначаються вони взагалі значною нетолеранцією, доходячи подекуди (у Никифора і Феодосія) до проповіді повного відчуження від латинників</w:t>
      </w:r>
      <w:r w:rsidR="005E2961">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5E2961">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наказів не їсти з ними з одної посудини. У декотрих ці ознаки виявляються легше, напр. у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ні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м. Іоана до папи, але ця повздержливість залежала швидше від спеціальних обставин, в яких виходило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і не змінює загального характеру цієї полеміки.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Окрім полемічних писань маємо від наших греків писання канонічного характеру: саме становище ієрархів приводило їх до цієї письменської діяльно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сті. І так згаданому вище м. Георгію надається по деяких ознаках т. зв. „Запо</w:t>
      </w:r>
      <w:r>
        <w:rPr>
          <w:rFonts w:ascii="Times New Roman" w:eastAsia="Times New Roman" w:hAnsi="Times New Roman" w:cs="Times New Roman"/>
          <w:bCs/>
          <w:color w:val="000000"/>
          <w:sz w:val="28"/>
          <w:szCs w:val="28"/>
          <w:shd w:val="clear" w:color="auto" w:fill="FFFFFF"/>
          <w:lang w:val="uk-UA" w:eastAsia="ru-RU"/>
        </w:rPr>
        <w:t>-в</w:t>
      </w:r>
      <w:r w:rsidRPr="004F38D1">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дь св. отець </w:t>
      </w:r>
      <w:r w:rsidRPr="004F38D1">
        <w:rPr>
          <w:rFonts w:ascii="Times New Roman" w:eastAsia="Times New Roman" w:hAnsi="Times New Roman" w:cs="Times New Roman"/>
          <w:bCs/>
          <w:color w:val="000000"/>
          <w:sz w:val="28"/>
          <w:szCs w:val="28"/>
          <w:shd w:val="clear" w:color="auto" w:fill="FFFFFF"/>
          <w:lang w:val="uk-UA" w:eastAsia="ru-RU"/>
        </w:rPr>
        <w:t xml:space="preserve">ко </w:t>
      </w:r>
      <w:r>
        <w:rPr>
          <w:rFonts w:ascii="Times New Roman" w:eastAsia="Times New Roman" w:hAnsi="Times New Roman" w:cs="Times New Roman"/>
          <w:bCs/>
          <w:color w:val="000000"/>
          <w:sz w:val="28"/>
          <w:szCs w:val="28"/>
          <w:shd w:val="clear" w:color="auto" w:fill="FFFFFF"/>
          <w:lang w:val="uk-UA" w:eastAsia="ru-RU"/>
        </w:rPr>
        <w:t>исповЪ</w:t>
      </w:r>
      <w:r w:rsidRPr="00AA1D02">
        <w:rPr>
          <w:rFonts w:ascii="Times New Roman" w:eastAsia="Times New Roman" w:hAnsi="Times New Roman" w:cs="Times New Roman"/>
          <w:bCs/>
          <w:color w:val="000000"/>
          <w:sz w:val="28"/>
          <w:szCs w:val="28"/>
          <w:shd w:val="clear" w:color="auto" w:fill="FFFFFF"/>
          <w:lang w:val="uk-UA" w:eastAsia="ru-RU"/>
        </w:rPr>
        <w:t xml:space="preserve">дающимся </w:t>
      </w:r>
      <w:r w:rsidRPr="004F38D1">
        <w:rPr>
          <w:rFonts w:ascii="Times New Roman" w:eastAsia="Times New Roman" w:hAnsi="Times New Roman" w:cs="Times New Roman"/>
          <w:bCs/>
          <w:color w:val="000000"/>
          <w:sz w:val="28"/>
          <w:szCs w:val="28"/>
          <w:shd w:val="clear" w:color="auto" w:fill="FFFFFF"/>
          <w:lang w:val="uk-UA" w:eastAsia="ru-RU"/>
        </w:rPr>
        <w:t xml:space="preserve">сыномъ и дщеремъ“, </w:t>
      </w:r>
      <w:r w:rsidRPr="00AA1D02">
        <w:rPr>
          <w:rFonts w:ascii="Times New Roman" w:eastAsia="Times New Roman" w:hAnsi="Times New Roman" w:cs="Times New Roman"/>
          <w:bCs/>
          <w:color w:val="000000"/>
          <w:sz w:val="28"/>
          <w:szCs w:val="28"/>
          <w:shd w:val="clear" w:color="auto" w:fill="FFFFFF"/>
          <w:lang w:val="uk-UA" w:eastAsia="ru-RU"/>
        </w:rPr>
        <w:t>дуже цікава збірка кано</w:t>
      </w:r>
      <w:r w:rsidRPr="00AA1D02">
        <w:rPr>
          <w:rFonts w:ascii="Times New Roman" w:eastAsia="Times New Roman" w:hAnsi="Times New Roman" w:cs="Times New Roman"/>
          <w:bCs/>
          <w:color w:val="000000"/>
          <w:sz w:val="28"/>
          <w:szCs w:val="28"/>
          <w:shd w:val="clear" w:color="auto" w:fill="FFFFFF"/>
          <w:lang w:val="uk-UA" w:eastAsia="ru-RU"/>
        </w:rPr>
        <w:softHyphen/>
        <w:t>нічних вказівок, у якій, одначе, не вирізнено точніше те, що з певністю може вважатися твором XI ст. Від м. Іоана, автора згаданого вище посланія, маємо цілком певні і теж дуже цікаві канонічні відповіді Якову-чорноризцю; від Феодосія (правдопо</w:t>
      </w:r>
      <w:r w:rsidRPr="00AA1D02">
        <w:rPr>
          <w:rFonts w:ascii="Times New Roman" w:eastAsia="Times New Roman" w:hAnsi="Times New Roman" w:cs="Times New Roman"/>
          <w:bCs/>
          <w:color w:val="000000"/>
          <w:sz w:val="28"/>
          <w:szCs w:val="28"/>
          <w:shd w:val="clear" w:color="auto" w:fill="FFFFFF"/>
          <w:lang w:val="uk-UA" w:eastAsia="ru-RU"/>
        </w:rPr>
        <w:softHyphen/>
        <w:t>дібно — Феодосія Грека) маємо послання до Ізяслава у справі святкування неділі. З них літературним твором може вважатися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-481-</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 xml:space="preserve">тільки це останнє: перші до літератури </w:t>
      </w:r>
      <w:r w:rsidRPr="00AA1D02">
        <w:rPr>
          <w:rFonts w:ascii="Times New Roman" w:eastAsia="Times New Roman" w:hAnsi="Times New Roman" w:cs="Times New Roman"/>
          <w:bCs/>
          <w:color w:val="000000"/>
          <w:sz w:val="28"/>
          <w:szCs w:val="28"/>
          <w:shd w:val="clear" w:color="auto" w:fill="FFFFFF"/>
          <w:lang w:eastAsia="ru-RU"/>
        </w:rPr>
        <w:t xml:space="preserve">так же </w:t>
      </w:r>
      <w:r w:rsidRPr="00AA1D02">
        <w:rPr>
          <w:rFonts w:ascii="Times New Roman" w:eastAsia="Times New Roman" w:hAnsi="Times New Roman" w:cs="Times New Roman"/>
          <w:bCs/>
          <w:color w:val="000000"/>
          <w:sz w:val="28"/>
          <w:szCs w:val="28"/>
          <w:shd w:val="clear" w:color="auto" w:fill="FFFFFF"/>
          <w:lang w:val="uk-UA" w:eastAsia="ru-RU"/>
        </w:rPr>
        <w:t>мало на</w:t>
      </w:r>
      <w:r w:rsidR="005E2961">
        <w:rPr>
          <w:rFonts w:ascii="Times New Roman" w:eastAsia="Times New Roman" w:hAnsi="Times New Roman" w:cs="Times New Roman"/>
          <w:bCs/>
          <w:color w:val="000000"/>
          <w:sz w:val="28"/>
          <w:szCs w:val="28"/>
          <w:shd w:val="clear" w:color="auto" w:fill="FFFFFF"/>
          <w:lang w:val="uk-UA" w:eastAsia="ru-RU"/>
        </w:rPr>
        <w:t>лежать, як напр. Руська ІІравда</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Поза тими полемічними і канонічними писаннями маємо від наших гре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ків дотепер ще тільки два інакші твори, а саме </w:t>
      </w:r>
      <w:r w:rsidRPr="00AA1D02">
        <w:rPr>
          <w:rFonts w:ascii="Times New Roman" w:eastAsia="Times New Roman" w:hAnsi="Times New Roman" w:cs="Times New Roman"/>
          <w:bCs/>
          <w:color w:val="000000"/>
          <w:sz w:val="28"/>
          <w:szCs w:val="28"/>
          <w:shd w:val="clear" w:color="auto" w:fill="FFFFFF"/>
          <w:lang w:eastAsia="ru-RU"/>
        </w:rPr>
        <w:t>м. Ни</w:t>
      </w:r>
      <w:r w:rsidRPr="00AA1D02">
        <w:rPr>
          <w:rFonts w:ascii="Times New Roman" w:eastAsia="Times New Roman" w:hAnsi="Times New Roman" w:cs="Times New Roman"/>
          <w:bCs/>
          <w:color w:val="000000"/>
          <w:sz w:val="28"/>
          <w:szCs w:val="28"/>
          <w:shd w:val="clear" w:color="auto" w:fill="FFFFFF"/>
          <w:lang w:eastAsia="ru-RU"/>
        </w:rPr>
        <w:softHyphen/>
        <w:t xml:space="preserve">кифора. </w:t>
      </w:r>
      <w:r w:rsidRPr="00AA1D02">
        <w:rPr>
          <w:rFonts w:ascii="Times New Roman" w:eastAsia="Times New Roman" w:hAnsi="Times New Roman" w:cs="Times New Roman"/>
          <w:bCs/>
          <w:color w:val="000000"/>
          <w:sz w:val="28"/>
          <w:szCs w:val="28"/>
          <w:shd w:val="clear" w:color="auto" w:fill="FFFFFF"/>
          <w:lang w:val="uk-UA" w:eastAsia="ru-RU"/>
        </w:rPr>
        <w:t xml:space="preserve">Одне — </w:t>
      </w:r>
      <w:r w:rsidRPr="00AA1D02">
        <w:rPr>
          <w:rFonts w:ascii="Times New Roman" w:eastAsia="Times New Roman" w:hAnsi="Times New Roman" w:cs="Times New Roman"/>
          <w:bCs/>
          <w:color w:val="000000"/>
          <w:sz w:val="28"/>
          <w:szCs w:val="28"/>
          <w:shd w:val="clear" w:color="auto" w:fill="FFFFFF"/>
          <w:lang w:eastAsia="ru-RU"/>
        </w:rPr>
        <w:t>послан</w:t>
      </w:r>
      <w:r w:rsidRPr="00AA1D02">
        <w:rPr>
          <w:rFonts w:ascii="Times New Roman" w:eastAsia="Times New Roman" w:hAnsi="Times New Roman" w:cs="Times New Roman"/>
          <w:bCs/>
          <w:color w:val="000000"/>
          <w:sz w:val="28"/>
          <w:szCs w:val="28"/>
          <w:shd w:val="clear" w:color="auto" w:fill="FFFFFF"/>
          <w:lang w:val="uk-UA" w:eastAsia="ru-RU"/>
        </w:rPr>
        <w:t>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моралістичного змісту до Мономаха; воно зачіпає „вищу науку“ — говорить про психологію, про духові сили, і мабуть наслідком того, що митрополит в дуже де</w:t>
      </w:r>
      <w:r w:rsidRPr="00AA1D02">
        <w:rPr>
          <w:rFonts w:ascii="Times New Roman" w:eastAsia="Times New Roman" w:hAnsi="Times New Roman" w:cs="Times New Roman"/>
          <w:bCs/>
          <w:color w:val="000000"/>
          <w:sz w:val="28"/>
          <w:szCs w:val="28"/>
          <w:shd w:val="clear" w:color="auto" w:fill="FFFFFF"/>
          <w:lang w:val="uk-UA" w:eastAsia="ru-RU"/>
        </w:rPr>
        <w:softHyphen/>
        <w:t>лікатній формі хоче дати науку князю (здається він хоче поучити князя, аби не покладався на своїх вірників і не давав волі гніву на підставі їх неправдивих донесень), а також мабуть і через незручність перекладача воно вийшло дуже темне для зрозуміння. Другий його твір — слово в неділю сиро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пустну — з проповіддю </w:t>
      </w:r>
      <w:r w:rsidRPr="00AA1D02">
        <w:rPr>
          <w:rFonts w:ascii="Times New Roman" w:eastAsia="Times New Roman" w:hAnsi="Times New Roman" w:cs="Times New Roman"/>
          <w:bCs/>
          <w:color w:val="000000"/>
          <w:sz w:val="28"/>
          <w:szCs w:val="28"/>
          <w:shd w:val="clear" w:color="auto" w:fill="FFFFFF"/>
          <w:lang w:eastAsia="ru-RU"/>
        </w:rPr>
        <w:t>гуманност</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цікава в нім подробиця: митрополит на вступі по</w:t>
      </w:r>
      <w:r w:rsidRPr="00AA1D02">
        <w:rPr>
          <w:rFonts w:ascii="Times New Roman" w:eastAsia="Times New Roman" w:hAnsi="Times New Roman" w:cs="Times New Roman"/>
          <w:bCs/>
          <w:color w:val="000000"/>
          <w:sz w:val="28"/>
          <w:szCs w:val="28"/>
          <w:shd w:val="clear" w:color="auto" w:fill="FFFFFF"/>
          <w:lang w:val="uk-UA" w:eastAsia="ru-RU"/>
        </w:rPr>
        <w:softHyphen/>
        <w:t>яснює, що не знаючи по-руськи, написав своє повчання, очевидно</w:t>
      </w:r>
    </w:p>
    <w:p w:rsidR="00CB294F" w:rsidRDefault="005E2961"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для відчитання в перекладі</w:t>
      </w:r>
      <w:r w:rsidR="00CB294F"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jc w:val="center"/>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Переходимо до інших галузей з руської оригінальної творчості.</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Близько підходить до проповідничої літератури своїм моралі</w:t>
      </w:r>
      <w:r w:rsidRPr="00AA1D02">
        <w:rPr>
          <w:rFonts w:ascii="Times New Roman" w:eastAsia="Times New Roman" w:hAnsi="Times New Roman" w:cs="Times New Roman"/>
          <w:bCs/>
          <w:color w:val="000000"/>
          <w:sz w:val="28"/>
          <w:szCs w:val="28"/>
          <w:shd w:val="clear" w:color="auto" w:fill="FFFFFF"/>
          <w:lang w:val="uk-UA" w:eastAsia="ru-RU"/>
        </w:rPr>
        <w:softHyphen/>
        <w:t>заторським тоном наша агіографічна</w:t>
      </w:r>
      <w:r>
        <w:rPr>
          <w:rFonts w:ascii="Times New Roman" w:eastAsia="Times New Roman" w:hAnsi="Times New Roman" w:cs="Times New Roman"/>
          <w:bCs/>
          <w:color w:val="000000"/>
          <w:sz w:val="28"/>
          <w:szCs w:val="28"/>
          <w:shd w:val="clear" w:color="auto" w:fill="FFFFFF"/>
          <w:lang w:val="uk-UA" w:eastAsia="ru-RU"/>
        </w:rPr>
        <w:t xml:space="preserve"> (житійна)</w:t>
      </w:r>
      <w:r w:rsidRPr="00AA1D02">
        <w:rPr>
          <w:rFonts w:ascii="Times New Roman" w:eastAsia="Times New Roman" w:hAnsi="Times New Roman" w:cs="Times New Roman"/>
          <w:bCs/>
          <w:color w:val="000000"/>
          <w:sz w:val="28"/>
          <w:szCs w:val="28"/>
          <w:shd w:val="clear" w:color="auto" w:fill="FFFFFF"/>
          <w:lang w:val="uk-UA" w:eastAsia="ru-RU"/>
        </w:rPr>
        <w:t xml:space="preserve"> література</w:t>
      </w:r>
      <w:r w:rsidR="005E2961" w:rsidRPr="005E2961">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По формі вона переважно відзначається сильною шаблонністю: залежністю від форм, тону, манери ві</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зантійських житій, що приходили у великій кількості на Русь в Прологах, Па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териках і т. п. Щодо своєї літе</w:t>
      </w:r>
      <w:r w:rsidRPr="00AA1D02">
        <w:rPr>
          <w:rFonts w:ascii="Times New Roman" w:eastAsia="Times New Roman" w:hAnsi="Times New Roman" w:cs="Times New Roman"/>
          <w:bCs/>
          <w:color w:val="000000"/>
          <w:sz w:val="28"/>
          <w:szCs w:val="28"/>
          <w:shd w:val="clear" w:color="auto" w:fill="FFFFFF"/>
          <w:lang w:val="uk-UA" w:eastAsia="ru-RU"/>
        </w:rPr>
        <w:softHyphen/>
        <w:t>ратурної підготовки, наші агіографи належать переважно до нижчої школи, і це ще рятує їх почасти від перспективи — зов</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сім потонути у риторичній балаканині, хоч само по собі сполучення „про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стого“ способу писання з візантійськими шаблонами зовсім не спричинює до літературної краси їх твор</w:t>
      </w:r>
      <w:r>
        <w:rPr>
          <w:rFonts w:ascii="Times New Roman" w:eastAsia="Times New Roman" w:hAnsi="Times New Roman" w:cs="Times New Roman"/>
          <w:bCs/>
          <w:color w:val="000000"/>
          <w:sz w:val="28"/>
          <w:szCs w:val="28"/>
          <w:shd w:val="clear" w:color="auto" w:fill="FFFFFF"/>
          <w:lang w:val="uk-UA" w:eastAsia="ru-RU"/>
        </w:rPr>
        <w:t>ів; винятків з цього погляду не</w:t>
      </w:r>
      <w:r w:rsidRPr="00AA1D02">
        <w:rPr>
          <w:rFonts w:ascii="Times New Roman" w:eastAsia="Times New Roman" w:hAnsi="Times New Roman" w:cs="Times New Roman"/>
          <w:bCs/>
          <w:color w:val="000000"/>
          <w:sz w:val="28"/>
          <w:szCs w:val="28"/>
          <w:shd w:val="clear" w:color="auto" w:fill="FFFFFF"/>
          <w:lang w:val="uk-UA" w:eastAsia="ru-RU"/>
        </w:rPr>
        <w:t>багато</w:t>
      </w:r>
      <w:r w:rsidR="005E2961">
        <w:rPr>
          <w:rFonts w:ascii="Times New Roman" w:eastAsia="Times New Roman" w:hAnsi="Times New Roman" w:cs="Times New Roman"/>
          <w:bCs/>
          <w:color w:val="000000"/>
          <w:sz w:val="28"/>
          <w:szCs w:val="28"/>
          <w:shd w:val="clear" w:color="auto" w:fill="FFFFFF"/>
          <w:vertAlign w:val="superscript"/>
          <w:lang w:val="uk-UA" w:eastAsia="ru-RU"/>
        </w:rPr>
        <w:t>2</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64065C" w:rsidRDefault="005E2961"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5E2961">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64065C">
        <w:rPr>
          <w:rFonts w:ascii="Times New Roman" w:eastAsia="Times New Roman" w:hAnsi="Times New Roman" w:cs="Times New Roman"/>
          <w:color w:val="000000"/>
          <w:sz w:val="24"/>
          <w:szCs w:val="24"/>
          <w:shd w:val="clear" w:color="auto" w:fill="FFFFFF"/>
          <w:lang w:val="uk-UA" w:eastAsia="ru-RU"/>
        </w:rPr>
        <w:t>Спеціальна бібліографічна праця: Барсуковъ Исторія рус. агіографіи, Спб., 1889.</w:t>
      </w:r>
    </w:p>
    <w:p w:rsidR="00CB294F" w:rsidRPr="0064065C" w:rsidRDefault="005E2961" w:rsidP="00CB294F">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64065C">
        <w:rPr>
          <w:rFonts w:ascii="Times New Roman" w:eastAsia="Times New Roman" w:hAnsi="Times New Roman" w:cs="Times New Roman"/>
          <w:color w:val="000000"/>
          <w:sz w:val="24"/>
          <w:szCs w:val="24"/>
          <w:shd w:val="clear" w:color="auto" w:fill="FFFFFF"/>
          <w:lang w:val="uk-UA" w:eastAsia="ru-RU"/>
        </w:rPr>
        <w:t xml:space="preserve">Впливи грецьких житій на руські недавно почав був спеціально слідити Кадлубовский у статтях: </w:t>
      </w:r>
      <w:r w:rsidR="00CB294F" w:rsidRPr="0064065C">
        <w:rPr>
          <w:rFonts w:ascii="Times New Roman" w:eastAsia="Times New Roman" w:hAnsi="Times New Roman" w:cs="Times New Roman"/>
          <w:color w:val="000000"/>
          <w:sz w:val="24"/>
          <w:szCs w:val="24"/>
          <w:shd w:val="clear" w:color="auto" w:fill="FFFFFF"/>
          <w:lang w:eastAsia="ru-RU"/>
        </w:rPr>
        <w:t xml:space="preserve">Очерки </w:t>
      </w:r>
      <w:r w:rsidR="00CB294F" w:rsidRPr="0064065C">
        <w:rPr>
          <w:rFonts w:ascii="Times New Roman" w:eastAsia="Times New Roman" w:hAnsi="Times New Roman" w:cs="Times New Roman"/>
          <w:color w:val="000000"/>
          <w:sz w:val="24"/>
          <w:szCs w:val="24"/>
          <w:shd w:val="clear" w:color="auto" w:fill="FFFFFF"/>
          <w:lang w:val="uk-UA" w:eastAsia="ru-RU"/>
        </w:rPr>
        <w:t xml:space="preserve">по исторіи </w:t>
      </w:r>
      <w:r w:rsidR="00CB294F" w:rsidRPr="0064065C">
        <w:rPr>
          <w:rFonts w:ascii="Times New Roman" w:eastAsia="Times New Roman" w:hAnsi="Times New Roman" w:cs="Times New Roman"/>
          <w:color w:val="000000"/>
          <w:sz w:val="24"/>
          <w:szCs w:val="24"/>
          <w:shd w:val="clear" w:color="auto" w:fill="FFFFFF"/>
          <w:lang w:eastAsia="ru-RU"/>
        </w:rPr>
        <w:t xml:space="preserve">древне-русской литературы </w:t>
      </w:r>
      <w:r w:rsidR="00CB294F" w:rsidRPr="0064065C">
        <w:rPr>
          <w:rFonts w:ascii="Times New Roman" w:eastAsia="Times New Roman" w:hAnsi="Times New Roman" w:cs="Times New Roman"/>
          <w:color w:val="000000"/>
          <w:sz w:val="24"/>
          <w:szCs w:val="24"/>
          <w:shd w:val="clear" w:color="auto" w:fill="FFFFFF"/>
          <w:lang w:val="uk-UA" w:eastAsia="ru-RU"/>
        </w:rPr>
        <w:t xml:space="preserve">житій </w:t>
      </w:r>
      <w:r w:rsidR="00CB294F" w:rsidRPr="0064065C">
        <w:rPr>
          <w:rFonts w:ascii="Times New Roman" w:eastAsia="Times New Roman" w:hAnsi="Times New Roman" w:cs="Times New Roman"/>
          <w:color w:val="000000"/>
          <w:sz w:val="24"/>
          <w:szCs w:val="24"/>
          <w:shd w:val="clear" w:color="auto" w:fill="FFFFFF"/>
          <w:lang w:eastAsia="ru-RU"/>
        </w:rPr>
        <w:t xml:space="preserve">святыхъ, </w:t>
      </w:r>
      <w:r w:rsidR="00CB294F" w:rsidRPr="0064065C">
        <w:rPr>
          <w:rFonts w:ascii="Times New Roman" w:eastAsia="Times New Roman" w:hAnsi="Times New Roman" w:cs="Times New Roman"/>
          <w:color w:val="000000"/>
          <w:sz w:val="24"/>
          <w:szCs w:val="24"/>
          <w:shd w:val="clear" w:color="auto" w:fill="FFFFFF"/>
          <w:lang w:val="uk-UA" w:eastAsia="ru-RU"/>
        </w:rPr>
        <w:t xml:space="preserve">Рус. фил. </w:t>
      </w:r>
      <w:r w:rsidR="00CB294F">
        <w:rPr>
          <w:rFonts w:ascii="Times New Roman" w:eastAsia="Times New Roman" w:hAnsi="Times New Roman" w:cs="Times New Roman"/>
          <w:color w:val="000000"/>
          <w:sz w:val="24"/>
          <w:szCs w:val="24"/>
          <w:shd w:val="clear" w:color="auto" w:fill="FFFFFF"/>
          <w:lang w:eastAsia="ru-RU"/>
        </w:rPr>
        <w:t>вЪстн</w:t>
      </w:r>
      <w:r w:rsidR="00CB294F" w:rsidRPr="0064065C">
        <w:rPr>
          <w:rFonts w:ascii="Times New Roman" w:eastAsia="Times New Roman" w:hAnsi="Times New Roman" w:cs="Times New Roman"/>
          <w:color w:val="000000"/>
          <w:sz w:val="24"/>
          <w:szCs w:val="24"/>
          <w:shd w:val="clear" w:color="auto" w:fill="FFFFFF"/>
          <w:lang w:val="uk-UA" w:eastAsia="ru-RU"/>
        </w:rPr>
        <w:t xml:space="preserve">. від </w:t>
      </w:r>
      <w:r w:rsidR="00CB294F" w:rsidRPr="0064065C">
        <w:rPr>
          <w:rFonts w:ascii="Times New Roman" w:eastAsia="Times New Roman" w:hAnsi="Times New Roman" w:cs="Times New Roman"/>
          <w:color w:val="000000"/>
          <w:sz w:val="24"/>
          <w:szCs w:val="24"/>
          <w:shd w:val="clear" w:color="auto" w:fill="FFFFFF"/>
          <w:lang w:eastAsia="ru-RU"/>
        </w:rPr>
        <w:t xml:space="preserve">т. </w:t>
      </w:r>
      <w:r w:rsidR="00CB294F" w:rsidRPr="0064065C">
        <w:rPr>
          <w:rFonts w:ascii="Times New Roman" w:eastAsia="Times New Roman" w:hAnsi="Times New Roman" w:cs="Times New Roman"/>
          <w:color w:val="000000"/>
          <w:sz w:val="24"/>
          <w:szCs w:val="24"/>
          <w:shd w:val="clear" w:color="auto" w:fill="FFFFFF"/>
          <w:lang w:val="uk-UA" w:eastAsia="ru-RU"/>
        </w:rPr>
        <w:t>XXXVII. Але він займається поки що житіями</w:t>
      </w:r>
      <w:r w:rsidR="00CB294F" w:rsidRPr="0064065C">
        <w:rPr>
          <w:rFonts w:ascii="Times New Roman" w:eastAsia="Times New Roman" w:hAnsi="Times New Roman" w:cs="Times New Roman"/>
          <w:color w:val="000000"/>
          <w:sz w:val="24"/>
          <w:szCs w:val="24"/>
          <w:shd w:val="clear" w:color="auto" w:fill="FFFFFF"/>
          <w:lang w:eastAsia="ru-RU"/>
        </w:rPr>
        <w:t xml:space="preserve"> </w:t>
      </w:r>
      <w:r w:rsidR="00CB294F" w:rsidRPr="0064065C">
        <w:rPr>
          <w:rFonts w:ascii="Times New Roman" w:eastAsia="Times New Roman" w:hAnsi="Times New Roman" w:cs="Times New Roman"/>
          <w:color w:val="000000"/>
          <w:sz w:val="24"/>
          <w:szCs w:val="24"/>
          <w:shd w:val="clear" w:color="auto" w:fill="FFFFFF"/>
          <w:lang w:val="uk-UA" w:eastAsia="ru-RU"/>
        </w:rPr>
        <w:t>пізнішими.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-482-</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Ця агіографічна література, дотепер напевно нам відома, не дуже велика. Окрім </w:t>
      </w:r>
      <w:r w:rsidRPr="00AA1D02">
        <w:rPr>
          <w:rFonts w:ascii="Times New Roman" w:eastAsia="Times New Roman" w:hAnsi="Times New Roman" w:cs="Times New Roman"/>
          <w:bCs/>
          <w:color w:val="000000"/>
          <w:sz w:val="28"/>
          <w:szCs w:val="28"/>
          <w:shd w:val="clear" w:color="auto" w:fill="FFFFFF"/>
          <w:lang w:eastAsia="ru-RU"/>
        </w:rPr>
        <w:t xml:space="preserve">„Пам'яті </w:t>
      </w:r>
      <w:r w:rsidRPr="00AA1D02">
        <w:rPr>
          <w:rFonts w:ascii="Times New Roman" w:eastAsia="Times New Roman" w:hAnsi="Times New Roman" w:cs="Times New Roman"/>
          <w:bCs/>
          <w:color w:val="000000"/>
          <w:sz w:val="28"/>
          <w:szCs w:val="28"/>
          <w:shd w:val="clear" w:color="auto" w:fill="FFFFFF"/>
          <w:lang w:val="uk-UA" w:eastAsia="ru-RU"/>
        </w:rPr>
        <w:t>і похвали“ Володимиру Якова, що власне треба вважати не житієм</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а дуже нескладним панегіри</w:t>
      </w:r>
      <w:r w:rsidRPr="00AA1D02">
        <w:rPr>
          <w:rFonts w:ascii="Times New Roman" w:eastAsia="Times New Roman" w:hAnsi="Times New Roman" w:cs="Times New Roman"/>
          <w:bCs/>
          <w:color w:val="000000"/>
          <w:sz w:val="28"/>
          <w:szCs w:val="28"/>
          <w:shd w:val="clear" w:color="auto" w:fill="FFFFFF"/>
          <w:lang w:val="uk-UA" w:eastAsia="ru-RU"/>
        </w:rPr>
        <w:softHyphen/>
        <w:t>ком, з коротким реєстром фактів Воло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димирового життя, маємо: анонімне </w:t>
      </w:r>
      <w:r w:rsidRPr="00AA1D02">
        <w:rPr>
          <w:rFonts w:ascii="Times New Roman" w:eastAsia="Times New Roman" w:hAnsi="Times New Roman" w:cs="Times New Roman"/>
          <w:bCs/>
          <w:color w:val="000000"/>
          <w:sz w:val="28"/>
          <w:szCs w:val="28"/>
          <w:shd w:val="clear" w:color="auto" w:fill="FFFFFF"/>
          <w:lang w:eastAsia="ru-RU"/>
        </w:rPr>
        <w:t>„Сказание и страсть и похвала страсто</w:t>
      </w:r>
      <w:r>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eastAsia="ru-RU"/>
        </w:rPr>
        <w:t>терпцю св. муче</w:t>
      </w:r>
      <w:r w:rsidRPr="00AA1D02">
        <w:rPr>
          <w:rFonts w:ascii="Times New Roman" w:eastAsia="Times New Roman" w:hAnsi="Times New Roman" w:cs="Times New Roman"/>
          <w:bCs/>
          <w:color w:val="000000"/>
          <w:sz w:val="28"/>
          <w:szCs w:val="28"/>
          <w:shd w:val="clear" w:color="auto" w:fill="FFFFFF"/>
          <w:lang w:eastAsia="ru-RU"/>
        </w:rPr>
        <w:softHyphen/>
        <w:t xml:space="preserve">нику Борису и </w:t>
      </w:r>
      <w:r>
        <w:rPr>
          <w:rFonts w:ascii="Times New Roman" w:eastAsia="Times New Roman" w:hAnsi="Times New Roman" w:cs="Times New Roman"/>
          <w:bCs/>
          <w:color w:val="000000"/>
          <w:sz w:val="28"/>
          <w:szCs w:val="28"/>
          <w:shd w:val="clear" w:color="auto" w:fill="FFFFFF"/>
          <w:lang w:val="uk-UA" w:eastAsia="ru-RU"/>
        </w:rPr>
        <w:t>ГлЪ</w:t>
      </w:r>
      <w:r w:rsidRPr="00AA1D02">
        <w:rPr>
          <w:rFonts w:ascii="Times New Roman" w:eastAsia="Times New Roman" w:hAnsi="Times New Roman" w:cs="Times New Roman"/>
          <w:bCs/>
          <w:color w:val="000000"/>
          <w:sz w:val="28"/>
          <w:szCs w:val="28"/>
          <w:shd w:val="clear" w:color="auto" w:fill="FFFFFF"/>
          <w:lang w:val="uk-UA" w:eastAsia="ru-RU"/>
        </w:rPr>
        <w:t>бу“, що звичайно вважається твором Якова мніха і увійшло в Найдавніший літопис; далі — повість про початок Печер</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ського монастиря (у Найдавнішому літопису під 1051 і 1074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 xml:space="preserve">два твори </w:t>
      </w:r>
      <w:r w:rsidRPr="00AA1D02">
        <w:rPr>
          <w:rFonts w:ascii="Times New Roman" w:eastAsia="Times New Roman" w:hAnsi="Times New Roman" w:cs="Times New Roman"/>
          <w:bCs/>
          <w:color w:val="000000"/>
          <w:sz w:val="28"/>
          <w:szCs w:val="28"/>
          <w:shd w:val="clear" w:color="auto" w:fill="FFFFFF"/>
          <w:lang w:eastAsia="ru-RU"/>
        </w:rPr>
        <w:t xml:space="preserve">Нестора: „Чтение о житии и погребении блаженную страстотерпцю Бориса и </w:t>
      </w:r>
      <w:r>
        <w:rPr>
          <w:rFonts w:ascii="Times New Roman" w:eastAsia="Times New Roman" w:hAnsi="Times New Roman" w:cs="Times New Roman"/>
          <w:bCs/>
          <w:color w:val="000000"/>
          <w:sz w:val="28"/>
          <w:szCs w:val="28"/>
          <w:shd w:val="clear" w:color="auto" w:fill="FFFFFF"/>
          <w:lang w:val="uk-UA" w:eastAsia="ru-RU"/>
        </w:rPr>
        <w:t>ГлЪ</w:t>
      </w:r>
      <w:r w:rsidRPr="00AA1D02">
        <w:rPr>
          <w:rFonts w:ascii="Times New Roman" w:eastAsia="Times New Roman" w:hAnsi="Times New Roman" w:cs="Times New Roman"/>
          <w:bCs/>
          <w:color w:val="000000"/>
          <w:sz w:val="28"/>
          <w:szCs w:val="28"/>
          <w:shd w:val="clear" w:color="auto" w:fill="FFFFFF"/>
          <w:lang w:val="uk-UA" w:eastAsia="ru-RU"/>
        </w:rPr>
        <w:t>ба</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і </w:t>
      </w:r>
      <w:r w:rsidRPr="00AA1D02">
        <w:rPr>
          <w:rFonts w:ascii="Times New Roman" w:eastAsia="Times New Roman" w:hAnsi="Times New Roman" w:cs="Times New Roman"/>
          <w:bCs/>
          <w:color w:val="000000"/>
          <w:sz w:val="28"/>
          <w:szCs w:val="28"/>
          <w:shd w:val="clear" w:color="auto" w:fill="FFFFFF"/>
          <w:lang w:eastAsia="ru-RU"/>
        </w:rPr>
        <w:t xml:space="preserve">„Житие </w:t>
      </w:r>
      <w:r w:rsidRPr="00AA1D02">
        <w:rPr>
          <w:rFonts w:ascii="Times New Roman" w:eastAsia="Times New Roman" w:hAnsi="Times New Roman" w:cs="Times New Roman"/>
          <w:bCs/>
          <w:color w:val="000000"/>
          <w:sz w:val="28"/>
          <w:szCs w:val="28"/>
          <w:shd w:val="clear" w:color="auto" w:fill="FFFFFF"/>
          <w:lang w:val="uk-UA" w:eastAsia="ru-RU"/>
        </w:rPr>
        <w:t>Ф</w:t>
      </w:r>
      <w:r w:rsidRPr="00AA1D02">
        <w:rPr>
          <w:rFonts w:ascii="Times New Roman" w:eastAsia="Times New Roman" w:hAnsi="Times New Roman" w:cs="Times New Roman"/>
          <w:bCs/>
          <w:color w:val="000000"/>
          <w:sz w:val="28"/>
          <w:szCs w:val="28"/>
          <w:shd w:val="clear" w:color="auto" w:fill="FFFFFF"/>
          <w:lang w:eastAsia="ru-RU"/>
        </w:rPr>
        <w:t xml:space="preserve">еодосия игумена печерскаго“; </w:t>
      </w:r>
      <w:r w:rsidRPr="00AA1D02">
        <w:rPr>
          <w:rFonts w:ascii="Times New Roman" w:eastAsia="Times New Roman" w:hAnsi="Times New Roman" w:cs="Times New Roman"/>
          <w:bCs/>
          <w:color w:val="000000"/>
          <w:sz w:val="28"/>
          <w:szCs w:val="28"/>
          <w:shd w:val="clear" w:color="auto" w:fill="FFFFFF"/>
          <w:lang w:val="uk-UA" w:eastAsia="ru-RU"/>
        </w:rPr>
        <w:t xml:space="preserve">анонімне оповідання </w:t>
      </w:r>
      <w:r w:rsidRPr="00AA1D02">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у</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фор</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мі проповіді) </w:t>
      </w:r>
      <w:r w:rsidRPr="00AA1D02">
        <w:rPr>
          <w:rFonts w:ascii="Times New Roman" w:eastAsia="Times New Roman" w:hAnsi="Times New Roman" w:cs="Times New Roman"/>
          <w:bCs/>
          <w:color w:val="000000"/>
          <w:sz w:val="28"/>
          <w:szCs w:val="28"/>
          <w:shd w:val="clear" w:color="auto" w:fill="FFFFFF"/>
          <w:lang w:eastAsia="ru-RU"/>
        </w:rPr>
        <w:t>про пере</w:t>
      </w:r>
      <w:r w:rsidRPr="00AA1D02">
        <w:rPr>
          <w:rFonts w:ascii="Times New Roman" w:eastAsia="Times New Roman" w:hAnsi="Times New Roman" w:cs="Times New Roman"/>
          <w:bCs/>
          <w:color w:val="000000"/>
          <w:sz w:val="28"/>
          <w:szCs w:val="28"/>
          <w:shd w:val="clear" w:color="auto" w:fill="FFFFFF"/>
          <w:lang w:eastAsia="ru-RU"/>
        </w:rPr>
        <w:softHyphen/>
        <w:t>несен</w:t>
      </w:r>
      <w:r w:rsidRPr="00AA1D02">
        <w:rPr>
          <w:rFonts w:ascii="Times New Roman" w:eastAsia="Times New Roman" w:hAnsi="Times New Roman" w:cs="Times New Roman"/>
          <w:bCs/>
          <w:color w:val="000000"/>
          <w:sz w:val="28"/>
          <w:szCs w:val="28"/>
          <w:shd w:val="clear" w:color="auto" w:fill="FFFFFF"/>
          <w:lang w:val="uk-UA" w:eastAsia="ru-RU"/>
        </w:rPr>
        <w:t>ня</w:t>
      </w:r>
      <w:r w:rsidRPr="00AA1D02">
        <w:rPr>
          <w:rFonts w:ascii="Times New Roman" w:eastAsia="Times New Roman" w:hAnsi="Times New Roman" w:cs="Times New Roman"/>
          <w:bCs/>
          <w:color w:val="000000"/>
          <w:sz w:val="28"/>
          <w:szCs w:val="28"/>
          <w:shd w:val="clear" w:color="auto" w:fill="FFFFFF"/>
          <w:lang w:eastAsia="ru-RU"/>
        </w:rPr>
        <w:t xml:space="preserve"> мощей св. Миколая до Бару </w:t>
      </w:r>
      <w:r w:rsidRPr="00AA1D02">
        <w:rPr>
          <w:rFonts w:ascii="Times New Roman" w:eastAsia="Times New Roman" w:hAnsi="Times New Roman" w:cs="Times New Roman"/>
          <w:bCs/>
          <w:color w:val="000000"/>
          <w:sz w:val="28"/>
          <w:szCs w:val="28"/>
          <w:shd w:val="clear" w:color="auto" w:fill="FFFFFF"/>
          <w:lang w:val="uk-UA" w:eastAsia="ru-RU"/>
        </w:rPr>
        <w:t>і деякі чудеса</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його </w:t>
      </w:r>
      <w:r w:rsidRPr="00AA1D02">
        <w:rPr>
          <w:rFonts w:ascii="Times New Roman" w:eastAsia="Times New Roman" w:hAnsi="Times New Roman" w:cs="Times New Roman"/>
          <w:bCs/>
          <w:color w:val="000000"/>
          <w:sz w:val="28"/>
          <w:szCs w:val="28"/>
          <w:shd w:val="clear" w:color="auto" w:fill="FFFFFF"/>
          <w:lang w:eastAsia="ru-RU"/>
        </w:rPr>
        <w:t xml:space="preserve">— все </w:t>
      </w:r>
      <w:r w:rsidRPr="00AA1D02">
        <w:rPr>
          <w:rFonts w:ascii="Times New Roman" w:eastAsia="Times New Roman" w:hAnsi="Times New Roman" w:cs="Times New Roman"/>
          <w:bCs/>
          <w:color w:val="000000"/>
          <w:sz w:val="28"/>
          <w:szCs w:val="28"/>
          <w:shd w:val="clear" w:color="auto" w:fill="FFFFFF"/>
          <w:lang w:val="uk-UA" w:eastAsia="ru-RU"/>
        </w:rPr>
        <w:t xml:space="preserve">з </w:t>
      </w:r>
      <w:r w:rsidRPr="00AA1D02">
        <w:rPr>
          <w:rFonts w:ascii="Times New Roman" w:eastAsia="Times New Roman" w:hAnsi="Times New Roman" w:cs="Times New Roman"/>
          <w:bCs/>
          <w:color w:val="000000"/>
          <w:sz w:val="28"/>
          <w:szCs w:val="28"/>
          <w:shd w:val="clear" w:color="auto" w:fill="FFFFFF"/>
          <w:lang w:eastAsia="ru-RU"/>
        </w:rPr>
        <w:t xml:space="preserve">XI </w:t>
      </w:r>
      <w:r w:rsidRPr="00AA1D02">
        <w:rPr>
          <w:rFonts w:ascii="Times New Roman" w:eastAsia="Times New Roman" w:hAnsi="Times New Roman" w:cs="Times New Roman"/>
          <w:bCs/>
          <w:color w:val="000000"/>
          <w:sz w:val="28"/>
          <w:szCs w:val="28"/>
          <w:shd w:val="clear" w:color="auto" w:fill="FFFFFF"/>
          <w:lang w:val="uk-UA" w:eastAsia="ru-RU"/>
        </w:rPr>
        <w:t>ст</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З </w:t>
      </w:r>
      <w:r w:rsidRPr="00AA1D02">
        <w:rPr>
          <w:rFonts w:ascii="Times New Roman" w:eastAsia="Times New Roman" w:hAnsi="Times New Roman" w:cs="Times New Roman"/>
          <w:bCs/>
          <w:color w:val="000000"/>
          <w:sz w:val="28"/>
          <w:szCs w:val="28"/>
          <w:shd w:val="clear" w:color="auto" w:fill="FFFFFF"/>
          <w:lang w:eastAsia="ru-RU"/>
        </w:rPr>
        <w:t xml:space="preserve">XII </w:t>
      </w:r>
      <w:r w:rsidRPr="00AA1D02">
        <w:rPr>
          <w:rFonts w:ascii="Times New Roman" w:eastAsia="Times New Roman" w:hAnsi="Times New Roman" w:cs="Times New Roman"/>
          <w:bCs/>
          <w:color w:val="000000"/>
          <w:sz w:val="28"/>
          <w:szCs w:val="28"/>
          <w:shd w:val="clear" w:color="auto" w:fill="FFFFFF"/>
          <w:lang w:val="uk-UA" w:eastAsia="ru-RU"/>
        </w:rPr>
        <w:t>ст</w:t>
      </w:r>
      <w:r w:rsidRPr="00AA1D02">
        <w:rPr>
          <w:rFonts w:ascii="Times New Roman" w:eastAsia="Times New Roman" w:hAnsi="Times New Roman" w:cs="Times New Roman"/>
          <w:bCs/>
          <w:color w:val="000000"/>
          <w:sz w:val="28"/>
          <w:szCs w:val="28"/>
          <w:shd w:val="clear" w:color="auto" w:fill="FFFFFF"/>
          <w:lang w:eastAsia="ru-RU"/>
        </w:rPr>
        <w:t xml:space="preserve">. ми </w:t>
      </w:r>
      <w:r w:rsidRPr="00AA1D02">
        <w:rPr>
          <w:rFonts w:ascii="Times New Roman" w:eastAsia="Times New Roman" w:hAnsi="Times New Roman" w:cs="Times New Roman"/>
          <w:bCs/>
          <w:color w:val="000000"/>
          <w:sz w:val="28"/>
          <w:szCs w:val="28"/>
          <w:shd w:val="clear" w:color="auto" w:fill="FFFFFF"/>
          <w:lang w:val="uk-UA" w:eastAsia="ru-RU"/>
        </w:rPr>
        <w:t>маємо</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дуже </w:t>
      </w:r>
      <w:r w:rsidRPr="00AA1D02">
        <w:rPr>
          <w:rFonts w:ascii="Times New Roman" w:eastAsia="Times New Roman" w:hAnsi="Times New Roman" w:cs="Times New Roman"/>
          <w:bCs/>
          <w:color w:val="000000"/>
          <w:sz w:val="28"/>
          <w:szCs w:val="28"/>
          <w:shd w:val="clear" w:color="auto" w:fill="FFFFFF"/>
          <w:lang w:eastAsia="ru-RU"/>
        </w:rPr>
        <w:t xml:space="preserve">мало: </w:t>
      </w:r>
      <w:r w:rsidRPr="00AA1D02">
        <w:rPr>
          <w:rFonts w:ascii="Times New Roman" w:eastAsia="Times New Roman" w:hAnsi="Times New Roman" w:cs="Times New Roman"/>
          <w:bCs/>
          <w:color w:val="000000"/>
          <w:sz w:val="28"/>
          <w:szCs w:val="28"/>
          <w:shd w:val="clear" w:color="auto" w:fill="FFFFFF"/>
          <w:lang w:val="uk-UA" w:eastAsia="ru-RU"/>
        </w:rPr>
        <w:t xml:space="preserve">може бути, що </w:t>
      </w:r>
      <w:r w:rsidRPr="00AA1D02">
        <w:rPr>
          <w:rFonts w:ascii="Times New Roman" w:eastAsia="Times New Roman" w:hAnsi="Times New Roman" w:cs="Times New Roman"/>
          <w:bCs/>
          <w:color w:val="000000"/>
          <w:sz w:val="28"/>
          <w:szCs w:val="28"/>
          <w:shd w:val="clear" w:color="auto" w:fill="FFFFFF"/>
          <w:lang w:eastAsia="ru-RU"/>
        </w:rPr>
        <w:t xml:space="preserve">до </w:t>
      </w:r>
      <w:r w:rsidRPr="00AA1D02">
        <w:rPr>
          <w:rFonts w:ascii="Times New Roman" w:eastAsia="Times New Roman" w:hAnsi="Times New Roman" w:cs="Times New Roman"/>
          <w:bCs/>
          <w:color w:val="000000"/>
          <w:sz w:val="28"/>
          <w:szCs w:val="28"/>
          <w:shd w:val="clear" w:color="auto" w:fill="FFFFFF"/>
          <w:lang w:val="uk-UA" w:eastAsia="ru-RU"/>
        </w:rPr>
        <w:t>ц</w:t>
      </w:r>
      <w:r w:rsidRPr="00AA1D02">
        <w:rPr>
          <w:rFonts w:ascii="Times New Roman" w:eastAsia="Times New Roman" w:hAnsi="Times New Roman" w:cs="Times New Roman"/>
          <w:bCs/>
          <w:color w:val="000000"/>
          <w:sz w:val="28"/>
          <w:szCs w:val="28"/>
          <w:shd w:val="clear" w:color="auto" w:fill="FFFFFF"/>
          <w:lang w:eastAsia="ru-RU"/>
        </w:rPr>
        <w:t xml:space="preserve">ього </w:t>
      </w:r>
      <w:r w:rsidRPr="00AA1D02">
        <w:rPr>
          <w:rFonts w:ascii="Times New Roman" w:eastAsia="Times New Roman" w:hAnsi="Times New Roman" w:cs="Times New Roman"/>
          <w:bCs/>
          <w:color w:val="000000"/>
          <w:sz w:val="28"/>
          <w:szCs w:val="28"/>
          <w:shd w:val="clear" w:color="auto" w:fill="FFFFFF"/>
          <w:lang w:val="uk-UA" w:eastAsia="ru-RU"/>
        </w:rPr>
        <w:t xml:space="preserve">століття </w:t>
      </w:r>
      <w:r w:rsidRPr="00AA1D02">
        <w:rPr>
          <w:rFonts w:ascii="Times New Roman" w:eastAsia="Times New Roman" w:hAnsi="Times New Roman" w:cs="Times New Roman"/>
          <w:bCs/>
          <w:color w:val="000000"/>
          <w:sz w:val="28"/>
          <w:szCs w:val="28"/>
          <w:shd w:val="clear" w:color="auto" w:fill="FFFFFF"/>
          <w:lang w:eastAsia="ru-RU"/>
        </w:rPr>
        <w:t>належало жит</w:t>
      </w:r>
      <w:r w:rsidRPr="00AA1D02">
        <w:rPr>
          <w:rFonts w:ascii="Times New Roman" w:eastAsia="Times New Roman" w:hAnsi="Times New Roman" w:cs="Times New Roman"/>
          <w:bCs/>
          <w:color w:val="000000"/>
          <w:sz w:val="28"/>
          <w:szCs w:val="28"/>
          <w:shd w:val="clear" w:color="auto" w:fill="FFFFFF"/>
          <w:lang w:val="uk-UA" w:eastAsia="ru-RU"/>
        </w:rPr>
        <w:t>іє</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Антонія П</w:t>
      </w:r>
      <w:r w:rsidRPr="00AA1D02">
        <w:rPr>
          <w:rFonts w:ascii="Times New Roman" w:eastAsia="Times New Roman" w:hAnsi="Times New Roman" w:cs="Times New Roman"/>
          <w:bCs/>
          <w:color w:val="000000"/>
          <w:sz w:val="28"/>
          <w:szCs w:val="28"/>
          <w:shd w:val="clear" w:color="auto" w:fill="FFFFFF"/>
          <w:lang w:eastAsia="ru-RU"/>
        </w:rPr>
        <w:t xml:space="preserve">ечерського, давно </w:t>
      </w:r>
      <w:r w:rsidRPr="00AA1D02">
        <w:rPr>
          <w:rFonts w:ascii="Times New Roman" w:eastAsia="Times New Roman" w:hAnsi="Times New Roman" w:cs="Times New Roman"/>
          <w:bCs/>
          <w:color w:val="000000"/>
          <w:sz w:val="28"/>
          <w:szCs w:val="28"/>
          <w:shd w:val="clear" w:color="auto" w:fill="FFFFFF"/>
          <w:lang w:val="uk-UA" w:eastAsia="ru-RU"/>
        </w:rPr>
        <w:t>втрачене</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може деякі чудеса</w:t>
      </w:r>
      <w:r w:rsidRPr="00AA1D02">
        <w:rPr>
          <w:rFonts w:ascii="Times New Roman" w:eastAsia="Times New Roman" w:hAnsi="Times New Roman" w:cs="Times New Roman"/>
          <w:bCs/>
          <w:color w:val="000000"/>
          <w:sz w:val="28"/>
          <w:szCs w:val="28"/>
          <w:shd w:val="clear" w:color="auto" w:fill="FFFFFF"/>
          <w:lang w:eastAsia="ru-RU"/>
        </w:rPr>
        <w:t xml:space="preserve"> св. Миколая; </w:t>
      </w:r>
      <w:r w:rsidRPr="00AA1D02">
        <w:rPr>
          <w:rFonts w:ascii="Times New Roman" w:eastAsia="Times New Roman" w:hAnsi="Times New Roman" w:cs="Times New Roman"/>
          <w:bCs/>
          <w:color w:val="000000"/>
          <w:sz w:val="28"/>
          <w:szCs w:val="28"/>
          <w:shd w:val="clear" w:color="auto" w:fill="FFFFFF"/>
          <w:lang w:val="uk-UA" w:eastAsia="ru-RU"/>
        </w:rPr>
        <w:t xml:space="preserve">є </w:t>
      </w:r>
      <w:r w:rsidRPr="00AA1D02">
        <w:rPr>
          <w:rFonts w:ascii="Times New Roman" w:eastAsia="Times New Roman" w:hAnsi="Times New Roman" w:cs="Times New Roman"/>
          <w:bCs/>
          <w:color w:val="000000"/>
          <w:sz w:val="28"/>
          <w:szCs w:val="28"/>
          <w:shd w:val="clear" w:color="auto" w:fill="FFFFFF"/>
          <w:lang w:eastAsia="ru-RU"/>
        </w:rPr>
        <w:t>сказан</w:t>
      </w:r>
      <w:r w:rsidRPr="00AA1D02">
        <w:rPr>
          <w:rFonts w:ascii="Times New Roman" w:eastAsia="Times New Roman" w:hAnsi="Times New Roman" w:cs="Times New Roman"/>
          <w:bCs/>
          <w:color w:val="000000"/>
          <w:sz w:val="28"/>
          <w:szCs w:val="28"/>
          <w:shd w:val="clear" w:color="auto" w:fill="FFFFFF"/>
          <w:lang w:val="uk-UA" w:eastAsia="ru-RU"/>
        </w:rPr>
        <w:t>ня</w:t>
      </w:r>
      <w:r w:rsidRPr="00AA1D02">
        <w:rPr>
          <w:rFonts w:ascii="Times New Roman" w:eastAsia="Times New Roman" w:hAnsi="Times New Roman" w:cs="Times New Roman"/>
          <w:bCs/>
          <w:color w:val="000000"/>
          <w:sz w:val="28"/>
          <w:szCs w:val="28"/>
          <w:shd w:val="clear" w:color="auto" w:fill="FFFFFF"/>
          <w:lang w:eastAsia="ru-RU"/>
        </w:rPr>
        <w:t xml:space="preserve"> про смерть </w:t>
      </w:r>
      <w:r w:rsidRPr="00AA1D02">
        <w:rPr>
          <w:rFonts w:ascii="Times New Roman" w:eastAsia="Times New Roman" w:hAnsi="Times New Roman" w:cs="Times New Roman"/>
          <w:bCs/>
          <w:color w:val="000000"/>
          <w:sz w:val="28"/>
          <w:szCs w:val="28"/>
          <w:shd w:val="clear" w:color="auto" w:fill="FFFFFF"/>
          <w:lang w:val="uk-UA" w:eastAsia="ru-RU"/>
        </w:rPr>
        <w:t xml:space="preserve">Ігоря </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його маємо</w:t>
      </w:r>
      <w:r w:rsidRPr="00AA1D02">
        <w:rPr>
          <w:rFonts w:ascii="Times New Roman" w:eastAsia="Times New Roman" w:hAnsi="Times New Roman" w:cs="Times New Roman"/>
          <w:bCs/>
          <w:color w:val="000000"/>
          <w:sz w:val="28"/>
          <w:szCs w:val="28"/>
          <w:shd w:val="clear" w:color="auto" w:fill="FFFFFF"/>
          <w:lang w:eastAsia="ru-RU"/>
        </w:rPr>
        <w:t xml:space="preserve"> в </w:t>
      </w:r>
      <w:r w:rsidRPr="00AA1D02">
        <w:rPr>
          <w:rFonts w:ascii="Times New Roman" w:eastAsia="Times New Roman" w:hAnsi="Times New Roman" w:cs="Times New Roman"/>
          <w:bCs/>
          <w:color w:val="000000"/>
          <w:sz w:val="28"/>
          <w:szCs w:val="28"/>
          <w:shd w:val="clear" w:color="auto" w:fill="FFFFFF"/>
          <w:lang w:val="uk-UA" w:eastAsia="ru-RU"/>
        </w:rPr>
        <w:t xml:space="preserve">переробках; є ще деякі записки, щодо свого часу не зовсім певні або до України не приналежні. З XIII ст. маємо два більші твори — дві повісті про Печерський монастир і його святих у формі посланій: єп. володимирського </w:t>
      </w:r>
      <w:r w:rsidRPr="00AA1D02">
        <w:rPr>
          <w:rFonts w:ascii="Times New Roman" w:eastAsia="Times New Roman" w:hAnsi="Times New Roman" w:cs="Times New Roman"/>
          <w:bCs/>
          <w:color w:val="000000"/>
          <w:sz w:val="28"/>
          <w:szCs w:val="28"/>
          <w:shd w:val="clear" w:color="auto" w:fill="FFFFFF"/>
          <w:lang w:eastAsia="ru-RU"/>
        </w:rPr>
        <w:t xml:space="preserve">Симона </w:t>
      </w:r>
      <w:r w:rsidRPr="00AA1D02">
        <w:rPr>
          <w:rFonts w:ascii="Times New Roman" w:eastAsia="Times New Roman" w:hAnsi="Times New Roman" w:cs="Times New Roman"/>
          <w:bCs/>
          <w:color w:val="000000"/>
          <w:sz w:val="28"/>
          <w:szCs w:val="28"/>
          <w:shd w:val="clear" w:color="auto" w:fill="FFFFFF"/>
          <w:lang w:val="uk-UA" w:eastAsia="ru-RU"/>
        </w:rPr>
        <w:t>до печер</w:t>
      </w:r>
      <w:r w:rsidRPr="00AA1D02">
        <w:rPr>
          <w:rFonts w:ascii="Times New Roman" w:eastAsia="Times New Roman" w:hAnsi="Times New Roman" w:cs="Times New Roman"/>
          <w:bCs/>
          <w:color w:val="000000"/>
          <w:sz w:val="28"/>
          <w:szCs w:val="28"/>
          <w:shd w:val="clear" w:color="auto" w:fill="FFFFFF"/>
          <w:lang w:val="uk-UA" w:eastAsia="ru-RU"/>
        </w:rPr>
        <w:softHyphen/>
        <w:t xml:space="preserve">ського монаха Полікарпа і цього Полікарпа </w:t>
      </w:r>
      <w:r w:rsidR="005E2961">
        <w:rPr>
          <w:rFonts w:ascii="Times New Roman" w:eastAsia="Times New Roman" w:hAnsi="Times New Roman" w:cs="Times New Roman"/>
          <w:bCs/>
          <w:color w:val="000000"/>
          <w:sz w:val="28"/>
          <w:szCs w:val="28"/>
          <w:shd w:val="clear" w:color="auto" w:fill="FFFFFF"/>
          <w:lang w:val="uk-UA" w:eastAsia="ru-RU"/>
        </w:rPr>
        <w:t>до печерського ігумена Акиндина</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Найбільшою простотою і </w:t>
      </w:r>
      <w:r w:rsidRPr="00FC3D18">
        <w:rPr>
          <w:rFonts w:ascii="Times New Roman" w:eastAsia="Times New Roman" w:hAnsi="Times New Roman" w:cs="Times New Roman"/>
          <w:bCs/>
          <w:color w:val="000000"/>
          <w:sz w:val="28"/>
          <w:szCs w:val="28"/>
          <w:shd w:val="clear" w:color="auto" w:fill="FFFFFF"/>
          <w:lang w:val="uk-UA" w:eastAsia="ru-RU"/>
        </w:rPr>
        <w:t xml:space="preserve">свободою </w:t>
      </w:r>
      <w:r w:rsidRPr="00AA1D02">
        <w:rPr>
          <w:rFonts w:ascii="Times New Roman" w:eastAsia="Times New Roman" w:hAnsi="Times New Roman" w:cs="Times New Roman"/>
          <w:bCs/>
          <w:color w:val="000000"/>
          <w:sz w:val="28"/>
          <w:szCs w:val="28"/>
          <w:shd w:val="clear" w:color="auto" w:fill="FFFFFF"/>
          <w:lang w:val="uk-UA" w:eastAsia="ru-RU"/>
        </w:rPr>
        <w:t>від візантійських шаблонів відзна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чається анонімна літописна повість про початок Печерського монастиря, писа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на якимсь сучасником Феодосія, у всякому разі не </w:t>
      </w:r>
      <w:r w:rsidRPr="00FC3D18">
        <w:rPr>
          <w:rFonts w:ascii="Times New Roman" w:eastAsia="Times New Roman" w:hAnsi="Times New Roman" w:cs="Times New Roman"/>
          <w:bCs/>
          <w:color w:val="000000"/>
          <w:sz w:val="28"/>
          <w:szCs w:val="28"/>
          <w:shd w:val="clear" w:color="auto" w:fill="FFFFFF"/>
          <w:lang w:val="uk-UA" w:eastAsia="ru-RU"/>
        </w:rPr>
        <w:t xml:space="preserve">Нестором, </w:t>
      </w:r>
      <w:r w:rsidRPr="00AA1D02">
        <w:rPr>
          <w:rFonts w:ascii="Times New Roman" w:eastAsia="Times New Roman" w:hAnsi="Times New Roman" w:cs="Times New Roman"/>
          <w:bCs/>
          <w:color w:val="000000"/>
          <w:sz w:val="28"/>
          <w:szCs w:val="28"/>
          <w:shd w:val="clear" w:color="auto" w:fill="FFFFFF"/>
          <w:lang w:val="uk-UA" w:eastAsia="ru-RU"/>
        </w:rPr>
        <w:t>як надписується це оповідання в пізніших патериках. Анонімне сказання про Бориса і Гліба (т. зв. Якова) теж досить просте і реальне, але автор вже впадає в шаблони му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ченичих оповідань і попсував свій твір цими шаблоновими вставками, що дуже лихо пристають до його, зрештою, досить реального опо</w:t>
      </w:r>
      <w:r w:rsidRPr="00AA1D02">
        <w:rPr>
          <w:rFonts w:ascii="Times New Roman" w:eastAsia="Times New Roman" w:hAnsi="Times New Roman" w:cs="Times New Roman"/>
          <w:bCs/>
          <w:color w:val="000000"/>
          <w:sz w:val="28"/>
          <w:szCs w:val="28"/>
          <w:shd w:val="clear" w:color="auto" w:fill="FFFFFF"/>
          <w:lang w:val="uk-UA" w:eastAsia="ru-RU"/>
        </w:rPr>
        <w:softHyphen/>
        <w:t>відання.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В оповіданні </w:t>
      </w:r>
      <w:r w:rsidRPr="00AA1D02">
        <w:rPr>
          <w:rFonts w:ascii="Times New Roman" w:eastAsia="Times New Roman" w:hAnsi="Times New Roman" w:cs="Times New Roman"/>
          <w:bCs/>
          <w:color w:val="000000"/>
          <w:sz w:val="28"/>
          <w:szCs w:val="28"/>
          <w:shd w:val="clear" w:color="auto" w:fill="FFFFFF"/>
          <w:lang w:eastAsia="ru-RU"/>
        </w:rPr>
        <w:t xml:space="preserve">Нестора </w:t>
      </w:r>
      <w:r w:rsidRPr="00AA1D02">
        <w:rPr>
          <w:rFonts w:ascii="Times New Roman" w:eastAsia="Times New Roman" w:hAnsi="Times New Roman" w:cs="Times New Roman"/>
          <w:bCs/>
          <w:color w:val="000000"/>
          <w:sz w:val="28"/>
          <w:szCs w:val="28"/>
          <w:shd w:val="clear" w:color="auto" w:fill="FFFFFF"/>
          <w:lang w:val="uk-UA" w:eastAsia="ru-RU"/>
        </w:rPr>
        <w:t>про Бориса і Гліба реальні факти ще далеко силь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ніше притулювані шаблонною фразеологією. Його </w:t>
      </w:r>
      <w:r w:rsidRPr="00AA1D02">
        <w:rPr>
          <w:rFonts w:ascii="Times New Roman" w:eastAsia="Times New Roman" w:hAnsi="Times New Roman" w:cs="Times New Roman"/>
          <w:bCs/>
          <w:color w:val="000000"/>
          <w:sz w:val="28"/>
          <w:szCs w:val="28"/>
          <w:shd w:val="clear" w:color="auto" w:fill="FFFFFF"/>
          <w:lang w:eastAsia="ru-RU"/>
        </w:rPr>
        <w:t>Чтен</w:t>
      </w:r>
      <w:r w:rsidRPr="00AA1D02">
        <w:rPr>
          <w:rFonts w:ascii="Times New Roman" w:eastAsia="Times New Roman" w:hAnsi="Times New Roman" w:cs="Times New Roman"/>
          <w:bCs/>
          <w:color w:val="000000"/>
          <w:sz w:val="28"/>
          <w:szCs w:val="28"/>
          <w:shd w:val="clear" w:color="auto" w:fill="FFFFFF"/>
          <w:lang w:val="uk-UA" w:eastAsia="ru-RU"/>
        </w:rPr>
        <w:t>іє</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зісталося першим взірцем „справдешнього“ — уложеного за візантійськими шаблонами житія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на руському грунті. Воно починається від сотворення світу</w:t>
      </w:r>
      <w:r>
        <w:rPr>
          <w:rFonts w:ascii="Times New Roman" w:eastAsia="Times New Roman" w:hAnsi="Times New Roman" w:cs="Times New Roman"/>
          <w:bCs/>
          <w:color w:val="000000"/>
          <w:sz w:val="28"/>
          <w:szCs w:val="28"/>
          <w:shd w:val="clear" w:color="auto" w:fill="FFFFFF"/>
          <w:lang w:val="uk-UA" w:eastAsia="ru-RU"/>
        </w:rPr>
        <w:t>, коротким начерком божого „до</w:t>
      </w:r>
      <w:r w:rsidRPr="00AA1D02">
        <w:rPr>
          <w:rFonts w:ascii="Times New Roman" w:eastAsia="Times New Roman" w:hAnsi="Times New Roman" w:cs="Times New Roman"/>
          <w:bCs/>
          <w:color w:val="000000"/>
          <w:sz w:val="28"/>
          <w:szCs w:val="28"/>
          <w:shd w:val="clear" w:color="auto" w:fill="FFFFFF"/>
          <w:lang w:val="uk-UA" w:eastAsia="ru-RU"/>
        </w:rPr>
        <w:t>мостроітельства“; Борис і Гліб змальовані по шаблонах святців, так що нічого живого в їх фігу</w:t>
      </w:r>
      <w:r>
        <w:rPr>
          <w:rFonts w:ascii="Times New Roman" w:eastAsia="Times New Roman" w:hAnsi="Times New Roman" w:cs="Times New Roman"/>
          <w:bCs/>
          <w:color w:val="000000"/>
          <w:sz w:val="28"/>
          <w:szCs w:val="28"/>
          <w:shd w:val="clear" w:color="auto" w:fill="FFFFFF"/>
          <w:lang w:val="uk-UA" w:eastAsia="ru-RU"/>
        </w:rPr>
        <w:t>рах не лишило</w:t>
      </w:r>
      <w:r w:rsidRPr="00AA1D02">
        <w:rPr>
          <w:rFonts w:ascii="Times New Roman" w:eastAsia="Times New Roman" w:hAnsi="Times New Roman" w:cs="Times New Roman"/>
          <w:bCs/>
          <w:color w:val="000000"/>
          <w:sz w:val="28"/>
          <w:szCs w:val="28"/>
          <w:shd w:val="clear" w:color="auto" w:fill="FFFFFF"/>
          <w:lang w:val="uk-UA" w:eastAsia="ru-RU"/>
        </w:rPr>
        <w:t>ся; ознаки святості вони показують вже з дитинства, і під ті конвенціональні мотиви підтягнені всі їх пізніші вчин</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ки; взагалі автор, оче</w:t>
      </w:r>
      <w:r>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-483-</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видно, старався можливо винищити все реальне у своєму опові</w:t>
      </w:r>
      <w:r w:rsidRPr="00AA1D02">
        <w:rPr>
          <w:rFonts w:ascii="Times New Roman" w:eastAsia="Times New Roman" w:hAnsi="Times New Roman" w:cs="Times New Roman"/>
          <w:bCs/>
          <w:color w:val="000000"/>
          <w:sz w:val="28"/>
          <w:szCs w:val="28"/>
          <w:shd w:val="clear" w:color="auto" w:fill="FFFFFF"/>
          <w:lang w:val="uk-UA" w:eastAsia="ru-RU"/>
        </w:rPr>
        <w:softHyphen/>
        <w:t>данні, аби його герої якнайменше нагадували, що вони були русинами XI ст., а не з якої небудь „страни Каппадокійскія“. Але при всьому цьому житіє зладжене досить склад</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но і зручно. Більше реального змісту подає другий твір </w:t>
      </w:r>
      <w:r w:rsidRPr="00AA1D02">
        <w:rPr>
          <w:rFonts w:ascii="Times New Roman" w:eastAsia="Times New Roman" w:hAnsi="Times New Roman" w:cs="Times New Roman"/>
          <w:bCs/>
          <w:color w:val="000000"/>
          <w:sz w:val="28"/>
          <w:szCs w:val="28"/>
          <w:shd w:val="clear" w:color="auto" w:fill="FFFFFF"/>
          <w:lang w:eastAsia="ru-RU"/>
        </w:rPr>
        <w:t xml:space="preserve">Нестора </w:t>
      </w:r>
      <w:r w:rsidRPr="00AA1D02">
        <w:rPr>
          <w:rFonts w:ascii="Times New Roman" w:eastAsia="Times New Roman" w:hAnsi="Times New Roman" w:cs="Times New Roman"/>
          <w:bCs/>
          <w:color w:val="000000"/>
          <w:sz w:val="28"/>
          <w:szCs w:val="28"/>
          <w:shd w:val="clear" w:color="auto" w:fill="FFFFFF"/>
          <w:lang w:val="uk-UA" w:eastAsia="ru-RU"/>
        </w:rPr>
        <w:t>— житіє Фе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одосія: автор мав таку масу матеріалу про свого героя, що вона опану</w:t>
      </w:r>
      <w:r w:rsidRPr="00AA1D02">
        <w:rPr>
          <w:rFonts w:ascii="Times New Roman" w:eastAsia="Times New Roman" w:hAnsi="Times New Roman" w:cs="Times New Roman"/>
          <w:bCs/>
          <w:color w:val="000000"/>
          <w:sz w:val="28"/>
          <w:szCs w:val="28"/>
          <w:shd w:val="clear" w:color="auto" w:fill="FFFFFF"/>
          <w:lang w:val="uk-UA" w:eastAsia="ru-RU"/>
        </w:rPr>
        <w:softHyphen/>
        <w:t>вала його і не дала повністю „очистити“ житіє від реальних по</w:t>
      </w:r>
      <w:r w:rsidRPr="00AA1D02">
        <w:rPr>
          <w:rFonts w:ascii="Times New Roman" w:eastAsia="Times New Roman" w:hAnsi="Times New Roman" w:cs="Times New Roman"/>
          <w:bCs/>
          <w:color w:val="000000"/>
          <w:sz w:val="28"/>
          <w:szCs w:val="28"/>
          <w:shd w:val="clear" w:color="auto" w:fill="FFFFFF"/>
          <w:lang w:val="uk-UA" w:eastAsia="ru-RU"/>
        </w:rPr>
        <w:softHyphen/>
        <w:t>дробиць; але при цьому, як показали новіші спостереження, Нестор ішов теж за шаблоном — за житієм</w:t>
      </w:r>
      <w:r w:rsidRPr="00AA1D02">
        <w:rPr>
          <w:rFonts w:ascii="Times New Roman" w:eastAsia="Times New Roman" w:hAnsi="Times New Roman" w:cs="Times New Roman"/>
          <w:bCs/>
          <w:color w:val="000000"/>
          <w:sz w:val="28"/>
          <w:szCs w:val="28"/>
          <w:shd w:val="clear" w:color="auto" w:fill="FFFFFF"/>
          <w:lang w:eastAsia="ru-RU"/>
        </w:rPr>
        <w:t xml:space="preserve"> Сави </w:t>
      </w:r>
      <w:r w:rsidRPr="00AA1D02">
        <w:rPr>
          <w:rFonts w:ascii="Times New Roman" w:eastAsia="Times New Roman" w:hAnsi="Times New Roman" w:cs="Times New Roman"/>
          <w:bCs/>
          <w:color w:val="000000"/>
          <w:sz w:val="28"/>
          <w:szCs w:val="28"/>
          <w:shd w:val="clear" w:color="auto" w:fill="FFFFFF"/>
          <w:lang w:val="uk-UA" w:eastAsia="ru-RU"/>
        </w:rPr>
        <w:t>Освященного, беручи звідти не тільки схеми, але й готові фрази і подро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биці, і ними без скрупулів(?) характеризуючи свого героя.</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На кінець XI ст., а почасти може і на пізніші часи, при</w:t>
      </w:r>
      <w:r w:rsidRPr="00AA1D02">
        <w:rPr>
          <w:rFonts w:ascii="Times New Roman" w:eastAsia="Times New Roman" w:hAnsi="Times New Roman" w:cs="Times New Roman"/>
          <w:bCs/>
          <w:color w:val="000000"/>
          <w:sz w:val="28"/>
          <w:szCs w:val="28"/>
          <w:shd w:val="clear" w:color="auto" w:fill="FFFFFF"/>
          <w:lang w:val="uk-UA" w:eastAsia="ru-RU"/>
        </w:rPr>
        <w:softHyphen/>
        <w:t>падають деякі пи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сання про св. Миколая — одного з найбільш популярних у нас святих. Житіє його, що давніше вважалося оригінальним, показується перекладом з грецької, натомість ори</w:t>
      </w:r>
      <w:r w:rsidRPr="00AA1D02">
        <w:rPr>
          <w:rFonts w:ascii="Times New Roman" w:eastAsia="Times New Roman" w:hAnsi="Times New Roman" w:cs="Times New Roman"/>
          <w:bCs/>
          <w:color w:val="000000"/>
          <w:sz w:val="28"/>
          <w:szCs w:val="28"/>
          <w:shd w:val="clear" w:color="auto" w:fill="FFFFFF"/>
          <w:lang w:val="uk-UA" w:eastAsia="ru-RU"/>
        </w:rPr>
        <w:softHyphen/>
        <w:t>гінальним треба вважати оповідання про перенесення його мо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щей до Бару, „похвалу“ — власне коротке його житіє, з мораль</w:t>
      </w:r>
      <w:r w:rsidRPr="00AA1D02">
        <w:rPr>
          <w:rFonts w:ascii="Times New Roman" w:eastAsia="Times New Roman" w:hAnsi="Times New Roman" w:cs="Times New Roman"/>
          <w:bCs/>
          <w:color w:val="000000"/>
          <w:sz w:val="28"/>
          <w:szCs w:val="28"/>
          <w:shd w:val="clear" w:color="auto" w:fill="FFFFFF"/>
          <w:lang w:val="uk-UA" w:eastAsia="ru-RU"/>
        </w:rPr>
        <w:softHyphen/>
        <w:t>ною наукою на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прикінці, і кілька чудес. Виразніші риси русь</w:t>
      </w:r>
      <w:r w:rsidRPr="00AA1D02">
        <w:rPr>
          <w:rFonts w:ascii="Times New Roman" w:eastAsia="Times New Roman" w:hAnsi="Times New Roman" w:cs="Times New Roman"/>
          <w:bCs/>
          <w:color w:val="000000"/>
          <w:sz w:val="28"/>
          <w:szCs w:val="28"/>
          <w:shd w:val="clear" w:color="auto" w:fill="FFFFFF"/>
          <w:lang w:val="uk-UA" w:eastAsia="ru-RU"/>
        </w:rPr>
        <w:softHyphen/>
        <w:t xml:space="preserve">кого письма мають чотири чуда: чудо з </w:t>
      </w:r>
      <w:r w:rsidRPr="00AA1D02">
        <w:rPr>
          <w:rFonts w:ascii="Times New Roman" w:eastAsia="Times New Roman" w:hAnsi="Times New Roman" w:cs="Times New Roman"/>
          <w:bCs/>
          <w:color w:val="000000"/>
          <w:sz w:val="28"/>
          <w:szCs w:val="28"/>
          <w:shd w:val="clear" w:color="auto" w:fill="FFFFFF"/>
          <w:lang w:eastAsia="ru-RU"/>
        </w:rPr>
        <w:t xml:space="preserve">ковром, </w:t>
      </w:r>
      <w:r w:rsidRPr="00AA1D02">
        <w:rPr>
          <w:rFonts w:ascii="Times New Roman" w:eastAsia="Times New Roman" w:hAnsi="Times New Roman" w:cs="Times New Roman"/>
          <w:bCs/>
          <w:color w:val="000000"/>
          <w:sz w:val="28"/>
          <w:szCs w:val="28"/>
          <w:shd w:val="clear" w:color="auto" w:fill="FFFFFF"/>
          <w:lang w:val="uk-UA" w:eastAsia="ru-RU"/>
        </w:rPr>
        <w:t xml:space="preserve">чудо з отроком, посадженим у </w:t>
      </w:r>
      <w:r w:rsidRPr="00AA1D02">
        <w:rPr>
          <w:rFonts w:ascii="Times New Roman" w:eastAsia="Times New Roman" w:hAnsi="Times New Roman" w:cs="Times New Roman"/>
          <w:bCs/>
          <w:color w:val="000000"/>
          <w:sz w:val="28"/>
          <w:szCs w:val="28"/>
          <w:shd w:val="clear" w:color="auto" w:fill="FFFFFF"/>
          <w:lang w:eastAsia="ru-RU"/>
        </w:rPr>
        <w:t>в'язницю,</w:t>
      </w:r>
      <w:r w:rsidRPr="00AA1D02">
        <w:rPr>
          <w:rFonts w:ascii="Times New Roman" w:eastAsia="Times New Roman" w:hAnsi="Times New Roman" w:cs="Times New Roman"/>
          <w:bCs/>
          <w:color w:val="000000"/>
          <w:sz w:val="28"/>
          <w:szCs w:val="28"/>
          <w:shd w:val="clear" w:color="auto" w:fill="FFFFFF"/>
          <w:lang w:val="uk-UA" w:eastAsia="ru-RU"/>
        </w:rPr>
        <w:t xml:space="preserve"> чудо з дитиною, впу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щеною в Дніпро, чудо з половчином. Перші два відбуваються в Царгороді і описуються якимсь руським подорожнім, другі два — у Києві; на опо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віданнях </w:t>
      </w:r>
      <w:r w:rsidRPr="00AA1D02">
        <w:rPr>
          <w:rFonts w:ascii="Times New Roman" w:eastAsia="Times New Roman" w:hAnsi="Times New Roman" w:cs="Times New Roman"/>
          <w:bCs/>
          <w:color w:val="000000"/>
          <w:sz w:val="28"/>
          <w:szCs w:val="28"/>
          <w:shd w:val="clear" w:color="auto" w:fill="FFFFFF"/>
          <w:lang w:eastAsia="ru-RU"/>
        </w:rPr>
        <w:t xml:space="preserve">подорожного, </w:t>
      </w:r>
      <w:r w:rsidRPr="00AA1D02">
        <w:rPr>
          <w:rFonts w:ascii="Times New Roman" w:eastAsia="Times New Roman" w:hAnsi="Times New Roman" w:cs="Times New Roman"/>
          <w:bCs/>
          <w:color w:val="000000"/>
          <w:sz w:val="28"/>
          <w:szCs w:val="28"/>
          <w:shd w:val="clear" w:color="auto" w:fill="FFFFFF"/>
          <w:lang w:val="uk-UA" w:eastAsia="ru-RU"/>
        </w:rPr>
        <w:t>правдоподібно, оперте і оповідання про перенесення мощей св. Миколая до Бару. Вони всі написані до</w:t>
      </w:r>
      <w:r w:rsidRPr="00AA1D02">
        <w:rPr>
          <w:rFonts w:ascii="Times New Roman" w:eastAsia="Times New Roman" w:hAnsi="Times New Roman" w:cs="Times New Roman"/>
          <w:bCs/>
          <w:color w:val="000000"/>
          <w:sz w:val="28"/>
          <w:szCs w:val="28"/>
          <w:shd w:val="clear" w:color="auto" w:fill="FFFFFF"/>
          <w:lang w:val="uk-UA" w:eastAsia="ru-RU"/>
        </w:rPr>
        <w:softHyphen/>
        <w:t>сить просто, чудеса, одначе, автор про</w:t>
      </w:r>
      <w:r>
        <w:rPr>
          <w:rFonts w:ascii="Times New Roman" w:eastAsia="Times New Roman" w:hAnsi="Times New Roman" w:cs="Times New Roman"/>
          <w:bCs/>
          <w:color w:val="000000"/>
          <w:sz w:val="28"/>
          <w:szCs w:val="28"/>
          <w:shd w:val="clear" w:color="auto" w:fill="FFFFFF"/>
          <w:lang w:val="uk-UA" w:eastAsia="ru-RU"/>
        </w:rPr>
        <w:t>-бує оживити драматизуван</w:t>
      </w:r>
      <w:r w:rsidRPr="00AA1D02">
        <w:rPr>
          <w:rFonts w:ascii="Times New Roman" w:eastAsia="Times New Roman" w:hAnsi="Times New Roman" w:cs="Times New Roman"/>
          <w:bCs/>
          <w:color w:val="000000"/>
          <w:sz w:val="28"/>
          <w:szCs w:val="28"/>
          <w:shd w:val="clear" w:color="auto" w:fill="FFFFFF"/>
          <w:lang w:val="uk-UA" w:eastAsia="ru-RU"/>
        </w:rPr>
        <w:t>ням, подекуди попсованим незручними промовами від писання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Хронологічні вказівки мають царгородські чуда (2-а </w:t>
      </w:r>
      <w:r w:rsidRPr="00AA1D02">
        <w:rPr>
          <w:rFonts w:ascii="Times New Roman" w:eastAsia="Times New Roman" w:hAnsi="Times New Roman" w:cs="Times New Roman"/>
          <w:bCs/>
          <w:color w:val="000000"/>
          <w:sz w:val="28"/>
          <w:szCs w:val="28"/>
          <w:shd w:val="clear" w:color="auto" w:fill="FFFFFF"/>
          <w:lang w:eastAsia="ru-RU"/>
        </w:rPr>
        <w:t xml:space="preserve">пол. </w:t>
      </w:r>
      <w:r w:rsidRPr="00AA1D02">
        <w:rPr>
          <w:rFonts w:ascii="Times New Roman" w:eastAsia="Times New Roman" w:hAnsi="Times New Roman" w:cs="Times New Roman"/>
          <w:bCs/>
          <w:color w:val="000000"/>
          <w:sz w:val="28"/>
          <w:szCs w:val="28"/>
          <w:shd w:val="clear" w:color="auto" w:fill="FFFFFF"/>
          <w:lang w:val="uk-UA" w:eastAsia="ru-RU"/>
        </w:rPr>
        <w:t>XI ст.) і опо</w:t>
      </w:r>
      <w:r w:rsidRPr="00AA1D02">
        <w:rPr>
          <w:rFonts w:ascii="Times New Roman" w:eastAsia="Times New Roman" w:hAnsi="Times New Roman" w:cs="Times New Roman"/>
          <w:bCs/>
          <w:color w:val="000000"/>
          <w:sz w:val="28"/>
          <w:szCs w:val="28"/>
          <w:shd w:val="clear" w:color="auto" w:fill="FFFFFF"/>
          <w:lang w:val="uk-UA" w:eastAsia="ru-RU"/>
        </w:rPr>
        <w:softHyphen/>
        <w:t>відання про перенесення (кінець XI ст.); коли написані інші — не знати; на особи авторів якихось вказівок витягнути не можна.</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Повість про смерть Ігоря Ольговича мусила існувати у двох версіях: одна написана у літописному стилі, з певною політичною тенденцією — оправдати київського князя Ізяслава від закидів про участь у цьому вбивстві, зладжена мабуть кимсь із його київ</w:t>
      </w:r>
      <w:r w:rsidRPr="00AA1D02">
        <w:rPr>
          <w:rFonts w:ascii="Times New Roman" w:eastAsia="Times New Roman" w:hAnsi="Times New Roman" w:cs="Times New Roman"/>
          <w:bCs/>
          <w:color w:val="000000"/>
          <w:sz w:val="28"/>
          <w:szCs w:val="28"/>
          <w:shd w:val="clear" w:color="auto" w:fill="FFFFFF"/>
          <w:lang w:val="uk-UA" w:eastAsia="ru-RU"/>
        </w:rPr>
        <w:softHyphen/>
        <w:t>ських прихильників, друга — вже зроблена у шаб</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лон</w:t>
      </w:r>
      <w:r>
        <w:rPr>
          <w:rFonts w:ascii="Times New Roman" w:eastAsia="Times New Roman" w:hAnsi="Times New Roman" w:cs="Times New Roman"/>
          <w:bCs/>
          <w:color w:val="000000"/>
          <w:sz w:val="28"/>
          <w:szCs w:val="28"/>
          <w:shd w:val="clear" w:color="auto" w:fill="FFFFFF"/>
          <w:lang w:val="uk-UA" w:eastAsia="ru-RU"/>
        </w:rPr>
        <w:t>ному агіо</w:t>
      </w:r>
      <w:r w:rsidRPr="00AA1D02">
        <w:rPr>
          <w:rFonts w:ascii="Times New Roman" w:eastAsia="Times New Roman" w:hAnsi="Times New Roman" w:cs="Times New Roman"/>
          <w:bCs/>
          <w:color w:val="000000"/>
          <w:sz w:val="28"/>
          <w:szCs w:val="28"/>
          <w:shd w:val="clear" w:color="auto" w:fill="FFFFFF"/>
          <w:lang w:val="uk-UA" w:eastAsia="ru-RU"/>
        </w:rPr>
        <w:t xml:space="preserve">графічному стилі. У чистому вигляді не збереглася ані перша, ані друга: маємо їх скорочення в літописах Київському і </w:t>
      </w:r>
      <w:r w:rsidR="005E2961">
        <w:rPr>
          <w:rFonts w:ascii="Times New Roman" w:eastAsia="Times New Roman" w:hAnsi="Times New Roman" w:cs="Times New Roman"/>
          <w:bCs/>
          <w:color w:val="000000"/>
          <w:sz w:val="28"/>
          <w:szCs w:val="28"/>
          <w:shd w:val="clear" w:color="auto" w:fill="FFFFFF"/>
          <w:lang w:val="uk-UA" w:eastAsia="ru-RU"/>
        </w:rPr>
        <w:t>Суздальському</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Повісті про печерський</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монастир </w:t>
      </w:r>
      <w:r w:rsidRPr="00AA1D02">
        <w:rPr>
          <w:rFonts w:ascii="Times New Roman" w:eastAsia="Times New Roman" w:hAnsi="Times New Roman" w:cs="Times New Roman"/>
          <w:bCs/>
          <w:color w:val="000000"/>
          <w:sz w:val="28"/>
          <w:szCs w:val="28"/>
          <w:shd w:val="clear" w:color="auto" w:fill="FFFFFF"/>
          <w:lang w:eastAsia="ru-RU"/>
        </w:rPr>
        <w:t xml:space="preserve">Симона </w:t>
      </w:r>
      <w:r w:rsidRPr="00AA1D02">
        <w:rPr>
          <w:rFonts w:ascii="Times New Roman" w:eastAsia="Times New Roman" w:hAnsi="Times New Roman" w:cs="Times New Roman"/>
          <w:bCs/>
          <w:color w:val="000000"/>
          <w:sz w:val="28"/>
          <w:szCs w:val="28"/>
          <w:shd w:val="clear" w:color="auto" w:fill="FFFFFF"/>
          <w:lang w:val="uk-UA" w:eastAsia="ru-RU"/>
        </w:rPr>
        <w:t>і Полікарпа на</w:t>
      </w:r>
      <w:r w:rsidRPr="00AA1D02">
        <w:rPr>
          <w:rFonts w:ascii="Times New Roman" w:eastAsia="Times New Roman" w:hAnsi="Times New Roman" w:cs="Times New Roman"/>
          <w:bCs/>
          <w:color w:val="000000"/>
          <w:sz w:val="28"/>
          <w:szCs w:val="28"/>
          <w:shd w:val="clear" w:color="auto" w:fill="FFFFFF"/>
          <w:lang w:val="uk-UA" w:eastAsia="ru-RU"/>
        </w:rPr>
        <w:softHyphen/>
        <w:t>писані ніби у формі листів: Симон, колишній печерський монах, пише до печерського мона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ха Полікарпа, заохочуючи його, аби був</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-484-</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задоволений своїм станом, і для того підносить святість і славу Печерського монастиря. Полік</w:t>
      </w:r>
      <w:r w:rsidR="005E2961">
        <w:rPr>
          <w:rFonts w:ascii="Times New Roman" w:eastAsia="Times New Roman" w:hAnsi="Times New Roman" w:cs="Times New Roman"/>
          <w:bCs/>
          <w:color w:val="000000"/>
          <w:sz w:val="28"/>
          <w:szCs w:val="28"/>
          <w:shd w:val="clear" w:color="auto" w:fill="FFFFFF"/>
          <w:lang w:val="uk-UA" w:eastAsia="ru-RU"/>
        </w:rPr>
        <w:t>арп пише до свого ігумена печер</w:t>
      </w:r>
      <w:r w:rsidRPr="00AA1D02">
        <w:rPr>
          <w:rFonts w:ascii="Times New Roman" w:eastAsia="Times New Roman" w:hAnsi="Times New Roman" w:cs="Times New Roman"/>
          <w:bCs/>
          <w:color w:val="000000"/>
          <w:sz w:val="28"/>
          <w:szCs w:val="28"/>
          <w:shd w:val="clear" w:color="auto" w:fill="FFFFFF"/>
          <w:lang w:val="uk-UA" w:eastAsia="ru-RU"/>
        </w:rPr>
        <w:t>ського архімандрита</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Акиндина, ніби у відповідь на його запитання, оповідаючи йому про печерсь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ких святих. Одначе ця ли</w:t>
      </w:r>
      <w:r w:rsidRPr="00AA1D02">
        <w:rPr>
          <w:rFonts w:ascii="Times New Roman" w:eastAsia="Times New Roman" w:hAnsi="Times New Roman" w:cs="Times New Roman"/>
          <w:bCs/>
          <w:color w:val="000000"/>
          <w:sz w:val="28"/>
          <w:szCs w:val="28"/>
          <w:shd w:val="clear" w:color="auto" w:fill="FFFFFF"/>
          <w:lang w:val="uk-UA" w:eastAsia="ru-RU"/>
        </w:rPr>
        <w:softHyphen/>
        <w:t xml:space="preserve">стовна форма досить нескладно </w:t>
      </w:r>
      <w:r w:rsidRPr="00AA1D02">
        <w:rPr>
          <w:rFonts w:ascii="Times New Roman" w:eastAsia="Times New Roman" w:hAnsi="Times New Roman" w:cs="Times New Roman"/>
          <w:bCs/>
          <w:color w:val="000000"/>
          <w:sz w:val="28"/>
          <w:szCs w:val="28"/>
          <w:shd w:val="clear" w:color="auto" w:fill="FFFFFF"/>
          <w:lang w:eastAsia="ru-RU"/>
        </w:rPr>
        <w:t>зв'язана</w:t>
      </w:r>
      <w:r w:rsidRPr="00AA1D02">
        <w:rPr>
          <w:rFonts w:ascii="Times New Roman" w:eastAsia="Times New Roman" w:hAnsi="Times New Roman" w:cs="Times New Roman"/>
          <w:bCs/>
          <w:color w:val="000000"/>
          <w:sz w:val="28"/>
          <w:szCs w:val="28"/>
          <w:shd w:val="clear" w:color="auto" w:fill="FFFFFF"/>
          <w:lang w:val="uk-UA" w:eastAsia="ru-RU"/>
        </w:rPr>
        <w:t xml:space="preserve"> з самими повістями (осо</w:t>
      </w:r>
      <w:r w:rsidRPr="00AA1D02">
        <w:rPr>
          <w:rFonts w:ascii="Times New Roman" w:eastAsia="Times New Roman" w:hAnsi="Times New Roman" w:cs="Times New Roman"/>
          <w:bCs/>
          <w:color w:val="000000"/>
          <w:sz w:val="28"/>
          <w:szCs w:val="28"/>
          <w:shd w:val="clear" w:color="auto" w:fill="FFFFFF"/>
          <w:lang w:val="uk-UA" w:eastAsia="ru-RU"/>
        </w:rPr>
        <w:softHyphen/>
        <w:t>бливо другою), що відразу писалися, очевидно, для людей сто</w:t>
      </w:r>
      <w:r>
        <w:rPr>
          <w:rFonts w:ascii="Times New Roman" w:eastAsia="Times New Roman" w:hAnsi="Times New Roman" w:cs="Times New Roman"/>
          <w:bCs/>
          <w:color w:val="000000"/>
          <w:sz w:val="28"/>
          <w:szCs w:val="28"/>
          <w:shd w:val="clear" w:color="auto" w:fill="FFFFFF"/>
          <w:lang w:val="uk-UA" w:eastAsia="ru-RU"/>
        </w:rPr>
        <w:t>-</w:t>
      </w:r>
      <w:r w:rsidR="005E2961">
        <w:rPr>
          <w:rFonts w:ascii="Times New Roman" w:eastAsia="Times New Roman" w:hAnsi="Times New Roman" w:cs="Times New Roman"/>
          <w:bCs/>
          <w:color w:val="000000"/>
          <w:sz w:val="28"/>
          <w:szCs w:val="28"/>
          <w:shd w:val="clear" w:color="auto" w:fill="FFFFFF"/>
          <w:lang w:val="uk-UA" w:eastAsia="ru-RU"/>
        </w:rPr>
        <w:t>ронніх, з поза</w:t>
      </w:r>
      <w:r w:rsidRPr="00AA1D02">
        <w:rPr>
          <w:rFonts w:ascii="Times New Roman" w:eastAsia="Times New Roman" w:hAnsi="Times New Roman" w:cs="Times New Roman"/>
          <w:bCs/>
          <w:color w:val="000000"/>
          <w:sz w:val="28"/>
          <w:szCs w:val="28"/>
          <w:shd w:val="clear" w:color="auto" w:fill="FFFFFF"/>
          <w:lang w:val="uk-UA" w:eastAsia="ru-RU"/>
        </w:rPr>
        <w:t xml:space="preserve">печерської братії — для публіки, як побожна лектура, на взір візантійських патериків. Повість </w:t>
      </w:r>
      <w:r w:rsidRPr="00AA1D02">
        <w:rPr>
          <w:rFonts w:ascii="Times New Roman" w:eastAsia="Times New Roman" w:hAnsi="Times New Roman" w:cs="Times New Roman"/>
          <w:bCs/>
          <w:color w:val="000000"/>
          <w:sz w:val="28"/>
          <w:szCs w:val="28"/>
          <w:shd w:val="clear" w:color="auto" w:fill="FFFFFF"/>
          <w:lang w:eastAsia="ru-RU"/>
        </w:rPr>
        <w:t xml:space="preserve">Симона </w:t>
      </w:r>
      <w:r w:rsidRPr="00AA1D02">
        <w:rPr>
          <w:rFonts w:ascii="Times New Roman" w:eastAsia="Times New Roman" w:hAnsi="Times New Roman" w:cs="Times New Roman"/>
          <w:bCs/>
          <w:color w:val="000000"/>
          <w:sz w:val="28"/>
          <w:szCs w:val="28"/>
          <w:shd w:val="clear" w:color="auto" w:fill="FFFFFF"/>
          <w:lang w:val="uk-UA" w:eastAsia="ru-RU"/>
        </w:rPr>
        <w:t>складається зі вступу, зверненого до Полікарпа, і двох частин. У вступі він докоряє йому за його марність і складає панегірик Печерському монастирю; в першій частині оповідає про важливіших подвижників монастиря, їх подвиги і чуда, в другій — про чуда, зв'язані з історією заснування самого монастиря. Повість Полікарпа, після коротенького вступу</w:t>
      </w:r>
      <w:r>
        <w:rPr>
          <w:rFonts w:ascii="Times New Roman" w:eastAsia="Times New Roman" w:hAnsi="Times New Roman" w:cs="Times New Roman"/>
          <w:bCs/>
          <w:color w:val="000000"/>
          <w:sz w:val="28"/>
          <w:szCs w:val="28"/>
          <w:shd w:val="clear" w:color="auto" w:fill="FFFFFF"/>
          <w:lang w:val="uk-UA" w:eastAsia="ru-RU"/>
        </w:rPr>
        <w:t>, зверненому до Акиндина, скла</w:t>
      </w:r>
      <w:r w:rsidRPr="00AA1D02">
        <w:rPr>
          <w:rFonts w:ascii="Times New Roman" w:eastAsia="Times New Roman" w:hAnsi="Times New Roman" w:cs="Times New Roman"/>
          <w:bCs/>
          <w:color w:val="000000"/>
          <w:sz w:val="28"/>
          <w:szCs w:val="28"/>
          <w:shd w:val="clear" w:color="auto" w:fill="FFFFFF"/>
          <w:lang w:val="uk-UA" w:eastAsia="ru-RU"/>
        </w:rPr>
        <w:t xml:space="preserve">дається з дванадцяти оповідань про печерських подвижників, з моралістичною </w:t>
      </w:r>
      <w:r w:rsidRPr="00AA1D02">
        <w:rPr>
          <w:rFonts w:ascii="Times New Roman" w:eastAsia="Times New Roman" w:hAnsi="Times New Roman" w:cs="Times New Roman"/>
          <w:bCs/>
          <w:color w:val="000000"/>
          <w:sz w:val="28"/>
          <w:szCs w:val="28"/>
          <w:shd w:val="clear" w:color="auto" w:fill="FFFFFF"/>
          <w:lang w:eastAsia="ru-RU"/>
        </w:rPr>
        <w:t xml:space="preserve">закраскою, </w:t>
      </w:r>
      <w:r w:rsidRPr="00AA1D02">
        <w:rPr>
          <w:rFonts w:ascii="Times New Roman" w:eastAsia="Times New Roman" w:hAnsi="Times New Roman" w:cs="Times New Roman"/>
          <w:bCs/>
          <w:color w:val="000000"/>
          <w:sz w:val="28"/>
          <w:szCs w:val="28"/>
          <w:shd w:val="clear" w:color="auto" w:fill="FFFFFF"/>
          <w:lang w:val="uk-UA" w:eastAsia="ru-RU"/>
        </w:rPr>
        <w:t xml:space="preserve">ще ясніше зазначеною, ніж у </w:t>
      </w:r>
      <w:r w:rsidRPr="00AA1D02">
        <w:rPr>
          <w:rFonts w:ascii="Times New Roman" w:eastAsia="Times New Roman" w:hAnsi="Times New Roman" w:cs="Times New Roman"/>
          <w:bCs/>
          <w:color w:val="000000"/>
          <w:sz w:val="28"/>
          <w:szCs w:val="28"/>
          <w:shd w:val="clear" w:color="auto" w:fill="FFFFFF"/>
          <w:lang w:eastAsia="ru-RU"/>
        </w:rPr>
        <w:t xml:space="preserve">Симона. </w:t>
      </w:r>
      <w:r w:rsidRPr="00AA1D02">
        <w:rPr>
          <w:rFonts w:ascii="Times New Roman" w:eastAsia="Times New Roman" w:hAnsi="Times New Roman" w:cs="Times New Roman"/>
          <w:bCs/>
          <w:color w:val="000000"/>
          <w:sz w:val="28"/>
          <w:szCs w:val="28"/>
          <w:shd w:val="clear" w:color="auto" w:fill="FFFFFF"/>
          <w:lang w:val="uk-UA" w:eastAsia="ru-RU"/>
        </w:rPr>
        <w:t>Обидві повісті написані зручно, складно, цікаво, не загрома</w:t>
      </w:r>
      <w:r w:rsidRPr="00AA1D02">
        <w:rPr>
          <w:rFonts w:ascii="Times New Roman" w:eastAsia="Times New Roman" w:hAnsi="Times New Roman" w:cs="Times New Roman"/>
          <w:bCs/>
          <w:color w:val="000000"/>
          <w:sz w:val="28"/>
          <w:szCs w:val="28"/>
          <w:shd w:val="clear" w:color="auto" w:fill="FFFFFF"/>
          <w:lang w:val="uk-UA" w:eastAsia="ru-RU"/>
        </w:rPr>
        <w:softHyphen/>
        <w:t>джені бомбастом, сильно ворушать почуття і фантазію читача, і за</w:t>
      </w:r>
      <w:r w:rsidRPr="00AA1D02">
        <w:rPr>
          <w:rFonts w:ascii="Times New Roman" w:eastAsia="Times New Roman" w:hAnsi="Times New Roman" w:cs="Times New Roman"/>
          <w:bCs/>
          <w:color w:val="000000"/>
          <w:sz w:val="28"/>
          <w:szCs w:val="28"/>
          <w:shd w:val="clear" w:color="auto" w:fill="FFFFFF"/>
          <w:lang w:val="uk-UA" w:eastAsia="ru-RU"/>
        </w:rPr>
        <w:softHyphen/>
        <w:t>вдяки тому, не зважаючи на свій чисто аскетичн</w:t>
      </w:r>
      <w:r w:rsidR="005E2961">
        <w:rPr>
          <w:rFonts w:ascii="Times New Roman" w:eastAsia="Times New Roman" w:hAnsi="Times New Roman" w:cs="Times New Roman"/>
          <w:bCs/>
          <w:color w:val="000000"/>
          <w:sz w:val="28"/>
          <w:szCs w:val="28"/>
          <w:shd w:val="clear" w:color="auto" w:fill="FFFFFF"/>
          <w:lang w:val="uk-UA" w:eastAsia="ru-RU"/>
        </w:rPr>
        <w:t xml:space="preserve">ий, місцями — навіть хворобливо </w:t>
      </w:r>
      <w:r w:rsidRPr="00AA1D02">
        <w:rPr>
          <w:rFonts w:ascii="Times New Roman" w:eastAsia="Times New Roman" w:hAnsi="Times New Roman" w:cs="Times New Roman"/>
          <w:bCs/>
          <w:color w:val="000000"/>
          <w:sz w:val="28"/>
          <w:szCs w:val="28"/>
          <w:shd w:val="clear" w:color="auto" w:fill="FFFFFF"/>
          <w:lang w:val="uk-UA" w:eastAsia="ru-RU"/>
        </w:rPr>
        <w:t>аскетичний характер, мали надзвичайну популяр</w:t>
      </w:r>
      <w:r w:rsidRPr="00AA1D02">
        <w:rPr>
          <w:rFonts w:ascii="Times New Roman" w:eastAsia="Times New Roman" w:hAnsi="Times New Roman" w:cs="Times New Roman"/>
          <w:bCs/>
          <w:color w:val="000000"/>
          <w:sz w:val="28"/>
          <w:szCs w:val="28"/>
          <w:shd w:val="clear" w:color="auto" w:fill="FFFFFF"/>
          <w:lang w:val="uk-UA" w:eastAsia="ru-RU"/>
        </w:rPr>
        <w:softHyphen/>
        <w:t>ність на Русі, не тільки в церковних, але і в світських колах. В первісній осібності вони не збереглися: дуже рано вони були об'єднані разом з літописною повістю про Печерський монастир, Несторовим житієм Феодосія і деякими дрібнішими додатками в одну компіляцію під титулом Печерського Патерика; ця компі</w:t>
      </w:r>
      <w:r w:rsidRPr="00AA1D02">
        <w:rPr>
          <w:rFonts w:ascii="Times New Roman" w:eastAsia="Times New Roman" w:hAnsi="Times New Roman" w:cs="Times New Roman"/>
          <w:bCs/>
          <w:color w:val="000000"/>
          <w:sz w:val="28"/>
          <w:szCs w:val="28"/>
          <w:shd w:val="clear" w:color="auto" w:fill="FFFFFF"/>
          <w:lang w:val="uk-UA" w:eastAsia="ru-RU"/>
        </w:rPr>
        <w:softHyphen/>
        <w:t>ляція, дуже популярна від початку аж до нинішніх часів, дуже скоро витиснула самі послання: вони збереглися тільки в Па</w:t>
      </w:r>
      <w:r w:rsidRPr="00AA1D02">
        <w:rPr>
          <w:rFonts w:ascii="Times New Roman" w:eastAsia="Times New Roman" w:hAnsi="Times New Roman" w:cs="Times New Roman"/>
          <w:bCs/>
          <w:color w:val="000000"/>
          <w:sz w:val="28"/>
          <w:szCs w:val="28"/>
          <w:shd w:val="clear" w:color="auto" w:fill="FFFFFF"/>
          <w:lang w:val="uk-UA" w:eastAsia="ru-RU"/>
        </w:rPr>
        <w:softHyphen/>
        <w:t>терику, з різними редакційними змінами. Найстарші редакції Патерика маємо тепер з XV ст. (числом три).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Староруська паломнича література досі репрезентується го</w:t>
      </w:r>
      <w:r w:rsidRPr="00AA1D02">
        <w:rPr>
          <w:rFonts w:ascii="Times New Roman" w:eastAsia="Times New Roman" w:hAnsi="Times New Roman" w:cs="Times New Roman"/>
          <w:bCs/>
          <w:color w:val="000000"/>
          <w:sz w:val="28"/>
          <w:szCs w:val="28"/>
          <w:shd w:val="clear" w:color="auto" w:fill="FFFFFF"/>
          <w:lang w:val="uk-UA" w:eastAsia="ru-RU"/>
        </w:rPr>
        <w:softHyphen/>
        <w:t>ловно тільки „Паломником Данила ігумена Руської землі“, щоправда — твором надзвичайно популярним і цікавим. Це досить легко (розмірно) і цікаво описана подорож в Палестину, зро</w:t>
      </w:r>
      <w:r w:rsidRPr="00AA1D02">
        <w:rPr>
          <w:rFonts w:ascii="Times New Roman" w:eastAsia="Times New Roman" w:hAnsi="Times New Roman" w:cs="Times New Roman"/>
          <w:bCs/>
          <w:color w:val="000000"/>
          <w:sz w:val="28"/>
          <w:szCs w:val="28"/>
          <w:shd w:val="clear" w:color="auto" w:fill="FFFFFF"/>
          <w:lang w:val="uk-UA" w:eastAsia="ru-RU"/>
        </w:rPr>
        <w:softHyphen/>
        <w:t>блена десь між 1106—1108 рр.; по деяких подробицях здогадуються, що автор був сіверянином, зрештою ніяких точніших відомостей про нього не маємо. Завдяки досить легкому стилю, багатству відомостей і масі апокрифічних подробиць, вплетених в оповідання, Паломник цей тішився широкою популярністю. Це безперечно найбільш популярний твір староруської літератури: списків його тепер відомо близько сотні; найдавніші списки,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-485-</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5E2961" w:rsidP="00CB294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uk-UA" w:eastAsia="ru-RU"/>
        </w:rPr>
        <w:lastRenderedPageBreak/>
        <w:t>одначе, маємо тільки з XV ст.</w:t>
      </w:r>
      <w:r w:rsidR="00CB294F" w:rsidRPr="00AA1D02">
        <w:rPr>
          <w:rFonts w:ascii="Times New Roman" w:eastAsia="Times New Roman" w:hAnsi="Times New Roman" w:cs="Times New Roman"/>
          <w:bCs/>
          <w:color w:val="000000"/>
          <w:sz w:val="28"/>
          <w:szCs w:val="28"/>
          <w:shd w:val="clear" w:color="auto" w:fill="FFFFFF"/>
          <w:lang w:val="uk-UA" w:eastAsia="ru-RU"/>
        </w:rPr>
        <w:t xml:space="preserve"> Поза тим маємо подорожники мало відомі, або до України не належні, як подорожник Новго</w:t>
      </w:r>
      <w:r w:rsidR="00CB294F" w:rsidRPr="00AA1D02">
        <w:rPr>
          <w:rFonts w:ascii="Times New Roman" w:eastAsia="Times New Roman" w:hAnsi="Times New Roman" w:cs="Times New Roman"/>
          <w:bCs/>
          <w:color w:val="000000"/>
          <w:sz w:val="28"/>
          <w:szCs w:val="28"/>
          <w:shd w:val="clear" w:color="auto" w:fill="FFFFFF"/>
          <w:lang w:val="uk-UA" w:eastAsia="ru-RU"/>
        </w:rPr>
        <w:softHyphen/>
        <w:t>родця Антонія Добрині (Ад</w:t>
      </w:r>
      <w:r w:rsidR="00CB294F">
        <w:rPr>
          <w:rFonts w:ascii="Times New Roman" w:eastAsia="Times New Roman" w:hAnsi="Times New Roman" w:cs="Times New Roman"/>
          <w:bCs/>
          <w:color w:val="000000"/>
          <w:sz w:val="28"/>
          <w:szCs w:val="28"/>
          <w:shd w:val="clear" w:color="auto" w:fill="FFFFFF"/>
          <w:lang w:val="uk-UA" w:eastAsia="ru-RU"/>
        </w:rPr>
        <w:t>-</w:t>
      </w:r>
      <w:r>
        <w:rPr>
          <w:rFonts w:ascii="Times New Roman" w:eastAsia="Times New Roman" w:hAnsi="Times New Roman" w:cs="Times New Roman"/>
          <w:bCs/>
          <w:color w:val="000000"/>
          <w:sz w:val="28"/>
          <w:szCs w:val="28"/>
          <w:shd w:val="clear" w:color="auto" w:fill="FFFFFF"/>
          <w:lang w:val="uk-UA" w:eastAsia="ru-RU"/>
        </w:rPr>
        <w:t>рейковича) до Царгорода</w:t>
      </w:r>
      <w:r w:rsidR="00CB294F"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Історичне письменство, судячи по його залишках, мусило бути багато</w:t>
      </w:r>
      <w:r w:rsidRPr="00351F2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розвинене, але до нас дійшло виключно тільки те, що увій</w:t>
      </w:r>
      <w:r w:rsidRPr="00AA1D02">
        <w:rPr>
          <w:rFonts w:ascii="Times New Roman" w:eastAsia="Times New Roman" w:hAnsi="Times New Roman" w:cs="Times New Roman"/>
          <w:bCs/>
          <w:color w:val="000000"/>
          <w:sz w:val="28"/>
          <w:szCs w:val="28"/>
          <w:shd w:val="clear" w:color="auto" w:fill="FFFFFF"/>
          <w:lang w:val="uk-UA" w:eastAsia="ru-RU"/>
        </w:rPr>
        <w:softHyphen/>
        <w:t>шло в літописні ком</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піляції — головно в одну велику компіляцію, що прийнятим</w:t>
      </w:r>
      <w:r w:rsidRPr="00351F2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звичаєм </w:t>
      </w:r>
      <w:r w:rsidRPr="00AA1D02">
        <w:rPr>
          <w:rFonts w:ascii="Times New Roman" w:eastAsia="Times New Roman" w:hAnsi="Times New Roman" w:cs="Times New Roman"/>
          <w:bCs/>
          <w:color w:val="000000"/>
          <w:sz w:val="28"/>
          <w:szCs w:val="28"/>
          <w:shd w:val="clear" w:color="auto" w:fill="FFFFFF"/>
          <w:lang w:val="en-US" w:eastAsia="ru-RU"/>
        </w:rPr>
        <w:t>per</w:t>
      </w:r>
      <w:r w:rsidRPr="00351F2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en-US" w:eastAsia="ru-RU"/>
        </w:rPr>
        <w:t>nefas</w:t>
      </w:r>
      <w:r w:rsidRPr="00351F2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зветься Іпатським літописом. Ця збірка — то правдивий архів</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нашого пись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менства, де пере</w:t>
      </w:r>
      <w:r w:rsidRPr="00AA1D02">
        <w:rPr>
          <w:rFonts w:ascii="Times New Roman" w:eastAsia="Times New Roman" w:hAnsi="Times New Roman" w:cs="Times New Roman"/>
          <w:bCs/>
          <w:color w:val="000000"/>
          <w:sz w:val="28"/>
          <w:szCs w:val="28"/>
          <w:shd w:val="clear" w:color="auto" w:fill="FFFFFF"/>
          <w:lang w:val="uk-UA" w:eastAsia="ru-RU"/>
        </w:rPr>
        <w:softHyphen/>
        <w:t>ховалися майже поодинокі залишки нашої старої історіографії, сліди, на жаль, часто дуже уривкові і слабі. Поза нею можемо ви</w:t>
      </w:r>
      <w:r w:rsidRPr="00AA1D02">
        <w:rPr>
          <w:rFonts w:ascii="Times New Roman" w:eastAsia="Times New Roman" w:hAnsi="Times New Roman" w:cs="Times New Roman"/>
          <w:bCs/>
          <w:color w:val="000000"/>
          <w:sz w:val="28"/>
          <w:szCs w:val="28"/>
          <w:shd w:val="clear" w:color="auto" w:fill="FFFFFF"/>
          <w:lang w:val="uk-UA" w:eastAsia="ru-RU"/>
        </w:rPr>
        <w:softHyphen/>
        <w:t>ловлювати переважно тільки поодинокі дрібні залишки в інших компіляціях, сучасних, як напр. Суздальський літопис, і пізніших - великоруських (особливо у т. зв. Воскресенський і Никонівсь</w:t>
      </w:r>
      <w:r w:rsidR="005E2961">
        <w:rPr>
          <w:rFonts w:ascii="Times New Roman" w:eastAsia="Times New Roman" w:hAnsi="Times New Roman" w:cs="Times New Roman"/>
          <w:bCs/>
          <w:color w:val="000000"/>
          <w:sz w:val="28"/>
          <w:szCs w:val="28"/>
          <w:shd w:val="clear" w:color="auto" w:fill="FFFFFF"/>
          <w:lang w:val="uk-UA" w:eastAsia="ru-RU"/>
        </w:rPr>
        <w:t>кий) та польських (у Длугоша)</w:t>
      </w:r>
      <w:r w:rsidRPr="00AA1D02">
        <w:rPr>
          <w:rFonts w:ascii="Times New Roman" w:eastAsia="Times New Roman" w:hAnsi="Times New Roman" w:cs="Times New Roman"/>
          <w:bCs/>
          <w:color w:val="000000"/>
          <w:sz w:val="28"/>
          <w:szCs w:val="28"/>
          <w:shd w:val="clear" w:color="auto" w:fill="FFFFFF"/>
          <w:lang w:val="uk-UA" w:eastAsia="ru-RU"/>
        </w:rPr>
        <w:t>. З більших творів, включених у ці компіляції, можемо вказати напр. стільки разів цитовану повість баскака про Ахмата і курських князів — правдоподібно чернігівську. Крім того</w:t>
      </w:r>
      <w:r w:rsidR="005E2961">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 складалися або доповнювалися руськими звістками та переробля</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лися компіляції з всесвітньої історії, але тут іще різні верстви цієї роботи і те, що належить в них цим часам і україн</w:t>
      </w:r>
      <w:r w:rsidRPr="00AA1D02">
        <w:rPr>
          <w:rFonts w:ascii="Times New Roman" w:eastAsia="Times New Roman" w:hAnsi="Times New Roman" w:cs="Times New Roman"/>
          <w:bCs/>
          <w:color w:val="000000"/>
          <w:sz w:val="28"/>
          <w:szCs w:val="28"/>
          <w:shd w:val="clear" w:color="auto" w:fill="FFFFFF"/>
          <w:lang w:val="uk-UA" w:eastAsia="ru-RU"/>
        </w:rPr>
        <w:softHyphen/>
        <w:t>ським землям, не можна вирізнити з яко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юсь докладністю</w:t>
      </w:r>
      <w:r w:rsidR="005E2961">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64065C" w:rsidRDefault="005E296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E2961">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64065C">
        <w:rPr>
          <w:rFonts w:ascii="Times New Roman" w:eastAsia="Times New Roman" w:hAnsi="Times New Roman" w:cs="Times New Roman"/>
          <w:color w:val="000000"/>
          <w:sz w:val="24"/>
          <w:szCs w:val="24"/>
          <w:shd w:val="clear" w:color="auto" w:fill="FFFFFF"/>
          <w:lang w:val="uk-UA" w:eastAsia="ru-RU"/>
        </w:rPr>
        <w:t>Див. літературу у прим. 32.</w:t>
      </w:r>
    </w:p>
    <w:p w:rsidR="00CB294F" w:rsidRPr="0064065C"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64065C">
        <w:rPr>
          <w:rFonts w:ascii="Times New Roman" w:eastAsia="Times New Roman" w:hAnsi="Times New Roman" w:cs="Times New Roman"/>
          <w:color w:val="000000"/>
          <w:sz w:val="24"/>
          <w:szCs w:val="24"/>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-486-</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Тим важливіша для нас згадана українська збірка свійських літописів. Вона була зладжена, очевидно, на Волині, десь в остан</w:t>
      </w:r>
      <w:r w:rsidRPr="00AA1D02">
        <w:rPr>
          <w:rFonts w:ascii="Times New Roman" w:eastAsia="Times New Roman" w:hAnsi="Times New Roman" w:cs="Times New Roman"/>
          <w:bCs/>
          <w:color w:val="000000"/>
          <w:sz w:val="28"/>
          <w:szCs w:val="28"/>
          <w:shd w:val="clear" w:color="auto" w:fill="FFFFFF"/>
          <w:lang w:val="uk-UA" w:eastAsia="ru-RU"/>
        </w:rPr>
        <w:softHyphen/>
        <w:t>ній чверті XIII ст. Її укладач</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мав мабуть уже </w:t>
      </w:r>
      <w:r w:rsidRPr="00AA1D02">
        <w:rPr>
          <w:rFonts w:ascii="Times New Roman" w:eastAsia="Times New Roman" w:hAnsi="Times New Roman" w:cs="Times New Roman"/>
          <w:bCs/>
          <w:color w:val="000000"/>
          <w:sz w:val="28"/>
          <w:szCs w:val="28"/>
          <w:shd w:val="clear" w:color="auto" w:fill="FFFFFF"/>
          <w:lang w:eastAsia="ru-RU"/>
        </w:rPr>
        <w:t>об'єднані</w:t>
      </w:r>
      <w:r w:rsidRPr="00AA1D02">
        <w:rPr>
          <w:rFonts w:ascii="Times New Roman" w:eastAsia="Times New Roman" w:hAnsi="Times New Roman" w:cs="Times New Roman"/>
          <w:bCs/>
          <w:color w:val="000000"/>
          <w:sz w:val="28"/>
          <w:szCs w:val="28"/>
          <w:shd w:val="clear" w:color="auto" w:fill="FFFFFF"/>
          <w:lang w:val="uk-UA" w:eastAsia="ru-RU"/>
        </w:rPr>
        <w:t xml:space="preserve"> до купи т. зв. Найдавніший і „Київський“ літописи і прилучив до них Галицький з її волинським продовженням. Кожний з цих літописів, перш ніж перейшов до цієї останньої компіляції, перейшов та</w:t>
      </w:r>
      <w:r w:rsidRPr="00AC4E8B">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кож через руки цілого ряду редакторів, а і в своєму основному укладенні складається з численних частин, з різнорідних самостій</w:t>
      </w:r>
      <w:r w:rsidRPr="00AA1D02">
        <w:rPr>
          <w:rFonts w:ascii="Times New Roman" w:eastAsia="Times New Roman" w:hAnsi="Times New Roman" w:cs="Times New Roman"/>
          <w:bCs/>
          <w:color w:val="000000"/>
          <w:sz w:val="28"/>
          <w:szCs w:val="28"/>
          <w:shd w:val="clear" w:color="auto" w:fill="FFFFFF"/>
          <w:lang w:val="uk-UA" w:eastAsia="ru-RU"/>
        </w:rPr>
        <w:softHyphen/>
        <w:t>них творів, так що ма</w:t>
      </w:r>
      <w:r w:rsidRPr="00AC4E8B">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ємо тут цілий архів нашої історіографії.</w:t>
      </w:r>
    </w:p>
    <w:p w:rsidR="00CB294F" w:rsidRPr="00AA1D02" w:rsidRDefault="005E2961"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Я вже попереду</w:t>
      </w:r>
      <w:r w:rsidR="00CB294F" w:rsidRPr="00AA1D02">
        <w:rPr>
          <w:rFonts w:ascii="Times New Roman" w:eastAsia="Times New Roman" w:hAnsi="Times New Roman" w:cs="Times New Roman"/>
          <w:bCs/>
          <w:color w:val="000000"/>
          <w:sz w:val="28"/>
          <w:szCs w:val="28"/>
          <w:shd w:val="clear" w:color="auto" w:fill="FFFFFF"/>
          <w:lang w:val="uk-UA" w:eastAsia="ru-RU"/>
        </w:rPr>
        <w:t xml:space="preserve"> подав аналіз першої частини цієї трилогії </w:t>
      </w:r>
      <w:r w:rsidR="00CB294F">
        <w:rPr>
          <w:rFonts w:ascii="Times New Roman" w:eastAsia="Times New Roman" w:hAnsi="Times New Roman" w:cs="Times New Roman"/>
          <w:bCs/>
          <w:color w:val="000000"/>
          <w:sz w:val="28"/>
          <w:szCs w:val="28"/>
          <w:shd w:val="clear" w:color="auto" w:fill="FFFFFF"/>
          <w:lang w:val="uk-UA" w:eastAsia="ru-RU"/>
        </w:rPr>
        <w:t>–</w:t>
      </w:r>
      <w:r w:rsidR="00CB294F" w:rsidRPr="00AA1D02">
        <w:rPr>
          <w:rFonts w:ascii="Times New Roman" w:eastAsia="Times New Roman" w:hAnsi="Times New Roman" w:cs="Times New Roman"/>
          <w:bCs/>
          <w:color w:val="000000"/>
          <w:sz w:val="28"/>
          <w:szCs w:val="28"/>
          <w:shd w:val="clear" w:color="auto" w:fill="FFFFFF"/>
          <w:lang w:val="uk-UA" w:eastAsia="ru-RU"/>
        </w:rPr>
        <w:t xml:space="preserve"> Найдавні</w:t>
      </w:r>
      <w:r w:rsidR="00CB294F" w:rsidRPr="00AC4E8B">
        <w:rPr>
          <w:rFonts w:ascii="Times New Roman" w:eastAsia="Times New Roman" w:hAnsi="Times New Roman" w:cs="Times New Roman"/>
          <w:bCs/>
          <w:color w:val="000000"/>
          <w:sz w:val="28"/>
          <w:szCs w:val="28"/>
          <w:shd w:val="clear" w:color="auto" w:fill="FFFFFF"/>
          <w:lang w:eastAsia="ru-RU"/>
        </w:rPr>
        <w:t>-</w:t>
      </w:r>
      <w:r w:rsidR="00CB294F" w:rsidRPr="00AA1D02">
        <w:rPr>
          <w:rFonts w:ascii="Times New Roman" w:eastAsia="Times New Roman" w:hAnsi="Times New Roman" w:cs="Times New Roman"/>
          <w:bCs/>
          <w:color w:val="000000"/>
          <w:sz w:val="28"/>
          <w:szCs w:val="28"/>
          <w:shd w:val="clear" w:color="auto" w:fill="FFFFFF"/>
          <w:lang w:val="uk-UA" w:eastAsia="ru-RU"/>
        </w:rPr>
        <w:t>шого літопису. Я вказав там, що її перша складова частина — т. зв. Повість временних літ, зладжена десь у середині ХІ ст., була в другій половині XI і на початку XII ст. кілька разів продовжена, розширена і перероблена, і так з’яви</w:t>
      </w:r>
      <w:r w:rsidR="00CB294F" w:rsidRPr="00AC4E8B">
        <w:rPr>
          <w:rFonts w:ascii="Times New Roman" w:eastAsia="Times New Roman" w:hAnsi="Times New Roman" w:cs="Times New Roman"/>
          <w:bCs/>
          <w:color w:val="000000"/>
          <w:sz w:val="28"/>
          <w:szCs w:val="28"/>
          <w:shd w:val="clear" w:color="auto" w:fill="FFFFFF"/>
          <w:lang w:val="uk-UA" w:eastAsia="ru-RU"/>
        </w:rPr>
        <w:t>-</w:t>
      </w:r>
      <w:r w:rsidR="00CB294F" w:rsidRPr="00AA1D02">
        <w:rPr>
          <w:rFonts w:ascii="Times New Roman" w:eastAsia="Times New Roman" w:hAnsi="Times New Roman" w:cs="Times New Roman"/>
          <w:bCs/>
          <w:color w:val="000000"/>
          <w:sz w:val="28"/>
          <w:szCs w:val="28"/>
          <w:shd w:val="clear" w:color="auto" w:fill="FFFFFF"/>
          <w:lang w:val="uk-UA" w:eastAsia="ru-RU"/>
        </w:rPr>
        <w:t xml:space="preserve">лися одна за одною її останні редакції: одна новгородська і дві київські. Одна київська редакція була зроблена в 1116 </w:t>
      </w:r>
      <w:r w:rsidR="00CB294F" w:rsidRPr="00AA1D02">
        <w:rPr>
          <w:rFonts w:ascii="Times New Roman" w:eastAsia="Times New Roman" w:hAnsi="Times New Roman" w:cs="Times New Roman"/>
          <w:bCs/>
          <w:color w:val="000000"/>
          <w:sz w:val="28"/>
          <w:szCs w:val="28"/>
          <w:shd w:val="clear" w:color="auto" w:fill="FFFFFF"/>
          <w:lang w:eastAsia="ru-RU"/>
        </w:rPr>
        <w:t xml:space="preserve">р. Сильвестром </w:t>
      </w:r>
      <w:r w:rsidR="00CB294F" w:rsidRPr="00AA1D02">
        <w:rPr>
          <w:rFonts w:ascii="Times New Roman" w:eastAsia="Times New Roman" w:hAnsi="Times New Roman" w:cs="Times New Roman"/>
          <w:bCs/>
          <w:color w:val="000000"/>
          <w:sz w:val="28"/>
          <w:szCs w:val="28"/>
          <w:shd w:val="clear" w:color="auto" w:fill="FFFFFF"/>
          <w:lang w:val="uk-UA" w:eastAsia="ru-RU"/>
        </w:rPr>
        <w:t>ігу</w:t>
      </w:r>
      <w:r w:rsidR="00CB294F" w:rsidRPr="00AA1D02">
        <w:rPr>
          <w:rFonts w:ascii="Times New Roman" w:eastAsia="Times New Roman" w:hAnsi="Times New Roman" w:cs="Times New Roman"/>
          <w:bCs/>
          <w:color w:val="000000"/>
          <w:sz w:val="28"/>
          <w:szCs w:val="28"/>
          <w:shd w:val="clear" w:color="auto" w:fill="FFFFFF"/>
          <w:lang w:val="uk-UA" w:eastAsia="ru-RU"/>
        </w:rPr>
        <w:softHyphen/>
        <w:t xml:space="preserve">меном видубицьким (кінчилася 1110 </w:t>
      </w:r>
      <w:r w:rsidR="00CB294F" w:rsidRPr="00AA1D02">
        <w:rPr>
          <w:rFonts w:ascii="Times New Roman" w:eastAsia="Times New Roman" w:hAnsi="Times New Roman" w:cs="Times New Roman"/>
          <w:bCs/>
          <w:color w:val="000000"/>
          <w:sz w:val="28"/>
          <w:szCs w:val="28"/>
          <w:shd w:val="clear" w:color="auto" w:fill="FFFFFF"/>
          <w:lang w:eastAsia="ru-RU"/>
        </w:rPr>
        <w:t xml:space="preserve">р.); </w:t>
      </w:r>
      <w:r w:rsidR="00CB294F" w:rsidRPr="00AA1D02">
        <w:rPr>
          <w:rFonts w:ascii="Times New Roman" w:eastAsia="Times New Roman" w:hAnsi="Times New Roman" w:cs="Times New Roman"/>
          <w:bCs/>
          <w:color w:val="000000"/>
          <w:sz w:val="28"/>
          <w:szCs w:val="28"/>
          <w:shd w:val="clear" w:color="auto" w:fill="FFFFFF"/>
          <w:lang w:val="uk-UA" w:eastAsia="ru-RU"/>
        </w:rPr>
        <w:t>друга трошки довша, зроблена була коло того ж часу не</w:t>
      </w:r>
      <w:r w:rsidR="00CB294F" w:rsidRPr="00AC4E8B">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val="uk-UA" w:eastAsia="ru-RU"/>
        </w:rPr>
        <w:t>відомою нам особою</w:t>
      </w:r>
      <w:r w:rsidR="00CB294F" w:rsidRPr="00AA1D02">
        <w:rPr>
          <w:rFonts w:ascii="Times New Roman" w:eastAsia="Times New Roman" w:hAnsi="Times New Roman" w:cs="Times New Roman"/>
          <w:bCs/>
          <w:color w:val="000000"/>
          <w:sz w:val="28"/>
          <w:szCs w:val="28"/>
          <w:shd w:val="clear" w:color="auto" w:fill="FFFFFF"/>
          <w:lang w:val="uk-UA" w:eastAsia="ru-RU"/>
        </w:rPr>
        <w:t>. В склад літопису, окрім запозичень з чужих джерел, вставок теологічного змісту, документів і переказів, увійшло і кілька само</w:t>
      </w:r>
      <w:r w:rsidR="00CB294F" w:rsidRPr="00AC4E8B">
        <w:rPr>
          <w:rFonts w:ascii="Times New Roman" w:eastAsia="Times New Roman" w:hAnsi="Times New Roman" w:cs="Times New Roman"/>
          <w:bCs/>
          <w:color w:val="000000"/>
          <w:sz w:val="28"/>
          <w:szCs w:val="28"/>
          <w:shd w:val="clear" w:color="auto" w:fill="FFFFFF"/>
          <w:lang w:val="uk-UA" w:eastAsia="ru-RU"/>
        </w:rPr>
        <w:t>-</w:t>
      </w:r>
      <w:r w:rsidR="00CB294F" w:rsidRPr="00AA1D02">
        <w:rPr>
          <w:rFonts w:ascii="Times New Roman" w:eastAsia="Times New Roman" w:hAnsi="Times New Roman" w:cs="Times New Roman"/>
          <w:bCs/>
          <w:color w:val="000000"/>
          <w:sz w:val="28"/>
          <w:szCs w:val="28"/>
          <w:shd w:val="clear" w:color="auto" w:fill="FFFFFF"/>
          <w:lang w:val="uk-UA" w:eastAsia="ru-RU"/>
        </w:rPr>
        <w:t>стійних пи</w:t>
      </w:r>
      <w:r w:rsidR="00CB294F" w:rsidRPr="00AA1D02">
        <w:rPr>
          <w:rFonts w:ascii="Times New Roman" w:eastAsia="Times New Roman" w:hAnsi="Times New Roman" w:cs="Times New Roman"/>
          <w:bCs/>
          <w:color w:val="000000"/>
          <w:sz w:val="28"/>
          <w:szCs w:val="28"/>
          <w:shd w:val="clear" w:color="auto" w:fill="FFFFFF"/>
          <w:lang w:val="uk-UA" w:eastAsia="ru-RU"/>
        </w:rPr>
        <w:softHyphen/>
        <w:t>сань історичного (або релігійно-історичного) змісту — окрім самої Повісті временних літ, що послужила основою цього літопису, увій</w:t>
      </w:r>
      <w:r w:rsidR="00CB294F" w:rsidRPr="00AA1D02">
        <w:rPr>
          <w:rFonts w:ascii="Times New Roman" w:eastAsia="Times New Roman" w:hAnsi="Times New Roman" w:cs="Times New Roman"/>
          <w:bCs/>
          <w:color w:val="000000"/>
          <w:sz w:val="28"/>
          <w:szCs w:val="28"/>
          <w:shd w:val="clear" w:color="auto" w:fill="FFFFFF"/>
          <w:lang w:val="uk-UA" w:eastAsia="ru-RU"/>
        </w:rPr>
        <w:softHyphen/>
        <w:t>шла сюди повість про Володимира, житіє Бориса і Гліба, повість про початки Печерсь</w:t>
      </w:r>
      <w:r w:rsidR="00CB294F" w:rsidRPr="00AC4E8B">
        <w:rPr>
          <w:rFonts w:ascii="Times New Roman" w:eastAsia="Times New Roman" w:hAnsi="Times New Roman" w:cs="Times New Roman"/>
          <w:bCs/>
          <w:color w:val="000000"/>
          <w:sz w:val="28"/>
          <w:szCs w:val="28"/>
          <w:shd w:val="clear" w:color="auto" w:fill="FFFFFF"/>
          <w:lang w:val="uk-UA" w:eastAsia="ru-RU"/>
        </w:rPr>
        <w:t>-</w:t>
      </w:r>
      <w:r w:rsidR="00CB294F" w:rsidRPr="00AA1D02">
        <w:rPr>
          <w:rFonts w:ascii="Times New Roman" w:eastAsia="Times New Roman" w:hAnsi="Times New Roman" w:cs="Times New Roman"/>
          <w:bCs/>
          <w:color w:val="000000"/>
          <w:sz w:val="28"/>
          <w:szCs w:val="28"/>
          <w:shd w:val="clear" w:color="auto" w:fill="FFFFFF"/>
          <w:lang w:val="uk-UA" w:eastAsia="ru-RU"/>
        </w:rPr>
        <w:t>кого монастиря, повість про війну Олега Святославича з Мстиславом, історія про Волинську війну яко</w:t>
      </w:r>
      <w:r w:rsidR="00CB294F" w:rsidRPr="00AA1D02">
        <w:rPr>
          <w:rFonts w:ascii="Times New Roman" w:eastAsia="Times New Roman" w:hAnsi="Times New Roman" w:cs="Times New Roman"/>
          <w:bCs/>
          <w:color w:val="000000"/>
          <w:sz w:val="28"/>
          <w:szCs w:val="28"/>
          <w:shd w:val="clear" w:color="auto" w:fill="FFFFFF"/>
          <w:lang w:val="uk-UA" w:eastAsia="ru-RU"/>
        </w:rPr>
        <w:softHyphen/>
        <w:t>гось Василя.</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Основою Київського літопису послужили київські записки, що з певними змінами увійшли в склад і Суздальського літопису: в останній слід їх губиться в середині XII ст. В Київському літо</w:t>
      </w:r>
      <w:r w:rsidRPr="00AA1D02">
        <w:rPr>
          <w:rFonts w:ascii="Times New Roman" w:eastAsia="Times New Roman" w:hAnsi="Times New Roman" w:cs="Times New Roman"/>
          <w:bCs/>
          <w:color w:val="000000"/>
          <w:sz w:val="28"/>
          <w:szCs w:val="28"/>
          <w:shd w:val="clear" w:color="auto" w:fill="FFFFFF"/>
          <w:lang w:val="uk-UA" w:eastAsia="ru-RU"/>
        </w:rPr>
        <w:softHyphen/>
        <w:t>писі вони теж не збереглися в чистій формі — тут вони об'єднані з іншими київськими і чужими записками, як то видно з відмінностей записок Суздальського літопису і з подвійних звісток та з інших слідів об'єднання в самому Київському. Середину Київського літопису (від 1146 р.) виповнює простора повість про князювання в Києві Ізяслава Мстиславича, писана якимсь прихильником і то</w:t>
      </w:r>
      <w:r w:rsidRPr="00AC4E8B">
        <w:rPr>
          <w:rFonts w:ascii="Times New Roman" w:eastAsia="Times New Roman" w:hAnsi="Times New Roman" w:cs="Times New Roman"/>
          <w:bCs/>
          <w:color w:val="000000"/>
          <w:sz w:val="28"/>
          <w:szCs w:val="28"/>
          <w:shd w:val="clear" w:color="auto" w:fill="FFFFFF"/>
          <w:lang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CB294F" w:rsidRPr="00A312EE"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eastAsia="ru-RU"/>
        </w:rPr>
      </w:pPr>
      <w:r w:rsidRPr="00A312EE">
        <w:rPr>
          <w:rFonts w:ascii="Times New Roman" w:eastAsia="Times New Roman" w:hAnsi="Times New Roman" w:cs="Times New Roman"/>
          <w:bCs/>
          <w:color w:val="000000"/>
          <w:sz w:val="28"/>
          <w:szCs w:val="28"/>
          <w:shd w:val="clear" w:color="auto" w:fill="FFFFFF"/>
          <w:lang w:eastAsia="ru-RU"/>
        </w:rPr>
        <w:t>-487-</w:t>
      </w:r>
    </w:p>
    <w:p w:rsidR="00CB294F" w:rsidRPr="00AC4E8B" w:rsidRDefault="00CB294F" w:rsidP="00CB294F">
      <w:pPr>
        <w:rPr>
          <w:rFonts w:ascii="Times New Roman" w:eastAsia="Times New Roman" w:hAnsi="Times New Roman" w:cs="Times New Roman"/>
          <w:bCs/>
          <w:color w:val="000000"/>
          <w:sz w:val="28"/>
          <w:szCs w:val="28"/>
          <w:shd w:val="clear" w:color="auto" w:fill="FFFFFF"/>
          <w:lang w:eastAsia="ru-RU"/>
        </w:rPr>
      </w:pPr>
      <w:r w:rsidRPr="00AC4E8B">
        <w:rPr>
          <w:rFonts w:ascii="Times New Roman" w:eastAsia="Times New Roman" w:hAnsi="Times New Roman" w:cs="Times New Roman"/>
          <w:bCs/>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варишем його походів, але і вона поперебивана іншими звіст</w:t>
      </w:r>
      <w:r w:rsidRPr="00AA1D02">
        <w:rPr>
          <w:rFonts w:ascii="Times New Roman" w:eastAsia="Times New Roman" w:hAnsi="Times New Roman" w:cs="Times New Roman"/>
          <w:bCs/>
          <w:color w:val="000000"/>
          <w:sz w:val="28"/>
          <w:szCs w:val="28"/>
          <w:shd w:val="clear" w:color="auto" w:fill="FFFFFF"/>
          <w:lang w:val="uk-UA" w:eastAsia="ru-RU"/>
        </w:rPr>
        <w:softHyphen/>
        <w:t>ками; в значній частині ці звістки ідуть з якогось джерела не</w:t>
      </w:r>
      <w:r w:rsidRPr="00AA1D02">
        <w:rPr>
          <w:rFonts w:ascii="Times New Roman" w:eastAsia="Times New Roman" w:hAnsi="Times New Roman" w:cs="Times New Roman"/>
          <w:bCs/>
          <w:color w:val="000000"/>
          <w:sz w:val="28"/>
          <w:szCs w:val="28"/>
          <w:shd w:val="clear" w:color="auto" w:fill="FFFFFF"/>
          <w:lang w:val="uk-UA" w:eastAsia="ru-RU"/>
        </w:rPr>
        <w:softHyphen/>
        <w:t xml:space="preserve">прихильного Ізяславу, писаного, бодай частина, десь за Дніпром, мабуть в Чернігівщині. Зі вставок годиться підкреслити оповідання про вбивство Ігоря, </w:t>
      </w:r>
      <w:r w:rsidRPr="00AA1D02">
        <w:rPr>
          <w:rFonts w:ascii="Times New Roman" w:eastAsia="Times New Roman" w:hAnsi="Times New Roman" w:cs="Times New Roman"/>
          <w:bCs/>
          <w:color w:val="000000"/>
          <w:sz w:val="28"/>
          <w:szCs w:val="28"/>
          <w:shd w:val="clear" w:color="auto" w:fill="FFFFFF"/>
          <w:lang w:eastAsia="ru-RU"/>
        </w:rPr>
        <w:t>об'єднане</w:t>
      </w:r>
      <w:r w:rsidRPr="00AA1D02">
        <w:rPr>
          <w:rFonts w:ascii="Times New Roman" w:eastAsia="Times New Roman" w:hAnsi="Times New Roman" w:cs="Times New Roman"/>
          <w:bCs/>
          <w:color w:val="000000"/>
          <w:sz w:val="28"/>
          <w:szCs w:val="28"/>
          <w:shd w:val="clear" w:color="auto" w:fill="FFFFFF"/>
          <w:lang w:val="uk-UA" w:eastAsia="ru-RU"/>
        </w:rPr>
        <w:t xml:space="preserve"> з двох повістей про нього, як зга</w:t>
      </w:r>
      <w:r w:rsidRPr="00AA1D02">
        <w:rPr>
          <w:rFonts w:ascii="Times New Roman" w:eastAsia="Times New Roman" w:hAnsi="Times New Roman" w:cs="Times New Roman"/>
          <w:bCs/>
          <w:color w:val="000000"/>
          <w:sz w:val="28"/>
          <w:szCs w:val="28"/>
          <w:shd w:val="clear" w:color="auto" w:fill="FFFFFF"/>
          <w:lang w:val="uk-UA" w:eastAsia="ru-RU"/>
        </w:rPr>
        <w:softHyphen/>
        <w:t>дував я вище. В третій чверті XII ст. слідно нову руку — якоїсь духовної особи, спеціально прихильної династії Ростислава, що мабуть вела київський літопис у цій частині; але пізніший ре</w:t>
      </w:r>
      <w:r w:rsidRPr="00AA1D02">
        <w:rPr>
          <w:rFonts w:ascii="Times New Roman" w:eastAsia="Times New Roman" w:hAnsi="Times New Roman" w:cs="Times New Roman"/>
          <w:bCs/>
          <w:color w:val="000000"/>
          <w:sz w:val="28"/>
          <w:szCs w:val="28"/>
          <w:shd w:val="clear" w:color="auto" w:fill="FFFFFF"/>
          <w:lang w:val="uk-UA" w:eastAsia="ru-RU"/>
        </w:rPr>
        <w:softHyphen/>
        <w:t>дактор завів і сюди серію записок і осібних повістей українських і суздальських. Так за осібні сказання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до первісного літопису не приналежні, можна вважати оповідання про нахід половців на „десятинний город“ Богородиці під 1172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про вибір печер</w:t>
      </w:r>
      <w:r w:rsidRPr="00AA1D02">
        <w:rPr>
          <w:rFonts w:ascii="Times New Roman" w:eastAsia="Times New Roman" w:hAnsi="Times New Roman" w:cs="Times New Roman"/>
          <w:bCs/>
          <w:color w:val="000000"/>
          <w:sz w:val="28"/>
          <w:szCs w:val="28"/>
          <w:shd w:val="clear" w:color="auto" w:fill="FFFFFF"/>
          <w:lang w:val="uk-UA" w:eastAsia="ru-RU"/>
        </w:rPr>
        <w:softHyphen/>
        <w:t>ською братією ігуменом Василія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під 1182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 xml:space="preserve">про похід Ігоря на половців під 1185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 xml:space="preserve">суздальське джерело виразно видне в оповіданнях про єп. Федорця (під 1172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про похід Андрія на Новгород (1172), про смерть Андрія і подальші замі</w:t>
      </w:r>
      <w:r w:rsidRPr="00A312EE">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шання в Суздальщині (1174). Серія галицьких звісток, почавши від р. 1173, мабуть також не належить до первісного літопису, а взята з якогось західно-українського джерела, так само і легенда про третій хрестоносний похід під 1190 р. Нарешті замикає Київський літопис вже відома нам похвала Рюрику з нагоди постав</w:t>
      </w:r>
      <w:r w:rsidRPr="00AA1D02">
        <w:rPr>
          <w:rFonts w:ascii="Times New Roman" w:eastAsia="Times New Roman" w:hAnsi="Times New Roman" w:cs="Times New Roman"/>
          <w:bCs/>
          <w:color w:val="000000"/>
          <w:sz w:val="28"/>
          <w:szCs w:val="28"/>
          <w:shd w:val="clear" w:color="auto" w:fill="FFFFFF"/>
          <w:lang w:val="uk-UA" w:eastAsia="ru-RU"/>
        </w:rPr>
        <w:softHyphen/>
        <w:t>лення стіни у Видубицькому монастирі, виголошена 1199 р.; її автор мабуть чи не був і останнім редактором Київського літо</w:t>
      </w:r>
      <w:r w:rsidRPr="00AA1D02">
        <w:rPr>
          <w:rFonts w:ascii="Times New Roman" w:eastAsia="Times New Roman" w:hAnsi="Times New Roman" w:cs="Times New Roman"/>
          <w:bCs/>
          <w:color w:val="000000"/>
          <w:sz w:val="28"/>
          <w:szCs w:val="28"/>
          <w:shd w:val="clear" w:color="auto" w:fill="FFFFFF"/>
          <w:lang w:val="uk-UA" w:eastAsia="ru-RU"/>
        </w:rPr>
        <w:softHyphen/>
        <w:t>пису</w:t>
      </w:r>
      <w:r w:rsidR="005E2961" w:rsidRPr="005E2961">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Більш одноцільннй характер має Галицько-волинський літо</w:t>
      </w:r>
      <w:r w:rsidRPr="00AA1D02">
        <w:rPr>
          <w:rFonts w:ascii="Times New Roman" w:eastAsia="Times New Roman" w:hAnsi="Times New Roman" w:cs="Times New Roman"/>
          <w:bCs/>
          <w:color w:val="000000"/>
          <w:sz w:val="28"/>
          <w:szCs w:val="28"/>
          <w:shd w:val="clear" w:color="auto" w:fill="FFFFFF"/>
          <w:lang w:val="uk-UA" w:eastAsia="ru-RU"/>
        </w:rPr>
        <w:softHyphen/>
        <w:t xml:space="preserve">пис. Його вступна частина — оповідання про „великий </w:t>
      </w:r>
      <w:r w:rsidRPr="00AA1D02">
        <w:rPr>
          <w:rFonts w:ascii="Times New Roman" w:eastAsia="Times New Roman" w:hAnsi="Times New Roman" w:cs="Times New Roman"/>
          <w:bCs/>
          <w:color w:val="000000"/>
          <w:sz w:val="28"/>
          <w:szCs w:val="28"/>
          <w:shd w:val="clear" w:color="auto" w:fill="FFFFFF"/>
          <w:lang w:eastAsia="ru-RU"/>
        </w:rPr>
        <w:t xml:space="preserve">мятеж“ </w:t>
      </w:r>
      <w:r w:rsidRPr="00AA1D02">
        <w:rPr>
          <w:rFonts w:ascii="Times New Roman" w:eastAsia="Times New Roman" w:hAnsi="Times New Roman" w:cs="Times New Roman"/>
          <w:bCs/>
          <w:color w:val="000000"/>
          <w:sz w:val="28"/>
          <w:szCs w:val="28"/>
          <w:shd w:val="clear" w:color="auto" w:fill="FFFFFF"/>
          <w:lang w:val="uk-UA" w:eastAsia="ru-RU"/>
        </w:rPr>
        <w:t xml:space="preserve">після </w:t>
      </w:r>
      <w:r w:rsidRPr="00AA1D02">
        <w:rPr>
          <w:rFonts w:ascii="Times New Roman" w:eastAsia="Times New Roman" w:hAnsi="Times New Roman" w:cs="Times New Roman"/>
          <w:bCs/>
          <w:color w:val="000000"/>
          <w:sz w:val="28"/>
          <w:szCs w:val="28"/>
          <w:shd w:val="clear" w:color="auto" w:fill="FFFFFF"/>
          <w:lang w:eastAsia="ru-RU"/>
        </w:rPr>
        <w:t>смерт</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Романа, була написана у формі прагматичного оповідання, без років, якоюсь близькою Да</w:t>
      </w:r>
      <w:r w:rsidRPr="00A312EE">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нилові особою, правдоподібно з Га</w:t>
      </w:r>
      <w:r w:rsidRPr="00AA1D02">
        <w:rPr>
          <w:rFonts w:ascii="Times New Roman" w:eastAsia="Times New Roman" w:hAnsi="Times New Roman" w:cs="Times New Roman"/>
          <w:bCs/>
          <w:color w:val="000000"/>
          <w:sz w:val="28"/>
          <w:szCs w:val="28"/>
          <w:shd w:val="clear" w:color="auto" w:fill="FFFFFF"/>
          <w:lang w:val="uk-UA" w:eastAsia="ru-RU"/>
        </w:rPr>
        <w:softHyphen/>
        <w:t xml:space="preserve">личини, не раніше десь як у 40-х </w:t>
      </w:r>
      <w:r w:rsidRPr="00AA1D02">
        <w:rPr>
          <w:rFonts w:ascii="Times New Roman" w:eastAsia="Times New Roman" w:hAnsi="Times New Roman" w:cs="Times New Roman"/>
          <w:bCs/>
          <w:color w:val="000000"/>
          <w:sz w:val="28"/>
          <w:szCs w:val="28"/>
          <w:shd w:val="clear" w:color="auto" w:fill="FFFFFF"/>
          <w:lang w:val="de-DE" w:eastAsia="ru-RU"/>
        </w:rPr>
        <w:t xml:space="preserve">pp. </w:t>
      </w:r>
      <w:r w:rsidRPr="00AA1D02">
        <w:rPr>
          <w:rFonts w:ascii="Times New Roman" w:eastAsia="Times New Roman" w:hAnsi="Times New Roman" w:cs="Times New Roman"/>
          <w:bCs/>
          <w:color w:val="000000"/>
          <w:sz w:val="28"/>
          <w:szCs w:val="28"/>
          <w:shd w:val="clear" w:color="auto" w:fill="FFFFFF"/>
          <w:lang w:val="uk-UA" w:eastAsia="ru-RU"/>
        </w:rPr>
        <w:t>ХІІІ ст. Дещо змінена при дальших редакціях, вона, одначе, зберегла більш-менш свою початкову форму; тільки в оповіданнях середини ХІІІ ст. помі</w:t>
      </w:r>
      <w:r w:rsidRPr="00AA1D02">
        <w:rPr>
          <w:rFonts w:ascii="Times New Roman" w:eastAsia="Times New Roman" w:hAnsi="Times New Roman" w:cs="Times New Roman"/>
          <w:bCs/>
          <w:color w:val="000000"/>
          <w:sz w:val="28"/>
          <w:szCs w:val="28"/>
          <w:shd w:val="clear" w:color="auto" w:fill="FFFFFF"/>
          <w:lang w:val="uk-UA" w:eastAsia="ru-RU"/>
        </w:rPr>
        <w:softHyphen/>
        <w:t>чаємо деякі посторонні звістки, внесені, очевидно, пізнішим ре</w:t>
      </w:r>
      <w:r w:rsidRPr="00AA1D02">
        <w:rPr>
          <w:rFonts w:ascii="Times New Roman" w:eastAsia="Times New Roman" w:hAnsi="Times New Roman" w:cs="Times New Roman"/>
          <w:bCs/>
          <w:color w:val="000000"/>
          <w:sz w:val="28"/>
          <w:szCs w:val="28"/>
          <w:shd w:val="clear" w:color="auto" w:fill="FFFFFF"/>
          <w:lang w:val="uk-UA" w:eastAsia="ru-RU"/>
        </w:rPr>
        <w:softHyphen/>
        <w:t xml:space="preserve">дактором — пінські звістки, в </w:t>
      </w:r>
      <w:r w:rsidRPr="00A312EE">
        <w:rPr>
          <w:rFonts w:ascii="Times New Roman" w:eastAsia="Times New Roman" w:hAnsi="Times New Roman" w:cs="Times New Roman"/>
          <w:bCs/>
          <w:color w:val="000000"/>
          <w:sz w:val="28"/>
          <w:szCs w:val="28"/>
          <w:shd w:val="clear" w:color="auto" w:fill="FFFFFF"/>
          <w:lang w:val="uk-UA" w:eastAsia="ru-RU"/>
        </w:rPr>
        <w:t>зв</w:t>
      </w:r>
      <w:r w:rsidRPr="00AA1D02">
        <w:rPr>
          <w:rFonts w:ascii="Times New Roman" w:eastAsia="Times New Roman" w:hAnsi="Times New Roman" w:cs="Times New Roman"/>
          <w:bCs/>
          <w:color w:val="000000"/>
          <w:sz w:val="28"/>
          <w:szCs w:val="28"/>
          <w:shd w:val="clear" w:color="auto" w:fill="FFFFFF"/>
          <w:lang w:val="de-DE" w:eastAsia="ru-RU"/>
        </w:rPr>
        <w:t>'</w:t>
      </w:r>
      <w:r w:rsidRPr="00A312EE">
        <w:rPr>
          <w:rFonts w:ascii="Times New Roman" w:eastAsia="Times New Roman" w:hAnsi="Times New Roman" w:cs="Times New Roman"/>
          <w:bCs/>
          <w:color w:val="000000"/>
          <w:sz w:val="28"/>
          <w:szCs w:val="28"/>
          <w:shd w:val="clear" w:color="auto" w:fill="FFFFFF"/>
          <w:lang w:val="uk-UA" w:eastAsia="ru-RU"/>
        </w:rPr>
        <w:t>язку</w:t>
      </w:r>
      <w:r w:rsidRPr="00AA1D02">
        <w:rPr>
          <w:rFonts w:ascii="Times New Roman" w:eastAsia="Times New Roman" w:hAnsi="Times New Roman" w:cs="Times New Roman"/>
          <w:bCs/>
          <w:color w:val="000000"/>
          <w:sz w:val="28"/>
          <w:szCs w:val="28"/>
          <w:shd w:val="clear" w:color="auto" w:fill="FFFFFF"/>
          <w:lang w:val="uk-UA" w:eastAsia="ru-RU"/>
        </w:rPr>
        <w:t xml:space="preserve"> з якими могли стояти і багаті відомості про події в. кн. Литовського та русько-литовську боротьбу, що виступають в середніх десятиліттях літопису (особливо в </w:t>
      </w:r>
      <w:r w:rsidRPr="00AA1D02">
        <w:rPr>
          <w:rFonts w:ascii="Times New Roman" w:eastAsia="Times New Roman" w:hAnsi="Times New Roman" w:cs="Times New Roman"/>
          <w:bCs/>
          <w:color w:val="000000"/>
          <w:sz w:val="28"/>
          <w:szCs w:val="28"/>
          <w:shd w:val="clear" w:color="auto" w:fill="FFFFFF"/>
          <w:lang w:eastAsia="ru-RU"/>
        </w:rPr>
        <w:t>п'ятдесятих-сімдесятих</w:t>
      </w:r>
      <w:r w:rsidRPr="00AA1D02">
        <w:rPr>
          <w:rFonts w:ascii="Times New Roman" w:eastAsia="Times New Roman" w:hAnsi="Times New Roman" w:cs="Times New Roman"/>
          <w:bCs/>
          <w:color w:val="000000"/>
          <w:sz w:val="28"/>
          <w:szCs w:val="28"/>
          <w:shd w:val="clear" w:color="auto" w:fill="FFFFFF"/>
          <w:lang w:val="uk-UA" w:eastAsia="ru-RU"/>
        </w:rPr>
        <w:t xml:space="preserve"> роках). Можливо, що маємо тут залишки якогось літопису з північної Волині, з сусідства Пінщини і в. кн. Литовського; серед них </w:t>
      </w:r>
      <w:r w:rsidRPr="005E2961">
        <w:rPr>
          <w:rFonts w:ascii="Times New Roman" w:eastAsia="Times New Roman" w:hAnsi="Times New Roman" w:cs="Times New Roman"/>
          <w:bCs/>
          <w:color w:val="000000"/>
          <w:sz w:val="28"/>
          <w:szCs w:val="28"/>
          <w:shd w:val="clear" w:color="auto" w:fill="FFFFFF"/>
          <w:lang w:val="uk-UA" w:eastAsia="ru-RU"/>
        </w:rPr>
        <w:t>сліди вступної повісті заникають на 1250-х рр.</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5E2961"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5E2961">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64065C">
        <w:rPr>
          <w:rFonts w:ascii="Times New Roman" w:eastAsia="Times New Roman" w:hAnsi="Times New Roman" w:cs="Times New Roman"/>
          <w:color w:val="000000"/>
          <w:sz w:val="24"/>
          <w:szCs w:val="24"/>
          <w:shd w:val="clear" w:color="auto" w:fill="FFFFFF"/>
          <w:lang w:val="uk-UA" w:eastAsia="ru-RU"/>
        </w:rPr>
        <w:t>Про Київський і Галицько-волинський літописи див. прим. 37</w:t>
      </w:r>
    </w:p>
    <w:p w:rsidR="00CB294F"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p>
    <w:p w:rsidR="00CB294F" w:rsidRPr="00C63923"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sidRPr="00C63923">
        <w:rPr>
          <w:rFonts w:ascii="Times New Roman" w:eastAsia="Times New Roman" w:hAnsi="Times New Roman" w:cs="Times New Roman"/>
          <w:bCs/>
          <w:color w:val="000000"/>
          <w:sz w:val="28"/>
          <w:szCs w:val="28"/>
          <w:shd w:val="clear" w:color="auto" w:fill="FFFFFF"/>
          <w:lang w:val="uk-UA" w:eastAsia="ru-RU"/>
        </w:rPr>
        <w:t>-488-</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C63923"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Сімдесяті і вісімдесяті роки літопису виповнені знову інакшим матері</w:t>
      </w:r>
      <w:r w:rsidRPr="00C63923">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алом: це волинський двірський літописець, близький до двору кн. Володимира Васильковича і його наступника Мстислава. Його оповідання, здається, кінчи</w:t>
      </w:r>
      <w:r w:rsidRPr="00C63923">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ться з роком 1289, і кінцеві записки літопису мабуть вийшли з-під іншого пера; пінські звістки під кінцевими роками знову могли б вказувати на пів</w:t>
      </w:r>
      <w:r w:rsidRPr="00AA1D02">
        <w:rPr>
          <w:rFonts w:ascii="Times New Roman" w:eastAsia="Times New Roman" w:hAnsi="Times New Roman" w:cs="Times New Roman"/>
          <w:bCs/>
          <w:color w:val="000000"/>
          <w:sz w:val="28"/>
          <w:szCs w:val="28"/>
          <w:shd w:val="clear" w:color="auto" w:fill="FFFFFF"/>
          <w:lang w:val="uk-UA" w:eastAsia="ru-RU"/>
        </w:rPr>
        <w:softHyphen/>
        <w:t>нічну Во</w:t>
      </w:r>
      <w:r w:rsidRPr="00C63923">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линь. Ці дальші верстви літопису, за прикладом її по</w:t>
      </w:r>
      <w:r w:rsidRPr="00AA1D02">
        <w:rPr>
          <w:rFonts w:ascii="Times New Roman" w:eastAsia="Times New Roman" w:hAnsi="Times New Roman" w:cs="Times New Roman"/>
          <w:bCs/>
          <w:color w:val="000000"/>
          <w:sz w:val="28"/>
          <w:szCs w:val="28"/>
          <w:shd w:val="clear" w:color="auto" w:fill="FFFFFF"/>
          <w:lang w:val="uk-UA" w:eastAsia="ru-RU"/>
        </w:rPr>
        <w:softHyphen/>
        <w:t>чатку, зроблені були та</w:t>
      </w:r>
      <w:r w:rsidRPr="00C63923">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кож без років, аж до самого кінця; оче</w:t>
      </w:r>
      <w:r w:rsidRPr="00AA1D02">
        <w:rPr>
          <w:rFonts w:ascii="Times New Roman" w:eastAsia="Times New Roman" w:hAnsi="Times New Roman" w:cs="Times New Roman"/>
          <w:bCs/>
          <w:color w:val="000000"/>
          <w:sz w:val="28"/>
          <w:szCs w:val="28"/>
          <w:shd w:val="clear" w:color="auto" w:fill="FFFFFF"/>
          <w:lang w:val="uk-UA" w:eastAsia="ru-RU"/>
        </w:rPr>
        <w:softHyphen/>
        <w:t>видно, волинський літописець продов</w:t>
      </w:r>
      <w:r w:rsidRPr="00C63923">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жував уже готовий галицький літопис. Роки поставлені зовсім довільно і хибно якимсь хронологізатором уже після об'єднання всього Галицько-волинського літопису з Найдавнішим і Київським, і то тільки в одному з списків. І тепер маємо хронологію лише в Іпатсь</w:t>
      </w:r>
      <w:r w:rsidR="005E2961">
        <w:rPr>
          <w:rFonts w:ascii="Times New Roman" w:eastAsia="Times New Roman" w:hAnsi="Times New Roman" w:cs="Times New Roman"/>
          <w:bCs/>
          <w:color w:val="000000"/>
          <w:sz w:val="28"/>
          <w:szCs w:val="28"/>
          <w:shd w:val="clear" w:color="auto" w:fill="FFFFFF"/>
          <w:lang w:val="uk-UA" w:eastAsia="ru-RU"/>
        </w:rPr>
        <w:t>кому кодексі, а в інших її нема</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Таким чином, навіть не рахуючи дрібних записок, що могли часом похо</w:t>
      </w:r>
      <w:r w:rsidRPr="00C63923">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дити з різних побічних джерел, в нашій літописній збірці ми, як бачимо, маємо результат роботи може яких кілька</w:t>
      </w:r>
      <w:r w:rsidRPr="00AA1D02">
        <w:rPr>
          <w:rFonts w:ascii="Times New Roman" w:eastAsia="Times New Roman" w:hAnsi="Times New Roman" w:cs="Times New Roman"/>
          <w:bCs/>
          <w:color w:val="000000"/>
          <w:sz w:val="28"/>
          <w:szCs w:val="28"/>
          <w:shd w:val="clear" w:color="auto" w:fill="FFFFFF"/>
          <w:lang w:val="uk-UA" w:eastAsia="ru-RU"/>
        </w:rPr>
        <w:softHyphen/>
        <w:t>десяти людей з більше як двох століть. Характеризувати на купу цю збір</w:t>
      </w:r>
      <w:r w:rsidR="005E2961">
        <w:rPr>
          <w:rFonts w:ascii="Times New Roman" w:eastAsia="Times New Roman" w:hAnsi="Times New Roman" w:cs="Times New Roman"/>
          <w:bCs/>
          <w:color w:val="000000"/>
          <w:sz w:val="28"/>
          <w:szCs w:val="28"/>
          <w:shd w:val="clear" w:color="auto" w:fill="FFFFFF"/>
          <w:lang w:val="uk-UA" w:eastAsia="ru-RU"/>
        </w:rPr>
        <w:t>ну роботу, як то часом роблено</w:t>
      </w:r>
      <w:r w:rsidRPr="00AA1D02">
        <w:rPr>
          <w:rFonts w:ascii="Times New Roman" w:eastAsia="Times New Roman" w:hAnsi="Times New Roman" w:cs="Times New Roman"/>
          <w:bCs/>
          <w:color w:val="000000"/>
          <w:sz w:val="28"/>
          <w:szCs w:val="28"/>
          <w:shd w:val="clear" w:color="auto" w:fill="FFFFFF"/>
          <w:lang w:val="uk-UA" w:eastAsia="ru-RU"/>
        </w:rPr>
        <w:t>, було б те саме, що напр. характеризувати всю староруську літературу. Поодинокі пись</w:t>
      </w:r>
      <w:r w:rsidRPr="00C63923">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мен</w:t>
      </w:r>
      <w:r w:rsidRPr="00AA1D02">
        <w:rPr>
          <w:rFonts w:ascii="Times New Roman" w:eastAsia="Times New Roman" w:hAnsi="Times New Roman" w:cs="Times New Roman"/>
          <w:bCs/>
          <w:color w:val="000000"/>
          <w:sz w:val="28"/>
          <w:szCs w:val="28"/>
          <w:shd w:val="clear" w:color="auto" w:fill="FFFFFF"/>
          <w:lang w:val="uk-UA" w:eastAsia="ru-RU"/>
        </w:rPr>
        <w:softHyphen/>
        <w:t>ники мали свої індівідуальні ознаки, різнилися часом, рівнем освіти, шко</w:t>
      </w:r>
      <w:r w:rsidRPr="00C63923">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лою, суспільною приналежністю, здібностями. Тому замість такої загальної характеристики зазначимо різні типи і напрями, а заразом і деякі спільні озна</w:t>
      </w:r>
      <w:r w:rsidRPr="00C63923">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val="uk-UA" w:eastAsia="ru-RU"/>
        </w:rPr>
        <w:t>ки в цьому історично</w:t>
      </w:r>
      <w:r w:rsidRPr="00AA1D02">
        <w:rPr>
          <w:rFonts w:ascii="Times New Roman" w:eastAsia="Times New Roman" w:hAnsi="Times New Roman" w:cs="Times New Roman"/>
          <w:bCs/>
          <w:color w:val="000000"/>
          <w:sz w:val="28"/>
          <w:szCs w:val="28"/>
          <w:shd w:val="clear" w:color="auto" w:fill="FFFFFF"/>
          <w:lang w:val="uk-UA" w:eastAsia="ru-RU"/>
        </w:rPr>
        <w:t>му письменстві.</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Передовсім щасливою обставиною для нього мусимо ми вва</w:t>
      </w:r>
      <w:r w:rsidRPr="00AA1D02">
        <w:rPr>
          <w:rFonts w:ascii="Times New Roman" w:eastAsia="Times New Roman" w:hAnsi="Times New Roman" w:cs="Times New Roman"/>
          <w:bCs/>
          <w:color w:val="000000"/>
          <w:sz w:val="28"/>
          <w:szCs w:val="28"/>
          <w:shd w:val="clear" w:color="auto" w:fill="FFFFFF"/>
          <w:lang w:val="uk-UA" w:eastAsia="ru-RU"/>
        </w:rPr>
        <w:softHyphen/>
        <w:t>жати, що розвивалося воно повністю, або майже повністю свобідно від грецьких шабло</w:t>
      </w:r>
      <w:r w:rsidRPr="00C63923">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нів, що напр. так тяжко покалічили нашу агіографію. В староруському пись</w:t>
      </w:r>
      <w:r w:rsidRPr="00C63923">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менстві зіставалися невідомими візантійські історичні твори у властивому значенні того слова —</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sidRPr="003338EC">
        <w:rPr>
          <w:rFonts w:ascii="Times New Roman" w:eastAsia="Times New Roman" w:hAnsi="Times New Roman" w:cs="Times New Roman"/>
          <w:bCs/>
          <w:color w:val="000000"/>
          <w:sz w:val="28"/>
          <w:szCs w:val="28"/>
          <w:shd w:val="clear" w:color="auto" w:fill="FFFFFF"/>
          <w:lang w:val="uk-UA" w:eastAsia="ru-RU"/>
        </w:rPr>
        <w:t>-489-</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себто прагматичні праці з традиціями античної історіографії, з штуч</w:t>
      </w:r>
      <w:r w:rsidRPr="00AA1D02">
        <w:rPr>
          <w:rFonts w:ascii="Times New Roman" w:eastAsia="Times New Roman" w:hAnsi="Times New Roman" w:cs="Times New Roman"/>
          <w:bCs/>
          <w:color w:val="000000"/>
          <w:sz w:val="28"/>
          <w:szCs w:val="28"/>
          <w:shd w:val="clear" w:color="auto" w:fill="FFFFFF"/>
          <w:lang w:val="uk-UA" w:eastAsia="ru-RU"/>
        </w:rPr>
        <w:softHyphen/>
        <w:t>ною ком</w:t>
      </w:r>
      <w:r w:rsidRPr="003338EC">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позицією. Відомі були головно переклади тільки таких хронік, як Никифорова, Амартолова або Малялі, що через свою простоту, — повну примітивність - не могли дати нашій історіографії нічого, крім хіба найзагальніших технічних вказівок, яких зрештою, з огляду на їх примітивність, історіографія наша на</w:t>
      </w:r>
      <w:r w:rsidRPr="003338EC">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віть і не потрібувала. І та християнська закраска, яку має вся наша історіо</w:t>
      </w:r>
      <w:r w:rsidRPr="003338EC">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графія, могла бути піддана її загальним тоном нашої освіти і книжності, не запозичена з візантійської історіографії. Оцій своїй свободі від візантійського шаблону наша історіографія завдячувала тими добрими рисами, які її взагалі відзначають </w:t>
      </w:r>
      <w:r w:rsidR="005E2961">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своєю простотою, свіжістю, силою, цим ароматом життя, епохи, що віє від неї і робить її чи не найціннішою частиною нашого старого письменства.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Безпосередній вплив літературних візантійських взірців можна підозрівати хіба тільки в повісті про галицькі замішання (вступній частині Галицько-волинського літопису), з її принципіальним, не </w:t>
      </w:r>
      <w:r w:rsidRPr="00AA1D02">
        <w:rPr>
          <w:rFonts w:ascii="Times New Roman" w:eastAsia="Times New Roman" w:hAnsi="Times New Roman" w:cs="Times New Roman"/>
          <w:bCs/>
          <w:color w:val="000000"/>
          <w:sz w:val="28"/>
          <w:szCs w:val="28"/>
          <w:shd w:val="clear" w:color="auto" w:fill="FFFFFF"/>
          <w:lang w:eastAsia="ru-RU"/>
        </w:rPr>
        <w:t>зв'язаним</w:t>
      </w:r>
      <w:r w:rsidRPr="00AA1D02">
        <w:rPr>
          <w:rFonts w:ascii="Times New Roman" w:eastAsia="Times New Roman" w:hAnsi="Times New Roman" w:cs="Times New Roman"/>
          <w:bCs/>
          <w:color w:val="000000"/>
          <w:sz w:val="28"/>
          <w:szCs w:val="28"/>
          <w:shd w:val="clear" w:color="auto" w:fill="FFFFFF"/>
          <w:lang w:val="uk-UA" w:eastAsia="ru-RU"/>
        </w:rPr>
        <w:t xml:space="preserve"> хроно</w:t>
      </w:r>
      <w:r w:rsidRPr="003338EC">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логією </w:t>
      </w:r>
      <w:r w:rsidRPr="00AA1D02">
        <w:rPr>
          <w:rFonts w:ascii="Times New Roman" w:eastAsia="Times New Roman" w:hAnsi="Times New Roman" w:cs="Times New Roman"/>
          <w:bCs/>
          <w:color w:val="000000"/>
          <w:sz w:val="28"/>
          <w:szCs w:val="28"/>
          <w:shd w:val="clear" w:color="auto" w:fill="FFFFFF"/>
          <w:lang w:eastAsia="ru-RU"/>
        </w:rPr>
        <w:t xml:space="preserve">прагматизмом </w:t>
      </w:r>
      <w:r w:rsidRPr="00AA1D02">
        <w:rPr>
          <w:rFonts w:ascii="Times New Roman" w:eastAsia="Times New Roman" w:hAnsi="Times New Roman" w:cs="Times New Roman"/>
          <w:bCs/>
          <w:color w:val="000000"/>
          <w:sz w:val="28"/>
          <w:szCs w:val="28"/>
          <w:shd w:val="clear" w:color="auto" w:fill="FFFFFF"/>
          <w:lang w:val="uk-UA" w:eastAsia="ru-RU"/>
        </w:rPr>
        <w:t xml:space="preserve">— як каже автор: „хронографу же нужда єсть писати все </w:t>
      </w:r>
      <w:r w:rsidRPr="00AA1D02">
        <w:rPr>
          <w:rFonts w:ascii="Times New Roman" w:eastAsia="Times New Roman" w:hAnsi="Times New Roman" w:cs="Times New Roman"/>
          <w:bCs/>
          <w:color w:val="000000"/>
          <w:sz w:val="28"/>
          <w:szCs w:val="28"/>
          <w:shd w:val="clear" w:color="auto" w:fill="FFFFFF"/>
          <w:lang w:eastAsia="ru-RU"/>
        </w:rPr>
        <w:t xml:space="preserve">и </w:t>
      </w:r>
      <w:r w:rsidRPr="00AA1D02">
        <w:rPr>
          <w:rFonts w:ascii="Times New Roman" w:eastAsia="Times New Roman" w:hAnsi="Times New Roman" w:cs="Times New Roman"/>
          <w:bCs/>
          <w:color w:val="000000"/>
          <w:sz w:val="28"/>
          <w:szCs w:val="28"/>
          <w:shd w:val="clear" w:color="auto" w:fill="FFFFFF"/>
          <w:lang w:val="uk-UA" w:eastAsia="ru-RU"/>
        </w:rPr>
        <w:t xml:space="preserve">вся </w:t>
      </w:r>
      <w:r w:rsidRPr="00AA1D02">
        <w:rPr>
          <w:rFonts w:ascii="Times New Roman" w:eastAsia="Times New Roman" w:hAnsi="Times New Roman" w:cs="Times New Roman"/>
          <w:bCs/>
          <w:color w:val="000000"/>
          <w:sz w:val="28"/>
          <w:szCs w:val="28"/>
          <w:shd w:val="clear" w:color="auto" w:fill="FFFFFF"/>
          <w:lang w:eastAsia="ru-RU"/>
        </w:rPr>
        <w:t xml:space="preserve">бывшая, </w:t>
      </w:r>
      <w:r w:rsidRPr="00AA1D02">
        <w:rPr>
          <w:rFonts w:ascii="Times New Roman" w:eastAsia="Times New Roman" w:hAnsi="Times New Roman" w:cs="Times New Roman"/>
          <w:bCs/>
          <w:color w:val="000000"/>
          <w:sz w:val="28"/>
          <w:szCs w:val="28"/>
          <w:shd w:val="clear" w:color="auto" w:fill="FFFFFF"/>
          <w:lang w:val="uk-UA" w:eastAsia="ru-RU"/>
        </w:rPr>
        <w:t>овогда же писати в передняя, овогда же воступати в задняя“</w:t>
      </w:r>
      <w:r w:rsidR="005E2961" w:rsidRPr="005E2961">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 — з її рито</w:t>
      </w:r>
      <w:r w:rsidRPr="00AA1D02">
        <w:rPr>
          <w:rFonts w:ascii="Times New Roman" w:eastAsia="Times New Roman" w:hAnsi="Times New Roman" w:cs="Times New Roman"/>
          <w:bCs/>
          <w:color w:val="000000"/>
          <w:sz w:val="28"/>
          <w:szCs w:val="28"/>
          <w:shd w:val="clear" w:color="auto" w:fill="FFFFFF"/>
          <w:lang w:val="uk-UA" w:eastAsia="ru-RU"/>
        </w:rPr>
        <w:softHyphen/>
        <w:t>ричним стил</w:t>
      </w:r>
      <w:r>
        <w:rPr>
          <w:rFonts w:ascii="Times New Roman" w:eastAsia="Times New Roman" w:hAnsi="Times New Roman" w:cs="Times New Roman"/>
          <w:bCs/>
          <w:color w:val="000000"/>
          <w:sz w:val="28"/>
          <w:szCs w:val="28"/>
          <w:shd w:val="clear" w:color="auto" w:fill="FFFFFF"/>
          <w:lang w:val="uk-UA" w:eastAsia="ru-RU"/>
        </w:rPr>
        <w:t>ем, з штучними дієприкметникови</w:t>
      </w:r>
      <w:r w:rsidRPr="00AA1D02">
        <w:rPr>
          <w:rFonts w:ascii="Times New Roman" w:eastAsia="Times New Roman" w:hAnsi="Times New Roman" w:cs="Times New Roman"/>
          <w:bCs/>
          <w:color w:val="000000"/>
          <w:sz w:val="28"/>
          <w:szCs w:val="28"/>
          <w:shd w:val="clear" w:color="auto" w:fill="FFFFFF"/>
          <w:lang w:val="uk-UA" w:eastAsia="ru-RU"/>
        </w:rPr>
        <w:t>ми (партиципіальними) конструкціями, з цілими сценами в класичному стилі, в тому роді напр.: „оди</w:t>
      </w:r>
      <w:r w:rsidRPr="00AA1D02">
        <w:rPr>
          <w:rFonts w:ascii="Times New Roman" w:eastAsia="Times New Roman" w:hAnsi="Times New Roman" w:cs="Times New Roman"/>
          <w:bCs/>
          <w:color w:val="000000"/>
          <w:sz w:val="28"/>
          <w:szCs w:val="28"/>
          <w:shd w:val="clear" w:color="auto" w:fill="FFFFFF"/>
          <w:lang w:eastAsia="ru-RU"/>
        </w:rPr>
        <w:t>нъ</w:t>
      </w:r>
      <w:r w:rsidRPr="00AA1D02">
        <w:rPr>
          <w:rFonts w:ascii="Times New Roman" w:eastAsia="Times New Roman" w:hAnsi="Times New Roman" w:cs="Times New Roman"/>
          <w:bCs/>
          <w:color w:val="000000"/>
          <w:sz w:val="28"/>
          <w:szCs w:val="28"/>
          <w:shd w:val="clear" w:color="auto" w:fill="FFFFFF"/>
          <w:lang w:val="uk-UA" w:eastAsia="ru-RU"/>
        </w:rPr>
        <w:t xml:space="preserve"> же </w:t>
      </w:r>
      <w:r w:rsidRPr="00AA1D02">
        <w:rPr>
          <w:rFonts w:ascii="Times New Roman" w:eastAsia="Times New Roman" w:hAnsi="Times New Roman" w:cs="Times New Roman"/>
          <w:bCs/>
          <w:color w:val="000000"/>
          <w:sz w:val="28"/>
          <w:szCs w:val="28"/>
          <w:shd w:val="clear" w:color="auto" w:fill="FFFFFF"/>
          <w:lang w:eastAsia="ru-RU"/>
        </w:rPr>
        <w:t xml:space="preserve">воинъ </w:t>
      </w:r>
      <w:r w:rsidRPr="00AA1D02">
        <w:rPr>
          <w:rFonts w:ascii="Times New Roman" w:eastAsia="Times New Roman" w:hAnsi="Times New Roman" w:cs="Times New Roman"/>
          <w:bCs/>
          <w:color w:val="000000"/>
          <w:sz w:val="28"/>
          <w:szCs w:val="28"/>
          <w:shd w:val="clear" w:color="auto" w:fill="FFFFFF"/>
          <w:lang w:val="uk-UA" w:eastAsia="ru-RU"/>
        </w:rPr>
        <w:t>управи десьницю свою, изем</w:t>
      </w:r>
      <w:r w:rsidRPr="00AA1D02">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рогатицю и</w:t>
      </w:r>
      <w:r w:rsidRPr="00AA1D02">
        <w:rPr>
          <w:rFonts w:ascii="Times New Roman" w:eastAsia="Times New Roman" w:hAnsi="Times New Roman" w:cs="Times New Roman"/>
          <w:bCs/>
          <w:color w:val="000000"/>
          <w:sz w:val="28"/>
          <w:szCs w:val="28"/>
          <w:shd w:val="clear" w:color="auto" w:fill="FFFFFF"/>
          <w:lang w:eastAsia="ru-RU"/>
        </w:rPr>
        <w:t>с</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пояса своего, </w:t>
      </w:r>
      <w:r w:rsidRPr="00AA1D02">
        <w:rPr>
          <w:rFonts w:ascii="Times New Roman" w:eastAsia="Times New Roman" w:hAnsi="Times New Roman" w:cs="Times New Roman"/>
          <w:bCs/>
          <w:color w:val="000000"/>
          <w:sz w:val="28"/>
          <w:szCs w:val="28"/>
          <w:shd w:val="clear" w:color="auto" w:fill="FFFFFF"/>
          <w:lang w:val="uk-UA" w:eastAsia="ru-RU"/>
        </w:rPr>
        <w:t xml:space="preserve">далече </w:t>
      </w:r>
      <w:r w:rsidRPr="00AA1D02">
        <w:rPr>
          <w:rFonts w:ascii="Times New Roman" w:eastAsia="Times New Roman" w:hAnsi="Times New Roman" w:cs="Times New Roman"/>
          <w:bCs/>
          <w:color w:val="000000"/>
          <w:sz w:val="28"/>
          <w:szCs w:val="28"/>
          <w:shd w:val="clear" w:color="auto" w:fill="FFFFFF"/>
          <w:lang w:eastAsia="ru-RU"/>
        </w:rPr>
        <w:t xml:space="preserve">вергъ срази </w:t>
      </w:r>
      <w:r w:rsidRPr="00AA1D02">
        <w:rPr>
          <w:rFonts w:ascii="Times New Roman" w:eastAsia="Times New Roman" w:hAnsi="Times New Roman" w:cs="Times New Roman"/>
          <w:bCs/>
          <w:color w:val="000000"/>
          <w:sz w:val="28"/>
          <w:szCs w:val="28"/>
          <w:shd w:val="clear" w:color="auto" w:fill="FFFFFF"/>
          <w:lang w:val="uk-UA" w:eastAsia="ru-RU"/>
        </w:rPr>
        <w:t xml:space="preserve">князя ятвяжьского </w:t>
      </w:r>
      <w:r w:rsidRPr="00AA1D02">
        <w:rPr>
          <w:rFonts w:ascii="Times New Roman" w:eastAsia="Times New Roman" w:hAnsi="Times New Roman" w:cs="Times New Roman"/>
          <w:bCs/>
          <w:color w:val="000000"/>
          <w:sz w:val="28"/>
          <w:szCs w:val="28"/>
          <w:shd w:val="clear" w:color="auto" w:fill="FFFFFF"/>
          <w:lang w:eastAsia="ru-RU"/>
        </w:rPr>
        <w:t>с</w:t>
      </w:r>
      <w:r w:rsidRPr="00AA1D02">
        <w:rPr>
          <w:rFonts w:ascii="Times New Roman" w:eastAsia="Times New Roman" w:hAnsi="Times New Roman" w:cs="Times New Roman"/>
          <w:bCs/>
          <w:color w:val="000000"/>
          <w:sz w:val="28"/>
          <w:szCs w:val="28"/>
          <w:shd w:val="clear" w:color="auto" w:fill="FFFFFF"/>
          <w:lang w:val="uk-UA" w:eastAsia="ru-RU"/>
        </w:rPr>
        <w:t xml:space="preserve"> коня </w:t>
      </w:r>
      <w:r w:rsidRPr="00AA1D02">
        <w:rPr>
          <w:rFonts w:ascii="Times New Roman" w:eastAsia="Times New Roman" w:hAnsi="Times New Roman" w:cs="Times New Roman"/>
          <w:bCs/>
          <w:color w:val="000000"/>
          <w:sz w:val="28"/>
          <w:szCs w:val="28"/>
          <w:shd w:val="clear" w:color="auto" w:fill="FFFFFF"/>
          <w:lang w:eastAsia="ru-RU"/>
        </w:rPr>
        <w:t xml:space="preserve">своего, и </w:t>
      </w:r>
      <w:r w:rsidRPr="00AA1D02">
        <w:rPr>
          <w:rFonts w:ascii="Times New Roman" w:eastAsia="Times New Roman" w:hAnsi="Times New Roman" w:cs="Times New Roman"/>
          <w:bCs/>
          <w:color w:val="000000"/>
          <w:sz w:val="28"/>
          <w:szCs w:val="28"/>
          <w:shd w:val="clear" w:color="auto" w:fill="FFFFFF"/>
          <w:lang w:val="uk-UA" w:eastAsia="ru-RU"/>
        </w:rPr>
        <w:t>летящю ему до земл</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изыде душа его со кровью во адъ“</w:t>
      </w:r>
      <w:r w:rsidR="005E2961" w:rsidRPr="005E2961">
        <w:rPr>
          <w:rFonts w:ascii="Times New Roman" w:eastAsia="Times New Roman" w:hAnsi="Times New Roman" w:cs="Times New Roman"/>
          <w:bCs/>
          <w:color w:val="000000"/>
          <w:sz w:val="28"/>
          <w:szCs w:val="28"/>
          <w:shd w:val="clear" w:color="auto" w:fill="FFFFFF"/>
          <w:vertAlign w:val="superscript"/>
          <w:lang w:eastAsia="ru-RU"/>
        </w:rPr>
        <w:t>2</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або </w:t>
      </w:r>
      <w:r w:rsidRPr="00AA1D02">
        <w:rPr>
          <w:rFonts w:ascii="Times New Roman" w:eastAsia="Times New Roman" w:hAnsi="Times New Roman" w:cs="Times New Roman"/>
          <w:bCs/>
          <w:color w:val="000000"/>
          <w:sz w:val="28"/>
          <w:szCs w:val="28"/>
          <w:shd w:val="clear" w:color="auto" w:fill="FFFFFF"/>
          <w:lang w:eastAsia="ru-RU"/>
        </w:rPr>
        <w:t xml:space="preserve">в опису </w:t>
      </w:r>
      <w:r w:rsidRPr="00AA1D02">
        <w:rPr>
          <w:rFonts w:ascii="Times New Roman" w:eastAsia="Times New Roman" w:hAnsi="Times New Roman" w:cs="Times New Roman"/>
          <w:bCs/>
          <w:color w:val="000000"/>
          <w:sz w:val="28"/>
          <w:szCs w:val="28"/>
          <w:shd w:val="clear" w:color="auto" w:fill="FFFFFF"/>
          <w:lang w:val="uk-UA" w:eastAsia="ru-RU"/>
        </w:rPr>
        <w:t xml:space="preserve">Ярославської битви: </w:t>
      </w:r>
      <w:r w:rsidRPr="00AA1D02">
        <w:rPr>
          <w:rFonts w:ascii="Times New Roman" w:eastAsia="Times New Roman" w:hAnsi="Times New Roman" w:cs="Times New Roman"/>
          <w:bCs/>
          <w:color w:val="000000"/>
          <w:sz w:val="28"/>
          <w:szCs w:val="28"/>
          <w:shd w:val="clear" w:color="auto" w:fill="FFFFFF"/>
          <w:lang w:eastAsia="ru-RU"/>
        </w:rPr>
        <w:t xml:space="preserve">„бывшю знамению сице </w:t>
      </w:r>
      <w:r w:rsidRPr="00AA1D02">
        <w:rPr>
          <w:rFonts w:ascii="Times New Roman" w:eastAsia="Times New Roman" w:hAnsi="Times New Roman" w:cs="Times New Roman"/>
          <w:bCs/>
          <w:color w:val="000000"/>
          <w:sz w:val="28"/>
          <w:szCs w:val="28"/>
          <w:shd w:val="clear" w:color="auto" w:fill="FFFFFF"/>
          <w:lang w:val="uk-UA" w:eastAsia="ru-RU"/>
        </w:rPr>
        <w:t>над</w:t>
      </w:r>
      <w:r w:rsidRPr="00AA1D02">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полкомъ: пришедшимъ орломъ и многимъ ворономъ, яко оболоку велику, играющимъ же птицамъ, орломъ же клекьщущимъ и плавающимъ крилы своими и воспрометающимь </w:t>
      </w:r>
      <w:r w:rsidRPr="00AA1D02">
        <w:rPr>
          <w:rFonts w:ascii="Times New Roman" w:eastAsia="Times New Roman" w:hAnsi="Times New Roman" w:cs="Times New Roman"/>
          <w:bCs/>
          <w:color w:val="000000"/>
          <w:sz w:val="28"/>
          <w:szCs w:val="28"/>
          <w:shd w:val="clear" w:color="auto" w:fill="FFFFFF"/>
          <w:lang w:val="uk-UA" w:eastAsia="ru-RU"/>
        </w:rPr>
        <w:t xml:space="preserve">ся </w:t>
      </w:r>
      <w:r w:rsidRPr="00AA1D02">
        <w:rPr>
          <w:rFonts w:ascii="Times New Roman" w:eastAsia="Times New Roman" w:hAnsi="Times New Roman" w:cs="Times New Roman"/>
          <w:bCs/>
          <w:color w:val="000000"/>
          <w:sz w:val="28"/>
          <w:szCs w:val="28"/>
          <w:shd w:val="clear" w:color="auto" w:fill="FFFFFF"/>
          <w:lang w:eastAsia="ru-RU"/>
        </w:rPr>
        <w:t>на воздусе, яко же иногда и николиже не б</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eastAsia="ru-RU"/>
        </w:rPr>
        <w:t xml:space="preserve"> — </w:t>
      </w:r>
      <w:r w:rsidR="005E2961">
        <w:rPr>
          <w:rFonts w:ascii="Times New Roman" w:eastAsia="Times New Roman" w:hAnsi="Times New Roman" w:cs="Times New Roman"/>
          <w:bCs/>
          <w:color w:val="000000"/>
          <w:sz w:val="28"/>
          <w:szCs w:val="28"/>
          <w:shd w:val="clear" w:color="auto" w:fill="FFFFFF"/>
          <w:lang w:eastAsia="ru-RU"/>
        </w:rPr>
        <w:t>и се знамение на добро бысть“</w:t>
      </w:r>
      <w:r w:rsidRPr="00AA1D02">
        <w:rPr>
          <w:rFonts w:ascii="Times New Roman" w:eastAsia="Times New Roman" w:hAnsi="Times New Roman" w:cs="Times New Roman"/>
          <w:bCs/>
          <w:color w:val="000000"/>
          <w:sz w:val="28"/>
          <w:szCs w:val="28"/>
          <w:shd w:val="clear" w:color="auto" w:fill="FFFFFF"/>
          <w:lang w:eastAsia="ru-RU"/>
        </w:rPr>
        <w:t xml:space="preserve">. Але й </w:t>
      </w:r>
      <w:r w:rsidRPr="00AA1D02">
        <w:rPr>
          <w:rFonts w:ascii="Times New Roman" w:eastAsia="Times New Roman" w:hAnsi="Times New Roman" w:cs="Times New Roman"/>
          <w:bCs/>
          <w:color w:val="000000"/>
          <w:sz w:val="28"/>
          <w:szCs w:val="28"/>
          <w:shd w:val="clear" w:color="auto" w:fill="FFFFFF"/>
          <w:lang w:val="uk-UA" w:eastAsia="ru-RU"/>
        </w:rPr>
        <w:t>ц</w:t>
      </w:r>
      <w:r w:rsidRPr="00AA1D02">
        <w:rPr>
          <w:rFonts w:ascii="Times New Roman" w:eastAsia="Times New Roman" w:hAnsi="Times New Roman" w:cs="Times New Roman"/>
          <w:bCs/>
          <w:color w:val="000000"/>
          <w:sz w:val="28"/>
          <w:szCs w:val="28"/>
          <w:shd w:val="clear" w:color="auto" w:fill="FFFFFF"/>
          <w:lang w:eastAsia="ru-RU"/>
        </w:rPr>
        <w:t>е все могло з'явитися</w:t>
      </w:r>
      <w:r w:rsidRPr="00AA1D02">
        <w:rPr>
          <w:rFonts w:ascii="Times New Roman" w:eastAsia="Times New Roman" w:hAnsi="Times New Roman" w:cs="Times New Roman"/>
          <w:bCs/>
          <w:color w:val="000000"/>
          <w:sz w:val="28"/>
          <w:szCs w:val="28"/>
          <w:shd w:val="clear" w:color="auto" w:fill="FFFFFF"/>
          <w:lang w:val="uk-UA" w:eastAsia="ru-RU"/>
        </w:rPr>
        <w:t xml:space="preserve"> внаслідок впливу книжної лектури взагалі, внаслідок школи, а не спеціальним впливом якогось історіографічного твору. У всякому разі впливи ці далі зовнішніх стилістичних ознак не сягнули і тут: сам зміст і колорит лишилися непорушеними.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2225D9" w:rsidRDefault="005E2961"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5E2961">
        <w:rPr>
          <w:rFonts w:ascii="Times New Roman" w:eastAsia="Times New Roman" w:hAnsi="Times New Roman" w:cs="Times New Roman"/>
          <w:color w:val="000000"/>
          <w:sz w:val="24"/>
          <w:szCs w:val="24"/>
          <w:shd w:val="clear" w:color="auto" w:fill="FFFFFF"/>
          <w:vertAlign w:val="superscript"/>
          <w:lang w:val="uk-UA" w:eastAsia="ru-RU"/>
        </w:rPr>
        <w:t>1</w:t>
      </w:r>
      <w:r w:rsidR="00CB294F">
        <w:rPr>
          <w:rFonts w:ascii="Times New Roman" w:eastAsia="Times New Roman" w:hAnsi="Times New Roman" w:cs="Times New Roman"/>
          <w:color w:val="000000"/>
          <w:sz w:val="24"/>
          <w:szCs w:val="24"/>
          <w:shd w:val="clear" w:color="auto" w:fill="FFFFFF"/>
          <w:lang w:val="uk-UA" w:eastAsia="ru-RU"/>
        </w:rPr>
        <w:t>А. Попов (ОбозрЪ</w:t>
      </w:r>
      <w:r w:rsidR="00CB294F" w:rsidRPr="002225D9">
        <w:rPr>
          <w:rFonts w:ascii="Times New Roman" w:eastAsia="Times New Roman" w:hAnsi="Times New Roman" w:cs="Times New Roman"/>
          <w:color w:val="000000"/>
          <w:sz w:val="24"/>
          <w:szCs w:val="24"/>
          <w:shd w:val="clear" w:color="auto" w:fill="FFFFFF"/>
          <w:lang w:val="uk-UA" w:eastAsia="ru-RU"/>
        </w:rPr>
        <w:t>ніе хронографов</w:t>
      </w:r>
      <w:r w:rsidR="00CB294F" w:rsidRPr="002225D9">
        <w:rPr>
          <w:rFonts w:ascii="Times New Roman" w:eastAsia="Times New Roman" w:hAnsi="Times New Roman" w:cs="Times New Roman"/>
          <w:color w:val="000000"/>
          <w:sz w:val="24"/>
          <w:szCs w:val="24"/>
          <w:shd w:val="clear" w:color="auto" w:fill="FFFFFF"/>
          <w:lang w:eastAsia="ru-RU"/>
        </w:rPr>
        <w:t>ъ</w:t>
      </w:r>
      <w:r w:rsidR="00CB294F" w:rsidRPr="002225D9">
        <w:rPr>
          <w:rFonts w:ascii="Times New Roman" w:eastAsia="Times New Roman" w:hAnsi="Times New Roman" w:cs="Times New Roman"/>
          <w:color w:val="000000"/>
          <w:sz w:val="24"/>
          <w:szCs w:val="24"/>
          <w:shd w:val="clear" w:color="auto" w:fill="FFFFFF"/>
          <w:lang w:val="uk-UA" w:eastAsia="ru-RU"/>
        </w:rPr>
        <w:t xml:space="preserve"> с. 69) зближує ці слова з словами т. зв. Эллинского хронографа: „Хронографу нужда есть писати єликоже есть: кый убо царствовалъ царь, отънележе бысть нарЪченъ царь; лЪпо єсть убо чтущему лЪтняя списания количество смотрити мимотекущихъ лЪтъ, а не точію о преписанныхъ царствахъ“. Подібність дійсно є, але</w:t>
      </w:r>
      <w:r w:rsidR="00CB294F">
        <w:rPr>
          <w:rFonts w:ascii="Times New Roman" w:eastAsia="Times New Roman" w:hAnsi="Times New Roman" w:cs="Times New Roman"/>
          <w:color w:val="000000"/>
          <w:sz w:val="24"/>
          <w:szCs w:val="24"/>
          <w:shd w:val="clear" w:color="auto" w:fill="FFFFFF"/>
          <w:lang w:val="uk-UA" w:eastAsia="ru-RU"/>
        </w:rPr>
        <w:t xml:space="preserve"> </w:t>
      </w:r>
      <w:r w:rsidR="00CB294F" w:rsidRPr="002225D9">
        <w:rPr>
          <w:rFonts w:ascii="Times New Roman" w:eastAsia="Times New Roman" w:hAnsi="Times New Roman" w:cs="Times New Roman"/>
          <w:color w:val="000000"/>
          <w:sz w:val="24"/>
          <w:szCs w:val="24"/>
          <w:shd w:val="clear" w:color="auto" w:fill="FFFFFF"/>
          <w:lang w:val="uk-UA" w:eastAsia="ru-RU"/>
        </w:rPr>
        <w:t xml:space="preserve">стилістична тільки і досить далека. </w:t>
      </w:r>
    </w:p>
    <w:p w:rsidR="00CB294F" w:rsidRPr="002225D9" w:rsidRDefault="005E2961"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5E2961">
        <w:rPr>
          <w:rFonts w:ascii="Times New Roman" w:eastAsia="Times New Roman" w:hAnsi="Times New Roman" w:cs="Times New Roman"/>
          <w:color w:val="000000"/>
          <w:sz w:val="24"/>
          <w:szCs w:val="24"/>
          <w:shd w:val="clear" w:color="auto" w:fill="FFFFFF"/>
          <w:vertAlign w:val="superscript"/>
          <w:lang w:val="uk-UA" w:eastAsia="ru-RU"/>
        </w:rPr>
        <w:t>2</w:t>
      </w:r>
      <w:r w:rsidR="00CB294F" w:rsidRPr="002225D9">
        <w:rPr>
          <w:rFonts w:ascii="Times New Roman" w:eastAsia="Times New Roman" w:hAnsi="Times New Roman" w:cs="Times New Roman"/>
          <w:color w:val="000000"/>
          <w:sz w:val="24"/>
          <w:szCs w:val="24"/>
          <w:shd w:val="clear" w:color="auto" w:fill="FFFFFF"/>
          <w:lang w:val="uk-UA" w:eastAsia="ru-RU"/>
        </w:rPr>
        <w:t>Іпат. с. 552.</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C6743D"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eastAsia="ru-RU"/>
        </w:rPr>
      </w:pPr>
      <w:r w:rsidRPr="00C6743D">
        <w:rPr>
          <w:rFonts w:ascii="Times New Roman" w:eastAsia="Times New Roman" w:hAnsi="Times New Roman" w:cs="Times New Roman"/>
          <w:bCs/>
          <w:color w:val="000000"/>
          <w:sz w:val="28"/>
          <w:szCs w:val="28"/>
          <w:shd w:val="clear" w:color="auto" w:fill="FFFFFF"/>
          <w:lang w:eastAsia="ru-RU"/>
        </w:rPr>
        <w:t>-490-</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Християнська </w:t>
      </w:r>
      <w:r w:rsidRPr="00AA1D02">
        <w:rPr>
          <w:rFonts w:ascii="Times New Roman" w:eastAsia="Times New Roman" w:hAnsi="Times New Roman" w:cs="Times New Roman"/>
          <w:bCs/>
          <w:color w:val="000000"/>
          <w:sz w:val="28"/>
          <w:szCs w:val="28"/>
          <w:shd w:val="clear" w:color="auto" w:fill="FFFFFF"/>
          <w:lang w:eastAsia="ru-RU"/>
        </w:rPr>
        <w:t xml:space="preserve">закраска, </w:t>
      </w:r>
      <w:r w:rsidRPr="00AA1D02">
        <w:rPr>
          <w:rFonts w:ascii="Times New Roman" w:eastAsia="Times New Roman" w:hAnsi="Times New Roman" w:cs="Times New Roman"/>
          <w:bCs/>
          <w:color w:val="000000"/>
          <w:sz w:val="28"/>
          <w:szCs w:val="28"/>
          <w:shd w:val="clear" w:color="auto" w:fill="FFFFFF"/>
          <w:lang w:val="uk-UA" w:eastAsia="ru-RU"/>
        </w:rPr>
        <w:t>як я сказав вище, була загальною ознакою нашої старої історіографії; але у різних авторів вона виступає далеко не однаково. Маємо оповідання, що вийшли з рук монахів, як напр. печерські записки, що зустрічаємо в різних місцях на протязі Найдавнішого і Київського літопису; маємо частини, писані, безперечно, духовними особами, з сильно зазначеним релі</w:t>
      </w:r>
      <w:r w:rsidRPr="00AA1D02">
        <w:rPr>
          <w:rFonts w:ascii="Times New Roman" w:eastAsia="Times New Roman" w:hAnsi="Times New Roman" w:cs="Times New Roman"/>
          <w:bCs/>
          <w:color w:val="000000"/>
          <w:sz w:val="28"/>
          <w:szCs w:val="28"/>
          <w:shd w:val="clear" w:color="auto" w:fill="FFFFFF"/>
          <w:lang w:val="uk-UA" w:eastAsia="ru-RU"/>
        </w:rPr>
        <w:softHyphen/>
        <w:t>гійним тоном, як остання третина Київського літопису, з її побож</w:t>
      </w:r>
      <w:r w:rsidRPr="00AA1D02">
        <w:rPr>
          <w:rFonts w:ascii="Times New Roman" w:eastAsia="Times New Roman" w:hAnsi="Times New Roman" w:cs="Times New Roman"/>
          <w:bCs/>
          <w:color w:val="000000"/>
          <w:sz w:val="28"/>
          <w:szCs w:val="28"/>
          <w:shd w:val="clear" w:color="auto" w:fill="FFFFFF"/>
          <w:lang w:val="uk-UA" w:eastAsia="ru-RU"/>
        </w:rPr>
        <w:softHyphen/>
        <w:t>ними характеристиками Ростиславичів, з такими глибоко перейня</w:t>
      </w:r>
      <w:r w:rsidRPr="00AA1D02">
        <w:rPr>
          <w:rFonts w:ascii="Times New Roman" w:eastAsia="Times New Roman" w:hAnsi="Times New Roman" w:cs="Times New Roman"/>
          <w:bCs/>
          <w:color w:val="000000"/>
          <w:sz w:val="28"/>
          <w:szCs w:val="28"/>
          <w:shd w:val="clear" w:color="auto" w:fill="FFFFFF"/>
          <w:lang w:val="uk-UA" w:eastAsia="ru-RU"/>
        </w:rPr>
        <w:softHyphen/>
        <w:t>тими теплим релігійним почуттям епізодами, як описи</w:t>
      </w:r>
      <w:r w:rsidR="009730AD">
        <w:rPr>
          <w:rFonts w:ascii="Times New Roman" w:eastAsia="Times New Roman" w:hAnsi="Times New Roman" w:cs="Times New Roman"/>
          <w:bCs/>
          <w:color w:val="000000"/>
          <w:sz w:val="28"/>
          <w:szCs w:val="28"/>
          <w:shd w:val="clear" w:color="auto" w:fill="FFFFFF"/>
          <w:lang w:val="uk-UA" w:eastAsia="ru-RU"/>
        </w:rPr>
        <w:t xml:space="preserve"> смерті Рос</w:t>
      </w:r>
      <w:r w:rsidR="009730AD">
        <w:rPr>
          <w:rFonts w:ascii="Times New Roman" w:eastAsia="Times New Roman" w:hAnsi="Times New Roman" w:cs="Times New Roman"/>
          <w:bCs/>
          <w:color w:val="000000"/>
          <w:sz w:val="28"/>
          <w:szCs w:val="28"/>
          <w:shd w:val="clear" w:color="auto" w:fill="FFFFFF"/>
          <w:lang w:val="uk-UA" w:eastAsia="ru-RU"/>
        </w:rPr>
        <w:softHyphen/>
        <w:t>тислава Мстиславича або Святослава Всеволодича</w:t>
      </w:r>
      <w:r w:rsidRPr="00AA1D02">
        <w:rPr>
          <w:rFonts w:ascii="Times New Roman" w:eastAsia="Times New Roman" w:hAnsi="Times New Roman" w:cs="Times New Roman"/>
          <w:bCs/>
          <w:color w:val="000000"/>
          <w:sz w:val="28"/>
          <w:szCs w:val="28"/>
          <w:shd w:val="clear" w:color="auto" w:fill="FFFFFF"/>
          <w:lang w:val="uk-UA" w:eastAsia="ru-RU"/>
        </w:rPr>
        <w:t>. Подібний характер має і волинський літописець сімдесятих і вісімдесятих років ХІІІ ст.</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З другого боку маємо знову партії, що вийшли по всій правдоподібності від людей світських, або бодай по-світському настроєних. Тут християнська закраска сходить до </w:t>
      </w:r>
      <w:r w:rsidRPr="00AA1D02">
        <w:rPr>
          <w:rFonts w:ascii="Times New Roman" w:eastAsia="Times New Roman" w:hAnsi="Times New Roman" w:cs="Times New Roman"/>
          <w:bCs/>
          <w:color w:val="000000"/>
          <w:sz w:val="28"/>
          <w:szCs w:val="28"/>
          <w:shd w:val="clear" w:color="auto" w:fill="FFFFFF"/>
          <w:lang w:val="en-US" w:eastAsia="ru-RU"/>
        </w:rPr>
        <w:t>minimum</w:t>
      </w:r>
      <w:r w:rsidRPr="00AA1D02">
        <w:rPr>
          <w:rFonts w:ascii="Times New Roman" w:eastAsia="Times New Roman" w:hAnsi="Times New Roman" w:cs="Times New Roman"/>
          <w:bCs/>
          <w:color w:val="000000"/>
          <w:sz w:val="28"/>
          <w:szCs w:val="28"/>
          <w:shd w:val="clear" w:color="auto" w:fill="FFFFFF"/>
          <w:lang w:val="uk-UA" w:eastAsia="ru-RU"/>
        </w:rPr>
        <w:t>, як загальний відблиск християнізованої су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спільності, а автора далеко більше інтересують битви і походи, ніж церковні справи. Такий характер, очевидно, мала повість про Ізяслава, використана в се</w:t>
      </w:r>
      <w:r w:rsidRPr="00AA1D02">
        <w:rPr>
          <w:rFonts w:ascii="Times New Roman" w:eastAsia="Times New Roman" w:hAnsi="Times New Roman" w:cs="Times New Roman"/>
          <w:bCs/>
          <w:color w:val="000000"/>
          <w:sz w:val="28"/>
          <w:szCs w:val="28"/>
          <w:shd w:val="clear" w:color="auto" w:fill="FFFFFF"/>
          <w:lang w:val="uk-UA" w:eastAsia="ru-RU"/>
        </w:rPr>
        <w:softHyphen/>
        <w:t xml:space="preserve">редній частині Київського літопису: подекуди вона дає здогадуватися, що автором її був якийсь </w:t>
      </w:r>
      <w:r w:rsidRPr="00AA1D02">
        <w:rPr>
          <w:rFonts w:ascii="Times New Roman" w:eastAsia="Times New Roman" w:hAnsi="Times New Roman" w:cs="Times New Roman"/>
          <w:bCs/>
          <w:color w:val="000000"/>
          <w:sz w:val="28"/>
          <w:szCs w:val="28"/>
          <w:shd w:val="clear" w:color="auto" w:fill="FFFFFF"/>
          <w:lang w:eastAsia="ru-RU"/>
        </w:rPr>
        <w:t xml:space="preserve">учасник </w:t>
      </w:r>
      <w:r w:rsidRPr="00AA1D02">
        <w:rPr>
          <w:rFonts w:ascii="Times New Roman" w:eastAsia="Times New Roman" w:hAnsi="Times New Roman" w:cs="Times New Roman"/>
          <w:bCs/>
          <w:color w:val="000000"/>
          <w:sz w:val="28"/>
          <w:szCs w:val="28"/>
          <w:shd w:val="clear" w:color="auto" w:fill="FFFFFF"/>
          <w:lang w:val="uk-UA" w:eastAsia="ru-RU"/>
        </w:rPr>
        <w:t>походів, може хто з бояр</w:t>
      </w:r>
      <w:r w:rsidRPr="00AA1D02">
        <w:rPr>
          <w:rFonts w:ascii="Times New Roman" w:eastAsia="Times New Roman" w:hAnsi="Times New Roman" w:cs="Times New Roman"/>
          <w:bCs/>
          <w:color w:val="000000"/>
          <w:sz w:val="28"/>
          <w:szCs w:val="28"/>
          <w:shd w:val="clear" w:color="auto" w:fill="FFFFFF"/>
          <w:lang w:val="uk-UA" w:eastAsia="ru-RU"/>
        </w:rPr>
        <w:softHyphen/>
        <w:t>ства. Напр. під 1150 р. в опису битви під Києвом читаємо: „Во</w:t>
      </w:r>
      <w:r w:rsidRPr="00AA1D02">
        <w:rPr>
          <w:rFonts w:ascii="Times New Roman" w:eastAsia="Times New Roman" w:hAnsi="Times New Roman" w:cs="Times New Roman"/>
          <w:bCs/>
          <w:color w:val="000000"/>
          <w:sz w:val="28"/>
          <w:szCs w:val="28"/>
          <w:shd w:val="clear" w:color="auto" w:fill="FFFFFF"/>
          <w:lang w:eastAsia="ru-RU"/>
        </w:rPr>
        <w:t xml:space="preserve">лодимеръ </w:t>
      </w:r>
      <w:r>
        <w:rPr>
          <w:rFonts w:ascii="Times New Roman" w:eastAsia="Times New Roman" w:hAnsi="Times New Roman" w:cs="Times New Roman"/>
          <w:bCs/>
          <w:color w:val="000000"/>
          <w:sz w:val="28"/>
          <w:szCs w:val="28"/>
          <w:shd w:val="clear" w:color="auto" w:fill="FFFFFF"/>
          <w:lang w:val="uk-UA" w:eastAsia="ru-RU"/>
        </w:rPr>
        <w:t>же то видЪ</w:t>
      </w:r>
      <w:r w:rsidRPr="00AA1D02">
        <w:rPr>
          <w:rFonts w:ascii="Times New Roman" w:eastAsia="Times New Roman" w:hAnsi="Times New Roman" w:cs="Times New Roman"/>
          <w:bCs/>
          <w:color w:val="000000"/>
          <w:sz w:val="28"/>
          <w:szCs w:val="28"/>
          <w:shd w:val="clear" w:color="auto" w:fill="FFFFFF"/>
          <w:lang w:val="uk-UA" w:eastAsia="ru-RU"/>
        </w:rPr>
        <w:t>в</w:t>
      </w:r>
      <w:r w:rsidRPr="00AA1D02">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оже Кияне </w:t>
      </w:r>
      <w:r w:rsidRPr="00AA1D02">
        <w:rPr>
          <w:rFonts w:ascii="Times New Roman" w:eastAsia="Times New Roman" w:hAnsi="Times New Roman" w:cs="Times New Roman"/>
          <w:bCs/>
          <w:color w:val="000000"/>
          <w:sz w:val="28"/>
          <w:szCs w:val="28"/>
          <w:shd w:val="clear" w:color="auto" w:fill="FFFFFF"/>
          <w:lang w:eastAsia="ru-RU"/>
        </w:rPr>
        <w:t>б</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eastAsia="ru-RU"/>
        </w:rPr>
        <w:t>жатъ</w:t>
      </w:r>
      <w:r w:rsidRPr="00AA1D02">
        <w:rPr>
          <w:rFonts w:ascii="Times New Roman" w:eastAsia="Times New Roman" w:hAnsi="Times New Roman" w:cs="Times New Roman"/>
          <w:bCs/>
          <w:color w:val="000000"/>
          <w:sz w:val="28"/>
          <w:szCs w:val="28"/>
          <w:shd w:val="clear" w:color="auto" w:fill="FFFFFF"/>
          <w:lang w:val="uk-UA" w:eastAsia="ru-RU"/>
        </w:rPr>
        <w:t xml:space="preserve">, а </w:t>
      </w:r>
      <w:r w:rsidRPr="00AA1D02">
        <w:rPr>
          <w:rFonts w:ascii="Times New Roman" w:eastAsia="Times New Roman" w:hAnsi="Times New Roman" w:cs="Times New Roman"/>
          <w:bCs/>
          <w:color w:val="000000"/>
          <w:sz w:val="28"/>
          <w:szCs w:val="28"/>
          <w:shd w:val="clear" w:color="auto" w:fill="FFFFFF"/>
          <w:lang w:eastAsia="ru-RU"/>
        </w:rPr>
        <w:t>с</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eastAsia="ru-RU"/>
        </w:rPr>
        <w:t>мо</w:t>
      </w:r>
      <w:r w:rsidRPr="00AA1D02">
        <w:rPr>
          <w:rFonts w:ascii="Times New Roman" w:eastAsia="Times New Roman" w:hAnsi="Times New Roman" w:cs="Times New Roman"/>
          <w:bCs/>
          <w:color w:val="000000"/>
          <w:sz w:val="28"/>
          <w:szCs w:val="28"/>
          <w:shd w:val="clear" w:color="auto" w:fill="FFFFFF"/>
          <w:lang w:val="uk-UA" w:eastAsia="ru-RU"/>
        </w:rPr>
        <w:t xml:space="preserve"> Чернии Клобуци </w:t>
      </w:r>
      <w:r w:rsidRPr="00AA1D02">
        <w:rPr>
          <w:rFonts w:ascii="Times New Roman" w:eastAsia="Times New Roman" w:hAnsi="Times New Roman" w:cs="Times New Roman"/>
          <w:bCs/>
          <w:color w:val="000000"/>
          <w:sz w:val="28"/>
          <w:szCs w:val="28"/>
          <w:shd w:val="clear" w:color="auto" w:fill="FFFFFF"/>
          <w:lang w:eastAsia="ru-RU"/>
        </w:rPr>
        <w:t>з</w:t>
      </w:r>
      <w:r w:rsidRPr="00AA1D02">
        <w:rPr>
          <w:rFonts w:ascii="Times New Roman" w:eastAsia="Times New Roman" w:hAnsi="Times New Roman" w:cs="Times New Roman"/>
          <w:bCs/>
          <w:color w:val="000000"/>
          <w:sz w:val="28"/>
          <w:szCs w:val="28"/>
          <w:shd w:val="clear" w:color="auto" w:fill="FFFFFF"/>
          <w:lang w:val="uk-UA" w:eastAsia="ru-RU"/>
        </w:rPr>
        <w:t xml:space="preserve">а </w:t>
      </w:r>
      <w:r w:rsidRPr="00AA1D02">
        <w:rPr>
          <w:rFonts w:ascii="Times New Roman" w:eastAsia="Times New Roman" w:hAnsi="Times New Roman" w:cs="Times New Roman"/>
          <w:bCs/>
          <w:color w:val="000000"/>
          <w:sz w:val="28"/>
          <w:szCs w:val="28"/>
          <w:shd w:val="clear" w:color="auto" w:fill="FFFFFF"/>
          <w:lang w:eastAsia="ru-RU"/>
        </w:rPr>
        <w:t>ны</w:t>
      </w:r>
      <w:r w:rsidRPr="00AA1D02">
        <w:rPr>
          <w:rFonts w:ascii="Times New Roman" w:eastAsia="Times New Roman" w:hAnsi="Times New Roman" w:cs="Times New Roman"/>
          <w:bCs/>
          <w:color w:val="000000"/>
          <w:sz w:val="28"/>
          <w:szCs w:val="28"/>
          <w:shd w:val="clear" w:color="auto" w:fill="FFFFFF"/>
          <w:lang w:val="uk-UA" w:eastAsia="ru-RU"/>
        </w:rPr>
        <w:t xml:space="preserve"> </w:t>
      </w:r>
      <w:r>
        <w:rPr>
          <w:rFonts w:ascii="Times New Roman" w:eastAsia="Times New Roman" w:hAnsi="Times New Roman" w:cs="Times New Roman"/>
          <w:bCs/>
          <w:color w:val="000000"/>
          <w:sz w:val="28"/>
          <w:szCs w:val="28"/>
          <w:shd w:val="clear" w:color="auto" w:fill="FFFFFF"/>
          <w:lang w:eastAsia="ru-RU"/>
        </w:rPr>
        <w:t>Ъ</w:t>
      </w:r>
      <w:r w:rsidRPr="00AA1D02">
        <w:rPr>
          <w:rFonts w:ascii="Times New Roman" w:eastAsia="Times New Roman" w:hAnsi="Times New Roman" w:cs="Times New Roman"/>
          <w:bCs/>
          <w:color w:val="000000"/>
          <w:sz w:val="28"/>
          <w:szCs w:val="28"/>
          <w:shd w:val="clear" w:color="auto" w:fill="FFFFFF"/>
          <w:lang w:eastAsia="ru-RU"/>
        </w:rPr>
        <w:t>дуть“</w:t>
      </w:r>
      <w:r w:rsidRPr="00AA1D02">
        <w:rPr>
          <w:rFonts w:ascii="Times New Roman" w:eastAsia="Times New Roman" w:hAnsi="Times New Roman" w:cs="Times New Roman"/>
          <w:bCs/>
          <w:color w:val="000000"/>
          <w:sz w:val="28"/>
          <w:szCs w:val="28"/>
          <w:shd w:val="clear" w:color="auto" w:fill="FFFFFF"/>
          <w:lang w:val="uk-UA" w:eastAsia="ru-RU"/>
        </w:rPr>
        <w:t xml:space="preserve">; се </w:t>
      </w:r>
      <w:r w:rsidRPr="00AA1D02">
        <w:rPr>
          <w:rFonts w:ascii="Times New Roman" w:eastAsia="Times New Roman" w:hAnsi="Times New Roman" w:cs="Times New Roman"/>
          <w:bCs/>
          <w:color w:val="000000"/>
          <w:sz w:val="28"/>
          <w:szCs w:val="28"/>
          <w:shd w:val="clear" w:color="auto" w:fill="FFFFFF"/>
          <w:lang w:eastAsia="ru-RU"/>
        </w:rPr>
        <w:t xml:space="preserve">„ны“ </w:t>
      </w:r>
      <w:r w:rsidRPr="00AA1D02">
        <w:rPr>
          <w:rFonts w:ascii="Times New Roman" w:eastAsia="Times New Roman" w:hAnsi="Times New Roman" w:cs="Times New Roman"/>
          <w:bCs/>
          <w:color w:val="000000"/>
          <w:sz w:val="28"/>
          <w:szCs w:val="28"/>
          <w:shd w:val="clear" w:color="auto" w:fill="FFFFFF"/>
          <w:lang w:val="uk-UA" w:eastAsia="ru-RU"/>
        </w:rPr>
        <w:t xml:space="preserve">— очевидно належить до Ізяславової дружини. Або під р. 1151 оповідається, що Ізяслав, почувши про знищення угорського полку, „рече слово то акоже </w:t>
      </w:r>
      <w:r w:rsidRPr="00AA1D02">
        <w:rPr>
          <w:rFonts w:ascii="Times New Roman" w:eastAsia="Times New Roman" w:hAnsi="Times New Roman" w:cs="Times New Roman"/>
          <w:bCs/>
          <w:color w:val="000000"/>
          <w:sz w:val="28"/>
          <w:szCs w:val="28"/>
          <w:shd w:val="clear" w:color="auto" w:fill="FFFFFF"/>
          <w:lang w:eastAsia="ru-RU"/>
        </w:rPr>
        <w:t xml:space="preserve">и </w:t>
      </w:r>
      <w:r w:rsidRPr="00AA1D02">
        <w:rPr>
          <w:rFonts w:ascii="Times New Roman" w:eastAsia="Times New Roman" w:hAnsi="Times New Roman" w:cs="Times New Roman"/>
          <w:i/>
          <w:iCs/>
          <w:color w:val="000000"/>
          <w:sz w:val="28"/>
          <w:szCs w:val="28"/>
          <w:shd w:val="clear" w:color="auto" w:fill="FFFFFF"/>
          <w:lang w:val="uk-UA" w:eastAsia="ru-RU"/>
        </w:rPr>
        <w:t xml:space="preserve">переже </w:t>
      </w:r>
      <w:r w:rsidRPr="00AA1D02">
        <w:rPr>
          <w:rFonts w:ascii="Times New Roman" w:eastAsia="Times New Roman" w:hAnsi="Times New Roman" w:cs="Times New Roman"/>
          <w:i/>
          <w:iCs/>
          <w:color w:val="000000"/>
          <w:sz w:val="28"/>
          <w:szCs w:val="28"/>
          <w:shd w:val="clear" w:color="auto" w:fill="FFFFFF"/>
          <w:lang w:eastAsia="ru-RU"/>
        </w:rPr>
        <w:t>слышахомъ:</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не идеть </w:t>
      </w:r>
      <w:r>
        <w:rPr>
          <w:rFonts w:ascii="Times New Roman" w:eastAsia="Times New Roman" w:hAnsi="Times New Roman" w:cs="Times New Roman"/>
          <w:bCs/>
          <w:color w:val="000000"/>
          <w:sz w:val="28"/>
          <w:szCs w:val="28"/>
          <w:shd w:val="clear" w:color="auto" w:fill="FFFFFF"/>
          <w:lang w:eastAsia="ru-RU"/>
        </w:rPr>
        <w:t>мЪ</w:t>
      </w:r>
      <w:r w:rsidRPr="00AA1D02">
        <w:rPr>
          <w:rFonts w:ascii="Times New Roman" w:eastAsia="Times New Roman" w:hAnsi="Times New Roman" w:cs="Times New Roman"/>
          <w:bCs/>
          <w:color w:val="000000"/>
          <w:sz w:val="28"/>
          <w:szCs w:val="28"/>
          <w:shd w:val="clear" w:color="auto" w:fill="FFFFFF"/>
          <w:lang w:eastAsia="ru-RU"/>
        </w:rPr>
        <w:t>сто</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к </w:t>
      </w:r>
      <w:r w:rsidRPr="00AA1D02">
        <w:rPr>
          <w:rFonts w:ascii="Times New Roman" w:eastAsia="Times New Roman" w:hAnsi="Times New Roman" w:cs="Times New Roman"/>
          <w:bCs/>
          <w:color w:val="000000"/>
          <w:sz w:val="28"/>
          <w:szCs w:val="28"/>
          <w:shd w:val="clear" w:color="auto" w:fill="FFFFFF"/>
          <w:lang w:val="uk-UA" w:eastAsia="ru-RU"/>
        </w:rPr>
        <w:t>голов</w:t>
      </w:r>
      <w:r>
        <w:rPr>
          <w:rFonts w:ascii="Times New Roman" w:eastAsia="Times New Roman" w:hAnsi="Times New Roman" w:cs="Times New Roman"/>
          <w:bCs/>
          <w:color w:val="000000"/>
          <w:sz w:val="28"/>
          <w:szCs w:val="28"/>
          <w:shd w:val="clear" w:color="auto" w:fill="FFFFFF"/>
          <w:lang w:val="uk-UA" w:eastAsia="ru-RU"/>
        </w:rPr>
        <w:t>Ъ</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но </w:t>
      </w:r>
      <w:r w:rsidRPr="00AA1D02">
        <w:rPr>
          <w:rFonts w:ascii="Times New Roman" w:eastAsia="Times New Roman" w:hAnsi="Times New Roman" w:cs="Times New Roman"/>
          <w:bCs/>
          <w:color w:val="000000"/>
          <w:sz w:val="28"/>
          <w:szCs w:val="28"/>
          <w:shd w:val="clear" w:color="auto" w:fill="FFFFFF"/>
          <w:lang w:val="uk-UA" w:eastAsia="ru-RU"/>
        </w:rPr>
        <w:t xml:space="preserve">голова </w:t>
      </w:r>
      <w:r>
        <w:rPr>
          <w:rFonts w:ascii="Times New Roman" w:eastAsia="Times New Roman" w:hAnsi="Times New Roman" w:cs="Times New Roman"/>
          <w:bCs/>
          <w:color w:val="000000"/>
          <w:sz w:val="28"/>
          <w:szCs w:val="28"/>
          <w:shd w:val="clear" w:color="auto" w:fill="FFFFFF"/>
          <w:lang w:eastAsia="ru-RU"/>
        </w:rPr>
        <w:t>к мЪ</w:t>
      </w:r>
      <w:r w:rsidRPr="00AA1D02">
        <w:rPr>
          <w:rFonts w:ascii="Times New Roman" w:eastAsia="Times New Roman" w:hAnsi="Times New Roman" w:cs="Times New Roman"/>
          <w:bCs/>
          <w:color w:val="000000"/>
          <w:sz w:val="28"/>
          <w:szCs w:val="28"/>
          <w:shd w:val="clear" w:color="auto" w:fill="FFFFFF"/>
          <w:lang w:eastAsia="ru-RU"/>
        </w:rPr>
        <w:t>сту</w:t>
      </w:r>
      <w:r w:rsidRPr="00AA1D02">
        <w:rPr>
          <w:rFonts w:ascii="Times New Roman" w:eastAsia="Times New Roman" w:hAnsi="Times New Roman" w:cs="Times New Roman"/>
          <w:bCs/>
          <w:color w:val="000000"/>
          <w:sz w:val="28"/>
          <w:szCs w:val="28"/>
          <w:shd w:val="clear" w:color="auto" w:fill="FFFFFF"/>
          <w:lang w:val="uk-UA" w:eastAsia="ru-RU"/>
        </w:rPr>
        <w:t>“. По</w:t>
      </w:r>
      <w:r w:rsidRPr="00AA1D02">
        <w:rPr>
          <w:rFonts w:ascii="Times New Roman" w:eastAsia="Times New Roman" w:hAnsi="Times New Roman" w:cs="Times New Roman"/>
          <w:bCs/>
          <w:color w:val="000000"/>
          <w:sz w:val="28"/>
          <w:szCs w:val="28"/>
          <w:shd w:val="clear" w:color="auto" w:fill="FFFFFF"/>
          <w:lang w:val="uk-UA" w:eastAsia="ru-RU"/>
        </w:rPr>
        <w:softHyphen/>
        <w:t>дібний світський характер має і повість про галицькі замішання.</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Більшою або меншою церковною закраскою не вичерпуються різниці між поодинокими літописцями. Напр. у другій частині Найдавнішого літопису ми маємо повно записок про небесні зна</w:t>
      </w:r>
      <w:r w:rsidRPr="00AA1D02">
        <w:rPr>
          <w:rFonts w:ascii="Times New Roman" w:eastAsia="Times New Roman" w:hAnsi="Times New Roman" w:cs="Times New Roman"/>
          <w:bCs/>
          <w:color w:val="000000"/>
          <w:sz w:val="28"/>
          <w:szCs w:val="28"/>
          <w:shd w:val="clear" w:color="auto" w:fill="FFFFFF"/>
          <w:lang w:val="uk-UA" w:eastAsia="ru-RU"/>
        </w:rPr>
        <w:softHyphen/>
        <w:t>мення, чуда, дивовижі і т.п. — але да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ремно б шукали ми чо</w:t>
      </w:r>
      <w:r w:rsidRPr="00AA1D02">
        <w:rPr>
          <w:rFonts w:ascii="Times New Roman" w:eastAsia="Times New Roman" w:hAnsi="Times New Roman" w:cs="Times New Roman"/>
          <w:bCs/>
          <w:color w:val="000000"/>
          <w:sz w:val="28"/>
          <w:szCs w:val="28"/>
          <w:shd w:val="clear" w:color="auto" w:fill="FFFFFF"/>
          <w:lang w:val="uk-UA" w:eastAsia="ru-RU"/>
        </w:rPr>
        <w:softHyphen/>
        <w:t>гось подібного у згаданих оповіданнях про Ізяслава, або у всьому Галицько-волинському літопису; очевидно, треба рахуватися нам тут не тільки з віком, але і з чоловіком, і індивідуальні риси автора дають себе від</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чувати і тут,</w:t>
      </w:r>
      <w:r w:rsidR="009730AD">
        <w:rPr>
          <w:rFonts w:ascii="Times New Roman" w:eastAsia="Times New Roman" w:hAnsi="Times New Roman" w:cs="Times New Roman"/>
          <w:bCs/>
          <w:color w:val="000000"/>
          <w:sz w:val="28"/>
          <w:szCs w:val="28"/>
          <w:shd w:val="clear" w:color="auto" w:fill="FFFFFF"/>
          <w:lang w:val="uk-UA" w:eastAsia="ru-RU"/>
        </w:rPr>
        <w:t xml:space="preserve"> як і де</w:t>
      </w:r>
      <w:r w:rsidRPr="00AA1D02">
        <w:rPr>
          <w:rFonts w:ascii="Times New Roman" w:eastAsia="Times New Roman" w:hAnsi="Times New Roman" w:cs="Times New Roman"/>
          <w:bCs/>
          <w:color w:val="000000"/>
          <w:sz w:val="28"/>
          <w:szCs w:val="28"/>
          <w:shd w:val="clear" w:color="auto" w:fill="FFFFFF"/>
          <w:lang w:val="uk-UA" w:eastAsia="ru-RU"/>
        </w:rPr>
        <w:t>інде.</w:t>
      </w:r>
    </w:p>
    <w:p w:rsidR="00CB294F" w:rsidRDefault="00CB294F" w:rsidP="00CB294F">
      <w:pPr>
        <w:spacing w:after="0" w:line="240" w:lineRule="auto"/>
        <w:ind w:firstLine="459"/>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Як другу загальну рису нашого історичного письменства, поруч христи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янського світогляду, треба зазначити його лояльність до князівсько-дружин</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ного устрою: ми не маємо ніяких за</w:t>
      </w:r>
      <w:r w:rsidRPr="00AA1D02">
        <w:rPr>
          <w:rFonts w:ascii="Times New Roman" w:eastAsia="Times New Roman" w:hAnsi="Times New Roman" w:cs="Times New Roman"/>
          <w:bCs/>
          <w:color w:val="000000"/>
          <w:sz w:val="28"/>
          <w:szCs w:val="28"/>
          <w:shd w:val="clear" w:color="auto" w:fill="FFFFFF"/>
          <w:lang w:val="uk-UA" w:eastAsia="ru-RU"/>
        </w:rPr>
        <w:softHyphen/>
        <w:t>писок писаних з позиції, супротивної кня</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жій </w:t>
      </w:r>
      <w:r w:rsidRPr="00AA1D02">
        <w:rPr>
          <w:rFonts w:ascii="Times New Roman" w:eastAsia="Times New Roman" w:hAnsi="Times New Roman" w:cs="Times New Roman"/>
          <w:bCs/>
          <w:color w:val="000000"/>
          <w:sz w:val="28"/>
          <w:szCs w:val="28"/>
          <w:shd w:val="clear" w:color="auto" w:fill="FFFFFF"/>
          <w:lang w:eastAsia="ru-RU"/>
        </w:rPr>
        <w:t>вла</w:t>
      </w:r>
      <w:r w:rsidRPr="00AA1D02">
        <w:rPr>
          <w:rFonts w:ascii="Times New Roman" w:eastAsia="Times New Roman" w:hAnsi="Times New Roman" w:cs="Times New Roman"/>
          <w:bCs/>
          <w:color w:val="000000"/>
          <w:sz w:val="28"/>
          <w:szCs w:val="28"/>
          <w:shd w:val="clear" w:color="auto" w:fill="FFFFFF"/>
          <w:lang w:val="uk-UA" w:eastAsia="ru-RU"/>
        </w:rPr>
        <w:t>ді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Така ло</w:t>
      </w:r>
      <w:r>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-491-</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602F00"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яльність </w:t>
      </w:r>
      <w:r w:rsidRPr="00602F00">
        <w:rPr>
          <w:rFonts w:ascii="Times New Roman" w:eastAsia="Times New Roman" w:hAnsi="Times New Roman" w:cs="Times New Roman"/>
          <w:color w:val="000000"/>
          <w:sz w:val="28"/>
          <w:szCs w:val="28"/>
          <w:shd w:val="clear" w:color="auto" w:fill="FFFFFF"/>
          <w:lang w:val="uk-UA" w:eastAsia="ru-RU"/>
        </w:rPr>
        <w:t xml:space="preserve">не </w:t>
      </w:r>
      <w:r w:rsidRPr="00AA1D02">
        <w:rPr>
          <w:rFonts w:ascii="Times New Roman" w:eastAsia="Times New Roman" w:hAnsi="Times New Roman" w:cs="Times New Roman"/>
          <w:color w:val="000000"/>
          <w:sz w:val="28"/>
          <w:szCs w:val="28"/>
          <w:shd w:val="clear" w:color="auto" w:fill="FFFFFF"/>
          <w:lang w:val="uk-UA" w:eastAsia="ru-RU"/>
        </w:rPr>
        <w:t xml:space="preserve">була, одначе, загальною рисою нашої суспільності, і ця загальна риса нашої історіографії пояснюється тим, що все наше історичне письменство (яке ми маємо) вийшло з кругів близьких або прихильних княжій </w:t>
      </w:r>
      <w:r w:rsidRPr="00602F00">
        <w:rPr>
          <w:rFonts w:ascii="Times New Roman" w:eastAsia="Times New Roman" w:hAnsi="Times New Roman" w:cs="Times New Roman"/>
          <w:color w:val="000000"/>
          <w:sz w:val="28"/>
          <w:szCs w:val="28"/>
          <w:shd w:val="clear" w:color="auto" w:fill="FFFFFF"/>
          <w:lang w:val="uk-UA" w:eastAsia="ru-RU"/>
        </w:rPr>
        <w:t>вла</w:t>
      </w:r>
      <w:r w:rsidRPr="00AA1D02">
        <w:rPr>
          <w:rFonts w:ascii="Times New Roman" w:eastAsia="Times New Roman" w:hAnsi="Times New Roman" w:cs="Times New Roman"/>
          <w:color w:val="000000"/>
          <w:sz w:val="28"/>
          <w:szCs w:val="28"/>
          <w:shd w:val="clear" w:color="auto" w:fill="FFFFFF"/>
          <w:lang w:val="uk-UA" w:eastAsia="ru-RU"/>
        </w:rPr>
        <w:t>ді</w:t>
      </w:r>
      <w:r w:rsidRPr="00602F00">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дружині.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Щодо форми, то вона переважно проста, натуральна, літе</w:t>
      </w:r>
      <w:r w:rsidRPr="00AA1D02">
        <w:rPr>
          <w:rFonts w:ascii="Times New Roman" w:eastAsia="Times New Roman" w:hAnsi="Times New Roman" w:cs="Times New Roman"/>
          <w:color w:val="000000"/>
          <w:sz w:val="28"/>
          <w:szCs w:val="28"/>
          <w:shd w:val="clear" w:color="auto" w:fill="FFFFFF"/>
          <w:lang w:val="uk-UA" w:eastAsia="ru-RU"/>
        </w:rPr>
        <w:softHyphen/>
        <w:t>ратурними пра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вилами не </w:t>
      </w:r>
      <w:r w:rsidRPr="00AA1D02">
        <w:rPr>
          <w:rFonts w:ascii="Times New Roman" w:eastAsia="Times New Roman" w:hAnsi="Times New Roman" w:cs="Times New Roman"/>
          <w:color w:val="000000"/>
          <w:sz w:val="28"/>
          <w:szCs w:val="28"/>
          <w:shd w:val="clear" w:color="auto" w:fill="FFFFFF"/>
          <w:lang w:eastAsia="ru-RU"/>
        </w:rPr>
        <w:t>зв'язана.</w:t>
      </w:r>
      <w:r w:rsidRPr="00AA1D02">
        <w:rPr>
          <w:rFonts w:ascii="Times New Roman" w:eastAsia="Times New Roman" w:hAnsi="Times New Roman" w:cs="Times New Roman"/>
          <w:color w:val="000000"/>
          <w:sz w:val="28"/>
          <w:szCs w:val="28"/>
          <w:shd w:val="clear" w:color="auto" w:fill="FFFFFF"/>
          <w:lang w:val="uk-UA" w:eastAsia="ru-RU"/>
        </w:rPr>
        <w:t xml:space="preserve"> Маємо оповідання зовсім проза</w:t>
      </w:r>
      <w:r w:rsidRPr="00AA1D02">
        <w:rPr>
          <w:rFonts w:ascii="Times New Roman" w:eastAsia="Times New Roman" w:hAnsi="Times New Roman" w:cs="Times New Roman"/>
          <w:color w:val="000000"/>
          <w:sz w:val="28"/>
          <w:szCs w:val="28"/>
          <w:shd w:val="clear" w:color="auto" w:fill="FFFFFF"/>
          <w:lang w:val="uk-UA" w:eastAsia="ru-RU"/>
        </w:rPr>
        <w:softHyphen/>
        <w:t>їчні, сухенькі, маємо і за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крашені поезією, підняті почуттям до висо</w:t>
      </w:r>
      <w:r w:rsidRPr="00AA1D02">
        <w:rPr>
          <w:rFonts w:ascii="Times New Roman" w:eastAsia="Times New Roman" w:hAnsi="Times New Roman" w:cs="Times New Roman"/>
          <w:color w:val="000000"/>
          <w:sz w:val="28"/>
          <w:szCs w:val="28"/>
          <w:shd w:val="clear" w:color="auto" w:fill="FFFFFF"/>
          <w:lang w:val="uk-UA" w:eastAsia="ru-RU"/>
        </w:rPr>
        <w:softHyphen/>
        <w:t>кого пафосу: напр. у оповіданні про війну 1093 р. — опис руських невільників, забраних половцям</w:t>
      </w:r>
      <w:r w:rsidR="009730AD">
        <w:rPr>
          <w:rFonts w:ascii="Times New Roman" w:eastAsia="Times New Roman" w:hAnsi="Times New Roman" w:cs="Times New Roman"/>
          <w:color w:val="000000"/>
          <w:sz w:val="28"/>
          <w:szCs w:val="28"/>
          <w:shd w:val="clear" w:color="auto" w:fill="FFFFFF"/>
          <w:lang w:val="uk-UA" w:eastAsia="ru-RU"/>
        </w:rPr>
        <w:t>и, наведена мною у своєму місці</w:t>
      </w:r>
      <w:r w:rsidRPr="00AA1D02">
        <w:rPr>
          <w:rFonts w:ascii="Times New Roman" w:eastAsia="Times New Roman" w:hAnsi="Times New Roman" w:cs="Times New Roman"/>
          <w:color w:val="000000"/>
          <w:sz w:val="28"/>
          <w:szCs w:val="28"/>
          <w:shd w:val="clear" w:color="auto" w:fill="FFFFFF"/>
          <w:lang w:val="uk-UA" w:eastAsia="ru-RU"/>
        </w:rPr>
        <w:t xml:space="preserve">. Подекуди маємо виразні сліди використання тогочасних поетичних </w:t>
      </w:r>
      <w:r w:rsidRPr="00AA1D02">
        <w:rPr>
          <w:rFonts w:ascii="Times New Roman" w:eastAsia="Times New Roman" w:hAnsi="Times New Roman" w:cs="Times New Roman"/>
          <w:color w:val="000000"/>
          <w:sz w:val="28"/>
          <w:szCs w:val="28"/>
          <w:shd w:val="clear" w:color="auto" w:fill="FFFFFF"/>
          <w:lang w:eastAsia="ru-RU"/>
        </w:rPr>
        <w:t xml:space="preserve">пам'яток, </w:t>
      </w:r>
      <w:r w:rsidRPr="00AA1D02">
        <w:rPr>
          <w:rFonts w:ascii="Times New Roman" w:eastAsia="Times New Roman" w:hAnsi="Times New Roman" w:cs="Times New Roman"/>
          <w:color w:val="000000"/>
          <w:sz w:val="28"/>
          <w:szCs w:val="28"/>
          <w:shd w:val="clear" w:color="auto" w:fill="FFFFFF"/>
          <w:lang w:val="uk-UA" w:eastAsia="ru-RU"/>
        </w:rPr>
        <w:t>але й незалежно від того поетичний колорит дуже часто закрашує літописні оповідання. Штучну риторичну ма</w:t>
      </w:r>
      <w:r w:rsidRPr="00AA1D02">
        <w:rPr>
          <w:rFonts w:ascii="Times New Roman" w:eastAsia="Times New Roman" w:hAnsi="Times New Roman" w:cs="Times New Roman"/>
          <w:color w:val="000000"/>
          <w:sz w:val="28"/>
          <w:szCs w:val="28"/>
          <w:shd w:val="clear" w:color="auto" w:fill="FFFFFF"/>
          <w:lang w:val="uk-UA" w:eastAsia="ru-RU"/>
        </w:rPr>
        <w:softHyphen/>
        <w:t>неру бачимо тільки у автора Галицького літопису; але в дійсності він не був єдиним письменником такого напряму: в ньому скорше треба бачити одинокого у збереженій до нас історіографії репрезентанта колись значної літературної школи, чи місцевої га</w:t>
      </w:r>
      <w:r w:rsidRPr="00AA1D02">
        <w:rPr>
          <w:rFonts w:ascii="Times New Roman" w:eastAsia="Times New Roman" w:hAnsi="Times New Roman" w:cs="Times New Roman"/>
          <w:color w:val="000000"/>
          <w:sz w:val="28"/>
          <w:szCs w:val="28"/>
          <w:shd w:val="clear" w:color="auto" w:fill="FFFFFF"/>
          <w:lang w:val="uk-UA" w:eastAsia="ru-RU"/>
        </w:rPr>
        <w:softHyphen/>
        <w:t>лицької, чи київської — це вже важко сказати. Його риси — штучний стиль, з масою дієприкметникових конструкцій, з над</w:t>
      </w:r>
      <w:r w:rsidRPr="00AA1D02">
        <w:rPr>
          <w:rFonts w:ascii="Times New Roman" w:eastAsia="Times New Roman" w:hAnsi="Times New Roman" w:cs="Times New Roman"/>
          <w:color w:val="000000"/>
          <w:sz w:val="28"/>
          <w:szCs w:val="28"/>
          <w:shd w:val="clear" w:color="auto" w:fill="FFFFFF"/>
          <w:lang w:val="uk-UA" w:eastAsia="ru-RU"/>
        </w:rPr>
        <w:softHyphen/>
        <w:t xml:space="preserve">мірним уживанням </w:t>
      </w:r>
      <w:r w:rsidRPr="00AA1D02">
        <w:rPr>
          <w:rFonts w:ascii="Times New Roman" w:eastAsia="Times New Roman" w:hAnsi="Times New Roman" w:cs="Times New Roman"/>
          <w:color w:val="000000"/>
          <w:sz w:val="28"/>
          <w:szCs w:val="28"/>
          <w:shd w:val="clear" w:color="auto" w:fill="FFFFFF"/>
          <w:lang w:val="en-US" w:eastAsia="ru-RU"/>
        </w:rPr>
        <w:t>dativus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absolutus</w:t>
      </w:r>
      <w:r w:rsidRPr="00AA1D02">
        <w:rPr>
          <w:rFonts w:ascii="Times New Roman" w:eastAsia="Times New Roman" w:hAnsi="Times New Roman" w:cs="Times New Roman"/>
          <w:color w:val="000000"/>
          <w:sz w:val="28"/>
          <w:szCs w:val="28"/>
          <w:shd w:val="clear" w:color="auto" w:fill="FFFFFF"/>
          <w:lang w:val="uk-UA" w:eastAsia="ru-RU"/>
        </w:rPr>
        <w:t>; при цьому нахил до образів, прислів'їв і приказок; він має чимало спільного з стилем Слова о полку Ігоревім, образовим, повним натяків і метафор; наведені вище взірці стилю галицького літопи</w:t>
      </w:r>
      <w:r w:rsidR="009730AD">
        <w:rPr>
          <w:rFonts w:ascii="Times New Roman" w:eastAsia="Times New Roman" w:hAnsi="Times New Roman" w:cs="Times New Roman"/>
          <w:color w:val="000000"/>
          <w:sz w:val="28"/>
          <w:szCs w:val="28"/>
          <w:shd w:val="clear" w:color="auto" w:fill="FFFFFF"/>
          <w:lang w:val="uk-UA" w:eastAsia="ru-RU"/>
        </w:rPr>
        <w:t>сця можуть служити при</w:t>
      </w:r>
      <w:r w:rsidR="009730AD">
        <w:rPr>
          <w:rFonts w:ascii="Times New Roman" w:eastAsia="Times New Roman" w:hAnsi="Times New Roman" w:cs="Times New Roman"/>
          <w:color w:val="000000"/>
          <w:sz w:val="28"/>
          <w:szCs w:val="28"/>
          <w:shd w:val="clear" w:color="auto" w:fill="FFFFFF"/>
          <w:lang w:val="uk-UA" w:eastAsia="ru-RU"/>
        </w:rPr>
        <w:softHyphen/>
        <w:t>кладами</w:t>
      </w:r>
      <w:r w:rsidRPr="00AA1D02">
        <w:rPr>
          <w:rFonts w:ascii="Times New Roman" w:eastAsia="Times New Roman" w:hAnsi="Times New Roman" w:cs="Times New Roman"/>
          <w:color w:val="000000"/>
          <w:sz w:val="28"/>
          <w:szCs w:val="28"/>
          <w:shd w:val="clear" w:color="auto" w:fill="FFFFFF"/>
          <w:lang w:val="uk-UA" w:eastAsia="ru-RU"/>
        </w:rPr>
        <w:t>.</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Той же стиль нагадує і слово про збудування видубицької стіни, автора якого можна вважати останнім редактором Київського літопису. Декотрі спі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льні риси можна вказати також іще в одному творі, що належить до нашого письменства, коли не особою автора, то бодай школою</w:t>
      </w:r>
      <w:r w:rsidR="009730AD" w:rsidRPr="009730AD">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w:t>
      </w:r>
      <w:r w:rsidR="009730AD" w:rsidRPr="009730AD">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Мол</w:t>
      </w:r>
      <w:r w:rsidRPr="00AA1D02">
        <w:rPr>
          <w:rFonts w:ascii="Times New Roman" w:eastAsia="Times New Roman" w:hAnsi="Times New Roman" w:cs="Times New Roman"/>
          <w:color w:val="000000"/>
          <w:sz w:val="28"/>
          <w:szCs w:val="28"/>
          <w:shd w:val="clear" w:color="auto" w:fill="FFFFFF"/>
          <w:lang w:val="uk-UA" w:eastAsia="ru-RU"/>
        </w:rPr>
        <w:t>інні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Данила. Ми маємо в усіх тих творах, з певними відмінностями, очевидно, сліди літератур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ної манери, що виробилася у XII ст. на Русі, в першу чергу — у Києві, зі змішаних впливів: з одного боку — візантійської книжної рито</w:t>
      </w:r>
      <w:r w:rsidRPr="00AA1D02">
        <w:rPr>
          <w:rFonts w:ascii="Times New Roman" w:eastAsia="Times New Roman" w:hAnsi="Times New Roman" w:cs="Times New Roman"/>
          <w:color w:val="000000"/>
          <w:sz w:val="28"/>
          <w:szCs w:val="28"/>
          <w:shd w:val="clear" w:color="auto" w:fill="FFFFFF"/>
          <w:lang w:val="uk-UA" w:eastAsia="ru-RU"/>
        </w:rPr>
        <w:softHyphen/>
        <w:t xml:space="preserve">рики, </w:t>
      </w:r>
      <w:r w:rsidRPr="00AA1D02">
        <w:rPr>
          <w:rFonts w:ascii="Times New Roman" w:eastAsia="Times New Roman" w:hAnsi="Times New Roman" w:cs="Times New Roman"/>
          <w:i/>
          <w:iCs/>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val="uk-UA" w:eastAsia="ru-RU"/>
        </w:rPr>
        <w:t xml:space="preserve"> другого боку — поетичної руської творчості. При цьому одні </w:t>
      </w:r>
      <w:r w:rsidRPr="00AA1D02">
        <w:rPr>
          <w:rFonts w:ascii="Times New Roman" w:eastAsia="Times New Roman" w:hAnsi="Times New Roman" w:cs="Times New Roman"/>
          <w:color w:val="000000"/>
          <w:sz w:val="28"/>
          <w:szCs w:val="28"/>
          <w:shd w:val="clear" w:color="auto" w:fill="FFFFFF"/>
          <w:lang w:eastAsia="ru-RU"/>
        </w:rPr>
        <w:t xml:space="preserve">пам'ятки </w:t>
      </w:r>
      <w:r w:rsidRPr="00AA1D02">
        <w:rPr>
          <w:rFonts w:ascii="Times New Roman" w:eastAsia="Times New Roman" w:hAnsi="Times New Roman" w:cs="Times New Roman"/>
          <w:color w:val="000000"/>
          <w:sz w:val="28"/>
          <w:szCs w:val="28"/>
          <w:shd w:val="clear" w:color="auto" w:fill="FFFFFF"/>
          <w:lang w:val="uk-UA" w:eastAsia="ru-RU"/>
        </w:rPr>
        <w:t>стоять ближче до першої, як слово про видубицьку стіну, другі — до пісенної творчості, як Слово.</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Мол</w:t>
      </w:r>
      <w:r w:rsidRPr="00AA1D02">
        <w:rPr>
          <w:rFonts w:ascii="Times New Roman" w:eastAsia="Times New Roman" w:hAnsi="Times New Roman" w:cs="Times New Roman"/>
          <w:color w:val="000000"/>
          <w:sz w:val="28"/>
          <w:szCs w:val="28"/>
          <w:shd w:val="clear" w:color="auto" w:fill="FFFFFF"/>
          <w:lang w:val="uk-UA" w:eastAsia="ru-RU"/>
        </w:rPr>
        <w:t>іння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Данила — це вложене в літературну форму прохання дружинника до свого князя. Автор описує своє нужденне становище, нарікає на своїх ворогів та пробує різними способами промовити до почуття князя; при цьому пише образно, з масою примовок і гном(?), почасти книжного, почасти народ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ного характеру.</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-492-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Завдяки своєму гномічному змісту Моленіє придбало велику попу</w:t>
      </w:r>
      <w:r w:rsidRPr="00AA1D02">
        <w:rPr>
          <w:rFonts w:ascii="Times New Roman" w:eastAsia="Times New Roman" w:hAnsi="Times New Roman" w:cs="Times New Roman"/>
          <w:bCs/>
          <w:color w:val="000000"/>
          <w:sz w:val="28"/>
          <w:szCs w:val="28"/>
          <w:shd w:val="clear" w:color="auto" w:fill="FFFFFF"/>
          <w:lang w:val="uk-UA" w:eastAsia="ru-RU"/>
        </w:rPr>
        <w:softHyphen/>
        <w:t>лярність, багато перероблялося, при чому його гномічні розділи роз</w:t>
      </w:r>
      <w:r w:rsidRPr="00AA1D02">
        <w:rPr>
          <w:rFonts w:ascii="Times New Roman" w:eastAsia="Times New Roman" w:hAnsi="Times New Roman" w:cs="Times New Roman"/>
          <w:bCs/>
          <w:color w:val="000000"/>
          <w:sz w:val="28"/>
          <w:szCs w:val="28"/>
          <w:shd w:val="clear" w:color="auto" w:fill="FFFFFF"/>
          <w:lang w:val="uk-UA" w:eastAsia="ru-RU"/>
        </w:rPr>
        <w:softHyphen/>
        <w:t>ширювалися новими вставками, а ті частини, що мали суб'єктивне значення, говорили про приватну справу автора, — або викидалися, або діставали теж літературну обробку. Так з’явилося кілька тих редакцій, в яких Моління дійшло до нас, і з яких ще досі не відтворено його первісну форму і зміст. Постали навіть здогади, що це Моління ніколи і не мало іншого значення, ніж літературне, що і сам Данило, і його пригоди ніколи в дісності не мали місця, що це не більше як літературна форма, — але це погляд гіпекритичний.</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Правдоподібна гадка, що Моління було адресоване до кн. Ярослава Все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володича, князя Переяслава суздальського, що був якийсь час (1201</w:t>
      </w:r>
      <w:r w:rsidR="00FF637F" w:rsidRPr="00FF637F">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FF637F" w:rsidRPr="00FF637F">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б р.) також князем у Переяславі руськім і в Новгороді (1214—86, з перервами). Ав</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тор Моління — хтось з молодшої дружини, чи переяславсько-суздальської, чи якої іншої — на це Моління не дає виразних вказівок; у всякому разі літера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турна школа його — українська. Вказівки Моління</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толкують так, що автор був засланий за щось на оз. Лаче в Новгородській землі, як підозрівають — за брак відваги на війні; але висловлена була і інша гадка — що ці вказівки треба вважати пізнішими додатками, і в своїй початковій основі це було просте прохання ласки у князя від якогось невдалого у своїй кар'єрі книжника. Автор підносить свої чесноти, головно розум, та всякими аргумен</w:t>
      </w:r>
      <w:r w:rsidRPr="00AA1D02">
        <w:rPr>
          <w:rFonts w:ascii="Times New Roman" w:eastAsia="Times New Roman" w:hAnsi="Times New Roman" w:cs="Times New Roman"/>
          <w:bCs/>
          <w:color w:val="000000"/>
          <w:sz w:val="28"/>
          <w:szCs w:val="28"/>
          <w:shd w:val="clear" w:color="auto" w:fill="FFFFFF"/>
          <w:lang w:val="uk-UA" w:eastAsia="ru-RU"/>
        </w:rPr>
        <w:softHyphen/>
        <w:t>тами силкується прихилити до себе князя. Окрім літературного інтересу, Моління має і чимале чисто історичне значення, як па</w:t>
      </w:r>
      <w:r w:rsidRPr="00AA1D02">
        <w:rPr>
          <w:rFonts w:ascii="Times New Roman" w:eastAsia="Times New Roman" w:hAnsi="Times New Roman" w:cs="Times New Roman"/>
          <w:bCs/>
          <w:color w:val="000000"/>
          <w:sz w:val="28"/>
          <w:szCs w:val="28"/>
          <w:shd w:val="clear" w:color="auto" w:fill="FFFFFF"/>
          <w:lang w:val="uk-UA" w:eastAsia="ru-RU"/>
        </w:rPr>
        <w:softHyphen/>
        <w:t>м'ятка світської культурності, а також і своїми висловлюваннями і на</w:t>
      </w:r>
      <w:r w:rsidRPr="00AA1D02">
        <w:rPr>
          <w:rFonts w:ascii="Times New Roman" w:eastAsia="Times New Roman" w:hAnsi="Times New Roman" w:cs="Times New Roman"/>
          <w:bCs/>
          <w:color w:val="000000"/>
          <w:sz w:val="28"/>
          <w:szCs w:val="28"/>
          <w:shd w:val="clear" w:color="auto" w:fill="FFFFFF"/>
          <w:lang w:val="uk-UA" w:eastAsia="ru-RU"/>
        </w:rPr>
        <w:softHyphen/>
        <w:t>падками на тодішню суспільність. Шкода тільки, що його первісні частини н</w:t>
      </w:r>
      <w:r w:rsidR="00FF637F">
        <w:rPr>
          <w:rFonts w:ascii="Times New Roman" w:eastAsia="Times New Roman" w:hAnsi="Times New Roman" w:cs="Times New Roman"/>
          <w:bCs/>
          <w:color w:val="000000"/>
          <w:sz w:val="28"/>
          <w:szCs w:val="28"/>
          <w:shd w:val="clear" w:color="auto" w:fill="FFFFFF"/>
          <w:lang w:val="uk-UA" w:eastAsia="ru-RU"/>
        </w:rPr>
        <w:t>е відреставровано досі докладно</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Слово о полку Ігоревім зістається одинокою, збереженою в значній цілості </w:t>
      </w:r>
      <w:r w:rsidRPr="006B158E">
        <w:rPr>
          <w:rFonts w:ascii="Times New Roman" w:eastAsia="Times New Roman" w:hAnsi="Times New Roman" w:cs="Times New Roman"/>
          <w:bCs/>
          <w:color w:val="000000"/>
          <w:sz w:val="28"/>
          <w:szCs w:val="28"/>
          <w:shd w:val="clear" w:color="auto" w:fill="FFFFFF"/>
          <w:lang w:val="uk-UA" w:eastAsia="ru-RU"/>
        </w:rPr>
        <w:t xml:space="preserve">пам'яткою </w:t>
      </w:r>
      <w:r w:rsidRPr="00AA1D02">
        <w:rPr>
          <w:rFonts w:ascii="Times New Roman" w:eastAsia="Times New Roman" w:hAnsi="Times New Roman" w:cs="Times New Roman"/>
          <w:bCs/>
          <w:color w:val="000000"/>
          <w:sz w:val="28"/>
          <w:szCs w:val="28"/>
          <w:shd w:val="clear" w:color="auto" w:fill="FFFFFF"/>
          <w:lang w:val="uk-UA" w:eastAsia="ru-RU"/>
        </w:rPr>
        <w:t>староруської поетичної творчості. Це робить його пам'яткою надзвичайно високого, виняткового історичного інте</w:t>
      </w:r>
      <w:r w:rsidRPr="00AA1D02">
        <w:rPr>
          <w:rFonts w:ascii="Times New Roman" w:eastAsia="Times New Roman" w:hAnsi="Times New Roman" w:cs="Times New Roman"/>
          <w:bCs/>
          <w:color w:val="000000"/>
          <w:sz w:val="28"/>
          <w:szCs w:val="28"/>
          <w:shd w:val="clear" w:color="auto" w:fill="FFFFFF"/>
          <w:lang w:val="uk-UA" w:eastAsia="ru-RU"/>
        </w:rPr>
        <w:softHyphen/>
        <w:t>ресу: воно відкриває перед нами всю сферу староруського куль</w:t>
      </w:r>
      <w:r w:rsidRPr="00AA1D02">
        <w:rPr>
          <w:rFonts w:ascii="Times New Roman" w:eastAsia="Times New Roman" w:hAnsi="Times New Roman" w:cs="Times New Roman"/>
          <w:bCs/>
          <w:color w:val="000000"/>
          <w:sz w:val="28"/>
          <w:szCs w:val="28"/>
          <w:shd w:val="clear" w:color="auto" w:fill="FFFFFF"/>
          <w:lang w:val="uk-UA" w:eastAsia="ru-RU"/>
        </w:rPr>
        <w:softHyphen/>
        <w:t>турного життя, одну з найбільш цікавих, про яку без нього ми не мали б майже ніякого поняття — світську поетичну твор</w:t>
      </w:r>
      <w:r w:rsidRPr="00AA1D02">
        <w:rPr>
          <w:rFonts w:ascii="Times New Roman" w:eastAsia="Times New Roman" w:hAnsi="Times New Roman" w:cs="Times New Roman"/>
          <w:bCs/>
          <w:color w:val="000000"/>
          <w:sz w:val="28"/>
          <w:szCs w:val="28"/>
          <w:shd w:val="clear" w:color="auto" w:fill="FFFFFF"/>
          <w:lang w:val="uk-UA" w:eastAsia="ru-RU"/>
        </w:rPr>
        <w:softHyphen/>
        <w:t>чість. При своїй одинокості воно дає нам цілий ряд вказівок на широкий розвій цієї поетичної творчості в давній Русі: називає імена поетів (Боян, можливо ще й Ходина), перелічує деякі теми, власне — героїв пісень: Ярослава, Мстислава Володимирича,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-493-</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Романа Святославича, вкінці самим своїм стилем, технікою поеми свідчить про існування поетичної традиції, школи.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Так напр. надзвичайно вдаряє нам у очі язичницька стихія в Слові. Ми зустрічаємо в ньому імена старих богів — Даждьбога, Хорса, Стрибога, Дива, не кажучи вже, що все Слово перейняте натуралістичним, язичницьким світо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глядом. Прийняти, що в другій половині XII ст. серед української інтелігенції, до якої безпе</w:t>
      </w:r>
      <w:r w:rsidRPr="00AA1D02">
        <w:rPr>
          <w:rFonts w:ascii="Times New Roman" w:eastAsia="Times New Roman" w:hAnsi="Times New Roman" w:cs="Times New Roman"/>
          <w:bCs/>
          <w:color w:val="000000"/>
          <w:sz w:val="28"/>
          <w:szCs w:val="28"/>
          <w:shd w:val="clear" w:color="auto" w:fill="FFFFFF"/>
          <w:lang w:val="uk-UA" w:eastAsia="ru-RU"/>
        </w:rPr>
        <w:softHyphen/>
        <w:t>речно належав співець Слова, так живі були язичницькі релігійні вірування (як то деякі давніші дослідники приймали) — абсо</w:t>
      </w:r>
      <w:r w:rsidRPr="00AA1D02">
        <w:rPr>
          <w:rFonts w:ascii="Times New Roman" w:eastAsia="Times New Roman" w:hAnsi="Times New Roman" w:cs="Times New Roman"/>
          <w:bCs/>
          <w:color w:val="000000"/>
          <w:sz w:val="28"/>
          <w:szCs w:val="28"/>
          <w:shd w:val="clear" w:color="auto" w:fill="FFFFFF"/>
          <w:lang w:val="uk-UA" w:eastAsia="ru-RU"/>
        </w:rPr>
        <w:softHyphen/>
        <w:t>лютно немож</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ливо. Так само тяжко припустити, аби якому-небудь поету прийшла гадка у 2-ій половині XII ст. без всякої поперед</w:t>
      </w:r>
      <w:r w:rsidRPr="00AA1D02">
        <w:rPr>
          <w:rFonts w:ascii="Times New Roman" w:eastAsia="Times New Roman" w:hAnsi="Times New Roman" w:cs="Times New Roman"/>
          <w:bCs/>
          <w:color w:val="000000"/>
          <w:sz w:val="28"/>
          <w:szCs w:val="28"/>
          <w:shd w:val="clear" w:color="auto" w:fill="FFFFFF"/>
          <w:lang w:val="uk-UA" w:eastAsia="ru-RU"/>
        </w:rPr>
        <w:softHyphen/>
        <w:t>ньої традиції покликати до життя давно пережиті імена богів і в такому антикварному стилі уложити свою похвалу христолюбним князям. Ми не можемо толкувати цього елементу інакше, як тільки так, що на Русі була стара поетична традиція, поетична манера, школа, що тягла свої початки ще з язичницьких часів, і завдяки їй ці язичн</w:t>
      </w:r>
      <w:r>
        <w:rPr>
          <w:rFonts w:ascii="Times New Roman" w:eastAsia="Times New Roman" w:hAnsi="Times New Roman" w:cs="Times New Roman"/>
          <w:bCs/>
          <w:color w:val="000000"/>
          <w:sz w:val="28"/>
          <w:szCs w:val="28"/>
          <w:shd w:val="clear" w:color="auto" w:fill="FFFFFF"/>
          <w:lang w:val="uk-UA" w:eastAsia="ru-RU"/>
        </w:rPr>
        <w:t>ицькі імена і епітети, в роді „р</w:t>
      </w:r>
      <w:r w:rsidRPr="00AA1D02">
        <w:rPr>
          <w:rFonts w:ascii="Times New Roman" w:eastAsia="Times New Roman" w:hAnsi="Times New Roman" w:cs="Times New Roman"/>
          <w:bCs/>
          <w:color w:val="000000"/>
          <w:sz w:val="28"/>
          <w:szCs w:val="28"/>
          <w:shd w:val="clear" w:color="auto" w:fill="FFFFFF"/>
          <w:lang w:val="uk-UA" w:eastAsia="ru-RU"/>
        </w:rPr>
        <w:t>усини — Даждьбогові внуки“, „Русь — земля Трояня“, „вітри — Стрибогові внуки“, і т. п., законсервувалися в християнських часах і не бентежили христолюбних слухачів, як не тривожили середньовічних католиків Аполлони і Мінерви внаслідок такої ж традиції. До таких самих гадок приводять нас спостереження і над стилем Слова: він надзвичайно стиснений, повний поетичних символів, стягнених пое</w:t>
      </w:r>
      <w:r w:rsidRPr="00AA1D02">
        <w:rPr>
          <w:rFonts w:ascii="Times New Roman" w:eastAsia="Times New Roman" w:hAnsi="Times New Roman" w:cs="Times New Roman"/>
          <w:bCs/>
          <w:color w:val="000000"/>
          <w:sz w:val="28"/>
          <w:szCs w:val="28"/>
          <w:shd w:val="clear" w:color="auto" w:fill="FFFFFF"/>
          <w:lang w:val="uk-UA" w:eastAsia="ru-RU"/>
        </w:rPr>
        <w:softHyphen/>
        <w:t>тичних образів, натяків, так що як на теперішнього читача - стиль цей дуже темний і трудний: ми любуємо в ньому тепер, тільки маючи за спиною легіон коментаторів Слова. І це знову треба толкувати тим, що в давнину Слово не стояло так відокремлено і одиноко, як тепер, що воно опиралося тоді знову на поетичну традицію поколінь, оперувало широко росповсю</w:t>
      </w:r>
      <w:r>
        <w:rPr>
          <w:rFonts w:ascii="Times New Roman" w:eastAsia="Times New Roman" w:hAnsi="Times New Roman" w:cs="Times New Roman"/>
          <w:bCs/>
          <w:color w:val="000000"/>
          <w:sz w:val="28"/>
          <w:szCs w:val="28"/>
          <w:shd w:val="clear" w:color="auto" w:fill="FFFFFF"/>
          <w:lang w:val="uk-UA" w:eastAsia="ru-RU"/>
        </w:rPr>
        <w:t>дженими в цій поезії і загально</w:t>
      </w:r>
      <w:r w:rsidRPr="00AA1D02">
        <w:rPr>
          <w:rFonts w:ascii="Times New Roman" w:eastAsia="Times New Roman" w:hAnsi="Times New Roman" w:cs="Times New Roman"/>
          <w:bCs/>
          <w:color w:val="000000"/>
          <w:sz w:val="28"/>
          <w:szCs w:val="28"/>
          <w:shd w:val="clear" w:color="auto" w:fill="FFFFFF"/>
          <w:lang w:val="uk-UA" w:eastAsia="ru-RU"/>
        </w:rPr>
        <w:t>відомими образами, символами і т. п., на які досить було авторові натякнути.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При цьому, очевидно, поезія ця не була народна у звичайно прийнятому значенні цього слова, а артистична, що одною ногою опиралася на народну поезію, а другою на впливи книжної — візантійської і русько-візантійської лі</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тератури. Такий характер має і Слово, що, кажу, мусило опиратися на давнішу уже пое</w:t>
      </w:r>
      <w:r w:rsidRPr="00AA1D02">
        <w:rPr>
          <w:rFonts w:ascii="Times New Roman" w:eastAsia="Times New Roman" w:hAnsi="Times New Roman" w:cs="Times New Roman"/>
          <w:bCs/>
          <w:color w:val="000000"/>
          <w:sz w:val="28"/>
          <w:szCs w:val="28"/>
          <w:shd w:val="clear" w:color="auto" w:fill="FFFFFF"/>
          <w:lang w:val="uk-UA" w:eastAsia="ru-RU"/>
        </w:rPr>
        <w:softHyphen/>
        <w:t>тичну традицію, і тільки з цього боку його характер стає нам зро</w:t>
      </w:r>
      <w:r w:rsidRPr="00AA1D02">
        <w:rPr>
          <w:rFonts w:ascii="Times New Roman" w:eastAsia="Times New Roman" w:hAnsi="Times New Roman" w:cs="Times New Roman"/>
          <w:bCs/>
          <w:color w:val="000000"/>
          <w:sz w:val="28"/>
          <w:szCs w:val="28"/>
          <w:shd w:val="clear" w:color="auto" w:fill="FFFFFF"/>
          <w:lang w:val="uk-UA" w:eastAsia="ru-RU"/>
        </w:rPr>
        <w:softHyphen/>
        <w:t>зумілим, а з другого боку — воно входить в течію, так би мовити, ученої поезії і артистичної прози, кіл</w:t>
      </w:r>
      <w:r>
        <w:rPr>
          <w:rFonts w:ascii="Times New Roman" w:eastAsia="Times New Roman" w:hAnsi="Times New Roman" w:cs="Times New Roman"/>
          <w:bCs/>
          <w:color w:val="000000"/>
          <w:sz w:val="28"/>
          <w:szCs w:val="28"/>
          <w:shd w:val="clear" w:color="auto" w:fill="FFFFFF"/>
          <w:lang w:val="uk-UA" w:eastAsia="ru-RU"/>
        </w:rPr>
        <w:t>ька інших творів якої з кінця ХІІ і першої половини ХІІІ</w:t>
      </w:r>
      <w:r w:rsidRPr="00AA1D02">
        <w:rPr>
          <w:rFonts w:ascii="Times New Roman" w:eastAsia="Times New Roman" w:hAnsi="Times New Roman" w:cs="Times New Roman"/>
          <w:bCs/>
          <w:color w:val="000000"/>
          <w:sz w:val="28"/>
          <w:szCs w:val="28"/>
          <w:shd w:val="clear" w:color="auto" w:fill="FFFFFF"/>
          <w:lang w:val="uk-UA" w:eastAsia="ru-RU"/>
        </w:rPr>
        <w:t xml:space="preserve"> ст. ми можемо вказати, як Слово про видубицьку стіну, Моління Данила, Галицький літопис.</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-494-</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 xml:space="preserve">Досить виразні сліди </w:t>
      </w:r>
      <w:r w:rsidRPr="00AA1D02">
        <w:rPr>
          <w:rFonts w:ascii="Times New Roman" w:eastAsia="Times New Roman" w:hAnsi="Times New Roman" w:cs="Times New Roman"/>
          <w:bCs/>
          <w:color w:val="000000"/>
          <w:sz w:val="28"/>
          <w:szCs w:val="28"/>
          <w:shd w:val="clear" w:color="auto" w:fill="FFFFFF"/>
          <w:lang w:eastAsia="ru-RU"/>
        </w:rPr>
        <w:t>книжност</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можемо бачити і в самому пое</w:t>
      </w:r>
      <w:r w:rsidRPr="00AA1D02">
        <w:rPr>
          <w:rFonts w:ascii="Times New Roman" w:eastAsia="Times New Roman" w:hAnsi="Times New Roman" w:cs="Times New Roman"/>
          <w:bCs/>
          <w:color w:val="000000"/>
          <w:sz w:val="28"/>
          <w:szCs w:val="28"/>
          <w:shd w:val="clear" w:color="auto" w:fill="FFFFFF"/>
          <w:lang w:val="uk-UA" w:eastAsia="ru-RU"/>
        </w:rPr>
        <w:softHyphen/>
        <w:t>тичному апараті Слова</w:t>
      </w:r>
      <w:r w:rsidR="00FF637F" w:rsidRPr="00FF637F">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Окрім Слова, про розвій поетичної творчості свідчать нам зрештою ще й інші свідки — це залишки поетичних творів, що увійшли в наші літописи. Я мав уже нагоду в попередніх томах вказувати на такі залишки, і тепер ще раз, не претендуючи на повноту, вкажу більш замітні своєю формою сліди старо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руської поезії в літописах. Такі сліди маємо в опису битви під Лиственом, що можуть іти з пісні Бояна (другий епізод, що теж, судячи по згадці Слова о п. Іг. міг опиратися на Боянову поезію — битва Мстислава з Редедею, в літопису передано досить сухо і не</w:t>
      </w:r>
      <w:r w:rsidRPr="00AA1D02">
        <w:rPr>
          <w:rFonts w:ascii="Times New Roman" w:eastAsia="Times New Roman" w:hAnsi="Times New Roman" w:cs="Times New Roman"/>
          <w:bCs/>
          <w:color w:val="000000"/>
          <w:sz w:val="28"/>
          <w:szCs w:val="28"/>
          <w:shd w:val="clear" w:color="auto" w:fill="FFFFFF"/>
          <w:lang w:val="uk-UA" w:eastAsia="ru-RU"/>
        </w:rPr>
        <w:softHyphen/>
        <w:t xml:space="preserve">поетично). В історії </w:t>
      </w:r>
      <w:r w:rsidRPr="00AA1D02">
        <w:rPr>
          <w:rFonts w:ascii="Times New Roman" w:eastAsia="Times New Roman" w:hAnsi="Times New Roman" w:cs="Times New Roman"/>
          <w:bCs/>
          <w:color w:val="000000"/>
          <w:sz w:val="28"/>
          <w:szCs w:val="28"/>
          <w:shd w:val="clear" w:color="auto" w:fill="FFFFFF"/>
          <w:lang w:eastAsia="ru-RU"/>
        </w:rPr>
        <w:t>смерт</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Романа Святославича є кілька по</w:t>
      </w:r>
      <w:r w:rsidRPr="00AA1D02">
        <w:rPr>
          <w:rFonts w:ascii="Times New Roman" w:eastAsia="Times New Roman" w:hAnsi="Times New Roman" w:cs="Times New Roman"/>
          <w:bCs/>
          <w:color w:val="000000"/>
          <w:sz w:val="28"/>
          <w:szCs w:val="28"/>
          <w:shd w:val="clear" w:color="auto" w:fill="FFFFFF"/>
          <w:lang w:val="uk-UA" w:eastAsia="ru-RU"/>
        </w:rPr>
        <w:softHyphen/>
        <w:t>етичних тонів, що можуть також іти з Боянової пісні. Далі залишки якогось епосу можна добачати у звістці про боротьбу з по</w:t>
      </w:r>
      <w:r w:rsidRPr="00AA1D02">
        <w:rPr>
          <w:rFonts w:ascii="Times New Roman" w:eastAsia="Times New Roman" w:hAnsi="Times New Roman" w:cs="Times New Roman"/>
          <w:bCs/>
          <w:color w:val="000000"/>
          <w:sz w:val="28"/>
          <w:szCs w:val="28"/>
          <w:shd w:val="clear" w:color="auto" w:fill="FFFFFF"/>
          <w:lang w:val="uk-UA" w:eastAsia="ru-RU"/>
        </w:rPr>
        <w:softHyphen/>
        <w:t>ловцями Мстислава і заслання полоцьких князів. У Галицькому літопису зісталися деякі натяки на пісні про Романа. Це все дрібні куснички, окрушинки, але маємо і більший фрагмент пре</w:t>
      </w:r>
      <w:r w:rsidRPr="00AA1D02">
        <w:rPr>
          <w:rFonts w:ascii="Times New Roman" w:eastAsia="Times New Roman" w:hAnsi="Times New Roman" w:cs="Times New Roman"/>
          <w:bCs/>
          <w:color w:val="000000"/>
          <w:sz w:val="28"/>
          <w:szCs w:val="28"/>
          <w:shd w:val="clear" w:color="auto" w:fill="FFFFFF"/>
          <w:lang w:val="uk-UA" w:eastAsia="ru-RU"/>
        </w:rPr>
        <w:softHyphen/>
        <w:t>красної поетичної пісні з циклу русько-половецької боротьби</w:t>
      </w:r>
      <w:r w:rsidR="00FF637F">
        <w:rPr>
          <w:rFonts w:ascii="Times New Roman" w:eastAsia="Times New Roman" w:hAnsi="Times New Roman" w:cs="Times New Roman"/>
          <w:bCs/>
          <w:color w:val="000000"/>
          <w:sz w:val="28"/>
          <w:szCs w:val="28"/>
          <w:shd w:val="clear" w:color="auto" w:fill="FFFFFF"/>
          <w:lang w:val="uk-UA" w:eastAsia="ru-RU"/>
        </w:rPr>
        <w:t xml:space="preserve"> - про хана Отрока і гудця Оря</w:t>
      </w:r>
      <w:r w:rsidRPr="00AA1D02">
        <w:rPr>
          <w:rFonts w:ascii="Times New Roman" w:eastAsia="Times New Roman" w:hAnsi="Times New Roman" w:cs="Times New Roman"/>
          <w:bCs/>
          <w:color w:val="000000"/>
          <w:sz w:val="28"/>
          <w:szCs w:val="28"/>
          <w:shd w:val="clear" w:color="auto" w:fill="FFFFFF"/>
          <w:lang w:val="uk-UA" w:eastAsia="ru-RU"/>
        </w:rPr>
        <w:t>. Як цей уривок, так і інші, перелічені тут (при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наймні — більшість їх) по всій правдоподібності належать не до народних пі</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сень, але до штучних творів, до тої дружинної поезії, на зміну яким прийшли Боян і автор Слова.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Крім того маємо парафрази старих епосів, як повість про боротьбу от</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рока з печеніжином, як п</w:t>
      </w:r>
      <w:r w:rsidR="00FF637F">
        <w:rPr>
          <w:rFonts w:ascii="Times New Roman" w:eastAsia="Times New Roman" w:hAnsi="Times New Roman" w:cs="Times New Roman"/>
          <w:bCs/>
          <w:color w:val="000000"/>
          <w:sz w:val="28"/>
          <w:szCs w:val="28"/>
          <w:shd w:val="clear" w:color="auto" w:fill="FFFFFF"/>
          <w:lang w:val="uk-UA" w:eastAsia="ru-RU"/>
        </w:rPr>
        <w:t>овість про Дем'яна Куденєвича</w:t>
      </w:r>
      <w:r w:rsidRPr="00AA1D02">
        <w:rPr>
          <w:rFonts w:ascii="Times New Roman" w:eastAsia="Times New Roman" w:hAnsi="Times New Roman" w:cs="Times New Roman"/>
          <w:bCs/>
          <w:color w:val="000000"/>
          <w:sz w:val="28"/>
          <w:szCs w:val="28"/>
          <w:shd w:val="clear" w:color="auto" w:fill="FFFFFF"/>
          <w:lang w:val="uk-UA" w:eastAsia="ru-RU"/>
        </w:rPr>
        <w:t>; це старі (перероблені) записки того, що в пізніших моди</w:t>
      </w:r>
      <w:r>
        <w:rPr>
          <w:rFonts w:ascii="Times New Roman" w:eastAsia="Times New Roman" w:hAnsi="Times New Roman" w:cs="Times New Roman"/>
          <w:bCs/>
          <w:color w:val="000000"/>
          <w:sz w:val="28"/>
          <w:szCs w:val="28"/>
          <w:shd w:val="clear" w:color="auto" w:fill="FFFFFF"/>
          <w:lang w:val="uk-UA" w:eastAsia="ru-RU"/>
        </w:rPr>
        <w:t>-</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FF637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F637F">
        <w:rPr>
          <w:rFonts w:ascii="Times New Roman" w:eastAsia="Times New Roman" w:hAnsi="Times New Roman" w:cs="Times New Roman"/>
          <w:color w:val="000000"/>
          <w:sz w:val="24"/>
          <w:szCs w:val="24"/>
          <w:shd w:val="clear" w:color="auto" w:fill="FFFFFF"/>
          <w:vertAlign w:val="superscript"/>
          <w:lang w:eastAsia="ru-RU"/>
        </w:rPr>
        <w:t>1</w:t>
      </w:r>
      <w:r w:rsidR="00CB294F" w:rsidRPr="00381E9B">
        <w:rPr>
          <w:rFonts w:ascii="Times New Roman" w:eastAsia="Times New Roman" w:hAnsi="Times New Roman" w:cs="Times New Roman"/>
          <w:color w:val="000000"/>
          <w:sz w:val="24"/>
          <w:szCs w:val="24"/>
          <w:shd w:val="clear" w:color="auto" w:fill="FFFFFF"/>
          <w:lang w:val="uk-UA" w:eastAsia="ru-RU"/>
        </w:rPr>
        <w:t>Вкажу кілька цікавіших подібностей з книжної літератури. В перекладі Хроніки Малялі: „</w:t>
      </w:r>
      <w:r w:rsidR="00CB294F" w:rsidRPr="00381E9B">
        <w:rPr>
          <w:rFonts w:ascii="Times New Roman" w:eastAsia="Times New Roman" w:hAnsi="Times New Roman" w:cs="Times New Roman"/>
          <w:color w:val="000000"/>
          <w:sz w:val="24"/>
          <w:szCs w:val="24"/>
          <w:shd w:val="clear" w:color="auto" w:fill="FFFFFF"/>
          <w:lang w:eastAsia="ru-RU"/>
        </w:rPr>
        <w:t>пріимъ</w:t>
      </w:r>
      <w:r w:rsidR="00CB294F" w:rsidRPr="00381E9B">
        <w:rPr>
          <w:rFonts w:ascii="Times New Roman" w:eastAsia="Times New Roman" w:hAnsi="Times New Roman" w:cs="Times New Roman"/>
          <w:color w:val="000000"/>
          <w:sz w:val="24"/>
          <w:szCs w:val="24"/>
          <w:shd w:val="clear" w:color="auto" w:fill="FFFFFF"/>
          <w:lang w:val="uk-UA" w:eastAsia="ru-RU"/>
        </w:rPr>
        <w:t xml:space="preserve"> ум</w:t>
      </w:r>
      <w:r w:rsidR="00CB294F" w:rsidRPr="00381E9B">
        <w:rPr>
          <w:rFonts w:ascii="Times New Roman" w:eastAsia="Times New Roman" w:hAnsi="Times New Roman" w:cs="Times New Roman"/>
          <w:color w:val="000000"/>
          <w:sz w:val="24"/>
          <w:szCs w:val="24"/>
          <w:shd w:val="clear" w:color="auto" w:fill="FFFFFF"/>
          <w:lang w:eastAsia="ru-RU"/>
        </w:rPr>
        <w:t>ъ</w:t>
      </w:r>
      <w:r w:rsidR="00CB294F" w:rsidRPr="00381E9B">
        <w:rPr>
          <w:rFonts w:ascii="Times New Roman" w:eastAsia="Times New Roman" w:hAnsi="Times New Roman" w:cs="Times New Roman"/>
          <w:color w:val="000000"/>
          <w:sz w:val="24"/>
          <w:szCs w:val="24"/>
          <w:shd w:val="clear" w:color="auto" w:fill="FFFFFF"/>
          <w:lang w:val="uk-UA" w:eastAsia="ru-RU"/>
        </w:rPr>
        <w:t xml:space="preserve"> своєю </w:t>
      </w:r>
      <w:r w:rsidR="00CB294F" w:rsidRPr="00381E9B">
        <w:rPr>
          <w:rFonts w:ascii="Times New Roman" w:eastAsia="Times New Roman" w:hAnsi="Times New Roman" w:cs="Times New Roman"/>
          <w:color w:val="000000"/>
          <w:sz w:val="24"/>
          <w:szCs w:val="24"/>
          <w:shd w:val="clear" w:color="auto" w:fill="FFFFFF"/>
          <w:lang w:eastAsia="ru-RU"/>
        </w:rPr>
        <w:t>крепостію</w:t>
      </w:r>
      <w:r w:rsidR="00CB294F" w:rsidRPr="00381E9B">
        <w:rPr>
          <w:rFonts w:ascii="Times New Roman" w:eastAsia="Times New Roman" w:hAnsi="Times New Roman" w:cs="Times New Roman"/>
          <w:color w:val="000000"/>
          <w:sz w:val="24"/>
          <w:szCs w:val="24"/>
          <w:shd w:val="clear" w:color="auto" w:fill="FFFFFF"/>
          <w:lang w:val="uk-UA" w:eastAsia="ru-RU"/>
        </w:rPr>
        <w:t xml:space="preserve"> </w:t>
      </w:r>
      <w:r w:rsidR="00CB294F" w:rsidRPr="00381E9B">
        <w:rPr>
          <w:rFonts w:ascii="Times New Roman" w:eastAsia="Times New Roman" w:hAnsi="Times New Roman" w:cs="Times New Roman"/>
          <w:color w:val="000000"/>
          <w:sz w:val="24"/>
          <w:szCs w:val="24"/>
          <w:shd w:val="clear" w:color="auto" w:fill="FFFFFF"/>
          <w:lang w:eastAsia="ru-RU"/>
        </w:rPr>
        <w:t xml:space="preserve">и </w:t>
      </w:r>
      <w:r w:rsidR="00CB294F" w:rsidRPr="00381E9B">
        <w:rPr>
          <w:rFonts w:ascii="Times New Roman" w:eastAsia="Times New Roman" w:hAnsi="Times New Roman" w:cs="Times New Roman"/>
          <w:color w:val="000000"/>
          <w:sz w:val="24"/>
          <w:szCs w:val="24"/>
          <w:shd w:val="clear" w:color="auto" w:fill="FFFFFF"/>
          <w:lang w:val="uk-UA" w:eastAsia="ru-RU"/>
        </w:rPr>
        <w:t xml:space="preserve">ста </w:t>
      </w:r>
      <w:r w:rsidR="00CB294F" w:rsidRPr="00381E9B">
        <w:rPr>
          <w:rFonts w:ascii="Times New Roman" w:eastAsia="Times New Roman" w:hAnsi="Times New Roman" w:cs="Times New Roman"/>
          <w:color w:val="000000"/>
          <w:sz w:val="24"/>
          <w:szCs w:val="24"/>
          <w:shd w:val="clear" w:color="auto" w:fill="FFFFFF"/>
          <w:lang w:eastAsia="ru-RU"/>
        </w:rPr>
        <w:t>крепко</w:t>
      </w:r>
      <w:r w:rsidR="00CB294F" w:rsidRPr="00381E9B">
        <w:rPr>
          <w:rFonts w:ascii="Times New Roman" w:eastAsia="Times New Roman" w:hAnsi="Times New Roman" w:cs="Times New Roman"/>
          <w:color w:val="000000"/>
          <w:sz w:val="24"/>
          <w:szCs w:val="24"/>
          <w:shd w:val="clear" w:color="auto" w:fill="FFFFFF"/>
          <w:lang w:val="uk-UA" w:eastAsia="ru-RU"/>
        </w:rPr>
        <w:t xml:space="preserve"> </w:t>
      </w:r>
      <w:r w:rsidR="00CB294F" w:rsidRPr="00381E9B">
        <w:rPr>
          <w:rFonts w:ascii="Times New Roman" w:eastAsia="Times New Roman" w:hAnsi="Times New Roman" w:cs="Times New Roman"/>
          <w:color w:val="000000"/>
          <w:sz w:val="24"/>
          <w:szCs w:val="24"/>
          <w:shd w:val="clear" w:color="auto" w:fill="FFFFFF"/>
          <w:lang w:eastAsia="ru-RU"/>
        </w:rPr>
        <w:t>и</w:t>
      </w:r>
      <w:r w:rsidR="00CB294F" w:rsidRPr="00381E9B">
        <w:rPr>
          <w:rFonts w:ascii="Times New Roman" w:eastAsia="Times New Roman" w:hAnsi="Times New Roman" w:cs="Times New Roman"/>
          <w:color w:val="000000"/>
          <w:sz w:val="24"/>
          <w:szCs w:val="24"/>
          <w:shd w:val="clear" w:color="auto" w:fill="FFFFFF"/>
          <w:lang w:val="uk-UA" w:eastAsia="ru-RU"/>
        </w:rPr>
        <w:t>сполчив ся“. В Хроніці Манасії: „</w:t>
      </w:r>
      <w:r w:rsidR="00CB294F" w:rsidRPr="00CA1138">
        <w:rPr>
          <w:rFonts w:ascii="Times New Roman" w:eastAsia="Times New Roman" w:hAnsi="Times New Roman" w:cs="Times New Roman"/>
          <w:color w:val="000000"/>
          <w:sz w:val="24"/>
          <w:szCs w:val="24"/>
          <w:shd w:val="clear" w:color="auto" w:fill="FFFFFF"/>
          <w:lang w:val="uk-UA" w:eastAsia="ru-RU"/>
        </w:rPr>
        <w:t>гръчестіи</w:t>
      </w:r>
      <w:r w:rsidR="00CB294F" w:rsidRPr="00381E9B">
        <w:rPr>
          <w:rFonts w:ascii="Times New Roman" w:eastAsia="Times New Roman" w:hAnsi="Times New Roman" w:cs="Times New Roman"/>
          <w:color w:val="000000"/>
          <w:sz w:val="24"/>
          <w:szCs w:val="24"/>
          <w:shd w:val="clear" w:color="auto" w:fill="FFFFFF"/>
          <w:lang w:val="uk-UA" w:eastAsia="ru-RU"/>
        </w:rPr>
        <w:t xml:space="preserve"> кони </w:t>
      </w:r>
      <w:r w:rsidR="00CB294F" w:rsidRPr="00CA1138">
        <w:rPr>
          <w:rFonts w:ascii="Times New Roman" w:eastAsia="Times New Roman" w:hAnsi="Times New Roman" w:cs="Times New Roman"/>
          <w:color w:val="000000"/>
          <w:sz w:val="24"/>
          <w:szCs w:val="24"/>
          <w:shd w:val="clear" w:color="auto" w:fill="FFFFFF"/>
          <w:lang w:val="uk-UA" w:eastAsia="ru-RU"/>
        </w:rPr>
        <w:t>напоиша</w:t>
      </w:r>
      <w:r w:rsidR="00CB294F" w:rsidRPr="00381E9B">
        <w:rPr>
          <w:rFonts w:ascii="Times New Roman" w:eastAsia="Times New Roman" w:hAnsi="Times New Roman" w:cs="Times New Roman"/>
          <w:color w:val="000000"/>
          <w:sz w:val="24"/>
          <w:szCs w:val="24"/>
          <w:shd w:val="clear" w:color="auto" w:fill="FFFFFF"/>
          <w:lang w:val="uk-UA" w:eastAsia="ru-RU"/>
        </w:rPr>
        <w:t xml:space="preserve"> ся вод</w:t>
      </w:r>
      <w:r w:rsidR="00CB294F" w:rsidRPr="00CA1138">
        <w:rPr>
          <w:rFonts w:ascii="Times New Roman" w:eastAsia="Times New Roman" w:hAnsi="Times New Roman" w:cs="Times New Roman"/>
          <w:color w:val="000000"/>
          <w:sz w:val="24"/>
          <w:szCs w:val="24"/>
          <w:shd w:val="clear" w:color="auto" w:fill="FFFFFF"/>
          <w:lang w:val="uk-UA" w:eastAsia="ru-RU"/>
        </w:rPr>
        <w:t>ъ</w:t>
      </w:r>
      <w:r>
        <w:rPr>
          <w:rFonts w:ascii="Times New Roman" w:eastAsia="Times New Roman" w:hAnsi="Times New Roman" w:cs="Times New Roman"/>
          <w:color w:val="000000"/>
          <w:sz w:val="24"/>
          <w:szCs w:val="24"/>
          <w:shd w:val="clear" w:color="auto" w:fill="FFFFFF"/>
          <w:lang w:val="uk-UA" w:eastAsia="ru-RU"/>
        </w:rPr>
        <w:t xml:space="preserve"> еф</w:t>
      </w:r>
      <w:r w:rsidR="00CB294F" w:rsidRPr="00381E9B">
        <w:rPr>
          <w:rFonts w:ascii="Times New Roman" w:eastAsia="Times New Roman" w:hAnsi="Times New Roman" w:cs="Times New Roman"/>
          <w:color w:val="000000"/>
          <w:sz w:val="24"/>
          <w:szCs w:val="24"/>
          <w:shd w:val="clear" w:color="auto" w:fill="FFFFFF"/>
          <w:lang w:val="uk-UA" w:eastAsia="ru-RU"/>
        </w:rPr>
        <w:t>ратских</w:t>
      </w:r>
      <w:r w:rsidR="00CB294F" w:rsidRPr="00CA1138">
        <w:rPr>
          <w:rFonts w:ascii="Times New Roman" w:eastAsia="Times New Roman" w:hAnsi="Times New Roman" w:cs="Times New Roman"/>
          <w:color w:val="000000"/>
          <w:sz w:val="24"/>
          <w:szCs w:val="24"/>
          <w:shd w:val="clear" w:color="auto" w:fill="FFFFFF"/>
          <w:lang w:val="uk-UA" w:eastAsia="ru-RU"/>
        </w:rPr>
        <w:t>ъ</w:t>
      </w:r>
      <w:r w:rsidR="00CB294F" w:rsidRPr="00381E9B">
        <w:rPr>
          <w:rFonts w:ascii="Times New Roman" w:eastAsia="Times New Roman" w:hAnsi="Times New Roman" w:cs="Times New Roman"/>
          <w:color w:val="000000"/>
          <w:sz w:val="24"/>
          <w:szCs w:val="24"/>
          <w:shd w:val="clear" w:color="auto" w:fill="FFFFFF"/>
          <w:lang w:val="uk-UA" w:eastAsia="ru-RU"/>
        </w:rPr>
        <w:t xml:space="preserve">“. У Йосифа </w:t>
      </w:r>
      <w:r w:rsidR="00CB294F" w:rsidRPr="00CA1138">
        <w:rPr>
          <w:rFonts w:ascii="Times New Roman" w:eastAsia="Times New Roman" w:hAnsi="Times New Roman" w:cs="Times New Roman"/>
          <w:color w:val="000000"/>
          <w:sz w:val="24"/>
          <w:szCs w:val="24"/>
          <w:shd w:val="clear" w:color="auto" w:fill="FFFFFF"/>
          <w:lang w:val="uk-UA" w:eastAsia="ru-RU"/>
        </w:rPr>
        <w:t>Флавія</w:t>
      </w:r>
      <w:r w:rsidR="00CB294F" w:rsidRPr="00381E9B">
        <w:rPr>
          <w:rFonts w:ascii="Times New Roman" w:eastAsia="Times New Roman" w:hAnsi="Times New Roman" w:cs="Times New Roman"/>
          <w:color w:val="000000"/>
          <w:sz w:val="24"/>
          <w:szCs w:val="24"/>
          <w:shd w:val="clear" w:color="auto" w:fill="FFFFFF"/>
          <w:lang w:val="uk-UA" w:eastAsia="ru-RU"/>
        </w:rPr>
        <w:t>,</w:t>
      </w:r>
      <w:r w:rsidRPr="00CA1138">
        <w:rPr>
          <w:rFonts w:ascii="Times New Roman" w:eastAsia="Times New Roman" w:hAnsi="Times New Roman" w:cs="Times New Roman"/>
          <w:color w:val="000000"/>
          <w:sz w:val="24"/>
          <w:szCs w:val="24"/>
          <w:shd w:val="clear" w:color="auto" w:fill="FFFFFF"/>
          <w:lang w:val="uk-UA" w:eastAsia="ru-RU"/>
        </w:rPr>
        <w:t xml:space="preserve"> </w:t>
      </w:r>
      <w:r w:rsidR="00CB294F" w:rsidRPr="00381E9B">
        <w:rPr>
          <w:rFonts w:ascii="Times New Roman" w:eastAsia="Times New Roman" w:hAnsi="Times New Roman" w:cs="Times New Roman"/>
          <w:color w:val="000000"/>
          <w:sz w:val="24"/>
          <w:szCs w:val="24"/>
          <w:shd w:val="clear" w:color="auto" w:fill="FFFFFF"/>
          <w:lang w:val="uk-UA" w:eastAsia="ru-RU"/>
        </w:rPr>
        <w:t xml:space="preserve">- </w:t>
      </w:r>
      <w:r w:rsidR="00CB294F" w:rsidRPr="00CA1138">
        <w:rPr>
          <w:rFonts w:ascii="Times New Roman" w:eastAsia="Times New Roman" w:hAnsi="Times New Roman" w:cs="Times New Roman"/>
          <w:color w:val="000000"/>
          <w:sz w:val="24"/>
          <w:szCs w:val="24"/>
          <w:shd w:val="clear" w:color="auto" w:fill="FFFFFF"/>
          <w:lang w:val="uk-UA" w:eastAsia="ru-RU"/>
        </w:rPr>
        <w:t xml:space="preserve">„подъострите </w:t>
      </w:r>
      <w:r w:rsidR="00CB294F" w:rsidRPr="00381E9B">
        <w:rPr>
          <w:rFonts w:ascii="Times New Roman" w:eastAsia="Times New Roman" w:hAnsi="Times New Roman" w:cs="Times New Roman"/>
          <w:color w:val="000000"/>
          <w:sz w:val="24"/>
          <w:szCs w:val="24"/>
          <w:shd w:val="clear" w:color="auto" w:fill="FFFFFF"/>
          <w:lang w:val="uk-UA" w:eastAsia="ru-RU"/>
        </w:rPr>
        <w:t xml:space="preserve">души ваша на мьсти, исполнивше ся ратнаго духа, яко родивше ся </w:t>
      </w:r>
      <w:r w:rsidR="00CB294F" w:rsidRPr="00CA1138">
        <w:rPr>
          <w:rFonts w:ascii="Times New Roman" w:eastAsia="Times New Roman" w:hAnsi="Times New Roman" w:cs="Times New Roman"/>
          <w:color w:val="000000"/>
          <w:sz w:val="24"/>
          <w:szCs w:val="24"/>
          <w:shd w:val="clear" w:color="auto" w:fill="FFFFFF"/>
          <w:lang w:val="uk-UA" w:eastAsia="ru-RU"/>
        </w:rPr>
        <w:t xml:space="preserve">съ </w:t>
      </w:r>
      <w:r w:rsidR="00CB294F" w:rsidRPr="00381E9B">
        <w:rPr>
          <w:rFonts w:ascii="Times New Roman" w:eastAsia="Times New Roman" w:hAnsi="Times New Roman" w:cs="Times New Roman"/>
          <w:color w:val="000000"/>
          <w:sz w:val="24"/>
          <w:szCs w:val="24"/>
          <w:shd w:val="clear" w:color="auto" w:fill="FFFFFF"/>
          <w:lang w:val="uk-UA" w:eastAsia="ru-RU"/>
        </w:rPr>
        <w:t>оружієм</w:t>
      </w:r>
      <w:r w:rsidR="00CB294F" w:rsidRPr="00CA1138">
        <w:rPr>
          <w:rFonts w:ascii="Times New Roman" w:eastAsia="Times New Roman" w:hAnsi="Times New Roman" w:cs="Times New Roman"/>
          <w:color w:val="000000"/>
          <w:sz w:val="24"/>
          <w:szCs w:val="24"/>
          <w:shd w:val="clear" w:color="auto" w:fill="FFFFFF"/>
          <w:lang w:val="uk-UA" w:eastAsia="ru-RU"/>
        </w:rPr>
        <w:t>ъ</w:t>
      </w:r>
      <w:r w:rsidR="00CB294F" w:rsidRPr="00381E9B">
        <w:rPr>
          <w:rFonts w:ascii="Times New Roman" w:eastAsia="Times New Roman" w:hAnsi="Times New Roman" w:cs="Times New Roman"/>
          <w:color w:val="000000"/>
          <w:sz w:val="24"/>
          <w:szCs w:val="24"/>
          <w:shd w:val="clear" w:color="auto" w:fill="FFFFFF"/>
          <w:lang w:val="uk-UA" w:eastAsia="ru-RU"/>
        </w:rPr>
        <w:t>“ , „образом</w:t>
      </w:r>
      <w:r w:rsidR="00CB294F" w:rsidRPr="00CA1138">
        <w:rPr>
          <w:rFonts w:ascii="Times New Roman" w:eastAsia="Times New Roman" w:hAnsi="Times New Roman" w:cs="Times New Roman"/>
          <w:color w:val="000000"/>
          <w:sz w:val="24"/>
          <w:szCs w:val="24"/>
          <w:shd w:val="clear" w:color="auto" w:fill="FFFFFF"/>
          <w:lang w:val="uk-UA" w:eastAsia="ru-RU"/>
        </w:rPr>
        <w:t>ъ</w:t>
      </w:r>
      <w:r w:rsidR="00CB294F" w:rsidRPr="00381E9B">
        <w:rPr>
          <w:rFonts w:ascii="Times New Roman" w:eastAsia="Times New Roman" w:hAnsi="Times New Roman" w:cs="Times New Roman"/>
          <w:color w:val="000000"/>
          <w:sz w:val="24"/>
          <w:szCs w:val="24"/>
          <w:shd w:val="clear" w:color="auto" w:fill="FFFFFF"/>
          <w:lang w:val="uk-UA" w:eastAsia="ru-RU"/>
        </w:rPr>
        <w:t xml:space="preserve"> </w:t>
      </w:r>
      <w:r w:rsidR="00CB294F" w:rsidRPr="00CA1138">
        <w:rPr>
          <w:rFonts w:ascii="Times New Roman" w:eastAsia="Times New Roman" w:hAnsi="Times New Roman" w:cs="Times New Roman"/>
          <w:color w:val="000000"/>
          <w:sz w:val="24"/>
          <w:szCs w:val="24"/>
          <w:shd w:val="clear" w:color="auto" w:fill="FFFFFF"/>
          <w:lang w:val="uk-UA" w:eastAsia="ru-RU"/>
        </w:rPr>
        <w:t xml:space="preserve">подобии туромъ“. </w:t>
      </w:r>
      <w:r w:rsidR="00CB294F" w:rsidRPr="00381E9B">
        <w:rPr>
          <w:rFonts w:ascii="Times New Roman" w:eastAsia="Times New Roman" w:hAnsi="Times New Roman" w:cs="Times New Roman"/>
          <w:color w:val="000000"/>
          <w:sz w:val="24"/>
          <w:szCs w:val="24"/>
          <w:shd w:val="clear" w:color="auto" w:fill="FFFFFF"/>
          <w:lang w:val="uk-UA" w:eastAsia="ru-RU"/>
        </w:rPr>
        <w:t xml:space="preserve">В апокрифічній повісті про </w:t>
      </w:r>
      <w:r w:rsidR="00CB294F" w:rsidRPr="00381E9B">
        <w:rPr>
          <w:rFonts w:ascii="Times New Roman" w:eastAsia="Times New Roman" w:hAnsi="Times New Roman" w:cs="Times New Roman"/>
          <w:color w:val="000000"/>
          <w:sz w:val="24"/>
          <w:szCs w:val="24"/>
          <w:shd w:val="clear" w:color="auto" w:fill="FFFFFF"/>
          <w:lang w:eastAsia="ru-RU"/>
        </w:rPr>
        <w:t xml:space="preserve">Соломона, </w:t>
      </w:r>
      <w:r w:rsidR="00CB294F" w:rsidRPr="00381E9B">
        <w:rPr>
          <w:rFonts w:ascii="Times New Roman" w:eastAsia="Times New Roman" w:hAnsi="Times New Roman" w:cs="Times New Roman"/>
          <w:color w:val="000000"/>
          <w:sz w:val="24"/>
          <w:szCs w:val="24"/>
          <w:shd w:val="clear" w:color="auto" w:fill="FFFFFF"/>
          <w:lang w:val="uk-UA" w:eastAsia="ru-RU"/>
        </w:rPr>
        <w:t>він шукаючи жінки, „по</w:t>
      </w:r>
      <w:r w:rsidR="00CB294F" w:rsidRPr="00381E9B">
        <w:rPr>
          <w:rFonts w:ascii="Times New Roman" w:eastAsia="Times New Roman" w:hAnsi="Times New Roman" w:cs="Times New Roman"/>
          <w:color w:val="000000"/>
          <w:sz w:val="24"/>
          <w:szCs w:val="24"/>
          <w:shd w:val="clear" w:color="auto" w:fill="FFFFFF"/>
          <w:lang w:val="uk-UA" w:eastAsia="ru-RU"/>
        </w:rPr>
        <w:softHyphen/>
        <w:t xml:space="preserve">летів попід небом ясним соколом, і не знайшов під небесним </w:t>
      </w:r>
      <w:r w:rsidR="00CB294F" w:rsidRPr="00381E9B">
        <w:rPr>
          <w:rFonts w:ascii="Times New Roman" w:eastAsia="Times New Roman" w:hAnsi="Times New Roman" w:cs="Times New Roman"/>
          <w:color w:val="000000"/>
          <w:sz w:val="24"/>
          <w:szCs w:val="24"/>
          <w:shd w:val="clear" w:color="auto" w:fill="FFFFFF"/>
          <w:lang w:eastAsia="ru-RU"/>
        </w:rPr>
        <w:t xml:space="preserve">облаком, </w:t>
      </w:r>
      <w:r w:rsidR="00CB294F" w:rsidRPr="00381E9B">
        <w:rPr>
          <w:rFonts w:ascii="Times New Roman" w:eastAsia="Times New Roman" w:hAnsi="Times New Roman" w:cs="Times New Roman"/>
          <w:color w:val="000000"/>
          <w:sz w:val="24"/>
          <w:szCs w:val="24"/>
          <w:shd w:val="clear" w:color="auto" w:fill="FFFFFF"/>
          <w:lang w:val="uk-UA" w:eastAsia="ru-RU"/>
        </w:rPr>
        <w:t>пішов по землі лютим звіром, і не знайшов ніде, поплив щукою по морю і не знайшов”.</w:t>
      </w:r>
    </w:p>
    <w:p w:rsidR="00CB294F" w:rsidRPr="00381E9B"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-495-</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фікаціях ми маємо у великоросійських билинах т. зв. Володимирового циклу. В цих билинах і історичних піснях також задер</w:t>
      </w:r>
      <w:r w:rsidRPr="00AA1D02">
        <w:rPr>
          <w:rFonts w:ascii="Times New Roman" w:eastAsia="Times New Roman" w:hAnsi="Times New Roman" w:cs="Times New Roman"/>
          <w:bCs/>
          <w:color w:val="000000"/>
          <w:sz w:val="28"/>
          <w:szCs w:val="28"/>
          <w:shd w:val="clear" w:color="auto" w:fill="FFFFFF"/>
          <w:lang w:val="uk-UA" w:eastAsia="ru-RU"/>
        </w:rPr>
        <w:softHyphen/>
        <w:t>жалося багато чого з староруської дружинної поезії, хоч ці залишки не завжди можна тепер докладно виріз</w:t>
      </w:r>
      <w:r w:rsidR="00FF637F">
        <w:rPr>
          <w:rFonts w:ascii="Times New Roman" w:eastAsia="Times New Roman" w:hAnsi="Times New Roman" w:cs="Times New Roman"/>
          <w:bCs/>
          <w:color w:val="000000"/>
          <w:sz w:val="28"/>
          <w:szCs w:val="28"/>
          <w:shd w:val="clear" w:color="auto" w:fill="FFFFFF"/>
          <w:lang w:val="uk-UA" w:eastAsia="ru-RU"/>
        </w:rPr>
        <w:t>нити</w:t>
      </w:r>
      <w:r w:rsidRPr="00AA1D02">
        <w:rPr>
          <w:rFonts w:ascii="Times New Roman" w:eastAsia="Times New Roman" w:hAnsi="Times New Roman" w:cs="Times New Roman"/>
          <w:bCs/>
          <w:color w:val="000000"/>
          <w:sz w:val="28"/>
          <w:szCs w:val="28"/>
          <w:shd w:val="clear" w:color="auto" w:fill="FFFFFF"/>
          <w:lang w:val="uk-UA" w:eastAsia="ru-RU"/>
        </w:rPr>
        <w:t xml:space="preserve">. Народна українська поезія теж донесла нам чимало з староруських часів. Бачили ми вище в ній </w:t>
      </w:r>
      <w:r w:rsidR="00FF637F">
        <w:rPr>
          <w:rFonts w:ascii="Times New Roman" w:eastAsia="Times New Roman" w:hAnsi="Times New Roman" w:cs="Times New Roman"/>
          <w:bCs/>
          <w:color w:val="000000"/>
          <w:sz w:val="28"/>
          <w:szCs w:val="28"/>
          <w:shd w:val="clear" w:color="auto" w:fill="FFFFFF"/>
          <w:lang w:val="uk-UA" w:eastAsia="ru-RU"/>
        </w:rPr>
        <w:t>образи кн. Романа і його дітей</w:t>
      </w:r>
      <w:r w:rsidRPr="00AA1D02">
        <w:rPr>
          <w:rFonts w:ascii="Times New Roman" w:eastAsia="Times New Roman" w:hAnsi="Times New Roman" w:cs="Times New Roman"/>
          <w:bCs/>
          <w:color w:val="000000"/>
          <w:sz w:val="28"/>
          <w:szCs w:val="28"/>
          <w:shd w:val="clear" w:color="auto" w:fill="FFFFFF"/>
          <w:lang w:val="uk-UA" w:eastAsia="ru-RU"/>
        </w:rPr>
        <w:t>. В обрядових піснях - колядках, щедрівках, весільни</w:t>
      </w:r>
      <w:r>
        <w:rPr>
          <w:rFonts w:ascii="Times New Roman" w:eastAsia="Times New Roman" w:hAnsi="Times New Roman" w:cs="Times New Roman"/>
          <w:bCs/>
          <w:color w:val="000000"/>
          <w:sz w:val="28"/>
          <w:szCs w:val="28"/>
          <w:shd w:val="clear" w:color="auto" w:fill="FFFFFF"/>
          <w:lang w:val="uk-UA" w:eastAsia="ru-RU"/>
        </w:rPr>
        <w:t>х - малюється перед нами обста</w:t>
      </w:r>
      <w:r w:rsidRPr="00AA1D02">
        <w:rPr>
          <w:rFonts w:ascii="Times New Roman" w:eastAsia="Times New Roman" w:hAnsi="Times New Roman" w:cs="Times New Roman"/>
          <w:bCs/>
          <w:color w:val="000000"/>
          <w:sz w:val="28"/>
          <w:szCs w:val="28"/>
          <w:shd w:val="clear" w:color="auto" w:fill="FFFFFF"/>
          <w:lang w:val="uk-UA" w:eastAsia="ru-RU"/>
        </w:rPr>
        <w:t>нова князівсько-дружинного життя, пройнята цими піснями оче</w:t>
      </w:r>
      <w:r w:rsidRPr="00AA1D02">
        <w:rPr>
          <w:rFonts w:ascii="Times New Roman" w:eastAsia="Times New Roman" w:hAnsi="Times New Roman" w:cs="Times New Roman"/>
          <w:bCs/>
          <w:color w:val="000000"/>
          <w:sz w:val="28"/>
          <w:szCs w:val="28"/>
          <w:shd w:val="clear" w:color="auto" w:fill="FFFFFF"/>
          <w:lang w:val="uk-UA" w:eastAsia="ru-RU"/>
        </w:rPr>
        <w:softHyphen/>
        <w:t>видно тоді, коли це життя ще було живим і</w:t>
      </w:r>
      <w:r w:rsidR="00FF637F">
        <w:rPr>
          <w:rFonts w:ascii="Times New Roman" w:eastAsia="Times New Roman" w:hAnsi="Times New Roman" w:cs="Times New Roman"/>
          <w:bCs/>
          <w:color w:val="000000"/>
          <w:sz w:val="28"/>
          <w:szCs w:val="28"/>
          <w:shd w:val="clear" w:color="auto" w:fill="FFFFFF"/>
          <w:lang w:val="uk-UA" w:eastAsia="ru-RU"/>
        </w:rPr>
        <w:t xml:space="preserve"> сильним. Я вище підкреслював</w:t>
      </w:r>
      <w:r w:rsidRPr="00AA1D02">
        <w:rPr>
          <w:rFonts w:ascii="Times New Roman" w:eastAsia="Times New Roman" w:hAnsi="Times New Roman" w:cs="Times New Roman"/>
          <w:bCs/>
          <w:color w:val="000000"/>
          <w:sz w:val="28"/>
          <w:szCs w:val="28"/>
          <w:shd w:val="clear" w:color="auto" w:fill="FFFFFF"/>
          <w:lang w:val="uk-UA" w:eastAsia="ru-RU"/>
        </w:rPr>
        <w:t>, що весільний обряд ми маємо підігнаний під ці князівсько-дружинні мотиви: молодий і молода виступають як князь і княгиня, їх окружають бояри, з старшими боярами на чолі, і численніша дружина:</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Заграно, забубняно — а в княжім дому рано:</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 xml:space="preserve">А збирайтеся, а </w:t>
      </w:r>
      <w:r w:rsidRPr="00DE3F08">
        <w:rPr>
          <w:rFonts w:ascii="Times New Roman" w:eastAsia="Times New Roman" w:hAnsi="Times New Roman" w:cs="Times New Roman"/>
          <w:color w:val="000000"/>
          <w:sz w:val="24"/>
          <w:szCs w:val="24"/>
          <w:shd w:val="clear" w:color="auto" w:fill="FFFFFF"/>
          <w:lang w:eastAsia="ru-RU"/>
        </w:rPr>
        <w:t>з'їзжайте</w:t>
      </w:r>
      <w:r w:rsidRPr="00DE3F08">
        <w:rPr>
          <w:rFonts w:ascii="Times New Roman" w:eastAsia="Times New Roman" w:hAnsi="Times New Roman" w:cs="Times New Roman"/>
          <w:color w:val="000000"/>
          <w:sz w:val="24"/>
          <w:szCs w:val="24"/>
          <w:shd w:val="clear" w:color="auto" w:fill="FFFFFF"/>
          <w:lang w:val="uk-UA" w:eastAsia="ru-RU"/>
        </w:rPr>
        <w:t>ся, бо ми поїдемо, та поїдемо —</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Бо ми поїдемо та поїдемо та до славного міста!</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Ой вибємо та вишибемо кам</w:t>
      </w:r>
      <w:r w:rsidRPr="00DE3F08">
        <w:rPr>
          <w:rFonts w:ascii="Times New Roman" w:eastAsia="Times New Roman" w:hAnsi="Times New Roman" w:cs="Times New Roman"/>
          <w:color w:val="000000"/>
          <w:sz w:val="24"/>
          <w:szCs w:val="24"/>
          <w:shd w:val="clear" w:color="auto" w:fill="FFFFFF"/>
          <w:lang w:eastAsia="ru-RU"/>
        </w:rPr>
        <w:t>’</w:t>
      </w:r>
      <w:r w:rsidRPr="00DE3F08">
        <w:rPr>
          <w:rFonts w:ascii="Times New Roman" w:eastAsia="Times New Roman" w:hAnsi="Times New Roman" w:cs="Times New Roman"/>
          <w:color w:val="000000"/>
          <w:sz w:val="24"/>
          <w:szCs w:val="24"/>
          <w:shd w:val="clear" w:color="auto" w:fill="FFFFFF"/>
          <w:lang w:val="uk-UA" w:eastAsia="ru-RU"/>
        </w:rPr>
        <w:t>яну стінку,</w:t>
      </w:r>
    </w:p>
    <w:p w:rsidR="00CB294F" w:rsidRPr="00DE3F08"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DE3F08">
        <w:rPr>
          <w:rFonts w:ascii="Times New Roman" w:eastAsia="Times New Roman" w:hAnsi="Times New Roman" w:cs="Times New Roman"/>
          <w:color w:val="000000"/>
          <w:sz w:val="24"/>
          <w:szCs w:val="24"/>
          <w:shd w:val="clear" w:color="auto" w:fill="FFFFFF"/>
          <w:lang w:val="uk-UA" w:eastAsia="ru-RU"/>
        </w:rPr>
        <w:t>А візьмемо та привеземо та Івасеві жінку.</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Не гнівайся, тестю! не у мнозі зять їде, не багато</w:t>
      </w:r>
      <w:r w:rsidRPr="00DE3F08">
        <w:rPr>
          <w:rFonts w:ascii="Times New Roman" w:eastAsia="Times New Roman" w:hAnsi="Times New Roman" w:cs="Times New Roman"/>
          <w:color w:val="000000"/>
          <w:sz w:val="24"/>
          <w:szCs w:val="24"/>
          <w:shd w:val="clear" w:color="auto" w:fill="FFFFFF"/>
          <w:lang w:eastAsia="ru-RU"/>
        </w:rPr>
        <w:t xml:space="preserve"> </w:t>
      </w:r>
      <w:r w:rsidRPr="00DE3F08">
        <w:rPr>
          <w:rFonts w:ascii="Times New Roman" w:eastAsia="Times New Roman" w:hAnsi="Times New Roman" w:cs="Times New Roman"/>
          <w:color w:val="000000"/>
          <w:sz w:val="24"/>
          <w:szCs w:val="24"/>
          <w:shd w:val="clear" w:color="auto" w:fill="FFFFFF"/>
          <w:lang w:val="uk-UA" w:eastAsia="ru-RU"/>
        </w:rPr>
        <w:t>бояр везе</w:t>
      </w:r>
    </w:p>
    <w:p w:rsidR="00CB294F" w:rsidRPr="00FF637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eastAsia="ru-RU"/>
        </w:rPr>
        <w:t xml:space="preserve">Да </w:t>
      </w:r>
      <w:r w:rsidRPr="00DE3F08">
        <w:rPr>
          <w:rFonts w:ascii="Times New Roman" w:eastAsia="Times New Roman" w:hAnsi="Times New Roman" w:cs="Times New Roman"/>
          <w:color w:val="000000"/>
          <w:sz w:val="24"/>
          <w:szCs w:val="24"/>
          <w:shd w:val="clear" w:color="auto" w:fill="FFFFFF"/>
          <w:lang w:val="uk-UA" w:eastAsia="ru-RU"/>
        </w:rPr>
        <w:t xml:space="preserve">сто коней верхових, </w:t>
      </w:r>
      <w:r w:rsidRPr="00DE3F08">
        <w:rPr>
          <w:rFonts w:ascii="Times New Roman" w:eastAsia="Times New Roman" w:hAnsi="Times New Roman" w:cs="Times New Roman"/>
          <w:color w:val="000000"/>
          <w:sz w:val="24"/>
          <w:szCs w:val="24"/>
          <w:shd w:val="clear" w:color="auto" w:fill="FFFFFF"/>
          <w:lang w:eastAsia="ru-RU"/>
        </w:rPr>
        <w:t xml:space="preserve">да </w:t>
      </w:r>
      <w:r w:rsidR="00FF637F">
        <w:rPr>
          <w:rFonts w:ascii="Times New Roman" w:eastAsia="Times New Roman" w:hAnsi="Times New Roman" w:cs="Times New Roman"/>
          <w:color w:val="000000"/>
          <w:sz w:val="24"/>
          <w:szCs w:val="24"/>
          <w:shd w:val="clear" w:color="auto" w:fill="FFFFFF"/>
          <w:lang w:val="uk-UA" w:eastAsia="ru-RU"/>
        </w:rPr>
        <w:t>сімдесят возових!..</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Ой зацвіла калинонька з ожиною</w:t>
      </w:r>
    </w:p>
    <w:p w:rsidR="00CB294F" w:rsidRPr="00DE3F08"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DE3F08">
        <w:rPr>
          <w:rFonts w:ascii="Times New Roman" w:eastAsia="Times New Roman" w:hAnsi="Times New Roman" w:cs="Times New Roman"/>
          <w:color w:val="000000"/>
          <w:sz w:val="24"/>
          <w:szCs w:val="24"/>
          <w:shd w:val="clear" w:color="auto" w:fill="FFFFFF"/>
          <w:lang w:val="uk-UA" w:eastAsia="ru-RU"/>
        </w:rPr>
        <w:t>Приїхав Івась з дружиною...</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На горі пшениця рясна — наша княгиня красна</w:t>
      </w:r>
    </w:p>
    <w:p w:rsidR="00CB294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DE3F08">
        <w:rPr>
          <w:rFonts w:ascii="Times New Roman" w:eastAsia="Times New Roman" w:hAnsi="Times New Roman" w:cs="Times New Roman"/>
          <w:color w:val="000000"/>
          <w:sz w:val="24"/>
          <w:szCs w:val="24"/>
          <w:shd w:val="clear" w:color="auto" w:fill="FFFFFF"/>
          <w:lang w:val="uk-UA" w:eastAsia="ru-RU"/>
        </w:rPr>
        <w:t>На долі овес зелений — наш княжище мерзений, і т. п.</w:t>
      </w:r>
    </w:p>
    <w:p w:rsidR="00CB294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p>
    <w:p w:rsidR="00CB294F" w:rsidRPr="00C6743D"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sidRPr="00C6743D">
        <w:rPr>
          <w:rFonts w:ascii="Times New Roman" w:eastAsia="Times New Roman" w:hAnsi="Times New Roman" w:cs="Times New Roman"/>
          <w:color w:val="000000"/>
          <w:sz w:val="28"/>
          <w:szCs w:val="28"/>
          <w:shd w:val="clear" w:color="auto" w:fill="FFFFFF"/>
          <w:lang w:eastAsia="ru-RU"/>
        </w:rPr>
        <w:t>-496-</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Серед колядок ми зустрічаємо мотиви дружинного життя, дру</w:t>
      </w:r>
      <w:r w:rsidRPr="00AA1D02">
        <w:rPr>
          <w:rFonts w:ascii="Times New Roman" w:eastAsia="Times New Roman" w:hAnsi="Times New Roman" w:cs="Times New Roman"/>
          <w:bCs/>
          <w:color w:val="000000"/>
          <w:sz w:val="28"/>
          <w:szCs w:val="28"/>
          <w:shd w:val="clear" w:color="auto" w:fill="FFFFFF"/>
          <w:lang w:val="uk-UA" w:eastAsia="ru-RU"/>
        </w:rPr>
        <w:softHyphen/>
        <w:t>жинних походів на руські волості і на чужі землі. Такі напр. плани</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bCs/>
          <w:color w:val="000000"/>
          <w:sz w:val="24"/>
          <w:szCs w:val="24"/>
          <w:shd w:val="clear" w:color="auto" w:fill="FFFFFF"/>
          <w:lang w:val="uk-UA" w:eastAsia="ru-RU"/>
        </w:rPr>
        <w:t xml:space="preserve">Ой </w:t>
      </w:r>
      <w:r w:rsidRPr="00DE3F08">
        <w:rPr>
          <w:rFonts w:ascii="Times New Roman" w:eastAsia="Times New Roman" w:hAnsi="Times New Roman" w:cs="Times New Roman"/>
          <w:color w:val="000000"/>
          <w:sz w:val="24"/>
          <w:szCs w:val="24"/>
          <w:shd w:val="clear" w:color="auto" w:fill="FFFFFF"/>
          <w:lang w:val="uk-UA" w:eastAsia="ru-RU"/>
        </w:rPr>
        <w:t xml:space="preserve">ходімо </w:t>
      </w:r>
      <w:r w:rsidRPr="00DE3F08">
        <w:rPr>
          <w:rFonts w:ascii="Times New Roman" w:eastAsia="Times New Roman" w:hAnsi="Times New Roman" w:cs="Times New Roman"/>
          <w:bCs/>
          <w:color w:val="000000"/>
          <w:sz w:val="24"/>
          <w:szCs w:val="24"/>
          <w:shd w:val="clear" w:color="auto" w:fill="FFFFFF"/>
          <w:lang w:val="uk-UA" w:eastAsia="ru-RU"/>
        </w:rPr>
        <w:t xml:space="preserve">ж </w:t>
      </w:r>
      <w:r w:rsidRPr="00DE3F08">
        <w:rPr>
          <w:rFonts w:ascii="Times New Roman" w:eastAsia="Times New Roman" w:hAnsi="Times New Roman" w:cs="Times New Roman"/>
          <w:color w:val="000000"/>
          <w:sz w:val="24"/>
          <w:szCs w:val="24"/>
          <w:shd w:val="clear" w:color="auto" w:fill="FFFFFF"/>
          <w:lang w:val="uk-UA" w:eastAsia="ru-RU"/>
        </w:rPr>
        <w:t xml:space="preserve">ми до ковальчика </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До ковальчика, до золотника,</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Покуймо ж собі мідяні човна,</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Мідяні човна, золоті весла,</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 xml:space="preserve">Ой пустимося ж на тихий Дунай </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Долів Дунаєм — під Царегород:</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Ой чуємо там доброго пана,</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Що платить добре за служеньку —</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Ой дає на рік по сто червоних,</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По коникові, та й по шабельці,</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E3F08">
        <w:rPr>
          <w:rFonts w:ascii="Times New Roman" w:eastAsia="Times New Roman" w:hAnsi="Times New Roman" w:cs="Times New Roman"/>
          <w:color w:val="000000"/>
          <w:sz w:val="24"/>
          <w:szCs w:val="24"/>
          <w:shd w:val="clear" w:color="auto" w:fill="FFFFFF"/>
          <w:lang w:val="uk-UA" w:eastAsia="ru-RU"/>
        </w:rPr>
        <w:t>По парі сукон, та й по шапочці,</w:t>
      </w:r>
    </w:p>
    <w:p w:rsidR="00CB294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DE3F08">
        <w:rPr>
          <w:rFonts w:ascii="Times New Roman" w:eastAsia="Times New Roman" w:hAnsi="Times New Roman" w:cs="Times New Roman"/>
          <w:color w:val="000000"/>
          <w:sz w:val="24"/>
          <w:szCs w:val="24"/>
          <w:shd w:val="clear" w:color="auto" w:fill="FFFFFF"/>
          <w:lang w:val="uk-UA" w:eastAsia="ru-RU"/>
        </w:rPr>
        <w:t>Та й по шапочці, та й по панночці...</w:t>
      </w:r>
    </w:p>
    <w:p w:rsidR="00CB294F" w:rsidRPr="00DE3F0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Або образ такого проводиря дружини (князя):</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3814FB"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814FB">
        <w:rPr>
          <w:rFonts w:ascii="Times New Roman" w:eastAsia="Times New Roman" w:hAnsi="Times New Roman" w:cs="Times New Roman"/>
          <w:color w:val="000000"/>
          <w:sz w:val="24"/>
          <w:szCs w:val="24"/>
          <w:shd w:val="clear" w:color="auto" w:fill="FFFFFF"/>
          <w:lang w:val="uk-UA" w:eastAsia="ru-RU"/>
        </w:rPr>
        <w:t xml:space="preserve">Ой спід гори </w:t>
      </w:r>
      <w:r w:rsidRPr="003814FB">
        <w:rPr>
          <w:rFonts w:ascii="Times New Roman" w:eastAsia="Times New Roman" w:hAnsi="Times New Roman" w:cs="Times New Roman"/>
          <w:color w:val="000000"/>
          <w:sz w:val="24"/>
          <w:szCs w:val="24"/>
          <w:shd w:val="clear" w:color="auto" w:fill="FFFFFF"/>
          <w:lang w:eastAsia="ru-RU"/>
        </w:rPr>
        <w:t xml:space="preserve">да </w:t>
      </w:r>
      <w:r w:rsidRPr="003814FB">
        <w:rPr>
          <w:rFonts w:ascii="Times New Roman" w:eastAsia="Times New Roman" w:hAnsi="Times New Roman" w:cs="Times New Roman"/>
          <w:color w:val="000000"/>
          <w:sz w:val="24"/>
          <w:szCs w:val="24"/>
          <w:shd w:val="clear" w:color="auto" w:fill="FFFFFF"/>
          <w:lang w:val="uk-UA" w:eastAsia="ru-RU"/>
        </w:rPr>
        <w:t>стоять тумани,</w:t>
      </w:r>
    </w:p>
    <w:p w:rsidR="00CB294F" w:rsidRPr="003814FB"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814FB">
        <w:rPr>
          <w:rFonts w:ascii="Times New Roman" w:eastAsia="Times New Roman" w:hAnsi="Times New Roman" w:cs="Times New Roman"/>
          <w:color w:val="000000"/>
          <w:sz w:val="24"/>
          <w:szCs w:val="24"/>
          <w:shd w:val="clear" w:color="auto" w:fill="FFFFFF"/>
          <w:lang w:eastAsia="ru-RU"/>
        </w:rPr>
        <w:t xml:space="preserve">Да </w:t>
      </w:r>
      <w:r w:rsidRPr="003814FB">
        <w:rPr>
          <w:rFonts w:ascii="Times New Roman" w:eastAsia="Times New Roman" w:hAnsi="Times New Roman" w:cs="Times New Roman"/>
          <w:color w:val="000000"/>
          <w:sz w:val="24"/>
          <w:szCs w:val="24"/>
          <w:shd w:val="clear" w:color="auto" w:fill="FFFFFF"/>
          <w:lang w:val="uk-UA" w:eastAsia="ru-RU"/>
        </w:rPr>
        <w:t>то не тумани — пара з коней йде!</w:t>
      </w:r>
    </w:p>
    <w:p w:rsidR="00CB294F" w:rsidRPr="003814FB"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814FB">
        <w:rPr>
          <w:rFonts w:ascii="Times New Roman" w:eastAsia="Times New Roman" w:hAnsi="Times New Roman" w:cs="Times New Roman"/>
          <w:color w:val="000000"/>
          <w:sz w:val="24"/>
          <w:szCs w:val="24"/>
          <w:shd w:val="clear" w:color="auto" w:fill="FFFFFF"/>
          <w:lang w:val="uk-UA" w:eastAsia="ru-RU"/>
        </w:rPr>
        <w:t>Ой там же військо — аж землі важко,</w:t>
      </w:r>
    </w:p>
    <w:p w:rsidR="00CB294F" w:rsidRPr="003814FB"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814FB">
        <w:rPr>
          <w:rFonts w:ascii="Times New Roman" w:eastAsia="Times New Roman" w:hAnsi="Times New Roman" w:cs="Times New Roman"/>
          <w:color w:val="000000"/>
          <w:sz w:val="24"/>
          <w:szCs w:val="24"/>
          <w:shd w:val="clear" w:color="auto" w:fill="FFFFFF"/>
          <w:lang w:val="uk-UA" w:eastAsia="ru-RU"/>
        </w:rPr>
        <w:t>Ой там у війську пана немає.</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Ой одзоветься зличний паниченко,</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Славного отця і пані матки:</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eastAsia="ru-RU"/>
        </w:rPr>
        <w:t>„</w:t>
      </w:r>
      <w:r w:rsidRPr="00195696">
        <w:rPr>
          <w:rFonts w:ascii="Times New Roman" w:eastAsia="Times New Roman" w:hAnsi="Times New Roman" w:cs="Times New Roman"/>
          <w:color w:val="000000"/>
          <w:sz w:val="24"/>
          <w:szCs w:val="24"/>
          <w:shd w:val="clear" w:color="auto" w:fill="FFFFFF"/>
          <w:lang w:val="uk-UA" w:eastAsia="ru-RU"/>
        </w:rPr>
        <w:t xml:space="preserve">Я ж в тому війську </w:t>
      </w:r>
      <w:r w:rsidRPr="00195696">
        <w:rPr>
          <w:rFonts w:ascii="Times New Roman" w:eastAsia="Times New Roman" w:hAnsi="Times New Roman" w:cs="Times New Roman"/>
          <w:color w:val="000000"/>
          <w:sz w:val="24"/>
          <w:szCs w:val="24"/>
          <w:shd w:val="clear" w:color="auto" w:fill="FFFFFF"/>
          <w:lang w:eastAsia="ru-RU"/>
        </w:rPr>
        <w:t xml:space="preserve">да </w:t>
      </w:r>
      <w:r w:rsidRPr="00195696">
        <w:rPr>
          <w:rFonts w:ascii="Times New Roman" w:eastAsia="Times New Roman" w:hAnsi="Times New Roman" w:cs="Times New Roman"/>
          <w:color w:val="000000"/>
          <w:sz w:val="24"/>
          <w:szCs w:val="24"/>
          <w:shd w:val="clear" w:color="auto" w:fill="FFFFFF"/>
          <w:lang w:val="uk-UA" w:eastAsia="ru-RU"/>
        </w:rPr>
        <w:t>паном стану,</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Велю гармати наворочати,</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В Чернігов</w:t>
      </w:r>
      <w:r w:rsidRPr="00195696">
        <w:rPr>
          <w:rFonts w:ascii="Times New Roman" w:eastAsia="Times New Roman" w:hAnsi="Times New Roman" w:cs="Times New Roman"/>
          <w:color w:val="000000"/>
          <w:sz w:val="24"/>
          <w:szCs w:val="24"/>
          <w:shd w:val="clear" w:color="auto" w:fill="FFFFFF"/>
          <w:lang w:eastAsia="ru-RU"/>
        </w:rPr>
        <w:t xml:space="preserve"> </w:t>
      </w:r>
      <w:r w:rsidRPr="00195696">
        <w:rPr>
          <w:rFonts w:ascii="Times New Roman" w:eastAsia="Times New Roman" w:hAnsi="Times New Roman" w:cs="Times New Roman"/>
          <w:color w:val="000000"/>
          <w:sz w:val="24"/>
          <w:szCs w:val="24"/>
          <w:shd w:val="clear" w:color="auto" w:fill="FFFFFF"/>
          <w:lang w:val="uk-UA" w:eastAsia="ru-RU"/>
        </w:rPr>
        <w:t>город велю стреляти“!</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 xml:space="preserve">Ой </w:t>
      </w:r>
      <w:r w:rsidRPr="00195696">
        <w:rPr>
          <w:rFonts w:ascii="Times New Roman" w:eastAsia="Times New Roman" w:hAnsi="Times New Roman" w:cs="Times New Roman"/>
          <w:color w:val="000000"/>
          <w:sz w:val="24"/>
          <w:szCs w:val="24"/>
          <w:shd w:val="clear" w:color="auto" w:fill="FFFFFF"/>
          <w:lang w:eastAsia="ru-RU"/>
        </w:rPr>
        <w:t>б'є</w:t>
      </w:r>
      <w:r w:rsidRPr="00195696">
        <w:rPr>
          <w:rFonts w:ascii="Times New Roman" w:eastAsia="Times New Roman" w:hAnsi="Times New Roman" w:cs="Times New Roman"/>
          <w:color w:val="000000"/>
          <w:sz w:val="24"/>
          <w:szCs w:val="24"/>
          <w:shd w:val="clear" w:color="auto" w:fill="FFFFFF"/>
          <w:lang w:val="uk-UA" w:eastAsia="ru-RU"/>
        </w:rPr>
        <w:t xml:space="preserve"> </w:t>
      </w:r>
      <w:r w:rsidRPr="00195696">
        <w:rPr>
          <w:rFonts w:ascii="Times New Roman" w:eastAsia="Times New Roman" w:hAnsi="Times New Roman" w:cs="Times New Roman"/>
          <w:color w:val="000000"/>
          <w:sz w:val="24"/>
          <w:szCs w:val="24"/>
          <w:shd w:val="clear" w:color="auto" w:fill="FFFFFF"/>
          <w:lang w:eastAsia="ru-RU"/>
        </w:rPr>
        <w:t>да б'є</w:t>
      </w:r>
      <w:r w:rsidRPr="00195696">
        <w:rPr>
          <w:rFonts w:ascii="Times New Roman" w:eastAsia="Times New Roman" w:hAnsi="Times New Roman" w:cs="Times New Roman"/>
          <w:color w:val="000000"/>
          <w:sz w:val="24"/>
          <w:szCs w:val="24"/>
          <w:shd w:val="clear" w:color="auto" w:fill="FFFFFF"/>
          <w:lang w:val="uk-UA" w:eastAsia="ru-RU"/>
        </w:rPr>
        <w:t xml:space="preserve"> він в Чернігов</w:t>
      </w:r>
      <w:r w:rsidRPr="00195696">
        <w:rPr>
          <w:rFonts w:ascii="Times New Roman" w:eastAsia="Times New Roman" w:hAnsi="Times New Roman" w:cs="Times New Roman"/>
          <w:color w:val="000000"/>
          <w:sz w:val="24"/>
          <w:szCs w:val="24"/>
          <w:shd w:val="clear" w:color="auto" w:fill="FFFFFF"/>
          <w:lang w:eastAsia="ru-RU"/>
        </w:rPr>
        <w:t xml:space="preserve"> </w:t>
      </w:r>
      <w:r w:rsidRPr="00195696">
        <w:rPr>
          <w:rFonts w:ascii="Times New Roman" w:eastAsia="Times New Roman" w:hAnsi="Times New Roman" w:cs="Times New Roman"/>
          <w:color w:val="000000"/>
          <w:sz w:val="24"/>
          <w:szCs w:val="24"/>
          <w:shd w:val="clear" w:color="auto" w:fill="FFFFFF"/>
          <w:lang w:val="uk-UA" w:eastAsia="ru-RU"/>
        </w:rPr>
        <w:t>город.</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Там його не знали ні царі, ні пани,</w:t>
      </w:r>
    </w:p>
    <w:p w:rsidR="00CB294F" w:rsidRPr="00195696"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195696">
        <w:rPr>
          <w:rFonts w:ascii="Times New Roman" w:eastAsia="Times New Roman" w:hAnsi="Times New Roman" w:cs="Times New Roman"/>
          <w:color w:val="000000"/>
          <w:sz w:val="24"/>
          <w:szCs w:val="24"/>
          <w:shd w:val="clear" w:color="auto" w:fill="FFFFFF"/>
          <w:lang w:val="uk-UA" w:eastAsia="ru-RU"/>
        </w:rPr>
        <w:t>Винесли йому миску червінців —</w:t>
      </w:r>
    </w:p>
    <w:p w:rsidR="00CB294F" w:rsidRPr="00195696"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195696">
        <w:rPr>
          <w:rFonts w:ascii="Times New Roman" w:eastAsia="Times New Roman" w:hAnsi="Times New Roman" w:cs="Times New Roman"/>
          <w:color w:val="000000"/>
          <w:sz w:val="24"/>
          <w:szCs w:val="24"/>
          <w:shd w:val="clear" w:color="auto" w:fill="FFFFFF"/>
          <w:lang w:val="uk-UA" w:eastAsia="ru-RU"/>
        </w:rPr>
        <w:t>Він тоє забрав, шапочки не зняв, не подяковав.</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І таким же способом збирає контрибуцію з Переяслава — де дають йому коня у збруї, і вкінці з самого Києва, де дають йому панну в наряді</w:t>
      </w:r>
      <w:r w:rsidR="00FF637F" w:rsidRPr="00FF637F">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В основі цих образів відбиває</w:t>
      </w:r>
      <w:r>
        <w:rPr>
          <w:rFonts w:ascii="Times New Roman" w:eastAsia="Times New Roman" w:hAnsi="Times New Roman" w:cs="Times New Roman"/>
          <w:bCs/>
          <w:color w:val="000000"/>
          <w:sz w:val="28"/>
          <w:szCs w:val="28"/>
          <w:shd w:val="clear" w:color="auto" w:fill="FFFFFF"/>
          <w:lang w:val="uk-UA" w:eastAsia="ru-RU"/>
        </w:rPr>
        <w:t>ться зовсім ясно обстанова князi</w:t>
      </w:r>
      <w:r w:rsidRPr="00AA1D02">
        <w:rPr>
          <w:rFonts w:ascii="Times New Roman" w:eastAsia="Times New Roman" w:hAnsi="Times New Roman" w:cs="Times New Roman"/>
          <w:bCs/>
          <w:color w:val="000000"/>
          <w:sz w:val="28"/>
          <w:szCs w:val="28"/>
          <w:shd w:val="clear" w:color="auto" w:fill="FFFFFF"/>
          <w:lang w:val="uk-UA" w:eastAsia="ru-RU"/>
        </w:rPr>
        <w:t>всько-дружинних часів.</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Розуміється, самими дружинними темами поетична творчість не обме</w:t>
      </w:r>
      <w:r w:rsidRPr="00195696">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жувлася, а обіймала далеко ширші сфери творчості. Так нещодавно звернено увагу на т. зв. Слово о Лазаревім воскресінні, і висловлено правдоподібну гад</w:t>
      </w:r>
      <w:r w:rsidRPr="00195696">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ку, що в цій поемі на тему апокрифічного сходження Христа в ад маємо твір староруський: він дійсно своїм складом нагадує ті поетичні твори, які ми пере-</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Default="00FF637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F637F">
        <w:rPr>
          <w:rFonts w:ascii="Times New Roman" w:eastAsia="Times New Roman" w:hAnsi="Times New Roman" w:cs="Times New Roman"/>
          <w:color w:val="000000"/>
          <w:sz w:val="24"/>
          <w:szCs w:val="24"/>
          <w:shd w:val="clear" w:color="auto" w:fill="FFFFFF"/>
          <w:vertAlign w:val="superscript"/>
          <w:lang w:eastAsia="ru-RU"/>
        </w:rPr>
        <w:t>1</w:t>
      </w:r>
      <w:r w:rsidR="00CB294F" w:rsidRPr="00195696">
        <w:rPr>
          <w:rFonts w:ascii="Times New Roman" w:eastAsia="Times New Roman" w:hAnsi="Times New Roman" w:cs="Times New Roman"/>
          <w:color w:val="000000"/>
          <w:sz w:val="24"/>
          <w:szCs w:val="24"/>
          <w:shd w:val="clear" w:color="auto" w:fill="FFFFFF"/>
          <w:lang w:eastAsia="ru-RU"/>
        </w:rPr>
        <w:t xml:space="preserve">Антоновичъ и Драгомановъ </w:t>
      </w:r>
      <w:r w:rsidR="00CB294F" w:rsidRPr="00195696">
        <w:rPr>
          <w:rFonts w:ascii="Times New Roman" w:eastAsia="Times New Roman" w:hAnsi="Times New Roman" w:cs="Times New Roman"/>
          <w:color w:val="000000"/>
          <w:sz w:val="24"/>
          <w:szCs w:val="24"/>
          <w:shd w:val="clear" w:color="auto" w:fill="FFFFFF"/>
          <w:lang w:val="uk-UA" w:eastAsia="ru-RU"/>
        </w:rPr>
        <w:t xml:space="preserve">Истор. песни </w:t>
      </w:r>
      <w:r w:rsidR="00CB294F" w:rsidRPr="00195696">
        <w:rPr>
          <w:rFonts w:ascii="Times New Roman" w:eastAsia="Times New Roman" w:hAnsi="Times New Roman" w:cs="Times New Roman"/>
          <w:color w:val="000000"/>
          <w:sz w:val="24"/>
          <w:szCs w:val="24"/>
          <w:shd w:val="clear" w:color="auto" w:fill="FFFFFF"/>
          <w:lang w:eastAsia="ru-RU"/>
        </w:rPr>
        <w:t xml:space="preserve">малор. народа с. 1 </w:t>
      </w:r>
      <w:r w:rsidR="00CB294F" w:rsidRPr="00195696">
        <w:rPr>
          <w:rFonts w:ascii="Times New Roman" w:eastAsia="Times New Roman" w:hAnsi="Times New Roman" w:cs="Times New Roman"/>
          <w:color w:val="000000"/>
          <w:sz w:val="24"/>
          <w:szCs w:val="24"/>
          <w:shd w:val="clear" w:color="auto" w:fill="FFFFFF"/>
          <w:lang w:val="uk-UA" w:eastAsia="ru-RU"/>
        </w:rPr>
        <w:t xml:space="preserve">і </w:t>
      </w:r>
      <w:r w:rsidR="00CB294F" w:rsidRPr="00195696">
        <w:rPr>
          <w:rFonts w:ascii="Times New Roman" w:eastAsia="Times New Roman" w:hAnsi="Times New Roman" w:cs="Times New Roman"/>
          <w:color w:val="000000"/>
          <w:sz w:val="24"/>
          <w:szCs w:val="24"/>
          <w:shd w:val="clear" w:color="auto" w:fill="FFFFFF"/>
          <w:lang w:eastAsia="ru-RU"/>
        </w:rPr>
        <w:t>69,</w:t>
      </w:r>
    </w:p>
    <w:p w:rsidR="00CB294F" w:rsidRDefault="00CB294F" w:rsidP="00CB294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CB294F" w:rsidRPr="0032470D"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32470D">
        <w:rPr>
          <w:rFonts w:ascii="Times New Roman" w:eastAsia="Times New Roman" w:hAnsi="Times New Roman" w:cs="Times New Roman"/>
          <w:color w:val="000000"/>
          <w:sz w:val="28"/>
          <w:szCs w:val="28"/>
          <w:shd w:val="clear" w:color="auto" w:fill="FFFFFF"/>
          <w:lang w:eastAsia="ru-RU"/>
        </w:rPr>
        <w:t>-497-</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lastRenderedPageBreak/>
        <w:t xml:space="preserve"> </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числили вище, як продукт літе</w:t>
      </w:r>
      <w:r>
        <w:rPr>
          <w:rFonts w:ascii="Times New Roman" w:eastAsia="Times New Roman" w:hAnsi="Times New Roman" w:cs="Times New Roman"/>
          <w:bCs/>
          <w:color w:val="000000"/>
          <w:sz w:val="28"/>
          <w:szCs w:val="28"/>
          <w:shd w:val="clear" w:color="auto" w:fill="FFFFFF"/>
          <w:lang w:val="uk-UA" w:eastAsia="ru-RU"/>
        </w:rPr>
        <w:t>ратурних напрямів кінця XII і ХIII</w:t>
      </w:r>
      <w:r w:rsidRPr="00AA1D02">
        <w:rPr>
          <w:rFonts w:ascii="Times New Roman" w:eastAsia="Times New Roman" w:hAnsi="Times New Roman" w:cs="Times New Roman"/>
          <w:bCs/>
          <w:color w:val="000000"/>
          <w:sz w:val="28"/>
          <w:szCs w:val="28"/>
          <w:shd w:val="clear" w:color="auto" w:fill="FFFFFF"/>
          <w:lang w:val="uk-UA" w:eastAsia="ru-RU"/>
        </w:rPr>
        <w:t xml:space="preserve"> віків</w:t>
      </w:r>
      <w:r w:rsidR="00FF637F" w:rsidRPr="00FF637F">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Так представляється стара наша література. Я переглянув її по галузях і категоріях, але і з вище поданого можна було помітити, що вона складається у </w:t>
      </w:r>
      <w:r>
        <w:rPr>
          <w:rFonts w:ascii="Times New Roman" w:eastAsia="Times New Roman" w:hAnsi="Times New Roman" w:cs="Times New Roman"/>
          <w:bCs/>
          <w:color w:val="000000"/>
          <w:sz w:val="28"/>
          <w:szCs w:val="28"/>
          <w:shd w:val="clear" w:color="auto" w:fill="FFFFFF"/>
          <w:lang w:val="uk-UA" w:eastAsia="ru-RU"/>
        </w:rPr>
        <w:t>з</w:t>
      </w:r>
      <w:r w:rsidRPr="00AA1D02">
        <w:rPr>
          <w:rFonts w:ascii="Times New Roman" w:eastAsia="Times New Roman" w:hAnsi="Times New Roman" w:cs="Times New Roman"/>
          <w:bCs/>
          <w:color w:val="000000"/>
          <w:sz w:val="28"/>
          <w:szCs w:val="28"/>
          <w:shd w:val="clear" w:color="auto" w:fill="FFFFFF"/>
          <w:lang w:val="uk-UA" w:eastAsia="ru-RU"/>
        </w:rPr>
        <w:t>матеріалу, при вели</w:t>
      </w:r>
      <w:r w:rsidRPr="00AA1D02">
        <w:rPr>
          <w:rFonts w:ascii="Times New Roman" w:eastAsia="Times New Roman" w:hAnsi="Times New Roman" w:cs="Times New Roman"/>
          <w:bCs/>
          <w:color w:val="000000"/>
          <w:sz w:val="28"/>
          <w:szCs w:val="28"/>
          <w:shd w:val="clear" w:color="auto" w:fill="FFFFFF"/>
          <w:lang w:val="uk-UA" w:eastAsia="ru-RU"/>
        </w:rPr>
        <w:softHyphen/>
        <w:t>чезних прогалинах, та відбиває в собі провідні ідеї свого часу і життя, насправді не повністю — але ж про яку стару літературу і можна сказати, що вона відбиває в собі життя у всій його всебічності. Бачили ми, як всебічно панує і розвивається по різних галузях його провідна культурна ідея того часу — хри</w:t>
      </w:r>
      <w:r w:rsidRPr="00AA1D02">
        <w:rPr>
          <w:rFonts w:ascii="Times New Roman" w:eastAsia="Times New Roman" w:hAnsi="Times New Roman" w:cs="Times New Roman"/>
          <w:bCs/>
          <w:color w:val="000000"/>
          <w:sz w:val="28"/>
          <w:szCs w:val="28"/>
          <w:shd w:val="clear" w:color="auto" w:fill="FFFFFF"/>
          <w:lang w:val="uk-UA" w:eastAsia="ru-RU"/>
        </w:rPr>
        <w:softHyphen/>
        <w:t>стиянізації і моралізації суспільності. З другої сторони, широ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ко приходять в ньому провідні суспільно-політичні ідеї, особливо сильно вира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жені в письменстві історичнім, але і в інших видах літератури зазначені також досить сильно (повісті про Бориса і Гліба, цілий ряд церковних повчань на політичні і суспільні теми, писання Мономаха, Паломника Данила і Слово о полку Ігоревім з їх піє</w:t>
      </w:r>
      <w:r w:rsidRPr="00AA1D02">
        <w:rPr>
          <w:rFonts w:ascii="Times New Roman" w:eastAsia="Times New Roman" w:hAnsi="Times New Roman" w:cs="Times New Roman"/>
          <w:bCs/>
          <w:color w:val="000000"/>
          <w:sz w:val="28"/>
          <w:szCs w:val="28"/>
          <w:shd w:val="clear" w:color="auto" w:fill="FFFFFF"/>
          <w:lang w:val="uk-UA" w:eastAsia="ru-RU"/>
        </w:rPr>
        <w:softHyphen/>
        <w:t>тизмом для „Руської землі“, почасти навіть Моління Данила). Повість временних літ відбиває нам ідеї творчої епохи — про</w:t>
      </w:r>
      <w:r w:rsidRPr="00AA1D02">
        <w:rPr>
          <w:rFonts w:ascii="Times New Roman" w:eastAsia="Times New Roman" w:hAnsi="Times New Roman" w:cs="Times New Roman"/>
          <w:bCs/>
          <w:color w:val="000000"/>
          <w:sz w:val="28"/>
          <w:szCs w:val="28"/>
          <w:shd w:val="clear" w:color="auto" w:fill="FFFFFF"/>
          <w:lang w:val="uk-UA" w:eastAsia="ru-RU"/>
        </w:rPr>
        <w:softHyphen/>
        <w:t>цесу будови Київської держави; пізніші твори — з часів розкладу її, концентрують всю енергію суспільної думки навколо консервування цієї гр</w:t>
      </w:r>
      <w:r>
        <w:rPr>
          <w:rFonts w:ascii="Times New Roman" w:eastAsia="Times New Roman" w:hAnsi="Times New Roman" w:cs="Times New Roman"/>
          <w:bCs/>
          <w:color w:val="000000"/>
          <w:sz w:val="28"/>
          <w:szCs w:val="28"/>
          <w:shd w:val="clear" w:color="auto" w:fill="FFFFFF"/>
          <w:lang w:val="uk-UA" w:eastAsia="ru-RU"/>
        </w:rPr>
        <w:t>андіозної будови, що „стяжали дЪ</w:t>
      </w:r>
      <w:r w:rsidRPr="00AA1D02">
        <w:rPr>
          <w:rFonts w:ascii="Times New Roman" w:eastAsia="Times New Roman" w:hAnsi="Times New Roman" w:cs="Times New Roman"/>
          <w:bCs/>
          <w:color w:val="000000"/>
          <w:sz w:val="28"/>
          <w:szCs w:val="28"/>
          <w:shd w:val="clear" w:color="auto" w:fill="FFFFFF"/>
          <w:lang w:val="uk-UA" w:eastAsia="ru-RU"/>
        </w:rPr>
        <w:t>ды і отци трудомъ великимъ и хороборствомъ“, навколо охо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рони „Руської земли“ від внутрішнього розкладового процесу і зовнішніх ворогів.</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Ці ідеї часів роз</w:t>
      </w:r>
      <w:r w:rsidRPr="00AA1D02">
        <w:rPr>
          <w:rFonts w:ascii="Times New Roman" w:eastAsia="Times New Roman" w:hAnsi="Times New Roman" w:cs="Times New Roman"/>
          <w:bCs/>
          <w:color w:val="000000"/>
          <w:sz w:val="28"/>
          <w:szCs w:val="28"/>
          <w:shd w:val="clear" w:color="auto" w:fill="FFFFFF"/>
          <w:lang w:val="uk-UA" w:eastAsia="ru-RU"/>
        </w:rPr>
        <w:t>кладу не можуть бути так ясні, так сконцен</w:t>
      </w:r>
      <w:r w:rsidRPr="00AA1D02">
        <w:rPr>
          <w:rFonts w:ascii="Times New Roman" w:eastAsia="Times New Roman" w:hAnsi="Times New Roman" w:cs="Times New Roman"/>
          <w:bCs/>
          <w:color w:val="000000"/>
          <w:sz w:val="28"/>
          <w:szCs w:val="28"/>
          <w:shd w:val="clear" w:color="auto" w:fill="FFFFFF"/>
          <w:lang w:val="uk-UA" w:eastAsia="ru-RU"/>
        </w:rPr>
        <w:softHyphen/>
        <w:t>тровані, як ідеї ч</w:t>
      </w:r>
      <w:r>
        <w:rPr>
          <w:rFonts w:ascii="Times New Roman" w:eastAsia="Times New Roman" w:hAnsi="Times New Roman" w:cs="Times New Roman"/>
          <w:bCs/>
          <w:color w:val="000000"/>
          <w:sz w:val="28"/>
          <w:szCs w:val="28"/>
          <w:shd w:val="clear" w:color="auto" w:fill="FFFFFF"/>
          <w:lang w:val="uk-UA" w:eastAsia="ru-RU"/>
        </w:rPr>
        <w:t>асів будови, але вони відчували</w:t>
      </w:r>
      <w:r w:rsidRPr="00AA1D02">
        <w:rPr>
          <w:rFonts w:ascii="Times New Roman" w:eastAsia="Times New Roman" w:hAnsi="Times New Roman" w:cs="Times New Roman"/>
          <w:bCs/>
          <w:color w:val="000000"/>
          <w:sz w:val="28"/>
          <w:szCs w:val="28"/>
          <w:shd w:val="clear" w:color="auto" w:fill="FFFFFF"/>
          <w:lang w:val="uk-UA" w:eastAsia="ru-RU"/>
        </w:rPr>
        <w:t>ся суспільністю дуже жваво і знаходять собі в літературі відгомін цілком виразний. Ідеї братолюбства і „покоренія князів“ — житій Бориса і Гліба, слова „о князехъ“, літописи, закликання до солідарності в інте</w:t>
      </w:r>
      <w:r w:rsidRPr="00AA1D02">
        <w:rPr>
          <w:rFonts w:ascii="Times New Roman" w:eastAsia="Times New Roman" w:hAnsi="Times New Roman" w:cs="Times New Roman"/>
          <w:bCs/>
          <w:color w:val="000000"/>
          <w:sz w:val="28"/>
          <w:szCs w:val="28"/>
          <w:shd w:val="clear" w:color="auto" w:fill="FFFFFF"/>
          <w:lang w:val="uk-UA" w:eastAsia="ru-RU"/>
        </w:rPr>
        <w:softHyphen/>
        <w:t>ресах Руської землі</w:t>
      </w:r>
      <w:r w:rsidR="00FF637F" w:rsidRPr="00FF637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FF637F" w:rsidRPr="00FF637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 літописах, в Слові о полку Ігоревім - ідея політичної єдності і солідарності всієї Руської землі, що бореться проти окремішності земель, проти все більшого відокремлення гілок східного слов'я</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нства, ідеї милосердя і справедливості у відносинах суспільно-політичних, поручувані учительною літера-</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32470D" w:rsidRDefault="00FF637F" w:rsidP="00CB294F">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F637F">
        <w:rPr>
          <w:rFonts w:ascii="Times New Roman" w:eastAsia="Times New Roman" w:hAnsi="Times New Roman" w:cs="Times New Roman"/>
          <w:color w:val="000000"/>
          <w:sz w:val="24"/>
          <w:szCs w:val="24"/>
          <w:shd w:val="clear" w:color="auto" w:fill="FFFFFF"/>
          <w:vertAlign w:val="superscript"/>
          <w:lang w:eastAsia="ru-RU"/>
        </w:rPr>
        <w:t>1</w:t>
      </w:r>
      <w:r w:rsidR="00CB294F" w:rsidRPr="0032470D">
        <w:rPr>
          <w:rFonts w:ascii="Times New Roman" w:eastAsia="Times New Roman" w:hAnsi="Times New Roman" w:cs="Times New Roman"/>
          <w:color w:val="000000"/>
          <w:sz w:val="24"/>
          <w:szCs w:val="24"/>
          <w:shd w:val="clear" w:color="auto" w:fill="FFFFFF"/>
          <w:lang w:val="uk-UA" w:eastAsia="ru-RU"/>
        </w:rPr>
        <w:t xml:space="preserve">І. </w:t>
      </w:r>
      <w:r w:rsidR="00CB294F" w:rsidRPr="0032470D">
        <w:rPr>
          <w:rFonts w:ascii="Times New Roman" w:eastAsia="Times New Roman" w:hAnsi="Times New Roman" w:cs="Times New Roman"/>
          <w:color w:val="000000"/>
          <w:sz w:val="24"/>
          <w:szCs w:val="24"/>
          <w:shd w:val="clear" w:color="auto" w:fill="FFFFFF"/>
          <w:lang w:eastAsia="ru-RU"/>
        </w:rPr>
        <w:t xml:space="preserve">Франко </w:t>
      </w:r>
      <w:r w:rsidR="00CB294F" w:rsidRPr="0032470D">
        <w:rPr>
          <w:rFonts w:ascii="Times New Roman" w:eastAsia="Times New Roman" w:hAnsi="Times New Roman" w:cs="Times New Roman"/>
          <w:color w:val="000000"/>
          <w:sz w:val="24"/>
          <w:szCs w:val="24"/>
          <w:shd w:val="clear" w:color="auto" w:fill="FFFFFF"/>
          <w:lang w:val="uk-UA" w:eastAsia="ru-RU"/>
        </w:rPr>
        <w:t xml:space="preserve">— Слово о Лазареве воскресеніи, Записки Наук. тов. ім. Ш. </w:t>
      </w:r>
      <w:r w:rsidR="00CB294F" w:rsidRPr="0032470D">
        <w:rPr>
          <w:rFonts w:ascii="Times New Roman" w:eastAsia="Times New Roman" w:hAnsi="Times New Roman" w:cs="Times New Roman"/>
          <w:color w:val="000000"/>
          <w:sz w:val="24"/>
          <w:szCs w:val="24"/>
          <w:shd w:val="clear" w:color="auto" w:fill="FFFFFF"/>
          <w:lang w:eastAsia="ru-RU"/>
        </w:rPr>
        <w:t xml:space="preserve">т. </w:t>
      </w:r>
      <w:r w:rsidR="00CB294F" w:rsidRPr="0032470D">
        <w:rPr>
          <w:rFonts w:ascii="Times New Roman" w:eastAsia="Times New Roman" w:hAnsi="Times New Roman" w:cs="Times New Roman"/>
          <w:color w:val="000000"/>
          <w:sz w:val="24"/>
          <w:szCs w:val="24"/>
          <w:shd w:val="clear" w:color="auto" w:fill="FFFFFF"/>
          <w:lang w:val="uk-UA" w:eastAsia="ru-RU"/>
        </w:rPr>
        <w:t>XXXV. Недавніми часами справу давніх русько</w:t>
      </w:r>
      <w:r w:rsidR="00CB294F" w:rsidRPr="0032470D">
        <w:rPr>
          <w:rFonts w:ascii="Times New Roman" w:eastAsia="Times New Roman" w:hAnsi="Times New Roman" w:cs="Times New Roman"/>
          <w:color w:val="000000"/>
          <w:sz w:val="24"/>
          <w:szCs w:val="24"/>
          <w:shd w:val="clear" w:color="auto" w:fill="FFFFFF"/>
          <w:lang w:eastAsia="ru-RU"/>
        </w:rPr>
        <w:t>-слов'янських</w:t>
      </w:r>
      <w:r w:rsidR="00CB294F" w:rsidRPr="0032470D">
        <w:rPr>
          <w:rFonts w:ascii="Times New Roman" w:eastAsia="Times New Roman" w:hAnsi="Times New Roman" w:cs="Times New Roman"/>
          <w:color w:val="000000"/>
          <w:sz w:val="24"/>
          <w:szCs w:val="24"/>
          <w:shd w:val="clear" w:color="auto" w:fill="FFFFFF"/>
          <w:lang w:val="uk-UA" w:eastAsia="ru-RU"/>
        </w:rPr>
        <w:t xml:space="preserve"> віршів духовного змісту порушив </w:t>
      </w:r>
      <w:r w:rsidR="00CB294F" w:rsidRPr="0032470D">
        <w:rPr>
          <w:rFonts w:ascii="Times New Roman" w:eastAsia="Times New Roman" w:hAnsi="Times New Roman" w:cs="Times New Roman"/>
          <w:color w:val="000000"/>
          <w:sz w:val="24"/>
          <w:szCs w:val="24"/>
          <w:shd w:val="clear" w:color="auto" w:fill="FFFFFF"/>
          <w:lang w:eastAsia="ru-RU"/>
        </w:rPr>
        <w:t xml:space="preserve">Соболевский: </w:t>
      </w:r>
      <w:r w:rsidR="00CB294F" w:rsidRPr="0032470D">
        <w:rPr>
          <w:rFonts w:ascii="Times New Roman" w:eastAsia="Times New Roman" w:hAnsi="Times New Roman" w:cs="Times New Roman"/>
          <w:color w:val="000000"/>
          <w:sz w:val="24"/>
          <w:szCs w:val="24"/>
          <w:shd w:val="clear" w:color="auto" w:fill="FFFFFF"/>
          <w:lang w:val="uk-UA" w:eastAsia="ru-RU"/>
        </w:rPr>
        <w:t xml:space="preserve">Черковно - словянските </w:t>
      </w:r>
      <w:r w:rsidR="00CB294F" w:rsidRPr="0032470D">
        <w:rPr>
          <w:rFonts w:ascii="Times New Roman" w:eastAsia="Times New Roman" w:hAnsi="Times New Roman" w:cs="Times New Roman"/>
          <w:color w:val="000000"/>
          <w:sz w:val="24"/>
          <w:szCs w:val="24"/>
          <w:shd w:val="clear" w:color="auto" w:fill="FFFFFF"/>
          <w:lang w:eastAsia="ru-RU"/>
        </w:rPr>
        <w:t xml:space="preserve">стихотворения </w:t>
      </w:r>
      <w:r w:rsidR="00CB294F" w:rsidRPr="0032470D">
        <w:rPr>
          <w:rFonts w:ascii="Times New Roman" w:eastAsia="Times New Roman" w:hAnsi="Times New Roman" w:cs="Times New Roman"/>
          <w:color w:val="000000"/>
          <w:sz w:val="24"/>
          <w:szCs w:val="24"/>
          <w:shd w:val="clear" w:color="auto" w:fill="FFFFFF"/>
          <w:lang w:val="uk-UA" w:eastAsia="ru-RU"/>
        </w:rPr>
        <w:t>о</w:t>
      </w:r>
      <w:r w:rsidR="00CB294F" w:rsidRPr="0032470D">
        <w:rPr>
          <w:rFonts w:ascii="Times New Roman" w:eastAsia="Times New Roman" w:hAnsi="Times New Roman" w:cs="Times New Roman"/>
          <w:color w:val="000000"/>
          <w:sz w:val="24"/>
          <w:szCs w:val="24"/>
          <w:shd w:val="clear" w:color="auto" w:fill="FFFFFF"/>
          <w:lang w:eastAsia="ru-RU"/>
        </w:rPr>
        <w:t>тъ</w:t>
      </w:r>
      <w:r w:rsidR="00CB294F" w:rsidRPr="0032470D">
        <w:rPr>
          <w:rFonts w:ascii="Times New Roman" w:eastAsia="Times New Roman" w:hAnsi="Times New Roman" w:cs="Times New Roman"/>
          <w:color w:val="000000"/>
          <w:sz w:val="24"/>
          <w:szCs w:val="24"/>
          <w:shd w:val="clear" w:color="auto" w:fill="FFFFFF"/>
          <w:lang w:val="uk-UA" w:eastAsia="ru-RU"/>
        </w:rPr>
        <w:t xml:space="preserve"> IX — X </w:t>
      </w:r>
      <w:r w:rsidR="00CB294F">
        <w:rPr>
          <w:rFonts w:ascii="Times New Roman" w:eastAsia="Times New Roman" w:hAnsi="Times New Roman" w:cs="Times New Roman"/>
          <w:color w:val="000000"/>
          <w:sz w:val="24"/>
          <w:szCs w:val="24"/>
          <w:shd w:val="clear" w:color="auto" w:fill="FFFFFF"/>
          <w:lang w:eastAsia="ru-RU"/>
        </w:rPr>
        <w:t>вЪ</w:t>
      </w:r>
      <w:r w:rsidR="00CB294F" w:rsidRPr="0032470D">
        <w:rPr>
          <w:rFonts w:ascii="Times New Roman" w:eastAsia="Times New Roman" w:hAnsi="Times New Roman" w:cs="Times New Roman"/>
          <w:color w:val="000000"/>
          <w:sz w:val="24"/>
          <w:szCs w:val="24"/>
          <w:shd w:val="clear" w:color="auto" w:fill="FFFFFF"/>
          <w:lang w:eastAsia="ru-RU"/>
        </w:rPr>
        <w:t>къ</w:t>
      </w:r>
      <w:r w:rsidR="00CB294F" w:rsidRPr="0032470D">
        <w:rPr>
          <w:rFonts w:ascii="Times New Roman" w:eastAsia="Times New Roman" w:hAnsi="Times New Roman" w:cs="Times New Roman"/>
          <w:color w:val="000000"/>
          <w:sz w:val="24"/>
          <w:szCs w:val="24"/>
          <w:shd w:val="clear" w:color="auto" w:fill="FFFFFF"/>
          <w:lang w:val="uk-UA" w:eastAsia="ru-RU"/>
        </w:rPr>
        <w:t xml:space="preserve"> </w:t>
      </w:r>
      <w:r w:rsidR="00CB294F" w:rsidRPr="0032470D">
        <w:rPr>
          <w:rFonts w:ascii="Times New Roman" w:eastAsia="Times New Roman" w:hAnsi="Times New Roman" w:cs="Times New Roman"/>
          <w:color w:val="000000"/>
          <w:sz w:val="24"/>
          <w:szCs w:val="24"/>
          <w:shd w:val="clear" w:color="auto" w:fill="FFFFFF"/>
          <w:lang w:eastAsia="ru-RU"/>
        </w:rPr>
        <w:t>и те</w:t>
      </w:r>
      <w:r w:rsidR="00CB294F" w:rsidRPr="0032470D">
        <w:rPr>
          <w:rFonts w:ascii="Times New Roman" w:eastAsia="Times New Roman" w:hAnsi="Times New Roman" w:cs="Times New Roman"/>
          <w:color w:val="000000"/>
          <w:sz w:val="24"/>
          <w:szCs w:val="24"/>
          <w:shd w:val="clear" w:color="auto" w:fill="FFFFFF"/>
          <w:lang w:val="uk-UA" w:eastAsia="ru-RU"/>
        </w:rPr>
        <w:t xml:space="preserve">хното </w:t>
      </w:r>
      <w:r w:rsidR="00CB294F" w:rsidRPr="0032470D">
        <w:rPr>
          <w:rFonts w:ascii="Times New Roman" w:eastAsia="Times New Roman" w:hAnsi="Times New Roman" w:cs="Times New Roman"/>
          <w:color w:val="000000"/>
          <w:sz w:val="24"/>
          <w:szCs w:val="24"/>
          <w:shd w:val="clear" w:color="auto" w:fill="FFFFFF"/>
          <w:lang w:eastAsia="ru-RU"/>
        </w:rPr>
        <w:t xml:space="preserve">значение </w:t>
      </w:r>
      <w:r w:rsidR="00CB294F" w:rsidRPr="0032470D">
        <w:rPr>
          <w:rFonts w:ascii="Times New Roman" w:eastAsia="Times New Roman" w:hAnsi="Times New Roman" w:cs="Times New Roman"/>
          <w:color w:val="000000"/>
          <w:sz w:val="24"/>
          <w:szCs w:val="24"/>
          <w:shd w:val="clear" w:color="auto" w:fill="FFFFFF"/>
          <w:lang w:val="uk-UA" w:eastAsia="ru-RU"/>
        </w:rPr>
        <w:t xml:space="preserve">за черковно-словян. </w:t>
      </w:r>
      <w:r w:rsidR="00CB294F" w:rsidRPr="0032470D">
        <w:rPr>
          <w:rFonts w:ascii="Times New Roman" w:eastAsia="Times New Roman" w:hAnsi="Times New Roman" w:cs="Times New Roman"/>
          <w:color w:val="000000"/>
          <w:sz w:val="24"/>
          <w:szCs w:val="24"/>
          <w:shd w:val="clear" w:color="auto" w:fill="FFFFFF"/>
          <w:lang w:eastAsia="ru-RU"/>
        </w:rPr>
        <w:t>езикъ, у</w:t>
      </w:r>
      <w:r w:rsidR="00CB294F" w:rsidRPr="0032470D">
        <w:rPr>
          <w:rFonts w:ascii="Times New Roman" w:eastAsia="Times New Roman" w:hAnsi="Times New Roman" w:cs="Times New Roman"/>
          <w:color w:val="000000"/>
          <w:sz w:val="24"/>
          <w:szCs w:val="24"/>
          <w:shd w:val="clear" w:color="auto" w:fill="FFFFFF"/>
          <w:lang w:val="uk-UA" w:eastAsia="ru-RU"/>
        </w:rPr>
        <w:t xml:space="preserve"> XVI т. болгарського </w:t>
      </w:r>
      <w:r w:rsidR="00CB294F" w:rsidRPr="0032470D">
        <w:rPr>
          <w:rFonts w:ascii="Times New Roman" w:eastAsia="Times New Roman" w:hAnsi="Times New Roman" w:cs="Times New Roman"/>
          <w:color w:val="000000"/>
          <w:sz w:val="24"/>
          <w:szCs w:val="24"/>
          <w:shd w:val="clear" w:color="auto" w:fill="FFFFFF"/>
          <w:lang w:eastAsia="ru-RU"/>
        </w:rPr>
        <w:t xml:space="preserve">Сборника </w:t>
      </w:r>
      <w:r w:rsidR="00CB294F" w:rsidRPr="0032470D">
        <w:rPr>
          <w:rFonts w:ascii="Times New Roman" w:eastAsia="Times New Roman" w:hAnsi="Times New Roman" w:cs="Times New Roman"/>
          <w:color w:val="000000"/>
          <w:sz w:val="24"/>
          <w:szCs w:val="24"/>
          <w:shd w:val="clear" w:color="auto" w:fill="FFFFFF"/>
          <w:lang w:val="uk-UA" w:eastAsia="ru-RU"/>
        </w:rPr>
        <w:t xml:space="preserve">і потім, </w:t>
      </w:r>
      <w:r w:rsidR="00CB294F" w:rsidRPr="0032470D">
        <w:rPr>
          <w:rFonts w:ascii="Times New Roman" w:eastAsia="Times New Roman" w:hAnsi="Times New Roman" w:cs="Times New Roman"/>
          <w:color w:val="000000"/>
          <w:sz w:val="24"/>
          <w:szCs w:val="24"/>
          <w:shd w:val="clear" w:color="auto" w:fill="FFFFFF"/>
          <w:lang w:eastAsia="ru-RU"/>
        </w:rPr>
        <w:t>по-</w:t>
      </w:r>
      <w:r w:rsidR="00CB294F" w:rsidRPr="0032470D">
        <w:rPr>
          <w:rFonts w:ascii="Times New Roman" w:eastAsia="Times New Roman" w:hAnsi="Times New Roman" w:cs="Times New Roman"/>
          <w:color w:val="000000"/>
          <w:sz w:val="24"/>
          <w:szCs w:val="24"/>
          <w:shd w:val="clear" w:color="auto" w:fill="FFFFFF"/>
          <w:lang w:val="uk-UA" w:eastAsia="ru-RU"/>
        </w:rPr>
        <w:t xml:space="preserve">російськи, в Трудах XI </w:t>
      </w:r>
      <w:r w:rsidR="00CB294F" w:rsidRPr="0032470D">
        <w:rPr>
          <w:rFonts w:ascii="Times New Roman" w:eastAsia="Times New Roman" w:hAnsi="Times New Roman" w:cs="Times New Roman"/>
          <w:color w:val="000000"/>
          <w:sz w:val="24"/>
          <w:szCs w:val="24"/>
          <w:shd w:val="clear" w:color="auto" w:fill="FFFFFF"/>
          <w:lang w:eastAsia="ru-RU"/>
        </w:rPr>
        <w:t xml:space="preserve">съезда т. </w:t>
      </w:r>
      <w:r w:rsidR="00CB294F" w:rsidRPr="0032470D">
        <w:rPr>
          <w:rFonts w:ascii="Times New Roman" w:eastAsia="Times New Roman" w:hAnsi="Times New Roman" w:cs="Times New Roman"/>
          <w:color w:val="000000"/>
          <w:sz w:val="24"/>
          <w:szCs w:val="24"/>
          <w:shd w:val="clear" w:color="auto" w:fill="FFFFFF"/>
          <w:lang w:val="uk-UA" w:eastAsia="ru-RU"/>
        </w:rPr>
        <w:t>II (Церковно-словянскія стихотворенія); але в цій статті він займається тільки староболгарськими віршами на руському ґрунті.</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-498-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турою князям і їх агентам — все це характеризує тодішню літературу досить сильно і одностайно.</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З формального боку бачимо в ній також певний </w:t>
      </w:r>
      <w:r w:rsidRPr="00274848">
        <w:rPr>
          <w:rFonts w:ascii="Times New Roman" w:eastAsia="Times New Roman" w:hAnsi="Times New Roman" w:cs="Times New Roman"/>
          <w:bCs/>
          <w:color w:val="000000"/>
          <w:sz w:val="28"/>
          <w:szCs w:val="28"/>
          <w:shd w:val="clear" w:color="auto" w:fill="FFFFFF"/>
          <w:lang w:val="uk-UA" w:eastAsia="ru-RU"/>
        </w:rPr>
        <w:t>взаємозв'язок</w:t>
      </w:r>
      <w:r w:rsidRPr="00AA1D02">
        <w:rPr>
          <w:rFonts w:ascii="Times New Roman" w:eastAsia="Times New Roman" w:hAnsi="Times New Roman" w:cs="Times New Roman"/>
          <w:bCs/>
          <w:color w:val="000000"/>
          <w:sz w:val="28"/>
          <w:szCs w:val="28"/>
          <w:shd w:val="clear" w:color="auto" w:fill="FFFFFF"/>
          <w:lang w:val="uk-UA" w:eastAsia="ru-RU"/>
        </w:rPr>
        <w:t>: певні на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прями, що зустрічаються і навіть борються між собою, певний рух, певну ево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люцію, яку напр. можемо помічати, ідучи від простих переказів епосу X ст. до „украшенних“ епізодів XIII ст., від риторства Іларіона до похвали </w:t>
      </w:r>
      <w:r w:rsidRPr="00274848">
        <w:rPr>
          <w:rFonts w:ascii="Times New Roman" w:eastAsia="Times New Roman" w:hAnsi="Times New Roman" w:cs="Times New Roman"/>
          <w:bCs/>
          <w:color w:val="000000"/>
          <w:sz w:val="28"/>
          <w:szCs w:val="28"/>
          <w:shd w:val="clear" w:color="auto" w:fill="FFFFFF"/>
          <w:lang w:val="uk-UA" w:eastAsia="ru-RU"/>
        </w:rPr>
        <w:t xml:space="preserve">Рюрику </w:t>
      </w:r>
      <w:r w:rsidRPr="00AA1D02">
        <w:rPr>
          <w:rFonts w:ascii="Times New Roman" w:eastAsia="Times New Roman" w:hAnsi="Times New Roman" w:cs="Times New Roman"/>
          <w:bCs/>
          <w:color w:val="000000"/>
          <w:sz w:val="28"/>
          <w:szCs w:val="28"/>
          <w:shd w:val="clear" w:color="auto" w:fill="FFFFFF"/>
          <w:lang w:val="uk-UA" w:eastAsia="ru-RU"/>
        </w:rPr>
        <w:t>або Галицького літопису, від перших агіографічних спроб до елеганції печерського патерика ХІІІ віку. Є і певна літературна традиція, використання старших писань пізнішими літераторами — всі ті елементи, які ми зв'язуємо з певною еволюцією, хоч — при відомих уже нам пере</w:t>
      </w:r>
      <w:r w:rsidRPr="00AA1D02">
        <w:rPr>
          <w:rFonts w:ascii="Times New Roman" w:eastAsia="Times New Roman" w:hAnsi="Times New Roman" w:cs="Times New Roman"/>
          <w:bCs/>
          <w:color w:val="000000"/>
          <w:sz w:val="28"/>
          <w:szCs w:val="28"/>
          <w:shd w:val="clear" w:color="auto" w:fill="FFFFFF"/>
          <w:lang w:val="uk-UA" w:eastAsia="ru-RU"/>
        </w:rPr>
        <w:softHyphen/>
        <w:t>шкодах в правильному розвою життя і тій уривковості нашого мате</w:t>
      </w:r>
      <w:r w:rsidRPr="00AA1D02">
        <w:rPr>
          <w:rFonts w:ascii="Times New Roman" w:eastAsia="Times New Roman" w:hAnsi="Times New Roman" w:cs="Times New Roman"/>
          <w:bCs/>
          <w:color w:val="000000"/>
          <w:sz w:val="28"/>
          <w:szCs w:val="28"/>
          <w:shd w:val="clear" w:color="auto" w:fill="FFFFFF"/>
          <w:lang w:val="uk-UA" w:eastAsia="ru-RU"/>
        </w:rPr>
        <w:softHyphen/>
        <w:t>ріалу, і виступають вони не в такому ба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гатстві та виразності, якого б собі міг бажати історик літератури</w:t>
      </w:r>
      <w:r w:rsidR="00FF637F" w:rsidRPr="00FF637F">
        <w:rPr>
          <w:rFonts w:ascii="Times New Roman" w:eastAsia="Times New Roman" w:hAnsi="Times New Roman" w:cs="Times New Roman"/>
          <w:bCs/>
          <w:color w:val="000000"/>
          <w:sz w:val="28"/>
          <w:szCs w:val="28"/>
          <w:shd w:val="clear" w:color="auto" w:fill="FFFFFF"/>
          <w:vertAlign w:val="superscript"/>
          <w:lang w:val="uk-UA" w:eastAsia="ru-RU"/>
        </w:rPr>
        <w:t>1</w:t>
      </w: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На тому закінчу цей огляд. Прощаючись з давньою Руссю, підсумуємо дещо з зроблених над нею спостережень.</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eastAsia="ru-RU"/>
        </w:rPr>
        <w:t xml:space="preserve">Початки </w:t>
      </w:r>
      <w:r w:rsidRPr="00AA1D02">
        <w:rPr>
          <w:rFonts w:ascii="Times New Roman" w:eastAsia="Times New Roman" w:hAnsi="Times New Roman" w:cs="Times New Roman"/>
          <w:bCs/>
          <w:color w:val="000000"/>
          <w:sz w:val="28"/>
          <w:szCs w:val="28"/>
          <w:shd w:val="clear" w:color="auto" w:fill="FFFFFF"/>
          <w:lang w:val="uk-UA" w:eastAsia="ru-RU"/>
        </w:rPr>
        <w:t>культурного і державного життя українсько-руських племен виходять далеко за границі історичного життя. Коли почи</w:t>
      </w:r>
      <w:r w:rsidRPr="00AA1D02">
        <w:rPr>
          <w:rFonts w:ascii="Times New Roman" w:eastAsia="Times New Roman" w:hAnsi="Times New Roman" w:cs="Times New Roman"/>
          <w:bCs/>
          <w:color w:val="000000"/>
          <w:sz w:val="28"/>
          <w:szCs w:val="28"/>
          <w:shd w:val="clear" w:color="auto" w:fill="FFFFFF"/>
          <w:lang w:val="uk-UA" w:eastAsia="ru-RU"/>
        </w:rPr>
        <w:softHyphen/>
        <w:t>наються докладніші історичні відомості про них — у X віці, ми застаємо їх серед процесу фор</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мування великої державної си</w:t>
      </w:r>
      <w:r w:rsidRPr="00AA1D02">
        <w:rPr>
          <w:rFonts w:ascii="Times New Roman" w:eastAsia="Times New Roman" w:hAnsi="Times New Roman" w:cs="Times New Roman"/>
          <w:bCs/>
          <w:color w:val="000000"/>
          <w:sz w:val="28"/>
          <w:szCs w:val="28"/>
          <w:shd w:val="clear" w:color="auto" w:fill="FFFFFF"/>
          <w:lang w:val="uk-UA" w:eastAsia="ru-RU"/>
        </w:rPr>
        <w:softHyphen/>
        <w:t>стеми. Але процес цей не виробив ніякої тривкої великодержавної</w:t>
      </w:r>
    </w:p>
    <w:p w:rsidR="00CB294F" w:rsidRPr="00274848"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p>
    <w:p w:rsidR="00CB294F" w:rsidRPr="00274848" w:rsidRDefault="00FF637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FF637F">
        <w:rPr>
          <w:rFonts w:ascii="Times New Roman" w:eastAsia="Times New Roman" w:hAnsi="Times New Roman" w:cs="Times New Roman"/>
          <w:color w:val="000000"/>
          <w:sz w:val="24"/>
          <w:szCs w:val="24"/>
          <w:shd w:val="clear" w:color="auto" w:fill="FFFFFF"/>
          <w:vertAlign w:val="superscript"/>
          <w:lang w:eastAsia="ru-RU"/>
        </w:rPr>
        <w:t>1</w:t>
      </w:r>
      <w:r w:rsidR="00CB294F" w:rsidRPr="00274848">
        <w:rPr>
          <w:rFonts w:ascii="Times New Roman" w:eastAsia="Times New Roman" w:hAnsi="Times New Roman" w:cs="Times New Roman"/>
          <w:color w:val="000000"/>
          <w:sz w:val="24"/>
          <w:szCs w:val="24"/>
          <w:shd w:val="clear" w:color="auto" w:fill="FFFFFF"/>
          <w:lang w:val="uk-UA" w:eastAsia="ru-RU"/>
        </w:rPr>
        <w:t>Підкреслюю це особливо супроти дуже скептичних голосів, які остан</w:t>
      </w:r>
      <w:r w:rsidR="00CB294F" w:rsidRPr="00274848">
        <w:rPr>
          <w:rFonts w:ascii="Times New Roman" w:eastAsia="Times New Roman" w:hAnsi="Times New Roman" w:cs="Times New Roman"/>
          <w:color w:val="000000"/>
          <w:sz w:val="24"/>
          <w:szCs w:val="24"/>
          <w:shd w:val="clear" w:color="auto" w:fill="FFFFFF"/>
          <w:lang w:val="uk-UA" w:eastAsia="ru-RU"/>
        </w:rPr>
        <w:softHyphen/>
        <w:t>німи часами давали себе чути на тему старої нашої літератури серед велико</w:t>
      </w:r>
      <w:r w:rsidR="00CB294F" w:rsidRPr="00274848">
        <w:rPr>
          <w:rFonts w:ascii="Times New Roman" w:eastAsia="Times New Roman" w:hAnsi="Times New Roman" w:cs="Times New Roman"/>
          <w:color w:val="000000"/>
          <w:sz w:val="24"/>
          <w:szCs w:val="24"/>
          <w:shd w:val="clear" w:color="auto" w:fill="FFFFFF"/>
          <w:lang w:val="uk-UA" w:eastAsia="ru-RU"/>
        </w:rPr>
        <w:softHyphen/>
        <w:t xml:space="preserve">російських вчених. Див. Никольського Ближайшія </w:t>
      </w:r>
      <w:r w:rsidR="00CB294F" w:rsidRPr="00274848">
        <w:rPr>
          <w:rFonts w:ascii="Times New Roman" w:eastAsia="Times New Roman" w:hAnsi="Times New Roman" w:cs="Times New Roman"/>
          <w:color w:val="000000"/>
          <w:sz w:val="24"/>
          <w:szCs w:val="24"/>
          <w:shd w:val="clear" w:color="auto" w:fill="FFFFFF"/>
          <w:lang w:eastAsia="ru-RU"/>
        </w:rPr>
        <w:t xml:space="preserve">задачи </w:t>
      </w:r>
      <w:r w:rsidR="00CB294F" w:rsidRPr="00274848">
        <w:rPr>
          <w:rFonts w:ascii="Times New Roman" w:eastAsia="Times New Roman" w:hAnsi="Times New Roman" w:cs="Times New Roman"/>
          <w:color w:val="000000"/>
          <w:sz w:val="24"/>
          <w:szCs w:val="24"/>
          <w:shd w:val="clear" w:color="auto" w:fill="FFFFFF"/>
          <w:lang w:val="uk-UA" w:eastAsia="ru-RU"/>
        </w:rPr>
        <w:t xml:space="preserve">изученія </w:t>
      </w:r>
      <w:r w:rsidR="00CB294F" w:rsidRPr="00274848">
        <w:rPr>
          <w:rFonts w:ascii="Times New Roman" w:eastAsia="Times New Roman" w:hAnsi="Times New Roman" w:cs="Times New Roman"/>
          <w:color w:val="000000"/>
          <w:sz w:val="24"/>
          <w:szCs w:val="24"/>
          <w:shd w:val="clear" w:color="auto" w:fill="FFFFFF"/>
          <w:lang w:eastAsia="ru-RU"/>
        </w:rPr>
        <w:t>древне</w:t>
      </w:r>
      <w:r w:rsidR="00CB294F" w:rsidRPr="00274848">
        <w:rPr>
          <w:rFonts w:ascii="Times New Roman" w:eastAsia="Times New Roman" w:hAnsi="Times New Roman" w:cs="Times New Roman"/>
          <w:color w:val="000000"/>
          <w:sz w:val="24"/>
          <w:szCs w:val="24"/>
          <w:shd w:val="clear" w:color="auto" w:fill="FFFFFF"/>
          <w:lang w:eastAsia="ru-RU"/>
        </w:rPr>
        <w:softHyphen/>
        <w:t xml:space="preserve">русской письменности, </w:t>
      </w:r>
      <w:r w:rsidR="00CB294F" w:rsidRPr="00274848">
        <w:rPr>
          <w:rFonts w:ascii="Times New Roman" w:eastAsia="Times New Roman" w:hAnsi="Times New Roman" w:cs="Times New Roman"/>
          <w:color w:val="000000"/>
          <w:sz w:val="24"/>
          <w:szCs w:val="24"/>
          <w:shd w:val="clear" w:color="auto" w:fill="FFFFFF"/>
          <w:lang w:val="uk-UA" w:eastAsia="ru-RU"/>
        </w:rPr>
        <w:t xml:space="preserve">1902 </w:t>
      </w:r>
      <w:r w:rsidR="00CB294F" w:rsidRPr="00274848">
        <w:rPr>
          <w:rFonts w:ascii="Times New Roman" w:eastAsia="Times New Roman" w:hAnsi="Times New Roman" w:cs="Times New Roman"/>
          <w:color w:val="000000"/>
          <w:sz w:val="24"/>
          <w:szCs w:val="24"/>
          <w:shd w:val="clear" w:color="auto" w:fill="FFFFFF"/>
          <w:lang w:eastAsia="ru-RU"/>
        </w:rPr>
        <w:t xml:space="preserve">(Пам. др. письм. ч. 147 — пор. </w:t>
      </w:r>
      <w:r w:rsidR="00CB294F" w:rsidRPr="00274848">
        <w:rPr>
          <w:rFonts w:ascii="Times New Roman" w:eastAsia="Times New Roman" w:hAnsi="Times New Roman" w:cs="Times New Roman"/>
          <w:color w:val="000000"/>
          <w:sz w:val="24"/>
          <w:szCs w:val="24"/>
          <w:shd w:val="clear" w:color="auto" w:fill="FFFFFF"/>
          <w:lang w:val="uk-UA" w:eastAsia="ru-RU"/>
        </w:rPr>
        <w:t xml:space="preserve">замітки </w:t>
      </w:r>
      <w:r w:rsidR="00CB294F" w:rsidRPr="00274848">
        <w:rPr>
          <w:rFonts w:ascii="Times New Roman" w:eastAsia="Times New Roman" w:hAnsi="Times New Roman" w:cs="Times New Roman"/>
          <w:color w:val="000000"/>
          <w:sz w:val="24"/>
          <w:szCs w:val="24"/>
          <w:shd w:val="clear" w:color="auto" w:fill="FFFFFF"/>
          <w:lang w:eastAsia="ru-RU"/>
        </w:rPr>
        <w:t xml:space="preserve">до </w:t>
      </w:r>
      <w:r w:rsidR="00CB294F" w:rsidRPr="00274848">
        <w:rPr>
          <w:rFonts w:ascii="Times New Roman" w:eastAsia="Times New Roman" w:hAnsi="Times New Roman" w:cs="Times New Roman"/>
          <w:color w:val="000000"/>
          <w:sz w:val="24"/>
          <w:szCs w:val="24"/>
          <w:shd w:val="clear" w:color="auto" w:fill="FFFFFF"/>
          <w:lang w:val="uk-UA" w:eastAsia="ru-RU"/>
        </w:rPr>
        <w:t>неї д-ра</w:t>
      </w:r>
      <w:r w:rsidR="00CB294F" w:rsidRPr="00274848">
        <w:rPr>
          <w:rFonts w:ascii="Times New Roman" w:eastAsia="Times New Roman" w:hAnsi="Times New Roman" w:cs="Times New Roman"/>
          <w:color w:val="000000"/>
          <w:sz w:val="24"/>
          <w:szCs w:val="24"/>
          <w:shd w:val="clear" w:color="auto" w:fill="FFFFFF"/>
          <w:lang w:eastAsia="ru-RU"/>
        </w:rPr>
        <w:t xml:space="preserve"> Франка </w:t>
      </w:r>
      <w:r w:rsidR="00CB294F" w:rsidRPr="00274848">
        <w:rPr>
          <w:rFonts w:ascii="Times New Roman" w:eastAsia="Times New Roman" w:hAnsi="Times New Roman" w:cs="Times New Roman"/>
          <w:color w:val="000000"/>
          <w:sz w:val="24"/>
          <w:szCs w:val="24"/>
          <w:shd w:val="clear" w:color="auto" w:fill="FFFFFF"/>
          <w:lang w:val="uk-UA" w:eastAsia="ru-RU"/>
        </w:rPr>
        <w:t>у</w:t>
      </w:r>
      <w:r w:rsidR="00CB294F" w:rsidRPr="00274848">
        <w:rPr>
          <w:rFonts w:ascii="Times New Roman" w:eastAsia="Times New Roman" w:hAnsi="Times New Roman" w:cs="Times New Roman"/>
          <w:color w:val="000000"/>
          <w:sz w:val="24"/>
          <w:szCs w:val="24"/>
          <w:shd w:val="clear" w:color="auto" w:fill="FFFFFF"/>
          <w:lang w:eastAsia="ru-RU"/>
        </w:rPr>
        <w:t xml:space="preserve"> </w:t>
      </w:r>
      <w:r w:rsidR="00CB294F" w:rsidRPr="00274848">
        <w:rPr>
          <w:rFonts w:ascii="Times New Roman" w:eastAsia="Times New Roman" w:hAnsi="Times New Roman" w:cs="Times New Roman"/>
          <w:color w:val="000000"/>
          <w:sz w:val="24"/>
          <w:szCs w:val="24"/>
          <w:shd w:val="clear" w:color="auto" w:fill="FFFFFF"/>
          <w:lang w:val="uk-UA" w:eastAsia="ru-RU"/>
        </w:rPr>
        <w:t>LІV</w:t>
      </w:r>
      <w:r w:rsidR="00CB294F" w:rsidRPr="00274848">
        <w:rPr>
          <w:rFonts w:ascii="Times New Roman" w:eastAsia="Times New Roman" w:hAnsi="Times New Roman" w:cs="Times New Roman"/>
          <w:color w:val="000000"/>
          <w:sz w:val="24"/>
          <w:szCs w:val="24"/>
          <w:shd w:val="clear" w:color="auto" w:fill="FFFFFF"/>
          <w:lang w:eastAsia="ru-RU"/>
        </w:rPr>
        <w:t xml:space="preserve"> т. Записок Н. Тов. </w:t>
      </w:r>
      <w:r w:rsidR="00CB294F" w:rsidRPr="00274848">
        <w:rPr>
          <w:rFonts w:ascii="Times New Roman" w:eastAsia="Times New Roman" w:hAnsi="Times New Roman" w:cs="Times New Roman"/>
          <w:color w:val="000000"/>
          <w:sz w:val="24"/>
          <w:szCs w:val="24"/>
          <w:shd w:val="clear" w:color="auto" w:fill="FFFFFF"/>
          <w:lang w:val="uk-UA" w:eastAsia="ru-RU"/>
        </w:rPr>
        <w:t xml:space="preserve">ім. </w:t>
      </w:r>
      <w:r w:rsidR="00CB294F" w:rsidRPr="00274848">
        <w:rPr>
          <w:rFonts w:ascii="Times New Roman" w:eastAsia="Times New Roman" w:hAnsi="Times New Roman" w:cs="Times New Roman"/>
          <w:color w:val="000000"/>
          <w:sz w:val="24"/>
          <w:szCs w:val="24"/>
          <w:shd w:val="clear" w:color="auto" w:fill="FFFFFF"/>
          <w:lang w:eastAsia="ru-RU"/>
        </w:rPr>
        <w:t xml:space="preserve">Ш.), </w:t>
      </w:r>
      <w:r w:rsidR="00CB294F" w:rsidRPr="00274848">
        <w:rPr>
          <w:rFonts w:ascii="Times New Roman" w:eastAsia="Times New Roman" w:hAnsi="Times New Roman" w:cs="Times New Roman"/>
          <w:color w:val="000000"/>
          <w:sz w:val="24"/>
          <w:szCs w:val="24"/>
          <w:shd w:val="clear" w:color="auto" w:fill="FFFFFF"/>
          <w:lang w:val="uk-UA" w:eastAsia="ru-RU"/>
        </w:rPr>
        <w:t>Со</w:t>
      </w:r>
      <w:r w:rsidR="00CB294F" w:rsidRPr="00274848">
        <w:rPr>
          <w:rFonts w:ascii="Times New Roman" w:eastAsia="Times New Roman" w:hAnsi="Times New Roman" w:cs="Times New Roman"/>
          <w:color w:val="000000"/>
          <w:sz w:val="24"/>
          <w:szCs w:val="24"/>
          <w:shd w:val="clear" w:color="auto" w:fill="FFFFFF"/>
          <w:lang w:eastAsia="ru-RU"/>
        </w:rPr>
        <w:t xml:space="preserve">болевского </w:t>
      </w:r>
      <w:r w:rsidR="00CB294F" w:rsidRPr="00274848">
        <w:rPr>
          <w:rFonts w:ascii="Times New Roman" w:eastAsia="Times New Roman" w:hAnsi="Times New Roman" w:cs="Times New Roman"/>
          <w:color w:val="000000"/>
          <w:sz w:val="24"/>
          <w:szCs w:val="24"/>
          <w:shd w:val="clear" w:color="auto" w:fill="FFFFFF"/>
          <w:lang w:val="uk-UA" w:eastAsia="ru-RU"/>
        </w:rPr>
        <w:t>Несколько</w:t>
      </w:r>
      <w:r w:rsidR="00CB294F" w:rsidRPr="00274848">
        <w:rPr>
          <w:rFonts w:ascii="Times New Roman" w:eastAsia="Times New Roman" w:hAnsi="Times New Roman" w:cs="Times New Roman"/>
          <w:color w:val="000000"/>
          <w:sz w:val="24"/>
          <w:szCs w:val="24"/>
          <w:shd w:val="clear" w:color="auto" w:fill="FFFFFF"/>
          <w:lang w:eastAsia="ru-RU"/>
        </w:rPr>
        <w:t xml:space="preserve"> </w:t>
      </w:r>
      <w:r w:rsidR="00CB294F" w:rsidRPr="00274848">
        <w:rPr>
          <w:rFonts w:ascii="Times New Roman" w:eastAsia="Times New Roman" w:hAnsi="Times New Roman" w:cs="Times New Roman"/>
          <w:color w:val="000000"/>
          <w:sz w:val="24"/>
          <w:szCs w:val="24"/>
          <w:shd w:val="clear" w:color="auto" w:fill="FFFFFF"/>
          <w:lang w:val="uk-UA" w:eastAsia="ru-RU"/>
        </w:rPr>
        <w:t>м</w:t>
      </w:r>
      <w:r w:rsidR="00CB294F" w:rsidRPr="00274848">
        <w:rPr>
          <w:rFonts w:ascii="Times New Roman" w:eastAsia="Times New Roman" w:hAnsi="Times New Roman" w:cs="Times New Roman"/>
          <w:color w:val="000000"/>
          <w:sz w:val="24"/>
          <w:szCs w:val="24"/>
          <w:shd w:val="clear" w:color="auto" w:fill="FFFFFF"/>
          <w:lang w:eastAsia="ru-RU"/>
        </w:rPr>
        <w:t>ыслей объ древней русской литератур</w:t>
      </w:r>
      <w:r w:rsidR="00CB294F" w:rsidRPr="00274848">
        <w:rPr>
          <w:rFonts w:ascii="Times New Roman" w:eastAsia="Times New Roman" w:hAnsi="Times New Roman" w:cs="Times New Roman"/>
          <w:color w:val="000000"/>
          <w:sz w:val="24"/>
          <w:szCs w:val="24"/>
          <w:shd w:val="clear" w:color="auto" w:fill="FFFFFF"/>
          <w:lang w:val="uk-UA" w:eastAsia="ru-RU"/>
        </w:rPr>
        <w:t>е</w:t>
      </w:r>
      <w:r w:rsidR="00CB294F" w:rsidRPr="00274848">
        <w:rPr>
          <w:rFonts w:ascii="Times New Roman" w:eastAsia="Times New Roman" w:hAnsi="Times New Roman" w:cs="Times New Roman"/>
          <w:color w:val="000000"/>
          <w:sz w:val="24"/>
          <w:szCs w:val="24"/>
          <w:shd w:val="clear" w:color="auto" w:fill="FFFFFF"/>
          <w:lang w:eastAsia="ru-RU"/>
        </w:rPr>
        <w:t xml:space="preserve">; </w:t>
      </w:r>
      <w:r w:rsidR="00CB294F">
        <w:rPr>
          <w:rFonts w:ascii="Times New Roman" w:eastAsia="Times New Roman" w:hAnsi="Times New Roman" w:cs="Times New Roman"/>
          <w:color w:val="000000"/>
          <w:sz w:val="24"/>
          <w:szCs w:val="24"/>
          <w:shd w:val="clear" w:color="auto" w:fill="FFFFFF"/>
          <w:lang w:val="uk-UA" w:eastAsia="ru-RU"/>
        </w:rPr>
        <w:t>(ИзвЪ</w:t>
      </w:r>
      <w:r w:rsidR="00CB294F" w:rsidRPr="00274848">
        <w:rPr>
          <w:rFonts w:ascii="Times New Roman" w:eastAsia="Times New Roman" w:hAnsi="Times New Roman" w:cs="Times New Roman"/>
          <w:color w:val="000000"/>
          <w:sz w:val="24"/>
          <w:szCs w:val="24"/>
          <w:shd w:val="clear" w:color="auto" w:fill="FFFFFF"/>
          <w:lang w:val="uk-UA" w:eastAsia="ru-RU"/>
        </w:rPr>
        <w:t xml:space="preserve">ст. </w:t>
      </w:r>
      <w:r w:rsidR="00CB294F" w:rsidRPr="00274848">
        <w:rPr>
          <w:rFonts w:ascii="Times New Roman" w:eastAsia="Times New Roman" w:hAnsi="Times New Roman" w:cs="Times New Roman"/>
          <w:color w:val="000000"/>
          <w:sz w:val="24"/>
          <w:szCs w:val="24"/>
          <w:shd w:val="clear" w:color="auto" w:fill="FFFFFF"/>
          <w:lang w:eastAsia="ru-RU"/>
        </w:rPr>
        <w:t xml:space="preserve">отд. рус. яз. 1903, </w:t>
      </w:r>
      <w:r w:rsidR="00CB294F" w:rsidRPr="00274848">
        <w:rPr>
          <w:rFonts w:ascii="Times New Roman" w:eastAsia="Times New Roman" w:hAnsi="Times New Roman" w:cs="Times New Roman"/>
          <w:color w:val="000000"/>
          <w:sz w:val="24"/>
          <w:szCs w:val="24"/>
          <w:shd w:val="clear" w:color="auto" w:fill="FFFFFF"/>
          <w:lang w:val="uk-UA" w:eastAsia="ru-RU"/>
        </w:rPr>
        <w:t>ІІ,</w:t>
      </w:r>
      <w:r w:rsidR="00CB294F" w:rsidRPr="00274848">
        <w:rPr>
          <w:rFonts w:ascii="Times New Roman" w:eastAsia="Times New Roman" w:hAnsi="Times New Roman" w:cs="Times New Roman"/>
          <w:color w:val="000000"/>
          <w:sz w:val="24"/>
          <w:szCs w:val="24"/>
          <w:shd w:val="clear" w:color="auto" w:fill="FFFFFF"/>
          <w:lang w:eastAsia="ru-RU"/>
        </w:rPr>
        <w:t xml:space="preserve"> особл. </w:t>
      </w:r>
      <w:r w:rsidR="00CB294F" w:rsidRPr="00274848">
        <w:rPr>
          <w:rFonts w:ascii="Times New Roman" w:eastAsia="Times New Roman" w:hAnsi="Times New Roman" w:cs="Times New Roman"/>
          <w:color w:val="000000"/>
          <w:sz w:val="24"/>
          <w:szCs w:val="24"/>
          <w:shd w:val="clear" w:color="auto" w:fill="FFFFFF"/>
          <w:lang w:val="uk-UA" w:eastAsia="ru-RU"/>
        </w:rPr>
        <w:t>р</w:t>
      </w:r>
      <w:r w:rsidR="00CB294F" w:rsidRPr="00274848">
        <w:rPr>
          <w:rFonts w:ascii="Times New Roman" w:eastAsia="Times New Roman" w:hAnsi="Times New Roman" w:cs="Times New Roman"/>
          <w:color w:val="000000"/>
          <w:sz w:val="24"/>
          <w:szCs w:val="24"/>
          <w:shd w:val="clear" w:color="auto" w:fill="FFFFFF"/>
          <w:lang w:eastAsia="ru-RU"/>
        </w:rPr>
        <w:t xml:space="preserve">озд. </w:t>
      </w:r>
      <w:r w:rsidR="00CB294F" w:rsidRPr="00274848">
        <w:rPr>
          <w:rFonts w:ascii="Times New Roman" w:eastAsia="Times New Roman" w:hAnsi="Times New Roman" w:cs="Times New Roman"/>
          <w:color w:val="000000"/>
          <w:sz w:val="24"/>
          <w:szCs w:val="24"/>
          <w:shd w:val="clear" w:color="auto" w:fill="FFFFFF"/>
          <w:lang w:val="uk-UA" w:eastAsia="ru-RU"/>
        </w:rPr>
        <w:t>ІІІ,і</w:t>
      </w:r>
      <w:r w:rsidR="00CB294F" w:rsidRPr="00274848">
        <w:rPr>
          <w:rFonts w:ascii="Times New Roman" w:eastAsia="Times New Roman" w:hAnsi="Times New Roman" w:cs="Times New Roman"/>
          <w:color w:val="000000"/>
          <w:sz w:val="24"/>
          <w:szCs w:val="24"/>
          <w:shd w:val="clear" w:color="auto" w:fill="FFFFFF"/>
          <w:lang w:eastAsia="ru-RU"/>
        </w:rPr>
        <w:t xml:space="preserve"> особливо: Истрина </w:t>
      </w:r>
      <w:r w:rsidR="00CB294F" w:rsidRPr="00274848">
        <w:rPr>
          <w:rFonts w:ascii="Times New Roman" w:eastAsia="Times New Roman" w:hAnsi="Times New Roman" w:cs="Times New Roman"/>
          <w:color w:val="000000"/>
          <w:sz w:val="24"/>
          <w:szCs w:val="24"/>
          <w:shd w:val="clear" w:color="auto" w:fill="FFFFFF"/>
          <w:lang w:val="uk-UA" w:eastAsia="ru-RU"/>
        </w:rPr>
        <w:t xml:space="preserve">рецензію </w:t>
      </w:r>
      <w:r w:rsidR="00CB294F" w:rsidRPr="00274848">
        <w:rPr>
          <w:rFonts w:ascii="Times New Roman" w:eastAsia="Times New Roman" w:hAnsi="Times New Roman" w:cs="Times New Roman"/>
          <w:color w:val="000000"/>
          <w:sz w:val="24"/>
          <w:szCs w:val="24"/>
          <w:shd w:val="clear" w:color="auto" w:fill="FFFFFF"/>
          <w:lang w:eastAsia="ru-RU"/>
        </w:rPr>
        <w:t>на древ. рус. литер. Вла</w:t>
      </w:r>
      <w:r w:rsidR="00CB294F" w:rsidRPr="00274848">
        <w:rPr>
          <w:rFonts w:ascii="Times New Roman" w:eastAsia="Times New Roman" w:hAnsi="Times New Roman" w:cs="Times New Roman"/>
          <w:color w:val="000000"/>
          <w:sz w:val="24"/>
          <w:szCs w:val="24"/>
          <w:shd w:val="clear" w:color="auto" w:fill="FFFFFF"/>
          <w:lang w:val="uk-UA" w:eastAsia="ru-RU"/>
        </w:rPr>
        <w:t xml:space="preserve">димірова </w:t>
      </w:r>
      <w:r w:rsidR="00CB294F" w:rsidRPr="00274848">
        <w:rPr>
          <w:rFonts w:ascii="Times New Roman" w:eastAsia="Times New Roman" w:hAnsi="Times New Roman" w:cs="Times New Roman"/>
          <w:color w:val="000000"/>
          <w:sz w:val="24"/>
          <w:szCs w:val="24"/>
          <w:shd w:val="clear" w:color="auto" w:fill="FFFFFF"/>
          <w:lang w:eastAsia="ru-RU"/>
        </w:rPr>
        <w:t xml:space="preserve">в Ж. М. Н. Р. 1902, </w:t>
      </w:r>
      <w:r w:rsidR="00CB294F" w:rsidRPr="00274848">
        <w:rPr>
          <w:rFonts w:ascii="Times New Roman" w:eastAsia="Times New Roman" w:hAnsi="Times New Roman" w:cs="Times New Roman"/>
          <w:color w:val="000000"/>
          <w:sz w:val="24"/>
          <w:szCs w:val="24"/>
          <w:shd w:val="clear" w:color="auto" w:fill="FFFFFF"/>
          <w:lang w:val="uk-UA" w:eastAsia="ru-RU"/>
        </w:rPr>
        <w:t xml:space="preserve">ІІІ і </w:t>
      </w:r>
      <w:r w:rsidR="00CB294F" w:rsidRPr="00274848">
        <w:rPr>
          <w:rFonts w:ascii="Times New Roman" w:eastAsia="Times New Roman" w:hAnsi="Times New Roman" w:cs="Times New Roman"/>
          <w:color w:val="000000"/>
          <w:sz w:val="24"/>
          <w:szCs w:val="24"/>
          <w:shd w:val="clear" w:color="auto" w:fill="FFFFFF"/>
          <w:lang w:eastAsia="ru-RU"/>
        </w:rPr>
        <w:t xml:space="preserve">Изъ области древнерусской литературы, </w:t>
      </w:r>
      <w:r w:rsidR="00CB294F" w:rsidRPr="00274848">
        <w:rPr>
          <w:rFonts w:ascii="Times New Roman" w:eastAsia="Times New Roman" w:hAnsi="Times New Roman" w:cs="Times New Roman"/>
          <w:color w:val="000000"/>
          <w:sz w:val="24"/>
          <w:szCs w:val="24"/>
          <w:shd w:val="clear" w:color="auto" w:fill="FFFFFF"/>
          <w:lang w:val="en-US" w:eastAsia="ru-RU"/>
        </w:rPr>
        <w:t>V</w:t>
      </w:r>
      <w:r w:rsidR="00CB294F" w:rsidRPr="00274848">
        <w:rPr>
          <w:rFonts w:ascii="Times New Roman" w:eastAsia="Times New Roman" w:hAnsi="Times New Roman" w:cs="Times New Roman"/>
          <w:color w:val="000000"/>
          <w:sz w:val="24"/>
          <w:szCs w:val="24"/>
          <w:shd w:val="clear" w:color="auto" w:fill="FFFFFF"/>
          <w:lang w:eastAsia="ru-RU"/>
        </w:rPr>
        <w:t xml:space="preserve">, там же 1905, </w:t>
      </w:r>
      <w:r w:rsidR="00CB294F" w:rsidRPr="00274848">
        <w:rPr>
          <w:rFonts w:ascii="Times New Roman" w:eastAsia="Times New Roman" w:hAnsi="Times New Roman" w:cs="Times New Roman"/>
          <w:color w:val="000000"/>
          <w:sz w:val="24"/>
          <w:szCs w:val="24"/>
          <w:shd w:val="clear" w:color="auto" w:fill="FFFFFF"/>
          <w:lang w:val="en-US" w:eastAsia="ru-RU"/>
        </w:rPr>
        <w:t>VIII</w:t>
      </w:r>
      <w:r w:rsidR="00CB294F" w:rsidRPr="00274848">
        <w:rPr>
          <w:rFonts w:ascii="Times New Roman" w:eastAsia="Times New Roman" w:hAnsi="Times New Roman" w:cs="Times New Roman"/>
          <w:color w:val="000000"/>
          <w:sz w:val="24"/>
          <w:szCs w:val="24"/>
          <w:shd w:val="clear" w:color="auto" w:fill="FFFFFF"/>
          <w:lang w:eastAsia="ru-RU"/>
        </w:rPr>
        <w:t xml:space="preserve">. </w:t>
      </w:r>
      <w:r w:rsidR="00CB294F" w:rsidRPr="00274848">
        <w:rPr>
          <w:rFonts w:ascii="Times New Roman" w:eastAsia="Times New Roman" w:hAnsi="Times New Roman" w:cs="Times New Roman"/>
          <w:color w:val="000000"/>
          <w:sz w:val="24"/>
          <w:szCs w:val="24"/>
          <w:shd w:val="clear" w:color="auto" w:fill="FFFFFF"/>
          <w:lang w:val="uk-UA" w:eastAsia="ru-RU"/>
        </w:rPr>
        <w:t xml:space="preserve">Істрін </w:t>
      </w:r>
      <w:r w:rsidR="00CB294F" w:rsidRPr="00274848">
        <w:rPr>
          <w:rFonts w:ascii="Times New Roman" w:eastAsia="Times New Roman" w:hAnsi="Times New Roman" w:cs="Times New Roman"/>
          <w:color w:val="000000"/>
          <w:sz w:val="24"/>
          <w:szCs w:val="24"/>
          <w:shd w:val="clear" w:color="auto" w:fill="FFFFFF"/>
          <w:lang w:eastAsia="ru-RU"/>
        </w:rPr>
        <w:t xml:space="preserve">при </w:t>
      </w:r>
      <w:r w:rsidR="00CB294F" w:rsidRPr="00274848">
        <w:rPr>
          <w:rFonts w:ascii="Times New Roman" w:eastAsia="Times New Roman" w:hAnsi="Times New Roman" w:cs="Times New Roman"/>
          <w:color w:val="000000"/>
          <w:sz w:val="24"/>
          <w:szCs w:val="24"/>
          <w:shd w:val="clear" w:color="auto" w:fill="FFFFFF"/>
          <w:lang w:val="uk-UA" w:eastAsia="ru-RU"/>
        </w:rPr>
        <w:t xml:space="preserve">цьому </w:t>
      </w:r>
      <w:r w:rsidR="00CB294F" w:rsidRPr="00274848">
        <w:rPr>
          <w:rFonts w:ascii="Times New Roman" w:eastAsia="Times New Roman" w:hAnsi="Times New Roman" w:cs="Times New Roman"/>
          <w:color w:val="000000"/>
          <w:sz w:val="24"/>
          <w:szCs w:val="24"/>
          <w:shd w:val="clear" w:color="auto" w:fill="FFFFFF"/>
          <w:lang w:eastAsia="ru-RU"/>
        </w:rPr>
        <w:t xml:space="preserve">без </w:t>
      </w:r>
      <w:r w:rsidR="00CB294F" w:rsidRPr="00274848">
        <w:rPr>
          <w:rFonts w:ascii="Times New Roman" w:eastAsia="Times New Roman" w:hAnsi="Times New Roman" w:cs="Times New Roman"/>
          <w:color w:val="000000"/>
          <w:sz w:val="24"/>
          <w:szCs w:val="24"/>
          <w:shd w:val="clear" w:color="auto" w:fill="FFFFFF"/>
          <w:lang w:val="uk-UA" w:eastAsia="ru-RU"/>
        </w:rPr>
        <w:t>міри понижає київську літературу в порівнянні з московською та підносить зна</w:t>
      </w:r>
      <w:r w:rsidR="00CB294F">
        <w:rPr>
          <w:rFonts w:ascii="Times New Roman" w:eastAsia="Times New Roman" w:hAnsi="Times New Roman" w:cs="Times New Roman"/>
          <w:color w:val="000000"/>
          <w:sz w:val="24"/>
          <w:szCs w:val="24"/>
          <w:shd w:val="clear" w:color="auto" w:fill="FFFFFF"/>
          <w:lang w:val="uk-UA" w:eastAsia="ru-RU"/>
        </w:rPr>
        <w:t>-</w:t>
      </w:r>
      <w:r w:rsidR="00CB294F" w:rsidRPr="00274848">
        <w:rPr>
          <w:rFonts w:ascii="Times New Roman" w:eastAsia="Times New Roman" w:hAnsi="Times New Roman" w:cs="Times New Roman"/>
          <w:color w:val="000000"/>
          <w:sz w:val="24"/>
          <w:szCs w:val="24"/>
          <w:shd w:val="clear" w:color="auto" w:fill="FFFFFF"/>
          <w:lang w:val="uk-UA" w:eastAsia="ru-RU"/>
        </w:rPr>
        <w:t>чення інших центрів літератури і освіти, які поряд з Києвом існували у XI - ХІІ ст. Не вхо</w:t>
      </w:r>
      <w:r w:rsidR="00CB294F">
        <w:rPr>
          <w:rFonts w:ascii="Times New Roman" w:eastAsia="Times New Roman" w:hAnsi="Times New Roman" w:cs="Times New Roman"/>
          <w:color w:val="000000"/>
          <w:sz w:val="24"/>
          <w:szCs w:val="24"/>
          <w:shd w:val="clear" w:color="auto" w:fill="FFFFFF"/>
          <w:lang w:val="uk-UA" w:eastAsia="ru-RU"/>
        </w:rPr>
        <w:t>-</w:t>
      </w:r>
      <w:r w:rsidR="00CB294F" w:rsidRPr="00274848">
        <w:rPr>
          <w:rFonts w:ascii="Times New Roman" w:eastAsia="Times New Roman" w:hAnsi="Times New Roman" w:cs="Times New Roman"/>
          <w:color w:val="000000"/>
          <w:sz w:val="24"/>
          <w:szCs w:val="24"/>
          <w:shd w:val="clear" w:color="auto" w:fill="FFFFFF"/>
          <w:lang w:val="uk-UA" w:eastAsia="ru-RU"/>
        </w:rPr>
        <w:t>дячи в деталі цих його статей, пересипаних досить несмачними алюзіями на адресу укра</w:t>
      </w:r>
      <w:r w:rsidR="00CB294F" w:rsidRPr="00274848">
        <w:rPr>
          <w:rFonts w:ascii="Times New Roman" w:eastAsia="Times New Roman" w:hAnsi="Times New Roman" w:cs="Times New Roman"/>
          <w:color w:val="000000"/>
          <w:sz w:val="24"/>
          <w:szCs w:val="24"/>
          <w:shd w:val="clear" w:color="auto" w:fill="FFFFFF"/>
          <w:lang w:val="uk-UA" w:eastAsia="ru-RU"/>
        </w:rPr>
        <w:softHyphen/>
        <w:t>їнських поглядів, я підкреслю тільки, що ті всі арґументи, якими він захищає вартісність володимиро-московської літератури ХІІІ - XIV ст., можна майже в цілості перенести на лі</w:t>
      </w:r>
      <w:r w:rsidR="00CB294F">
        <w:rPr>
          <w:rFonts w:ascii="Times New Roman" w:eastAsia="Times New Roman" w:hAnsi="Times New Roman" w:cs="Times New Roman"/>
          <w:color w:val="000000"/>
          <w:sz w:val="24"/>
          <w:szCs w:val="24"/>
          <w:shd w:val="clear" w:color="auto" w:fill="FFFFFF"/>
          <w:lang w:val="uk-UA" w:eastAsia="ru-RU"/>
        </w:rPr>
        <w:t>тературу київську, а щодо облас</w:t>
      </w:r>
      <w:r w:rsidR="00CB294F" w:rsidRPr="00274848">
        <w:rPr>
          <w:rFonts w:ascii="Times New Roman" w:eastAsia="Times New Roman" w:hAnsi="Times New Roman" w:cs="Times New Roman"/>
          <w:color w:val="000000"/>
          <w:sz w:val="24"/>
          <w:szCs w:val="24"/>
          <w:shd w:val="clear" w:color="auto" w:fill="FFFFFF"/>
          <w:lang w:val="uk-UA" w:eastAsia="ru-RU"/>
        </w:rPr>
        <w:t>них центрів XI - ХІІ ст., то та література і освіта, яка могла там існувати, була майже в цілості тільки філіяцією київської, її інтеґральною частиною.</w:t>
      </w:r>
    </w:p>
    <w:p w:rsidR="00CB294F" w:rsidRPr="00381E9B" w:rsidRDefault="00CB294F"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274848">
        <w:rPr>
          <w:rFonts w:ascii="Times New Roman" w:eastAsia="Times New Roman" w:hAnsi="Times New Roman" w:cs="Times New Roman"/>
          <w:color w:val="000000"/>
          <w:sz w:val="24"/>
          <w:szCs w:val="24"/>
          <w:shd w:val="clear" w:color="auto" w:fill="FFFFFF"/>
          <w:lang w:val="uk-UA" w:eastAsia="ru-RU"/>
        </w:rPr>
        <w:t xml:space="preserve">Напр. проф. Істрін, опираючись на </w:t>
      </w:r>
      <w:r w:rsidRPr="00274848">
        <w:rPr>
          <w:rFonts w:ascii="Times New Roman" w:eastAsia="Times New Roman" w:hAnsi="Times New Roman" w:cs="Times New Roman"/>
          <w:color w:val="000000"/>
          <w:sz w:val="24"/>
          <w:szCs w:val="24"/>
          <w:shd w:val="clear" w:color="auto" w:fill="FFFFFF"/>
          <w:lang w:eastAsia="ru-RU"/>
        </w:rPr>
        <w:t>послан</w:t>
      </w:r>
      <w:r w:rsidRPr="00274848">
        <w:rPr>
          <w:rFonts w:ascii="Times New Roman" w:eastAsia="Times New Roman" w:hAnsi="Times New Roman" w:cs="Times New Roman"/>
          <w:color w:val="000000"/>
          <w:sz w:val="24"/>
          <w:szCs w:val="24"/>
          <w:shd w:val="clear" w:color="auto" w:fill="FFFFFF"/>
          <w:lang w:val="uk-UA" w:eastAsia="ru-RU"/>
        </w:rPr>
        <w:t>ня</w:t>
      </w:r>
      <w:r w:rsidRPr="00274848">
        <w:rPr>
          <w:rFonts w:ascii="Times New Roman" w:eastAsia="Times New Roman" w:hAnsi="Times New Roman" w:cs="Times New Roman"/>
          <w:color w:val="000000"/>
          <w:sz w:val="24"/>
          <w:szCs w:val="24"/>
          <w:shd w:val="clear" w:color="auto" w:fill="FFFFFF"/>
          <w:lang w:eastAsia="ru-RU"/>
        </w:rPr>
        <w:t xml:space="preserve"> Клима, </w:t>
      </w:r>
      <w:r w:rsidRPr="00274848">
        <w:rPr>
          <w:rFonts w:ascii="Times New Roman" w:eastAsia="Times New Roman" w:hAnsi="Times New Roman" w:cs="Times New Roman"/>
          <w:color w:val="000000"/>
          <w:sz w:val="24"/>
          <w:szCs w:val="24"/>
          <w:shd w:val="clear" w:color="auto" w:fill="FFFFFF"/>
          <w:lang w:val="uk-UA" w:eastAsia="ru-RU"/>
        </w:rPr>
        <w:t>вказує на Смо</w:t>
      </w:r>
      <w:r w:rsidRPr="00274848">
        <w:rPr>
          <w:rFonts w:ascii="Times New Roman" w:eastAsia="Times New Roman" w:hAnsi="Times New Roman" w:cs="Times New Roman"/>
          <w:color w:val="000000"/>
          <w:sz w:val="24"/>
          <w:szCs w:val="24"/>
          <w:shd w:val="clear" w:color="auto" w:fill="FFFFFF"/>
          <w:lang w:val="uk-UA" w:eastAsia="ru-RU"/>
        </w:rPr>
        <w:softHyphen/>
        <w:t>ленськ як на такий центр (рецензія, 1. с. с. 232—5). В дійсності Смо</w:t>
      </w:r>
      <w:r w:rsidRPr="00274848">
        <w:rPr>
          <w:rFonts w:ascii="Times New Roman" w:eastAsia="Times New Roman" w:hAnsi="Times New Roman" w:cs="Times New Roman"/>
          <w:color w:val="000000"/>
          <w:sz w:val="24"/>
          <w:szCs w:val="24"/>
          <w:shd w:val="clear" w:color="auto" w:fill="FFFFFF"/>
          <w:lang w:val="uk-UA" w:eastAsia="ru-RU"/>
        </w:rPr>
        <w:softHyphen/>
        <w:t xml:space="preserve">ленськ у першій половині ХІІ ст. стояв у найтіснішому </w:t>
      </w:r>
      <w:r w:rsidRPr="00274848">
        <w:rPr>
          <w:rFonts w:ascii="Times New Roman" w:eastAsia="Times New Roman" w:hAnsi="Times New Roman" w:cs="Times New Roman"/>
          <w:color w:val="000000"/>
          <w:sz w:val="24"/>
          <w:szCs w:val="24"/>
          <w:shd w:val="clear" w:color="auto" w:fill="FFFFFF"/>
          <w:lang w:eastAsia="ru-RU"/>
        </w:rPr>
        <w:t>зв'язку</w:t>
      </w:r>
      <w:r w:rsidRPr="00274848">
        <w:rPr>
          <w:rFonts w:ascii="Times New Roman" w:eastAsia="Times New Roman" w:hAnsi="Times New Roman" w:cs="Times New Roman"/>
          <w:color w:val="000000"/>
          <w:sz w:val="24"/>
          <w:szCs w:val="24"/>
          <w:shd w:val="clear" w:color="auto" w:fill="FFFFFF"/>
          <w:lang w:val="uk-UA" w:eastAsia="ru-RU"/>
        </w:rPr>
        <w:t xml:space="preserve"> з Києвом, був його експозитурою. Ростислав, двір якого виступає во</w:t>
      </w:r>
      <w:r>
        <w:rPr>
          <w:rFonts w:ascii="Times New Roman" w:eastAsia="Times New Roman" w:hAnsi="Times New Roman" w:cs="Times New Roman"/>
          <w:color w:val="000000"/>
          <w:sz w:val="24"/>
          <w:szCs w:val="24"/>
          <w:shd w:val="clear" w:color="auto" w:fill="FFFFFF"/>
          <w:lang w:val="uk-UA" w:eastAsia="ru-RU"/>
        </w:rPr>
        <w:t>-</w:t>
      </w:r>
      <w:r w:rsidRPr="00274848">
        <w:rPr>
          <w:rFonts w:ascii="Times New Roman" w:eastAsia="Times New Roman" w:hAnsi="Times New Roman" w:cs="Times New Roman"/>
          <w:color w:val="000000"/>
          <w:sz w:val="24"/>
          <w:szCs w:val="24"/>
          <w:shd w:val="clear" w:color="auto" w:fill="FFFFFF"/>
          <w:lang w:val="uk-UA" w:eastAsia="ru-RU"/>
        </w:rPr>
        <w:t>гнищем тієї просвіти, був київським княжичем, посадженим з Києва, що чекав лише хвилі,</w:t>
      </w:r>
      <w:r>
        <w:rPr>
          <w:rFonts w:ascii="Times New Roman" w:eastAsia="Times New Roman" w:hAnsi="Times New Roman" w:cs="Times New Roman"/>
          <w:color w:val="000000"/>
          <w:sz w:val="24"/>
          <w:szCs w:val="24"/>
          <w:shd w:val="clear" w:color="auto" w:fill="FFFFFF"/>
          <w:lang w:val="uk-UA" w:eastAsia="ru-RU"/>
        </w:rPr>
        <w:t xml:space="preserve"> </w:t>
      </w:r>
      <w:r w:rsidRPr="00381E9B">
        <w:rPr>
          <w:rFonts w:ascii="Times New Roman" w:eastAsia="Times New Roman" w:hAnsi="Times New Roman" w:cs="Times New Roman"/>
          <w:color w:val="000000"/>
          <w:sz w:val="24"/>
          <w:szCs w:val="24"/>
          <w:shd w:val="clear" w:color="auto" w:fill="FFFFFF"/>
          <w:lang w:val="uk-UA" w:eastAsia="ru-RU"/>
        </w:rPr>
        <w:t>котра мала його перенести до Києва.</w:t>
      </w:r>
      <w:r>
        <w:rPr>
          <w:rFonts w:ascii="Times New Roman" w:eastAsia="Times New Roman" w:hAnsi="Times New Roman" w:cs="Times New Roman"/>
          <w:color w:val="000000"/>
          <w:sz w:val="24"/>
          <w:szCs w:val="24"/>
          <w:shd w:val="clear" w:color="auto" w:fill="FFFFFF"/>
          <w:lang w:val="uk-UA" w:eastAsia="ru-RU"/>
        </w:rPr>
        <w:t xml:space="preserve"> </w:t>
      </w:r>
      <w:r w:rsidRPr="00381E9B">
        <w:rPr>
          <w:rFonts w:ascii="Times New Roman" w:eastAsia="Times New Roman" w:hAnsi="Times New Roman" w:cs="Times New Roman"/>
          <w:color w:val="000000"/>
          <w:sz w:val="24"/>
          <w:szCs w:val="24"/>
          <w:shd w:val="clear" w:color="auto" w:fill="FFFFFF"/>
          <w:lang w:val="uk-UA" w:eastAsia="ru-RU"/>
        </w:rPr>
        <w:t>Його двір мусив мати в значній мірі характер київ</w:t>
      </w:r>
      <w:r>
        <w:rPr>
          <w:rFonts w:ascii="Times New Roman" w:eastAsia="Times New Roman" w:hAnsi="Times New Roman" w:cs="Times New Roman"/>
          <w:color w:val="000000"/>
          <w:sz w:val="24"/>
          <w:szCs w:val="24"/>
          <w:shd w:val="clear" w:color="auto" w:fill="FFFFFF"/>
          <w:lang w:val="uk-UA" w:eastAsia="ru-RU"/>
        </w:rPr>
        <w:t>-</w:t>
      </w:r>
      <w:r w:rsidRPr="00381E9B">
        <w:rPr>
          <w:rFonts w:ascii="Times New Roman" w:eastAsia="Times New Roman" w:hAnsi="Times New Roman" w:cs="Times New Roman"/>
          <w:color w:val="000000"/>
          <w:sz w:val="24"/>
          <w:szCs w:val="24"/>
          <w:shd w:val="clear" w:color="auto" w:fill="FFFFFF"/>
          <w:lang w:val="uk-UA" w:eastAsia="ru-RU"/>
        </w:rPr>
        <w:t xml:space="preserve">ський. Я вище (с. 474) висловив здогад, що Григорій, котрого Фома називає своїй учителем, і про котрого з таким поважанням говорить Клим, був відомий ігумен Григорій св. </w:t>
      </w:r>
      <w:r w:rsidRPr="00381E9B">
        <w:rPr>
          <w:rFonts w:ascii="Times New Roman" w:eastAsia="Times New Roman" w:hAnsi="Times New Roman" w:cs="Times New Roman"/>
          <w:color w:val="000000"/>
          <w:sz w:val="24"/>
          <w:szCs w:val="24"/>
          <w:shd w:val="clear" w:color="auto" w:fill="FFFFFF"/>
          <w:lang w:eastAsia="ru-RU"/>
        </w:rPr>
        <w:t xml:space="preserve">Андрея </w:t>
      </w:r>
      <w:r w:rsidRPr="00381E9B">
        <w:rPr>
          <w:rFonts w:ascii="Times New Roman" w:eastAsia="Times New Roman" w:hAnsi="Times New Roman" w:cs="Times New Roman"/>
          <w:color w:val="000000"/>
          <w:sz w:val="24"/>
          <w:szCs w:val="24"/>
          <w:shd w:val="clear" w:color="auto" w:fill="FFFFFF"/>
          <w:lang w:val="uk-UA" w:eastAsia="ru-RU"/>
        </w:rPr>
        <w:t>у Києві, дуже поважаний Мсти</w:t>
      </w:r>
      <w:r w:rsidRPr="00381E9B">
        <w:rPr>
          <w:rFonts w:ascii="Times New Roman" w:eastAsia="Times New Roman" w:hAnsi="Times New Roman" w:cs="Times New Roman"/>
          <w:color w:val="000000"/>
          <w:sz w:val="24"/>
          <w:szCs w:val="24"/>
          <w:shd w:val="clear" w:color="auto" w:fill="FFFFFF"/>
          <w:lang w:val="uk-UA" w:eastAsia="ru-RU"/>
        </w:rPr>
        <w:softHyphen/>
        <w:t>славом, батьком Ростислава. Це поясняє нам близькість Фоми до Рости</w:t>
      </w:r>
      <w:r w:rsidRPr="00381E9B">
        <w:rPr>
          <w:rFonts w:ascii="Times New Roman" w:eastAsia="Times New Roman" w:hAnsi="Times New Roman" w:cs="Times New Roman"/>
          <w:color w:val="000000"/>
          <w:sz w:val="24"/>
          <w:szCs w:val="24"/>
          <w:shd w:val="clear" w:color="auto" w:fill="FFFFFF"/>
          <w:lang w:val="uk-UA" w:eastAsia="ru-RU"/>
        </w:rPr>
        <w:softHyphen/>
        <w:t xml:space="preserve">слава, а заразом вказує нам, якої школи був </w:t>
      </w:r>
      <w:r w:rsidRPr="00381E9B">
        <w:rPr>
          <w:rFonts w:ascii="Times New Roman" w:eastAsia="Times New Roman" w:hAnsi="Times New Roman" w:cs="Times New Roman"/>
          <w:color w:val="000000"/>
          <w:sz w:val="24"/>
          <w:szCs w:val="24"/>
          <w:shd w:val="clear" w:color="auto" w:fill="FFFFFF"/>
          <w:lang w:eastAsia="ru-RU"/>
        </w:rPr>
        <w:t xml:space="preserve">Фома. </w:t>
      </w:r>
      <w:r w:rsidRPr="00381E9B">
        <w:rPr>
          <w:rFonts w:ascii="Times New Roman" w:eastAsia="Times New Roman" w:hAnsi="Times New Roman" w:cs="Times New Roman"/>
          <w:color w:val="000000"/>
          <w:sz w:val="24"/>
          <w:szCs w:val="24"/>
          <w:shd w:val="clear" w:color="auto" w:fill="FFFFFF"/>
          <w:lang w:val="uk-UA" w:eastAsia="ru-RU"/>
        </w:rPr>
        <w:t xml:space="preserve">Київської, як виходить. </w:t>
      </w:r>
    </w:p>
    <w:p w:rsidR="00CB294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274848">
        <w:rPr>
          <w:rFonts w:ascii="Times New Roman" w:eastAsia="Times New Roman" w:hAnsi="Times New Roman" w:cs="Times New Roman"/>
          <w:color w:val="000000"/>
          <w:sz w:val="24"/>
          <w:szCs w:val="24"/>
          <w:shd w:val="clear" w:color="auto" w:fill="FFFFFF"/>
          <w:lang w:val="uk-UA" w:eastAsia="ru-RU"/>
        </w:rPr>
        <w:t xml:space="preserve"> </w:t>
      </w:r>
    </w:p>
    <w:p w:rsidR="00CB294F" w:rsidRDefault="00CB294F" w:rsidP="00CB294F">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p>
    <w:p w:rsidR="00CB294F" w:rsidRPr="00274848"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sidRPr="00274848">
        <w:rPr>
          <w:rFonts w:ascii="Times New Roman" w:eastAsia="Times New Roman" w:hAnsi="Times New Roman" w:cs="Times New Roman"/>
          <w:color w:val="000000"/>
          <w:sz w:val="28"/>
          <w:szCs w:val="28"/>
          <w:shd w:val="clear" w:color="auto" w:fill="FFFFFF"/>
          <w:lang w:val="uk-UA" w:eastAsia="ru-RU"/>
        </w:rPr>
        <w:t>-499-</w:t>
      </w:r>
    </w:p>
    <w:p w:rsidR="00CB294F" w:rsidRDefault="00CB294F" w:rsidP="00CB294F">
      <w:pPr>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br w:type="page"/>
      </w:r>
    </w:p>
    <w:p w:rsidR="00CB294F" w:rsidRPr="00274848" w:rsidRDefault="00CB294F" w:rsidP="00CB294F">
      <w:pPr>
        <w:spacing w:after="0" w:line="240" w:lineRule="auto"/>
        <w:ind w:firstLine="708"/>
        <w:jc w:val="both"/>
        <w:rPr>
          <w:rFonts w:ascii="Times New Roman" w:eastAsia="Times New Roman" w:hAnsi="Times New Roman" w:cs="Times New Roman"/>
          <w:sz w:val="24"/>
          <w:szCs w:val="24"/>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організації. Велика Руська держава залишалася механічним утвором, котрий вдавалося тримати в цілості тільки особистими впливами і заходами, і після кількох спроб відреставрувати цю державну систему вона починає рішуче розсипатися. За всім тим існування цього великодержавного зв'язку полишило глибокі впливи на суспільному і культурному життю, зблизивши українсько-руські племена, привівши до певної одностайності елементи суспільної і куль</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турної еволюції у них, та заложивши під неї широкі підстави. Те, що в піз</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нішому розвою цих племен, при індівідуальних їх відмінностях, ми знаходимо певну єдність, в значній мірі було результатом існування великої руської державної системи.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Не виробивши тривкої організації для більших державних комплексів, давня Руська держава тим самим стала перед перспек</w:t>
      </w:r>
      <w:r w:rsidRPr="00AA1D02">
        <w:rPr>
          <w:rFonts w:ascii="Times New Roman" w:eastAsia="Times New Roman" w:hAnsi="Times New Roman" w:cs="Times New Roman"/>
          <w:bCs/>
          <w:color w:val="000000"/>
          <w:sz w:val="28"/>
          <w:szCs w:val="28"/>
          <w:shd w:val="clear" w:color="auto" w:fill="FFFFFF"/>
          <w:lang w:val="uk-UA" w:eastAsia="ru-RU"/>
        </w:rPr>
        <w:softHyphen/>
        <w:t xml:space="preserve">тивою дроблення </w:t>
      </w:r>
      <w:r w:rsidRPr="00AA1D02">
        <w:rPr>
          <w:rFonts w:ascii="Times New Roman" w:eastAsia="Times New Roman" w:hAnsi="Times New Roman" w:cs="Times New Roman"/>
          <w:bCs/>
          <w:color w:val="000000"/>
          <w:sz w:val="28"/>
          <w:szCs w:val="28"/>
          <w:shd w:val="clear" w:color="auto" w:fill="FFFFFF"/>
          <w:lang w:val="en-US" w:eastAsia="ru-RU"/>
        </w:rPr>
        <w:t>in</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en-US" w:eastAsia="ru-RU"/>
        </w:rPr>
        <w:t>infi</w:t>
      </w:r>
      <w:r>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en-US" w:eastAsia="ru-RU"/>
        </w:rPr>
        <w:t>nitum</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Цей процес, повільно, з перервами і реакціями, протікає дійсно протя</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гом двох століть; тільки завдяки чисто випадковим обставинам утрималися у нас до кінця такі більші державні комплекси, як Галичин</w:t>
      </w:r>
      <w:r>
        <w:rPr>
          <w:rFonts w:ascii="Times New Roman" w:eastAsia="Times New Roman" w:hAnsi="Times New Roman" w:cs="Times New Roman"/>
          <w:bCs/>
          <w:color w:val="000000"/>
          <w:sz w:val="28"/>
          <w:szCs w:val="28"/>
          <w:shd w:val="clear" w:color="auto" w:fill="FFFFFF"/>
          <w:lang w:val="uk-UA" w:eastAsia="ru-RU"/>
        </w:rPr>
        <w:t>а та Волинь у другій половині ХІІ</w:t>
      </w:r>
      <w:r w:rsidRPr="00AA1D02">
        <w:rPr>
          <w:rFonts w:ascii="Times New Roman" w:eastAsia="Times New Roman" w:hAnsi="Times New Roman" w:cs="Times New Roman"/>
          <w:bCs/>
          <w:color w:val="000000"/>
          <w:sz w:val="28"/>
          <w:szCs w:val="28"/>
          <w:shd w:val="clear" w:color="auto" w:fill="FFFFFF"/>
          <w:lang w:val="uk-UA" w:eastAsia="ru-RU"/>
        </w:rPr>
        <w:t>І і першій половині XIV ст. Але оминаючи історію чисто полі</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тичної організації, це був процес розвою, а не розкладу, життя, а не умирання. Суспільно-політичні підвалини, що лежали в основі руського державного жит</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тя, серед цього ніби розкладу далі розви</w:t>
      </w:r>
      <w:r w:rsidRPr="00AA1D02">
        <w:rPr>
          <w:rFonts w:ascii="Times New Roman" w:eastAsia="Times New Roman" w:hAnsi="Times New Roman" w:cs="Times New Roman"/>
          <w:bCs/>
          <w:color w:val="000000"/>
          <w:sz w:val="28"/>
          <w:szCs w:val="28"/>
          <w:shd w:val="clear" w:color="auto" w:fill="FFFFFF"/>
          <w:lang w:val="uk-UA" w:eastAsia="ru-RU"/>
        </w:rPr>
        <w:softHyphen/>
        <w:t>валися невпинно: досить зауважити, що на кінець XI і початок ХІІ ст. припадає розвій державного і приватного права (далі наші відомості про його розвій уриваються), на XII—XIII — дуже ін</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тенсивний розвій матеріальної культури і мистецтва.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У розвитку староруської культури цих часів, насамперед треба заноту</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вати дуже сильно зазначе</w:t>
      </w:r>
      <w:r>
        <w:rPr>
          <w:rFonts w:ascii="Times New Roman" w:eastAsia="Times New Roman" w:hAnsi="Times New Roman" w:cs="Times New Roman"/>
          <w:bCs/>
          <w:color w:val="000000"/>
          <w:sz w:val="28"/>
          <w:szCs w:val="28"/>
          <w:shd w:val="clear" w:color="auto" w:fill="FFFFFF"/>
          <w:lang w:val="uk-UA" w:eastAsia="ru-RU"/>
        </w:rPr>
        <w:t>ний вплив орієнтальний. У XI— ХІІ</w:t>
      </w:r>
      <w:r w:rsidRPr="00AA1D02">
        <w:rPr>
          <w:rFonts w:ascii="Times New Roman" w:eastAsia="Times New Roman" w:hAnsi="Times New Roman" w:cs="Times New Roman"/>
          <w:bCs/>
          <w:color w:val="000000"/>
          <w:sz w:val="28"/>
          <w:szCs w:val="28"/>
          <w:shd w:val="clear" w:color="auto" w:fill="FFFFFF"/>
          <w:lang w:val="uk-UA" w:eastAsia="ru-RU"/>
        </w:rPr>
        <w:t>І вв. ми зустріча</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ємось уже з сильно модифікованими на українському грунті мотивами його, і це показує на тривалий культурний процес, котрим Русь опанувала мотиви орієнтальної культури і мистецтва та</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-500-</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самостійно їх почала розвивати; уже з огляду на це ми мусимо початки цих впливів відсунути значно назад. З кінцем X ст. при</w:t>
      </w:r>
      <w:r w:rsidRPr="00AA1D02">
        <w:rPr>
          <w:rFonts w:ascii="Times New Roman" w:eastAsia="Times New Roman" w:hAnsi="Times New Roman" w:cs="Times New Roman"/>
          <w:bCs/>
          <w:color w:val="000000"/>
          <w:sz w:val="28"/>
          <w:szCs w:val="28"/>
          <w:shd w:val="clear" w:color="auto" w:fill="FFFFFF"/>
          <w:lang w:val="uk-UA" w:eastAsia="ru-RU"/>
        </w:rPr>
        <w:softHyphen/>
        <w:t>ходять нові впливи — ві</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зантійські, де в чім близько споріднені з орієнтальними, бо тодішня візан</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тійська культура сама була глибоко перейнята орієнтальними елементами, де в чім знов оперті на ан</w:t>
      </w:r>
      <w:r w:rsidRPr="00AA1D02">
        <w:rPr>
          <w:rFonts w:ascii="Times New Roman" w:eastAsia="Times New Roman" w:hAnsi="Times New Roman" w:cs="Times New Roman"/>
          <w:bCs/>
          <w:color w:val="000000"/>
          <w:sz w:val="28"/>
          <w:szCs w:val="28"/>
          <w:shd w:val="clear" w:color="auto" w:fill="FFFFFF"/>
          <w:lang w:val="uk-UA" w:eastAsia="ru-RU"/>
        </w:rPr>
        <w:softHyphen/>
        <w:t>тичні традиції, або на основі християнській. Дальший розвій україн</w:t>
      </w:r>
      <w:r w:rsidRPr="00AA1D02">
        <w:rPr>
          <w:rFonts w:ascii="Times New Roman" w:eastAsia="Times New Roman" w:hAnsi="Times New Roman" w:cs="Times New Roman"/>
          <w:bCs/>
          <w:color w:val="000000"/>
          <w:sz w:val="28"/>
          <w:szCs w:val="28"/>
          <w:shd w:val="clear" w:color="auto" w:fill="FFFFFF"/>
          <w:lang w:val="uk-UA" w:eastAsia="ru-RU"/>
        </w:rPr>
        <w:softHyphen/>
        <w:t>ської культури тим способом, силою історичних обставин, зазна</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чався в напрямі поєднання впливів орієнтальних і візантійських, пере</w:t>
      </w:r>
      <w:r w:rsidRPr="00AA1D02">
        <w:rPr>
          <w:rFonts w:ascii="Times New Roman" w:eastAsia="Times New Roman" w:hAnsi="Times New Roman" w:cs="Times New Roman"/>
          <w:bCs/>
          <w:color w:val="000000"/>
          <w:sz w:val="28"/>
          <w:szCs w:val="28"/>
          <w:shd w:val="clear" w:color="auto" w:fill="FFFFFF"/>
          <w:lang w:val="uk-UA" w:eastAsia="ru-RU"/>
        </w:rPr>
        <w:softHyphen/>
        <w:t>трав</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лення їх та вироблення під цими впливами на своїй національній основі оригі</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нальної української культури.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Головним тереном її було тоді Подніпров'я, зокрема Київщина; її куль</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турний розвій і пішов у цьому напрямі, як можемо бачити з пам'яток XI—XII вв. Західні впливи сюди сягали слабо: задалеко лежали головні вогнища за</w:t>
      </w:r>
      <w:r w:rsidRPr="00C6743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хідної культури, та не мала тоді вона так і чим заімпонувати тодішній Русі. Але напади тюркських кочівників від довшого часу підтинали економічний добробут Подніпров'я і Київщини зокрема, і тим затримували та ослабляли культурний розвій, а татарський погром, завдаючи рішучий удар державному життю </w:t>
      </w:r>
      <w:r w:rsidRPr="00AA1D02">
        <w:rPr>
          <w:rFonts w:ascii="Times New Roman" w:eastAsia="Times New Roman" w:hAnsi="Times New Roman" w:cs="Times New Roman"/>
          <w:bCs/>
          <w:color w:val="000000"/>
          <w:sz w:val="28"/>
          <w:szCs w:val="28"/>
          <w:shd w:val="clear" w:color="auto" w:fill="FFFFFF"/>
          <w:lang w:eastAsia="ru-RU"/>
        </w:rPr>
        <w:t>Подніпров'я</w:t>
      </w:r>
      <w:r w:rsidRPr="00AA1D02">
        <w:rPr>
          <w:rFonts w:ascii="Times New Roman" w:eastAsia="Times New Roman" w:hAnsi="Times New Roman" w:cs="Times New Roman"/>
          <w:bCs/>
          <w:color w:val="000000"/>
          <w:sz w:val="28"/>
          <w:szCs w:val="28"/>
          <w:shd w:val="clear" w:color="auto" w:fill="FFFFFF"/>
          <w:lang w:val="uk-UA" w:eastAsia="ru-RU"/>
        </w:rPr>
        <w:t>, підірвав і тутешнє культурне життя. Відповідно до того з початком XIII ст. вага українського культурного життя переходять на захід, на Волинь і в Галичину.</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Це мало важливе культурне значення. Західні впливи, незначні в Київ</w:t>
      </w:r>
      <w:r w:rsidRPr="00C6743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щині, тут були все значніші, і з перенесенням сюди головного українського вогнища - політичного і культурного, вони набирають великої ваги для всієї України. В XIII і першій половині ХІ</w:t>
      </w:r>
      <w:r w:rsidRPr="00AA1D02">
        <w:rPr>
          <w:rFonts w:ascii="Times New Roman" w:eastAsia="Times New Roman" w:hAnsi="Times New Roman" w:cs="Times New Roman"/>
          <w:bCs/>
          <w:color w:val="000000"/>
          <w:sz w:val="28"/>
          <w:szCs w:val="28"/>
          <w:shd w:val="clear" w:color="auto" w:fill="FFFFFF"/>
          <w:lang w:val="en-US" w:eastAsia="ru-RU"/>
        </w:rPr>
        <w:t>V</w:t>
      </w:r>
      <w:r w:rsidRPr="00AA1D02">
        <w:rPr>
          <w:rFonts w:ascii="Times New Roman" w:eastAsia="Times New Roman" w:hAnsi="Times New Roman" w:cs="Times New Roman"/>
          <w:bCs/>
          <w:color w:val="000000"/>
          <w:sz w:val="28"/>
          <w:szCs w:val="28"/>
          <w:shd w:val="clear" w:color="auto" w:fill="FFFFFF"/>
          <w:lang w:val="uk-UA" w:eastAsia="ru-RU"/>
        </w:rPr>
        <w:t xml:space="preserve"> ст. ми бачимо уже сильний розвій їх тут. До двох давніших культур</w:t>
      </w:r>
      <w:r w:rsidRPr="00AA1D02">
        <w:rPr>
          <w:rFonts w:ascii="Times New Roman" w:eastAsia="Times New Roman" w:hAnsi="Times New Roman" w:cs="Times New Roman"/>
          <w:bCs/>
          <w:color w:val="000000"/>
          <w:sz w:val="28"/>
          <w:szCs w:val="28"/>
          <w:shd w:val="clear" w:color="auto" w:fill="FFFFFF"/>
          <w:lang w:val="uk-UA" w:eastAsia="ru-RU"/>
        </w:rPr>
        <w:softHyphen/>
        <w:t>них впливів, під якими розвивалася українська культура, таким чином приходить третій. Це забезпечувало ще більшу повність і різнорідність українській культурі у майбутньому, але з другого боку цей перехідний процес</w:t>
      </w:r>
      <w:r w:rsidR="00FF637F" w:rsidRPr="00FF637F">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атрофія подніпрянських культурних вогнищ, перенесення їх на захід, перелом у самому змісті української культурної еволюції внаслідок переваги впливів західних — все це мусило затримати, загальмувати розвій культури, вона мусила „приболіти“, як дерево, від цих всіх перемін.</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У XI ст., наприклад, наша староруська культура стояла, можна сказати, більш-менш на рівні з центральною Європою, особливо в культурі матері</w:t>
      </w:r>
      <w:r w:rsidRPr="00C6743D">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альній, штуці, в артистичному промислі. У сфері літературної і наукової робо</w:t>
      </w:r>
      <w:r w:rsidRPr="00C6743D">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ти західно-європейські культурні кола мали полегшену роботу: через прийняту латинську мову маючи без</w:t>
      </w:r>
      <w:r w:rsidRPr="00AA1D02">
        <w:rPr>
          <w:rFonts w:ascii="Times New Roman" w:eastAsia="Times New Roman" w:hAnsi="Times New Roman" w:cs="Times New Roman"/>
          <w:bCs/>
          <w:color w:val="000000"/>
          <w:sz w:val="28"/>
          <w:szCs w:val="28"/>
          <w:shd w:val="clear" w:color="auto" w:fill="FFFFFF"/>
          <w:lang w:val="uk-UA" w:eastAsia="ru-RU"/>
        </w:rPr>
        <w:softHyphen/>
        <w:t>посередній доступ до античної спадщини, так що скільки українські, взагалі східно- і південно-слов'янські землі вигравали в тому, що</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sidRPr="00BB03D8">
        <w:rPr>
          <w:rFonts w:ascii="Times New Roman" w:eastAsia="Times New Roman" w:hAnsi="Times New Roman" w:cs="Times New Roman"/>
          <w:bCs/>
          <w:color w:val="000000"/>
          <w:sz w:val="28"/>
          <w:szCs w:val="28"/>
          <w:shd w:val="clear" w:color="auto" w:fill="FFFFFF"/>
          <w:lang w:eastAsia="ru-RU"/>
        </w:rPr>
        <w:t>-501-</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робота їх книжної меншості була доступна для некнижної більшості, не була від неї відгороджена, — так знову програвали на затрудненому доступі до сво</w:t>
      </w:r>
      <w:r w:rsidRPr="00BB03D8">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їх культурних джерел</w:t>
      </w:r>
      <w:r w:rsidR="00FF637F" w:rsidRPr="00FF637F">
        <w:rPr>
          <w:rFonts w:ascii="Times New Roman" w:eastAsia="Times New Roman" w:hAnsi="Times New Roman" w:cs="Times New Roman"/>
          <w:bCs/>
          <w:color w:val="000000"/>
          <w:sz w:val="28"/>
          <w:szCs w:val="28"/>
          <w:shd w:val="clear" w:color="auto" w:fill="FFFFFF"/>
          <w:vertAlign w:val="superscript"/>
          <w:lang w:eastAsia="ru-RU"/>
        </w:rPr>
        <w:t>1</w:t>
      </w:r>
      <w:r w:rsidRPr="00AA1D02">
        <w:rPr>
          <w:rFonts w:ascii="Times New Roman" w:eastAsia="Times New Roman" w:hAnsi="Times New Roman" w:cs="Times New Roman"/>
          <w:bCs/>
          <w:color w:val="000000"/>
          <w:sz w:val="28"/>
          <w:szCs w:val="28"/>
          <w:shd w:val="clear" w:color="auto" w:fill="FFFFFF"/>
          <w:lang w:val="uk-UA" w:eastAsia="ru-RU"/>
        </w:rPr>
        <w:t>. Але вкінці і в цій сфері порівняння для українсько-руських земель дуже некорисно не випадає. В сумі і староруська, і центрально-європейська культура в ті часи стояли більш-менш на однаковій стопі уче</w:t>
      </w:r>
      <w:r w:rsidRPr="00AA1D02">
        <w:rPr>
          <w:rFonts w:ascii="Times New Roman" w:eastAsia="Times New Roman" w:hAnsi="Times New Roman" w:cs="Times New Roman"/>
          <w:bCs/>
          <w:color w:val="000000"/>
          <w:sz w:val="28"/>
          <w:szCs w:val="28"/>
          <w:shd w:val="clear" w:color="auto" w:fill="FFFFFF"/>
          <w:lang w:val="uk-UA" w:eastAsia="ru-RU"/>
        </w:rPr>
        <w:softHyphen/>
        <w:t>ни</w:t>
      </w:r>
      <w:r w:rsidRPr="00BB03D8">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цтва(?) супроти культури антично-християнської і орієнтальної. Але після того перехідного процесу, повернувшись у ХІП—XIV вв. лицем до заходу, наша українська культура стає в </w:t>
      </w:r>
      <w:r w:rsidRPr="00AA1D02">
        <w:rPr>
          <w:rFonts w:ascii="Times New Roman" w:eastAsia="Times New Roman" w:hAnsi="Times New Roman" w:cs="Times New Roman"/>
          <w:bCs/>
          <w:color w:val="000000"/>
          <w:sz w:val="28"/>
          <w:szCs w:val="28"/>
          <w:shd w:val="clear" w:color="auto" w:fill="FFFFFF"/>
          <w:lang w:eastAsia="ru-RU"/>
        </w:rPr>
        <w:t>рол</w:t>
      </w:r>
      <w:r w:rsidRPr="00AA1D02">
        <w:rPr>
          <w:rFonts w:ascii="Times New Roman" w:eastAsia="Times New Roman" w:hAnsi="Times New Roman" w:cs="Times New Roman"/>
          <w:bCs/>
          <w:color w:val="000000"/>
          <w:sz w:val="28"/>
          <w:szCs w:val="28"/>
          <w:shd w:val="clear" w:color="auto" w:fill="FFFFFF"/>
          <w:lang w:val="uk-UA" w:eastAsia="ru-RU"/>
        </w:rPr>
        <w:t>ь</w:t>
      </w:r>
      <w:r w:rsidRPr="00AA1D02">
        <w:rPr>
          <w:rFonts w:ascii="Times New Roman" w:eastAsia="Times New Roman" w:hAnsi="Times New Roman" w:cs="Times New Roman"/>
          <w:bCs/>
          <w:color w:val="000000"/>
          <w:sz w:val="28"/>
          <w:szCs w:val="28"/>
          <w:shd w:val="clear" w:color="auto" w:fill="FFFFFF"/>
          <w:lang w:eastAsia="ru-RU"/>
        </w:rPr>
        <w:t xml:space="preserve"> ученика </w:t>
      </w:r>
      <w:r w:rsidRPr="00AA1D02">
        <w:rPr>
          <w:rFonts w:ascii="Times New Roman" w:eastAsia="Times New Roman" w:hAnsi="Times New Roman" w:cs="Times New Roman"/>
          <w:bCs/>
          <w:color w:val="000000"/>
          <w:sz w:val="28"/>
          <w:szCs w:val="28"/>
          <w:shd w:val="clear" w:color="auto" w:fill="FFFFFF"/>
          <w:lang w:val="uk-UA" w:eastAsia="ru-RU"/>
        </w:rPr>
        <w:t>західно-європейської. Внаслідок того західно</w:t>
      </w:r>
      <w:r w:rsidRPr="00AA1D02">
        <w:rPr>
          <w:rFonts w:ascii="Times New Roman" w:eastAsia="Times New Roman" w:hAnsi="Times New Roman" w:cs="Times New Roman"/>
          <w:bCs/>
          <w:color w:val="000000"/>
          <w:sz w:val="28"/>
          <w:szCs w:val="28"/>
          <w:shd w:val="clear" w:color="auto" w:fill="FFFFFF"/>
          <w:lang w:eastAsia="ru-RU"/>
        </w:rPr>
        <w:t>-слов'янські</w:t>
      </w:r>
      <w:r w:rsidRPr="00AA1D02">
        <w:rPr>
          <w:rFonts w:ascii="Times New Roman" w:eastAsia="Times New Roman" w:hAnsi="Times New Roman" w:cs="Times New Roman"/>
          <w:bCs/>
          <w:color w:val="000000"/>
          <w:sz w:val="28"/>
          <w:szCs w:val="28"/>
          <w:shd w:val="clear" w:color="auto" w:fill="FFFFFF"/>
          <w:lang w:val="uk-UA" w:eastAsia="ru-RU"/>
        </w:rPr>
        <w:t xml:space="preserve"> землі, що перед тим, бодай деякі (як Польща), стояли в культурному розвитку позаду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стають тепер перед нею — тому що швидше стали </w:t>
      </w:r>
      <w:r w:rsidRPr="00AA1D02">
        <w:rPr>
          <w:rFonts w:ascii="Times New Roman" w:eastAsia="Times New Roman" w:hAnsi="Times New Roman" w:cs="Times New Roman"/>
          <w:bCs/>
          <w:color w:val="000000"/>
          <w:sz w:val="28"/>
          <w:szCs w:val="28"/>
          <w:shd w:val="clear" w:color="auto" w:fill="FFFFFF"/>
          <w:lang w:eastAsia="ru-RU"/>
        </w:rPr>
        <w:t xml:space="preserve">учениками </w:t>
      </w:r>
      <w:r w:rsidRPr="00AA1D02">
        <w:rPr>
          <w:rFonts w:ascii="Times New Roman" w:eastAsia="Times New Roman" w:hAnsi="Times New Roman" w:cs="Times New Roman"/>
          <w:bCs/>
          <w:color w:val="000000"/>
          <w:sz w:val="28"/>
          <w:szCs w:val="28"/>
          <w:shd w:val="clear" w:color="auto" w:fill="FFFFFF"/>
          <w:lang w:val="uk-UA" w:eastAsia="ru-RU"/>
        </w:rPr>
        <w:t>За</w:t>
      </w:r>
      <w:r w:rsidR="00FF637F">
        <w:rPr>
          <w:rFonts w:ascii="Times New Roman" w:eastAsia="Times New Roman" w:hAnsi="Times New Roman" w:cs="Times New Roman"/>
          <w:bCs/>
          <w:color w:val="000000"/>
          <w:sz w:val="28"/>
          <w:szCs w:val="28"/>
          <w:shd w:val="clear" w:color="auto" w:fill="FFFFFF"/>
          <w:lang w:val="uk-UA" w:eastAsia="ru-RU"/>
        </w:rPr>
        <w:t>ходу, ніж вона</w:t>
      </w:r>
      <w:r w:rsidRPr="00AA1D02">
        <w:rPr>
          <w:rFonts w:ascii="Times New Roman" w:eastAsia="Times New Roman" w:hAnsi="Times New Roman" w:cs="Times New Roman"/>
          <w:bCs/>
          <w:color w:val="000000"/>
          <w:sz w:val="28"/>
          <w:szCs w:val="28"/>
          <w:shd w:val="clear" w:color="auto" w:fill="FFFFFF"/>
          <w:lang w:val="uk-UA" w:eastAsia="ru-RU"/>
        </w:rPr>
        <w:t>. Але втрачене в часі могло з лихвою бути винагороджене в різносторонності українсько-руської культури — коли б не нові удари.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Ахілесовою </w:t>
      </w:r>
      <w:r w:rsidRPr="00AA1D02">
        <w:rPr>
          <w:rFonts w:ascii="Times New Roman" w:eastAsia="Times New Roman" w:hAnsi="Times New Roman" w:cs="Times New Roman"/>
          <w:bCs/>
          <w:color w:val="000000"/>
          <w:sz w:val="28"/>
          <w:szCs w:val="28"/>
          <w:shd w:val="clear" w:color="auto" w:fill="FFFFFF"/>
          <w:lang w:eastAsia="ru-RU"/>
        </w:rPr>
        <w:t xml:space="preserve">п'ятою </w:t>
      </w:r>
      <w:r w:rsidRPr="00AA1D02">
        <w:rPr>
          <w:rFonts w:ascii="Times New Roman" w:eastAsia="Times New Roman" w:hAnsi="Times New Roman" w:cs="Times New Roman"/>
          <w:bCs/>
          <w:color w:val="000000"/>
          <w:sz w:val="28"/>
          <w:szCs w:val="28"/>
          <w:shd w:val="clear" w:color="auto" w:fill="FFFFFF"/>
          <w:lang w:val="uk-UA" w:eastAsia="ru-RU"/>
        </w:rPr>
        <w:t>староруської культури і культурного життя взагалі було те, що вони опиралися тільки на верхню меншість, яка домінувала в су</w:t>
      </w:r>
      <w:r w:rsidRPr="00BB03D8">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спільності (як то зрештою бувало майже всюди). Суспільно-політичний устрій, на який опирала свою силу і впливи ця верхня меншість, а опосередковано — опиралася і культура</w:t>
      </w:r>
      <w:r w:rsidR="00FF637F" w:rsidRPr="00FF637F">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w:t>
      </w:r>
      <w:r w:rsidR="00FF637F" w:rsidRPr="00FF637F">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був широким народним масам більш несимпатичний, ніж симпатичний. В тому всьому нічого дивного: було так майже всюди; але у нас та верхня меншість, не маючи опори в цих масах, не мала при цьому і стільки свідомості і </w:t>
      </w:r>
      <w:r w:rsidRPr="00AA1D02">
        <w:rPr>
          <w:rFonts w:ascii="Times New Roman" w:eastAsia="Times New Roman" w:hAnsi="Times New Roman" w:cs="Times New Roman"/>
          <w:bCs/>
          <w:color w:val="000000"/>
          <w:sz w:val="28"/>
          <w:szCs w:val="28"/>
          <w:shd w:val="clear" w:color="auto" w:fill="FFFFFF"/>
          <w:lang w:eastAsia="ru-RU"/>
        </w:rPr>
        <w:t>активност</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 xml:space="preserve">зрештою — і сили, аби удержати в своїх руках суспільність, коли захиталася політична будова. В середині XIII ст. упав князівсько-дружинний політичний устрій на середньому </w:t>
      </w:r>
      <w:r w:rsidRPr="00AA1D02">
        <w:rPr>
          <w:rFonts w:ascii="Times New Roman" w:eastAsia="Times New Roman" w:hAnsi="Times New Roman" w:cs="Times New Roman"/>
          <w:bCs/>
          <w:color w:val="000000"/>
          <w:sz w:val="28"/>
          <w:szCs w:val="28"/>
          <w:shd w:val="clear" w:color="auto" w:fill="FFFFFF"/>
          <w:lang w:eastAsia="ru-RU"/>
        </w:rPr>
        <w:t>Подніпров'ї</w:t>
      </w:r>
      <w:r w:rsidRPr="00AA1D02">
        <w:rPr>
          <w:rFonts w:ascii="Times New Roman" w:eastAsia="Times New Roman" w:hAnsi="Times New Roman" w:cs="Times New Roman"/>
          <w:bCs/>
          <w:color w:val="000000"/>
          <w:sz w:val="28"/>
          <w:szCs w:val="28"/>
          <w:shd w:val="clear" w:color="auto" w:fill="FFFFFF"/>
          <w:lang w:val="uk-UA" w:eastAsia="ru-RU"/>
        </w:rPr>
        <w:t xml:space="preserve"> — з ним тратить грунт боярство, багате міщанство, духовенство, то значить якраз ті верстви, що ними</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3849BA" w:rsidRDefault="00FF637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FF637F">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3849BA">
        <w:rPr>
          <w:rFonts w:ascii="Times New Roman" w:eastAsia="Times New Roman" w:hAnsi="Times New Roman" w:cs="Times New Roman"/>
          <w:color w:val="000000"/>
          <w:sz w:val="24"/>
          <w:szCs w:val="24"/>
          <w:shd w:val="clear" w:color="auto" w:fill="FFFFFF"/>
          <w:lang w:val="uk-UA" w:eastAsia="ru-RU"/>
        </w:rPr>
        <w:t>Вживання латинської мови давало ще</w:t>
      </w:r>
      <w:r>
        <w:rPr>
          <w:rFonts w:ascii="Times New Roman" w:eastAsia="Times New Roman" w:hAnsi="Times New Roman" w:cs="Times New Roman"/>
          <w:color w:val="000000"/>
          <w:sz w:val="24"/>
          <w:szCs w:val="24"/>
          <w:shd w:val="clear" w:color="auto" w:fill="FFFFFF"/>
          <w:lang w:val="uk-UA" w:eastAsia="ru-RU"/>
        </w:rPr>
        <w:t xml:space="preserve"> й іншу вигоду західним книж</w:t>
      </w:r>
      <w:r w:rsidR="00CB294F" w:rsidRPr="003849BA">
        <w:rPr>
          <w:rFonts w:ascii="Times New Roman" w:eastAsia="Times New Roman" w:hAnsi="Times New Roman" w:cs="Times New Roman"/>
          <w:color w:val="000000"/>
          <w:sz w:val="24"/>
          <w:szCs w:val="24"/>
          <w:shd w:val="clear" w:color="auto" w:fill="FFFFFF"/>
          <w:lang w:val="uk-UA" w:eastAsia="ru-RU"/>
        </w:rPr>
        <w:t>никам: це була готова мова, котрої треба було тільки вчит</w:t>
      </w:r>
      <w:r>
        <w:rPr>
          <w:rFonts w:ascii="Times New Roman" w:eastAsia="Times New Roman" w:hAnsi="Times New Roman" w:cs="Times New Roman"/>
          <w:color w:val="000000"/>
          <w:sz w:val="24"/>
          <w:szCs w:val="24"/>
          <w:shd w:val="clear" w:color="auto" w:fill="FFFFFF"/>
          <w:lang w:val="uk-UA" w:eastAsia="ru-RU"/>
        </w:rPr>
        <w:t>ися, наші ж письменники оперува</w:t>
      </w:r>
      <w:r w:rsidR="00CB294F" w:rsidRPr="003849BA">
        <w:rPr>
          <w:rFonts w:ascii="Times New Roman" w:eastAsia="Times New Roman" w:hAnsi="Times New Roman" w:cs="Times New Roman"/>
          <w:color w:val="000000"/>
          <w:sz w:val="24"/>
          <w:szCs w:val="24"/>
          <w:shd w:val="clear" w:color="auto" w:fill="FFFFFF"/>
          <w:lang w:val="uk-UA" w:eastAsia="ru-RU"/>
        </w:rPr>
        <w:t>ли слов'янською — котру треба ще було виробляти. При цьому це була мова ані повністю своя, ані повністю чужа; тому з-під латинської мови на з</w:t>
      </w:r>
      <w:r>
        <w:rPr>
          <w:rFonts w:ascii="Times New Roman" w:eastAsia="Times New Roman" w:hAnsi="Times New Roman" w:cs="Times New Roman"/>
          <w:color w:val="000000"/>
          <w:sz w:val="24"/>
          <w:szCs w:val="24"/>
          <w:shd w:val="clear" w:color="auto" w:fill="FFFFFF"/>
          <w:lang w:val="uk-UA" w:eastAsia="ru-RU"/>
        </w:rPr>
        <w:t>аході, а потім і в західній Сло</w:t>
      </w:r>
      <w:r w:rsidR="00CB294F" w:rsidRPr="003849BA">
        <w:rPr>
          <w:rFonts w:ascii="Times New Roman" w:eastAsia="Times New Roman" w:hAnsi="Times New Roman" w:cs="Times New Roman"/>
          <w:color w:val="000000"/>
          <w:sz w:val="24"/>
          <w:szCs w:val="24"/>
          <w:shd w:val="clear" w:color="auto" w:fill="FFFFFF"/>
          <w:lang w:val="uk-UA" w:eastAsia="ru-RU"/>
        </w:rPr>
        <w:t>в'янщині виплинула народна літе</w:t>
      </w:r>
      <w:r w:rsidR="00CB294F" w:rsidRPr="003849BA">
        <w:rPr>
          <w:rFonts w:ascii="Times New Roman" w:eastAsia="Times New Roman" w:hAnsi="Times New Roman" w:cs="Times New Roman"/>
          <w:color w:val="000000"/>
          <w:sz w:val="24"/>
          <w:szCs w:val="24"/>
          <w:shd w:val="clear" w:color="auto" w:fill="FFFFFF"/>
          <w:lang w:val="uk-UA" w:eastAsia="ru-RU"/>
        </w:rPr>
        <w:softHyphen/>
        <w:t>ратурна мова, а у нас ще довго потім — до Котляревського і після нього - люди вагалися між слов'янщиною і рущиною.</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Pr="0016002A"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eastAsia="ru-RU"/>
        </w:rPr>
      </w:pPr>
      <w:r w:rsidRPr="0016002A">
        <w:rPr>
          <w:rFonts w:ascii="Times New Roman" w:eastAsia="Times New Roman" w:hAnsi="Times New Roman" w:cs="Times New Roman"/>
          <w:bCs/>
          <w:color w:val="000000"/>
          <w:sz w:val="28"/>
          <w:szCs w:val="28"/>
          <w:shd w:val="clear" w:color="auto" w:fill="FFFFFF"/>
          <w:lang w:eastAsia="ru-RU"/>
        </w:rPr>
        <w:t>-502-</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lastRenderedPageBreak/>
        <w:t>держався культурний розвиток, та розбігаються в значній частині куди видно. Тримається після того західна Україна, і служить куль</w:t>
      </w:r>
      <w:r w:rsidRPr="00AA1D02">
        <w:rPr>
          <w:rFonts w:ascii="Times New Roman" w:eastAsia="Times New Roman" w:hAnsi="Times New Roman" w:cs="Times New Roman"/>
          <w:bCs/>
          <w:color w:val="000000"/>
          <w:sz w:val="28"/>
          <w:szCs w:val="28"/>
          <w:shd w:val="clear" w:color="auto" w:fill="FFFFFF"/>
          <w:lang w:val="uk-UA" w:eastAsia="ru-RU"/>
        </w:rPr>
        <w:softHyphen/>
        <w:t>турним вогнищем іще століття, але з занепадом державного життя на Подніпрянщині вона стоїть одиноко, на власних силах, і коли сталася нещаслива пригода — урвалася ди</w:t>
      </w:r>
      <w:r w:rsidRPr="0016002A">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настія, тутешні верхні верстви виявилися безпорадними супроти натиску двох сусідніх держав — Польщі і Литви.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Литовська зверхність бодай не вносила значних перемін в куль</w:t>
      </w:r>
      <w:r w:rsidRPr="00AA1D02">
        <w:rPr>
          <w:rFonts w:ascii="Times New Roman" w:eastAsia="Times New Roman" w:hAnsi="Times New Roman" w:cs="Times New Roman"/>
          <w:bCs/>
          <w:color w:val="000000"/>
          <w:sz w:val="28"/>
          <w:szCs w:val="28"/>
          <w:shd w:val="clear" w:color="auto" w:fill="FFFFFF"/>
          <w:lang w:val="uk-UA" w:eastAsia="ru-RU"/>
        </w:rPr>
        <w:softHyphen/>
        <w:t>турне і національне життя. Польська знищила матеріально і морально ті верхні верст</w:t>
      </w:r>
      <w:r w:rsidRPr="0016002A">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ви, котрими держалася руська культура, і вони занепадають, щоб дати місце шляхті польській, німецькому міщанству. З тим їх занепадом культурний розвиток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був перетятий майже до споду: тільки низом, народними масами та нижчим</w:t>
      </w:r>
      <w:r w:rsidRPr="00AA1D02">
        <w:rPr>
          <w:rFonts w:ascii="Times New Roman" w:eastAsia="Times New Roman" w:hAnsi="Times New Roman" w:cs="Times New Roman"/>
          <w:bCs/>
          <w:color w:val="000000"/>
          <w:sz w:val="28"/>
          <w:szCs w:val="28"/>
          <w:shd w:val="clear" w:color="auto" w:fill="FFFFFF"/>
          <w:lang w:eastAsia="ru-RU"/>
        </w:rPr>
        <w:t xml:space="preserve"> духовенством </w:t>
      </w:r>
      <w:r w:rsidRPr="00AA1D02">
        <w:rPr>
          <w:rFonts w:ascii="Times New Roman" w:eastAsia="Times New Roman" w:hAnsi="Times New Roman" w:cs="Times New Roman"/>
          <w:bCs/>
          <w:color w:val="000000"/>
          <w:sz w:val="28"/>
          <w:szCs w:val="28"/>
          <w:shd w:val="clear" w:color="auto" w:fill="FFFFFF"/>
          <w:lang w:val="uk-UA" w:eastAsia="ru-RU"/>
        </w:rPr>
        <w:t xml:space="preserve">текла ще, струмком </w:t>
      </w:r>
      <w:r w:rsidRPr="00AA1D02">
        <w:rPr>
          <w:rFonts w:ascii="Times New Roman" w:eastAsia="Times New Roman" w:hAnsi="Times New Roman" w:cs="Times New Roman"/>
          <w:bCs/>
          <w:color w:val="000000"/>
          <w:sz w:val="28"/>
          <w:szCs w:val="28"/>
          <w:shd w:val="clear" w:color="auto" w:fill="FFFFFF"/>
          <w:lang w:eastAsia="ru-RU"/>
        </w:rPr>
        <w:t xml:space="preserve">тощим </w:t>
      </w:r>
      <w:r w:rsidRPr="00AA1D02">
        <w:rPr>
          <w:rFonts w:ascii="Times New Roman" w:eastAsia="Times New Roman" w:hAnsi="Times New Roman" w:cs="Times New Roman"/>
          <w:bCs/>
          <w:color w:val="000000"/>
          <w:sz w:val="28"/>
          <w:szCs w:val="28"/>
          <w:shd w:val="clear" w:color="auto" w:fill="FFFFFF"/>
          <w:lang w:val="uk-UA" w:eastAsia="ru-RU"/>
        </w:rPr>
        <w:t>і бідним, староруська культурна традиція, себто ті нужденні залишки староруської культури, які встигли перейти в ті нижчі верстви.</w:t>
      </w:r>
    </w:p>
    <w:p w:rsidR="00CB294F" w:rsidRPr="0016002A"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Коли зупиняються над цим фатальним переломом у житті українсько-руського народу, звичайно порівнюють з принесеною на Русь у XIV ст. поль</w:t>
      </w:r>
      <w:r w:rsidRPr="0016002A">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сько-німецькою цивілізацією ті бідні залишки староруської культури, та гово</w:t>
      </w:r>
      <w:r w:rsidRPr="0016002A">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рять про добродійство, зроблене </w:t>
      </w:r>
      <w:r w:rsidRPr="0016002A">
        <w:rPr>
          <w:rFonts w:ascii="Times New Roman" w:eastAsia="Times New Roman" w:hAnsi="Times New Roman" w:cs="Times New Roman"/>
          <w:bCs/>
          <w:color w:val="000000"/>
          <w:sz w:val="28"/>
          <w:szCs w:val="28"/>
          <w:shd w:val="clear" w:color="auto" w:fill="FFFFFF"/>
          <w:lang w:val="uk-UA"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16002A">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тією західною цивілізацією. Але забува</w:t>
      </w:r>
      <w:r w:rsidRPr="0016002A">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ють при цьому, що тими нуж</w:t>
      </w:r>
      <w:r w:rsidRPr="00AA1D02">
        <w:rPr>
          <w:rFonts w:ascii="Times New Roman" w:eastAsia="Times New Roman" w:hAnsi="Times New Roman" w:cs="Times New Roman"/>
          <w:bCs/>
          <w:color w:val="000000"/>
          <w:sz w:val="28"/>
          <w:szCs w:val="28"/>
          <w:shd w:val="clear" w:color="auto" w:fill="FFFFFF"/>
          <w:lang w:val="uk-UA" w:eastAsia="ru-RU"/>
        </w:rPr>
        <w:softHyphen/>
        <w:t>денними залишками не можна міряти старору</w:t>
      </w:r>
      <w:r w:rsidRPr="0016002A">
        <w:rPr>
          <w:rFonts w:ascii="Times New Roman" w:eastAsia="Times New Roman" w:hAnsi="Times New Roman" w:cs="Times New Roman"/>
          <w:bCs/>
          <w:color w:val="000000"/>
          <w:sz w:val="28"/>
          <w:szCs w:val="28"/>
          <w:shd w:val="clear" w:color="auto" w:fill="FFFFFF"/>
          <w:lang w:eastAsia="ru-RU"/>
        </w:rPr>
        <w:t>-</w:t>
      </w:r>
      <w:r w:rsidRPr="00AA1D02">
        <w:rPr>
          <w:rFonts w:ascii="Times New Roman" w:eastAsia="Times New Roman" w:hAnsi="Times New Roman" w:cs="Times New Roman"/>
          <w:bCs/>
          <w:color w:val="000000"/>
          <w:sz w:val="28"/>
          <w:szCs w:val="28"/>
          <w:shd w:val="clear" w:color="auto" w:fill="FFFFFF"/>
          <w:lang w:val="uk-UA" w:eastAsia="ru-RU"/>
        </w:rPr>
        <w:t>ської культури. Забу</w:t>
      </w:r>
      <w:r w:rsidRPr="00AA1D02">
        <w:rPr>
          <w:rFonts w:ascii="Times New Roman" w:eastAsia="Times New Roman" w:hAnsi="Times New Roman" w:cs="Times New Roman"/>
          <w:bCs/>
          <w:color w:val="000000"/>
          <w:sz w:val="28"/>
          <w:szCs w:val="28"/>
          <w:shd w:val="clear" w:color="auto" w:fill="FFFFFF"/>
          <w:lang w:val="uk-UA" w:eastAsia="ru-RU"/>
        </w:rPr>
        <w:softHyphen/>
        <w:t xml:space="preserve">вають і те, що у ХІІІ—XIV вв. та староруська культура сама зблизилася і зближалася </w:t>
      </w:r>
      <w:r w:rsidR="00037B2D">
        <w:rPr>
          <w:rFonts w:ascii="Times New Roman" w:eastAsia="Times New Roman" w:hAnsi="Times New Roman" w:cs="Times New Roman"/>
          <w:bCs/>
          <w:color w:val="000000"/>
          <w:sz w:val="28"/>
          <w:szCs w:val="28"/>
          <w:shd w:val="clear" w:color="auto" w:fill="FFFFFF"/>
          <w:lang w:val="uk-UA" w:eastAsia="ru-RU"/>
        </w:rPr>
        <w:t>все більше з західною культурою</w:t>
      </w:r>
      <w:r w:rsidRPr="00AA1D02">
        <w:rPr>
          <w:rFonts w:ascii="Times New Roman" w:eastAsia="Times New Roman" w:hAnsi="Times New Roman" w:cs="Times New Roman"/>
          <w:bCs/>
          <w:color w:val="000000"/>
          <w:sz w:val="28"/>
          <w:szCs w:val="28"/>
          <w:shd w:val="clear" w:color="auto" w:fill="FFFFFF"/>
          <w:lang w:val="uk-UA" w:eastAsia="ru-RU"/>
        </w:rPr>
        <w:t>, і могла власними силами вибирати з неї все корисніше, спо</w:t>
      </w:r>
      <w:r w:rsidRPr="00AA1D02">
        <w:rPr>
          <w:rFonts w:ascii="Times New Roman" w:eastAsia="Times New Roman" w:hAnsi="Times New Roman" w:cs="Times New Roman"/>
          <w:bCs/>
          <w:color w:val="000000"/>
          <w:sz w:val="28"/>
          <w:szCs w:val="28"/>
          <w:shd w:val="clear" w:color="auto" w:fill="FFFFFF"/>
          <w:lang w:val="uk-UA" w:eastAsia="ru-RU"/>
        </w:rPr>
        <w:softHyphen/>
        <w:t>лучаючи те з переказаними її культурною традицією елементами орієнтальними і візантійськими, та не оплачуючи цих культурних запозичень, так як вона заплатила з польською окупацією — повним поневоленням і пониженням</w:t>
      </w:r>
      <w:r w:rsidRPr="0016002A">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українсько-руського наро</w:t>
      </w:r>
      <w:r w:rsidRPr="0016002A">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ду, при чому власне народні маси із тієї нової цивілізації могли дуже мало скористатись з рук її нібито провідників.</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Русь і староруська культура від того фатального перелому не виграла нічого, а втратили — безмежно. Староруська культурна еволюція, що запові</w:t>
      </w:r>
      <w:r w:rsidRPr="0016002A">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дала у майбутнє такі </w:t>
      </w:r>
      <w:r>
        <w:rPr>
          <w:rFonts w:ascii="Times New Roman" w:eastAsia="Times New Roman" w:hAnsi="Times New Roman" w:cs="Times New Roman"/>
          <w:bCs/>
          <w:color w:val="000000"/>
          <w:sz w:val="28"/>
          <w:szCs w:val="28"/>
          <w:shd w:val="clear" w:color="auto" w:fill="FFFFFF"/>
          <w:lang w:val="uk-UA" w:eastAsia="ru-RU"/>
        </w:rPr>
        <w:t>цікав</w:t>
      </w:r>
      <w:r w:rsidRPr="00AA1D02">
        <w:rPr>
          <w:rFonts w:ascii="Times New Roman" w:eastAsia="Times New Roman" w:hAnsi="Times New Roman" w:cs="Times New Roman"/>
          <w:bCs/>
          <w:color w:val="000000"/>
          <w:sz w:val="28"/>
          <w:szCs w:val="28"/>
          <w:shd w:val="clear" w:color="auto" w:fill="FFFFFF"/>
          <w:lang w:val="uk-UA" w:eastAsia="ru-RU"/>
        </w:rPr>
        <w:t>і плоди не тільки своєму народу, але і загально-люд</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ській культурі, була тією ката</w:t>
      </w:r>
      <w:r w:rsidRPr="00AA1D02">
        <w:rPr>
          <w:rFonts w:ascii="Times New Roman" w:eastAsia="Times New Roman" w:hAnsi="Times New Roman" w:cs="Times New Roman"/>
          <w:bCs/>
          <w:color w:val="000000"/>
          <w:sz w:val="28"/>
          <w:szCs w:val="28"/>
          <w:shd w:val="clear" w:color="auto" w:fill="FFFFFF"/>
          <w:lang w:val="uk-UA" w:eastAsia="ru-RU"/>
        </w:rPr>
        <w:softHyphen/>
        <w:t>строфою перервана силоміць, у повноті своїх сил і надій, на шкоду не лише свого народу — на шкоду цивілізації взагалі.</w:t>
      </w:r>
    </w:p>
    <w:p w:rsidR="00CB294F" w:rsidRDefault="00CB294F" w:rsidP="00CB294F">
      <w:pPr>
        <w:spacing w:after="0" w:line="240" w:lineRule="auto"/>
        <w:ind w:firstLine="708"/>
        <w:jc w:val="both"/>
        <w:rPr>
          <w:rFonts w:ascii="Times New Roman" w:eastAsia="Times New Roman" w:hAnsi="Times New Roman" w:cs="Times New Roman"/>
          <w:bCs/>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t>-503-</w:t>
      </w:r>
    </w:p>
    <w:p w:rsidR="00CB294F" w:rsidRDefault="00CB294F" w:rsidP="00CB294F">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p>
    <w:p w:rsidR="00CB294F" w:rsidRPr="00CA1138" w:rsidRDefault="00037B2D" w:rsidP="00CB294F">
      <w:pPr>
        <w:keepNext/>
        <w:spacing w:after="0" w:line="240" w:lineRule="auto"/>
        <w:jc w:val="center"/>
        <w:rPr>
          <w:rFonts w:ascii="Times New Roman" w:eastAsia="Batang" w:hAnsi="Times New Roman" w:cs="Times New Roman"/>
          <w:b/>
          <w:color w:val="000000"/>
          <w:sz w:val="28"/>
          <w:szCs w:val="28"/>
          <w:shd w:val="clear" w:color="auto" w:fill="FFFFFF"/>
          <w:lang w:eastAsia="ru-RU"/>
        </w:rPr>
      </w:pPr>
      <w:r>
        <w:rPr>
          <w:rFonts w:ascii="Times New Roman" w:eastAsia="Batang" w:hAnsi="Times New Roman" w:cs="Times New Roman"/>
          <w:b/>
          <w:color w:val="000000"/>
          <w:sz w:val="28"/>
          <w:szCs w:val="28"/>
          <w:shd w:val="clear" w:color="auto" w:fill="FFFFFF"/>
          <w:lang w:val="uk-UA" w:eastAsia="ru-RU"/>
        </w:rPr>
        <w:t>ПРИМІТКИ</w:t>
      </w:r>
    </w:p>
    <w:p w:rsidR="00CB294F" w:rsidRPr="00AA1D02" w:rsidRDefault="00CB294F" w:rsidP="00CB294F">
      <w:pPr>
        <w:keepNext/>
        <w:spacing w:after="0" w:line="240" w:lineRule="auto"/>
        <w:jc w:val="center"/>
        <w:rPr>
          <w:rFonts w:ascii="Times New Roman" w:eastAsia="Times New Roman" w:hAnsi="Times New Roman" w:cs="Times New Roman"/>
          <w:sz w:val="28"/>
          <w:szCs w:val="28"/>
          <w:shd w:val="clear" w:color="auto" w:fill="FFFFFF"/>
          <w:lang w:eastAsia="ru-RU"/>
        </w:rPr>
      </w:pPr>
    </w:p>
    <w:p w:rsidR="00CB294F" w:rsidRPr="00E51895" w:rsidRDefault="00CB294F" w:rsidP="00CB294F">
      <w:pPr>
        <w:keepNext/>
        <w:spacing w:after="0" w:line="240" w:lineRule="auto"/>
        <w:ind w:firstLine="482"/>
        <w:jc w:val="both"/>
        <w:rPr>
          <w:rFonts w:ascii="Times New Roman" w:eastAsia="Times New Roman" w:hAnsi="Times New Roman" w:cs="Times New Roman"/>
          <w:b/>
          <w:sz w:val="28"/>
          <w:szCs w:val="28"/>
          <w:shd w:val="clear" w:color="auto" w:fill="FFFFFF"/>
          <w:lang w:eastAsia="ru-RU"/>
        </w:rPr>
      </w:pPr>
      <w:r w:rsidRPr="00E51895">
        <w:rPr>
          <w:rFonts w:ascii="Times New Roman" w:eastAsia="Times New Roman" w:hAnsi="Times New Roman" w:cs="Times New Roman"/>
          <w:b/>
          <w:color w:val="000000"/>
          <w:sz w:val="28"/>
          <w:szCs w:val="28"/>
          <w:shd w:val="clear" w:color="auto" w:fill="FFFFFF"/>
          <w:lang w:val="uk-UA" w:eastAsia="ru-RU"/>
        </w:rPr>
        <w:t>І. Література Галицько-волинської держави XIII—XIV ст.</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Історична література Галицько-волинської держави XIII—XIV ст. представляється дуже сумно. Загальні праці про Галичину перелічені у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II прим. 2 застаріли; новіший огляд Ан. Левіцкого: </w:t>
      </w:r>
      <w:r w:rsidRPr="00AA1D02">
        <w:rPr>
          <w:rFonts w:ascii="Times New Roman" w:eastAsia="Times New Roman" w:hAnsi="Times New Roman" w:cs="Times New Roman"/>
          <w:color w:val="000000"/>
          <w:sz w:val="28"/>
          <w:szCs w:val="28"/>
          <w:shd w:val="clear" w:color="auto" w:fill="FFFFFF"/>
          <w:lang w:val="de-DE" w:eastAsia="ru-RU"/>
        </w:rPr>
        <w:t xml:space="preserve">Ruthenische Theilfürstenthümer (Oesterreichische Monarchie in Wort und Bild, Galizien) </w:t>
      </w:r>
      <w:r w:rsidRPr="00AA1D02">
        <w:rPr>
          <w:rFonts w:ascii="Times New Roman" w:eastAsia="Times New Roman" w:hAnsi="Times New Roman" w:cs="Times New Roman"/>
          <w:color w:val="000000"/>
          <w:sz w:val="28"/>
          <w:szCs w:val="28"/>
          <w:shd w:val="clear" w:color="auto" w:fill="FFFFFF"/>
          <w:lang w:val="uk-UA" w:eastAsia="ru-RU"/>
        </w:rPr>
        <w:t>не йде в рахунок, як короткий конспективний (і при цьому часто недокладний) перегляд. Праці по історії Волині (перелічені у прим. 7), хоч новіші, обмежуються лише коротким і часто поверховим переглядом важливіших подій. Серед монографічної літе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ратури перше місце займає і досі написана близько трид</w:t>
      </w:r>
      <w:r w:rsidRPr="00AA1D02">
        <w:rPr>
          <w:rFonts w:ascii="Times New Roman" w:eastAsia="Times New Roman" w:hAnsi="Times New Roman" w:cs="Times New Roman"/>
          <w:color w:val="000000"/>
          <w:sz w:val="28"/>
          <w:szCs w:val="28"/>
          <w:shd w:val="clear" w:color="auto" w:fill="FFFFFF"/>
          <w:lang w:val="uk-UA" w:eastAsia="ru-RU"/>
        </w:rPr>
        <w:softHyphen/>
        <w:t>цяти років тому моно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графія </w:t>
      </w:r>
      <w:r w:rsidRPr="002A0289">
        <w:rPr>
          <w:rFonts w:ascii="Times New Roman" w:eastAsia="Times New Roman" w:hAnsi="Times New Roman" w:cs="Times New Roman"/>
          <w:color w:val="000000"/>
          <w:sz w:val="28"/>
          <w:szCs w:val="28"/>
          <w:shd w:val="clear" w:color="auto" w:fill="FFFFFF"/>
          <w:lang w:val="uk-UA" w:eastAsia="ru-RU"/>
        </w:rPr>
        <w:t xml:space="preserve">Дашкевича: </w:t>
      </w:r>
      <w:r w:rsidRPr="00AA1D02">
        <w:rPr>
          <w:rFonts w:ascii="Times New Roman" w:eastAsia="Times New Roman" w:hAnsi="Times New Roman" w:cs="Times New Roman"/>
          <w:color w:val="000000"/>
          <w:sz w:val="28"/>
          <w:szCs w:val="28"/>
          <w:shd w:val="clear" w:color="auto" w:fill="FFFFFF"/>
          <w:lang w:val="uk-UA" w:eastAsia="ru-RU"/>
        </w:rPr>
        <w:t xml:space="preserve">Княженіе Даніила Галицкаго по </w:t>
      </w:r>
      <w:r w:rsidRPr="002A0289">
        <w:rPr>
          <w:rFonts w:ascii="Times New Roman" w:eastAsia="Times New Roman" w:hAnsi="Times New Roman" w:cs="Times New Roman"/>
          <w:color w:val="000000"/>
          <w:sz w:val="28"/>
          <w:szCs w:val="28"/>
          <w:shd w:val="clear" w:color="auto" w:fill="FFFFFF"/>
          <w:lang w:val="uk-UA" w:eastAsia="ru-RU"/>
        </w:rPr>
        <w:t xml:space="preserve">русскимъ и иностраннымъ извЪстіямъ, </w:t>
      </w:r>
      <w:r w:rsidRPr="002A0289">
        <w:rPr>
          <w:rFonts w:ascii="Times New Roman" w:eastAsia="Times New Roman" w:hAnsi="Times New Roman" w:cs="Times New Roman"/>
          <w:color w:val="000000"/>
          <w:sz w:val="28"/>
          <w:szCs w:val="28"/>
          <w:shd w:val="clear" w:color="auto" w:fill="FFFFFF"/>
          <w:lang w:val="de-DE" w:eastAsia="ru-RU"/>
        </w:rPr>
        <w:t xml:space="preserve">K., </w:t>
      </w:r>
      <w:r w:rsidRPr="002A0289">
        <w:rPr>
          <w:rFonts w:ascii="Times New Roman" w:eastAsia="Times New Roman" w:hAnsi="Times New Roman" w:cs="Times New Roman"/>
          <w:color w:val="000000"/>
          <w:sz w:val="28"/>
          <w:szCs w:val="28"/>
          <w:shd w:val="clear" w:color="auto" w:fill="FFFFFF"/>
          <w:lang w:val="uk-UA" w:eastAsia="ru-RU"/>
        </w:rPr>
        <w:t>1873 (копія з Универси</w:t>
      </w:r>
      <w:r w:rsidRPr="002A0289">
        <w:rPr>
          <w:rFonts w:ascii="Times New Roman" w:eastAsia="Times New Roman" w:hAnsi="Times New Roman" w:cs="Times New Roman"/>
          <w:color w:val="000000"/>
          <w:sz w:val="28"/>
          <w:szCs w:val="28"/>
          <w:shd w:val="clear" w:color="auto" w:fill="FFFFFF"/>
          <w:lang w:val="uk-UA" w:eastAsia="ru-RU"/>
        </w:rPr>
        <w:softHyphen/>
        <w:t>тетских ИзвЪстій). Праця написана справді талановито і грунтовно, але уложена так,</w:t>
      </w:r>
      <w:r w:rsidRPr="00AA1D02">
        <w:rPr>
          <w:rFonts w:ascii="Times New Roman" w:eastAsia="Times New Roman" w:hAnsi="Times New Roman" w:cs="Times New Roman"/>
          <w:color w:val="000000"/>
          <w:sz w:val="28"/>
          <w:szCs w:val="28"/>
          <w:shd w:val="clear" w:color="auto" w:fill="FFFFFF"/>
          <w:lang w:val="uk-UA" w:eastAsia="ru-RU"/>
        </w:rPr>
        <w:t xml:space="preserve"> що не дає докладного пере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гляду історії цього часу, а тільки загальний огляд, до котрого долучені нагро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маджені в примітках різні детальні замітки і більші екскурси. Це дуже затруднює її використання; зрештою і історичного матеріалу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від того часу прибуло багато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 деякі прогалини у закордонних матеріалах</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були в ній відразу (треба знати, що це була студентська робота автора). </w:t>
      </w:r>
      <w:r>
        <w:rPr>
          <w:rFonts w:ascii="Times New Roman" w:eastAsia="Times New Roman" w:hAnsi="Times New Roman" w:cs="Times New Roman"/>
          <w:color w:val="000000"/>
          <w:sz w:val="28"/>
          <w:szCs w:val="28"/>
          <w:shd w:val="clear" w:color="auto" w:fill="FFFFFF"/>
          <w:lang w:val="uk-UA" w:eastAsia="ru-RU"/>
        </w:rPr>
        <w:t>Обіцяна</w:t>
      </w:r>
      <w:r w:rsidRPr="00AA1D02">
        <w:rPr>
          <w:rFonts w:ascii="Times New Roman" w:eastAsia="Times New Roman" w:hAnsi="Times New Roman" w:cs="Times New Roman"/>
          <w:color w:val="000000"/>
          <w:sz w:val="28"/>
          <w:szCs w:val="28"/>
          <w:shd w:val="clear" w:color="auto" w:fill="FFFFFF"/>
          <w:lang w:val="uk-UA" w:eastAsia="ru-RU"/>
        </w:rPr>
        <w:t xml:space="preserve"> потім автором і, скільки знаю, навіть написана — ще в 80-х рр. — „монографія по історії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 другій половині XIII ст. і в першій половині </w:t>
      </w:r>
      <w:r w:rsidRPr="00AA1D02">
        <w:rPr>
          <w:rFonts w:ascii="Times New Roman" w:eastAsia="Times New Roman" w:hAnsi="Times New Roman" w:cs="Times New Roman"/>
          <w:color w:val="000000"/>
          <w:sz w:val="28"/>
          <w:szCs w:val="28"/>
          <w:shd w:val="clear" w:color="auto" w:fill="FFFFFF"/>
          <w:lang w:val="de-DE" w:eastAsia="ru-RU"/>
        </w:rPr>
        <w:t xml:space="preserve">XIV“ </w:t>
      </w:r>
      <w:r>
        <w:rPr>
          <w:rFonts w:ascii="Times New Roman" w:eastAsia="Times New Roman" w:hAnsi="Times New Roman" w:cs="Times New Roman"/>
          <w:color w:val="000000"/>
          <w:sz w:val="28"/>
          <w:szCs w:val="28"/>
          <w:shd w:val="clear" w:color="auto" w:fill="FFFFFF"/>
          <w:lang w:val="uk-UA" w:eastAsia="ru-RU"/>
        </w:rPr>
        <w:t>(див. його ЗамЪ</w:t>
      </w:r>
      <w:r w:rsidRPr="00AA1D02">
        <w:rPr>
          <w:rFonts w:ascii="Times New Roman" w:eastAsia="Times New Roman" w:hAnsi="Times New Roman" w:cs="Times New Roman"/>
          <w:color w:val="000000"/>
          <w:sz w:val="28"/>
          <w:szCs w:val="28"/>
          <w:shd w:val="clear" w:color="auto" w:fill="FFFFFF"/>
          <w:lang w:val="uk-UA" w:eastAsia="ru-RU"/>
        </w:rPr>
        <w:t xml:space="preserve">тки по исторіи Литовско-русскаго </w:t>
      </w:r>
      <w:r w:rsidRPr="00AA1D02">
        <w:rPr>
          <w:rFonts w:ascii="Times New Roman" w:eastAsia="Times New Roman" w:hAnsi="Times New Roman" w:cs="Times New Roman"/>
          <w:color w:val="000000"/>
          <w:sz w:val="28"/>
          <w:szCs w:val="28"/>
          <w:shd w:val="clear" w:color="auto" w:fill="FFFFFF"/>
          <w:lang w:eastAsia="ru-RU"/>
        </w:rPr>
        <w:t xml:space="preserve">государства с. </w:t>
      </w:r>
      <w:r w:rsidRPr="00AA1D02">
        <w:rPr>
          <w:rFonts w:ascii="Times New Roman" w:eastAsia="Times New Roman" w:hAnsi="Times New Roman" w:cs="Times New Roman"/>
          <w:color w:val="000000"/>
          <w:sz w:val="28"/>
          <w:szCs w:val="28"/>
          <w:shd w:val="clear" w:color="auto" w:fill="FFFFFF"/>
          <w:lang w:val="uk-UA" w:eastAsia="ru-RU"/>
        </w:rPr>
        <w:t xml:space="preserve">46), на жаль, так і не була видана автором; він надрукував тільки маленьку, але дуже основну монографію по історії зносин Данила з папами </w:t>
      </w:r>
      <w:r w:rsidRPr="00AA1D02">
        <w:rPr>
          <w:rFonts w:ascii="Times New Roman" w:eastAsia="Times New Roman" w:hAnsi="Times New Roman" w:cs="Times New Roman"/>
          <w:color w:val="000000"/>
          <w:sz w:val="28"/>
          <w:szCs w:val="28"/>
          <w:shd w:val="clear" w:color="auto" w:fill="FFFFFF"/>
          <w:lang w:eastAsia="ru-RU"/>
        </w:rPr>
        <w:t xml:space="preserve">(Первая </w:t>
      </w:r>
      <w:r w:rsidRPr="00AA1D02">
        <w:rPr>
          <w:rFonts w:ascii="Times New Roman" w:eastAsia="Times New Roman" w:hAnsi="Times New Roman" w:cs="Times New Roman"/>
          <w:color w:val="000000"/>
          <w:sz w:val="28"/>
          <w:szCs w:val="28"/>
          <w:shd w:val="clear" w:color="auto" w:fill="FFFFFF"/>
          <w:lang w:val="uk-UA" w:eastAsia="ru-RU"/>
        </w:rPr>
        <w:t xml:space="preserve">унія </w:t>
      </w:r>
      <w:r w:rsidRPr="00AA1D02">
        <w:rPr>
          <w:rFonts w:ascii="Times New Roman" w:eastAsia="Times New Roman" w:hAnsi="Times New Roman" w:cs="Times New Roman"/>
          <w:color w:val="000000"/>
          <w:sz w:val="28"/>
          <w:szCs w:val="28"/>
          <w:shd w:val="clear" w:color="auto" w:fill="FFFFFF"/>
          <w:lang w:eastAsia="ru-RU"/>
        </w:rPr>
        <w:t>югозападной Руси съ католиче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 xml:space="preserve">ствомъ — </w:t>
      </w:r>
      <w:r>
        <w:rPr>
          <w:rFonts w:ascii="Times New Roman" w:eastAsia="Times New Roman" w:hAnsi="Times New Roman" w:cs="Times New Roman"/>
          <w:color w:val="000000"/>
          <w:sz w:val="28"/>
          <w:szCs w:val="28"/>
          <w:shd w:val="clear" w:color="auto" w:fill="FFFFFF"/>
          <w:lang w:val="uk-UA" w:eastAsia="ru-RU"/>
        </w:rPr>
        <w:t>київські Университетскія ИзвЪ</w:t>
      </w:r>
      <w:r w:rsidRPr="00AA1D02">
        <w:rPr>
          <w:rFonts w:ascii="Times New Roman" w:eastAsia="Times New Roman" w:hAnsi="Times New Roman" w:cs="Times New Roman"/>
          <w:color w:val="000000"/>
          <w:sz w:val="28"/>
          <w:szCs w:val="28"/>
          <w:shd w:val="clear" w:color="auto" w:fill="FFFFFF"/>
          <w:lang w:val="uk-UA" w:eastAsia="ru-RU"/>
        </w:rPr>
        <w:t>стія 1884, VIII і окремо).</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Так само не </w:t>
      </w:r>
      <w:r w:rsidRPr="00AA1D02">
        <w:rPr>
          <w:rFonts w:ascii="Times New Roman" w:eastAsia="Times New Roman" w:hAnsi="Times New Roman" w:cs="Times New Roman"/>
          <w:color w:val="000000"/>
          <w:sz w:val="28"/>
          <w:szCs w:val="28"/>
          <w:shd w:val="clear" w:color="auto" w:fill="FFFFFF"/>
          <w:lang w:eastAsia="ru-RU"/>
        </w:rPr>
        <w:t>з'явилася</w:t>
      </w:r>
      <w:r w:rsidRPr="00AA1D02">
        <w:rPr>
          <w:rFonts w:ascii="Times New Roman" w:eastAsia="Times New Roman" w:hAnsi="Times New Roman" w:cs="Times New Roman"/>
          <w:color w:val="000000"/>
          <w:sz w:val="28"/>
          <w:szCs w:val="28"/>
          <w:shd w:val="clear" w:color="auto" w:fill="FFFFFF"/>
          <w:lang w:val="uk-UA" w:eastAsia="ru-RU"/>
        </w:rPr>
        <w:t xml:space="preserve"> інша </w:t>
      </w:r>
      <w:r>
        <w:rPr>
          <w:rFonts w:ascii="Times New Roman" w:eastAsia="Times New Roman" w:hAnsi="Times New Roman" w:cs="Times New Roman"/>
          <w:color w:val="000000"/>
          <w:sz w:val="28"/>
          <w:szCs w:val="28"/>
          <w:shd w:val="clear" w:color="auto" w:fill="FFFFFF"/>
          <w:lang w:val="uk-UA" w:eastAsia="ru-RU"/>
        </w:rPr>
        <w:t>обіця</w:t>
      </w:r>
      <w:r w:rsidRPr="00AA1D02">
        <w:rPr>
          <w:rFonts w:ascii="Times New Roman" w:eastAsia="Times New Roman" w:hAnsi="Times New Roman" w:cs="Times New Roman"/>
          <w:color w:val="000000"/>
          <w:sz w:val="28"/>
          <w:szCs w:val="28"/>
          <w:shd w:val="clear" w:color="auto" w:fill="FFFFFF"/>
          <w:lang w:val="uk-UA" w:eastAsia="ru-RU"/>
        </w:rPr>
        <w:t xml:space="preserve">на монографія — проф. Бузескула про Мстислава Удатного: він надрукував тільки маленьку хронолоґічну замітку О занятіи Галича </w:t>
      </w:r>
      <w:r w:rsidRPr="00AA1D02">
        <w:rPr>
          <w:rFonts w:ascii="Times New Roman" w:eastAsia="Times New Roman" w:hAnsi="Times New Roman" w:cs="Times New Roman"/>
          <w:color w:val="000000"/>
          <w:sz w:val="28"/>
          <w:szCs w:val="28"/>
          <w:shd w:val="clear" w:color="auto" w:fill="FFFFFF"/>
          <w:lang w:eastAsia="ru-RU"/>
        </w:rPr>
        <w:t xml:space="preserve">Мстиславомъ Удалымъ (Журналъ Мин. </w:t>
      </w:r>
      <w:r w:rsidRPr="00AA1D02">
        <w:rPr>
          <w:rFonts w:ascii="Times New Roman" w:eastAsia="Times New Roman" w:hAnsi="Times New Roman" w:cs="Times New Roman"/>
          <w:color w:val="000000"/>
          <w:sz w:val="28"/>
          <w:szCs w:val="28"/>
          <w:shd w:val="clear" w:color="auto" w:fill="FFFFFF"/>
          <w:lang w:val="uk-UA" w:eastAsia="ru-RU"/>
        </w:rPr>
        <w:t xml:space="preserve">Нар. </w:t>
      </w:r>
      <w:r w:rsidRPr="00AA1D02">
        <w:rPr>
          <w:rFonts w:ascii="Times New Roman" w:eastAsia="Times New Roman" w:hAnsi="Times New Roman" w:cs="Times New Roman"/>
          <w:color w:val="000000"/>
          <w:sz w:val="28"/>
          <w:szCs w:val="28"/>
          <w:shd w:val="clear" w:color="auto" w:fill="FFFFFF"/>
          <w:lang w:eastAsia="ru-RU"/>
        </w:rPr>
        <w:t>Прос. 1881, III), без особливого значення</w:t>
      </w:r>
      <w:r w:rsidRPr="00AA1D02">
        <w:rPr>
          <w:rFonts w:ascii="Times New Roman" w:eastAsia="Times New Roman" w:hAnsi="Times New Roman" w:cs="Times New Roman"/>
          <w:color w:val="000000"/>
          <w:sz w:val="28"/>
          <w:szCs w:val="28"/>
          <w:shd w:val="clear" w:color="auto" w:fill="FFFFFF"/>
          <w:lang w:val="uk-UA" w:eastAsia="ru-RU"/>
        </w:rPr>
        <w:t xml:space="preserve">. Поза тим </w:t>
      </w:r>
      <w:r w:rsidRPr="00AA1D02">
        <w:rPr>
          <w:rFonts w:ascii="Times New Roman" w:eastAsia="Times New Roman" w:hAnsi="Times New Roman" w:cs="Times New Roman"/>
          <w:color w:val="000000"/>
          <w:sz w:val="28"/>
          <w:szCs w:val="28"/>
          <w:shd w:val="clear" w:color="auto" w:fill="FFFFFF"/>
          <w:lang w:eastAsia="ru-RU"/>
        </w:rPr>
        <w:t>для</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82"/>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-504-</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історії боротьби за Галич маємо згадану вже монографію Людв. Дроби — </w:t>
      </w:r>
      <w:r w:rsidRPr="00AA1D02">
        <w:rPr>
          <w:rFonts w:ascii="Times New Roman" w:eastAsia="Times New Roman" w:hAnsi="Times New Roman" w:cs="Times New Roman"/>
          <w:color w:val="000000"/>
          <w:sz w:val="28"/>
          <w:szCs w:val="28"/>
          <w:shd w:val="clear" w:color="auto" w:fill="FFFFFF"/>
          <w:lang w:val="de-DE" w:eastAsia="ru-RU"/>
        </w:rPr>
        <w:t>Stosunki Leszka Bialeg</w:t>
      </w:r>
      <w:r w:rsidRPr="00AA1D02">
        <w:rPr>
          <w:rFonts w:ascii="Times New Roman" w:eastAsia="Times New Roman" w:hAnsi="Times New Roman" w:cs="Times New Roman"/>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val="de-DE" w:eastAsia="ru-RU"/>
        </w:rPr>
        <w:t xml:space="preserve"> z Rusi</w:t>
      </w:r>
      <w:r w:rsidRPr="00AA1D02">
        <w:rPr>
          <w:rFonts w:ascii="Times New Roman" w:eastAsia="Times New Roman" w:hAnsi="Times New Roman" w:cs="Times New Roman"/>
          <w:color w:val="000000"/>
          <w:sz w:val="28"/>
          <w:szCs w:val="28"/>
          <w:shd w:val="clear" w:color="auto" w:fill="FFFFFF"/>
          <w:lang w:val="uk-UA" w:eastAsia="ru-RU"/>
        </w:rPr>
        <w:t>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Wеgrami</w:t>
      </w:r>
      <w:r w:rsidRPr="00AA1D02">
        <w:rPr>
          <w:rFonts w:ascii="Times New Roman" w:eastAsia="Times New Roman" w:hAnsi="Times New Roman" w:cs="Times New Roman"/>
          <w:color w:val="000000"/>
          <w:sz w:val="28"/>
          <w:szCs w:val="28"/>
          <w:shd w:val="clear" w:color="auto" w:fill="FFFFFF"/>
          <w:lang w:val="de-DE" w:eastAsia="ru-RU"/>
        </w:rPr>
        <w:t xml:space="preserve"> (Rozprawy wydz. hist.- filozof. XIII, 1881), </w:t>
      </w:r>
      <w:r w:rsidRPr="00AA1D02">
        <w:rPr>
          <w:rFonts w:ascii="Times New Roman" w:eastAsia="Times New Roman" w:hAnsi="Times New Roman" w:cs="Times New Roman"/>
          <w:color w:val="000000"/>
          <w:sz w:val="28"/>
          <w:szCs w:val="28"/>
          <w:shd w:val="clear" w:color="auto" w:fill="FFFFFF"/>
          <w:lang w:val="uk-UA" w:eastAsia="ru-RU"/>
        </w:rPr>
        <w:t xml:space="preserve">і ще давніші моноґрафії про одного з її пізніших героїв, Ростислава: </w:t>
      </w:r>
      <w:r w:rsidRPr="00AA1D02">
        <w:rPr>
          <w:rFonts w:ascii="Times New Roman" w:eastAsia="Times New Roman" w:hAnsi="Times New Roman" w:cs="Times New Roman"/>
          <w:color w:val="000000"/>
          <w:sz w:val="28"/>
          <w:szCs w:val="28"/>
          <w:shd w:val="clear" w:color="auto" w:fill="FFFFFF"/>
          <w:lang w:val="en-US" w:eastAsia="ru-RU"/>
        </w:rPr>
        <w:t>Ра</w:t>
      </w:r>
      <w:r w:rsidRPr="00AA1D02">
        <w:rPr>
          <w:rFonts w:ascii="Times New Roman" w:eastAsia="Times New Roman" w:hAnsi="Times New Roman" w:cs="Times New Roman"/>
          <w:color w:val="000000"/>
          <w:sz w:val="28"/>
          <w:szCs w:val="28"/>
          <w:shd w:val="clear" w:color="auto" w:fill="FFFFFF"/>
          <w:lang w:val="de-DE" w:eastAsia="ru-RU"/>
        </w:rPr>
        <w:t>l</w:t>
      </w:r>
      <w:r w:rsidRPr="00AA1D02">
        <w:rPr>
          <w:rFonts w:ascii="Times New Roman" w:eastAsia="Times New Roman" w:hAnsi="Times New Roman" w:cs="Times New Roman"/>
          <w:color w:val="000000"/>
          <w:sz w:val="28"/>
          <w:szCs w:val="28"/>
          <w:shd w:val="clear" w:color="auto" w:fill="FFFFFF"/>
          <w:lang w:val="en-US" w:eastAsia="ru-RU"/>
        </w:rPr>
        <w:t>аску</w:t>
      </w:r>
      <w:r w:rsidRPr="00AA1D02">
        <w:rPr>
          <w:rFonts w:ascii="Times New Roman" w:eastAsia="Times New Roman" w:hAnsi="Times New Roman" w:cs="Times New Roman"/>
          <w:color w:val="000000"/>
          <w:sz w:val="28"/>
          <w:szCs w:val="28"/>
          <w:shd w:val="clear" w:color="auto" w:fill="FFFFFF"/>
          <w:lang w:val="uk-UA" w:eastAsia="ru-RU"/>
        </w:rPr>
        <w:t xml:space="preserve"> О </w:t>
      </w:r>
      <w:r w:rsidRPr="00AA1D02">
        <w:rPr>
          <w:rFonts w:ascii="Times New Roman" w:eastAsia="Times New Roman" w:hAnsi="Times New Roman" w:cs="Times New Roman"/>
          <w:color w:val="000000"/>
          <w:sz w:val="28"/>
          <w:szCs w:val="28"/>
          <w:shd w:val="clear" w:color="auto" w:fill="FFFFFF"/>
          <w:lang w:val="de-DE" w:eastAsia="ru-RU"/>
        </w:rPr>
        <w:t xml:space="preserve">ruskem knizeti Rostislavovi otci krälowny </w:t>
      </w:r>
      <w:r>
        <w:rPr>
          <w:rFonts w:ascii="Times New Roman" w:eastAsia="Times New Roman" w:hAnsi="Times New Roman" w:cs="Times New Roman"/>
          <w:color w:val="000000"/>
          <w:sz w:val="28"/>
          <w:szCs w:val="28"/>
          <w:shd w:val="clear" w:color="auto" w:fill="FFFFFF"/>
          <w:lang w:val="de-DE" w:eastAsia="ru-RU"/>
        </w:rPr>
        <w:t>ceske Kunhuty (Casopis Mu</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de-DE" w:eastAsia="ru-RU"/>
        </w:rPr>
        <w:t>zea krа</w:t>
      </w:r>
      <w:r w:rsidRPr="00AA1D02">
        <w:rPr>
          <w:rFonts w:ascii="Times New Roman" w:eastAsia="Times New Roman" w:hAnsi="Times New Roman" w:cs="Times New Roman"/>
          <w:color w:val="000000"/>
          <w:sz w:val="28"/>
          <w:szCs w:val="28"/>
          <w:shd w:val="clear" w:color="auto" w:fill="FFFFFF"/>
          <w:lang w:val="de-DE" w:eastAsia="ru-RU"/>
        </w:rPr>
        <w:t xml:space="preserve">l. Cesk. 1842, </w:t>
      </w:r>
      <w:r w:rsidRPr="00AA1D02">
        <w:rPr>
          <w:rFonts w:ascii="Times New Roman" w:eastAsia="Times New Roman" w:hAnsi="Times New Roman" w:cs="Times New Roman"/>
          <w:color w:val="000000"/>
          <w:sz w:val="28"/>
          <w:szCs w:val="28"/>
          <w:shd w:val="clear" w:color="auto" w:fill="FFFFFF"/>
          <w:lang w:val="uk-UA" w:eastAsia="ru-RU"/>
        </w:rPr>
        <w:t xml:space="preserve">І, переклад у московських Чтеніях 1846, III) і </w:t>
      </w:r>
      <w:r w:rsidRPr="00AA1D02">
        <w:rPr>
          <w:rFonts w:ascii="Times New Roman" w:eastAsia="Times New Roman" w:hAnsi="Times New Roman" w:cs="Times New Roman"/>
          <w:color w:val="000000"/>
          <w:sz w:val="28"/>
          <w:szCs w:val="28"/>
          <w:shd w:val="clear" w:color="auto" w:fill="FFFFFF"/>
          <w:lang w:eastAsia="ru-RU"/>
        </w:rPr>
        <w:t>Палаузовъ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Ростислав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Михайловичъ</w:t>
      </w:r>
      <w:r w:rsidRPr="00AA1D02">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князь </w:t>
      </w:r>
      <w:r w:rsidRPr="00AA1D02">
        <w:rPr>
          <w:rFonts w:ascii="Times New Roman" w:eastAsia="Times New Roman" w:hAnsi="Times New Roman" w:cs="Times New Roman"/>
          <w:color w:val="000000"/>
          <w:sz w:val="28"/>
          <w:szCs w:val="28"/>
          <w:shd w:val="clear" w:color="auto" w:fill="FFFFFF"/>
          <w:lang w:eastAsia="ru-RU"/>
        </w:rPr>
        <w:t>Мачвы</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(Ж. </w:t>
      </w:r>
      <w:r w:rsidRPr="00AA1D02">
        <w:rPr>
          <w:rFonts w:ascii="Times New Roman" w:eastAsia="Times New Roman" w:hAnsi="Times New Roman" w:cs="Times New Roman"/>
          <w:color w:val="000000"/>
          <w:sz w:val="28"/>
          <w:szCs w:val="28"/>
          <w:shd w:val="clear" w:color="auto" w:fill="FFFFFF"/>
          <w:lang w:eastAsia="ru-RU"/>
        </w:rPr>
        <w:t>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Н. П. ч. </w:t>
      </w:r>
      <w:r w:rsidRPr="00AA1D02">
        <w:rPr>
          <w:rFonts w:ascii="Times New Roman" w:eastAsia="Times New Roman" w:hAnsi="Times New Roman" w:cs="Times New Roman"/>
          <w:color w:val="000000"/>
          <w:sz w:val="28"/>
          <w:szCs w:val="28"/>
          <w:shd w:val="clear" w:color="auto" w:fill="FFFFFF"/>
          <w:lang w:val="de-DE" w:eastAsia="ru-RU"/>
        </w:rPr>
        <w:t xml:space="preserve">LXXI </w:t>
      </w:r>
      <w:r w:rsidRPr="00AA1D02">
        <w:rPr>
          <w:rFonts w:ascii="Times New Roman" w:eastAsia="Times New Roman" w:hAnsi="Times New Roman" w:cs="Times New Roman"/>
          <w:color w:val="000000"/>
          <w:sz w:val="28"/>
          <w:szCs w:val="28"/>
          <w:shd w:val="clear" w:color="auto" w:fill="FFFFFF"/>
          <w:lang w:val="uk-UA" w:eastAsia="ru-RU"/>
        </w:rPr>
        <w:t>і осібно, Спб., 1851).</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Для галицько-польських відносин, особливо для династичних </w:t>
      </w:r>
      <w:r w:rsidRPr="00AA1D02">
        <w:rPr>
          <w:rFonts w:ascii="Times New Roman" w:eastAsia="Times New Roman" w:hAnsi="Times New Roman" w:cs="Times New Roman"/>
          <w:color w:val="000000"/>
          <w:sz w:val="28"/>
          <w:szCs w:val="28"/>
          <w:shd w:val="clear" w:color="auto" w:fill="FFFFFF"/>
          <w:lang w:eastAsia="ru-RU"/>
        </w:rPr>
        <w:t>зв'язків</w:t>
      </w:r>
      <w:r w:rsidRPr="00AA1D02">
        <w:rPr>
          <w:rFonts w:ascii="Times New Roman" w:eastAsia="Times New Roman" w:hAnsi="Times New Roman" w:cs="Times New Roman"/>
          <w:color w:val="000000"/>
          <w:sz w:val="28"/>
          <w:szCs w:val="28"/>
          <w:shd w:val="clear" w:color="auto" w:fill="FFFFFF"/>
          <w:lang w:val="uk-UA" w:eastAsia="ru-RU"/>
        </w:rPr>
        <w:t xml:space="preserve"> цінні екскурси у Бальцера </w:t>
      </w:r>
      <w:r w:rsidRPr="00AA1D02">
        <w:rPr>
          <w:rFonts w:ascii="Times New Roman" w:eastAsia="Times New Roman" w:hAnsi="Times New Roman" w:cs="Times New Roman"/>
          <w:color w:val="000000"/>
          <w:sz w:val="28"/>
          <w:szCs w:val="28"/>
          <w:shd w:val="clear" w:color="auto" w:fill="FFFFFF"/>
          <w:lang w:val="de-DE" w:eastAsia="ru-RU"/>
        </w:rPr>
        <w:t xml:space="preserve">Genealogia Piastow. </w:t>
      </w:r>
      <w:r w:rsidRPr="00AA1D02">
        <w:rPr>
          <w:rFonts w:ascii="Times New Roman" w:eastAsia="Times New Roman" w:hAnsi="Times New Roman" w:cs="Times New Roman"/>
          <w:color w:val="000000"/>
          <w:sz w:val="28"/>
          <w:szCs w:val="28"/>
          <w:shd w:val="clear" w:color="auto" w:fill="FFFFFF"/>
          <w:lang w:val="uk-UA" w:eastAsia="ru-RU"/>
        </w:rPr>
        <w:t>Сюди ж належить зга</w:t>
      </w:r>
      <w:r w:rsidRPr="00AA1D02">
        <w:rPr>
          <w:rFonts w:ascii="Times New Roman" w:eastAsia="Times New Roman" w:hAnsi="Times New Roman" w:cs="Times New Roman"/>
          <w:color w:val="000000"/>
          <w:sz w:val="28"/>
          <w:szCs w:val="28"/>
          <w:shd w:val="clear" w:color="auto" w:fill="FFFFFF"/>
          <w:lang w:val="uk-UA" w:eastAsia="ru-RU"/>
        </w:rPr>
        <w:softHyphen/>
        <w:t xml:space="preserve">дана розвідка Дроби. Монографія Шараневича </w:t>
      </w:r>
      <w:r w:rsidRPr="00AA1D02">
        <w:rPr>
          <w:rFonts w:ascii="Times New Roman" w:eastAsia="Times New Roman" w:hAnsi="Times New Roman" w:cs="Times New Roman"/>
          <w:color w:val="000000"/>
          <w:sz w:val="28"/>
          <w:szCs w:val="28"/>
          <w:shd w:val="clear" w:color="auto" w:fill="FFFFFF"/>
          <w:lang w:val="de-DE" w:eastAsia="ru-RU"/>
        </w:rPr>
        <w:t xml:space="preserve">Die Hypatios-Chronik als Quellen-Beitrag zur österreichischen Geschichte, 1872, </w:t>
      </w:r>
      <w:r w:rsidRPr="00AA1D02">
        <w:rPr>
          <w:rFonts w:ascii="Times New Roman" w:eastAsia="Times New Roman" w:hAnsi="Times New Roman" w:cs="Times New Roman"/>
          <w:color w:val="000000"/>
          <w:sz w:val="28"/>
          <w:szCs w:val="28"/>
          <w:shd w:val="clear" w:color="auto" w:fill="FFFFFF"/>
          <w:lang w:val="uk-UA" w:eastAsia="ru-RU"/>
        </w:rPr>
        <w:t xml:space="preserve">цінна головно для русько-угорських відносин за Данила, окрім того займається почасти і русько-польськими відносинами та хронологією Галицько-волинського літопису. До угорських відносин 1-ої </w:t>
      </w:r>
      <w:r w:rsidRPr="00AA1D02">
        <w:rPr>
          <w:rFonts w:ascii="Times New Roman" w:eastAsia="Times New Roman" w:hAnsi="Times New Roman" w:cs="Times New Roman"/>
          <w:color w:val="000000"/>
          <w:sz w:val="28"/>
          <w:szCs w:val="28"/>
          <w:shd w:val="clear" w:color="auto" w:fill="FFFFFF"/>
          <w:lang w:eastAsia="ru-RU"/>
        </w:rPr>
        <w:t xml:space="preserve">пол. </w:t>
      </w:r>
      <w:r w:rsidRPr="00AA1D02">
        <w:rPr>
          <w:rFonts w:ascii="Times New Roman" w:eastAsia="Times New Roman" w:hAnsi="Times New Roman" w:cs="Times New Roman"/>
          <w:color w:val="000000"/>
          <w:sz w:val="28"/>
          <w:szCs w:val="28"/>
          <w:shd w:val="clear" w:color="auto" w:fill="FFFFFF"/>
          <w:lang w:val="uk-UA" w:eastAsia="ru-RU"/>
        </w:rPr>
        <w:t xml:space="preserve">XIII ст. спеціальна розвідка Каляя про коронацію Коломана — див. у прим. 5 і замітки про угорські і австрійські справи Данила — див. прим. 8. Мопоґрафія Вертнера </w:t>
      </w:r>
      <w:r w:rsidRPr="00AA1D02">
        <w:rPr>
          <w:rFonts w:ascii="Times New Roman" w:eastAsia="Times New Roman" w:hAnsi="Times New Roman" w:cs="Times New Roman"/>
          <w:color w:val="000000"/>
          <w:sz w:val="28"/>
          <w:szCs w:val="28"/>
          <w:shd w:val="clear" w:color="auto" w:fill="FFFFFF"/>
          <w:lang w:val="de-DE" w:eastAsia="ru-RU"/>
        </w:rPr>
        <w:t>(Moritz Wertner) Die Regierung Bela des IV nach urkundli</w:t>
      </w:r>
      <w:r w:rsidRPr="00AA1D02">
        <w:rPr>
          <w:rFonts w:ascii="Times New Roman" w:eastAsia="Times New Roman" w:hAnsi="Times New Roman" w:cs="Times New Roman"/>
          <w:color w:val="000000"/>
          <w:sz w:val="28"/>
          <w:szCs w:val="28"/>
          <w:shd w:val="clear" w:color="auto" w:fill="FFFFFF"/>
          <w:lang w:val="de-DE" w:eastAsia="ru-RU"/>
        </w:rPr>
        <w:softHyphen/>
        <w:t xml:space="preserve">chen Quellen bearbeitet (Ungarische Revue (1893) </w:t>
      </w:r>
      <w:r w:rsidRPr="00AA1D02">
        <w:rPr>
          <w:rFonts w:ascii="Times New Roman" w:eastAsia="Times New Roman" w:hAnsi="Times New Roman" w:cs="Times New Roman"/>
          <w:color w:val="000000"/>
          <w:sz w:val="28"/>
          <w:szCs w:val="28"/>
          <w:shd w:val="clear" w:color="auto" w:fill="FFFFFF"/>
          <w:lang w:val="uk-UA" w:eastAsia="ru-RU"/>
        </w:rPr>
        <w:t>для угорсько-руських відносин дає дуже мало. Автор не орієнтувався в руських справах</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дал</w:t>
      </w:r>
      <w:r>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uk-UA" w:eastAsia="ru-RU"/>
        </w:rPr>
        <w:t xml:space="preserve"> цитат документів не пішов. Для історії зносин Данила з Римом окрім згаданої вже статті </w:t>
      </w:r>
      <w:r w:rsidRPr="00AA1D02">
        <w:rPr>
          <w:rFonts w:ascii="Times New Roman" w:eastAsia="Times New Roman" w:hAnsi="Times New Roman" w:cs="Times New Roman"/>
          <w:color w:val="000000"/>
          <w:sz w:val="28"/>
          <w:szCs w:val="28"/>
          <w:shd w:val="clear" w:color="auto" w:fill="FFFFFF"/>
          <w:lang w:eastAsia="ru-RU"/>
        </w:rPr>
        <w:t xml:space="preserve">проф. Дашкевича </w:t>
      </w:r>
      <w:r w:rsidRPr="00AA1D02">
        <w:rPr>
          <w:rFonts w:ascii="Times New Roman" w:eastAsia="Times New Roman" w:hAnsi="Times New Roman" w:cs="Times New Roman"/>
          <w:color w:val="000000"/>
          <w:sz w:val="28"/>
          <w:szCs w:val="28"/>
          <w:shd w:val="clear" w:color="auto" w:fill="FFFFFF"/>
          <w:lang w:val="uk-UA" w:eastAsia="ru-RU"/>
        </w:rPr>
        <w:t>згадаю ще давнішу статтю Мурковского Даніил</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Романович</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Га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лицкій </w:t>
      </w:r>
      <w:r w:rsidRPr="00AA1D02">
        <w:rPr>
          <w:rFonts w:ascii="Times New Roman" w:eastAsia="Times New Roman" w:hAnsi="Times New Roman" w:cs="Times New Roman"/>
          <w:color w:val="000000"/>
          <w:sz w:val="28"/>
          <w:szCs w:val="28"/>
          <w:shd w:val="clear" w:color="auto" w:fill="FFFFFF"/>
          <w:lang w:eastAsia="ru-RU"/>
        </w:rPr>
        <w:t>въ сношеніи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съ Римомъ </w:t>
      </w:r>
      <w:r w:rsidRPr="00AA1D02">
        <w:rPr>
          <w:rFonts w:ascii="Times New Roman" w:eastAsia="Times New Roman" w:hAnsi="Times New Roman" w:cs="Times New Roman"/>
          <w:color w:val="000000"/>
          <w:sz w:val="28"/>
          <w:szCs w:val="28"/>
          <w:shd w:val="clear" w:color="auto" w:fill="FFFFFF"/>
          <w:lang w:val="uk-UA" w:eastAsia="ru-RU"/>
        </w:rPr>
        <w:t xml:space="preserve">(Кіевскія </w:t>
      </w:r>
      <w:r w:rsidRPr="00AA1D02">
        <w:rPr>
          <w:rFonts w:ascii="Times New Roman" w:eastAsia="Times New Roman" w:hAnsi="Times New Roman" w:cs="Times New Roman"/>
          <w:color w:val="000000"/>
          <w:sz w:val="28"/>
          <w:szCs w:val="28"/>
          <w:shd w:val="clear" w:color="auto" w:fill="FFFFFF"/>
          <w:lang w:eastAsia="ru-RU"/>
        </w:rPr>
        <w:t>єпархіальныя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ведомости </w:t>
      </w:r>
      <w:r w:rsidRPr="00AA1D02">
        <w:rPr>
          <w:rFonts w:ascii="Times New Roman" w:eastAsia="Times New Roman" w:hAnsi="Times New Roman" w:cs="Times New Roman"/>
          <w:color w:val="000000"/>
          <w:sz w:val="28"/>
          <w:szCs w:val="28"/>
          <w:shd w:val="clear" w:color="auto" w:fill="FFFFFF"/>
          <w:lang w:val="uk-UA" w:eastAsia="ru-RU"/>
        </w:rPr>
        <w:t xml:space="preserve">1873) і </w:t>
      </w:r>
      <w:r w:rsidRPr="00AA1D02">
        <w:rPr>
          <w:rFonts w:ascii="Times New Roman" w:eastAsia="Times New Roman" w:hAnsi="Times New Roman" w:cs="Times New Roman"/>
          <w:color w:val="000000"/>
          <w:sz w:val="28"/>
          <w:szCs w:val="28"/>
          <w:shd w:val="clear" w:color="auto" w:fill="FFFFFF"/>
          <w:lang w:eastAsia="ru-RU"/>
        </w:rPr>
        <w:t>Пет</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 xml:space="preserve">рушевича Тайные переговоры кн. </w:t>
      </w:r>
      <w:r w:rsidRPr="00AA1D02">
        <w:rPr>
          <w:rFonts w:ascii="Times New Roman" w:eastAsia="Times New Roman" w:hAnsi="Times New Roman" w:cs="Times New Roman"/>
          <w:color w:val="000000"/>
          <w:sz w:val="28"/>
          <w:szCs w:val="28"/>
          <w:shd w:val="clear" w:color="auto" w:fill="FFFFFF"/>
          <w:lang w:val="uk-UA" w:eastAsia="ru-RU"/>
        </w:rPr>
        <w:t xml:space="preserve">Даніила Романовича </w:t>
      </w:r>
      <w:r w:rsidRPr="00AA1D02">
        <w:rPr>
          <w:rFonts w:ascii="Times New Roman" w:eastAsia="Times New Roman" w:hAnsi="Times New Roman" w:cs="Times New Roman"/>
          <w:color w:val="000000"/>
          <w:sz w:val="28"/>
          <w:szCs w:val="28"/>
          <w:shd w:val="clear" w:color="auto" w:fill="FFFFFF"/>
          <w:lang w:eastAsia="ru-RU"/>
        </w:rPr>
        <w:t>съ римскимъ пре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 xml:space="preserve">столомъ и </w:t>
      </w:r>
      <w:r w:rsidRPr="00AA1D02">
        <w:rPr>
          <w:rFonts w:ascii="Times New Roman" w:eastAsia="Times New Roman" w:hAnsi="Times New Roman" w:cs="Times New Roman"/>
          <w:color w:val="000000"/>
          <w:sz w:val="28"/>
          <w:szCs w:val="28"/>
          <w:shd w:val="clear" w:color="auto" w:fill="FFFFFF"/>
          <w:lang w:val="uk-UA" w:eastAsia="ru-RU"/>
        </w:rPr>
        <w:t xml:space="preserve">коронація </w:t>
      </w:r>
      <w:r w:rsidRPr="00AA1D02">
        <w:rPr>
          <w:rFonts w:ascii="Times New Roman" w:eastAsia="Times New Roman" w:hAnsi="Times New Roman" w:cs="Times New Roman"/>
          <w:color w:val="000000"/>
          <w:sz w:val="28"/>
          <w:szCs w:val="28"/>
          <w:shd w:val="clear" w:color="auto" w:fill="FFFFFF"/>
          <w:lang w:eastAsia="ru-RU"/>
        </w:rPr>
        <w:t xml:space="preserve">тогоже на Галицкого короля, в </w:t>
      </w:r>
      <w:r w:rsidRPr="00AA1D02">
        <w:rPr>
          <w:rFonts w:ascii="Times New Roman" w:eastAsia="Times New Roman" w:hAnsi="Times New Roman" w:cs="Times New Roman"/>
          <w:color w:val="000000"/>
          <w:sz w:val="28"/>
          <w:szCs w:val="28"/>
          <w:shd w:val="clear" w:color="auto" w:fill="FFFFFF"/>
          <w:lang w:val="uk-UA" w:eastAsia="ru-RU"/>
        </w:rPr>
        <w:t xml:space="preserve">його книжці: </w:t>
      </w:r>
      <w:r w:rsidRPr="00AA1D02">
        <w:rPr>
          <w:rFonts w:ascii="Times New Roman" w:eastAsia="Times New Roman" w:hAnsi="Times New Roman" w:cs="Times New Roman"/>
          <w:color w:val="000000"/>
          <w:sz w:val="28"/>
          <w:szCs w:val="28"/>
          <w:shd w:val="clear" w:color="auto" w:fill="FFFFFF"/>
          <w:lang w:eastAsia="ru-RU"/>
        </w:rPr>
        <w:t>Ист. известіе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 церкви св. Пантелеймона близъ Галича, 1881, </w:t>
      </w:r>
      <w:r w:rsidRPr="00AA1D02">
        <w:rPr>
          <w:rFonts w:ascii="Times New Roman" w:eastAsia="Times New Roman" w:hAnsi="Times New Roman" w:cs="Times New Roman"/>
          <w:color w:val="000000"/>
          <w:sz w:val="28"/>
          <w:szCs w:val="28"/>
          <w:shd w:val="clear" w:color="auto" w:fill="FFFFFF"/>
          <w:lang w:val="uk-UA" w:eastAsia="ru-RU"/>
        </w:rPr>
        <w:t>з новішого</w:t>
      </w:r>
      <w:r w:rsidR="00037B2D" w:rsidRPr="00037B2D">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w:t>
      </w:r>
      <w:r w:rsidR="00037B2D" w:rsidRPr="00037B2D">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працю </w:t>
      </w:r>
      <w:r w:rsidRPr="00AA1D02">
        <w:rPr>
          <w:rFonts w:ascii="Times New Roman" w:eastAsia="Times New Roman" w:hAnsi="Times New Roman" w:cs="Times New Roman"/>
          <w:color w:val="000000"/>
          <w:sz w:val="28"/>
          <w:szCs w:val="28"/>
          <w:shd w:val="clear" w:color="auto" w:fill="FFFFFF"/>
          <w:lang w:eastAsia="ru-RU"/>
        </w:rPr>
        <w:t xml:space="preserve">Абрагама </w:t>
      </w:r>
      <w:r w:rsidRPr="00AA1D02">
        <w:rPr>
          <w:rFonts w:ascii="Times New Roman" w:eastAsia="Times New Roman" w:hAnsi="Times New Roman" w:cs="Times New Roman"/>
          <w:color w:val="000000"/>
          <w:sz w:val="28"/>
          <w:szCs w:val="28"/>
          <w:shd w:val="clear" w:color="auto" w:fill="FFFFFF"/>
          <w:lang w:val="de-DE" w:eastAsia="ru-RU"/>
        </w:rPr>
        <w:t xml:space="preserve">Powstanie organizacyi </w:t>
      </w:r>
      <w:r w:rsidRPr="00AA1D02">
        <w:rPr>
          <w:rFonts w:ascii="Times New Roman" w:eastAsia="Times New Roman" w:hAnsi="Times New Roman" w:cs="Times New Roman"/>
          <w:color w:val="000000"/>
          <w:sz w:val="28"/>
          <w:szCs w:val="28"/>
          <w:shd w:val="clear" w:color="auto" w:fill="FFFFFF"/>
          <w:lang w:val="en-US" w:eastAsia="ru-RU"/>
        </w:rPr>
        <w:t>kosciola</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w:t>
      </w:r>
      <w:r w:rsidRPr="00AA1D02">
        <w:rPr>
          <w:rFonts w:ascii="Times New Roman" w:eastAsia="Times New Roman" w:hAnsi="Times New Roman" w:cs="Times New Roman"/>
          <w:color w:val="000000"/>
          <w:sz w:val="28"/>
          <w:szCs w:val="28"/>
          <w:shd w:val="clear" w:color="auto" w:fill="FFFFFF"/>
          <w:lang w:val="de-DE" w:eastAsia="ru-RU"/>
        </w:rPr>
        <w:t>acinskiego n</w:t>
      </w:r>
      <w:r w:rsidRPr="00AA1D02">
        <w:rPr>
          <w:rFonts w:ascii="Times New Roman" w:eastAsia="Times New Roman" w:hAnsi="Times New Roman" w:cs="Times New Roman"/>
          <w:color w:val="000000"/>
          <w:sz w:val="28"/>
          <w:szCs w:val="28"/>
          <w:shd w:val="clear" w:color="auto" w:fill="FFFFFF"/>
          <w:lang w:val="en-US" w:eastAsia="ru-RU"/>
        </w:rPr>
        <w:t>a</w:t>
      </w:r>
      <w:r w:rsidRPr="00AA1D02">
        <w:rPr>
          <w:rFonts w:ascii="Times New Roman" w:eastAsia="Times New Roman" w:hAnsi="Times New Roman" w:cs="Times New Roman"/>
          <w:color w:val="000000"/>
          <w:sz w:val="28"/>
          <w:szCs w:val="28"/>
          <w:shd w:val="clear" w:color="auto" w:fill="FFFFFF"/>
          <w:lang w:val="de-DE" w:eastAsia="ru-RU"/>
        </w:rPr>
        <w:t xml:space="preserve"> Rusi, </w:t>
      </w:r>
      <w:r w:rsidRPr="00AA1D02">
        <w:rPr>
          <w:rFonts w:ascii="Times New Roman" w:eastAsia="Times New Roman" w:hAnsi="Times New Roman" w:cs="Times New Roman"/>
          <w:color w:val="000000"/>
          <w:sz w:val="28"/>
          <w:szCs w:val="28"/>
          <w:shd w:val="clear" w:color="auto" w:fill="FFFFFF"/>
          <w:lang w:val="uk-UA" w:eastAsia="ru-RU"/>
        </w:rPr>
        <w:t>що торкається також і ін</w:t>
      </w:r>
      <w:r w:rsidRPr="00AA1D02">
        <w:rPr>
          <w:rFonts w:ascii="Times New Roman" w:eastAsia="Times New Roman" w:hAnsi="Times New Roman" w:cs="Times New Roman"/>
          <w:color w:val="000000"/>
          <w:sz w:val="28"/>
          <w:szCs w:val="28"/>
          <w:shd w:val="clear" w:color="auto" w:fill="FFFFFF"/>
          <w:lang w:eastAsia="ru-RU"/>
        </w:rPr>
        <w:t xml:space="preserve">ших </w:t>
      </w:r>
      <w:r w:rsidRPr="00AA1D02">
        <w:rPr>
          <w:rFonts w:ascii="Times New Roman" w:eastAsia="Times New Roman" w:hAnsi="Times New Roman" w:cs="Times New Roman"/>
          <w:color w:val="000000"/>
          <w:sz w:val="28"/>
          <w:szCs w:val="28"/>
          <w:shd w:val="clear" w:color="auto" w:fill="FFFFFF"/>
          <w:lang w:val="uk-UA" w:eastAsia="ru-RU"/>
        </w:rPr>
        <w:t xml:space="preserve">справ, у </w:t>
      </w:r>
      <w:r w:rsidRPr="00AA1D02">
        <w:rPr>
          <w:rFonts w:ascii="Times New Roman" w:eastAsia="Times New Roman" w:hAnsi="Times New Roman" w:cs="Times New Roman"/>
          <w:color w:val="000000"/>
          <w:sz w:val="28"/>
          <w:szCs w:val="28"/>
          <w:shd w:val="clear" w:color="auto" w:fill="FFFFFF"/>
          <w:lang w:eastAsia="ru-RU"/>
        </w:rPr>
        <w:t>зв'язку</w:t>
      </w:r>
      <w:r w:rsidRPr="00AA1D02">
        <w:rPr>
          <w:rFonts w:ascii="Times New Roman" w:eastAsia="Times New Roman" w:hAnsi="Times New Roman" w:cs="Times New Roman"/>
          <w:color w:val="000000"/>
          <w:sz w:val="28"/>
          <w:szCs w:val="28"/>
          <w:shd w:val="clear" w:color="auto" w:fill="FFFFFF"/>
          <w:lang w:val="uk-UA" w:eastAsia="ru-RU"/>
        </w:rPr>
        <w:t xml:space="preserve"> з церковними відносинами. Русько-литовські відносини сере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дини XIII ст. оглядає солідна праця Лятковского </w:t>
      </w:r>
      <w:r w:rsidRPr="00AA1D02">
        <w:rPr>
          <w:rFonts w:ascii="Times New Roman" w:eastAsia="Times New Roman" w:hAnsi="Times New Roman" w:cs="Times New Roman"/>
          <w:color w:val="000000"/>
          <w:sz w:val="28"/>
          <w:szCs w:val="28"/>
          <w:shd w:val="clear" w:color="auto" w:fill="FFFFFF"/>
          <w:lang w:val="de-DE" w:eastAsia="ru-RU"/>
        </w:rPr>
        <w:t xml:space="preserve">Mendog, </w:t>
      </w:r>
      <w:r w:rsidRPr="00AA1D02">
        <w:rPr>
          <w:rFonts w:ascii="Times New Roman" w:eastAsia="Times New Roman" w:hAnsi="Times New Roman" w:cs="Times New Roman"/>
          <w:color w:val="000000"/>
          <w:sz w:val="28"/>
          <w:szCs w:val="28"/>
          <w:shd w:val="clear" w:color="auto" w:fill="FFFFFF"/>
          <w:lang w:val="uk-UA" w:eastAsia="ru-RU"/>
        </w:rPr>
        <w:t xml:space="preserve">Краків, 1892 (відб. в </w:t>
      </w:r>
      <w:r w:rsidRPr="00AA1D02">
        <w:rPr>
          <w:rFonts w:ascii="Times New Roman" w:eastAsia="Times New Roman" w:hAnsi="Times New Roman" w:cs="Times New Roman"/>
          <w:color w:val="000000"/>
          <w:sz w:val="28"/>
          <w:szCs w:val="28"/>
          <w:shd w:val="clear" w:color="auto" w:fill="FFFFFF"/>
          <w:lang w:val="de-DE" w:eastAsia="ru-RU"/>
        </w:rPr>
        <w:t xml:space="preserve">Rozprawy wydz. hist.-filozoficznego, </w:t>
      </w:r>
      <w:r w:rsidRPr="00AA1D02">
        <w:rPr>
          <w:rFonts w:ascii="Times New Roman" w:eastAsia="Times New Roman" w:hAnsi="Times New Roman" w:cs="Times New Roman"/>
          <w:color w:val="000000"/>
          <w:sz w:val="28"/>
          <w:szCs w:val="28"/>
          <w:shd w:val="clear" w:color="auto" w:fill="FFFFFF"/>
          <w:lang w:val="en-US" w:eastAsia="ru-RU"/>
        </w:rPr>
        <w:t>XXVIII</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Для часу від </w:t>
      </w:r>
      <w:r w:rsidRPr="00AA1D02">
        <w:rPr>
          <w:rFonts w:ascii="Times New Roman" w:eastAsia="Times New Roman" w:hAnsi="Times New Roman" w:cs="Times New Roman"/>
          <w:color w:val="000000"/>
          <w:sz w:val="28"/>
          <w:szCs w:val="28"/>
          <w:shd w:val="clear" w:color="auto" w:fill="FFFFFF"/>
          <w:lang w:eastAsia="ru-RU"/>
        </w:rPr>
        <w:t>смерт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Данила і кінчаючи початком XIV ст. нема в науковій літературі нічого спеціального, окрім справи заснування галицької митрополії (про неї у IV главі); аж для ос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танніх десятиліть Галицько-волинської дер</w:t>
      </w:r>
      <w:r w:rsidRPr="00AA1D02">
        <w:rPr>
          <w:rFonts w:ascii="Times New Roman" w:eastAsia="Times New Roman" w:hAnsi="Times New Roman" w:cs="Times New Roman"/>
          <w:color w:val="000000"/>
          <w:sz w:val="28"/>
          <w:szCs w:val="28"/>
          <w:shd w:val="clear" w:color="auto" w:fill="FFFFFF"/>
          <w:lang w:val="uk-UA" w:eastAsia="ru-RU"/>
        </w:rPr>
        <w:softHyphen/>
        <w:t>жави маємо багату монографічну літературу, вказану у прим. 12.</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Для хронолоґії подій XIII ст., що робить великі труднощі (бо головне джерело для маси фактів одиноке — Галицько-волинський літопис не має хронології, а та що </w:t>
      </w:r>
      <w:r w:rsidRPr="00AA1D02">
        <w:rPr>
          <w:rFonts w:ascii="Times New Roman" w:eastAsia="Times New Roman" w:hAnsi="Times New Roman" w:cs="Times New Roman"/>
          <w:color w:val="000000"/>
          <w:sz w:val="28"/>
          <w:szCs w:val="28"/>
          <w:shd w:val="clear" w:color="auto" w:fill="FFFFFF"/>
          <w:lang w:val="de-DE" w:eastAsia="ru-RU"/>
        </w:rPr>
        <w:t xml:space="preserve">per nefas </w:t>
      </w:r>
      <w:r w:rsidRPr="00AA1D02">
        <w:rPr>
          <w:rFonts w:ascii="Times New Roman" w:eastAsia="Times New Roman" w:hAnsi="Times New Roman" w:cs="Times New Roman"/>
          <w:color w:val="000000"/>
          <w:sz w:val="28"/>
          <w:szCs w:val="28"/>
          <w:shd w:val="clear" w:color="auto" w:fill="FFFFFF"/>
          <w:lang w:val="uk-UA" w:eastAsia="ru-RU"/>
        </w:rPr>
        <w:t>виставляється в тексті її видавцями, зроблена пізнішим переписувачем, зовсім довільно, і нічого не варта), див. мою спеціальну пр</w:t>
      </w:r>
      <w:r w:rsidR="00037B2D">
        <w:rPr>
          <w:rFonts w:ascii="Times New Roman" w:eastAsia="Times New Roman" w:hAnsi="Times New Roman" w:cs="Times New Roman"/>
          <w:color w:val="000000"/>
          <w:sz w:val="28"/>
          <w:szCs w:val="28"/>
          <w:shd w:val="clear" w:color="auto" w:fill="FFFFFF"/>
          <w:lang w:val="uk-UA" w:eastAsia="ru-RU"/>
        </w:rPr>
        <w:t>ацю: Хронологія подій Галицько-</w:t>
      </w:r>
      <w:r w:rsidRPr="00AA1D02">
        <w:rPr>
          <w:rFonts w:ascii="Times New Roman" w:eastAsia="Times New Roman" w:hAnsi="Times New Roman" w:cs="Times New Roman"/>
          <w:color w:val="000000"/>
          <w:sz w:val="28"/>
          <w:szCs w:val="28"/>
          <w:shd w:val="clear" w:color="auto" w:fill="FFFFFF"/>
          <w:lang w:val="uk-UA" w:eastAsia="ru-RU"/>
        </w:rPr>
        <w:t xml:space="preserve">волинського літопису, 1901 (з Записок Наук. Тов. ім. Шевченка т. </w:t>
      </w:r>
      <w:r w:rsidRPr="00AA1D02">
        <w:rPr>
          <w:rFonts w:ascii="Times New Roman" w:eastAsia="Times New Roman" w:hAnsi="Times New Roman" w:cs="Times New Roman"/>
          <w:color w:val="000000"/>
          <w:sz w:val="28"/>
          <w:szCs w:val="28"/>
          <w:shd w:val="clear" w:color="auto" w:fill="FFFFFF"/>
          <w:lang w:val="de-DE" w:eastAsia="ru-RU"/>
        </w:rPr>
        <w:t>XLI)</w:t>
      </w:r>
      <w:r w:rsidRPr="00AA1D02">
        <w:rPr>
          <w:rFonts w:ascii="Times New Roman" w:eastAsia="Times New Roman" w:hAnsi="Times New Roman" w:cs="Times New Roman"/>
          <w:color w:val="000000"/>
          <w:sz w:val="28"/>
          <w:szCs w:val="28"/>
          <w:shd w:val="clear" w:color="auto" w:fill="FFFFFF"/>
          <w:lang w:val="uk-UA" w:eastAsia="ru-RU"/>
        </w:rPr>
        <w:t>; там вказана і інша література хронологічних часів.</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-505-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2</w:t>
      </w:r>
      <w:r w:rsidRPr="00BF6C22">
        <w:rPr>
          <w:rFonts w:ascii="Times New Roman" w:eastAsia="Times New Roman" w:hAnsi="Times New Roman" w:cs="Times New Roman"/>
          <w:b/>
          <w:color w:val="000000"/>
          <w:sz w:val="28"/>
          <w:szCs w:val="28"/>
          <w:shd w:val="clear" w:color="auto" w:fill="FFFFFF"/>
          <w:lang w:val="uk-UA" w:eastAsia="ru-RU"/>
        </w:rPr>
        <w:t>.</w:t>
      </w:r>
      <w:r>
        <w:rPr>
          <w:rFonts w:ascii="Times New Roman" w:eastAsia="Times New Roman" w:hAnsi="Times New Roman" w:cs="Times New Roman"/>
          <w:b/>
          <w:color w:val="000000"/>
          <w:sz w:val="28"/>
          <w:szCs w:val="28"/>
          <w:shd w:val="clear" w:color="auto" w:fill="FFFFFF"/>
          <w:lang w:val="uk-UA" w:eastAsia="ru-RU"/>
        </w:rPr>
        <w:t xml:space="preserve"> </w:t>
      </w:r>
      <w:r w:rsidRPr="00BF6C22">
        <w:rPr>
          <w:rFonts w:ascii="Times New Roman" w:eastAsia="Times New Roman" w:hAnsi="Times New Roman" w:cs="Times New Roman"/>
          <w:b/>
          <w:color w:val="000000"/>
          <w:sz w:val="28"/>
          <w:szCs w:val="28"/>
          <w:shd w:val="clear" w:color="auto" w:fill="FFFFFF"/>
          <w:lang w:val="uk-UA" w:eastAsia="ru-RU"/>
        </w:rPr>
        <w:t>Польські і інші західні звістки про смерть Романа</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16).</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Звістки польських річників про смерть Романа див. в </w:t>
      </w:r>
      <w:r w:rsidRPr="00AA1D02">
        <w:rPr>
          <w:rFonts w:ascii="Times New Roman" w:eastAsia="Times New Roman" w:hAnsi="Times New Roman" w:cs="Times New Roman"/>
          <w:color w:val="000000"/>
          <w:sz w:val="28"/>
          <w:szCs w:val="28"/>
          <w:shd w:val="clear" w:color="auto" w:fill="FFFFFF"/>
          <w:lang w:val="en-US" w:eastAsia="ru-RU"/>
        </w:rPr>
        <w:t>Monumenta</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Pol. </w:t>
      </w:r>
      <w:r w:rsidRPr="00AA1D02">
        <w:rPr>
          <w:rFonts w:ascii="Times New Roman" w:eastAsia="Times New Roman" w:hAnsi="Times New Roman" w:cs="Times New Roman"/>
          <w:color w:val="000000"/>
          <w:sz w:val="28"/>
          <w:szCs w:val="28"/>
          <w:shd w:val="clear" w:color="auto" w:fill="FFFFFF"/>
          <w:lang w:val="en-US" w:eastAsia="ru-RU"/>
        </w:rPr>
        <w:t>hist</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т. II с. 836 </w:t>
      </w:r>
      <w:r w:rsidRPr="00AA1D02">
        <w:rPr>
          <w:rFonts w:ascii="Times New Roman" w:eastAsia="Times New Roman" w:hAnsi="Times New Roman" w:cs="Times New Roman"/>
          <w:color w:val="000000"/>
          <w:sz w:val="28"/>
          <w:szCs w:val="28"/>
          <w:shd w:val="clear" w:color="auto" w:fill="FFFFFF"/>
          <w:lang w:val="uk-UA" w:eastAsia="ru-RU"/>
        </w:rPr>
        <w:t xml:space="preserve">(місце і дата </w:t>
      </w:r>
      <w:r w:rsidRPr="00AA1D02">
        <w:rPr>
          <w:rFonts w:ascii="Times New Roman" w:eastAsia="Times New Roman" w:hAnsi="Times New Roman" w:cs="Times New Roman"/>
          <w:color w:val="000000"/>
          <w:sz w:val="28"/>
          <w:szCs w:val="28"/>
          <w:shd w:val="clear" w:color="auto" w:fill="FFFFFF"/>
          <w:lang w:eastAsia="ru-RU"/>
        </w:rPr>
        <w:t>смерт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876, т. ІІІ с. 46 (не</w:t>
      </w:r>
      <w:r w:rsidRPr="00AA1D02">
        <w:rPr>
          <w:rFonts w:ascii="Times New Roman" w:eastAsia="Times New Roman" w:hAnsi="Times New Roman" w:cs="Times New Roman"/>
          <w:color w:val="000000"/>
          <w:sz w:val="28"/>
          <w:szCs w:val="28"/>
          <w:shd w:val="clear" w:color="auto" w:fill="FFFFFF"/>
          <w:lang w:val="uk-UA" w:eastAsia="ru-RU"/>
        </w:rPr>
        <w:softHyphen/>
        <w:t>важне, з Великопольської хроніки), 70, 162—3, 171 (подробиця про погоню за Володимиром), 206, 305, 353 (тут про червону воду Вісли), 715.</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Кадлубек також залишив оповідання </w:t>
      </w: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 xml:space="preserve">смерть Романа </w:t>
      </w:r>
      <w:r w:rsidRPr="00AA1D02">
        <w:rPr>
          <w:rFonts w:ascii="Times New Roman" w:eastAsia="Times New Roman" w:hAnsi="Times New Roman" w:cs="Times New Roman"/>
          <w:color w:val="000000"/>
          <w:sz w:val="28"/>
          <w:szCs w:val="28"/>
          <w:shd w:val="clear" w:color="auto" w:fill="FFFFFF"/>
          <w:lang w:val="de-DE" w:eastAsia="ru-RU"/>
        </w:rPr>
        <w:t xml:space="preserve">(M.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h. </w:t>
      </w:r>
      <w:r w:rsidRPr="00AA1D02">
        <w:rPr>
          <w:rFonts w:ascii="Times New Roman" w:eastAsia="Times New Roman" w:hAnsi="Times New Roman" w:cs="Times New Roman"/>
          <w:color w:val="000000"/>
          <w:sz w:val="28"/>
          <w:szCs w:val="28"/>
          <w:shd w:val="clear" w:color="auto" w:fill="FFFFFF"/>
          <w:lang w:val="uk-UA" w:eastAsia="ru-RU"/>
        </w:rPr>
        <w:t xml:space="preserve">П. 440), але в теперішніх списках цього оповідання нема. Бєльовский </w:t>
      </w:r>
      <w:r w:rsidRPr="00AA1D02">
        <w:rPr>
          <w:rFonts w:ascii="Times New Roman" w:eastAsia="Times New Roman" w:hAnsi="Times New Roman" w:cs="Times New Roman"/>
          <w:color w:val="000000"/>
          <w:sz w:val="28"/>
          <w:szCs w:val="28"/>
          <w:shd w:val="clear" w:color="auto" w:fill="FFFFFF"/>
          <w:lang w:val="de-DE" w:eastAsia="ru-RU"/>
        </w:rPr>
        <w:t xml:space="preserve">(ibidem) </w:t>
      </w:r>
      <w:r w:rsidRPr="00AA1D02">
        <w:rPr>
          <w:rFonts w:ascii="Times New Roman" w:eastAsia="Times New Roman" w:hAnsi="Times New Roman" w:cs="Times New Roman"/>
          <w:color w:val="000000"/>
          <w:sz w:val="28"/>
          <w:szCs w:val="28"/>
          <w:shd w:val="clear" w:color="auto" w:fill="FFFFFF"/>
          <w:lang w:val="uk-UA" w:eastAsia="ru-RU"/>
        </w:rPr>
        <w:t>здогаду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вався, що це Кадлубкове оповідання маємо в одній з пізніших цитованих мною вище краківських річників, але Кадлубек певно, потрапив би більше оповісти про це, ніж та записка річника. Великопольська хроніка </w:t>
      </w:r>
      <w:r w:rsidRPr="00AA1D02">
        <w:rPr>
          <w:rFonts w:ascii="Times New Roman" w:eastAsia="Times New Roman" w:hAnsi="Times New Roman" w:cs="Times New Roman"/>
          <w:color w:val="000000"/>
          <w:sz w:val="28"/>
          <w:szCs w:val="28"/>
          <w:shd w:val="clear" w:color="auto" w:fill="FFFFFF"/>
          <w:lang w:val="de-DE" w:eastAsia="ru-RU"/>
        </w:rPr>
        <w:t xml:space="preserve">(M.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h. </w:t>
      </w:r>
      <w:r w:rsidRPr="00AA1D02">
        <w:rPr>
          <w:rFonts w:ascii="Times New Roman" w:eastAsia="Times New Roman" w:hAnsi="Times New Roman" w:cs="Times New Roman"/>
          <w:color w:val="000000"/>
          <w:sz w:val="28"/>
          <w:szCs w:val="28"/>
          <w:shd w:val="clear" w:color="auto" w:fill="FFFFFF"/>
          <w:lang w:val="uk-UA" w:eastAsia="ru-RU"/>
        </w:rPr>
        <w:t xml:space="preserve">II. 553) дає дуже скупу звістку: поза риторикою або такими поясненнями, що Роман </w:t>
      </w:r>
      <w:r w:rsidRPr="00AA1D02">
        <w:rPr>
          <w:rFonts w:ascii="Times New Roman" w:eastAsia="Times New Roman" w:hAnsi="Times New Roman" w:cs="Times New Roman"/>
          <w:color w:val="000000"/>
          <w:sz w:val="28"/>
          <w:szCs w:val="28"/>
          <w:shd w:val="clear" w:color="auto" w:fill="FFFFFF"/>
          <w:lang w:val="de-DE" w:eastAsia="ru-RU"/>
        </w:rPr>
        <w:t xml:space="preserve">potentissimus princeps Ruthenorum duci Lestkoni tributa denegat, </w:t>
      </w:r>
      <w:r w:rsidRPr="00AA1D02">
        <w:rPr>
          <w:rFonts w:ascii="Times New Roman" w:eastAsia="Times New Roman" w:hAnsi="Times New Roman" w:cs="Times New Roman"/>
          <w:color w:val="000000"/>
          <w:sz w:val="28"/>
          <w:szCs w:val="28"/>
          <w:shd w:val="clear" w:color="auto" w:fill="FFFFFF"/>
          <w:lang w:val="uk-UA" w:eastAsia="ru-RU"/>
        </w:rPr>
        <w:t>маємо тут тільки подробицю, що в битві багато русинів потонуло у Віслі. Длуґош переписав її опо</w:t>
      </w:r>
      <w:r w:rsidRPr="00AA1D02">
        <w:rPr>
          <w:rFonts w:ascii="Times New Roman" w:eastAsia="Times New Roman" w:hAnsi="Times New Roman" w:cs="Times New Roman"/>
          <w:color w:val="000000"/>
          <w:sz w:val="28"/>
          <w:szCs w:val="28"/>
          <w:shd w:val="clear" w:color="auto" w:fill="FFFFFF"/>
          <w:lang w:val="uk-UA" w:eastAsia="ru-RU"/>
        </w:rPr>
        <w:softHyphen/>
        <w:t xml:space="preserve">відання з різними додатками і прикрасами під 1204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додавши ще про часті набіги Романа на Сендомирську землю Лєшка (бо Лєшко у нього ще не сидить у Кракові, аж до р. 1206), а під р. 1205 дав широке оповідання про смерть Романа. Короткий аналіз його оповідання дав Семкович Кгу</w:t>
      </w:r>
      <w:r w:rsidRPr="00AA1D02">
        <w:rPr>
          <w:rFonts w:ascii="Times New Roman" w:eastAsia="Times New Roman" w:hAnsi="Times New Roman" w:cs="Times New Roman"/>
          <w:color w:val="000000"/>
          <w:sz w:val="28"/>
          <w:szCs w:val="28"/>
          <w:shd w:val="clear" w:color="auto" w:fill="FFFFFF"/>
          <w:lang w:val="de-DE" w:eastAsia="ru-RU"/>
        </w:rPr>
        <w:t xml:space="preserve">tyczny rozbiör dziejöw </w:t>
      </w:r>
      <w:r w:rsidRPr="00AA1D02">
        <w:rPr>
          <w:rFonts w:ascii="Times New Roman" w:eastAsia="Times New Roman" w:hAnsi="Times New Roman" w:cs="Times New Roman"/>
          <w:color w:val="000000"/>
          <w:sz w:val="28"/>
          <w:szCs w:val="28"/>
          <w:shd w:val="clear" w:color="auto" w:fill="FFFFFF"/>
          <w:lang w:val="en-US" w:eastAsia="ru-RU"/>
        </w:rPr>
        <w:t>DIugosza</w:t>
      </w:r>
      <w:r w:rsidRPr="00AA1D02">
        <w:rPr>
          <w:rFonts w:ascii="Times New Roman" w:eastAsia="Times New Roman" w:hAnsi="Times New Roman" w:cs="Times New Roman"/>
          <w:color w:val="000000"/>
          <w:sz w:val="28"/>
          <w:szCs w:val="28"/>
          <w:shd w:val="clear" w:color="auto" w:fill="FFFFFF"/>
          <w:lang w:val="uk-UA" w:eastAsia="ru-RU"/>
        </w:rPr>
        <w:t xml:space="preserve"> с. 205—6, і справедливо вказавши на те, що Длуґош окрім використаних ним річників черпав тут з якихось пісень і усних традицій, припускав, що і ті подробиці, яких ми не знаходимо в річниках, не були вигадкою Длуґоша.</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Треба в</w:t>
      </w:r>
      <w:r w:rsidRPr="00AA1D02">
        <w:rPr>
          <w:rFonts w:ascii="Times New Roman" w:eastAsia="Times New Roman" w:hAnsi="Times New Roman" w:cs="Times New Roman"/>
          <w:color w:val="000000"/>
          <w:sz w:val="28"/>
          <w:szCs w:val="28"/>
          <w:shd w:val="clear" w:color="auto" w:fill="FFFFFF"/>
          <w:lang w:val="uk-UA" w:eastAsia="ru-RU"/>
        </w:rPr>
        <w:t>изнати, що Длуґош дійсно мав спеціальні причини цікавитися бит</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вою під Завихостом. До нього належав патронат тієї пам'яткової фундації ол</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таря Ґервасія і Протасія (про лихий стан цієї фундації згадує він наприкінці свого оповідання — II с. 176), тож він справді міг зібрати деякі перека</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xml:space="preserve">и про цю битву; але як то дуже часто буває у нього, і тут дуже важко відрізнити, що він дійсно взяв з своїх джерел, а що додав від себе. Можна прийняти, що епізод з віщим сном Романа (купа щигликів, налетівши від Сендомира, поїдає купу горобців), епізод останньої боротьби, де Роман перепливає Віслу на </w:t>
      </w:r>
      <w:r w:rsidRPr="00AA1D02">
        <w:rPr>
          <w:rFonts w:ascii="Times New Roman" w:eastAsia="Times New Roman" w:hAnsi="Times New Roman" w:cs="Times New Roman"/>
          <w:color w:val="000000"/>
          <w:sz w:val="28"/>
          <w:szCs w:val="28"/>
          <w:shd w:val="clear" w:color="auto" w:fill="FFFFFF"/>
          <w:lang w:val="en-US" w:eastAsia="ru-RU"/>
        </w:rPr>
        <w:t>equa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effoeta</w:t>
      </w:r>
      <w:r w:rsidRPr="00AA1D02">
        <w:rPr>
          <w:rFonts w:ascii="Times New Roman" w:eastAsia="Times New Roman" w:hAnsi="Times New Roman" w:cs="Times New Roman"/>
          <w:color w:val="000000"/>
          <w:sz w:val="28"/>
          <w:szCs w:val="28"/>
          <w:shd w:val="clear" w:color="auto" w:fill="FFFFFF"/>
          <w:lang w:val="uk-UA" w:eastAsia="ru-RU"/>
        </w:rPr>
        <w:t xml:space="preserve"> (Длугош сам додає при цьому — </w:t>
      </w:r>
      <w:r w:rsidRPr="00AA1D02">
        <w:rPr>
          <w:rFonts w:ascii="Times New Roman" w:eastAsia="Times New Roman" w:hAnsi="Times New Roman" w:cs="Times New Roman"/>
          <w:color w:val="000000"/>
          <w:sz w:val="28"/>
          <w:szCs w:val="28"/>
          <w:shd w:val="clear" w:color="auto" w:fill="FFFFFF"/>
          <w:lang w:val="en-US" w:eastAsia="ru-RU"/>
        </w:rPr>
        <w:t>ut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fertur</w:t>
      </w:r>
      <w:r w:rsidRPr="00AA1D02">
        <w:rPr>
          <w:rFonts w:ascii="Times New Roman" w:eastAsia="Times New Roman" w:hAnsi="Times New Roman" w:cs="Times New Roman"/>
          <w:color w:val="000000"/>
          <w:sz w:val="28"/>
          <w:szCs w:val="28"/>
          <w:shd w:val="clear" w:color="auto" w:fill="FFFFFF"/>
          <w:lang w:val="uk-UA" w:eastAsia="ru-RU"/>
        </w:rPr>
        <w:t>), не видумані Длугошем; мо</w:t>
      </w:r>
      <w:r>
        <w:rPr>
          <w:rFonts w:ascii="Times New Roman" w:eastAsia="Times New Roman" w:hAnsi="Times New Roman" w:cs="Times New Roman"/>
          <w:color w:val="000000"/>
          <w:sz w:val="28"/>
          <w:szCs w:val="28"/>
          <w:shd w:val="clear" w:color="auto" w:fill="FFFFFF"/>
          <w:lang w:val="uk-UA" w:eastAsia="ru-RU"/>
        </w:rPr>
        <w:t>же бути, і епізод з володимирсь</w:t>
      </w:r>
      <w:r w:rsidRPr="00AA1D02">
        <w:rPr>
          <w:rFonts w:ascii="Times New Roman" w:eastAsia="Times New Roman" w:hAnsi="Times New Roman" w:cs="Times New Roman"/>
          <w:color w:val="000000"/>
          <w:sz w:val="28"/>
          <w:szCs w:val="28"/>
          <w:shd w:val="clear" w:color="auto" w:fill="FFFFFF"/>
          <w:lang w:val="uk-UA" w:eastAsia="ru-RU"/>
        </w:rPr>
        <w:t>ким єпископом, що відмовляє у своєму благословенстві Романові, Длуґош звідкись взяв, хоч це вже не певне; так само вже досить підозріла вся історія про претензії Романа на Люблін і гостру відмову Лєшка. Що Романа похоронено у Володимирі — це мабуть-таки здогад (хибний) самого Длуґоша (неб. Дроба з цієї звістки пробував робити дальші висновки — с. 376) (натомість у Бє</w:t>
      </w:r>
      <w:r w:rsidRPr="00AA1D02">
        <w:rPr>
          <w:rFonts w:ascii="Times New Roman" w:eastAsia="Times New Roman" w:hAnsi="Times New Roman" w:cs="Times New Roman"/>
          <w:color w:val="000000"/>
          <w:sz w:val="28"/>
          <w:szCs w:val="28"/>
          <w:shd w:val="clear" w:color="auto" w:fill="FFFFFF"/>
          <w:lang w:eastAsia="ru-RU"/>
        </w:rPr>
        <w:t xml:space="preserve">льского, с. </w:t>
      </w:r>
      <w:r w:rsidRPr="00AA1D02">
        <w:rPr>
          <w:rFonts w:ascii="Times New Roman" w:eastAsia="Times New Roman" w:hAnsi="Times New Roman" w:cs="Times New Roman"/>
          <w:color w:val="000000"/>
          <w:sz w:val="28"/>
          <w:szCs w:val="28"/>
          <w:shd w:val="clear" w:color="auto" w:fill="FFFFFF"/>
          <w:lang w:val="uk-UA" w:eastAsia="ru-RU"/>
        </w:rPr>
        <w:t xml:space="preserve">234 вид. </w:t>
      </w:r>
      <w:r w:rsidRPr="00AA1D02">
        <w:rPr>
          <w:rFonts w:ascii="Times New Roman" w:eastAsia="Times New Roman" w:hAnsi="Times New Roman" w:cs="Times New Roman"/>
          <w:color w:val="000000"/>
          <w:sz w:val="28"/>
          <w:szCs w:val="28"/>
          <w:shd w:val="clear" w:color="auto" w:fill="FFFFFF"/>
          <w:lang w:eastAsia="ru-RU"/>
        </w:rPr>
        <w:t xml:space="preserve">Туровского, </w:t>
      </w:r>
      <w:r w:rsidRPr="00AA1D02">
        <w:rPr>
          <w:rFonts w:ascii="Times New Roman" w:eastAsia="Times New Roman" w:hAnsi="Times New Roman" w:cs="Times New Roman"/>
          <w:color w:val="000000"/>
          <w:sz w:val="28"/>
          <w:szCs w:val="28"/>
          <w:shd w:val="clear" w:color="auto" w:fill="FFFFFF"/>
          <w:lang w:val="uk-UA" w:eastAsia="ru-RU"/>
        </w:rPr>
        <w:t>Романа ховають у Києві “між богатирями“). Але однаково, Длугош що вигадав, чи зачерпув з усної традиції, — і того, і другого не можна вважати за історію. З руських джерел на Длу</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-506-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гошове оповідання (опосередковано) оперся Густинський літопис, та й за</w:t>
      </w:r>
      <w:r w:rsidRPr="00AA1D02">
        <w:rPr>
          <w:rFonts w:ascii="Times New Roman" w:eastAsia="Times New Roman" w:hAnsi="Times New Roman" w:cs="Times New Roman"/>
          <w:color w:val="000000"/>
          <w:sz w:val="28"/>
          <w:szCs w:val="28"/>
          <w:shd w:val="clear" w:color="auto" w:fill="FFFFFF"/>
          <w:lang w:val="uk-UA" w:eastAsia="ru-RU"/>
        </w:rPr>
        <w:softHyphen/>
        <w:t>писка видана в старому виданні Радивилівського літопису (Библ. рос. историч. с. 300), котру Зубрицький вжив як самостійну (III с. 28), безперечно, має в своїй основі теж Длуґошове, тільки більше змодифіковане, оповідання.</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Зовсім одиноко стоїть звістка про смерть Романа французького хроніста середини XIII ст. Оберіка з </w:t>
      </w:r>
      <w:r>
        <w:rPr>
          <w:rFonts w:ascii="Times New Roman" w:eastAsia="Times New Roman" w:hAnsi="Times New Roman" w:cs="Times New Roman"/>
          <w:color w:val="000000"/>
          <w:sz w:val="28"/>
          <w:szCs w:val="28"/>
          <w:shd w:val="clear" w:color="auto" w:fill="FFFFFF"/>
          <w:lang w:val="fr-FR" w:eastAsia="ru-RU"/>
        </w:rPr>
        <w:t>Trois Fontaines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 xml:space="preserve">Rex </w:t>
      </w:r>
      <w:r w:rsidRPr="00AA1D02">
        <w:rPr>
          <w:rFonts w:ascii="Times New Roman" w:eastAsia="Times New Roman" w:hAnsi="Times New Roman" w:cs="Times New Roman"/>
          <w:color w:val="000000"/>
          <w:sz w:val="28"/>
          <w:szCs w:val="28"/>
          <w:shd w:val="clear" w:color="auto" w:fill="FFFFFF"/>
          <w:lang w:val="fr-FR" w:eastAsia="ru-RU"/>
        </w:rPr>
        <w:t xml:space="preserve">Russie </w:t>
      </w:r>
      <w:r w:rsidRPr="00AA1D02">
        <w:rPr>
          <w:rFonts w:ascii="Times New Roman" w:eastAsia="Times New Roman" w:hAnsi="Times New Roman" w:cs="Times New Roman"/>
          <w:color w:val="000000"/>
          <w:sz w:val="28"/>
          <w:szCs w:val="28"/>
          <w:shd w:val="clear" w:color="auto" w:fill="FFFFFF"/>
          <w:lang w:val="de-DE" w:eastAsia="ru-RU"/>
        </w:rPr>
        <w:t>Ro</w:t>
      </w:r>
      <w:r w:rsidRPr="00AA1D02">
        <w:rPr>
          <w:rFonts w:ascii="Times New Roman" w:eastAsia="Times New Roman" w:hAnsi="Times New Roman" w:cs="Times New Roman"/>
          <w:color w:val="000000"/>
          <w:sz w:val="28"/>
          <w:szCs w:val="28"/>
          <w:shd w:val="clear" w:color="auto" w:fill="FFFFFF"/>
          <w:lang w:val="de-DE" w:eastAsia="ru-RU"/>
        </w:rPr>
        <w:softHyphen/>
        <w:t xml:space="preserve">manus nomine </w:t>
      </w:r>
      <w:r w:rsidRPr="00AA1D02">
        <w:rPr>
          <w:rFonts w:ascii="Times New Roman" w:eastAsia="Times New Roman" w:hAnsi="Times New Roman" w:cs="Times New Roman"/>
          <w:color w:val="000000"/>
          <w:sz w:val="28"/>
          <w:szCs w:val="28"/>
          <w:shd w:val="clear" w:color="auto" w:fill="FFFFFF"/>
          <w:lang w:val="fr-FR" w:eastAsia="ru-RU"/>
        </w:rPr>
        <w:t xml:space="preserve">a </w:t>
      </w:r>
      <w:r w:rsidRPr="00AA1D02">
        <w:rPr>
          <w:rFonts w:ascii="Times New Roman" w:eastAsia="Times New Roman" w:hAnsi="Times New Roman" w:cs="Times New Roman"/>
          <w:color w:val="000000"/>
          <w:sz w:val="28"/>
          <w:szCs w:val="28"/>
          <w:shd w:val="clear" w:color="auto" w:fill="FFFFFF"/>
          <w:lang w:val="de-DE" w:eastAsia="ru-RU"/>
        </w:rPr>
        <w:t xml:space="preserve">finibus suis egressus et per Poloniam </w:t>
      </w:r>
      <w:r w:rsidRPr="00AA1D02">
        <w:rPr>
          <w:rFonts w:ascii="Times New Roman" w:eastAsia="Times New Roman" w:hAnsi="Times New Roman" w:cs="Times New Roman"/>
          <w:color w:val="000000"/>
          <w:sz w:val="28"/>
          <w:szCs w:val="28"/>
          <w:shd w:val="clear" w:color="auto" w:fill="FFFFFF"/>
          <w:lang w:val="en-US" w:eastAsia="ru-RU"/>
        </w:rPr>
        <w:t xml:space="preserve">transire </w:t>
      </w:r>
      <w:r w:rsidRPr="00AA1D02">
        <w:rPr>
          <w:rFonts w:ascii="Times New Roman" w:eastAsia="Times New Roman" w:hAnsi="Times New Roman" w:cs="Times New Roman"/>
          <w:color w:val="000000"/>
          <w:sz w:val="28"/>
          <w:szCs w:val="28"/>
          <w:shd w:val="clear" w:color="auto" w:fill="FFFFFF"/>
          <w:lang w:val="de-DE" w:eastAsia="ru-RU"/>
        </w:rPr>
        <w:t xml:space="preserve">volens in Saxoniam et ecclesias destruere volens... </w:t>
      </w:r>
      <w:r w:rsidRPr="00AA1D02">
        <w:rPr>
          <w:rFonts w:ascii="Times New Roman" w:eastAsia="Times New Roman" w:hAnsi="Times New Roman" w:cs="Times New Roman"/>
          <w:color w:val="000000"/>
          <w:sz w:val="28"/>
          <w:szCs w:val="28"/>
          <w:shd w:val="clear" w:color="auto" w:fill="FFFFFF"/>
          <w:lang w:val="fr-FR" w:eastAsia="ru-RU"/>
        </w:rPr>
        <w:t xml:space="preserve">a </w:t>
      </w:r>
      <w:r w:rsidRPr="00AA1D02">
        <w:rPr>
          <w:rFonts w:ascii="Times New Roman" w:eastAsia="Times New Roman" w:hAnsi="Times New Roman" w:cs="Times New Roman"/>
          <w:color w:val="000000"/>
          <w:sz w:val="28"/>
          <w:szCs w:val="28"/>
          <w:shd w:val="clear" w:color="auto" w:fill="FFFFFF"/>
          <w:lang w:val="de-DE" w:eastAsia="ru-RU"/>
        </w:rPr>
        <w:t>duobus fratribus Polonie ducibus Listen et Conrardo super Wisselam flu</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vi</w:t>
      </w:r>
      <w:r>
        <w:rPr>
          <w:rFonts w:ascii="Times New Roman" w:eastAsia="Times New Roman" w:hAnsi="Times New Roman" w:cs="Times New Roman"/>
          <w:color w:val="000000"/>
          <w:sz w:val="28"/>
          <w:szCs w:val="28"/>
          <w:shd w:val="clear" w:color="auto" w:fill="FFFFFF"/>
          <w:lang w:val="de-DE" w:eastAsia="ru-RU"/>
        </w:rPr>
        <w:t>um Dei iudicio percu</w:t>
      </w:r>
      <w:r w:rsidRPr="00AA1D02">
        <w:rPr>
          <w:rFonts w:ascii="Times New Roman" w:eastAsia="Times New Roman" w:hAnsi="Times New Roman" w:cs="Times New Roman"/>
          <w:color w:val="000000"/>
          <w:sz w:val="28"/>
          <w:szCs w:val="28"/>
          <w:shd w:val="clear" w:color="auto" w:fill="FFFFFF"/>
          <w:lang w:val="de-DE" w:eastAsia="ru-RU"/>
        </w:rPr>
        <w:t>titur et occiditur et omnes, quos secum aggregaverat, aut dis</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perguntur aut interficiuntur. (Alberici Trium foncium Chron. — </w:t>
      </w:r>
      <w:r w:rsidRPr="00AA1D02">
        <w:rPr>
          <w:rFonts w:ascii="Times New Roman" w:eastAsia="Times New Roman" w:hAnsi="Times New Roman" w:cs="Times New Roman"/>
          <w:color w:val="000000"/>
          <w:sz w:val="28"/>
          <w:szCs w:val="28"/>
          <w:shd w:val="clear" w:color="auto" w:fill="FFFFFF"/>
          <w:lang w:val="en-US" w:eastAsia="ru-RU"/>
        </w:rPr>
        <w:t xml:space="preserve">Mon. </w:t>
      </w:r>
      <w:r w:rsidRPr="00AA1D02">
        <w:rPr>
          <w:rFonts w:ascii="Times New Roman" w:eastAsia="Times New Roman" w:hAnsi="Times New Roman" w:cs="Times New Roman"/>
          <w:color w:val="000000"/>
          <w:sz w:val="28"/>
          <w:szCs w:val="28"/>
          <w:shd w:val="clear" w:color="auto" w:fill="FFFFFF"/>
          <w:lang w:val="de-DE" w:eastAsia="ru-RU"/>
        </w:rPr>
        <w:t xml:space="preserve">Germ. hist. Scr. XXIII c. 885, </w:t>
      </w:r>
      <w:r w:rsidRPr="00AA1D02">
        <w:rPr>
          <w:rFonts w:ascii="Times New Roman" w:eastAsia="Times New Roman" w:hAnsi="Times New Roman" w:cs="Times New Roman"/>
          <w:color w:val="000000"/>
          <w:sz w:val="28"/>
          <w:szCs w:val="28"/>
          <w:shd w:val="clear" w:color="auto" w:fill="FFFFFF"/>
          <w:lang w:val="uk-UA" w:eastAsia="ru-RU"/>
        </w:rPr>
        <w:t xml:space="preserve">про хроніку </w:t>
      </w:r>
      <w:r w:rsidRPr="00AA1D02">
        <w:rPr>
          <w:rFonts w:ascii="Times New Roman" w:eastAsia="Times New Roman" w:hAnsi="Times New Roman" w:cs="Times New Roman"/>
          <w:color w:val="000000"/>
          <w:sz w:val="28"/>
          <w:szCs w:val="28"/>
          <w:shd w:val="clear" w:color="auto" w:fill="FFFFFF"/>
          <w:lang w:val="de-DE" w:eastAsia="ru-RU"/>
        </w:rPr>
        <w:t xml:space="preserve">Wattenbach 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441—2). </w:t>
      </w:r>
      <w:r w:rsidRPr="00AA1D02">
        <w:rPr>
          <w:rFonts w:ascii="Times New Roman" w:eastAsia="Times New Roman" w:hAnsi="Times New Roman" w:cs="Times New Roman"/>
          <w:color w:val="000000"/>
          <w:sz w:val="28"/>
          <w:szCs w:val="28"/>
          <w:shd w:val="clear" w:color="auto" w:fill="FFFFFF"/>
          <w:lang w:val="uk-UA" w:eastAsia="ru-RU"/>
        </w:rPr>
        <w:t>Як бачимо, звістка досить докладна, але при цьому Романів похід мав метою Саксонію, і він тіль</w:t>
      </w:r>
      <w:r>
        <w:rPr>
          <w:rFonts w:ascii="Times New Roman" w:eastAsia="Times New Roman" w:hAnsi="Times New Roman" w:cs="Times New Roman"/>
          <w:color w:val="000000"/>
          <w:sz w:val="28"/>
          <w:szCs w:val="28"/>
          <w:shd w:val="clear" w:color="auto" w:fill="FFFFFF"/>
          <w:lang w:val="uk-UA" w:eastAsia="ru-RU"/>
        </w:rPr>
        <w:t>-ки переходив через</w:t>
      </w:r>
      <w:r w:rsidRPr="00AA1D02">
        <w:rPr>
          <w:rFonts w:ascii="Times New Roman" w:eastAsia="Times New Roman" w:hAnsi="Times New Roman" w:cs="Times New Roman"/>
          <w:color w:val="000000"/>
          <w:sz w:val="28"/>
          <w:szCs w:val="28"/>
          <w:shd w:val="clear" w:color="auto" w:fill="FFFFFF"/>
          <w:lang w:val="uk-UA" w:eastAsia="ru-RU"/>
        </w:rPr>
        <w:t xml:space="preserve"> Польщу. Недавно проф. Абрагам на підставі цієї звістки здогадувався, що „завихостська траґедія розігралася не на тлі граничних спорів Польщі з Руссю за Люблін, а на далеко ширшому тлі — боротьби за цісарську корону в Німеччині“ </w:t>
      </w:r>
      <w:r w:rsidRPr="00AA1D02">
        <w:rPr>
          <w:rFonts w:ascii="Times New Roman" w:eastAsia="Times New Roman" w:hAnsi="Times New Roman" w:cs="Times New Roman"/>
          <w:color w:val="000000"/>
          <w:sz w:val="28"/>
          <w:szCs w:val="28"/>
          <w:shd w:val="clear" w:color="auto" w:fill="FFFFFF"/>
          <w:lang w:val="de-DE" w:eastAsia="ru-RU"/>
        </w:rPr>
        <w:t xml:space="preserve">(Powstanie </w:t>
      </w:r>
      <w:r w:rsidRPr="00AA1D02">
        <w:rPr>
          <w:rFonts w:ascii="Times New Roman" w:eastAsia="Times New Roman" w:hAnsi="Times New Roman" w:cs="Times New Roman"/>
          <w:color w:val="000000"/>
          <w:sz w:val="28"/>
          <w:szCs w:val="28"/>
          <w:shd w:val="clear" w:color="auto" w:fill="FFFFFF"/>
          <w:lang w:val="fr-FR" w:eastAsia="ru-RU"/>
        </w:rPr>
        <w:t xml:space="preserve">org. koéciola lac. </w:t>
      </w:r>
      <w:r w:rsidRPr="00AA1D02">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fr-FR" w:eastAsia="ru-RU"/>
        </w:rPr>
        <w:t xml:space="preserve">98—9), </w:t>
      </w:r>
      <w:r w:rsidRPr="00AA1D02">
        <w:rPr>
          <w:rFonts w:ascii="Times New Roman" w:eastAsia="Times New Roman" w:hAnsi="Times New Roman" w:cs="Times New Roman"/>
          <w:color w:val="000000"/>
          <w:sz w:val="28"/>
          <w:szCs w:val="28"/>
          <w:shd w:val="clear" w:color="auto" w:fill="FFFFFF"/>
          <w:lang w:val="uk-UA" w:eastAsia="ru-RU"/>
        </w:rPr>
        <w:t>і що посольство папи до Романа могло також стояти в зв'язку</w:t>
      </w:r>
      <w:r w:rsidR="00037B2D">
        <w:rPr>
          <w:rFonts w:ascii="Times New Roman" w:eastAsia="Times New Roman" w:hAnsi="Times New Roman" w:cs="Times New Roman"/>
          <w:color w:val="000000"/>
          <w:sz w:val="28"/>
          <w:szCs w:val="28"/>
          <w:shd w:val="clear" w:color="auto" w:fill="FFFFFF"/>
          <w:lang w:val="uk-UA" w:eastAsia="ru-RU"/>
        </w:rPr>
        <w:t xml:space="preserve"> з участю Романа в цій боротьбі</w:t>
      </w:r>
      <w:r w:rsidRPr="00AA1D02">
        <w:rPr>
          <w:rFonts w:ascii="Times New Roman" w:eastAsia="Times New Roman" w:hAnsi="Times New Roman" w:cs="Times New Roman"/>
          <w:color w:val="000000"/>
          <w:sz w:val="28"/>
          <w:szCs w:val="28"/>
          <w:shd w:val="clear" w:color="auto" w:fill="FFFFFF"/>
          <w:lang w:val="uk-UA" w:eastAsia="ru-RU"/>
        </w:rPr>
        <w:t xml:space="preserve">. Здогад як здогад, його ані, довести ані заперечити підстав не маємо. Але щодо кампанії 1205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 xml:space="preserve">то Суздальський і Галицький літописи, від себе незалежні, як ми вже бачили, представляють цю кампанію на тлі відносин польських: що Романа з Лєшком розсварив Володислав, і Роман здобував якісь польські городи. Супроти того </w:t>
      </w:r>
      <w:r w:rsidRPr="00AA1D02">
        <w:rPr>
          <w:rFonts w:ascii="Times New Roman" w:eastAsia="Times New Roman" w:hAnsi="Times New Roman" w:cs="Times New Roman"/>
          <w:color w:val="000000"/>
          <w:sz w:val="28"/>
          <w:szCs w:val="28"/>
          <w:shd w:val="clear" w:color="auto" w:fill="FFFFFF"/>
          <w:lang w:eastAsia="ru-RU"/>
        </w:rPr>
        <w:t>представлен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Альберіка, що Роман тільки йшов через Польщу, багато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тратить на певності.</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75694">
        <w:rPr>
          <w:rFonts w:ascii="Times New Roman" w:eastAsia="Times New Roman" w:hAnsi="Times New Roman" w:cs="Times New Roman"/>
          <w:b/>
          <w:sz w:val="28"/>
          <w:szCs w:val="28"/>
          <w:shd w:val="clear" w:color="auto" w:fill="FFFFFF"/>
          <w:lang w:eastAsia="ru-RU"/>
        </w:rPr>
        <w:t>3.</w:t>
      </w:r>
      <w:r w:rsidRPr="00A75694">
        <w:rPr>
          <w:rFonts w:ascii="Times New Roman" w:eastAsia="Times New Roman" w:hAnsi="Times New Roman" w:cs="Times New Roman"/>
          <w:b/>
          <w:color w:val="000000"/>
          <w:sz w:val="28"/>
          <w:szCs w:val="28"/>
          <w:shd w:val="clear" w:color="auto" w:fill="FFFFFF"/>
          <w:lang w:val="uk-UA" w:eastAsia="ru-RU"/>
        </w:rPr>
        <w:t xml:space="preserve"> Кілька ґенеальоґічних питань</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23—4).</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З особою Олександра белзького в</w:t>
      </w:r>
      <w:r w:rsidRPr="00A75694">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яжуться деякі питання. А. Лонгінов </w:t>
      </w:r>
      <w:r w:rsidRPr="00AA1D02">
        <w:rPr>
          <w:rFonts w:ascii="Times New Roman" w:eastAsia="Times New Roman" w:hAnsi="Times New Roman" w:cs="Times New Roman"/>
          <w:color w:val="000000"/>
          <w:sz w:val="28"/>
          <w:szCs w:val="28"/>
          <w:shd w:val="clear" w:color="auto" w:fill="FFFFFF"/>
          <w:lang w:eastAsia="ru-RU"/>
        </w:rPr>
        <w:t xml:space="preserve">(Грамоты </w:t>
      </w:r>
      <w:r w:rsidRPr="00AA1D02">
        <w:rPr>
          <w:rFonts w:ascii="Times New Roman" w:eastAsia="Times New Roman" w:hAnsi="Times New Roman" w:cs="Times New Roman"/>
          <w:color w:val="000000"/>
          <w:sz w:val="28"/>
          <w:szCs w:val="28"/>
          <w:shd w:val="clear" w:color="auto" w:fill="FFFFFF"/>
          <w:lang w:val="uk-UA" w:eastAsia="ru-RU"/>
        </w:rPr>
        <w:t>Юрія II — Чтенія московські 1887, II с. 49) справе</w:t>
      </w:r>
      <w:r w:rsidRPr="00AA1D02">
        <w:rPr>
          <w:rFonts w:ascii="Times New Roman" w:eastAsia="Times New Roman" w:hAnsi="Times New Roman" w:cs="Times New Roman"/>
          <w:color w:val="000000"/>
          <w:sz w:val="28"/>
          <w:szCs w:val="28"/>
          <w:shd w:val="clear" w:color="auto" w:fill="FFFFFF"/>
          <w:lang w:val="uk-UA" w:eastAsia="ru-RU"/>
        </w:rPr>
        <w:softHyphen/>
        <w:t xml:space="preserve">дливо зауважив, що літопис зве Олександра часом братом Данила (Іпат. с. 497, 498, 513, </w:t>
      </w:r>
      <w:r w:rsidRPr="00AA1D02">
        <w:rPr>
          <w:rFonts w:ascii="Times New Roman" w:eastAsia="Times New Roman" w:hAnsi="Times New Roman" w:cs="Times New Roman"/>
          <w:color w:val="000000"/>
          <w:sz w:val="28"/>
          <w:szCs w:val="28"/>
          <w:shd w:val="clear" w:color="auto" w:fill="FFFFFF"/>
          <w:lang w:eastAsia="ru-RU"/>
        </w:rPr>
        <w:t xml:space="preserve">пор. с. </w:t>
      </w:r>
      <w:r w:rsidRPr="00AA1D02">
        <w:rPr>
          <w:rFonts w:ascii="Times New Roman" w:eastAsia="Times New Roman" w:hAnsi="Times New Roman" w:cs="Times New Roman"/>
          <w:color w:val="000000"/>
          <w:sz w:val="28"/>
          <w:szCs w:val="28"/>
          <w:shd w:val="clear" w:color="auto" w:fill="FFFFFF"/>
          <w:lang w:val="uk-UA" w:eastAsia="ru-RU"/>
        </w:rPr>
        <w:t>482, де він зветься синовцем Романа), часом братучадом (с. 508). З того Лонґінов зробив такі висновки: було два Олександри, один син, другий внук Всеволода; уже від 1204 р. іпатської хронолоґії маємо справу з тими двома Олександрами. Відповідно до того Лонгінов уміщує в своїй ґенеалогічній таблиці і двох Всево</w:t>
      </w:r>
      <w:r w:rsidRPr="00AA1D02">
        <w:rPr>
          <w:rFonts w:ascii="Times New Roman" w:eastAsia="Times New Roman" w:hAnsi="Times New Roman" w:cs="Times New Roman"/>
          <w:color w:val="000000"/>
          <w:sz w:val="28"/>
          <w:szCs w:val="28"/>
          <w:shd w:val="clear" w:color="auto" w:fill="FFFFFF"/>
          <w:lang w:val="uk-UA" w:eastAsia="ru-RU"/>
        </w:rPr>
        <w:softHyphen/>
        <w:t xml:space="preserve">лодів — братів цих двох Олександрів. На доказ своєї гадки (котру Линниченко у своїй рецензії — 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Н. П. 1891, V переказав, утримав</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061B9B"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061B9B">
        <w:rPr>
          <w:rFonts w:ascii="Times New Roman" w:eastAsia="Times New Roman" w:hAnsi="Times New Roman" w:cs="Times New Roman"/>
          <w:color w:val="000000"/>
          <w:sz w:val="28"/>
          <w:szCs w:val="28"/>
          <w:shd w:val="clear" w:color="auto" w:fill="FFFFFF"/>
          <w:lang w:val="uk-UA" w:eastAsia="ru-RU"/>
        </w:rPr>
        <w:t>-507-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шись від свого осуду), він вказує на літописне оповідання під 1210 </w:t>
      </w:r>
      <w:r w:rsidRPr="00A75694">
        <w:rPr>
          <w:rFonts w:ascii="Times New Roman" w:eastAsia="Times New Roman" w:hAnsi="Times New Roman" w:cs="Times New Roman"/>
          <w:color w:val="000000"/>
          <w:sz w:val="28"/>
          <w:szCs w:val="28"/>
          <w:shd w:val="clear" w:color="auto" w:fill="FFFFFF"/>
          <w:lang w:val="uk-UA" w:eastAsia="ru-RU"/>
        </w:rPr>
        <w:t xml:space="preserve">р.: </w:t>
      </w:r>
      <w:r w:rsidRPr="00AA1D02">
        <w:rPr>
          <w:rFonts w:ascii="Times New Roman" w:eastAsia="Times New Roman" w:hAnsi="Times New Roman" w:cs="Times New Roman"/>
          <w:color w:val="000000"/>
          <w:sz w:val="28"/>
          <w:szCs w:val="28"/>
          <w:shd w:val="clear" w:color="auto" w:fill="FFFFFF"/>
          <w:lang w:val="uk-UA" w:eastAsia="ru-RU"/>
        </w:rPr>
        <w:t xml:space="preserve">„Приде Лестько </w:t>
      </w:r>
      <w:r w:rsidRPr="00A75694">
        <w:rPr>
          <w:rFonts w:ascii="Times New Roman" w:eastAsia="Times New Roman" w:hAnsi="Times New Roman" w:cs="Times New Roman"/>
          <w:color w:val="000000"/>
          <w:sz w:val="28"/>
          <w:szCs w:val="28"/>
          <w:shd w:val="clear" w:color="auto" w:fill="FFFFFF"/>
          <w:lang w:val="uk-UA" w:eastAsia="ru-RU"/>
        </w:rPr>
        <w:t xml:space="preserve">к Белзу </w:t>
      </w:r>
      <w:r w:rsidRPr="00AA1D02">
        <w:rPr>
          <w:rFonts w:ascii="Times New Roman" w:eastAsia="Times New Roman" w:hAnsi="Times New Roman" w:cs="Times New Roman"/>
          <w:color w:val="000000"/>
          <w:sz w:val="28"/>
          <w:szCs w:val="28"/>
          <w:shd w:val="clear" w:color="auto" w:fill="FFFFFF"/>
          <w:lang w:val="uk-UA" w:eastAsia="ru-RU"/>
        </w:rPr>
        <w:t>убеженъ</w:t>
      </w:r>
      <w:r w:rsidRPr="00A75694">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Александромъ</w:t>
      </w:r>
      <w:r>
        <w:rPr>
          <w:rFonts w:ascii="Times New Roman" w:eastAsia="Times New Roman" w:hAnsi="Times New Roman" w:cs="Times New Roman"/>
          <w:color w:val="000000"/>
          <w:sz w:val="28"/>
          <w:szCs w:val="28"/>
          <w:shd w:val="clear" w:color="auto" w:fill="FFFFFF"/>
          <w:lang w:val="uk-UA" w:eastAsia="ru-RU"/>
        </w:rPr>
        <w:t>, Олексан</w:t>
      </w:r>
      <w:r w:rsidRPr="00A75694">
        <w:rPr>
          <w:rFonts w:ascii="Times New Roman" w:eastAsia="Times New Roman" w:hAnsi="Times New Roman" w:cs="Times New Roman"/>
          <w:color w:val="000000"/>
          <w:sz w:val="28"/>
          <w:szCs w:val="28"/>
          <w:shd w:val="clear" w:color="auto" w:fill="FFFFFF"/>
          <w:lang w:val="uk-UA" w:eastAsia="ru-RU"/>
        </w:rPr>
        <w:t xml:space="preserve">деръ </w:t>
      </w:r>
      <w:r w:rsidRPr="00AA1D02">
        <w:rPr>
          <w:rFonts w:ascii="Times New Roman" w:eastAsia="Times New Roman" w:hAnsi="Times New Roman" w:cs="Times New Roman"/>
          <w:color w:val="000000"/>
          <w:sz w:val="28"/>
          <w:szCs w:val="28"/>
          <w:shd w:val="clear" w:color="auto" w:fill="FFFFFF"/>
          <w:lang w:val="uk-UA" w:eastAsia="ru-RU"/>
        </w:rPr>
        <w:t xml:space="preserve">же не прияше, </w:t>
      </w:r>
      <w:r>
        <w:rPr>
          <w:rFonts w:ascii="Times New Roman" w:eastAsia="Times New Roman" w:hAnsi="Times New Roman" w:cs="Times New Roman"/>
          <w:color w:val="000000"/>
          <w:sz w:val="28"/>
          <w:szCs w:val="28"/>
          <w:shd w:val="clear" w:color="auto" w:fill="FFFFFF"/>
          <w:lang w:val="uk-UA" w:eastAsia="ru-RU"/>
        </w:rPr>
        <w:t>хотя з</w:t>
      </w:r>
      <w:r w:rsidRPr="00A75694">
        <w:rPr>
          <w:rFonts w:ascii="Times New Roman" w:eastAsia="Times New Roman" w:hAnsi="Times New Roman" w:cs="Times New Roman"/>
          <w:color w:val="000000"/>
          <w:sz w:val="28"/>
          <w:szCs w:val="28"/>
          <w:shd w:val="clear" w:color="auto" w:fill="FFFFFF"/>
          <w:lang w:val="uk-UA" w:eastAsia="ru-RU"/>
        </w:rPr>
        <w:t xml:space="preserve">ла </w:t>
      </w:r>
      <w:r w:rsidRPr="00AA1D02">
        <w:rPr>
          <w:rFonts w:ascii="Times New Roman" w:eastAsia="Times New Roman" w:hAnsi="Times New Roman" w:cs="Times New Roman"/>
          <w:color w:val="000000"/>
          <w:sz w:val="28"/>
          <w:szCs w:val="28"/>
          <w:shd w:val="clear" w:color="auto" w:fill="FFFFFF"/>
          <w:lang w:val="uk-UA" w:eastAsia="ru-RU"/>
        </w:rPr>
        <w:t>Ро</w:t>
      </w:r>
      <w:r>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val="uk-UA" w:eastAsia="ru-RU"/>
        </w:rPr>
        <w:t>ановиче</w:t>
      </w:r>
      <w:r>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val="uk-UA" w:eastAsia="ru-RU"/>
        </w:rPr>
        <w:t xml:space="preserve">ь, </w:t>
      </w:r>
      <w:r w:rsidRPr="00A75694">
        <w:rPr>
          <w:rFonts w:ascii="Times New Roman" w:eastAsia="Times New Roman" w:hAnsi="Times New Roman" w:cs="Times New Roman"/>
          <w:color w:val="000000"/>
          <w:sz w:val="28"/>
          <w:szCs w:val="28"/>
          <w:shd w:val="clear" w:color="auto" w:fill="FFFFFF"/>
          <w:lang w:val="uk-UA" w:eastAsia="ru-RU"/>
        </w:rPr>
        <w:t xml:space="preserve">и </w:t>
      </w:r>
      <w:r>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val="uk-UA" w:eastAsia="ru-RU"/>
        </w:rPr>
        <w:t xml:space="preserve">рия </w:t>
      </w:r>
      <w:r w:rsidRPr="00A75694">
        <w:rPr>
          <w:rFonts w:ascii="Times New Roman" w:eastAsia="Times New Roman" w:hAnsi="Times New Roman" w:cs="Times New Roman"/>
          <w:color w:val="000000"/>
          <w:sz w:val="28"/>
          <w:szCs w:val="28"/>
          <w:shd w:val="clear" w:color="auto" w:fill="FFFFFF"/>
          <w:lang w:val="uk-UA" w:eastAsia="ru-RU"/>
        </w:rPr>
        <w:t>Бе</w:t>
      </w:r>
      <w:r>
        <w:rPr>
          <w:rFonts w:ascii="Times New Roman" w:eastAsia="Times New Roman" w:hAnsi="Times New Roman" w:cs="Times New Roman"/>
          <w:color w:val="000000"/>
          <w:sz w:val="28"/>
          <w:szCs w:val="28"/>
          <w:shd w:val="clear" w:color="auto" w:fill="FFFFFF"/>
          <w:lang w:val="uk-UA" w:eastAsia="ru-RU"/>
        </w:rPr>
        <w:t>лз</w:t>
      </w:r>
      <w:r w:rsidRPr="00A75694">
        <w:rPr>
          <w:rFonts w:ascii="Times New Roman" w:eastAsia="Times New Roman" w:hAnsi="Times New Roman" w:cs="Times New Roman"/>
          <w:color w:val="000000"/>
          <w:sz w:val="28"/>
          <w:szCs w:val="28"/>
          <w:shd w:val="clear" w:color="auto" w:fill="FFFFFF"/>
          <w:lang w:val="uk-UA" w:eastAsia="ru-RU"/>
        </w:rPr>
        <w:t xml:space="preserve">ъ, и да </w:t>
      </w:r>
      <w:r w:rsidRPr="00AA1D02">
        <w:rPr>
          <w:rFonts w:ascii="Times New Roman" w:eastAsia="Times New Roman" w:hAnsi="Times New Roman" w:cs="Times New Roman"/>
          <w:color w:val="000000"/>
          <w:sz w:val="28"/>
          <w:szCs w:val="28"/>
          <w:shd w:val="clear" w:color="auto" w:fill="FFFFFF"/>
          <w:lang w:val="uk-UA" w:eastAsia="ru-RU"/>
        </w:rPr>
        <w:t xml:space="preserve">Александрови“: він </w:t>
      </w:r>
      <w:r w:rsidRPr="00A75694">
        <w:rPr>
          <w:rFonts w:ascii="Times New Roman" w:eastAsia="Times New Roman" w:hAnsi="Times New Roman" w:cs="Times New Roman"/>
          <w:color w:val="000000"/>
          <w:sz w:val="28"/>
          <w:szCs w:val="28"/>
          <w:shd w:val="clear" w:color="auto" w:fill="FFFFFF"/>
          <w:lang w:val="uk-UA" w:eastAsia="ru-RU"/>
        </w:rPr>
        <w:t xml:space="preserve">думав, </w:t>
      </w:r>
      <w:r w:rsidRPr="00AA1D02">
        <w:rPr>
          <w:rFonts w:ascii="Times New Roman" w:eastAsia="Times New Roman" w:hAnsi="Times New Roman" w:cs="Times New Roman"/>
          <w:color w:val="000000"/>
          <w:sz w:val="28"/>
          <w:szCs w:val="28"/>
          <w:shd w:val="clear" w:color="auto" w:fill="FFFFFF"/>
          <w:lang w:val="uk-UA" w:eastAsia="ru-RU"/>
        </w:rPr>
        <w:t>що тут Олек</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сандер - </w:t>
      </w:r>
      <w:r w:rsidRPr="00AA1D02">
        <w:rPr>
          <w:rFonts w:ascii="Times New Roman" w:eastAsia="Times New Roman" w:hAnsi="Times New Roman" w:cs="Times New Roman"/>
          <w:color w:val="000000"/>
          <w:sz w:val="28"/>
          <w:szCs w:val="28"/>
          <w:shd w:val="clear" w:color="auto" w:fill="FFFFFF"/>
          <w:lang w:val="en-US" w:eastAsia="ru-RU"/>
        </w:rPr>
        <w:t>senior</w:t>
      </w:r>
      <w:r w:rsidRPr="00A75694">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дав Белз</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Олександрові</w:t>
      </w:r>
      <w:r w:rsidRPr="00A75694">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juniori</w:t>
      </w:r>
      <w:r w:rsidRPr="00A75694">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В дійсності однак це „п</w:t>
      </w:r>
      <w:r w:rsidRPr="00AA1D02">
        <w:rPr>
          <w:rFonts w:ascii="Times New Roman" w:eastAsia="Times New Roman" w:hAnsi="Times New Roman" w:cs="Times New Roman"/>
          <w:color w:val="000000"/>
          <w:sz w:val="28"/>
          <w:szCs w:val="28"/>
          <w:shd w:val="clear" w:color="auto" w:fill="FFFFFF"/>
          <w:lang w:val="uk-UA" w:eastAsia="ru-RU"/>
        </w:rPr>
        <w:t>рия“ належить до „Лестька“. Взаг</w:t>
      </w:r>
      <w:r>
        <w:rPr>
          <w:rFonts w:ascii="Times New Roman" w:eastAsia="Times New Roman" w:hAnsi="Times New Roman" w:cs="Times New Roman"/>
          <w:color w:val="000000"/>
          <w:sz w:val="28"/>
          <w:szCs w:val="28"/>
          <w:shd w:val="clear" w:color="auto" w:fill="FFFFFF"/>
          <w:lang w:val="uk-UA" w:eastAsia="ru-RU"/>
        </w:rPr>
        <w:t>алі припу</w:t>
      </w:r>
      <w:r>
        <w:rPr>
          <w:rFonts w:ascii="Times New Roman" w:eastAsia="Times New Roman" w:hAnsi="Times New Roman" w:cs="Times New Roman"/>
          <w:color w:val="000000"/>
          <w:sz w:val="28"/>
          <w:szCs w:val="28"/>
          <w:shd w:val="clear" w:color="auto" w:fill="FFFFFF"/>
          <w:lang w:val="uk-UA" w:eastAsia="ru-RU"/>
        </w:rPr>
        <w:softHyphen/>
        <w:t>стити, що літописець з</w:t>
      </w:r>
      <w:r w:rsidRPr="00AA1D02">
        <w:rPr>
          <w:rFonts w:ascii="Times New Roman" w:eastAsia="Times New Roman" w:hAnsi="Times New Roman" w:cs="Times New Roman"/>
          <w:color w:val="000000"/>
          <w:sz w:val="28"/>
          <w:szCs w:val="28"/>
          <w:shd w:val="clear" w:color="auto" w:fill="FFFFFF"/>
          <w:lang w:val="uk-UA" w:eastAsia="ru-RU"/>
        </w:rPr>
        <w:t>авів таке свідо</w:t>
      </w:r>
      <w:r>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val="uk-UA" w:eastAsia="ru-RU"/>
        </w:rPr>
        <w:t>е бала</w:t>
      </w:r>
      <w:r>
        <w:rPr>
          <w:rFonts w:ascii="Times New Roman" w:eastAsia="Times New Roman" w:hAnsi="Times New Roman" w:cs="Times New Roman"/>
          <w:color w:val="000000"/>
          <w:sz w:val="28"/>
          <w:szCs w:val="28"/>
          <w:shd w:val="clear" w:color="auto" w:fill="FFFFFF"/>
          <w:lang w:val="uk-UA" w:eastAsia="ru-RU"/>
        </w:rPr>
        <w:t>мутс</w:t>
      </w:r>
      <w:r w:rsidRPr="00AA1D02">
        <w:rPr>
          <w:rFonts w:ascii="Times New Roman" w:eastAsia="Times New Roman" w:hAnsi="Times New Roman" w:cs="Times New Roman"/>
          <w:color w:val="000000"/>
          <w:sz w:val="28"/>
          <w:szCs w:val="28"/>
          <w:shd w:val="clear" w:color="auto" w:fill="FFFFFF"/>
          <w:lang w:val="uk-UA" w:eastAsia="ru-RU"/>
        </w:rPr>
        <w:t>тво і говорить про двох Олександрів, не ро</w:t>
      </w:r>
      <w:r>
        <w:rPr>
          <w:rFonts w:ascii="Times New Roman" w:eastAsia="Times New Roman" w:hAnsi="Times New Roman" w:cs="Times New Roman"/>
          <w:color w:val="000000"/>
          <w:sz w:val="28"/>
          <w:szCs w:val="28"/>
          <w:shd w:val="clear" w:color="auto" w:fill="FFFFFF"/>
          <w:lang w:val="uk-UA" w:eastAsia="ru-RU"/>
        </w:rPr>
        <w:t>зріз</w:t>
      </w:r>
      <w:r w:rsidRPr="00AA1D02">
        <w:rPr>
          <w:rFonts w:ascii="Times New Roman" w:eastAsia="Times New Roman" w:hAnsi="Times New Roman" w:cs="Times New Roman"/>
          <w:color w:val="000000"/>
          <w:sz w:val="28"/>
          <w:szCs w:val="28"/>
          <w:shd w:val="clear" w:color="auto" w:fill="FFFFFF"/>
          <w:lang w:val="uk-UA" w:eastAsia="ru-RU"/>
        </w:rPr>
        <w:t>няючи їх нічи</w:t>
      </w:r>
      <w:r>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val="uk-UA" w:eastAsia="ru-RU"/>
        </w:rPr>
        <w:t>, дуже тяжко і, по</w:t>
      </w:r>
      <w:r>
        <w:rPr>
          <w:rFonts w:ascii="Times New Roman" w:eastAsia="Times New Roman" w:hAnsi="Times New Roman" w:cs="Times New Roman"/>
          <w:color w:val="000000"/>
          <w:sz w:val="28"/>
          <w:szCs w:val="28"/>
          <w:shd w:val="clear" w:color="auto" w:fill="FFFFFF"/>
          <w:lang w:val="uk-UA" w:eastAsia="ru-RU"/>
        </w:rPr>
        <w:t>-</w:t>
      </w:r>
      <w:r w:rsidRPr="00061B9B">
        <w:rPr>
          <w:rFonts w:ascii="Times New Roman" w:eastAsia="Times New Roman" w:hAnsi="Times New Roman" w:cs="Times New Roman"/>
          <w:color w:val="000000"/>
          <w:sz w:val="28"/>
          <w:szCs w:val="28"/>
          <w:shd w:val="clear" w:color="auto" w:fill="FFFFFF"/>
          <w:lang w:val="uk-UA" w:eastAsia="ru-RU"/>
        </w:rPr>
        <w:t>мо</w:t>
      </w:r>
      <w:r>
        <w:rPr>
          <w:rFonts w:ascii="Times New Roman" w:eastAsia="Times New Roman" w:hAnsi="Times New Roman" w:cs="Times New Roman"/>
          <w:color w:val="000000"/>
          <w:sz w:val="28"/>
          <w:szCs w:val="28"/>
          <w:shd w:val="clear" w:color="auto" w:fill="FFFFFF"/>
          <w:lang w:val="uk-UA" w:eastAsia="ru-RU"/>
        </w:rPr>
        <w:t>є</w:t>
      </w:r>
      <w:r w:rsidRPr="00061B9B">
        <w:rPr>
          <w:rFonts w:ascii="Times New Roman" w:eastAsia="Times New Roman" w:hAnsi="Times New Roman" w:cs="Times New Roman"/>
          <w:color w:val="000000"/>
          <w:sz w:val="28"/>
          <w:szCs w:val="28"/>
          <w:shd w:val="clear" w:color="auto" w:fill="FFFFFF"/>
          <w:lang w:val="uk-UA" w:eastAsia="ru-RU"/>
        </w:rPr>
        <w:t xml:space="preserve">му, </w:t>
      </w:r>
      <w:r w:rsidRPr="00AA1D02">
        <w:rPr>
          <w:rFonts w:ascii="Times New Roman" w:eastAsia="Times New Roman" w:hAnsi="Times New Roman" w:cs="Times New Roman"/>
          <w:color w:val="000000"/>
          <w:sz w:val="28"/>
          <w:szCs w:val="28"/>
          <w:shd w:val="clear" w:color="auto" w:fill="FFFFFF"/>
          <w:lang w:val="uk-UA" w:eastAsia="ru-RU"/>
        </w:rPr>
        <w:t>ле</w:t>
      </w:r>
      <w:r>
        <w:rPr>
          <w:rFonts w:ascii="Times New Roman" w:eastAsia="Times New Roman" w:hAnsi="Times New Roman" w:cs="Times New Roman"/>
          <w:color w:val="000000"/>
          <w:sz w:val="28"/>
          <w:szCs w:val="28"/>
          <w:shd w:val="clear" w:color="auto" w:fill="FFFFFF"/>
          <w:lang w:val="uk-UA" w:eastAsia="ru-RU"/>
        </w:rPr>
        <w:t>гше прийняти в оповіданні</w:t>
      </w:r>
      <w:r w:rsidRPr="00AA1D02">
        <w:rPr>
          <w:rFonts w:ascii="Times New Roman" w:eastAsia="Times New Roman" w:hAnsi="Times New Roman" w:cs="Times New Roman"/>
          <w:color w:val="000000"/>
          <w:sz w:val="28"/>
          <w:szCs w:val="28"/>
          <w:shd w:val="clear" w:color="auto" w:fill="FFFFFF"/>
          <w:lang w:val="uk-UA" w:eastAsia="ru-RU"/>
        </w:rPr>
        <w:t xml:space="preserve"> під 1230 </w:t>
      </w:r>
      <w:r w:rsidRPr="00AA1D02">
        <w:rPr>
          <w:rFonts w:ascii="Times New Roman" w:eastAsia="Times New Roman" w:hAnsi="Times New Roman" w:cs="Times New Roman"/>
          <w:color w:val="000000"/>
          <w:sz w:val="28"/>
          <w:szCs w:val="28"/>
          <w:shd w:val="clear" w:color="auto" w:fill="FFFFFF"/>
          <w:lang w:val="en-US" w:eastAsia="ru-RU"/>
        </w:rPr>
        <w:t>p</w:t>
      </w:r>
      <w:r w:rsidRPr="00061B9B">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де тільки й з</w:t>
      </w:r>
      <w:r w:rsidRPr="00AA1D02">
        <w:rPr>
          <w:rFonts w:ascii="Times New Roman" w:eastAsia="Times New Roman" w:hAnsi="Times New Roman" w:cs="Times New Roman"/>
          <w:color w:val="000000"/>
          <w:sz w:val="28"/>
          <w:szCs w:val="28"/>
          <w:shd w:val="clear" w:color="auto" w:fill="FFFFFF"/>
          <w:lang w:val="uk-UA" w:eastAsia="ru-RU"/>
        </w:rPr>
        <w:t>веть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ся Олександер „братучадом</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Данила, просту помилку. У всяк</w:t>
      </w:r>
      <w:r>
        <w:rPr>
          <w:rFonts w:ascii="Times New Roman" w:eastAsia="Times New Roman" w:hAnsi="Times New Roman" w:cs="Times New Roman"/>
          <w:color w:val="000000"/>
          <w:sz w:val="28"/>
          <w:szCs w:val="28"/>
          <w:shd w:val="clear" w:color="auto" w:fill="FFFFFF"/>
          <w:lang w:val="uk-UA" w:eastAsia="ru-RU"/>
        </w:rPr>
        <w:t>ому</w:t>
      </w:r>
      <w:r w:rsidRPr="00AA1D02">
        <w:rPr>
          <w:rFonts w:ascii="Times New Roman" w:eastAsia="Times New Roman" w:hAnsi="Times New Roman" w:cs="Times New Roman"/>
          <w:color w:val="000000"/>
          <w:sz w:val="28"/>
          <w:szCs w:val="28"/>
          <w:shd w:val="clear" w:color="auto" w:fill="FFFFFF"/>
          <w:lang w:val="uk-UA" w:eastAsia="ru-RU"/>
        </w:rPr>
        <w:t xml:space="preserve"> ра</w:t>
      </w:r>
      <w:r>
        <w:rPr>
          <w:rFonts w:ascii="Times New Roman" w:eastAsia="Times New Roman" w:hAnsi="Times New Roman" w:cs="Times New Roman"/>
          <w:color w:val="000000"/>
          <w:sz w:val="28"/>
          <w:szCs w:val="28"/>
          <w:shd w:val="clear" w:color="auto" w:fill="FFFFFF"/>
          <w:lang w:val="uk-UA" w:eastAsia="ru-RU"/>
        </w:rPr>
        <w:t>зі думати, що вже від 1204 р. лі</w:t>
      </w:r>
      <w:r w:rsidRPr="00AA1D02">
        <w:rPr>
          <w:rFonts w:ascii="Times New Roman" w:eastAsia="Times New Roman" w:hAnsi="Times New Roman" w:cs="Times New Roman"/>
          <w:color w:val="000000"/>
          <w:sz w:val="28"/>
          <w:szCs w:val="28"/>
          <w:shd w:val="clear" w:color="auto" w:fill="FFFFFF"/>
          <w:lang w:val="uk-UA" w:eastAsia="ru-RU"/>
        </w:rPr>
        <w:t>топис в суміш говорить про двох Олександрів —</w:t>
      </w:r>
      <w:r>
        <w:rPr>
          <w:rFonts w:ascii="Times New Roman" w:eastAsia="Times New Roman" w:hAnsi="Times New Roman" w:cs="Times New Roman"/>
          <w:color w:val="000000"/>
          <w:sz w:val="28"/>
          <w:szCs w:val="28"/>
          <w:shd w:val="clear" w:color="auto" w:fill="FFFFFF"/>
          <w:lang w:val="uk-UA" w:eastAsia="ru-RU"/>
        </w:rPr>
        <w:t xml:space="preserve"> абсо-лютно неможливо (черев те і</w:t>
      </w:r>
      <w:r w:rsidRPr="00AA1D02">
        <w:rPr>
          <w:rFonts w:ascii="Times New Roman" w:eastAsia="Times New Roman" w:hAnsi="Times New Roman" w:cs="Times New Roman"/>
          <w:color w:val="000000"/>
          <w:sz w:val="28"/>
          <w:szCs w:val="28"/>
          <w:shd w:val="clear" w:color="auto" w:fill="FFFFFF"/>
          <w:lang w:val="uk-UA" w:eastAsia="ru-RU"/>
        </w:rPr>
        <w:t xml:space="preserve"> двох Всеволодів у всякому разі нема причини приймати): можна вагатися тільки стосовно подій між 1230 і 1234 </w:t>
      </w:r>
      <w:r w:rsidRPr="00AA1D02">
        <w:rPr>
          <w:rFonts w:ascii="Times New Roman" w:eastAsia="Times New Roman" w:hAnsi="Times New Roman" w:cs="Times New Roman"/>
          <w:color w:val="000000"/>
          <w:sz w:val="28"/>
          <w:szCs w:val="28"/>
          <w:shd w:val="clear" w:color="auto" w:fill="FFFFFF"/>
          <w:lang w:val="en-US" w:eastAsia="ru-RU"/>
        </w:rPr>
        <w:t>pp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іпатської хронолоґії, але що і в цій частині, під </w:t>
      </w:r>
      <w:r w:rsidRPr="00AA1D02">
        <w:rPr>
          <w:rFonts w:ascii="Times New Roman" w:eastAsia="Times New Roman" w:hAnsi="Times New Roman" w:cs="Times New Roman"/>
          <w:color w:val="000000"/>
          <w:sz w:val="28"/>
          <w:szCs w:val="28"/>
          <w:shd w:val="clear" w:color="auto" w:fill="FFFFFF"/>
          <w:lang w:val="en-US" w:eastAsia="ru-RU"/>
        </w:rPr>
        <w:t>pp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1231—4 про Оле</w:t>
      </w:r>
      <w:r w:rsidRPr="00AA1D02">
        <w:rPr>
          <w:rFonts w:ascii="Times New Roman" w:eastAsia="Times New Roman" w:hAnsi="Times New Roman" w:cs="Times New Roman"/>
          <w:color w:val="000000"/>
          <w:sz w:val="28"/>
          <w:szCs w:val="28"/>
          <w:shd w:val="clear" w:color="auto" w:fill="FFFFFF"/>
          <w:lang w:val="uk-UA" w:eastAsia="ru-RU"/>
        </w:rPr>
        <w:softHyphen/>
        <w:t>ксандра говориться без точніших пояснень, тож і тут дуже трудно думати, що літописець говорив про двох Олександрів.</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Неясні його фамілійні відносини з польською династією. Галицький літо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пис виразно називає Олександра</w:t>
      </w:r>
      <w:r w:rsidRPr="00AA1D02">
        <w:rPr>
          <w:rFonts w:ascii="Times New Roman" w:eastAsia="Times New Roman" w:hAnsi="Times New Roman" w:cs="Times New Roman"/>
          <w:color w:val="000000"/>
          <w:sz w:val="28"/>
          <w:szCs w:val="28"/>
          <w:shd w:val="clear" w:color="auto" w:fill="FFFFFF"/>
          <w:lang w:eastAsia="ru-RU"/>
        </w:rPr>
        <w:t xml:space="preserve"> „сродникомъ“ </w:t>
      </w:r>
      <w:r w:rsidRPr="00AA1D02">
        <w:rPr>
          <w:rFonts w:ascii="Times New Roman" w:eastAsia="Times New Roman" w:hAnsi="Times New Roman" w:cs="Times New Roman"/>
          <w:color w:val="000000"/>
          <w:sz w:val="28"/>
          <w:szCs w:val="28"/>
          <w:shd w:val="clear" w:color="auto" w:fill="FFFFFF"/>
          <w:lang w:val="uk-UA" w:eastAsia="ru-RU"/>
        </w:rPr>
        <w:t>Казиміровичів (Іпат. с. 482). Припустити, ніби тут іде мова про посвоячення Олександра з Казиміровичами</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через діда — Мстислава Ізяславича, що був, як новішими часами правдопо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дібно приймають, оженений з сестрою Казиміра, ледве чи можна — занадто це далеке свояцтво. Звістку Длуґоша (II с. 73), що мати Лєшка Олена була сес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трою Олександра, справедливо визнали не</w:t>
      </w:r>
      <w:r>
        <w:rPr>
          <w:rFonts w:ascii="Times New Roman" w:eastAsia="Times New Roman" w:hAnsi="Times New Roman" w:cs="Times New Roman"/>
          <w:color w:val="000000"/>
          <w:sz w:val="28"/>
          <w:szCs w:val="28"/>
          <w:shd w:val="clear" w:color="auto" w:fill="FFFFFF"/>
          <w:lang w:val="uk-UA" w:eastAsia="ru-RU"/>
        </w:rPr>
        <w:t>можливою новіші дослідники (Лин-н</w:t>
      </w:r>
      <w:r w:rsidRPr="00AA1D02">
        <w:rPr>
          <w:rFonts w:ascii="Times New Roman" w:eastAsia="Times New Roman" w:hAnsi="Times New Roman" w:cs="Times New Roman"/>
          <w:color w:val="000000"/>
          <w:sz w:val="28"/>
          <w:szCs w:val="28"/>
          <w:shd w:val="clear" w:color="auto" w:fill="FFFFFF"/>
          <w:lang w:val="uk-UA" w:eastAsia="ru-RU"/>
        </w:rPr>
        <w:t xml:space="preserve">иченко Взаим. отнош. с. 64, Gоrski </w:t>
      </w:r>
      <w:r w:rsidRPr="00AA1D02">
        <w:rPr>
          <w:rFonts w:ascii="Times New Roman" w:eastAsia="Times New Roman" w:hAnsi="Times New Roman" w:cs="Times New Roman"/>
          <w:color w:val="000000"/>
          <w:sz w:val="28"/>
          <w:szCs w:val="28"/>
          <w:shd w:val="clear" w:color="auto" w:fill="FFFFFF"/>
          <w:lang w:val="en-US" w:eastAsia="ru-RU"/>
        </w:rPr>
        <w:t>Stosunki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Kazimierza</w:t>
      </w:r>
      <w:r w:rsidRPr="00AA1D02">
        <w:rPr>
          <w:rFonts w:ascii="Times New Roman" w:eastAsia="Times New Roman" w:hAnsi="Times New Roman" w:cs="Times New Roman"/>
          <w:color w:val="000000"/>
          <w:sz w:val="28"/>
          <w:szCs w:val="28"/>
          <w:shd w:val="clear" w:color="auto" w:fill="FFFFFF"/>
          <w:lang w:val="uk-UA" w:eastAsia="ru-RU"/>
        </w:rPr>
        <w:t xml:space="preserve"> с. 27, </w:t>
      </w:r>
      <w:r w:rsidRPr="00AA1D02">
        <w:rPr>
          <w:rFonts w:ascii="Times New Roman" w:eastAsia="Times New Roman" w:hAnsi="Times New Roman" w:cs="Times New Roman"/>
          <w:color w:val="000000"/>
          <w:sz w:val="28"/>
          <w:szCs w:val="28"/>
          <w:shd w:val="clear" w:color="auto" w:fill="FFFFFF"/>
          <w:lang w:val="en-US" w:eastAsia="ru-RU"/>
        </w:rPr>
        <w:t>Balzer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Genealogia</w:t>
      </w:r>
      <w:r w:rsidRPr="00AA1D02">
        <w:rPr>
          <w:rFonts w:ascii="Times New Roman" w:eastAsia="Times New Roman" w:hAnsi="Times New Roman" w:cs="Times New Roman"/>
          <w:color w:val="000000"/>
          <w:sz w:val="28"/>
          <w:szCs w:val="28"/>
          <w:shd w:val="clear" w:color="auto" w:fill="FFFFFF"/>
          <w:lang w:val="uk-UA" w:eastAsia="ru-RU"/>
        </w:rPr>
        <w:t xml:space="preserve"> с. 185), але рід Олени зістається невиясненим (гіпотези Линниченка, що вва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жав її донькою Мстислава Ізяславича, і Бальцера, що вважав її донькою Рос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тислава київського, не мають певності), так само і те, яке посвоячення було між Олександром і Лєшком. Тим посвояченнем у всякому разі треба мабуть пояснити готов</w:t>
      </w:r>
      <w:r>
        <w:rPr>
          <w:rFonts w:ascii="Times New Roman" w:eastAsia="Times New Roman" w:hAnsi="Times New Roman" w:cs="Times New Roman"/>
          <w:color w:val="000000"/>
          <w:sz w:val="28"/>
          <w:szCs w:val="28"/>
          <w:shd w:val="clear" w:color="auto" w:fill="FFFFFF"/>
          <w:lang w:val="uk-UA" w:eastAsia="ru-RU"/>
        </w:rPr>
        <w:t>н</w:t>
      </w:r>
      <w:r w:rsidRPr="00AA1D02">
        <w:rPr>
          <w:rFonts w:ascii="Times New Roman" w:eastAsia="Times New Roman" w:hAnsi="Times New Roman" w:cs="Times New Roman"/>
          <w:color w:val="000000"/>
          <w:sz w:val="28"/>
          <w:szCs w:val="28"/>
          <w:shd w:val="clear" w:color="auto" w:fill="FFFFFF"/>
          <w:lang w:val="uk-UA" w:eastAsia="ru-RU"/>
        </w:rPr>
        <w:t>ість Лешка допомагати Олександру.</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Жінка Лешка зветься в польських річниках Гремиславою, русинкою. З до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кументів і річників виходить, що вона до смерті зіставалася у Кра</w:t>
      </w:r>
      <w:r w:rsidRPr="00AA1D02">
        <w:rPr>
          <w:rFonts w:ascii="Times New Roman" w:eastAsia="Times New Roman" w:hAnsi="Times New Roman" w:cs="Times New Roman"/>
          <w:color w:val="000000"/>
          <w:sz w:val="28"/>
          <w:szCs w:val="28"/>
          <w:shd w:val="clear" w:color="auto" w:fill="FFFFFF"/>
          <w:lang w:val="uk-UA" w:eastAsia="ru-RU"/>
        </w:rPr>
        <w:softHyphen/>
        <w:t>кові і померла р. 1258 (</w:t>
      </w:r>
      <w:r w:rsidRPr="00AA1D02">
        <w:rPr>
          <w:rFonts w:ascii="Times New Roman" w:eastAsia="Times New Roman" w:hAnsi="Times New Roman" w:cs="Times New Roman"/>
          <w:color w:val="000000"/>
          <w:sz w:val="28"/>
          <w:szCs w:val="28"/>
          <w:shd w:val="clear" w:color="auto" w:fill="FFFFFF"/>
          <w:lang w:val="en-US" w:eastAsia="ru-RU"/>
        </w:rPr>
        <w:t>Balzer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Genealogia</w:t>
      </w:r>
      <w:r w:rsidRPr="00AA1D02">
        <w:rPr>
          <w:rFonts w:ascii="Times New Roman" w:eastAsia="Times New Roman" w:hAnsi="Times New Roman" w:cs="Times New Roman"/>
          <w:color w:val="000000"/>
          <w:sz w:val="28"/>
          <w:szCs w:val="28"/>
          <w:shd w:val="clear" w:color="auto" w:fill="FFFFFF"/>
          <w:lang w:val="uk-UA" w:eastAsia="ru-RU"/>
        </w:rPr>
        <w:t xml:space="preserve"> с. 263—6). Тим часом Галицький літопис каже: </w:t>
      </w:r>
      <w:r w:rsidRPr="00AA1D02">
        <w:rPr>
          <w:rFonts w:ascii="Times New Roman" w:eastAsia="Times New Roman" w:hAnsi="Times New Roman" w:cs="Times New Roman"/>
          <w:color w:val="000000"/>
          <w:sz w:val="28"/>
          <w:szCs w:val="28"/>
          <w:shd w:val="clear" w:color="auto" w:fill="FFFFFF"/>
          <w:lang w:eastAsia="ru-RU"/>
        </w:rPr>
        <w:t xml:space="preserve">„поя </w:t>
      </w:r>
      <w:r w:rsidRPr="00AA1D02">
        <w:rPr>
          <w:rFonts w:ascii="Times New Roman" w:eastAsia="Times New Roman" w:hAnsi="Times New Roman" w:cs="Times New Roman"/>
          <w:color w:val="000000"/>
          <w:sz w:val="28"/>
          <w:szCs w:val="28"/>
          <w:shd w:val="clear" w:color="auto" w:fill="FFFFFF"/>
          <w:lang w:val="uk-UA" w:eastAsia="ru-RU"/>
        </w:rPr>
        <w:t xml:space="preserve">у </w:t>
      </w:r>
      <w:r w:rsidRPr="00AA1D02">
        <w:rPr>
          <w:rFonts w:ascii="Times New Roman" w:eastAsia="Times New Roman" w:hAnsi="Times New Roman" w:cs="Times New Roman"/>
          <w:color w:val="000000"/>
          <w:sz w:val="28"/>
          <w:szCs w:val="28"/>
          <w:shd w:val="clear" w:color="auto" w:fill="FFFFFF"/>
          <w:lang w:eastAsia="ru-RU"/>
        </w:rPr>
        <w:t xml:space="preserve">него </w:t>
      </w:r>
      <w:r w:rsidRPr="00AA1D02">
        <w:rPr>
          <w:rFonts w:ascii="Times New Roman" w:eastAsia="Times New Roman" w:hAnsi="Times New Roman" w:cs="Times New Roman"/>
          <w:color w:val="000000"/>
          <w:sz w:val="28"/>
          <w:szCs w:val="28"/>
          <w:shd w:val="clear" w:color="auto" w:fill="FFFFFF"/>
          <w:lang w:val="uk-UA" w:eastAsia="ru-RU"/>
        </w:rPr>
        <w:t xml:space="preserve">(Інгвара) Лестько </w:t>
      </w:r>
      <w:r w:rsidRPr="00AA1D02">
        <w:rPr>
          <w:rFonts w:ascii="Times New Roman" w:eastAsia="Times New Roman" w:hAnsi="Times New Roman" w:cs="Times New Roman"/>
          <w:color w:val="000000"/>
          <w:sz w:val="28"/>
          <w:szCs w:val="28"/>
          <w:shd w:val="clear" w:color="auto" w:fill="FFFFFF"/>
          <w:lang w:eastAsia="ru-RU"/>
        </w:rPr>
        <w:t xml:space="preserve">дщерь и </w:t>
      </w:r>
      <w:r w:rsidRPr="00AA1D02">
        <w:rPr>
          <w:rFonts w:ascii="Times New Roman" w:eastAsia="Times New Roman" w:hAnsi="Times New Roman" w:cs="Times New Roman"/>
          <w:color w:val="000000"/>
          <w:sz w:val="28"/>
          <w:szCs w:val="28"/>
          <w:shd w:val="clear" w:color="auto" w:fill="FFFFFF"/>
          <w:lang w:val="uk-UA" w:eastAsia="ru-RU"/>
        </w:rPr>
        <w:t xml:space="preserve">пусти (вар.: пусти и), иде же </w:t>
      </w:r>
      <w:r w:rsidRPr="00AA1D02">
        <w:rPr>
          <w:rFonts w:ascii="Times New Roman" w:eastAsia="Times New Roman" w:hAnsi="Times New Roman" w:cs="Times New Roman"/>
          <w:color w:val="000000"/>
          <w:sz w:val="28"/>
          <w:szCs w:val="28"/>
          <w:shd w:val="clear" w:color="auto" w:fill="FFFFFF"/>
          <w:lang w:eastAsia="ru-RU"/>
        </w:rPr>
        <w:t xml:space="preserve">ко </w:t>
      </w:r>
      <w:r w:rsidRPr="00AA1D02">
        <w:rPr>
          <w:rFonts w:ascii="Times New Roman" w:eastAsia="Times New Roman" w:hAnsi="Times New Roman" w:cs="Times New Roman"/>
          <w:color w:val="000000"/>
          <w:sz w:val="28"/>
          <w:szCs w:val="28"/>
          <w:shd w:val="clear" w:color="auto" w:fill="FFFFFF"/>
          <w:lang w:val="uk-UA" w:eastAsia="ru-RU"/>
        </w:rPr>
        <w:t>Орельску“. Цю не зовсім ясну фразу, тримаючись ближчого значення, треба б зрозуміти так, що Лєшко, оженившись з Інгварівною, потім відправив її додому. Супроти того або треба при</w:t>
      </w:r>
      <w:r w:rsidRPr="00AA1D02">
        <w:rPr>
          <w:rFonts w:ascii="Times New Roman" w:eastAsia="Times New Roman" w:hAnsi="Times New Roman" w:cs="Times New Roman"/>
          <w:color w:val="000000"/>
          <w:sz w:val="28"/>
          <w:szCs w:val="28"/>
          <w:shd w:val="clear" w:color="auto" w:fill="FFFFFF"/>
          <w:lang w:val="uk-UA" w:eastAsia="ru-RU"/>
        </w:rPr>
        <w:softHyphen/>
        <w:t>пустити, що Лєшко розвівся був з Інгварівною (а потім зійшовся, чи що), або прийняти в літопису якусь прогалину. Перше досить важко припустити, швидше доводиться думати про прогалину; дійсно, в цьому місці текст літопису однаково мусить мати пропуск або перекручення коло слів: „б</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бо </w:t>
      </w:r>
      <w:r w:rsidRPr="00AA1D02">
        <w:rPr>
          <w:rFonts w:ascii="Times New Roman" w:eastAsia="Times New Roman" w:hAnsi="Times New Roman" w:cs="Times New Roman"/>
          <w:color w:val="000000"/>
          <w:sz w:val="28"/>
          <w:szCs w:val="28"/>
          <w:shd w:val="clear" w:color="auto" w:fill="FFFFFF"/>
          <w:lang w:eastAsia="ru-RU"/>
        </w:rPr>
        <w:t>Инъгваръ с Ляхы“.</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Pr="00F868C7"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-508-</w:t>
      </w:r>
    </w:p>
    <w:p w:rsidR="00CB294F" w:rsidRPr="00AA1D02" w:rsidRDefault="00CB294F" w:rsidP="00CB294F">
      <w:pPr>
        <w:pageBreakBefore/>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До речі зауважу, що шлюб </w:t>
      </w:r>
      <w:r w:rsidRPr="00AA1D02">
        <w:rPr>
          <w:rFonts w:ascii="Times New Roman" w:eastAsia="Times New Roman" w:hAnsi="Times New Roman" w:cs="Times New Roman"/>
          <w:color w:val="000000"/>
          <w:sz w:val="28"/>
          <w:szCs w:val="28"/>
          <w:shd w:val="clear" w:color="auto" w:fill="FFFFFF"/>
          <w:lang w:eastAsia="ru-RU"/>
        </w:rPr>
        <w:t xml:space="preserve">Лешка </w:t>
      </w:r>
      <w:r w:rsidRPr="00AA1D02">
        <w:rPr>
          <w:rFonts w:ascii="Times New Roman" w:eastAsia="Times New Roman" w:hAnsi="Times New Roman" w:cs="Times New Roman"/>
          <w:color w:val="000000"/>
          <w:sz w:val="28"/>
          <w:szCs w:val="28"/>
          <w:shd w:val="clear" w:color="auto" w:fill="FFFFFF"/>
          <w:lang w:val="uk-UA" w:eastAsia="ru-RU"/>
        </w:rPr>
        <w:t xml:space="preserve">з Інгварівною, коли триматися тексту Галицького літопису, треба класти не на 1207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як робив Дроба (с. 384), д. Бальцер (с. 265), а трохи пізніше, у 1208 — 9 р.; щоправда, можна не триматися так близько тексту і припускати, що і тут літописець не держиться дійсного порядку подій, але тоді ми тратимо всяку хронологічну підставу дня датуваная цього шлюбу.</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5871D3">
        <w:rPr>
          <w:rFonts w:ascii="Times New Roman" w:eastAsia="Times New Roman" w:hAnsi="Times New Roman" w:cs="Times New Roman"/>
          <w:b/>
          <w:color w:val="000000"/>
          <w:sz w:val="28"/>
          <w:szCs w:val="28"/>
          <w:shd w:val="clear" w:color="auto" w:fill="FFFFFF"/>
          <w:lang w:val="uk-UA" w:eastAsia="ru-RU"/>
        </w:rPr>
        <w:t>4. Повішення Ігоревичів</w:t>
      </w:r>
      <w:r w:rsidRPr="00AA1D02">
        <w:rPr>
          <w:rFonts w:ascii="Times New Roman" w:eastAsia="Times New Roman" w:hAnsi="Times New Roman" w:cs="Times New Roman"/>
          <w:color w:val="000000"/>
          <w:sz w:val="28"/>
          <w:szCs w:val="28"/>
          <w:shd w:val="clear" w:color="auto" w:fill="FFFFFF"/>
          <w:lang w:val="uk-UA" w:eastAsia="ru-RU"/>
        </w:rPr>
        <w:t xml:space="preserve"> (до с. 28).</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Цей сенсаційний епізод у наших джерелах згаданий лише коротко, і з ним </w:t>
      </w:r>
      <w:r w:rsidRPr="00AA1D02">
        <w:rPr>
          <w:rFonts w:ascii="Times New Roman" w:eastAsia="Times New Roman" w:hAnsi="Times New Roman" w:cs="Times New Roman"/>
          <w:color w:val="000000"/>
          <w:sz w:val="28"/>
          <w:szCs w:val="28"/>
          <w:shd w:val="clear" w:color="auto" w:fill="FFFFFF"/>
          <w:lang w:eastAsia="ru-RU"/>
        </w:rPr>
        <w:t>в'яжуться</w:t>
      </w:r>
      <w:r w:rsidRPr="00AA1D02">
        <w:rPr>
          <w:rFonts w:ascii="Times New Roman" w:eastAsia="Times New Roman" w:hAnsi="Times New Roman" w:cs="Times New Roman"/>
          <w:color w:val="000000"/>
          <w:sz w:val="28"/>
          <w:szCs w:val="28"/>
          <w:shd w:val="clear" w:color="auto" w:fill="FFFFFF"/>
          <w:lang w:val="uk-UA" w:eastAsia="ru-RU"/>
        </w:rPr>
        <w:t xml:space="preserve"> різні </w:t>
      </w:r>
      <w:r w:rsidRPr="00AA1D02">
        <w:rPr>
          <w:rFonts w:ascii="Times New Roman" w:eastAsia="Times New Roman" w:hAnsi="Times New Roman" w:cs="Times New Roman"/>
          <w:color w:val="000000"/>
          <w:sz w:val="28"/>
          <w:szCs w:val="28"/>
          <w:shd w:val="clear" w:color="auto" w:fill="FFFFFF"/>
          <w:lang w:eastAsia="ru-RU"/>
        </w:rPr>
        <w:t>трудно</w:t>
      </w:r>
      <w:r w:rsidRPr="00AA1D02">
        <w:rPr>
          <w:rFonts w:ascii="Times New Roman" w:eastAsia="Times New Roman" w:hAnsi="Times New Roman" w:cs="Times New Roman"/>
          <w:color w:val="000000"/>
          <w:sz w:val="28"/>
          <w:szCs w:val="28"/>
          <w:shd w:val="clear" w:color="auto" w:fill="FFFFFF"/>
          <w:lang w:val="uk-UA" w:eastAsia="ru-RU"/>
        </w:rPr>
        <w:t>щі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так </w:t>
      </w:r>
      <w:r w:rsidRPr="00AA1D02">
        <w:rPr>
          <w:rFonts w:ascii="Times New Roman" w:eastAsia="Times New Roman" w:hAnsi="Times New Roman" w:cs="Times New Roman"/>
          <w:color w:val="000000"/>
          <w:sz w:val="28"/>
          <w:szCs w:val="28"/>
          <w:shd w:val="clear" w:color="auto" w:fill="FFFFFF"/>
          <w:lang w:eastAsia="ru-RU"/>
        </w:rPr>
        <w:t>задає</w:t>
      </w:r>
      <w:r w:rsidRPr="00AA1D02">
        <w:rPr>
          <w:rFonts w:ascii="Times New Roman" w:eastAsia="Times New Roman" w:hAnsi="Times New Roman" w:cs="Times New Roman"/>
          <w:color w:val="000000"/>
          <w:sz w:val="28"/>
          <w:szCs w:val="28"/>
          <w:shd w:val="clear" w:color="auto" w:fill="FFFFFF"/>
          <w:lang w:val="uk-UA" w:eastAsia="ru-RU"/>
        </w:rPr>
        <w:t xml:space="preserve"> трудність </w:t>
      </w:r>
      <w:r w:rsidRPr="00AA1D02">
        <w:rPr>
          <w:rFonts w:ascii="Times New Roman" w:eastAsia="Times New Roman" w:hAnsi="Times New Roman" w:cs="Times New Roman"/>
          <w:color w:val="000000"/>
          <w:sz w:val="28"/>
          <w:szCs w:val="28"/>
          <w:shd w:val="clear" w:color="auto" w:fill="FFFFFF"/>
          <w:lang w:eastAsia="ru-RU"/>
        </w:rPr>
        <w:t>питан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скільки князів було повішено тоді. Новгородський літопис каже виразно, що в Галичі повішено двох Ігоревичів („брата моя — два князя“, каже Всеволод). Тим часом у Га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лицькому літопису згадано трьох взятих в неволю князів — Романа, Свято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слава і Ростислава, і з контексту виходило б, ніби повісили їх усіх трьох. Воскресенський літопис також говорить, що г</w:t>
      </w:r>
      <w:r w:rsidRPr="00AA1D02">
        <w:rPr>
          <w:rFonts w:ascii="Times New Roman" w:eastAsia="Times New Roman" w:hAnsi="Times New Roman" w:cs="Times New Roman"/>
          <w:color w:val="000000"/>
          <w:sz w:val="28"/>
          <w:szCs w:val="28"/>
          <w:shd w:val="clear" w:color="auto" w:fill="FFFFFF"/>
          <w:lang w:eastAsia="ru-RU"/>
        </w:rPr>
        <w:t>аличан</w:t>
      </w:r>
      <w:r w:rsidRPr="00AA1D02">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eastAsia="ru-RU"/>
        </w:rPr>
        <w:t xml:space="preserve"> „изъимаша князи </w:t>
      </w:r>
      <w:r w:rsidRPr="00AA1D02">
        <w:rPr>
          <w:rFonts w:ascii="Times New Roman" w:eastAsia="Times New Roman" w:hAnsi="Times New Roman" w:cs="Times New Roman"/>
          <w:color w:val="000000"/>
          <w:sz w:val="28"/>
          <w:szCs w:val="28"/>
          <w:shd w:val="clear" w:color="auto" w:fill="FFFFFF"/>
          <w:lang w:val="uk-UA" w:eastAsia="ru-RU"/>
        </w:rPr>
        <w:t xml:space="preserve">своя </w:t>
      </w:r>
      <w:r w:rsidRPr="00AA1D02">
        <w:rPr>
          <w:rFonts w:ascii="Times New Roman" w:eastAsia="Times New Roman" w:hAnsi="Times New Roman" w:cs="Times New Roman"/>
          <w:color w:val="000000"/>
          <w:sz w:val="28"/>
          <w:szCs w:val="28"/>
          <w:shd w:val="clear" w:color="auto" w:fill="FFFFFF"/>
          <w:lang w:eastAsia="ru-RU"/>
        </w:rPr>
        <w:t xml:space="preserve">Игоревичи </w:t>
      </w:r>
      <w:r w:rsidRPr="00AA1D02">
        <w:rPr>
          <w:rFonts w:ascii="Times New Roman" w:eastAsia="Times New Roman" w:hAnsi="Times New Roman" w:cs="Times New Roman"/>
          <w:color w:val="000000"/>
          <w:sz w:val="28"/>
          <w:szCs w:val="28"/>
          <w:shd w:val="clear" w:color="auto" w:fill="FFFFFF"/>
          <w:lang w:val="uk-UA" w:eastAsia="ru-RU"/>
        </w:rPr>
        <w:t xml:space="preserve">3, Романа </w:t>
      </w:r>
      <w:r w:rsidRPr="00AA1D02">
        <w:rPr>
          <w:rFonts w:ascii="Times New Roman" w:eastAsia="Times New Roman" w:hAnsi="Times New Roman" w:cs="Times New Roman"/>
          <w:color w:val="000000"/>
          <w:sz w:val="28"/>
          <w:szCs w:val="28"/>
          <w:shd w:val="clear" w:color="auto" w:fill="FFFFFF"/>
          <w:lang w:eastAsia="ru-RU"/>
        </w:rPr>
        <w:t xml:space="preserve">съ </w:t>
      </w:r>
      <w:r w:rsidRPr="00AA1D02">
        <w:rPr>
          <w:rFonts w:ascii="Times New Roman" w:eastAsia="Times New Roman" w:hAnsi="Times New Roman" w:cs="Times New Roman"/>
          <w:color w:val="000000"/>
          <w:sz w:val="28"/>
          <w:szCs w:val="28"/>
          <w:shd w:val="clear" w:color="auto" w:fill="FFFFFF"/>
          <w:lang w:val="uk-UA" w:eastAsia="ru-RU"/>
        </w:rPr>
        <w:t xml:space="preserve">братома,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бивше </w:t>
      </w:r>
      <w:r w:rsidRPr="00AA1D02">
        <w:rPr>
          <w:rFonts w:ascii="Times New Roman" w:eastAsia="Times New Roman" w:hAnsi="Times New Roman" w:cs="Times New Roman"/>
          <w:color w:val="000000"/>
          <w:sz w:val="28"/>
          <w:szCs w:val="28"/>
          <w:shd w:val="clear" w:color="auto" w:fill="FFFFFF"/>
          <w:lang w:eastAsia="ru-RU"/>
        </w:rPr>
        <w:t xml:space="preserve">ихъ </w:t>
      </w:r>
      <w:r>
        <w:rPr>
          <w:rFonts w:ascii="Times New Roman" w:eastAsia="Times New Roman" w:hAnsi="Times New Roman" w:cs="Times New Roman"/>
          <w:color w:val="000000"/>
          <w:sz w:val="28"/>
          <w:szCs w:val="28"/>
          <w:shd w:val="clear" w:color="auto" w:fill="FFFFFF"/>
          <w:lang w:val="uk-UA" w:eastAsia="ru-RU"/>
        </w:rPr>
        <w:t>повЪ</w:t>
      </w:r>
      <w:r w:rsidRPr="00AA1D02">
        <w:rPr>
          <w:rFonts w:ascii="Times New Roman" w:eastAsia="Times New Roman" w:hAnsi="Times New Roman" w:cs="Times New Roman"/>
          <w:color w:val="000000"/>
          <w:sz w:val="28"/>
          <w:szCs w:val="28"/>
          <w:shd w:val="clear" w:color="auto" w:fill="FFFFFF"/>
          <w:lang w:val="uk-UA" w:eastAsia="ru-RU"/>
        </w:rPr>
        <w:t>сиша их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Отже маємо дві категоричні і між собою суперечні звістки, і між ними вибирати досить трудно. Думаю одначе, що ми скорше повинні триматися слів Новгородського літ. Справді можна б толкувати, що Ростислав був братанич, а не брат, але трудно думати, щоб Всеволод мав охоту згадувати тільки про братів і замовчав бра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танича, тим більше, що мова іде про братів у третіх, отже слово „брата“ треба розуміти в загальнішому значенні — свояків. Коли додати ще, що Галицький літо</w:t>
      </w:r>
      <w:r w:rsidRPr="00AA1D02">
        <w:rPr>
          <w:rFonts w:ascii="Times New Roman" w:eastAsia="Times New Roman" w:hAnsi="Times New Roman" w:cs="Times New Roman"/>
          <w:color w:val="000000"/>
          <w:sz w:val="28"/>
          <w:szCs w:val="28"/>
          <w:shd w:val="clear" w:color="auto" w:fill="FFFFFF"/>
          <w:lang w:val="uk-UA" w:eastAsia="ru-RU"/>
        </w:rPr>
        <w:softHyphen/>
        <w:t>пис, перечисляючи всіх Ізяславичів після їх повороті до Галичини (с. 484), не згадує між ними Ростислава і знає тільки трьох братів Ігоревичів, з яких Володимир в руки бояр не дістався, то з того всього я вважав би найбільш правдоподібним такий вивід, що Ростислав був якийсь сторонній князь, союзник Ігоревичів, і хоч був узятий в неволю, пові</w:t>
      </w:r>
      <w:r w:rsidRPr="00AA1D02">
        <w:rPr>
          <w:rFonts w:ascii="Times New Roman" w:eastAsia="Times New Roman" w:hAnsi="Times New Roman" w:cs="Times New Roman"/>
          <w:color w:val="000000"/>
          <w:sz w:val="28"/>
          <w:szCs w:val="28"/>
          <w:shd w:val="clear" w:color="auto" w:fill="FFFFFF"/>
          <w:lang w:val="uk-UA" w:eastAsia="ru-RU"/>
        </w:rPr>
        <w:softHyphen/>
        <w:t>шений не був, а звістка Воскресенського літоп., знавши трьох Ігоревичів у Галичині, вважала всіх трьох їх повішеними, але хибно.</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Другу трудність завдає хронологія цієї події. Давніше я виходив з дати походу Ростиславичів на Київ, приймаючи 1214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1 Новгор. літопису (Исторія Кіев. з. 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274, Історія України-Русі II с. 180—1 і 344), але датування Новго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родського літ. не певне (1 січня сиропустна неділя не була в цих роках), а роз</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глядаючи галицькі події, бачу, що повішення Ігоревичів важко виносити далі за осінь 1211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і тому дата походу Рост</w:t>
      </w:r>
      <w:r>
        <w:rPr>
          <w:rFonts w:ascii="Times New Roman" w:eastAsia="Times New Roman" w:hAnsi="Times New Roman" w:cs="Times New Roman"/>
          <w:color w:val="000000"/>
          <w:sz w:val="28"/>
          <w:szCs w:val="28"/>
          <w:shd w:val="clear" w:color="auto" w:fill="FFFFFF"/>
          <w:lang w:val="uk-UA" w:eastAsia="ru-RU"/>
        </w:rPr>
        <w:t>иславичів на Київ у Воскресенсь</w:t>
      </w:r>
      <w:r w:rsidRPr="00AA1D02">
        <w:rPr>
          <w:rFonts w:ascii="Times New Roman" w:eastAsia="Times New Roman" w:hAnsi="Times New Roman" w:cs="Times New Roman"/>
          <w:color w:val="000000"/>
          <w:sz w:val="28"/>
          <w:szCs w:val="28"/>
          <w:shd w:val="clear" w:color="auto" w:fill="FFFFFF"/>
          <w:lang w:val="uk-UA" w:eastAsia="ru-RU"/>
        </w:rPr>
        <w:t xml:space="preserve">кому літопису — 1212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набирає важливого значення.</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Окрім руських джерел згадують про цю подію каталоґ краківських біскупів — </w:t>
      </w:r>
      <w:r w:rsidRPr="00AA1D02">
        <w:rPr>
          <w:rFonts w:ascii="Times New Roman" w:eastAsia="Times New Roman" w:hAnsi="Times New Roman" w:cs="Times New Roman"/>
          <w:color w:val="000000"/>
          <w:sz w:val="28"/>
          <w:szCs w:val="28"/>
          <w:shd w:val="clear" w:color="auto" w:fill="FFFFFF"/>
          <w:lang w:val="de-DE" w:eastAsia="ru-RU"/>
        </w:rPr>
        <w:t xml:space="preserve">Monum. Pol. hist. </w:t>
      </w:r>
      <w:r w:rsidRPr="00AA1D02">
        <w:rPr>
          <w:rFonts w:ascii="Times New Roman" w:eastAsia="Times New Roman" w:hAnsi="Times New Roman" w:cs="Times New Roman"/>
          <w:color w:val="000000"/>
          <w:sz w:val="28"/>
          <w:szCs w:val="28"/>
          <w:shd w:val="clear" w:color="auto" w:fill="FFFFFF"/>
          <w:lang w:val="uk-UA" w:eastAsia="ru-RU"/>
        </w:rPr>
        <w:t xml:space="preserve">III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353 </w:t>
      </w:r>
      <w:r w:rsidRPr="00AA1D02">
        <w:rPr>
          <w:rFonts w:ascii="Times New Roman" w:eastAsia="Times New Roman" w:hAnsi="Times New Roman" w:cs="Times New Roman"/>
          <w:color w:val="000000"/>
          <w:sz w:val="28"/>
          <w:szCs w:val="28"/>
          <w:shd w:val="clear" w:color="auto" w:fill="FFFFFF"/>
          <w:lang w:val="uk-UA" w:eastAsia="ru-RU"/>
        </w:rPr>
        <w:t xml:space="preserve">і Длуґош 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191. Семкович</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зачисляє</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ц</w:t>
      </w:r>
      <w:r w:rsidRPr="005871D3">
        <w:rPr>
          <w:rFonts w:ascii="Times New Roman" w:eastAsia="Times New Roman" w:hAnsi="Times New Roman" w:cs="Times New Roman"/>
          <w:color w:val="000000"/>
          <w:sz w:val="28"/>
          <w:szCs w:val="28"/>
          <w:shd w:val="clear" w:color="auto" w:fill="FFFFFF"/>
          <w:lang w:val="uk-UA" w:eastAsia="ru-RU"/>
        </w:rPr>
        <w:t>е</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Длугошове оповідання </w:t>
      </w:r>
      <w:r w:rsidRPr="005871D3">
        <w:rPr>
          <w:rFonts w:ascii="Times New Roman" w:eastAsia="Times New Roman" w:hAnsi="Times New Roman" w:cs="Times New Roman"/>
          <w:color w:val="000000"/>
          <w:sz w:val="28"/>
          <w:szCs w:val="28"/>
          <w:shd w:val="clear" w:color="auto" w:fill="FFFFFF"/>
          <w:lang w:val="uk-UA" w:eastAsia="ru-RU"/>
        </w:rPr>
        <w:t>до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категорії зачерпнених</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невідомих н</w:t>
      </w:r>
      <w:r w:rsidRPr="005871D3">
        <w:rPr>
          <w:rFonts w:ascii="Times New Roman" w:eastAsia="Times New Roman" w:hAnsi="Times New Roman" w:cs="Times New Roman"/>
          <w:color w:val="000000"/>
          <w:sz w:val="28"/>
          <w:szCs w:val="28"/>
          <w:shd w:val="clear" w:color="auto" w:fill="FFFFFF"/>
          <w:lang w:val="uk-UA" w:eastAsia="ru-RU"/>
        </w:rPr>
        <w:t>ам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руських літо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писів </w:t>
      </w:r>
      <w:r w:rsidRPr="00AA1D02">
        <w:rPr>
          <w:rFonts w:ascii="Times New Roman" w:eastAsia="Times New Roman" w:hAnsi="Times New Roman" w:cs="Times New Roman"/>
          <w:color w:val="000000"/>
          <w:sz w:val="28"/>
          <w:szCs w:val="28"/>
          <w:shd w:val="clear" w:color="auto" w:fill="FFFFFF"/>
          <w:lang w:val="de-DE" w:eastAsia="ru-RU"/>
        </w:rPr>
        <w:t xml:space="preserve">(Krytyczny rozbiör </w:t>
      </w:r>
      <w:r w:rsidRPr="005871D3">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53), </w:t>
      </w:r>
      <w:r w:rsidRPr="00AA1D02">
        <w:rPr>
          <w:rFonts w:ascii="Times New Roman" w:eastAsia="Times New Roman" w:hAnsi="Times New Roman" w:cs="Times New Roman"/>
          <w:color w:val="000000"/>
          <w:sz w:val="28"/>
          <w:szCs w:val="28"/>
          <w:shd w:val="clear" w:color="auto" w:fill="FFFFFF"/>
          <w:lang w:val="uk-UA" w:eastAsia="ru-RU"/>
        </w:rPr>
        <w:t>але</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цим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5871D3">
        <w:rPr>
          <w:rFonts w:ascii="Times New Roman" w:eastAsia="Times New Roman" w:hAnsi="Times New Roman" w:cs="Times New Roman"/>
          <w:color w:val="000000"/>
          <w:sz w:val="28"/>
          <w:szCs w:val="28"/>
          <w:shd w:val="clear" w:color="auto" w:fill="FFFFFF"/>
          <w:lang w:val="uk-UA" w:eastAsia="ru-RU"/>
        </w:rPr>
        <w:t>разом</w:t>
      </w:r>
      <w:r w:rsidRPr="00AA1D02">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помиляється</w:t>
      </w:r>
      <w:r w:rsidRPr="00AA1D02">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-509-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lastRenderedPageBreak/>
        <w:t>Длуґош опирався тут на тій же з</w:t>
      </w:r>
      <w:r w:rsidRPr="00AA1D02">
        <w:rPr>
          <w:rFonts w:ascii="Times New Roman" w:eastAsia="Times New Roman" w:hAnsi="Times New Roman" w:cs="Times New Roman"/>
          <w:color w:val="000000"/>
          <w:sz w:val="28"/>
          <w:szCs w:val="28"/>
          <w:shd w:val="clear" w:color="auto" w:fill="FFFFFF"/>
          <w:lang w:val="uk-UA" w:eastAsia="ru-RU"/>
        </w:rPr>
        <w:t>ві</w:t>
      </w:r>
      <w:r>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uk-UA" w:eastAsia="ru-RU"/>
        </w:rPr>
        <w:t>тц</w:t>
      </w:r>
      <w:r>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uk-UA" w:eastAsia="ru-RU"/>
        </w:rPr>
        <w:t xml:space="preserve">, яку </w:t>
      </w:r>
      <w:r>
        <w:rPr>
          <w:rFonts w:ascii="Times New Roman" w:eastAsia="Times New Roman" w:hAnsi="Times New Roman" w:cs="Times New Roman"/>
          <w:color w:val="000000"/>
          <w:sz w:val="28"/>
          <w:szCs w:val="28"/>
          <w:shd w:val="clear" w:color="auto" w:fill="FFFFFF"/>
          <w:lang w:val="uk-UA" w:eastAsia="ru-RU"/>
        </w:rPr>
        <w:t>зу</w:t>
      </w:r>
      <w:r w:rsidRPr="00AA1D02">
        <w:rPr>
          <w:rFonts w:ascii="Times New Roman" w:eastAsia="Times New Roman" w:hAnsi="Times New Roman" w:cs="Times New Roman"/>
          <w:color w:val="000000"/>
          <w:sz w:val="28"/>
          <w:szCs w:val="28"/>
          <w:shd w:val="clear" w:color="auto" w:fill="FFFFFF"/>
          <w:lang w:val="uk-UA" w:eastAsia="ru-RU"/>
        </w:rPr>
        <w:t xml:space="preserve">стрічаємо </w:t>
      </w:r>
      <w:r>
        <w:rPr>
          <w:rFonts w:ascii="Times New Roman" w:eastAsia="Times New Roman" w:hAnsi="Times New Roman" w:cs="Times New Roman"/>
          <w:color w:val="000000"/>
          <w:sz w:val="28"/>
          <w:szCs w:val="28"/>
          <w:shd w:val="clear" w:color="auto" w:fill="FFFFFF"/>
          <w:lang w:val="uk-UA" w:eastAsia="ru-RU"/>
        </w:rPr>
        <w:t>ми</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згадан</w:t>
      </w:r>
      <w:r>
        <w:rPr>
          <w:rFonts w:ascii="Times New Roman" w:eastAsia="Times New Roman" w:hAnsi="Times New Roman" w:cs="Times New Roman"/>
          <w:color w:val="000000"/>
          <w:sz w:val="28"/>
          <w:szCs w:val="28"/>
          <w:shd w:val="clear" w:color="auto" w:fill="FFFFFF"/>
          <w:lang w:val="uk-UA" w:eastAsia="ru-RU"/>
        </w:rPr>
        <w:t>ому ката-л</w:t>
      </w:r>
      <w:r w:rsidRPr="00AA1D02">
        <w:rPr>
          <w:rFonts w:ascii="Times New Roman" w:eastAsia="Times New Roman" w:hAnsi="Times New Roman" w:cs="Times New Roman"/>
          <w:color w:val="000000"/>
          <w:sz w:val="28"/>
          <w:szCs w:val="28"/>
          <w:shd w:val="clear" w:color="auto" w:fill="FFFFFF"/>
          <w:lang w:val="uk-UA" w:eastAsia="ru-RU"/>
        </w:rPr>
        <w:t xml:space="preserve">оґу </w:t>
      </w:r>
      <w:r w:rsidRPr="00AA1D02">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eastAsia="ru-RU"/>
        </w:rPr>
        <w:t>з</w:t>
      </w:r>
      <w:r w:rsidRPr="00AA1D02">
        <w:rPr>
          <w:rFonts w:ascii="Times New Roman" w:eastAsia="Times New Roman" w:hAnsi="Times New Roman" w:cs="Times New Roman"/>
          <w:color w:val="000000"/>
          <w:sz w:val="28"/>
          <w:szCs w:val="28"/>
          <w:shd w:val="clear" w:color="auto" w:fill="FFFFFF"/>
          <w:lang w:eastAsia="ru-RU"/>
        </w:rPr>
        <w:t>в</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V, про відносини його до тексту Длугоша Семкович приймає погляд Кентжиньского — ор. с. с. 37—8). Вона звучить: </w:t>
      </w:r>
      <w:r w:rsidRPr="00AA1D02">
        <w:rPr>
          <w:rFonts w:ascii="Times New Roman" w:eastAsia="Times New Roman" w:hAnsi="Times New Roman" w:cs="Times New Roman"/>
          <w:color w:val="000000"/>
          <w:sz w:val="28"/>
          <w:szCs w:val="28"/>
          <w:shd w:val="clear" w:color="auto" w:fill="FFFFFF"/>
          <w:lang w:val="en-US" w:eastAsia="ru-RU"/>
        </w:rPr>
        <w:t>post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hec</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Sulislaus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castellanus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sandomiriensis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secundum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ducis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Lestkonis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mandatum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exercitu</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Polonorum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Russiam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intrat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Swyantoslaum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ducem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patrem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vxoris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Conradi</w:t>
      </w:r>
      <w:r w:rsidRPr="00AA1D02">
        <w:rPr>
          <w:rFonts w:ascii="Times New Roman" w:eastAsia="Times New Roman" w:hAnsi="Times New Roman" w:cs="Times New Roman"/>
          <w:color w:val="000000"/>
          <w:sz w:val="28"/>
          <w:szCs w:val="28"/>
          <w:shd w:val="clear" w:color="auto" w:fill="FFFFFF"/>
          <w:lang w:val="uk-UA" w:eastAsia="ru-RU"/>
        </w:rPr>
        <w:t xml:space="preserve"> (иазовецького) </w:t>
      </w:r>
      <w:r w:rsidRPr="00AA1D02">
        <w:rPr>
          <w:rFonts w:ascii="Times New Roman" w:eastAsia="Times New Roman" w:hAnsi="Times New Roman" w:cs="Times New Roman"/>
          <w:color w:val="000000"/>
          <w:sz w:val="28"/>
          <w:szCs w:val="28"/>
          <w:shd w:val="clear" w:color="auto" w:fill="FFFFFF"/>
          <w:lang w:val="en-US" w:eastAsia="ru-RU"/>
        </w:rPr>
        <w:t>cum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aiils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quatuor </w:t>
      </w:r>
      <w:r w:rsidRPr="00AA1D02">
        <w:rPr>
          <w:rFonts w:ascii="Times New Roman" w:eastAsia="Times New Roman" w:hAnsi="Times New Roman" w:cs="Times New Roman"/>
          <w:color w:val="000000"/>
          <w:sz w:val="28"/>
          <w:szCs w:val="28"/>
          <w:shd w:val="clear" w:color="auto" w:fill="FFFFFF"/>
          <w:lang w:val="en-US" w:eastAsia="ru-RU"/>
        </w:rPr>
        <w:t>ducibus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captos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eculeo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miserabiliter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suspendit, </w:t>
      </w:r>
      <w:r w:rsidRPr="00AA1D02">
        <w:rPr>
          <w:rFonts w:ascii="Times New Roman" w:eastAsia="Times New Roman" w:hAnsi="Times New Roman" w:cs="Times New Roman"/>
          <w:color w:val="000000"/>
          <w:sz w:val="28"/>
          <w:szCs w:val="28"/>
          <w:shd w:val="clear" w:color="auto" w:fill="FFFFFF"/>
          <w:lang w:val="en-US" w:eastAsia="ru-RU"/>
        </w:rPr>
        <w:t>quoniam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ita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dux</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Les</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thko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iusserat</w:t>
      </w:r>
      <w:r>
        <w:rPr>
          <w:rFonts w:ascii="Times New Roman" w:eastAsia="Times New Roman" w:hAnsi="Times New Roman" w:cs="Times New Roman"/>
          <w:color w:val="000000"/>
          <w:sz w:val="28"/>
          <w:szCs w:val="28"/>
          <w:shd w:val="clear" w:color="auto" w:fill="FFFFFF"/>
          <w:lang w:val="uk-UA" w:eastAsia="ru-RU"/>
        </w:rPr>
        <w:t>. До ц</w:t>
      </w:r>
      <w:r w:rsidRPr="00AA1D02">
        <w:rPr>
          <w:rFonts w:ascii="Times New Roman" w:eastAsia="Times New Roman" w:hAnsi="Times New Roman" w:cs="Times New Roman"/>
          <w:color w:val="000000"/>
          <w:sz w:val="28"/>
          <w:szCs w:val="28"/>
          <w:shd w:val="clear" w:color="auto" w:fill="FFFFFF"/>
          <w:lang w:val="uk-UA" w:eastAsia="ru-RU"/>
        </w:rPr>
        <w:t>ього кор</w:t>
      </w:r>
      <w:r>
        <w:rPr>
          <w:rFonts w:ascii="Times New Roman" w:eastAsia="Times New Roman" w:hAnsi="Times New Roman" w:cs="Times New Roman"/>
          <w:color w:val="000000"/>
          <w:sz w:val="28"/>
          <w:szCs w:val="28"/>
          <w:shd w:val="clear" w:color="auto" w:fill="FFFFFF"/>
          <w:lang w:val="uk-UA" w:eastAsia="ru-RU"/>
        </w:rPr>
        <w:t>откого оповідання приробив Длуг</w:t>
      </w:r>
      <w:r w:rsidRPr="00AA1D02">
        <w:rPr>
          <w:rFonts w:ascii="Times New Roman" w:eastAsia="Times New Roman" w:hAnsi="Times New Roman" w:cs="Times New Roman"/>
          <w:color w:val="000000"/>
          <w:sz w:val="28"/>
          <w:szCs w:val="28"/>
          <w:shd w:val="clear" w:color="auto" w:fill="FFFFFF"/>
          <w:lang w:val="uk-UA" w:eastAsia="ru-RU"/>
        </w:rPr>
        <w:t>ош загал</w:t>
      </w:r>
      <w:r>
        <w:rPr>
          <w:rFonts w:ascii="Times New Roman" w:eastAsia="Times New Roman" w:hAnsi="Times New Roman" w:cs="Times New Roman"/>
          <w:color w:val="000000"/>
          <w:sz w:val="28"/>
          <w:szCs w:val="28"/>
          <w:shd w:val="clear" w:color="auto" w:fill="FFFFFF"/>
          <w:lang w:val="uk-UA" w:eastAsia="ru-RU"/>
        </w:rPr>
        <w:t>ьний вступ і змінив оповіданий на</w:t>
      </w:r>
      <w:r w:rsidRPr="00AA1D02">
        <w:rPr>
          <w:rFonts w:ascii="Times New Roman" w:eastAsia="Times New Roman" w:hAnsi="Times New Roman" w:cs="Times New Roman"/>
          <w:color w:val="000000"/>
          <w:sz w:val="28"/>
          <w:szCs w:val="28"/>
          <w:shd w:val="clear" w:color="auto" w:fill="FFFFFF"/>
          <w:lang w:val="uk-UA" w:eastAsia="ru-RU"/>
        </w:rPr>
        <w:t xml:space="preserve"> сті</w:t>
      </w:r>
      <w:r>
        <w:rPr>
          <w:rFonts w:ascii="Times New Roman" w:eastAsia="Times New Roman" w:hAnsi="Times New Roman" w:cs="Times New Roman"/>
          <w:color w:val="000000"/>
          <w:sz w:val="28"/>
          <w:szCs w:val="28"/>
          <w:shd w:val="clear" w:color="auto" w:fill="FFFFFF"/>
          <w:lang w:val="uk-UA" w:eastAsia="ru-RU"/>
        </w:rPr>
        <w:t>льки, що у нього тих князів Суліслав з</w:t>
      </w:r>
      <w:r w:rsidRPr="00AA1D02">
        <w:rPr>
          <w:rFonts w:ascii="Times New Roman" w:eastAsia="Times New Roman" w:hAnsi="Times New Roman" w:cs="Times New Roman"/>
          <w:color w:val="000000"/>
          <w:sz w:val="28"/>
          <w:szCs w:val="28"/>
          <w:shd w:val="clear" w:color="auto" w:fill="FFFFFF"/>
          <w:lang w:val="uk-UA" w:eastAsia="ru-RU"/>
        </w:rPr>
        <w:t>абирає в Польщу, а Лєшко потім випускав їх на волю. Що маємо тут до роботи в комбінаціями Длуґоша, показують імена тих чотир</w:t>
      </w:r>
      <w:r>
        <w:rPr>
          <w:rFonts w:ascii="Times New Roman" w:eastAsia="Times New Roman" w:hAnsi="Times New Roman" w:cs="Times New Roman"/>
          <w:color w:val="000000"/>
          <w:sz w:val="28"/>
          <w:szCs w:val="28"/>
          <w:shd w:val="clear" w:color="auto" w:fill="FFFFFF"/>
          <w:lang w:val="uk-UA" w:eastAsia="ru-RU"/>
        </w:rPr>
        <w:t>ьох князів, яких ніби то Сулі</w:t>
      </w:r>
      <w:r w:rsidRPr="00AA1D02">
        <w:rPr>
          <w:rFonts w:ascii="Times New Roman" w:eastAsia="Times New Roman" w:hAnsi="Times New Roman" w:cs="Times New Roman"/>
          <w:color w:val="000000"/>
          <w:sz w:val="28"/>
          <w:szCs w:val="28"/>
          <w:shd w:val="clear" w:color="auto" w:fill="FFFFFF"/>
          <w:lang w:val="uk-UA" w:eastAsia="ru-RU"/>
        </w:rPr>
        <w:t xml:space="preserve">слав узяв в неволю: Длуґош переніс їх з свого оповідання під р. 1206 (замість 1216), </w:t>
      </w:r>
      <w:r>
        <w:rPr>
          <w:rFonts w:ascii="Times New Roman" w:eastAsia="Times New Roman" w:hAnsi="Times New Roman" w:cs="Times New Roman"/>
          <w:color w:val="000000"/>
          <w:sz w:val="28"/>
          <w:szCs w:val="28"/>
          <w:shd w:val="clear" w:color="auto" w:fill="FFFFFF"/>
          <w:lang w:val="uk-UA" w:eastAsia="ru-RU"/>
        </w:rPr>
        <w:t>в</w:t>
      </w:r>
      <w:r w:rsidRPr="00AA1D02">
        <w:rPr>
          <w:rFonts w:ascii="Times New Roman" w:eastAsia="Times New Roman" w:hAnsi="Times New Roman" w:cs="Times New Roman"/>
          <w:color w:val="000000"/>
          <w:sz w:val="28"/>
          <w:szCs w:val="28"/>
          <w:shd w:val="clear" w:color="auto" w:fill="FFFFFF"/>
          <w:lang w:val="uk-UA" w:eastAsia="ru-RU"/>
        </w:rPr>
        <w:t>наслід</w:t>
      </w:r>
      <w:r>
        <w:rPr>
          <w:rFonts w:ascii="Times New Roman" w:eastAsia="Times New Roman" w:hAnsi="Times New Roman" w:cs="Times New Roman"/>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val="uk-UA" w:eastAsia="ru-RU"/>
        </w:rPr>
        <w:t xml:space="preserve">к помилки, бо вичитавши про боротьбу 1216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він помішав Володимир суздальський з Володимиром волинським, суздальських князів з волинськими, і подумав, що то йде мова про волинських князів.</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Щодо самої звістки каталогу, то вона служить досить покрученим відго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моном участі Суліслава, або як його зве Галицький літопис — Судислава Бернатовича (Іпат. с. 485) в кампанії, що закінчилася по</w:t>
      </w:r>
      <w:r w:rsidRPr="00AA1D02">
        <w:rPr>
          <w:rFonts w:ascii="Times New Roman" w:eastAsia="Times New Roman" w:hAnsi="Times New Roman" w:cs="Times New Roman"/>
          <w:color w:val="000000"/>
          <w:sz w:val="28"/>
          <w:szCs w:val="28"/>
          <w:shd w:val="clear" w:color="auto" w:fill="FFFFFF"/>
          <w:lang w:val="uk-UA" w:eastAsia="ru-RU"/>
        </w:rPr>
        <w:softHyphen/>
        <w:t xml:space="preserve">вішенням Ігоревичів; з них один був тестем польського князя — звідти зацікавлення цим фактом. З огляду на такий характер цієї звістки брати серйозно подробиці, що повішено було тоді </w:t>
      </w:r>
      <w:r w:rsidRPr="00AA1D02">
        <w:rPr>
          <w:rFonts w:ascii="Times New Roman" w:eastAsia="Times New Roman" w:hAnsi="Times New Roman" w:cs="Times New Roman"/>
          <w:color w:val="000000"/>
          <w:sz w:val="28"/>
          <w:szCs w:val="28"/>
          <w:shd w:val="clear" w:color="auto" w:fill="FFFFFF"/>
          <w:lang w:eastAsia="ru-RU"/>
        </w:rPr>
        <w:t xml:space="preserve">п'ять </w:t>
      </w:r>
      <w:r w:rsidRPr="00AA1D02">
        <w:rPr>
          <w:rFonts w:ascii="Times New Roman" w:eastAsia="Times New Roman" w:hAnsi="Times New Roman" w:cs="Times New Roman"/>
          <w:color w:val="000000"/>
          <w:sz w:val="28"/>
          <w:szCs w:val="28"/>
          <w:shd w:val="clear" w:color="auto" w:fill="FFFFFF"/>
          <w:lang w:val="uk-UA" w:eastAsia="ru-RU"/>
        </w:rPr>
        <w:t>князів, не можна. Проф. Бальцер, що в своїй Ґенеалоґії (с. 270—3) провів докладний критичний аналіз цієї звістки, припускає, що в ній злучено до купи два факти: похід Судислава на Володимир, що закінчився неволею Святослава (Іпат. с. 482, участь Судислава в цьому поході, розуміється, тільки гіпо</w:t>
      </w:r>
      <w:r w:rsidRPr="00AA1D02">
        <w:rPr>
          <w:rFonts w:ascii="Times New Roman" w:eastAsia="Times New Roman" w:hAnsi="Times New Roman" w:cs="Times New Roman"/>
          <w:color w:val="000000"/>
          <w:sz w:val="28"/>
          <w:szCs w:val="28"/>
          <w:shd w:val="clear" w:color="auto" w:fill="FFFFFF"/>
          <w:lang w:val="uk-UA" w:eastAsia="ru-RU"/>
        </w:rPr>
        <w:softHyphen/>
        <w:t>тетична) і участь його в кампанії проти галицьких Ігоревичів. Але для такого припущення нема власне потреби.</w:t>
      </w:r>
    </w:p>
    <w:p w:rsidR="00CB294F" w:rsidRPr="00AA1D02" w:rsidRDefault="00CB294F" w:rsidP="00CB294F">
      <w:pPr>
        <w:keepNext/>
        <w:spacing w:after="0" w:line="240" w:lineRule="auto"/>
        <w:ind w:firstLine="442"/>
        <w:jc w:val="both"/>
        <w:rPr>
          <w:rFonts w:ascii="Times New Roman" w:eastAsia="Times New Roman" w:hAnsi="Times New Roman" w:cs="Times New Roman"/>
          <w:sz w:val="28"/>
          <w:szCs w:val="28"/>
          <w:shd w:val="clear" w:color="auto" w:fill="FFFFFF"/>
          <w:lang w:eastAsia="ru-RU"/>
        </w:rPr>
      </w:pPr>
      <w:r w:rsidRPr="000B62C3">
        <w:rPr>
          <w:rFonts w:ascii="Times New Roman" w:eastAsia="Times New Roman" w:hAnsi="Times New Roman" w:cs="Times New Roman"/>
          <w:b/>
          <w:sz w:val="28"/>
          <w:szCs w:val="28"/>
          <w:shd w:val="clear" w:color="auto" w:fill="FFFFFF"/>
          <w:lang w:eastAsia="ru-RU"/>
        </w:rPr>
        <w:t>5.</w:t>
      </w:r>
      <w:r w:rsidRPr="000B62C3">
        <w:rPr>
          <w:rFonts w:ascii="Times New Roman" w:eastAsia="Times New Roman" w:hAnsi="Times New Roman" w:cs="Times New Roman"/>
          <w:b/>
          <w:color w:val="000000"/>
          <w:sz w:val="28"/>
          <w:szCs w:val="28"/>
          <w:shd w:val="clear" w:color="auto" w:fill="FFFFFF"/>
          <w:lang w:val="uk-UA" w:eastAsia="ru-RU"/>
        </w:rPr>
        <w:t xml:space="preserve"> Спишська угода і коронація Коломана</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31—3).</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Щодо угоди Андрія з Лєшком і </w:t>
      </w:r>
      <w:r w:rsidRPr="00AA1D02">
        <w:rPr>
          <w:rFonts w:ascii="Times New Roman" w:eastAsia="Times New Roman" w:hAnsi="Times New Roman" w:cs="Times New Roman"/>
          <w:color w:val="000000"/>
          <w:sz w:val="28"/>
          <w:szCs w:val="28"/>
          <w:shd w:val="clear" w:color="auto" w:fill="FFFFFF"/>
          <w:lang w:eastAsia="ru-RU"/>
        </w:rPr>
        <w:t>проект</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поділу Романової спад</w:t>
      </w:r>
      <w:r w:rsidRPr="00AA1D02">
        <w:rPr>
          <w:rFonts w:ascii="Times New Roman" w:eastAsia="Times New Roman" w:hAnsi="Times New Roman" w:cs="Times New Roman"/>
          <w:color w:val="000000"/>
          <w:sz w:val="28"/>
          <w:szCs w:val="28"/>
          <w:shd w:val="clear" w:color="auto" w:fill="FFFFFF"/>
          <w:lang w:val="uk-UA" w:eastAsia="ru-RU"/>
        </w:rPr>
        <w:softHyphen/>
        <w:t>щини головним джерелом служить Галицький літопис, і проти його опові</w:t>
      </w:r>
      <w:r w:rsidRPr="00AA1D02">
        <w:rPr>
          <w:rFonts w:ascii="Times New Roman" w:eastAsia="Times New Roman" w:hAnsi="Times New Roman" w:cs="Times New Roman"/>
          <w:color w:val="000000"/>
          <w:sz w:val="28"/>
          <w:szCs w:val="28"/>
          <w:shd w:val="clear" w:color="auto" w:fill="FFFFFF"/>
          <w:lang w:val="uk-UA" w:eastAsia="ru-RU"/>
        </w:rPr>
        <w:softHyphen/>
        <w:t>дання нічого не можна закинути, окрім одної подробиці, котру одначе я скорше б пояснив зіпсуванням тексту: оповідання його про порозуміння Лєшка з Андрієм розпочинається словами: “Потом же король поиде на Лестька“ — себто ніби походом. В дійсності в інших джерелах не зна</w:t>
      </w:r>
      <w:r w:rsidRPr="00AA1D02">
        <w:rPr>
          <w:rFonts w:ascii="Times New Roman" w:eastAsia="Times New Roman" w:hAnsi="Times New Roman" w:cs="Times New Roman"/>
          <w:color w:val="000000"/>
          <w:sz w:val="28"/>
          <w:szCs w:val="28"/>
          <w:shd w:val="clear" w:color="auto" w:fill="FFFFFF"/>
          <w:lang w:val="uk-UA" w:eastAsia="ru-RU"/>
        </w:rPr>
        <w:softHyphen/>
        <w:t>ходимо ніяких слідів війни між</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Угорщиною і Польщею, та й у самому оповіданні цей безпосередній перехід від походу до пропозиції Лєшка виглядає дуже дивно; думаю, що</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маємо тут попсований текст, як і кіль</w:t>
      </w:r>
      <w:r w:rsidRPr="00AA1D02">
        <w:rPr>
          <w:rFonts w:ascii="Times New Roman" w:eastAsia="Times New Roman" w:hAnsi="Times New Roman" w:cs="Times New Roman"/>
          <w:color w:val="000000"/>
          <w:sz w:val="28"/>
          <w:szCs w:val="28"/>
          <w:shd w:val="clear" w:color="auto" w:fill="FFFFFF"/>
          <w:lang w:val="uk-UA" w:eastAsia="ru-RU"/>
        </w:rPr>
        <w:softHyphen/>
        <w:t xml:space="preserve">кома рядками вище: „Мстислав </w:t>
      </w:r>
      <w:r w:rsidRPr="000B62C3">
        <w:rPr>
          <w:rFonts w:ascii="Times New Roman" w:eastAsia="Times New Roman" w:hAnsi="Times New Roman" w:cs="Times New Roman"/>
          <w:color w:val="000000"/>
          <w:sz w:val="28"/>
          <w:szCs w:val="28"/>
          <w:shd w:val="clear" w:color="auto" w:fill="FFFFFF"/>
          <w:lang w:val="uk-UA" w:eastAsia="ru-RU"/>
        </w:rPr>
        <w:t xml:space="preserve">пересопницкый, </w:t>
      </w:r>
      <w:r w:rsidRPr="00AA1D02">
        <w:rPr>
          <w:rFonts w:ascii="Times New Roman" w:eastAsia="Times New Roman" w:hAnsi="Times New Roman" w:cs="Times New Roman"/>
          <w:color w:val="000000"/>
          <w:sz w:val="28"/>
          <w:szCs w:val="28"/>
          <w:shd w:val="clear" w:color="auto" w:fill="FFFFFF"/>
          <w:lang w:val="uk-UA" w:eastAsia="ru-RU"/>
        </w:rPr>
        <w:t>посадив</w:t>
      </w:r>
      <w:r w:rsidRPr="000B62C3">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Лестька, поиде в Галичь“ (можна б було сподіватися </w:t>
      </w:r>
      <w:r w:rsidRPr="000B62C3">
        <w:rPr>
          <w:rFonts w:ascii="Times New Roman" w:eastAsia="Times New Roman" w:hAnsi="Times New Roman" w:cs="Times New Roman"/>
          <w:color w:val="000000"/>
          <w:sz w:val="28"/>
          <w:szCs w:val="28"/>
          <w:shd w:val="clear" w:color="auto" w:fill="FFFFFF"/>
          <w:lang w:val="uk-UA" w:eastAsia="ru-RU"/>
        </w:rPr>
        <w:t xml:space="preserve">повабивъ, </w:t>
      </w:r>
      <w:r w:rsidRPr="00AA1D02">
        <w:rPr>
          <w:rFonts w:ascii="Times New Roman" w:eastAsia="Times New Roman" w:hAnsi="Times New Roman" w:cs="Times New Roman"/>
          <w:color w:val="000000"/>
          <w:sz w:val="28"/>
          <w:szCs w:val="28"/>
          <w:shd w:val="clear" w:color="auto" w:fill="FFFFFF"/>
          <w:lang w:val="uk-UA" w:eastAsia="ru-RU"/>
        </w:rPr>
        <w:t>або щось таке). Взагалі не тільки про війну, але й про якесь „напруження“ між Угор</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-510-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6030B9"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щиною і Польщею перед С</w:t>
      </w:r>
      <w:r>
        <w:rPr>
          <w:rFonts w:ascii="Times New Roman" w:eastAsia="Times New Roman" w:hAnsi="Times New Roman" w:cs="Times New Roman"/>
          <w:color w:val="000000"/>
          <w:sz w:val="28"/>
          <w:szCs w:val="28"/>
          <w:shd w:val="clear" w:color="auto" w:fill="FFFFFF"/>
          <w:lang w:val="uk-UA" w:eastAsia="ru-RU"/>
        </w:rPr>
        <w:t xml:space="preserve">пишською </w:t>
      </w:r>
      <w:r w:rsidRPr="00AA1D02">
        <w:rPr>
          <w:rFonts w:ascii="Times New Roman" w:eastAsia="Times New Roman" w:hAnsi="Times New Roman" w:cs="Times New Roman"/>
          <w:color w:val="000000"/>
          <w:sz w:val="28"/>
          <w:szCs w:val="28"/>
          <w:shd w:val="clear" w:color="auto" w:fill="FFFFFF"/>
          <w:lang w:val="uk-UA" w:eastAsia="ru-RU"/>
        </w:rPr>
        <w:t xml:space="preserve">угодою, яке приймають декотрі новіші дослідники (Дроба </w:t>
      </w:r>
      <w:r w:rsidRPr="00AA1D02">
        <w:rPr>
          <w:rFonts w:ascii="Times New Roman" w:eastAsia="Times New Roman" w:hAnsi="Times New Roman" w:cs="Times New Roman"/>
          <w:color w:val="000000"/>
          <w:sz w:val="28"/>
          <w:szCs w:val="28"/>
          <w:shd w:val="clear" w:color="auto" w:fill="FFFFFF"/>
          <w:lang w:val="de-DE" w:eastAsia="ru-RU"/>
        </w:rPr>
        <w:t xml:space="preserve">op. </w:t>
      </w:r>
      <w:r w:rsidRPr="00AA1D02">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it </w:t>
      </w:r>
      <w:r>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uk-UA" w:eastAsia="ru-RU"/>
        </w:rPr>
        <w:t xml:space="preserve">. 399, за нам Бальцер </w:t>
      </w:r>
      <w:r w:rsidRPr="00AA1D02">
        <w:rPr>
          <w:rFonts w:ascii="Times New Roman" w:eastAsia="Times New Roman" w:hAnsi="Times New Roman" w:cs="Times New Roman"/>
          <w:color w:val="000000"/>
          <w:sz w:val="28"/>
          <w:szCs w:val="28"/>
          <w:shd w:val="clear" w:color="auto" w:fill="FFFFFF"/>
          <w:lang w:val="de-DE" w:eastAsia="ru-RU"/>
        </w:rPr>
        <w:t xml:space="preserve">Genealogia </w:t>
      </w:r>
      <w:r w:rsidRPr="006030B9">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276) в цьому часі нема ніякої підстави говорити.</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Дроба, виходячи з звістки Галицького літопису (хоч сам при</w:t>
      </w:r>
      <w:r w:rsidRPr="00AA1D02">
        <w:rPr>
          <w:rFonts w:ascii="Times New Roman" w:eastAsia="Times New Roman" w:hAnsi="Times New Roman" w:cs="Times New Roman"/>
          <w:color w:val="000000"/>
          <w:sz w:val="28"/>
          <w:szCs w:val="28"/>
          <w:shd w:val="clear" w:color="auto" w:fill="FFFFFF"/>
          <w:lang w:val="uk-UA" w:eastAsia="ru-RU"/>
        </w:rPr>
        <w:softHyphen/>
        <w:t>знавав, що її звістку не можна розуміти буквально — про війну між Угорщиною і</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Поль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щею), припускав, що похід Лєшка на Володислава „подражнив” Андрія і ви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кликав загрозу війни, і з того виводив, що Андрій вважав Володислава своїм васалом або намісником; проект Лешка, мовляв, був способом задобрити Анд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рія і відвернути війну; так дивиться і Бальцер. Щодо</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першого, що Володислав сидів у Галичі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яко підручний угорського короля, то я й сам тримався такого погляду давніше (в розвідці про галицьке</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боярство, с. 15 і в першому вид. Історії т. II с. 172), але ближче розглядаючи галицькі справи, приходжу до переконання, що власне нема підстави припускати солідарність угор</w:t>
      </w:r>
      <w:r w:rsidRPr="00AA1D02">
        <w:rPr>
          <w:rFonts w:ascii="Times New Roman" w:eastAsia="Times New Roman" w:hAnsi="Times New Roman" w:cs="Times New Roman"/>
          <w:color w:val="000000"/>
          <w:sz w:val="28"/>
          <w:szCs w:val="28"/>
          <w:shd w:val="clear" w:color="auto" w:fill="FFFFFF"/>
          <w:lang w:val="uk-UA" w:eastAsia="ru-RU"/>
        </w:rPr>
        <w:softHyphen/>
        <w:t>ського короля з Володиславом. Оповідання не дає на це виразних вка</w:t>
      </w:r>
      <w:r w:rsidRPr="00AA1D02">
        <w:rPr>
          <w:rFonts w:ascii="Times New Roman" w:eastAsia="Times New Roman" w:hAnsi="Times New Roman" w:cs="Times New Roman"/>
          <w:color w:val="000000"/>
          <w:sz w:val="28"/>
          <w:szCs w:val="28"/>
          <w:shd w:val="clear" w:color="auto" w:fill="FFFFFF"/>
          <w:lang w:val="uk-UA" w:eastAsia="ru-RU"/>
        </w:rPr>
        <w:softHyphen/>
        <w:t>зівок, хіба тільки та подробиця, що у Володислава були угри і чехи; але ці угри були, очевидно, простими найманцями</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як і чехи. Навпаки, ряд аргументів промовляє мені проти гадки про солідарність короля з Володиславом: досі Андрій нічим не виходить зі своєї ролі — опікуна Романовичів; по-друге — коли б запанування Володислава означало пе</w:t>
      </w:r>
      <w:r w:rsidRPr="00AA1D02">
        <w:rPr>
          <w:rFonts w:ascii="Times New Roman" w:eastAsia="Times New Roman" w:hAnsi="Times New Roman" w:cs="Times New Roman"/>
          <w:color w:val="000000"/>
          <w:sz w:val="28"/>
          <w:szCs w:val="28"/>
          <w:shd w:val="clear" w:color="auto" w:fill="FFFFFF"/>
          <w:lang w:val="uk-UA" w:eastAsia="ru-RU"/>
        </w:rPr>
        <w:softHyphen/>
        <w:t>рехід Угорщини під безпосередню залежність від Угорщини</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пощо б Андрій потім схотів ділитися з Польщею Галичиною, </w:t>
      </w:r>
      <w:r>
        <w:rPr>
          <w:rFonts w:ascii="Times New Roman" w:eastAsia="Times New Roman" w:hAnsi="Times New Roman" w:cs="Times New Roman"/>
          <w:color w:val="000000"/>
          <w:sz w:val="28"/>
          <w:szCs w:val="28"/>
          <w:shd w:val="clear" w:color="auto" w:fill="FFFFFF"/>
          <w:lang w:val="uk-UA" w:eastAsia="ru-RU"/>
        </w:rPr>
        <w:t>як</w:t>
      </w:r>
      <w:r w:rsidRPr="00AA1D02">
        <w:rPr>
          <w:rFonts w:ascii="Times New Roman" w:eastAsia="Times New Roman" w:hAnsi="Times New Roman" w:cs="Times New Roman"/>
          <w:color w:val="000000"/>
          <w:sz w:val="28"/>
          <w:szCs w:val="28"/>
          <w:shd w:val="clear" w:color="auto" w:fill="FFFFFF"/>
          <w:lang w:val="uk-UA" w:eastAsia="ru-RU"/>
        </w:rPr>
        <w:t>у 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перед тим мав так як у своїх руках? Яке значення нарешті мав би його великий похід 1213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коли б метою угорського короля було — передати Гали</w:t>
      </w:r>
      <w:r w:rsidRPr="00AA1D02">
        <w:rPr>
          <w:rFonts w:ascii="Times New Roman" w:eastAsia="Times New Roman" w:hAnsi="Times New Roman" w:cs="Times New Roman"/>
          <w:color w:val="000000"/>
          <w:sz w:val="28"/>
          <w:szCs w:val="28"/>
          <w:shd w:val="clear" w:color="auto" w:fill="FFFFFF"/>
          <w:lang w:val="uk-UA" w:eastAsia="ru-RU"/>
        </w:rPr>
        <w:softHyphen/>
        <w:t>чину Володиславу? Не признаючи солідарності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Андрія з Володиславом, нема підстави думати і про напружені відносини між Андрієм і Лєшком, що висту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пав у поході на Володислава як союзник Романови</w:t>
      </w:r>
      <w:r w:rsidRPr="00AA1D02">
        <w:rPr>
          <w:rFonts w:ascii="Times New Roman" w:eastAsia="Times New Roman" w:hAnsi="Times New Roman" w:cs="Times New Roman"/>
          <w:color w:val="000000"/>
          <w:sz w:val="28"/>
          <w:szCs w:val="28"/>
          <w:shd w:val="clear" w:color="auto" w:fill="FFFFFF"/>
          <w:lang w:val="uk-UA" w:eastAsia="ru-RU"/>
        </w:rPr>
        <w:softHyphen/>
        <w:t>чів. Навпаки, аж до Спиш</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ського з’їзду тримаючи Романовичів ніби в своїй опіці, Андрій і Лєшко стояли тим самим у однаковій позиції щодо га</w:t>
      </w:r>
      <w:r w:rsidRPr="00AA1D02">
        <w:rPr>
          <w:rFonts w:ascii="Times New Roman" w:eastAsia="Times New Roman" w:hAnsi="Times New Roman" w:cs="Times New Roman"/>
          <w:color w:val="000000"/>
          <w:sz w:val="28"/>
          <w:szCs w:val="28"/>
          <w:shd w:val="clear" w:color="auto" w:fill="FFFFFF"/>
          <w:lang w:val="uk-UA" w:eastAsia="ru-RU"/>
        </w:rPr>
        <w:softHyphen/>
        <w:t xml:space="preserve">лицької справи. </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Друга подробиця оповідання Галицького літопису, про котру треба мені тут іще сказати кілька слів — це розпорядження </w:t>
      </w:r>
      <w:r w:rsidRPr="00AA1D02">
        <w:rPr>
          <w:rFonts w:ascii="Times New Roman" w:eastAsia="Times New Roman" w:hAnsi="Times New Roman" w:cs="Times New Roman"/>
          <w:color w:val="000000"/>
          <w:sz w:val="28"/>
          <w:szCs w:val="28"/>
          <w:shd w:val="clear" w:color="auto" w:fill="FFFFFF"/>
          <w:lang w:eastAsia="ru-RU"/>
        </w:rPr>
        <w:t xml:space="preserve">Лешка </w:t>
      </w:r>
      <w:r w:rsidRPr="00AA1D02">
        <w:rPr>
          <w:rFonts w:ascii="Times New Roman" w:eastAsia="Times New Roman" w:hAnsi="Times New Roman" w:cs="Times New Roman"/>
          <w:color w:val="000000"/>
          <w:sz w:val="28"/>
          <w:szCs w:val="28"/>
          <w:shd w:val="clear" w:color="auto" w:fill="FFFFFF"/>
          <w:lang w:val="uk-UA" w:eastAsia="ru-RU"/>
        </w:rPr>
        <w:t xml:space="preserve">на </w:t>
      </w:r>
      <w:r w:rsidRPr="00AA1D02">
        <w:rPr>
          <w:rFonts w:ascii="Times New Roman" w:eastAsia="Times New Roman" w:hAnsi="Times New Roman" w:cs="Times New Roman"/>
          <w:color w:val="000000"/>
          <w:sz w:val="28"/>
          <w:szCs w:val="28"/>
          <w:shd w:val="clear" w:color="auto" w:fill="FFFFFF"/>
          <w:lang w:eastAsia="ru-RU"/>
        </w:rPr>
        <w:t>Во</w:t>
      </w:r>
      <w:r w:rsidRPr="00AA1D02">
        <w:rPr>
          <w:rFonts w:ascii="Times New Roman" w:eastAsia="Times New Roman" w:hAnsi="Times New Roman" w:cs="Times New Roman"/>
          <w:color w:val="000000"/>
          <w:sz w:val="28"/>
          <w:szCs w:val="28"/>
          <w:shd w:val="clear" w:color="auto" w:fill="FFFFFF"/>
          <w:lang w:val="uk-UA" w:eastAsia="ru-RU"/>
        </w:rPr>
        <w:t>лині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Оповідання Галицького літопису стилізоване так, що виглядає, ніби ці розпорядження не стояли у </w:t>
      </w:r>
      <w:r w:rsidRPr="00AA1D02">
        <w:rPr>
          <w:rFonts w:ascii="Times New Roman" w:eastAsia="Times New Roman" w:hAnsi="Times New Roman" w:cs="Times New Roman"/>
          <w:color w:val="000000"/>
          <w:sz w:val="28"/>
          <w:szCs w:val="28"/>
          <w:shd w:val="clear" w:color="auto" w:fill="FFFFFF"/>
          <w:lang w:eastAsia="ru-RU"/>
        </w:rPr>
        <w:t xml:space="preserve">зв'язку </w:t>
      </w:r>
      <w:r w:rsidRPr="00AA1D02">
        <w:rPr>
          <w:rFonts w:ascii="Times New Roman" w:eastAsia="Times New Roman" w:hAnsi="Times New Roman" w:cs="Times New Roman"/>
          <w:color w:val="000000"/>
          <w:sz w:val="28"/>
          <w:szCs w:val="28"/>
          <w:shd w:val="clear" w:color="auto" w:fill="FFFFFF"/>
          <w:lang w:val="uk-UA" w:eastAsia="ru-RU"/>
        </w:rPr>
        <w:t xml:space="preserve">з спишським порозумінням і поділом Галичини. В дійсності вони мусили стояти у такому </w:t>
      </w:r>
      <w:r w:rsidRPr="006030B9">
        <w:rPr>
          <w:rFonts w:ascii="Times New Roman" w:eastAsia="Times New Roman" w:hAnsi="Times New Roman" w:cs="Times New Roman"/>
          <w:color w:val="000000"/>
          <w:sz w:val="28"/>
          <w:szCs w:val="28"/>
          <w:shd w:val="clear" w:color="auto" w:fill="FFFFFF"/>
          <w:lang w:val="uk-UA" w:eastAsia="ru-RU"/>
        </w:rPr>
        <w:t>зв'язку:</w:t>
      </w:r>
      <w:r w:rsidRPr="00AA1D02">
        <w:rPr>
          <w:rFonts w:ascii="Times New Roman" w:eastAsia="Times New Roman" w:hAnsi="Times New Roman" w:cs="Times New Roman"/>
          <w:color w:val="000000"/>
          <w:sz w:val="28"/>
          <w:szCs w:val="28"/>
          <w:shd w:val="clear" w:color="auto" w:fill="FFFFFF"/>
          <w:lang w:val="uk-UA" w:eastAsia="ru-RU"/>
        </w:rPr>
        <w:t xml:space="preserve"> покидаючи Данила, що якраз під час тих пертрактацій Лєшка з Андрієм перебував на дворі Лешка, Лешко мусив зупи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нитися на думці — що ж зробити з Романовичами, і гадка — дати їм бодай Володимир, коли відбирається від них Галичина, зовсім природньо тоді могла з’явитися.</w:t>
      </w:r>
      <w:r w:rsidR="00037B2D">
        <w:rPr>
          <w:rFonts w:ascii="Times New Roman" w:eastAsia="Times New Roman" w:hAnsi="Times New Roman" w:cs="Times New Roman"/>
          <w:color w:val="000000"/>
          <w:sz w:val="28"/>
          <w:szCs w:val="28"/>
          <w:shd w:val="clear" w:color="auto" w:fill="FFFFFF"/>
          <w:lang w:val="uk-UA" w:eastAsia="ru-RU"/>
        </w:rPr>
        <w:t xml:space="preserve"> Не зовсім ясно лише, чи тоді ж</w:t>
      </w:r>
      <w:r w:rsidR="00037B2D" w:rsidRPr="00037B2D">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таки Лєшко забрав собі побужські землі (Берестя і північне Забужжя). Літопис не згадує тут про ц</w:t>
      </w:r>
      <w:r w:rsidRPr="00AA1D02">
        <w:rPr>
          <w:rFonts w:ascii="Times New Roman" w:eastAsia="Times New Roman" w:hAnsi="Times New Roman" w:cs="Times New Roman"/>
          <w:color w:val="000000"/>
          <w:sz w:val="28"/>
          <w:szCs w:val="28"/>
          <w:shd w:val="clear" w:color="auto" w:fill="FFFFFF"/>
          <w:lang w:eastAsia="ru-RU"/>
        </w:rPr>
        <w:t xml:space="preserve">е, </w:t>
      </w:r>
      <w:r w:rsidRPr="00AA1D02">
        <w:rPr>
          <w:rFonts w:ascii="Times New Roman" w:eastAsia="Times New Roman" w:hAnsi="Times New Roman" w:cs="Times New Roman"/>
          <w:color w:val="000000"/>
          <w:sz w:val="28"/>
          <w:szCs w:val="28"/>
          <w:shd w:val="clear" w:color="auto" w:fill="FFFFFF"/>
          <w:lang w:val="uk-UA" w:eastAsia="ru-RU"/>
        </w:rPr>
        <w:t>і ми бачимо їх в ру</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-511-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ках Лешка спочатку біля 1219 р. (Іпат. 490). Берестейщину міг би Лешко забра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 що перед тим, коли переводив Василька з Берестя в Белз; Забужжя мусив узяти хіба дуже незадовго перед спишською уго</w:t>
      </w:r>
      <w:r w:rsidRPr="00AA1D02">
        <w:rPr>
          <w:rFonts w:ascii="Times New Roman" w:eastAsia="Times New Roman" w:hAnsi="Times New Roman" w:cs="Times New Roman"/>
          <w:color w:val="000000"/>
          <w:sz w:val="28"/>
          <w:szCs w:val="28"/>
          <w:shd w:val="clear" w:color="auto" w:fill="FFFFFF"/>
          <w:lang w:val="uk-UA" w:eastAsia="ru-RU"/>
        </w:rPr>
        <w:softHyphen/>
        <w:t>дою, коли відбирав Белз від</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Романовичів. Але ще більш принагідним моментом для тої окупації треба признати таки 1214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разом з тими загальними розпорядженнями про</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Рома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 xml:space="preserve">нову </w:t>
      </w:r>
      <w:r w:rsidRPr="00AA1D02">
        <w:rPr>
          <w:rFonts w:ascii="Times New Roman" w:eastAsia="Times New Roman" w:hAnsi="Times New Roman" w:cs="Times New Roman"/>
          <w:color w:val="000000"/>
          <w:sz w:val="28"/>
          <w:szCs w:val="28"/>
          <w:shd w:val="clear" w:color="auto" w:fill="FFFFFF"/>
          <w:lang w:val="uk-UA" w:eastAsia="ru-RU"/>
        </w:rPr>
        <w:t xml:space="preserve">спадщину, особливо коли будемо триматися тексту Галицького літопису, що Олександр не віддав Володимирської </w:t>
      </w:r>
      <w:r w:rsidRPr="00AA1D02">
        <w:rPr>
          <w:rFonts w:ascii="Times New Roman" w:eastAsia="Times New Roman" w:hAnsi="Times New Roman" w:cs="Times New Roman"/>
          <w:color w:val="000000"/>
          <w:sz w:val="28"/>
          <w:szCs w:val="28"/>
          <w:shd w:val="clear" w:color="auto" w:fill="FFFFFF"/>
          <w:lang w:eastAsia="ru-RU"/>
        </w:rPr>
        <w:t>волост</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добровільно.</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Значить Лешко мусив силоміць від</w:t>
      </w:r>
      <w:r w:rsidRPr="00AA1D02">
        <w:rPr>
          <w:rFonts w:ascii="Times New Roman" w:eastAsia="Times New Roman" w:hAnsi="Times New Roman" w:cs="Times New Roman"/>
          <w:color w:val="000000"/>
          <w:sz w:val="28"/>
          <w:szCs w:val="28"/>
          <w:shd w:val="clear" w:color="auto" w:fill="FFFFFF"/>
          <w:lang w:val="uk-UA" w:eastAsia="ru-RU"/>
        </w:rPr>
        <w:softHyphen/>
        <w:t>бирати Володимирську волость у Олександра, отже при цьому дуже легко міг собі забрати Берестейщину і Забужжя. (Мушу одначе признатися, що в контексті; „оному же не давшю, Лестько же посади Рома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новича в Володимери” це не виглядає мені</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досить підозріло — чи це не по</w:t>
      </w:r>
      <w:r w:rsidRPr="00AA1D02">
        <w:rPr>
          <w:rFonts w:ascii="Times New Roman" w:eastAsia="Times New Roman" w:hAnsi="Times New Roman" w:cs="Times New Roman"/>
          <w:color w:val="000000"/>
          <w:sz w:val="28"/>
          <w:szCs w:val="28"/>
          <w:shd w:val="clear" w:color="auto" w:fill="FFFFFF"/>
          <w:lang w:val="uk-UA" w:eastAsia="ru-RU"/>
        </w:rPr>
        <w:softHyphen/>
        <w:t xml:space="preserve">милка ?). Про цю справу див. іще Шараневич </w:t>
      </w:r>
      <w:r w:rsidRPr="00AA1D02">
        <w:rPr>
          <w:rFonts w:ascii="Times New Roman" w:eastAsia="Times New Roman" w:hAnsi="Times New Roman" w:cs="Times New Roman"/>
          <w:color w:val="000000"/>
          <w:sz w:val="28"/>
          <w:szCs w:val="28"/>
          <w:shd w:val="clear" w:color="auto" w:fill="FFFFFF"/>
          <w:lang w:val="en-US" w:eastAsia="ru-RU"/>
        </w:rPr>
        <w:t>Hyp</w:t>
      </w:r>
      <w:r w:rsidRPr="00AA1D0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Chronik</w:t>
      </w:r>
      <w:r w:rsidRPr="00AA1D02">
        <w:rPr>
          <w:rFonts w:ascii="Times New Roman" w:eastAsia="Times New Roman" w:hAnsi="Times New Roman" w:cs="Times New Roman"/>
          <w:color w:val="000000"/>
          <w:sz w:val="28"/>
          <w:szCs w:val="28"/>
          <w:shd w:val="clear" w:color="auto" w:fill="FFFFFF"/>
          <w:lang w:val="uk-UA" w:eastAsia="ru-RU"/>
        </w:rPr>
        <w:t xml:space="preserve"> с. 45, </w:t>
      </w:r>
      <w:r w:rsidRPr="00AA1D02">
        <w:rPr>
          <w:rFonts w:ascii="Times New Roman" w:eastAsia="Times New Roman" w:hAnsi="Times New Roman" w:cs="Times New Roman"/>
          <w:color w:val="000000"/>
          <w:sz w:val="28"/>
          <w:szCs w:val="28"/>
          <w:shd w:val="clear" w:color="auto" w:fill="FFFFFF"/>
          <w:lang w:val="en-US" w:eastAsia="ru-RU"/>
        </w:rPr>
        <w:t>Droba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op</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cit</w:t>
      </w:r>
      <w:r w:rsidRPr="00AA1D02">
        <w:rPr>
          <w:rFonts w:ascii="Times New Roman" w:eastAsia="Times New Roman" w:hAnsi="Times New Roman" w:cs="Times New Roman"/>
          <w:color w:val="000000"/>
          <w:sz w:val="28"/>
          <w:szCs w:val="28"/>
          <w:shd w:val="clear" w:color="auto" w:fill="FFFFFF"/>
          <w:lang w:val="uk-UA" w:eastAsia="ru-RU"/>
        </w:rPr>
        <w:t xml:space="preserve">. с. 396—7, Андріяшевъ </w:t>
      </w:r>
      <w:r w:rsidRPr="00AA1D02">
        <w:rPr>
          <w:rFonts w:ascii="Times New Roman" w:eastAsia="Times New Roman" w:hAnsi="Times New Roman" w:cs="Times New Roman"/>
          <w:color w:val="000000"/>
          <w:sz w:val="28"/>
          <w:szCs w:val="28"/>
          <w:shd w:val="clear" w:color="auto" w:fill="FFFFFF"/>
          <w:lang w:val="en-US" w:eastAsia="ru-RU"/>
        </w:rPr>
        <w:t>op</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cit</w:t>
      </w:r>
      <w:r w:rsidRPr="00AA1D02">
        <w:rPr>
          <w:rFonts w:ascii="Times New Roman" w:eastAsia="Times New Roman" w:hAnsi="Times New Roman" w:cs="Times New Roman"/>
          <w:color w:val="000000"/>
          <w:sz w:val="28"/>
          <w:szCs w:val="28"/>
          <w:shd w:val="clear" w:color="auto" w:fill="FFFFFF"/>
          <w:lang w:val="uk-UA" w:eastAsia="ru-RU"/>
        </w:rPr>
        <w:t>. с. 169.</w:t>
      </w:r>
    </w:p>
    <w:p w:rsidR="00CB294F" w:rsidRPr="004F5DD8"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справі коронації Коломана маємо два листи Андрія до папи. В першім (друкованім у Тайнера </w:t>
      </w:r>
      <w:r w:rsidRPr="00AA1D02">
        <w:rPr>
          <w:rFonts w:ascii="Times New Roman" w:eastAsia="Times New Roman" w:hAnsi="Times New Roman" w:cs="Times New Roman"/>
          <w:color w:val="000000"/>
          <w:sz w:val="28"/>
          <w:szCs w:val="28"/>
          <w:shd w:val="clear" w:color="auto" w:fill="FFFFFF"/>
          <w:lang w:val="en-US" w:eastAsia="ru-RU"/>
        </w:rPr>
        <w:t>Monumenta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Ungariam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illustrantia</w:t>
      </w:r>
      <w:r w:rsidRPr="00AA1D02">
        <w:rPr>
          <w:rFonts w:ascii="Times New Roman" w:eastAsia="Times New Roman" w:hAnsi="Times New Roman" w:cs="Times New Roman"/>
          <w:color w:val="000000"/>
          <w:sz w:val="28"/>
          <w:szCs w:val="28"/>
          <w:shd w:val="clear" w:color="auto" w:fill="FFFFFF"/>
          <w:lang w:val="uk-UA" w:eastAsia="ru-RU"/>
        </w:rPr>
        <w:t xml:space="preserve"> ч. 1) Андрій</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пові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домляючи, що </w:t>
      </w:r>
      <w:r w:rsidRPr="00AA1D02">
        <w:rPr>
          <w:rFonts w:ascii="Times New Roman" w:eastAsia="Times New Roman" w:hAnsi="Times New Roman" w:cs="Times New Roman"/>
          <w:color w:val="000000"/>
          <w:sz w:val="28"/>
          <w:szCs w:val="28"/>
          <w:shd w:val="clear" w:color="auto" w:fill="FFFFFF"/>
          <w:lang w:val="en-US" w:eastAsia="ru-RU"/>
        </w:rPr>
        <w:t>Galicie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principes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populus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dictioni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subiecti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humiliter</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postu</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larunt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filium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Golomanum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ipsis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regem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proficeremus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погоджуюься на тім на унію, просить, аби папа дозволив коронувати Коломана примасу, аби справа не затягувалася: </w:t>
      </w:r>
      <w:r w:rsidRPr="00AA1D02">
        <w:rPr>
          <w:rFonts w:ascii="Times New Roman" w:eastAsia="Times New Roman" w:hAnsi="Times New Roman" w:cs="Times New Roman"/>
          <w:color w:val="000000"/>
          <w:sz w:val="28"/>
          <w:szCs w:val="28"/>
          <w:shd w:val="clear" w:color="auto" w:fill="FFFFFF"/>
          <w:lang w:val="en-US" w:eastAsia="ru-RU"/>
        </w:rPr>
        <w:t>ne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tam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expe</w:t>
      </w:r>
      <w:r w:rsidRPr="004F5DD8">
        <w:rPr>
          <w:rFonts w:ascii="Times New Roman" w:eastAsia="Times New Roman" w:hAnsi="Times New Roman" w:cs="Times New Roman"/>
          <w:color w:val="000000"/>
          <w:sz w:val="28"/>
          <w:szCs w:val="28"/>
          <w:shd w:val="clear" w:color="auto" w:fill="FFFFFF"/>
          <w:lang w:val="uk-UA" w:eastAsia="ru-RU"/>
        </w:rPr>
        <w:softHyphen/>
      </w:r>
      <w:r w:rsidRPr="00AA1D02">
        <w:rPr>
          <w:rFonts w:ascii="Times New Roman" w:eastAsia="Times New Roman" w:hAnsi="Times New Roman" w:cs="Times New Roman"/>
          <w:color w:val="000000"/>
          <w:sz w:val="28"/>
          <w:szCs w:val="28"/>
          <w:shd w:val="clear" w:color="auto" w:fill="FFFFFF"/>
          <w:lang w:val="en-US" w:eastAsia="ru-RU"/>
        </w:rPr>
        <w:t>dient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nobis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vobis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illorum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propositum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w:t>
      </w:r>
      <w:r w:rsidRPr="004F5DD8">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en-US" w:eastAsia="ru-RU"/>
        </w:rPr>
        <w:t>di</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en-US" w:eastAsia="ru-RU"/>
        </w:rPr>
        <w:t>late</w:t>
      </w:r>
      <w:r w:rsidRPr="00AA1D02">
        <w:rPr>
          <w:rFonts w:ascii="Times New Roman" w:eastAsia="Times New Roman" w:hAnsi="Times New Roman" w:cs="Times New Roman"/>
          <w:color w:val="000000"/>
          <w:sz w:val="28"/>
          <w:szCs w:val="28"/>
          <w:shd w:val="clear" w:color="auto" w:fill="FFFFFF"/>
          <w:lang w:val="en-US" w:eastAsia="ru-RU"/>
        </w:rPr>
        <w:t>one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sustineat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impedimentum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quod</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quidem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multis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causis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accidere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posse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constat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legatum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ad</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hoc</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exequendum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latere</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vestro</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destinatum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prestolamur</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sanctitate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vestra</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postulamus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quatenus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venerabili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Christo</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patri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nostro</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Strigo</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niensi</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archiepiscopo</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datis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mandatis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ut</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apostolica</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fretus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auctoritate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dictum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filium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regem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inungat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sacramentum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super</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obedientie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sacrosancte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Rom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ecclesie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exhibenda</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ab</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eodem</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recipiat</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 другому (друкованому в </w:t>
      </w:r>
      <w:r w:rsidRPr="00AA1D02">
        <w:rPr>
          <w:rFonts w:ascii="Times New Roman" w:eastAsia="Times New Roman" w:hAnsi="Times New Roman" w:cs="Times New Roman"/>
          <w:color w:val="000000"/>
          <w:sz w:val="28"/>
          <w:szCs w:val="28"/>
          <w:shd w:val="clear" w:color="auto" w:fill="FFFFFF"/>
          <w:lang w:val="en-US" w:eastAsia="ru-RU"/>
        </w:rPr>
        <w:t>Codex</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Arpa</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dianus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eastAsia="ru-RU"/>
        </w:rPr>
        <w:t xml:space="preserve">227) кор. </w:t>
      </w:r>
      <w:r w:rsidRPr="00AA1D02">
        <w:rPr>
          <w:rFonts w:ascii="Times New Roman" w:eastAsia="Times New Roman" w:hAnsi="Times New Roman" w:cs="Times New Roman"/>
          <w:color w:val="000000"/>
          <w:sz w:val="28"/>
          <w:szCs w:val="28"/>
          <w:shd w:val="clear" w:color="auto" w:fill="FFFFFF"/>
          <w:lang w:val="uk-UA" w:eastAsia="ru-RU"/>
        </w:rPr>
        <w:t>Андрій, дякуючи папі за сповнення бажання щодо коронації Коломана</w:t>
      </w:r>
      <w:r>
        <w:rPr>
          <w:rFonts w:ascii="Times New Roman" w:eastAsia="Times New Roman" w:hAnsi="Times New Roman" w:cs="Times New Roman"/>
          <w:color w:val="000000"/>
          <w:sz w:val="28"/>
          <w:szCs w:val="28"/>
          <w:shd w:val="clear" w:color="auto" w:fill="FFFFFF"/>
          <w:lang w:val="uk-UA" w:eastAsia="ru-RU"/>
        </w:rPr>
        <w:t xml:space="preserve"> </w:t>
      </w:r>
      <w:r w:rsidRPr="0064508D">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postulatio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super</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coronando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filio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Galicie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ad</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mandatum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apostolicum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optatum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consecuta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est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effectum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просить, аби папа прислав і</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корону</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supplicamus</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insuper</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sanctitati</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vestre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quatinus</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coronam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au</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ream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regie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dignitati</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congruentem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filio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conferre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per</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latorem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presentium</w:t>
      </w:r>
      <w:r w:rsidRPr="0064508D">
        <w:rPr>
          <w:rFonts w:ascii="Times New Roman" w:eastAsia="Times New Roman" w:hAnsi="Times New Roman" w:cs="Times New Roman"/>
          <w:color w:val="000000"/>
          <w:sz w:val="28"/>
          <w:szCs w:val="28"/>
          <w:shd w:val="clear" w:color="auto" w:fill="FFFFFF"/>
          <w:lang w:val="en-US"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fidelem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nostrum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proximo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transmittere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dignemini</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sicut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unctionem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regalem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sede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apostolica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ita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coronam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liberalitate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vestra</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so</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recepisse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gaudeat</w:t>
      </w:r>
      <w:r w:rsidRPr="0064508D">
        <w:rPr>
          <w:rFonts w:ascii="Times New Roman" w:eastAsia="Times New Roman" w:hAnsi="Times New Roman" w:cs="Times New Roman"/>
          <w:color w:val="000000"/>
          <w:sz w:val="28"/>
          <w:szCs w:val="28"/>
          <w:shd w:val="clear" w:color="auto" w:fill="FFFFFF"/>
          <w:lang w:val="en-US"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ac</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per</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hoc</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magis</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favorabilem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suis</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efficiat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convicinis</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regni</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sui</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perpetuam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stabilitatem</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pre</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tendat</w:t>
      </w:r>
      <w:r w:rsidRPr="0064508D">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Крім того маємо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згадку в пізнішій грамоті Андрія</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1234 р.) Коло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манову пістуну магістру Дмитру, що після коронації Коломана був при цьому стольником: </w:t>
      </w:r>
      <w:r w:rsidRPr="00AA1D02">
        <w:rPr>
          <w:rFonts w:ascii="Times New Roman" w:eastAsia="Times New Roman" w:hAnsi="Times New Roman" w:cs="Times New Roman"/>
          <w:color w:val="000000"/>
          <w:sz w:val="28"/>
          <w:szCs w:val="28"/>
          <w:shd w:val="clear" w:color="auto" w:fill="FFFFFF"/>
          <w:lang w:val="en-US" w:eastAsia="ru-RU"/>
        </w:rPr>
        <w:t>cum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eciam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eundem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sepedictum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filium</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nostrum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optento</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indulgenlia</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sedis</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apostolice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dyademate</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illustrem</w:t>
      </w:r>
      <w:r w:rsidRPr="004F5DD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regem</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4F5DD8"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-512-</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Gallicіe</w:t>
      </w:r>
      <w:r w:rsidRPr="00AA1D02">
        <w:rPr>
          <w:rFonts w:ascii="Times New Roman" w:eastAsia="Times New Roman" w:hAnsi="Times New Roman" w:cs="Times New Roman"/>
          <w:color w:val="000000"/>
          <w:sz w:val="28"/>
          <w:szCs w:val="28"/>
          <w:shd w:val="clear" w:color="auto" w:fill="FFFFFF"/>
          <w:lang w:val="fr-FR" w:eastAsia="ru-RU"/>
        </w:rPr>
        <w:t xml:space="preserve"> feliciter munctum fecissemus </w:t>
      </w:r>
      <w:r w:rsidRPr="00AA1D02">
        <w:rPr>
          <w:rFonts w:ascii="Times New Roman" w:eastAsia="Times New Roman" w:hAnsi="Times New Roman" w:cs="Times New Roman"/>
          <w:color w:val="000000"/>
          <w:sz w:val="28"/>
          <w:szCs w:val="28"/>
          <w:shd w:val="clear" w:color="auto" w:fill="FFFFFF"/>
          <w:lang w:val="en-US" w:eastAsia="ru-RU"/>
        </w:rPr>
        <w:t xml:space="preserve">indite </w:t>
      </w:r>
      <w:r w:rsidRPr="00AA1D02">
        <w:rPr>
          <w:rFonts w:ascii="Times New Roman" w:eastAsia="Times New Roman" w:hAnsi="Times New Roman" w:cs="Times New Roman"/>
          <w:color w:val="000000"/>
          <w:sz w:val="28"/>
          <w:szCs w:val="28"/>
          <w:shd w:val="clear" w:color="auto" w:fill="FFFFFF"/>
          <w:lang w:val="fr-FR" w:eastAsia="ru-RU"/>
        </w:rPr>
        <w:t xml:space="preserve">coronari </w:t>
      </w:r>
      <w:r w:rsidRPr="00AA1D02">
        <w:rPr>
          <w:rFonts w:ascii="Times New Roman" w:eastAsia="Times New Roman" w:hAnsi="Times New Roman" w:cs="Times New Roman"/>
          <w:color w:val="000000"/>
          <w:sz w:val="28"/>
          <w:szCs w:val="28"/>
          <w:shd w:val="clear" w:color="auto" w:fill="FFFFFF"/>
          <w:lang w:val="de-DE" w:eastAsia="ru-RU"/>
        </w:rPr>
        <w:t xml:space="preserve">(Cod. </w:t>
      </w:r>
      <w:r w:rsidRPr="00AA1D02">
        <w:rPr>
          <w:rFonts w:ascii="Times New Roman" w:eastAsia="Times New Roman" w:hAnsi="Times New Roman" w:cs="Times New Roman"/>
          <w:color w:val="000000"/>
          <w:sz w:val="28"/>
          <w:szCs w:val="28"/>
          <w:shd w:val="clear" w:color="auto" w:fill="FFFFFF"/>
          <w:lang w:val="fr-FR" w:eastAsia="ru-RU"/>
        </w:rPr>
        <w:t>Arpad. VI c, 546).</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fr-FR"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Як бачимо, стилізація цих грамот не так ясна; супроти того, що </w:t>
      </w:r>
      <w:r w:rsidRPr="00AA1D02">
        <w:rPr>
          <w:rFonts w:ascii="Times New Roman" w:eastAsia="Times New Roman" w:hAnsi="Times New Roman" w:cs="Times New Roman"/>
          <w:color w:val="000000"/>
          <w:sz w:val="28"/>
          <w:szCs w:val="28"/>
          <w:shd w:val="clear" w:color="auto" w:fill="FFFFFF"/>
          <w:lang w:val="de-DE" w:eastAsia="ru-RU"/>
        </w:rPr>
        <w:t xml:space="preserve">unctio </w:t>
      </w:r>
      <w:r w:rsidRPr="00AA1D02">
        <w:rPr>
          <w:rFonts w:ascii="Times New Roman" w:eastAsia="Times New Roman" w:hAnsi="Times New Roman" w:cs="Times New Roman"/>
          <w:color w:val="000000"/>
          <w:sz w:val="28"/>
          <w:szCs w:val="28"/>
          <w:shd w:val="clear" w:color="auto" w:fill="FFFFFF"/>
          <w:lang w:val="uk-UA" w:eastAsia="ru-RU"/>
        </w:rPr>
        <w:t>і с</w:t>
      </w:r>
      <w:r w:rsidRPr="00AA1D02">
        <w:rPr>
          <w:rFonts w:ascii="Times New Roman" w:eastAsia="Times New Roman" w:hAnsi="Times New Roman" w:cs="Times New Roman"/>
          <w:color w:val="000000"/>
          <w:sz w:val="28"/>
          <w:szCs w:val="28"/>
          <w:shd w:val="clear" w:color="auto" w:fill="FFFFFF"/>
          <w:lang w:val="fr-FR" w:eastAsia="ru-RU"/>
        </w:rPr>
        <w:t xml:space="preserve">oronatio </w:t>
      </w:r>
      <w:r w:rsidRPr="00AA1D02">
        <w:rPr>
          <w:rFonts w:ascii="Times New Roman" w:eastAsia="Times New Roman" w:hAnsi="Times New Roman" w:cs="Times New Roman"/>
          <w:color w:val="000000"/>
          <w:sz w:val="28"/>
          <w:szCs w:val="28"/>
          <w:shd w:val="clear" w:color="auto" w:fill="FFFFFF"/>
          <w:lang w:val="uk-UA" w:eastAsia="ru-RU"/>
        </w:rPr>
        <w:t>в них відрізняються, виходить, що Андрій, діставши згоду папи, до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ручив архієпископу помазати Коломана, а головну нараду відложив до прислання корони, так що власне коронація відбулася вже після другого листа. Таке толкування дав я у першому виданні книги і до таких же висновків при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йшов угорський історик Каляй у розвідці, писаній по моїй книзі, але незалежно від неї: </w:t>
      </w:r>
      <w:r w:rsidRPr="00AA1D02">
        <w:rPr>
          <w:rFonts w:ascii="Times New Roman" w:eastAsia="Times New Roman" w:hAnsi="Times New Roman" w:cs="Times New Roman"/>
          <w:color w:val="000000"/>
          <w:sz w:val="28"/>
          <w:szCs w:val="28"/>
          <w:shd w:val="clear" w:color="auto" w:fill="FFFFFF"/>
          <w:lang w:val="fr-FR" w:eastAsia="ru-RU"/>
        </w:rPr>
        <w:t xml:space="preserve">Kâilay Dirai Mikor koroimtâk </w:t>
      </w:r>
      <w:r w:rsidRPr="00AA1D02">
        <w:rPr>
          <w:rFonts w:ascii="Times New Roman" w:eastAsia="Times New Roman" w:hAnsi="Times New Roman" w:cs="Times New Roman"/>
          <w:color w:val="000000"/>
          <w:sz w:val="28"/>
          <w:szCs w:val="28"/>
          <w:shd w:val="clear" w:color="auto" w:fill="FFFFFF"/>
          <w:lang w:val="en-US" w:eastAsia="ru-RU"/>
        </w:rPr>
        <w:t>meg</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Kâlmânt, </w:t>
      </w:r>
      <w:r w:rsidRPr="00AA1D02">
        <w:rPr>
          <w:rFonts w:ascii="Times New Roman" w:eastAsia="Times New Roman" w:hAnsi="Times New Roman" w:cs="Times New Roman"/>
          <w:color w:val="000000"/>
          <w:sz w:val="28"/>
          <w:szCs w:val="28"/>
          <w:shd w:val="clear" w:color="auto" w:fill="FFFFFF"/>
          <w:lang w:val="en-US" w:eastAsia="ru-RU"/>
        </w:rPr>
        <w:t>Halics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felkent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kiraîyét, a pâ</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fr-FR" w:eastAsia="ru-RU"/>
        </w:rPr>
        <w:t xml:space="preserve">pâtol </w:t>
      </w:r>
      <w:r w:rsidRPr="00AA1D02">
        <w:rPr>
          <w:rFonts w:ascii="Times New Roman" w:eastAsia="Times New Roman" w:hAnsi="Times New Roman" w:cs="Times New Roman"/>
          <w:color w:val="000000"/>
          <w:sz w:val="28"/>
          <w:szCs w:val="28"/>
          <w:shd w:val="clear" w:color="auto" w:fill="FFFFFF"/>
          <w:lang w:val="de-DE" w:eastAsia="ru-RU"/>
        </w:rPr>
        <w:t xml:space="preserve">küldött </w:t>
      </w:r>
      <w:r w:rsidRPr="00AA1D02">
        <w:rPr>
          <w:rFonts w:ascii="Times New Roman" w:eastAsia="Times New Roman" w:hAnsi="Times New Roman" w:cs="Times New Roman"/>
          <w:color w:val="000000"/>
          <w:sz w:val="28"/>
          <w:szCs w:val="28"/>
          <w:shd w:val="clear" w:color="auto" w:fill="FFFFFF"/>
          <w:lang w:val="fr-FR" w:eastAsia="ru-RU"/>
        </w:rPr>
        <w:t xml:space="preserve">koronâval (Szâzadok, 1903). </w:t>
      </w:r>
      <w:r w:rsidRPr="00AA1D02">
        <w:rPr>
          <w:rFonts w:ascii="Times New Roman" w:eastAsia="Times New Roman" w:hAnsi="Times New Roman" w:cs="Times New Roman"/>
          <w:color w:val="000000"/>
          <w:sz w:val="28"/>
          <w:szCs w:val="28"/>
          <w:shd w:val="clear" w:color="auto" w:fill="FFFFFF"/>
          <w:lang w:val="uk-UA" w:eastAsia="ru-RU"/>
        </w:rPr>
        <w:t>Така зустріч поглядів зміцнює мої гад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ки, і я висловлюю їх тепер з тим більшою певністю.</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Коронував Кольонана, як то просив Андрій відразу, арх. гран</w:t>
      </w:r>
      <w:r w:rsidRPr="00AA1D02">
        <w:rPr>
          <w:rFonts w:ascii="Times New Roman" w:eastAsia="Times New Roman" w:hAnsi="Times New Roman" w:cs="Times New Roman"/>
          <w:color w:val="000000"/>
          <w:sz w:val="28"/>
          <w:szCs w:val="28"/>
          <w:shd w:val="clear" w:color="auto" w:fill="FFFFFF"/>
          <w:lang w:val="uk-UA" w:eastAsia="ru-RU"/>
        </w:rPr>
        <w:softHyphen/>
        <w:t xml:space="preserve">ський Іоан, про це довідуємося з пізнішої булли папи Гонорія до кор. Андрія (1222, </w:t>
      </w:r>
      <w:r w:rsidRPr="00AA1D02">
        <w:rPr>
          <w:rFonts w:ascii="Times New Roman" w:eastAsia="Times New Roman" w:hAnsi="Times New Roman" w:cs="Times New Roman"/>
          <w:color w:val="000000"/>
          <w:sz w:val="28"/>
          <w:szCs w:val="28"/>
          <w:shd w:val="clear" w:color="auto" w:fill="FFFFFF"/>
          <w:lang w:val="fr-FR" w:eastAsia="ru-RU"/>
        </w:rPr>
        <w:t xml:space="preserve">Theiner </w:t>
      </w:r>
      <w:r w:rsidRPr="00AA1D02">
        <w:rPr>
          <w:rFonts w:ascii="Times New Roman" w:eastAsia="Times New Roman" w:hAnsi="Times New Roman" w:cs="Times New Roman"/>
          <w:color w:val="000000"/>
          <w:sz w:val="28"/>
          <w:szCs w:val="28"/>
          <w:shd w:val="clear" w:color="auto" w:fill="FFFFFF"/>
          <w:lang w:val="uk-UA" w:eastAsia="ru-RU"/>
        </w:rPr>
        <w:t xml:space="preserve">І ч. 65): </w:t>
      </w:r>
      <w:r w:rsidRPr="00AA1D02">
        <w:rPr>
          <w:rFonts w:ascii="Times New Roman" w:eastAsia="Times New Roman" w:hAnsi="Times New Roman" w:cs="Times New Roman"/>
          <w:color w:val="000000"/>
          <w:sz w:val="28"/>
          <w:szCs w:val="28"/>
          <w:shd w:val="clear" w:color="auto" w:fill="FFFFFF"/>
          <w:lang w:val="fr-FR" w:eastAsia="ru-RU"/>
        </w:rPr>
        <w:t xml:space="preserve">nato tuo secundo genito ad regnum Galetie, sibi </w:t>
      </w:r>
      <w:r w:rsidRPr="00AA1D02">
        <w:rPr>
          <w:rFonts w:ascii="Times New Roman" w:eastAsia="Times New Roman" w:hAnsi="Times New Roman" w:cs="Times New Roman"/>
          <w:color w:val="000000"/>
          <w:sz w:val="28"/>
          <w:szCs w:val="28"/>
          <w:shd w:val="clear" w:color="auto" w:fill="FFFFFF"/>
          <w:lang w:val="en-US" w:eastAsia="ru-RU"/>
        </w:rPr>
        <w:t xml:space="preserve">datum, per </w:t>
      </w:r>
      <w:r w:rsidRPr="00AA1D02">
        <w:rPr>
          <w:rFonts w:ascii="Times New Roman" w:eastAsia="Times New Roman" w:hAnsi="Times New Roman" w:cs="Times New Roman"/>
          <w:color w:val="000000"/>
          <w:sz w:val="28"/>
          <w:szCs w:val="28"/>
          <w:shd w:val="clear" w:color="auto" w:fill="FFFFFF"/>
          <w:lang w:val="fr-FR" w:eastAsia="ru-RU"/>
        </w:rPr>
        <w:t xml:space="preserve">venerabilem fratrem </w:t>
      </w:r>
      <w:r w:rsidRPr="00AA1D02">
        <w:rPr>
          <w:rFonts w:ascii="Times New Roman" w:eastAsia="Times New Roman" w:hAnsi="Times New Roman" w:cs="Times New Roman"/>
          <w:color w:val="000000"/>
          <w:sz w:val="28"/>
          <w:szCs w:val="28"/>
          <w:shd w:val="clear" w:color="auto" w:fill="FFFFFF"/>
          <w:lang w:val="en-US" w:eastAsia="ru-RU"/>
        </w:rPr>
        <w:t xml:space="preserve">nostrum... </w:t>
      </w:r>
      <w:r w:rsidRPr="00AA1D02">
        <w:rPr>
          <w:rFonts w:ascii="Times New Roman" w:eastAsia="Times New Roman" w:hAnsi="Times New Roman" w:cs="Times New Roman"/>
          <w:color w:val="000000"/>
          <w:sz w:val="28"/>
          <w:szCs w:val="28"/>
          <w:shd w:val="clear" w:color="auto" w:fill="FFFFFF"/>
          <w:lang w:val="fr-FR" w:eastAsia="ru-RU"/>
        </w:rPr>
        <w:t xml:space="preserve">strigoniensem </w:t>
      </w:r>
      <w:r w:rsidRPr="00AA1D02">
        <w:rPr>
          <w:rFonts w:ascii="Times New Roman" w:eastAsia="Times New Roman" w:hAnsi="Times New Roman" w:cs="Times New Roman"/>
          <w:color w:val="000000"/>
          <w:sz w:val="28"/>
          <w:szCs w:val="28"/>
          <w:shd w:val="clear" w:color="auto" w:fill="FFFFFF"/>
          <w:lang w:val="de-DE" w:eastAsia="ru-RU"/>
        </w:rPr>
        <w:t xml:space="preserve">archiepum </w:t>
      </w:r>
      <w:r w:rsidRPr="00AA1D02">
        <w:rPr>
          <w:rFonts w:ascii="Times New Roman" w:eastAsia="Times New Roman" w:hAnsi="Times New Roman" w:cs="Times New Roman"/>
          <w:color w:val="000000"/>
          <w:sz w:val="28"/>
          <w:szCs w:val="28"/>
          <w:shd w:val="clear" w:color="auto" w:fill="FFFFFF"/>
          <w:lang w:val="fr-FR" w:eastAsia="ru-RU"/>
        </w:rPr>
        <w:t xml:space="preserve">auctoritate sedis apostolice coronato </w:t>
      </w:r>
      <w:r w:rsidRPr="00AA1D02">
        <w:rPr>
          <w:rFonts w:ascii="Times New Roman" w:eastAsia="Times New Roman" w:hAnsi="Times New Roman" w:cs="Times New Roman"/>
          <w:color w:val="000000"/>
          <w:sz w:val="28"/>
          <w:szCs w:val="28"/>
          <w:shd w:val="clear" w:color="auto" w:fill="FFFFFF"/>
          <w:lang w:val="de-DE" w:eastAsia="ru-RU"/>
        </w:rPr>
        <w:t xml:space="preserve">in regem. </w:t>
      </w:r>
      <w:r>
        <w:rPr>
          <w:rFonts w:ascii="Times New Roman" w:eastAsia="Times New Roman" w:hAnsi="Times New Roman" w:cs="Times New Roman"/>
          <w:color w:val="000000"/>
          <w:sz w:val="28"/>
          <w:szCs w:val="28"/>
          <w:shd w:val="clear" w:color="auto" w:fill="FFFFFF"/>
          <w:lang w:val="uk-UA" w:eastAsia="ru-RU"/>
        </w:rPr>
        <w:t>Супроти цього відпадає опові</w:t>
      </w:r>
      <w:r w:rsidRPr="00AA1D02">
        <w:rPr>
          <w:rFonts w:ascii="Times New Roman" w:eastAsia="Times New Roman" w:hAnsi="Times New Roman" w:cs="Times New Roman"/>
          <w:color w:val="000000"/>
          <w:sz w:val="28"/>
          <w:szCs w:val="28"/>
          <w:shd w:val="clear" w:color="auto" w:fill="FFFFFF"/>
          <w:lang w:val="uk-UA" w:eastAsia="ru-RU"/>
        </w:rPr>
        <w:t>дання Длугоша II с. 183 — ніби Коломана він</w:t>
      </w:r>
      <w:r w:rsidRPr="00AA1D02">
        <w:rPr>
          <w:rFonts w:ascii="Times New Roman" w:eastAsia="Times New Roman" w:hAnsi="Times New Roman" w:cs="Times New Roman"/>
          <w:color w:val="000000"/>
          <w:sz w:val="28"/>
          <w:szCs w:val="28"/>
          <w:shd w:val="clear" w:color="auto" w:fill="FFFFFF"/>
          <w:lang w:val="uk-UA" w:eastAsia="ru-RU"/>
        </w:rPr>
        <w:softHyphen/>
        <w:t xml:space="preserve">чали на королівство польські єпіскопи (хіба асистували?). </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Щодо хронології цього факту, то </w:t>
      </w:r>
      <w:r w:rsidRPr="00AA1D02">
        <w:rPr>
          <w:rFonts w:ascii="Times New Roman" w:eastAsia="Times New Roman" w:hAnsi="Times New Roman" w:cs="Times New Roman"/>
          <w:color w:val="000000"/>
          <w:sz w:val="28"/>
          <w:szCs w:val="28"/>
          <w:shd w:val="clear" w:color="auto" w:fill="FFFFFF"/>
          <w:lang w:val="en-US" w:eastAsia="ru-RU"/>
        </w:rPr>
        <w:t>terminus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ante</w:t>
      </w:r>
      <w:r w:rsidRPr="00AA1D02">
        <w:rPr>
          <w:rFonts w:ascii="Times New Roman" w:eastAsia="Times New Roman" w:hAnsi="Times New Roman" w:cs="Times New Roman"/>
          <w:color w:val="000000"/>
          <w:sz w:val="28"/>
          <w:szCs w:val="28"/>
          <w:shd w:val="clear" w:color="auto" w:fill="FFFFFF"/>
          <w:lang w:val="uk-UA" w:eastAsia="ru-RU"/>
        </w:rPr>
        <w:t xml:space="preserve"> дає другий лист Андрія до папи Інокентія, писаний ще перед коронацією. Він не має дати, але що в ньому Андрій обіцяє вислати руських єпископів на собор, запланований на ли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стопад 1215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то ж міг бути писаний не пізніше, як під осінь 1215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отже коронація могла статися не раніше як зимою 1215/6 р. Першу згадку про ко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ронацію, як про факт довершений, маємо у згаданій буллі Гонорія. Звичайно посилаються на лист Гонорія з по</w:t>
      </w:r>
      <w:r w:rsidRPr="00AA1D02">
        <w:rPr>
          <w:rFonts w:ascii="Times New Roman" w:eastAsia="Times New Roman" w:hAnsi="Times New Roman" w:cs="Times New Roman"/>
          <w:color w:val="000000"/>
          <w:sz w:val="28"/>
          <w:szCs w:val="28"/>
          <w:shd w:val="clear" w:color="auto" w:fill="FFFFFF"/>
          <w:lang w:val="uk-UA" w:eastAsia="ru-RU"/>
        </w:rPr>
        <w:softHyphen/>
        <w:t xml:space="preserve">чатку 1217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w:t>
      </w:r>
      <w:r w:rsidRPr="00AA1D02">
        <w:rPr>
          <w:rFonts w:ascii="Times New Roman" w:eastAsia="Times New Roman" w:hAnsi="Times New Roman" w:cs="Times New Roman"/>
          <w:color w:val="000000"/>
          <w:sz w:val="28"/>
          <w:szCs w:val="28"/>
          <w:shd w:val="clear" w:color="auto" w:fill="FFFFFF"/>
          <w:lang w:val="en-US" w:eastAsia="ru-RU"/>
        </w:rPr>
        <w:t>Theiner</w:t>
      </w:r>
      <w:r w:rsidRPr="00AA1D02">
        <w:rPr>
          <w:rFonts w:ascii="Times New Roman" w:eastAsia="Times New Roman" w:hAnsi="Times New Roman" w:cs="Times New Roman"/>
          <w:color w:val="000000"/>
          <w:sz w:val="28"/>
          <w:szCs w:val="28"/>
          <w:shd w:val="clear" w:color="auto" w:fill="FFFFFF"/>
          <w:lang w:val="uk-UA" w:eastAsia="ru-RU"/>
        </w:rPr>
        <w:t xml:space="preserve"> І ч. 6), де згадується, що Андрій, ідучи в хрестоносний похід, полишав </w:t>
      </w:r>
      <w:r w:rsidRPr="00AA1D02">
        <w:rPr>
          <w:rFonts w:ascii="Times New Roman" w:eastAsia="Times New Roman" w:hAnsi="Times New Roman" w:cs="Times New Roman"/>
          <w:color w:val="000000"/>
          <w:sz w:val="28"/>
          <w:szCs w:val="28"/>
          <w:shd w:val="clear" w:color="auto" w:fill="FFFFFF"/>
          <w:lang w:val="en-US" w:eastAsia="ru-RU"/>
        </w:rPr>
        <w:t>regnum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Ungarie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primogenito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tuo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Bele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regnum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vero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Galitie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Colomanno</w:t>
      </w:r>
      <w:r w:rsidRPr="00AA1D02">
        <w:rPr>
          <w:rFonts w:ascii="Times New Roman" w:eastAsia="Times New Roman" w:hAnsi="Times New Roman" w:cs="Times New Roman"/>
          <w:color w:val="000000"/>
          <w:sz w:val="28"/>
          <w:szCs w:val="28"/>
          <w:shd w:val="clear" w:color="auto" w:fill="FFFFFF"/>
          <w:lang w:val="uk-UA" w:eastAsia="ru-RU"/>
        </w:rPr>
        <w:t xml:space="preserve"> — але ця згадка не так докладна. Од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наче з усією правдоподібністю треба думати, що таки Андрій перед своїм відїздом в хрестоносний похід (літо 1217 р.) коронував Коломана. Коро</w:t>
      </w:r>
      <w:r w:rsidRPr="00AA1D02">
        <w:rPr>
          <w:rFonts w:ascii="Times New Roman" w:eastAsia="Times New Roman" w:hAnsi="Times New Roman" w:cs="Times New Roman"/>
          <w:color w:val="000000"/>
          <w:sz w:val="28"/>
          <w:szCs w:val="28"/>
          <w:shd w:val="clear" w:color="auto" w:fill="FFFFFF"/>
          <w:lang w:val="uk-UA" w:eastAsia="ru-RU"/>
        </w:rPr>
        <w:softHyphen/>
        <w:t xml:space="preserve">націю Коломана вже давніше клали на 1216 р. — Цайсберґ </w:t>
      </w:r>
      <w:r w:rsidRPr="00AA1D02">
        <w:rPr>
          <w:rFonts w:ascii="Times New Roman" w:eastAsia="Times New Roman" w:hAnsi="Times New Roman" w:cs="Times New Roman"/>
          <w:color w:val="000000"/>
          <w:sz w:val="28"/>
          <w:szCs w:val="28"/>
          <w:shd w:val="clear" w:color="auto" w:fill="FFFFFF"/>
          <w:lang w:val="de-DE" w:eastAsia="ru-RU"/>
        </w:rPr>
        <w:t xml:space="preserve">(Vinzenz Kadlubek </w:t>
      </w:r>
      <w:r w:rsidRPr="00AA1D02">
        <w:rPr>
          <w:rFonts w:ascii="Times New Roman" w:eastAsia="Times New Roman" w:hAnsi="Times New Roman" w:cs="Times New Roman"/>
          <w:color w:val="000000"/>
          <w:sz w:val="28"/>
          <w:szCs w:val="28"/>
          <w:shd w:val="clear" w:color="auto" w:fill="FFFFFF"/>
          <w:lang w:val="fr-FR" w:eastAsia="ru-RU"/>
        </w:rPr>
        <w:t xml:space="preserve">c. </w:t>
      </w:r>
      <w:r w:rsidRPr="00AA1D02">
        <w:rPr>
          <w:rFonts w:ascii="Times New Roman" w:eastAsia="Times New Roman" w:hAnsi="Times New Roman" w:cs="Times New Roman"/>
          <w:color w:val="000000"/>
          <w:sz w:val="28"/>
          <w:szCs w:val="28"/>
          <w:shd w:val="clear" w:color="auto" w:fill="FFFFFF"/>
          <w:lang w:val="uk-UA" w:eastAsia="ru-RU"/>
        </w:rPr>
        <w:t>52), Шараневич (</w:t>
      </w:r>
      <w:r w:rsidRPr="00AA1D02">
        <w:rPr>
          <w:rFonts w:ascii="Times New Roman" w:eastAsia="Times New Roman" w:hAnsi="Times New Roman" w:cs="Times New Roman"/>
          <w:color w:val="000000"/>
          <w:sz w:val="28"/>
          <w:szCs w:val="28"/>
          <w:shd w:val="clear" w:color="auto" w:fill="FFFFFF"/>
          <w:lang w:val="en-US" w:eastAsia="ru-RU"/>
        </w:rPr>
        <w:t>Hyp</w:t>
      </w:r>
      <w:r w:rsidRPr="00AA1D02">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val="en-US" w:eastAsia="ru-RU"/>
        </w:rPr>
        <w:t>Clironik</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c. </w:t>
      </w:r>
      <w:r w:rsidRPr="00AA1D02">
        <w:rPr>
          <w:rFonts w:ascii="Times New Roman" w:eastAsia="Times New Roman" w:hAnsi="Times New Roman" w:cs="Times New Roman"/>
          <w:color w:val="000000"/>
          <w:sz w:val="28"/>
          <w:szCs w:val="28"/>
          <w:shd w:val="clear" w:color="auto" w:fill="FFFFFF"/>
          <w:lang w:val="uk-UA" w:eastAsia="ru-RU"/>
        </w:rPr>
        <w:t xml:space="preserve">45 і 120, прим. 259), але на хибній підставі — виходячи з звістки Длугоша, що Коломана коронував Кадлубек; цю звістку збивав Дроба(ор. </w:t>
      </w:r>
      <w:r w:rsidRPr="00AA1D02">
        <w:rPr>
          <w:rFonts w:ascii="Times New Roman" w:eastAsia="Times New Roman" w:hAnsi="Times New Roman" w:cs="Times New Roman"/>
          <w:color w:val="000000"/>
          <w:sz w:val="28"/>
          <w:szCs w:val="28"/>
          <w:shd w:val="clear" w:color="auto" w:fill="FFFFFF"/>
          <w:lang w:val="fr-FR" w:eastAsia="ru-RU"/>
        </w:rPr>
        <w:t xml:space="preserve">cit. </w:t>
      </w:r>
      <w:r w:rsidRPr="00AA1D02">
        <w:rPr>
          <w:rFonts w:ascii="Times New Roman" w:eastAsia="Times New Roman" w:hAnsi="Times New Roman" w:cs="Times New Roman"/>
          <w:color w:val="000000"/>
          <w:sz w:val="28"/>
          <w:szCs w:val="28"/>
          <w:shd w:val="clear" w:color="auto" w:fill="FFFFFF"/>
          <w:lang w:val="uk-UA" w:eastAsia="ru-RU"/>
        </w:rPr>
        <w:t>с. 403—406), але при цьому, не знаючи другого листа Андрія у справі коронації, хибно клав коронацію на 1214 р.</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803F94">
        <w:rPr>
          <w:rFonts w:ascii="Times New Roman" w:eastAsia="Times New Roman" w:hAnsi="Times New Roman" w:cs="Times New Roman"/>
          <w:b/>
          <w:color w:val="000000"/>
          <w:sz w:val="28"/>
          <w:szCs w:val="28"/>
          <w:shd w:val="clear" w:color="auto" w:fill="FFFFFF"/>
          <w:lang w:val="uk-UA" w:eastAsia="ru-RU"/>
        </w:rPr>
        <w:t>6. Мстиславові походи на Галичину</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35—6).</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Вихідною точкою Мстиславоввх заходів був його план — „просити собі Галича в угорського короля“. Після того, як Андрій зайняв Галичину для Коло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мана, було б занадто великою наївністю зі сторони</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-513-</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Мстислава — звертатися до Андрія зі своїми планами. Тому я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думаю, що Мстислав поїхав з Новгорода з наміром удатися до угорського короля перше, ніж до нього дійшла звістка про форму, в якій полагодив Андрій галицьку справу. Хронологія не суперечить такому припущенню, бо Мстислав виїхав з Новгорода з своїми галицькими планами на початку 1215 р. (у Новг. 12І5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початок, Воскр. 1214 —кінець), не знаючи, чим закінчилася галицька справа, але міг довідатися про це вже на Україні і залишити свої плани. Тим би пояс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нялося, що літописні звістки (Воскр. І с. 119, Твер. с. 315) знають тільки, з яким наміром Мстислав пішов з Новгорода, і нічого не вміють сказати про подаль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ше. Важче при</w:t>
      </w:r>
      <w:r w:rsidRPr="00AA1D02">
        <w:rPr>
          <w:rFonts w:ascii="Times New Roman" w:eastAsia="Times New Roman" w:hAnsi="Times New Roman" w:cs="Times New Roman"/>
          <w:color w:val="000000"/>
          <w:sz w:val="28"/>
          <w:szCs w:val="28"/>
          <w:shd w:val="clear" w:color="auto" w:fill="FFFFFF"/>
          <w:lang w:val="uk-UA" w:eastAsia="ru-RU"/>
        </w:rPr>
        <w:softHyphen/>
        <w:t xml:space="preserve">пустити, що втративши надію дістати Галич з руки угорського короля, Мстислав попробував його здобути оружно, і цей похід його розуміє кор. Андрій у своєму листі 1215 р. Але у всякому разі тут не може бути мови про перший похід Мстислава, відомий нам з Галицького літопису. Правда, цей похід кладено теж на 1215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але хибно. Бузескул у своїй замітці: о занятіи Галича Мстиславомъ Удалымъ (Ж. М. Н. П. 1881, III) доводив, що Новго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родський літопис під 1219 р. оповідає про похід 1221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і сама дата тут з’явилася тільки тому, що Новгородський літопис тут спізнився, а перший 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хід Мстислава на Галич треба класти під р. 1215, де читаємо звістку про його намір просити собі Галич в угор</w:t>
      </w:r>
      <w:r w:rsidRPr="00AA1D02">
        <w:rPr>
          <w:rFonts w:ascii="Times New Roman" w:eastAsia="Times New Roman" w:hAnsi="Times New Roman" w:cs="Times New Roman"/>
          <w:color w:val="000000"/>
          <w:sz w:val="28"/>
          <w:szCs w:val="28"/>
          <w:shd w:val="clear" w:color="auto" w:fill="FFFFFF"/>
          <w:lang w:val="uk-UA" w:eastAsia="ru-RU"/>
        </w:rPr>
        <w:softHyphen/>
        <w:t xml:space="preserve">ського короля. 1215 роком датували перший похід Мстислава Соловйов (І с. 602), Костомаров (Рус. исторія І 100—1), Шараневич </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en-US" w:eastAsia="ru-RU"/>
        </w:rPr>
        <w:t>Die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Нур.- </w:t>
      </w:r>
      <w:r w:rsidRPr="00AA1D02">
        <w:rPr>
          <w:rFonts w:ascii="Times New Roman" w:eastAsia="Times New Roman" w:hAnsi="Times New Roman" w:cs="Times New Roman"/>
          <w:color w:val="000000"/>
          <w:sz w:val="28"/>
          <w:szCs w:val="28"/>
          <w:shd w:val="clear" w:color="auto" w:fill="FFFFFF"/>
          <w:lang w:val="fr-FR" w:eastAsia="ru-RU"/>
        </w:rPr>
        <w:t xml:space="preserve">Chr.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46 і ін.). Одначе з цими поглядами не можна згодитися. Не</w:t>
      </w:r>
      <w:r w:rsidRPr="00AA1D02">
        <w:rPr>
          <w:rFonts w:ascii="Times New Roman" w:eastAsia="Times New Roman" w:hAnsi="Times New Roman" w:cs="Times New Roman"/>
          <w:color w:val="000000"/>
          <w:sz w:val="28"/>
          <w:szCs w:val="28"/>
          <w:shd w:val="clear" w:color="auto" w:fill="FFFFFF"/>
          <w:lang w:val="uk-UA" w:eastAsia="ru-RU"/>
        </w:rPr>
        <w:softHyphen/>
        <w:t>певно дуже, аби північні джерела, що записали подорож Мсти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слава з Новгорода у 1215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промовчали такий важливий факт, як його похід і князювання в Галичі, а натомість (декотрі з них) записали про намір його просити собі Галич в угорського короля. По-друге, цьому рішуче суперечить хронолоґія: Мстислав пішов з Новгорода на початку весни 1215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тим аби пактувати з королем про Галич; виходило б, що роздивившись в галицькій си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туації, він змінив свій намір, зібрав сили для походу, опанував Галич, просидів тут більше як півроку, щонайменше, поті</w:t>
      </w:r>
      <w:r>
        <w:rPr>
          <w:rFonts w:ascii="Times New Roman" w:eastAsia="Times New Roman" w:hAnsi="Times New Roman" w:cs="Times New Roman"/>
          <w:color w:val="000000"/>
          <w:sz w:val="28"/>
          <w:szCs w:val="28"/>
          <w:shd w:val="clear" w:color="auto" w:fill="FFFFFF"/>
          <w:lang w:val="uk-UA" w:eastAsia="ru-RU"/>
        </w:rPr>
        <w:t>м втратив його, ходив з половця</w:t>
      </w:r>
      <w:r w:rsidRPr="00AA1D02">
        <w:rPr>
          <w:rFonts w:ascii="Times New Roman" w:eastAsia="Times New Roman" w:hAnsi="Times New Roman" w:cs="Times New Roman"/>
          <w:color w:val="000000"/>
          <w:sz w:val="28"/>
          <w:szCs w:val="28"/>
          <w:shd w:val="clear" w:color="auto" w:fill="FFFFFF"/>
          <w:lang w:val="uk-UA" w:eastAsia="ru-RU"/>
        </w:rPr>
        <w:t>ми на Волинь в поміч Давилу, і після того всього поспів на 11 лютого 1216 р. назад у Новго</w:t>
      </w:r>
      <w:r w:rsidRPr="00AA1D02">
        <w:rPr>
          <w:rFonts w:ascii="Times New Roman" w:eastAsia="Times New Roman" w:hAnsi="Times New Roman" w:cs="Times New Roman"/>
          <w:color w:val="000000"/>
          <w:sz w:val="28"/>
          <w:szCs w:val="28"/>
          <w:shd w:val="clear" w:color="auto" w:fill="FFFFFF"/>
          <w:lang w:val="uk-UA" w:eastAsia="ru-RU"/>
        </w:rPr>
        <w:softHyphen/>
        <w:t>род. Отже це абсолютно неможливо.</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Крім хронології і різниці обставин кампанії, згаданої в листі Андрія і пер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шого відомого нам походу Мстислава не дозволяють їх ототожнювати. Під час війни, оповідженої в листі, Коломан сидів у Галичі; під час походу Мстислава його, судячи в оповідання Галицької літо</w:t>
      </w:r>
      <w:r w:rsidRPr="00AA1D02">
        <w:rPr>
          <w:rFonts w:ascii="Times New Roman" w:eastAsia="Times New Roman" w:hAnsi="Times New Roman" w:cs="Times New Roman"/>
          <w:color w:val="000000"/>
          <w:sz w:val="28"/>
          <w:szCs w:val="28"/>
          <w:shd w:val="clear" w:color="auto" w:fill="FFFFFF"/>
          <w:lang w:val="uk-UA" w:eastAsia="ru-RU"/>
        </w:rPr>
        <w:softHyphen/>
        <w:t>писи, там не було (тому я здогадуюсь, що після тієї кампанії Андрій уже забрав сина з Галича). Друге — рятувати Галич у 1215—6 р. пішов сам король, і то на першу вість про облогу Галича, не чекаючи всього</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8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-514-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свого війська, після Мстиславового ж походу минуло принаймні рік, ніж на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спіла поміч з Угорщини, а вів її не Андрій, а угорські пани з Коломаном. Отже в листі Андрія маємо тут кампанію осібну, в Галицькому літопису не записану. </w:t>
      </w:r>
      <w:r w:rsidRPr="00AA1D02">
        <w:rPr>
          <w:rFonts w:ascii="Times New Roman" w:eastAsia="Times New Roman" w:hAnsi="Times New Roman" w:cs="Times New Roman"/>
          <w:color w:val="000000"/>
          <w:sz w:val="28"/>
          <w:szCs w:val="28"/>
          <w:shd w:val="clear" w:color="auto" w:fill="FFFFFF"/>
          <w:lang w:val="en-US" w:eastAsia="ru-RU"/>
        </w:rPr>
        <w:t>Vice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versa</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всі ці обставини служать доказом і проти датування Мстиславового походу 1215 роком.</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Дуже неправдоподібним здається мені і такий здогад, що Новго</w:t>
      </w:r>
      <w:r w:rsidRPr="00AA1D02">
        <w:rPr>
          <w:rFonts w:ascii="Times New Roman" w:eastAsia="Times New Roman" w:hAnsi="Times New Roman" w:cs="Times New Roman"/>
          <w:color w:val="000000"/>
          <w:sz w:val="28"/>
          <w:szCs w:val="28"/>
          <w:shd w:val="clear" w:color="auto" w:fill="FFFFFF"/>
          <w:lang w:val="uk-UA" w:eastAsia="ru-RU"/>
        </w:rPr>
        <w:softHyphen/>
        <w:t>родський літопис проминув зовсім перший похід Мстислава і записав останній. Насам</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перед — як толкувати собі дати другого і третього по</w:t>
      </w:r>
      <w:r w:rsidRPr="00AA1D02">
        <w:rPr>
          <w:rFonts w:ascii="Times New Roman" w:eastAsia="Times New Roman" w:hAnsi="Times New Roman" w:cs="Times New Roman"/>
          <w:color w:val="000000"/>
          <w:sz w:val="28"/>
          <w:szCs w:val="28"/>
          <w:shd w:val="clear" w:color="auto" w:fill="FFFFFF"/>
          <w:lang w:val="uk-UA" w:eastAsia="ru-RU"/>
        </w:rPr>
        <w:softHyphen/>
        <w:t xml:space="preserve">ходів, котрі ми маємо у Суздальському і </w:t>
      </w:r>
      <w:r w:rsidRPr="00AA1D02">
        <w:rPr>
          <w:rFonts w:ascii="Times New Roman" w:eastAsia="Times New Roman" w:hAnsi="Times New Roman" w:cs="Times New Roman"/>
          <w:color w:val="000000"/>
          <w:sz w:val="28"/>
          <w:szCs w:val="28"/>
          <w:shd w:val="clear" w:color="auto" w:fill="FFFFFF"/>
          <w:lang w:eastAsia="ru-RU"/>
        </w:rPr>
        <w:t xml:space="preserve">Воскрес. </w:t>
      </w:r>
      <w:r w:rsidRPr="00AA1D02">
        <w:rPr>
          <w:rFonts w:ascii="Times New Roman" w:eastAsia="Times New Roman" w:hAnsi="Times New Roman" w:cs="Times New Roman"/>
          <w:color w:val="000000"/>
          <w:sz w:val="28"/>
          <w:szCs w:val="28"/>
          <w:shd w:val="clear" w:color="auto" w:fill="FFFFFF"/>
          <w:lang w:val="uk-UA" w:eastAsia="ru-RU"/>
        </w:rPr>
        <w:t>літоп.? По-друге, пер</w:t>
      </w:r>
      <w:r w:rsidRPr="00AA1D02">
        <w:rPr>
          <w:rFonts w:ascii="Times New Roman" w:eastAsia="Times New Roman" w:hAnsi="Times New Roman" w:cs="Times New Roman"/>
          <w:color w:val="000000"/>
          <w:sz w:val="28"/>
          <w:szCs w:val="28"/>
          <w:shd w:val="clear" w:color="auto" w:fill="FFFFFF"/>
          <w:lang w:val="uk-UA" w:eastAsia="ru-RU"/>
        </w:rPr>
        <w:softHyphen/>
        <w:t>ший похід, коли Мстислав з тим і з Новгорода вибирався, на жаль новгородців, аби здобувати Галич, мав усі причини більше інтересувати новгородців, ніж пізніші, коли новгородці до певної міри упустили Мстислава з виду. Пояснити дату 1219 р. поспішанням не можна, тому що поспішання в цих роках Новгор. літопису не помітно. Зрештою, відки</w:t>
      </w:r>
      <w:r w:rsidRPr="00AA1D02">
        <w:rPr>
          <w:rFonts w:ascii="Times New Roman" w:eastAsia="Times New Roman" w:hAnsi="Times New Roman" w:cs="Times New Roman"/>
          <w:color w:val="000000"/>
          <w:sz w:val="28"/>
          <w:szCs w:val="28"/>
          <w:shd w:val="clear" w:color="auto" w:fill="FFFFFF"/>
          <w:lang w:val="uk-UA" w:eastAsia="ru-RU"/>
        </w:rPr>
        <w:softHyphen/>
        <w:t>нувши дату 1215 р. для першого походу Мстислава, ми мусимо його однаково класти десь між 1217 і 1219 р. Супроти цього всього я думаю, що дата Новгородського літопису 1219 р. належать до першого походу (мож</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ливо що ця чутка трохи спізнилася, поки прийшла з далекого півдня, і похід належить до 1218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тільки в оповіданні Новгор. літ. примішалися сюди деякі подробиці з останнього, третього походу Мстислава.</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Натомість Галицький літопис говорить тільки про перший і остан</w:t>
      </w:r>
      <w:r w:rsidRPr="00AA1D02">
        <w:rPr>
          <w:rFonts w:ascii="Times New Roman" w:eastAsia="Times New Roman" w:hAnsi="Times New Roman" w:cs="Times New Roman"/>
          <w:color w:val="000000"/>
          <w:sz w:val="28"/>
          <w:szCs w:val="28"/>
          <w:shd w:val="clear" w:color="auto" w:fill="FFFFFF"/>
          <w:lang w:val="uk-UA" w:eastAsia="ru-RU"/>
        </w:rPr>
        <w:softHyphen/>
        <w:t>ній (тре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тій) похід Мстислава на Галич, проминаючи другий — про цей говорять Во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скресенська і інші пізніші компіляції. Оповідання Длугоша баламутне, як взагалі його оповідання про руські події в цій частині: він мішав до купи фак</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 почавши від вигнання Мстислава з Га</w:t>
      </w:r>
      <w:r w:rsidRPr="00AA1D02">
        <w:rPr>
          <w:rFonts w:ascii="Times New Roman" w:eastAsia="Times New Roman" w:hAnsi="Times New Roman" w:cs="Times New Roman"/>
          <w:color w:val="000000"/>
          <w:sz w:val="28"/>
          <w:szCs w:val="28"/>
          <w:shd w:val="clear" w:color="auto" w:fill="FFFFFF"/>
          <w:lang w:val="uk-UA" w:eastAsia="ru-RU"/>
        </w:rPr>
        <w:softHyphen/>
        <w:t>лича аж до останнього походу (при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кладом його баламутств може бути ім'я Атилія Фільпія, зробленого з літопис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ного „Филі”: Ту</w:t>
      </w:r>
      <w:r w:rsidRPr="00AA1D02">
        <w:rPr>
          <w:rFonts w:ascii="Times New Roman" w:eastAsia="Times New Roman" w:hAnsi="Times New Roman" w:cs="Times New Roman"/>
          <w:color w:val="000000"/>
          <w:sz w:val="28"/>
          <w:szCs w:val="28"/>
          <w:shd w:val="clear" w:color="auto" w:fill="FFFFFF"/>
          <w:lang w:val="en-US" w:eastAsia="ru-RU"/>
        </w:rPr>
        <w:t>l</w:t>
      </w:r>
      <w:r w:rsidRPr="00AA1D02">
        <w:rPr>
          <w:rFonts w:ascii="Times New Roman" w:eastAsia="Times New Roman" w:hAnsi="Times New Roman" w:cs="Times New Roman"/>
          <w:color w:val="000000"/>
          <w:sz w:val="28"/>
          <w:szCs w:val="28"/>
          <w:shd w:val="clear" w:color="auto" w:fill="FFFFFF"/>
          <w:lang w:val="uk-UA" w:eastAsia="ru-RU"/>
        </w:rPr>
        <w:t>а з Филя, звідти Атилій); але безперечно є в нього тут і подробиці, зачерпнені з якогось руського джерела</w:t>
      </w:r>
      <w:r>
        <w:rPr>
          <w:rFonts w:ascii="Times New Roman" w:eastAsia="Times New Roman" w:hAnsi="Times New Roman" w:cs="Times New Roman"/>
          <w:color w:val="000000"/>
          <w:sz w:val="28"/>
          <w:szCs w:val="28"/>
          <w:shd w:val="clear" w:color="auto" w:fill="FFFFFF"/>
          <w:lang w:val="uk-UA" w:eastAsia="ru-RU"/>
        </w:rPr>
        <w:t>, нам невідомого: імена кн</w:t>
      </w:r>
      <w:r w:rsidRPr="00AA1D02">
        <w:rPr>
          <w:rFonts w:ascii="Times New Roman" w:eastAsia="Times New Roman" w:hAnsi="Times New Roman" w:cs="Times New Roman"/>
          <w:color w:val="000000"/>
          <w:sz w:val="28"/>
          <w:szCs w:val="28"/>
          <w:shd w:val="clear" w:color="auto" w:fill="FFFFFF"/>
          <w:lang w:val="uk-UA" w:eastAsia="ru-RU"/>
        </w:rPr>
        <w:t>я</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зів Ростислава Давидовича, Ростислава Мстиславича, подробиця, що Колома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на відіслано до Торчеська. Цікава, але непевна, наведена при тексті його слава Мстиславу:</w:t>
      </w:r>
    </w:p>
    <w:p w:rsidR="00CB294F" w:rsidRPr="00A04B50" w:rsidRDefault="00CB294F" w:rsidP="00CB294F">
      <w:pPr>
        <w:spacing w:after="0" w:line="240" w:lineRule="auto"/>
        <w:ind w:firstLine="442"/>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t>Великий кн</w:t>
      </w:r>
      <w:r w:rsidRPr="00A04B50">
        <w:rPr>
          <w:rFonts w:ascii="Times New Roman" w:eastAsia="Times New Roman" w:hAnsi="Times New Roman" w:cs="Times New Roman"/>
          <w:color w:val="000000"/>
          <w:sz w:val="24"/>
          <w:szCs w:val="24"/>
          <w:shd w:val="clear" w:color="auto" w:fill="FFFFFF"/>
          <w:lang w:val="uk-UA" w:eastAsia="ru-RU"/>
        </w:rPr>
        <w:t>яже, побідителю, Мстиславе Мстиславичу,</w:t>
      </w:r>
    </w:p>
    <w:p w:rsidR="00CB294F" w:rsidRPr="00A04B50" w:rsidRDefault="00CB294F" w:rsidP="00CB294F">
      <w:pPr>
        <w:spacing w:after="0" w:line="240" w:lineRule="auto"/>
        <w:ind w:firstLine="442"/>
        <w:jc w:val="both"/>
        <w:rPr>
          <w:rFonts w:ascii="Times New Roman" w:eastAsia="Times New Roman" w:hAnsi="Times New Roman" w:cs="Times New Roman"/>
          <w:sz w:val="24"/>
          <w:szCs w:val="24"/>
          <w:shd w:val="clear" w:color="auto" w:fill="FFFFFF"/>
          <w:lang w:eastAsia="ru-RU"/>
        </w:rPr>
      </w:pPr>
      <w:r w:rsidRPr="00A04B50">
        <w:rPr>
          <w:rFonts w:ascii="Times New Roman" w:eastAsia="Times New Roman" w:hAnsi="Times New Roman" w:cs="Times New Roman"/>
          <w:color w:val="000000"/>
          <w:sz w:val="24"/>
          <w:szCs w:val="24"/>
          <w:shd w:val="clear" w:color="auto" w:fill="FFFFFF"/>
          <w:lang w:val="uk-UA" w:eastAsia="ru-RU"/>
        </w:rPr>
        <w:t xml:space="preserve">Сильний соколе, Богом післаний—пострашити сильних та міцних і їх </w:t>
      </w:r>
    </w:p>
    <w:p w:rsidR="00CB294F" w:rsidRPr="00A04B50" w:rsidRDefault="00CB294F" w:rsidP="00CB294F">
      <w:pPr>
        <w:spacing w:after="0" w:line="240" w:lineRule="auto"/>
        <w:ind w:firstLine="442"/>
        <w:jc w:val="both"/>
        <w:rPr>
          <w:rFonts w:ascii="Times New Roman" w:eastAsia="Times New Roman" w:hAnsi="Times New Roman" w:cs="Times New Roman"/>
          <w:sz w:val="24"/>
          <w:szCs w:val="24"/>
          <w:shd w:val="clear" w:color="auto" w:fill="FFFFFF"/>
          <w:lang w:eastAsia="ru-RU"/>
        </w:rPr>
      </w:pPr>
      <w:r w:rsidRPr="00A04B50">
        <w:rPr>
          <w:rFonts w:ascii="Times New Roman" w:eastAsia="Times New Roman" w:hAnsi="Times New Roman" w:cs="Times New Roman"/>
          <w:color w:val="000000"/>
          <w:sz w:val="24"/>
          <w:szCs w:val="24"/>
          <w:shd w:val="clear" w:color="auto" w:fill="FFFFFF"/>
          <w:lang w:val="uk-UA" w:eastAsia="ru-RU"/>
        </w:rPr>
        <w:t xml:space="preserve">Не будуть хвалитися вони, що тішилися побідою над тобою [зброю </w:t>
      </w:r>
    </w:p>
    <w:p w:rsidR="00CB294F" w:rsidRPr="00A04B50" w:rsidRDefault="00CB294F" w:rsidP="00CB294F">
      <w:pPr>
        <w:spacing w:after="0" w:line="240" w:lineRule="auto"/>
        <w:ind w:firstLine="442"/>
        <w:jc w:val="both"/>
        <w:rPr>
          <w:rFonts w:ascii="Times New Roman" w:eastAsia="Times New Roman" w:hAnsi="Times New Roman" w:cs="Times New Roman"/>
          <w:sz w:val="24"/>
          <w:szCs w:val="24"/>
          <w:shd w:val="clear" w:color="auto" w:fill="FFFFFF"/>
          <w:lang w:eastAsia="ru-RU"/>
        </w:rPr>
      </w:pPr>
      <w:r w:rsidRPr="00A04B50">
        <w:rPr>
          <w:rFonts w:ascii="Times New Roman" w:eastAsia="Times New Roman" w:hAnsi="Times New Roman" w:cs="Times New Roman"/>
          <w:color w:val="000000"/>
          <w:sz w:val="24"/>
          <w:szCs w:val="24"/>
          <w:shd w:val="clear" w:color="auto" w:fill="FFFFFF"/>
          <w:lang w:val="uk-UA" w:eastAsia="ru-RU"/>
        </w:rPr>
        <w:t>Тобою, великий і славний наш господине, всі понижені й побиті.</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fr-FR" w:eastAsia="ru-RU"/>
        </w:rPr>
      </w:pPr>
      <w:r w:rsidRPr="00AA1D02">
        <w:rPr>
          <w:rFonts w:ascii="Times New Roman" w:eastAsia="Times New Roman" w:hAnsi="Times New Roman" w:cs="Times New Roman"/>
          <w:color w:val="000000"/>
          <w:sz w:val="28"/>
          <w:szCs w:val="28"/>
          <w:shd w:val="clear" w:color="auto" w:fill="FFFFFF"/>
          <w:lang w:val="uk-UA" w:eastAsia="ru-RU"/>
        </w:rPr>
        <w:t>З угорських документів у згаданій уже (в прим. 5) пізнішій гра</w:t>
      </w:r>
      <w:r w:rsidRPr="00AA1D02">
        <w:rPr>
          <w:rFonts w:ascii="Times New Roman" w:eastAsia="Times New Roman" w:hAnsi="Times New Roman" w:cs="Times New Roman"/>
          <w:color w:val="000000"/>
          <w:sz w:val="28"/>
          <w:szCs w:val="28"/>
          <w:shd w:val="clear" w:color="auto" w:fill="FFFFFF"/>
          <w:lang w:val="uk-UA" w:eastAsia="ru-RU"/>
        </w:rPr>
        <w:softHyphen/>
        <w:t xml:space="preserve">моті кор. Андрія маґістру Димитрію, пестуну Коломана, 1234 р. </w:t>
      </w:r>
      <w:r w:rsidRPr="00AA1D02">
        <w:rPr>
          <w:rFonts w:ascii="Times New Roman" w:eastAsia="Times New Roman" w:hAnsi="Times New Roman" w:cs="Times New Roman"/>
          <w:color w:val="000000"/>
          <w:sz w:val="28"/>
          <w:szCs w:val="28"/>
          <w:shd w:val="clear" w:color="auto" w:fill="FFFFFF"/>
          <w:lang w:val="de-DE" w:eastAsia="ru-RU"/>
        </w:rPr>
        <w:t xml:space="preserve">(Codex </w:t>
      </w:r>
      <w:r w:rsidRPr="00AA1D02">
        <w:rPr>
          <w:rFonts w:ascii="Times New Roman" w:eastAsia="Times New Roman" w:hAnsi="Times New Roman" w:cs="Times New Roman"/>
          <w:color w:val="000000"/>
          <w:sz w:val="28"/>
          <w:szCs w:val="28"/>
          <w:shd w:val="clear" w:color="auto" w:fill="FFFFFF"/>
          <w:lang w:val="uk-UA" w:eastAsia="ru-RU"/>
        </w:rPr>
        <w:t>А</w:t>
      </w:r>
      <w:r w:rsidRPr="00AA1D02">
        <w:rPr>
          <w:rFonts w:ascii="Times New Roman" w:eastAsia="Times New Roman" w:hAnsi="Times New Roman" w:cs="Times New Roman"/>
          <w:color w:val="000000"/>
          <w:sz w:val="28"/>
          <w:szCs w:val="28"/>
          <w:shd w:val="clear" w:color="auto" w:fill="FFFFFF"/>
          <w:lang w:val="fr-FR" w:eastAsia="ru-RU"/>
        </w:rPr>
        <w:t xml:space="preserve">rpad. </w:t>
      </w:r>
      <w:r w:rsidRPr="00AA1D02">
        <w:rPr>
          <w:rFonts w:ascii="Times New Roman" w:eastAsia="Times New Roman" w:hAnsi="Times New Roman" w:cs="Times New Roman"/>
          <w:color w:val="000000"/>
          <w:sz w:val="28"/>
          <w:szCs w:val="28"/>
          <w:shd w:val="clear" w:color="auto" w:fill="FFFFFF"/>
          <w:lang w:val="uk-UA" w:eastAsia="ru-RU"/>
        </w:rPr>
        <w:t xml:space="preserve">VI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546) оповідаєься, що </w:t>
      </w:r>
      <w:r w:rsidRPr="00AA1D02">
        <w:rPr>
          <w:rFonts w:ascii="Times New Roman" w:eastAsia="Times New Roman" w:hAnsi="Times New Roman" w:cs="Times New Roman"/>
          <w:color w:val="000000"/>
          <w:sz w:val="28"/>
          <w:szCs w:val="28"/>
          <w:shd w:val="clear" w:color="auto" w:fill="FFFFFF"/>
          <w:lang w:val="fr-FR" w:eastAsia="ru-RU"/>
        </w:rPr>
        <w:t xml:space="preserve">postquam infidi Rutheni, qui vnanimiter </w:t>
      </w:r>
      <w:r w:rsidRPr="00AA1D02">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um </w:t>
      </w:r>
      <w:r w:rsidRPr="00AA1D02">
        <w:rPr>
          <w:rFonts w:ascii="Times New Roman" w:eastAsia="Times New Roman" w:hAnsi="Times New Roman" w:cs="Times New Roman"/>
          <w:color w:val="000000"/>
          <w:sz w:val="28"/>
          <w:szCs w:val="28"/>
          <w:shd w:val="clear" w:color="auto" w:fill="FFFFFF"/>
          <w:lang w:val="fr-FR" w:eastAsia="ru-RU"/>
        </w:rPr>
        <w:t xml:space="preserve">ex </w:t>
      </w:r>
      <w:r w:rsidRPr="00AA1D02">
        <w:rPr>
          <w:rFonts w:ascii="Times New Roman" w:eastAsia="Times New Roman" w:hAnsi="Times New Roman" w:cs="Times New Roman"/>
          <w:color w:val="000000"/>
          <w:sz w:val="28"/>
          <w:szCs w:val="28"/>
          <w:shd w:val="clear" w:color="auto" w:fill="FFFFFF"/>
          <w:lang w:val="de-DE" w:eastAsia="ru-RU"/>
        </w:rPr>
        <w:t xml:space="preserve">instinctu </w:t>
      </w:r>
      <w:r w:rsidRPr="00AA1D02">
        <w:rPr>
          <w:rFonts w:ascii="Times New Roman" w:eastAsia="Times New Roman" w:hAnsi="Times New Roman" w:cs="Times New Roman"/>
          <w:color w:val="000000"/>
          <w:sz w:val="28"/>
          <w:szCs w:val="28"/>
          <w:shd w:val="clear" w:color="auto" w:fill="FFFFFF"/>
          <w:lang w:val="fr-FR" w:eastAsia="ru-RU"/>
        </w:rPr>
        <w:t xml:space="preserve">scelerato </w:t>
      </w:r>
      <w:r w:rsidRPr="00AA1D02">
        <w:rPr>
          <w:rFonts w:ascii="Times New Roman" w:eastAsia="Times New Roman" w:hAnsi="Times New Roman" w:cs="Times New Roman"/>
          <w:color w:val="000000"/>
          <w:sz w:val="28"/>
          <w:szCs w:val="28"/>
          <w:shd w:val="clear" w:color="auto" w:fill="FFFFFF"/>
          <w:lang w:val="de-DE"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excellente nostre depressionem et </w:t>
      </w:r>
      <w:r w:rsidRPr="00AA1D02">
        <w:rPr>
          <w:rFonts w:ascii="Times New Roman" w:eastAsia="Times New Roman" w:hAnsi="Times New Roman" w:cs="Times New Roman"/>
          <w:color w:val="000000"/>
          <w:sz w:val="28"/>
          <w:szCs w:val="28"/>
          <w:shd w:val="clear" w:color="auto" w:fill="FFFFFF"/>
          <w:lang w:val="de-DE" w:eastAsia="ru-RU"/>
        </w:rPr>
        <w:t xml:space="preserve">sepedicti fflii </w:t>
      </w:r>
      <w:r w:rsidRPr="00AA1D02">
        <w:rPr>
          <w:rFonts w:ascii="Times New Roman" w:eastAsia="Times New Roman" w:hAnsi="Times New Roman" w:cs="Times New Roman"/>
          <w:color w:val="000000"/>
          <w:sz w:val="28"/>
          <w:szCs w:val="28"/>
          <w:shd w:val="clear" w:color="auto" w:fill="FFFFFF"/>
          <w:lang w:val="fr-FR" w:eastAsia="ru-RU"/>
        </w:rPr>
        <w:t xml:space="preserve">nostri captiuitatem seu </w:t>
      </w:r>
      <w:r w:rsidRPr="00AA1D02">
        <w:rPr>
          <w:rFonts w:ascii="Times New Roman" w:eastAsia="Times New Roman" w:hAnsi="Times New Roman" w:cs="Times New Roman"/>
          <w:color w:val="000000"/>
          <w:sz w:val="28"/>
          <w:szCs w:val="28"/>
          <w:shd w:val="clear" w:color="auto" w:fill="FFFFFF"/>
          <w:lang w:val="de-DE" w:eastAsia="ru-RU"/>
        </w:rPr>
        <w:t xml:space="preserve">mortem </w:t>
      </w:r>
      <w:r w:rsidRPr="00AA1D02">
        <w:rPr>
          <w:rFonts w:ascii="Times New Roman" w:eastAsia="Times New Roman" w:hAnsi="Times New Roman" w:cs="Times New Roman"/>
          <w:color w:val="000000"/>
          <w:sz w:val="28"/>
          <w:szCs w:val="28"/>
          <w:shd w:val="clear" w:color="auto" w:fill="FFFFFF"/>
          <w:lang w:val="fr-FR" w:eastAsia="ru-RU"/>
        </w:rPr>
        <w:t>communiter inspira-</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fr-FR" w:eastAsia="ru-RU"/>
        </w:rPr>
      </w:pPr>
    </w:p>
    <w:p w:rsidR="00CB294F" w:rsidRPr="00714C83" w:rsidRDefault="00CB294F" w:rsidP="00CB294F">
      <w:pPr>
        <w:spacing w:after="0" w:line="240" w:lineRule="auto"/>
        <w:ind w:firstLine="442"/>
        <w:jc w:val="center"/>
        <w:rPr>
          <w:rFonts w:ascii="Times New Roman" w:eastAsia="Times New Roman" w:hAnsi="Times New Roman" w:cs="Times New Roman"/>
          <w:sz w:val="28"/>
          <w:szCs w:val="28"/>
          <w:shd w:val="clear" w:color="auto" w:fill="FFFFFF"/>
          <w:lang w:val="fr-FR" w:eastAsia="ru-RU"/>
        </w:rPr>
      </w:pPr>
      <w:r>
        <w:rPr>
          <w:rFonts w:ascii="Times New Roman" w:eastAsia="Times New Roman" w:hAnsi="Times New Roman" w:cs="Times New Roman"/>
          <w:color w:val="000000"/>
          <w:sz w:val="28"/>
          <w:szCs w:val="28"/>
          <w:shd w:val="clear" w:color="auto" w:fill="FFFFFF"/>
          <w:lang w:val="uk-UA" w:eastAsia="ru-RU"/>
        </w:rPr>
        <w:t>-515-</w:t>
      </w:r>
    </w:p>
    <w:p w:rsidR="00CB294F" w:rsidRPr="00714C83"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fr-FR" w:eastAsia="ru-RU"/>
        </w:rPr>
      </w:pPr>
      <w:r w:rsidRPr="00714C83">
        <w:rPr>
          <w:rFonts w:ascii="Times New Roman" w:eastAsia="Times New Roman" w:hAnsi="Times New Roman" w:cs="Times New Roman"/>
          <w:color w:val="000000"/>
          <w:sz w:val="28"/>
          <w:szCs w:val="28"/>
          <w:shd w:val="clear" w:color="auto" w:fill="FFFFFF"/>
          <w:lang w:val="fr-FR" w:eastAsia="ru-RU"/>
        </w:rPr>
        <w:lastRenderedPageBreak/>
        <w:t xml:space="preserve">rent,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714C83">
        <w:rPr>
          <w:rFonts w:ascii="Times New Roman" w:eastAsia="Times New Roman" w:hAnsi="Times New Roman" w:cs="Times New Roman"/>
          <w:color w:val="000000"/>
          <w:sz w:val="28"/>
          <w:szCs w:val="28"/>
          <w:shd w:val="clear" w:color="auto" w:fill="FFFFFF"/>
          <w:lang w:val="fr-FR" w:eastAsia="ru-RU"/>
        </w:rPr>
        <w:t xml:space="preserve">hoc non semel uel bis, sed multotiens nefandissime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714C83">
        <w:rPr>
          <w:rFonts w:ascii="Times New Roman" w:eastAsia="Times New Roman" w:hAnsi="Times New Roman" w:cs="Times New Roman"/>
          <w:color w:val="000000"/>
          <w:sz w:val="28"/>
          <w:szCs w:val="28"/>
          <w:shd w:val="clear" w:color="auto" w:fill="FFFFFF"/>
          <w:lang w:val="fr-FR" w:eastAsia="ru-RU"/>
        </w:rPr>
        <w:t xml:space="preserve">crudeliter attemptarenl, </w:t>
      </w:r>
      <w:r w:rsidRPr="00AA1D02">
        <w:rPr>
          <w:rFonts w:ascii="Times New Roman" w:eastAsia="Times New Roman" w:hAnsi="Times New Roman" w:cs="Times New Roman"/>
          <w:color w:val="000000"/>
          <w:sz w:val="28"/>
          <w:szCs w:val="28"/>
          <w:shd w:val="clear" w:color="auto" w:fill="FFFFFF"/>
          <w:lang w:val="uk-UA" w:eastAsia="ru-RU"/>
        </w:rPr>
        <w:t>той магістр Димитрій брав участь в різних битвах і різні небезпечності пере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ходив з своїми товаришами, між іншим </w:t>
      </w:r>
      <w:r w:rsidRPr="00714C83">
        <w:rPr>
          <w:rFonts w:ascii="Times New Roman" w:eastAsia="Times New Roman" w:hAnsi="Times New Roman" w:cs="Times New Roman"/>
          <w:color w:val="000000"/>
          <w:sz w:val="28"/>
          <w:szCs w:val="28"/>
          <w:shd w:val="clear" w:color="auto" w:fill="FFFFFF"/>
          <w:lang w:val="fr-FR" w:eastAsia="ru-RU"/>
        </w:rPr>
        <w:t xml:space="preserve">in quodam conflictu a Rutenis tam ipse </w:t>
      </w:r>
      <w:r w:rsidRPr="00AA1D02">
        <w:rPr>
          <w:rFonts w:ascii="Times New Roman" w:eastAsia="Times New Roman" w:hAnsi="Times New Roman" w:cs="Times New Roman"/>
          <w:color w:val="000000"/>
          <w:sz w:val="28"/>
          <w:szCs w:val="28"/>
          <w:shd w:val="clear" w:color="auto" w:fill="FFFFFF"/>
          <w:lang w:val="de-DE" w:eastAsia="ru-RU"/>
        </w:rPr>
        <w:t xml:space="preserve">quam fratres sui Mykola </w:t>
      </w:r>
      <w:r w:rsidRPr="00714C83">
        <w:rPr>
          <w:rFonts w:ascii="Times New Roman" w:eastAsia="Times New Roman" w:hAnsi="Times New Roman" w:cs="Times New Roman"/>
          <w:color w:val="000000"/>
          <w:sz w:val="28"/>
          <w:szCs w:val="28"/>
          <w:shd w:val="clear" w:color="auto" w:fill="FFFFFF"/>
          <w:lang w:val="fr-FR" w:eastAsia="ru-RU"/>
        </w:rPr>
        <w:t>videli</w:t>
      </w:r>
      <w:r w:rsidRPr="00714C83">
        <w:rPr>
          <w:rFonts w:ascii="Times New Roman" w:eastAsia="Times New Roman" w:hAnsi="Times New Roman" w:cs="Times New Roman"/>
          <w:color w:val="000000"/>
          <w:sz w:val="28"/>
          <w:szCs w:val="28"/>
          <w:shd w:val="clear" w:color="auto" w:fill="FFFFFF"/>
          <w:lang w:val="fr-FR" w:eastAsia="ru-RU"/>
        </w:rPr>
        <w:softHyphen/>
        <w:t xml:space="preserve">cet bone </w:t>
      </w:r>
      <w:r w:rsidRPr="00AA1D02">
        <w:rPr>
          <w:rFonts w:ascii="Times New Roman" w:eastAsia="Times New Roman" w:hAnsi="Times New Roman" w:cs="Times New Roman"/>
          <w:color w:val="000000"/>
          <w:sz w:val="28"/>
          <w:szCs w:val="28"/>
          <w:shd w:val="clear" w:color="auto" w:fill="FFFFFF"/>
          <w:lang w:val="uk-UA" w:eastAsia="ru-RU"/>
        </w:rPr>
        <w:t xml:space="preserve">щетогіе </w:t>
      </w:r>
      <w:r w:rsidRPr="00AA1D02">
        <w:rPr>
          <w:rFonts w:ascii="Times New Roman" w:eastAsia="Times New Roman" w:hAnsi="Times New Roman" w:cs="Times New Roman"/>
          <w:color w:val="000000"/>
          <w:sz w:val="28"/>
          <w:szCs w:val="28"/>
          <w:shd w:val="clear" w:color="auto" w:fill="FFFFFF"/>
          <w:lang w:val="de-DE" w:eastAsia="ru-RU"/>
        </w:rPr>
        <w:t xml:space="preserve">et Ladislaus </w:t>
      </w:r>
      <w:r w:rsidRPr="00AA1D02">
        <w:rPr>
          <w:rFonts w:ascii="Times New Roman" w:eastAsia="Times New Roman" w:hAnsi="Times New Roman" w:cs="Times New Roman"/>
          <w:color w:val="000000"/>
          <w:sz w:val="28"/>
          <w:szCs w:val="28"/>
          <w:shd w:val="clear" w:color="auto" w:fill="FFFFFF"/>
          <w:lang w:val="fr-FR" w:eastAsia="ru-RU"/>
        </w:rPr>
        <w:t xml:space="preserve">frater eiusdem captiuati cum magnis uulneribus diü </w:t>
      </w:r>
      <w:r w:rsidRPr="00AA1D02">
        <w:rPr>
          <w:rFonts w:ascii="Times New Roman" w:eastAsia="Times New Roman" w:hAnsi="Times New Roman" w:cs="Times New Roman"/>
          <w:color w:val="000000"/>
          <w:sz w:val="28"/>
          <w:szCs w:val="28"/>
          <w:shd w:val="clear" w:color="auto" w:fill="FFFFFF"/>
          <w:lang w:val="de-DE"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Lodomeria inferraii et aliis </w:t>
      </w:r>
      <w:r w:rsidRPr="00714C83">
        <w:rPr>
          <w:rFonts w:ascii="Times New Roman" w:eastAsia="Times New Roman" w:hAnsi="Times New Roman" w:cs="Times New Roman"/>
          <w:color w:val="000000"/>
          <w:sz w:val="28"/>
          <w:szCs w:val="28"/>
          <w:shd w:val="clear" w:color="auto" w:fill="FFFFFF"/>
          <w:lang w:val="fr-FR" w:eastAsia="ru-RU"/>
        </w:rPr>
        <w:t xml:space="preserve">penis </w:t>
      </w:r>
      <w:r w:rsidRPr="00AA1D02">
        <w:rPr>
          <w:rFonts w:ascii="Times New Roman" w:eastAsia="Times New Roman" w:hAnsi="Times New Roman" w:cs="Times New Roman"/>
          <w:color w:val="000000"/>
          <w:sz w:val="28"/>
          <w:szCs w:val="28"/>
          <w:shd w:val="clear" w:color="auto" w:fill="FFFFFF"/>
          <w:lang w:val="fr-FR" w:eastAsia="ru-RU"/>
        </w:rPr>
        <w:t xml:space="preserve">dificillimis anxiati </w:t>
      </w:r>
      <w:r w:rsidRPr="00714C83">
        <w:rPr>
          <w:rFonts w:ascii="Times New Roman" w:eastAsia="Times New Roman" w:hAnsi="Times New Roman" w:cs="Times New Roman"/>
          <w:color w:val="000000"/>
          <w:sz w:val="28"/>
          <w:szCs w:val="28"/>
          <w:shd w:val="clear" w:color="auto" w:fill="FFFFFF"/>
          <w:lang w:val="fr-FR" w:eastAsia="ru-RU"/>
        </w:rPr>
        <w:t xml:space="preserve">per </w:t>
      </w:r>
      <w:r w:rsidRPr="00AA1D02">
        <w:rPr>
          <w:rFonts w:ascii="Times New Roman" w:eastAsia="Times New Roman" w:hAnsi="Times New Roman" w:cs="Times New Roman"/>
          <w:color w:val="000000"/>
          <w:sz w:val="28"/>
          <w:szCs w:val="28"/>
          <w:shd w:val="clear" w:color="auto" w:fill="FFFFFF"/>
          <w:lang w:val="fr-FR" w:eastAsia="ru-RU"/>
        </w:rPr>
        <w:t>plurima tempora sunt detenti et atrociter eruciati ; cuius eciam fra</w:t>
      </w:r>
      <w:r w:rsidRPr="00AA1D02">
        <w:rPr>
          <w:rFonts w:ascii="Times New Roman" w:eastAsia="Times New Roman" w:hAnsi="Times New Roman" w:cs="Times New Roman"/>
          <w:color w:val="000000"/>
          <w:sz w:val="28"/>
          <w:szCs w:val="28"/>
          <w:shd w:val="clear" w:color="auto" w:fill="FFFFFF"/>
          <w:lang w:val="fr-FR" w:eastAsia="ru-RU"/>
        </w:rPr>
        <w:softHyphen/>
        <w:t xml:space="preserve">ter vterinus </w:t>
      </w:r>
      <w:r w:rsidRPr="00714C83">
        <w:rPr>
          <w:rFonts w:ascii="Times New Roman" w:eastAsia="Times New Roman" w:hAnsi="Times New Roman" w:cs="Times New Roman"/>
          <w:color w:val="000000"/>
          <w:sz w:val="28"/>
          <w:szCs w:val="28"/>
          <w:shd w:val="clear" w:color="auto" w:fill="FFFFFF"/>
          <w:lang w:val="fr-FR" w:eastAsia="ru-RU"/>
        </w:rPr>
        <w:t xml:space="preserve">nomine Aba cum </w:t>
      </w:r>
      <w:r w:rsidRPr="00AA1D02">
        <w:rPr>
          <w:rFonts w:ascii="Times New Roman" w:eastAsia="Times New Roman" w:hAnsi="Times New Roman" w:cs="Times New Roman"/>
          <w:color w:val="000000"/>
          <w:sz w:val="28"/>
          <w:szCs w:val="28"/>
          <w:shd w:val="clear" w:color="auto" w:fill="FFFFFF"/>
          <w:lang w:val="fr-FR" w:eastAsia="ru-RU"/>
        </w:rPr>
        <w:t xml:space="preserve">aliis suis </w:t>
      </w:r>
      <w:r>
        <w:rPr>
          <w:rFonts w:ascii="Times New Roman" w:eastAsia="Times New Roman" w:hAnsi="Times New Roman" w:cs="Times New Roman"/>
          <w:color w:val="000000"/>
          <w:sz w:val="28"/>
          <w:szCs w:val="28"/>
          <w:shd w:val="clear" w:color="auto" w:fill="FFFFFF"/>
          <w:lang w:val="fr-FR" w:eastAsia="ru-RU"/>
        </w:rPr>
        <w:t>consanguieneis</w:t>
      </w:r>
      <w:r w:rsidRPr="00714C83">
        <w:rPr>
          <w:rFonts w:ascii="Times New Roman" w:eastAsia="Times New Roman" w:hAnsi="Times New Roman" w:cs="Times New Roman"/>
          <w:color w:val="000000"/>
          <w:sz w:val="28"/>
          <w:szCs w:val="28"/>
          <w:shd w:val="clear" w:color="auto" w:fill="FFFFFF"/>
          <w:lang w:val="fr-FR" w:eastAsia="ru-RU"/>
        </w:rPr>
        <w:t xml:space="preserve">: Thoma filio Janus </w:t>
      </w:r>
      <w:r w:rsidRPr="00AA1D02">
        <w:rPr>
          <w:rFonts w:ascii="Times New Roman" w:eastAsia="Times New Roman" w:hAnsi="Times New Roman" w:cs="Times New Roman"/>
          <w:color w:val="000000"/>
          <w:sz w:val="28"/>
          <w:szCs w:val="28"/>
          <w:shd w:val="clear" w:color="auto" w:fill="FFFFFF"/>
          <w:lang w:val="de-DE" w:eastAsia="ru-RU"/>
        </w:rPr>
        <w:t xml:space="preserve">et Johanne </w:t>
      </w:r>
      <w:r w:rsidRPr="00714C83">
        <w:rPr>
          <w:rFonts w:ascii="Times New Roman" w:eastAsia="Times New Roman" w:hAnsi="Times New Roman" w:cs="Times New Roman"/>
          <w:color w:val="000000"/>
          <w:sz w:val="28"/>
          <w:szCs w:val="28"/>
          <w:shd w:val="clear" w:color="auto" w:fill="FFFFFF"/>
          <w:lang w:val="fr-FR" w:eastAsia="ru-RU"/>
        </w:rPr>
        <w:t>consangui</w:t>
      </w:r>
      <w:r>
        <w:rPr>
          <w:rFonts w:ascii="Times New Roman" w:eastAsia="Times New Roman" w:hAnsi="Times New Roman" w:cs="Times New Roman"/>
          <w:color w:val="000000"/>
          <w:sz w:val="28"/>
          <w:szCs w:val="28"/>
          <w:shd w:val="clear" w:color="auto" w:fill="FFFFFF"/>
          <w:lang w:val="uk-UA" w:eastAsia="ru-RU"/>
        </w:rPr>
        <w:t>-</w:t>
      </w:r>
      <w:r w:rsidRPr="00714C83">
        <w:rPr>
          <w:rFonts w:ascii="Times New Roman" w:eastAsia="Times New Roman" w:hAnsi="Times New Roman" w:cs="Times New Roman"/>
          <w:color w:val="000000"/>
          <w:sz w:val="28"/>
          <w:szCs w:val="28"/>
          <w:shd w:val="clear" w:color="auto" w:fill="FFFFFF"/>
          <w:lang w:val="fr-FR" w:eastAsia="ru-RU"/>
        </w:rPr>
        <w:t xml:space="preserve">eneo suo ex parte matris </w:t>
      </w:r>
      <w:r w:rsidRPr="00AA1D02">
        <w:rPr>
          <w:rFonts w:ascii="Times New Roman" w:eastAsia="Times New Roman" w:hAnsi="Times New Roman" w:cs="Times New Roman"/>
          <w:color w:val="000000"/>
          <w:sz w:val="28"/>
          <w:szCs w:val="28"/>
          <w:shd w:val="clear" w:color="auto" w:fill="FFFFFF"/>
          <w:lang w:val="de-DE" w:eastAsia="ru-RU"/>
        </w:rPr>
        <w:t xml:space="preserve">et Juda </w:t>
      </w:r>
      <w:r w:rsidRPr="00714C83">
        <w:rPr>
          <w:rFonts w:ascii="Times New Roman" w:eastAsia="Times New Roman" w:hAnsi="Times New Roman" w:cs="Times New Roman"/>
          <w:color w:val="000000"/>
          <w:sz w:val="28"/>
          <w:szCs w:val="28"/>
          <w:shd w:val="clear" w:color="auto" w:fill="FFFFFF"/>
          <w:lang w:val="fr-FR" w:eastAsia="ru-RU"/>
        </w:rPr>
        <w:t xml:space="preserve">filio Othonis, Mathya filio Wyd, Moys filio Pexa ibidem interiit, necnon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714C83">
        <w:rPr>
          <w:rFonts w:ascii="Times New Roman" w:eastAsia="Times New Roman" w:hAnsi="Times New Roman" w:cs="Times New Roman"/>
          <w:color w:val="000000"/>
          <w:sz w:val="28"/>
          <w:szCs w:val="28"/>
          <w:shd w:val="clear" w:color="auto" w:fill="FFFFFF"/>
          <w:lang w:val="fr-FR" w:eastAsia="ru-RU"/>
        </w:rPr>
        <w:t xml:space="preserve">alii quamplures non solum ilia sed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714C83">
        <w:rPr>
          <w:rFonts w:ascii="Times New Roman" w:eastAsia="Times New Roman" w:hAnsi="Times New Roman" w:cs="Times New Roman"/>
          <w:color w:val="000000"/>
          <w:sz w:val="28"/>
          <w:szCs w:val="28"/>
          <w:shd w:val="clear" w:color="auto" w:fill="FFFFFF"/>
          <w:lang w:val="fr-FR" w:eastAsia="ru-RU"/>
        </w:rPr>
        <w:t xml:space="preserve">aliis vicibus </w:t>
      </w:r>
      <w:r w:rsidRPr="00AA1D02">
        <w:rPr>
          <w:rFonts w:ascii="Times New Roman" w:eastAsia="Times New Roman" w:hAnsi="Times New Roman" w:cs="Times New Roman"/>
          <w:color w:val="000000"/>
          <w:sz w:val="28"/>
          <w:szCs w:val="28"/>
          <w:shd w:val="clear" w:color="auto" w:fill="FFFFFF"/>
          <w:lang w:val="fr-FR" w:eastAsia="ru-RU"/>
        </w:rPr>
        <w:t xml:space="preserve">de suis </w:t>
      </w:r>
      <w:r w:rsidRPr="00714C83">
        <w:rPr>
          <w:rFonts w:ascii="Times New Roman" w:eastAsia="Times New Roman" w:hAnsi="Times New Roman" w:cs="Times New Roman"/>
          <w:color w:val="000000"/>
          <w:sz w:val="28"/>
          <w:szCs w:val="28"/>
          <w:shd w:val="clear" w:color="auto" w:fill="FFFFFF"/>
          <w:lang w:val="fr-FR" w:eastAsia="ru-RU"/>
        </w:rPr>
        <w:t xml:space="preserve">sodalibus multi bello interierunt; rerumque suarum aliarum, equorum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714C83">
        <w:rPr>
          <w:rFonts w:ascii="Times New Roman" w:eastAsia="Times New Roman" w:hAnsi="Times New Roman" w:cs="Times New Roman"/>
          <w:color w:val="000000"/>
          <w:sz w:val="28"/>
          <w:szCs w:val="28"/>
          <w:shd w:val="clear" w:color="auto" w:fill="FFFFFF"/>
          <w:lang w:val="fr-FR" w:eastAsia="ru-RU"/>
        </w:rPr>
        <w:t xml:space="preserve">armorum magnarumque expensarum in redempcionibus hominum captiuorum quam </w:t>
      </w:r>
      <w:r w:rsidRPr="00AA1D02">
        <w:rPr>
          <w:rFonts w:ascii="Times New Roman" w:eastAsia="Times New Roman" w:hAnsi="Times New Roman" w:cs="Times New Roman"/>
          <w:color w:val="000000"/>
          <w:sz w:val="28"/>
          <w:szCs w:val="28"/>
          <w:shd w:val="clear" w:color="auto" w:fill="FFFFFF"/>
          <w:lang w:val="fr-FR" w:eastAsia="ru-RU"/>
        </w:rPr>
        <w:t xml:space="preserve">magna damna </w:t>
      </w:r>
      <w:r w:rsidRPr="00714C83">
        <w:rPr>
          <w:rFonts w:ascii="Times New Roman" w:eastAsia="Times New Roman" w:hAnsi="Times New Roman" w:cs="Times New Roman"/>
          <w:color w:val="000000"/>
          <w:sz w:val="28"/>
          <w:szCs w:val="28"/>
          <w:shd w:val="clear" w:color="auto" w:fill="FFFFFF"/>
          <w:lang w:val="fr-FR" w:eastAsia="ru-RU"/>
        </w:rPr>
        <w:t xml:space="preserve">sit perpessus, vix posset sufficienter enaurarh </w:t>
      </w:r>
      <w:r w:rsidRPr="00AA1D02">
        <w:rPr>
          <w:rFonts w:ascii="Times New Roman" w:eastAsia="Times New Roman" w:hAnsi="Times New Roman" w:cs="Times New Roman"/>
          <w:color w:val="000000"/>
          <w:sz w:val="28"/>
          <w:szCs w:val="28"/>
          <w:shd w:val="clear" w:color="auto" w:fill="FFFFFF"/>
          <w:lang w:val="uk-UA" w:eastAsia="ru-RU"/>
        </w:rPr>
        <w:t>Може мова тут іде про не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вільників-угрів, забраних в неволю разом з Коломаном у 1221 </w:t>
      </w:r>
      <w:r w:rsidRPr="00714C83">
        <w:rPr>
          <w:rFonts w:ascii="Times New Roman" w:eastAsia="Times New Roman" w:hAnsi="Times New Roman" w:cs="Times New Roman"/>
          <w:color w:val="000000"/>
          <w:sz w:val="28"/>
          <w:szCs w:val="28"/>
          <w:shd w:val="clear" w:color="auto" w:fill="FFFFFF"/>
          <w:lang w:val="fr-FR" w:eastAsia="ru-RU"/>
        </w:rPr>
        <w:t>p.?</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r w:rsidRPr="00714C83">
        <w:rPr>
          <w:rFonts w:ascii="Times New Roman" w:eastAsia="Times New Roman" w:hAnsi="Times New Roman" w:cs="Times New Roman"/>
          <w:b/>
          <w:sz w:val="28"/>
          <w:szCs w:val="28"/>
          <w:shd w:val="clear" w:color="auto" w:fill="FFFFFF"/>
          <w:lang w:eastAsia="ru-RU"/>
        </w:rPr>
        <w:t>7.</w:t>
      </w:r>
      <w:r w:rsidRPr="00714C83">
        <w:rPr>
          <w:rFonts w:ascii="Times New Roman" w:eastAsia="Times New Roman" w:hAnsi="Times New Roman" w:cs="Times New Roman"/>
          <w:b/>
          <w:i/>
          <w:iCs/>
          <w:color w:val="000000"/>
          <w:sz w:val="28"/>
          <w:szCs w:val="28"/>
          <w:shd w:val="clear" w:color="auto" w:fill="FFFFFF"/>
          <w:lang w:val="uk-UA" w:eastAsia="ru-RU"/>
        </w:rPr>
        <w:t xml:space="preserve"> </w:t>
      </w:r>
      <w:r w:rsidRPr="00714C83">
        <w:rPr>
          <w:rFonts w:ascii="Times New Roman" w:eastAsia="Times New Roman" w:hAnsi="Times New Roman" w:cs="Times New Roman"/>
          <w:b/>
          <w:color w:val="000000"/>
          <w:sz w:val="28"/>
          <w:szCs w:val="28"/>
          <w:shd w:val="clear" w:color="auto" w:fill="FFFFFF"/>
          <w:lang w:val="uk-UA" w:eastAsia="ru-RU"/>
        </w:rPr>
        <w:t>Звістки угорських грамот про похід кор. Андрія на Волинь і інші угорські походи на Галичину</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43).</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В угорських грамотах стрічаємо досить часті згадки про походи в Галичи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ну. Правдоподібно до походу кор. Андрія 1226/7 р. належить оповідання в грамоті Бели Діонисію </w:t>
      </w:r>
      <w:r w:rsidRPr="00AA1D02">
        <w:rPr>
          <w:rFonts w:ascii="Times New Roman" w:eastAsia="Times New Roman" w:hAnsi="Times New Roman" w:cs="Times New Roman"/>
          <w:color w:val="000000"/>
          <w:sz w:val="28"/>
          <w:szCs w:val="28"/>
          <w:shd w:val="clear" w:color="auto" w:fill="FFFFFF"/>
          <w:lang w:val="fr-FR" w:eastAsia="ru-RU"/>
        </w:rPr>
        <w:t xml:space="preserve">(Fejér </w:t>
      </w:r>
      <w:r w:rsidRPr="00AA1D02">
        <w:rPr>
          <w:rFonts w:ascii="Times New Roman" w:eastAsia="Times New Roman" w:hAnsi="Times New Roman" w:cs="Times New Roman"/>
          <w:color w:val="000000"/>
          <w:sz w:val="28"/>
          <w:szCs w:val="28"/>
          <w:shd w:val="clear" w:color="auto" w:fill="FFFFFF"/>
          <w:lang w:val="uk-UA" w:eastAsia="ru-RU"/>
        </w:rPr>
        <w:t xml:space="preserve">IV 1 с. 23, 1235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Ad </w:t>
      </w:r>
      <w:r w:rsidRPr="00AA1D02">
        <w:rPr>
          <w:rFonts w:ascii="Times New Roman" w:eastAsia="Times New Roman" w:hAnsi="Times New Roman" w:cs="Times New Roman"/>
          <w:color w:val="000000"/>
          <w:sz w:val="28"/>
          <w:szCs w:val="28"/>
          <w:shd w:val="clear" w:color="auto" w:fill="FFFFFF"/>
          <w:lang w:val="de-DE" w:eastAsia="ru-RU"/>
        </w:rPr>
        <w:t xml:space="preserve">haec dum contra Ruthenos, </w:t>
      </w:r>
      <w:r w:rsidRPr="00AA1D02">
        <w:rPr>
          <w:rFonts w:ascii="Times New Roman" w:eastAsia="Times New Roman" w:hAnsi="Times New Roman" w:cs="Times New Roman"/>
          <w:color w:val="000000"/>
          <w:sz w:val="28"/>
          <w:szCs w:val="28"/>
          <w:shd w:val="clear" w:color="auto" w:fill="FFFFFF"/>
          <w:lang w:val="en-US" w:eastAsia="ru-RU"/>
        </w:rPr>
        <w:t xml:space="preserve">a </w:t>
      </w:r>
      <w:r w:rsidRPr="00AA1D02">
        <w:rPr>
          <w:rFonts w:ascii="Times New Roman" w:eastAsia="Times New Roman" w:hAnsi="Times New Roman" w:cs="Times New Roman"/>
          <w:color w:val="000000"/>
          <w:sz w:val="28"/>
          <w:szCs w:val="28"/>
          <w:shd w:val="clear" w:color="auto" w:fill="FFFFFF"/>
          <w:lang w:val="de-DE" w:eastAsia="ru-RU"/>
        </w:rPr>
        <w:t xml:space="preserve">fidelitate </w:t>
      </w:r>
      <w:r w:rsidRPr="00AA1D02">
        <w:rPr>
          <w:rFonts w:ascii="Times New Roman" w:eastAsia="Times New Roman" w:hAnsi="Times New Roman" w:cs="Times New Roman"/>
          <w:color w:val="000000"/>
          <w:sz w:val="28"/>
          <w:szCs w:val="28"/>
          <w:shd w:val="clear" w:color="auto" w:fill="FFFFFF"/>
          <w:lang w:val="en-US" w:eastAsia="ru-RU"/>
        </w:rPr>
        <w:t xml:space="preserve">nobis </w:t>
      </w:r>
      <w:r w:rsidRPr="00AA1D02">
        <w:rPr>
          <w:rFonts w:ascii="Times New Roman" w:eastAsia="Times New Roman" w:hAnsi="Times New Roman" w:cs="Times New Roman"/>
          <w:color w:val="000000"/>
          <w:sz w:val="28"/>
          <w:szCs w:val="28"/>
          <w:shd w:val="clear" w:color="auto" w:fill="FFFFFF"/>
          <w:lang w:val="fr-FR" w:eastAsia="ru-RU"/>
        </w:rPr>
        <w:t xml:space="preserve">débita se subtrahere molientes, de mandato et voluntate patris nostri incliti regis Andree duximus exercitum, ac sub castro Gallicie metati fuissemus castra </w:t>
      </w:r>
      <w:r w:rsidRPr="00AA1D02">
        <w:rPr>
          <w:rFonts w:ascii="Times New Roman" w:eastAsia="Times New Roman" w:hAnsi="Times New Roman" w:cs="Times New Roman"/>
          <w:color w:val="000000"/>
          <w:sz w:val="28"/>
          <w:szCs w:val="28"/>
          <w:shd w:val="clear" w:color="auto" w:fill="FFFFFF"/>
          <w:lang w:val="en-US" w:eastAsia="ru-RU"/>
        </w:rPr>
        <w:t xml:space="preserve">nostra, </w:t>
      </w:r>
      <w:r w:rsidRPr="00AA1D02">
        <w:rPr>
          <w:rFonts w:ascii="Times New Roman" w:eastAsia="Times New Roman" w:hAnsi="Times New Roman" w:cs="Times New Roman"/>
          <w:color w:val="000000"/>
          <w:sz w:val="28"/>
          <w:szCs w:val="28"/>
          <w:shd w:val="clear" w:color="auto" w:fill="FFFFFF"/>
          <w:lang w:val="fr-FR" w:eastAsia="ru-RU"/>
        </w:rPr>
        <w:t xml:space="preserve">memoratus </w:t>
      </w:r>
      <w:r w:rsidRPr="00AA1D02">
        <w:rPr>
          <w:rFonts w:ascii="Times New Roman" w:eastAsia="Times New Roman" w:hAnsi="Times New Roman" w:cs="Times New Roman"/>
          <w:color w:val="000000"/>
          <w:sz w:val="28"/>
          <w:szCs w:val="28"/>
          <w:shd w:val="clear" w:color="auto" w:fill="FFFFFF"/>
          <w:lang w:val="en-US" w:eastAsia="ru-RU"/>
        </w:rPr>
        <w:t xml:space="preserve">Dionysius, vigil </w:t>
      </w:r>
      <w:r w:rsidRPr="00AA1D02">
        <w:rPr>
          <w:rFonts w:ascii="Times New Roman" w:eastAsia="Times New Roman" w:hAnsi="Times New Roman" w:cs="Times New Roman"/>
          <w:color w:val="000000"/>
          <w:sz w:val="28"/>
          <w:szCs w:val="28"/>
          <w:shd w:val="clear" w:color="auto" w:fill="FFFFFF"/>
          <w:lang w:val="fr-FR" w:eastAsia="ru-RU"/>
        </w:rPr>
        <w:t xml:space="preserve">ad prelia, quemdam militem egredientem e Castro prenotato contra </w:t>
      </w:r>
      <w:r w:rsidRPr="00AA1D02">
        <w:rPr>
          <w:rFonts w:ascii="Times New Roman" w:eastAsia="Times New Roman" w:hAnsi="Times New Roman" w:cs="Times New Roman"/>
          <w:color w:val="000000"/>
          <w:sz w:val="28"/>
          <w:szCs w:val="28"/>
          <w:shd w:val="clear" w:color="auto" w:fill="FFFFFF"/>
          <w:lang w:val="en-US" w:eastAsia="ru-RU"/>
        </w:rPr>
        <w:t xml:space="preserve">partem </w:t>
      </w:r>
      <w:r w:rsidRPr="00AA1D02">
        <w:rPr>
          <w:rFonts w:ascii="Times New Roman" w:eastAsia="Times New Roman" w:hAnsi="Times New Roman" w:cs="Times New Roman"/>
          <w:color w:val="000000"/>
          <w:sz w:val="28"/>
          <w:szCs w:val="28"/>
          <w:shd w:val="clear" w:color="auto" w:fill="FFFFFF"/>
          <w:lang w:val="fr-FR" w:eastAsia="ru-RU"/>
        </w:rPr>
        <w:t xml:space="preserve">nostram subito conspexit, primusque lanceam vibrans </w:t>
      </w:r>
      <w:r w:rsidRPr="00AA1D02">
        <w:rPr>
          <w:rFonts w:ascii="Times New Roman" w:eastAsia="Times New Roman" w:hAnsi="Times New Roman" w:cs="Times New Roman"/>
          <w:color w:val="000000"/>
          <w:sz w:val="28"/>
          <w:szCs w:val="28"/>
          <w:shd w:val="clear" w:color="auto" w:fill="FFFFFF"/>
          <w:lang w:val="en-US"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ipsum </w:t>
      </w:r>
      <w:r w:rsidRPr="00AA1D02">
        <w:rPr>
          <w:rFonts w:ascii="Times New Roman" w:eastAsia="Times New Roman" w:hAnsi="Times New Roman" w:cs="Times New Roman"/>
          <w:color w:val="000000"/>
          <w:sz w:val="28"/>
          <w:szCs w:val="28"/>
          <w:shd w:val="clear" w:color="auto" w:fill="FFFFFF"/>
          <w:lang w:val="en-US" w:eastAsia="ru-RU"/>
        </w:rPr>
        <w:t xml:space="preserve">deiiecit </w:t>
      </w:r>
      <w:r w:rsidRPr="00AA1D02">
        <w:rPr>
          <w:rFonts w:ascii="Times New Roman" w:eastAsia="Times New Roman" w:hAnsi="Times New Roman" w:cs="Times New Roman"/>
          <w:color w:val="000000"/>
          <w:sz w:val="28"/>
          <w:szCs w:val="28"/>
          <w:shd w:val="clear" w:color="auto" w:fill="FFFFFF"/>
          <w:lang w:val="fr-FR" w:eastAsia="ru-RU"/>
        </w:rPr>
        <w:t xml:space="preserve">eundem </w:t>
      </w:r>
      <w:r w:rsidRPr="00AA1D02">
        <w:rPr>
          <w:rFonts w:ascii="Times New Roman" w:eastAsia="Times New Roman" w:hAnsi="Times New Roman" w:cs="Times New Roman"/>
          <w:color w:val="000000"/>
          <w:sz w:val="28"/>
          <w:szCs w:val="28"/>
          <w:shd w:val="clear" w:color="auto" w:fill="FFFFFF"/>
          <w:lang w:val="en-US"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terram letaUter </w:t>
      </w:r>
      <w:r w:rsidRPr="00AA1D02">
        <w:rPr>
          <w:rFonts w:ascii="Times New Roman" w:eastAsia="Times New Roman" w:hAnsi="Times New Roman" w:cs="Times New Roman"/>
          <w:color w:val="000000"/>
          <w:sz w:val="28"/>
          <w:szCs w:val="28"/>
          <w:shd w:val="clear" w:color="auto" w:fill="FFFFFF"/>
          <w:lang w:val="en-US" w:eastAsia="ru-RU"/>
        </w:rPr>
        <w:t>vеlnera</w:t>
      </w:r>
      <w:r w:rsidRPr="00AA1D02">
        <w:rPr>
          <w:rFonts w:ascii="Times New Roman" w:eastAsia="Times New Roman" w:hAnsi="Times New Roman" w:cs="Times New Roman"/>
          <w:color w:val="000000"/>
          <w:sz w:val="28"/>
          <w:szCs w:val="28"/>
          <w:shd w:val="clear" w:color="auto" w:fill="FFFFFF"/>
          <w:lang w:val="fr-FR" w:eastAsia="ru-RU"/>
        </w:rPr>
        <w:t xml:space="preserve">tum, qui et ibidem vitam finmit. Postmodum etiam eadem expedicione durante ipsum contra aciem aduersam, que </w:t>
      </w:r>
      <w:r w:rsidRPr="00AA1D02">
        <w:rPr>
          <w:rFonts w:ascii="Times New Roman" w:eastAsia="Times New Roman" w:hAnsi="Times New Roman" w:cs="Times New Roman"/>
          <w:color w:val="000000"/>
          <w:sz w:val="28"/>
          <w:szCs w:val="28"/>
          <w:shd w:val="clear" w:color="auto" w:fill="FFFFFF"/>
          <w:lang w:val="en-US" w:eastAsia="ru-RU"/>
        </w:rPr>
        <w:t xml:space="preserve">circa </w:t>
      </w:r>
      <w:r w:rsidRPr="00AA1D02">
        <w:rPr>
          <w:rFonts w:ascii="Times New Roman" w:eastAsia="Times New Roman" w:hAnsi="Times New Roman" w:cs="Times New Roman"/>
          <w:color w:val="000000"/>
          <w:sz w:val="28"/>
          <w:szCs w:val="28"/>
          <w:shd w:val="clear" w:color="auto" w:fill="FFFFFF"/>
          <w:lang w:val="fr-FR" w:eastAsia="ru-RU"/>
        </w:rPr>
        <w:t xml:space="preserve">Kuzmench curtem </w:t>
      </w:r>
      <w:r w:rsidRPr="00AA1D02">
        <w:rPr>
          <w:rFonts w:ascii="Times New Roman" w:eastAsia="Times New Roman" w:hAnsi="Times New Roman" w:cs="Times New Roman"/>
          <w:color w:val="000000"/>
          <w:sz w:val="28"/>
          <w:szCs w:val="28"/>
          <w:shd w:val="clear" w:color="auto" w:fill="FFFFFF"/>
          <w:lang w:val="en-US" w:eastAsia="ru-RU"/>
        </w:rPr>
        <w:t xml:space="preserve">videlicet </w:t>
      </w:r>
      <w:r w:rsidRPr="00AA1D02">
        <w:rPr>
          <w:rFonts w:ascii="Times New Roman" w:eastAsia="Times New Roman" w:hAnsi="Times New Roman" w:cs="Times New Roman"/>
          <w:color w:val="000000"/>
          <w:sz w:val="28"/>
          <w:szCs w:val="28"/>
          <w:shd w:val="clear" w:color="auto" w:fill="FFFFFF"/>
          <w:lang w:val="fr-FR" w:eastAsia="ru-RU"/>
        </w:rPr>
        <w:t>ducatus Gallicie fixerat castra sua, transmi</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fr-FR" w:eastAsia="ru-RU"/>
        </w:rPr>
        <w:t xml:space="preserve">simus, gerentes de ipsius probitate fiduciam specialem; vbi inito cum eisdem prelio et optata </w:t>
      </w:r>
      <w:r w:rsidRPr="00AA1D02">
        <w:rPr>
          <w:rFonts w:ascii="Times New Roman" w:eastAsia="Times New Roman" w:hAnsi="Times New Roman" w:cs="Times New Roman"/>
          <w:color w:val="000000"/>
          <w:sz w:val="28"/>
          <w:szCs w:val="28"/>
          <w:shd w:val="clear" w:color="auto" w:fill="FFFFFF"/>
          <w:lang w:val="en-US" w:eastAsia="ru-RU"/>
        </w:rPr>
        <w:t xml:space="preserve">victoria </w:t>
      </w:r>
      <w:r w:rsidRPr="00AA1D02">
        <w:rPr>
          <w:rFonts w:ascii="Times New Roman" w:eastAsia="Times New Roman" w:hAnsi="Times New Roman" w:cs="Times New Roman"/>
          <w:color w:val="000000"/>
          <w:sz w:val="28"/>
          <w:szCs w:val="28"/>
          <w:shd w:val="clear" w:color="auto" w:fill="FFFFFF"/>
          <w:lang w:val="fr-FR" w:eastAsia="ru-RU"/>
        </w:rPr>
        <w:t xml:space="preserve">quendam nobilem et nominatum militem Mathei </w:t>
      </w:r>
      <w:r w:rsidRPr="00AA1D02">
        <w:rPr>
          <w:rFonts w:ascii="Times New Roman" w:eastAsia="Times New Roman" w:hAnsi="Times New Roman" w:cs="Times New Roman"/>
          <w:color w:val="000000"/>
          <w:sz w:val="28"/>
          <w:szCs w:val="28"/>
          <w:shd w:val="clear" w:color="auto" w:fill="FFFFFF"/>
          <w:lang w:val="en-US" w:eastAsia="ru-RU"/>
        </w:rPr>
        <w:t xml:space="preserve">nomine </w:t>
      </w:r>
      <w:r w:rsidRPr="00AA1D02">
        <w:rPr>
          <w:rFonts w:ascii="Times New Roman" w:eastAsia="Times New Roman" w:hAnsi="Times New Roman" w:cs="Times New Roman"/>
          <w:color w:val="000000"/>
          <w:sz w:val="28"/>
          <w:szCs w:val="28"/>
          <w:shd w:val="clear" w:color="auto" w:fill="FFFFFF"/>
          <w:lang w:val="fr-FR" w:eastAsia="ru-RU"/>
        </w:rPr>
        <w:t xml:space="preserve">ad </w:t>
      </w:r>
      <w:r w:rsidRPr="00AA1D02">
        <w:rPr>
          <w:rFonts w:ascii="Times New Roman" w:eastAsia="Times New Roman" w:hAnsi="Times New Roman" w:cs="Times New Roman"/>
          <w:color w:val="000000"/>
          <w:sz w:val="28"/>
          <w:szCs w:val="28"/>
          <w:shd w:val="clear" w:color="auto" w:fill="FFFFFF"/>
          <w:lang w:val="de-DE" w:eastAsia="ru-RU"/>
        </w:rPr>
        <w:t xml:space="preserve">nox adduxit post </w:t>
      </w:r>
      <w:r w:rsidRPr="00AA1D02">
        <w:rPr>
          <w:rFonts w:ascii="Times New Roman" w:eastAsia="Times New Roman" w:hAnsi="Times New Roman" w:cs="Times New Roman"/>
          <w:color w:val="000000"/>
          <w:sz w:val="28"/>
          <w:szCs w:val="28"/>
          <w:shd w:val="clear" w:color="auto" w:fill="FFFFFF"/>
          <w:lang w:val="fr-FR" w:eastAsia="ru-RU"/>
        </w:rPr>
        <w:t xml:space="preserve">conflictus varios captivatum. </w:t>
      </w:r>
      <w:r w:rsidRPr="00AA1D02">
        <w:rPr>
          <w:rFonts w:ascii="Times New Roman" w:eastAsia="Times New Roman" w:hAnsi="Times New Roman" w:cs="Times New Roman"/>
          <w:color w:val="000000"/>
          <w:sz w:val="28"/>
          <w:szCs w:val="28"/>
          <w:shd w:val="clear" w:color="auto" w:fill="FFFFFF"/>
          <w:lang w:val="de-DE" w:eastAsia="ru-RU"/>
        </w:rPr>
        <w:t xml:space="preserve">Per» </w:t>
      </w:r>
      <w:r w:rsidRPr="00AA1D02">
        <w:rPr>
          <w:rFonts w:ascii="Times New Roman" w:eastAsia="Times New Roman" w:hAnsi="Times New Roman" w:cs="Times New Roman"/>
          <w:color w:val="000000"/>
          <w:sz w:val="28"/>
          <w:szCs w:val="28"/>
          <w:shd w:val="clear" w:color="auto" w:fill="FFFFFF"/>
          <w:lang w:val="fr-FR" w:eastAsia="ru-RU"/>
        </w:rPr>
        <w:t xml:space="preserve">sistentibus denique </w:t>
      </w:r>
      <w:r w:rsidRPr="00714C83">
        <w:rPr>
          <w:rFonts w:ascii="Times New Roman" w:eastAsia="Times New Roman" w:hAnsi="Times New Roman" w:cs="Times New Roman"/>
          <w:color w:val="000000"/>
          <w:sz w:val="28"/>
          <w:szCs w:val="28"/>
          <w:shd w:val="clear" w:color="auto" w:fill="FFFFFF"/>
          <w:lang w:val="fr-FR" w:eastAsia="ru-RU"/>
        </w:rPr>
        <w:t xml:space="preserve">nobis </w:t>
      </w:r>
      <w:r w:rsidRPr="00AA1D02">
        <w:rPr>
          <w:rFonts w:ascii="Times New Roman" w:eastAsia="Times New Roman" w:hAnsi="Times New Roman" w:cs="Times New Roman"/>
          <w:color w:val="000000"/>
          <w:sz w:val="28"/>
          <w:szCs w:val="28"/>
          <w:shd w:val="clear" w:color="auto" w:fill="FFFFFF"/>
          <w:lang w:val="de-DE"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expedi</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fr-FR" w:eastAsia="ru-RU"/>
        </w:rPr>
        <w:t>tione memorata dum aciem bella</w:t>
      </w:r>
      <w:r w:rsidRPr="00AA1D02">
        <w:rPr>
          <w:rFonts w:ascii="Times New Roman" w:eastAsia="Times New Roman" w:hAnsi="Times New Roman" w:cs="Times New Roman"/>
          <w:color w:val="000000"/>
          <w:sz w:val="28"/>
          <w:szCs w:val="28"/>
          <w:shd w:val="clear" w:color="auto" w:fill="FFFFFF"/>
          <w:lang w:val="fr-FR" w:eastAsia="ru-RU"/>
        </w:rPr>
        <w:t>torum contra Lodomerium duxissemus, ipsum par</w:t>
      </w:r>
      <w:r>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fr-FR" w:eastAsia="ru-RU"/>
        </w:rPr>
        <w:t>iter cum aliis baro</w:t>
      </w:r>
      <w:r w:rsidRPr="00AA1D02">
        <w:rPr>
          <w:rFonts w:ascii="Times New Roman" w:eastAsia="Times New Roman" w:hAnsi="Times New Roman" w:cs="Times New Roman"/>
          <w:color w:val="000000"/>
          <w:sz w:val="28"/>
          <w:szCs w:val="28"/>
          <w:shd w:val="clear" w:color="auto" w:fill="FFFFFF"/>
          <w:lang w:val="fr-FR" w:eastAsia="ru-RU"/>
        </w:rPr>
        <w:t xml:space="preserve">nibus nostris ducem et rectorem exercitus duximus preficiendum. übi castro Luchuchku viriliter expugnato, habitatoribus ipsius </w:t>
      </w:r>
      <w:r w:rsidRPr="00AA1D02">
        <w:rPr>
          <w:rFonts w:ascii="Times New Roman" w:eastAsia="Times New Roman" w:hAnsi="Times New Roman" w:cs="Times New Roman"/>
          <w:color w:val="000000"/>
          <w:sz w:val="28"/>
          <w:szCs w:val="28"/>
          <w:shd w:val="clear" w:color="auto" w:fill="FFFFFF"/>
          <w:lang w:val="de-DE" w:eastAsia="ru-RU"/>
        </w:rPr>
        <w:t xml:space="preserve">pro </w:t>
      </w:r>
      <w:r w:rsidRPr="00AA1D02">
        <w:rPr>
          <w:rFonts w:ascii="Times New Roman" w:eastAsia="Times New Roman" w:hAnsi="Times New Roman" w:cs="Times New Roman"/>
          <w:color w:val="000000"/>
          <w:sz w:val="28"/>
          <w:szCs w:val="28"/>
          <w:shd w:val="clear" w:color="auto" w:fill="FFFFFF"/>
          <w:lang w:val="fr-FR" w:eastAsia="ru-RU"/>
        </w:rPr>
        <w:t xml:space="preserve">parte captis et </w:t>
      </w:r>
      <w:r w:rsidRPr="00AA1D02">
        <w:rPr>
          <w:rFonts w:ascii="Times New Roman" w:eastAsia="Times New Roman" w:hAnsi="Times New Roman" w:cs="Times New Roman"/>
          <w:color w:val="000000"/>
          <w:sz w:val="28"/>
          <w:szCs w:val="28"/>
          <w:shd w:val="clear" w:color="auto" w:fill="FFFFFF"/>
          <w:lang w:val="de-DE" w:eastAsia="ru-RU"/>
        </w:rPr>
        <w:t xml:space="preserve">pro </w:t>
      </w:r>
      <w:r w:rsidRPr="00AA1D02">
        <w:rPr>
          <w:rFonts w:ascii="Times New Roman" w:eastAsia="Times New Roman" w:hAnsi="Times New Roman" w:cs="Times New Roman"/>
          <w:color w:val="000000"/>
          <w:sz w:val="28"/>
          <w:szCs w:val="28"/>
          <w:shd w:val="clear" w:color="auto" w:fill="FFFFFF"/>
          <w:lang w:val="fr-FR" w:eastAsia="ru-RU"/>
        </w:rPr>
        <w:t>parte interemptis, bona ibidem reperta et immobilia, que non solum numéro compre</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fr-FR" w:eastAsia="ru-RU"/>
        </w:rPr>
        <w:t xml:space="preserve">hendi, sed et oculis metiri non poterant, </w:t>
      </w:r>
      <w:r w:rsidRPr="00714C83">
        <w:rPr>
          <w:rFonts w:ascii="Times New Roman" w:eastAsia="Times New Roman" w:hAnsi="Times New Roman" w:cs="Times New Roman"/>
          <w:color w:val="000000"/>
          <w:sz w:val="28"/>
          <w:szCs w:val="28"/>
          <w:shd w:val="clear" w:color="auto" w:fill="FFFFFF"/>
          <w:lang w:val="fr-FR" w:eastAsia="ru-RU"/>
        </w:rPr>
        <w:t xml:space="preserve">nobis </w:t>
      </w:r>
      <w:r w:rsidRPr="00AA1D02">
        <w:rPr>
          <w:rFonts w:ascii="Times New Roman" w:eastAsia="Times New Roman" w:hAnsi="Times New Roman" w:cs="Times New Roman"/>
          <w:color w:val="000000"/>
          <w:sz w:val="28"/>
          <w:szCs w:val="28"/>
          <w:shd w:val="clear" w:color="auto" w:fill="FFFFFF"/>
          <w:lang w:val="fr-FR" w:eastAsia="ru-RU"/>
        </w:rPr>
        <w:t xml:space="preserve">detulit, </w:t>
      </w:r>
      <w:r w:rsidRPr="00714C83">
        <w:rPr>
          <w:rFonts w:ascii="Times New Roman" w:eastAsia="Times New Roman" w:hAnsi="Times New Roman" w:cs="Times New Roman"/>
          <w:color w:val="000000"/>
          <w:sz w:val="28"/>
          <w:szCs w:val="28"/>
          <w:shd w:val="clear" w:color="auto" w:fill="FFFFFF"/>
          <w:lang w:val="fr-FR" w:eastAsia="ru-RU"/>
        </w:rPr>
        <w:t xml:space="preserve">in nostra </w:t>
      </w:r>
      <w:r>
        <w:rPr>
          <w:rFonts w:ascii="Times New Roman" w:eastAsia="Times New Roman" w:hAnsi="Times New Roman" w:cs="Times New Roman"/>
          <w:color w:val="000000"/>
          <w:sz w:val="28"/>
          <w:szCs w:val="28"/>
          <w:shd w:val="clear" w:color="auto" w:fill="FFFFFF"/>
          <w:lang w:val="fr-FR" w:eastAsia="ru-RU"/>
        </w:rPr>
        <w:t>donatiua militum conuertenda</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На хронологію цієї події маємо лише одну вказівку: по цій істо</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-516-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714C83" w:rsidRDefault="00CB294F" w:rsidP="00CB294F">
      <w:pPr>
        <w:spacing w:after="0" w:line="240" w:lineRule="auto"/>
        <w:jc w:val="both"/>
        <w:rPr>
          <w:rFonts w:ascii="Times New Roman" w:eastAsia="Times New Roman" w:hAnsi="Times New Roman" w:cs="Times New Roman"/>
          <w:sz w:val="28"/>
          <w:szCs w:val="28"/>
          <w:shd w:val="clear" w:color="auto" w:fill="FFFFFF"/>
          <w:lang w:val="fr-FR"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рії між інш</w:t>
      </w:r>
      <w:r w:rsidRPr="00714C83">
        <w:rPr>
          <w:rFonts w:ascii="Times New Roman" w:eastAsia="Times New Roman" w:hAnsi="Times New Roman" w:cs="Times New Roman"/>
          <w:color w:val="000000"/>
          <w:sz w:val="28"/>
          <w:szCs w:val="28"/>
          <w:shd w:val="clear" w:color="auto" w:fill="FFFFFF"/>
          <w:lang w:val="uk-UA" w:eastAsia="ru-RU"/>
        </w:rPr>
        <w:t>им</w:t>
      </w:r>
      <w:r w:rsidRPr="00AA1D02">
        <w:rPr>
          <w:rFonts w:ascii="Times New Roman" w:eastAsia="Times New Roman" w:hAnsi="Times New Roman" w:cs="Times New Roman"/>
          <w:color w:val="000000"/>
          <w:sz w:val="28"/>
          <w:szCs w:val="28"/>
          <w:shd w:val="clear" w:color="auto" w:fill="FFFFFF"/>
          <w:lang w:val="uk-UA" w:eastAsia="ru-RU"/>
        </w:rPr>
        <w:t>и</w:t>
      </w:r>
      <w:r w:rsidRPr="00714C83">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заслугами Діонисія потім вгадується його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участь в облозі Яро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слава 1232 </w:t>
      </w:r>
      <w:r w:rsidRPr="00714C83">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отже цей похід Бели в Галичину і</w:t>
      </w:r>
      <w:r w:rsidRPr="00714C83">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на Во</w:t>
      </w:r>
      <w:r w:rsidRPr="00AA1D02">
        <w:rPr>
          <w:rFonts w:ascii="Impact" w:eastAsia="Times New Roman" w:hAnsi="Impact" w:cs="Times New Roman"/>
          <w:color w:val="000000"/>
          <w:sz w:val="28"/>
          <w:szCs w:val="28"/>
          <w:shd w:val="clear" w:color="auto" w:fill="FFFFFF"/>
          <w:lang w:val="uk-UA" w:eastAsia="ru-RU"/>
        </w:rPr>
        <w:softHyphen/>
      </w:r>
      <w:r w:rsidRPr="00AA1D02">
        <w:rPr>
          <w:rFonts w:ascii="Times New Roman" w:eastAsia="Times New Roman" w:hAnsi="Times New Roman" w:cs="Times New Roman"/>
          <w:color w:val="000000"/>
          <w:sz w:val="28"/>
          <w:szCs w:val="28"/>
          <w:shd w:val="clear" w:color="auto" w:fill="FFFFFF"/>
          <w:lang w:val="uk-UA" w:eastAsia="ru-RU"/>
        </w:rPr>
        <w:t xml:space="preserve">линь </w:t>
      </w:r>
      <w:r w:rsidRPr="00714C83">
        <w:rPr>
          <w:rFonts w:ascii="Times New Roman" w:eastAsia="Times New Roman" w:hAnsi="Times New Roman" w:cs="Times New Roman"/>
          <w:color w:val="000000"/>
          <w:sz w:val="28"/>
          <w:szCs w:val="28"/>
          <w:shd w:val="clear" w:color="auto" w:fill="FFFFFF"/>
          <w:lang w:val="fr-FR" w:eastAsia="ru-RU"/>
        </w:rPr>
        <w:t xml:space="preserve">(Lodomerium) </w:t>
      </w:r>
      <w:r w:rsidRPr="00AA1D02">
        <w:rPr>
          <w:rFonts w:ascii="Times New Roman" w:eastAsia="Times New Roman" w:hAnsi="Times New Roman" w:cs="Times New Roman"/>
          <w:color w:val="000000"/>
          <w:sz w:val="28"/>
          <w:szCs w:val="28"/>
          <w:shd w:val="clear" w:color="auto" w:fill="FFFFFF"/>
          <w:lang w:val="uk-UA" w:eastAsia="ru-RU"/>
        </w:rPr>
        <w:t>належать до попередніх років; в них один по</w:t>
      </w:r>
      <w:r w:rsidRPr="00AA1D02">
        <w:rPr>
          <w:rFonts w:ascii="Impact" w:eastAsia="Times New Roman" w:hAnsi="Impact" w:cs="Times New Roman"/>
          <w:color w:val="000000"/>
          <w:sz w:val="28"/>
          <w:szCs w:val="28"/>
          <w:shd w:val="clear" w:color="auto" w:fill="FFFFFF"/>
          <w:lang w:val="uk-UA" w:eastAsia="ru-RU"/>
        </w:rPr>
        <w:softHyphen/>
      </w:r>
      <w:r w:rsidRPr="00AA1D02">
        <w:rPr>
          <w:rFonts w:ascii="Times New Roman" w:eastAsia="Times New Roman" w:hAnsi="Times New Roman" w:cs="Times New Roman"/>
          <w:color w:val="000000"/>
          <w:sz w:val="28"/>
          <w:szCs w:val="28"/>
          <w:shd w:val="clear" w:color="auto" w:fill="FFFFFF"/>
          <w:lang w:val="uk-UA" w:eastAsia="ru-RU"/>
        </w:rPr>
        <w:t>хід на Волинь угорського війська — це похід короля 1226/7 р. Хоч Галицький літопис в цьому поході не згадує Бели, але це може бути про</w:t>
      </w:r>
      <w:r w:rsidRPr="00AA1D02">
        <w:rPr>
          <w:rFonts w:ascii="Times New Roman" w:eastAsia="Times New Roman" w:hAnsi="Times New Roman" w:cs="Times New Roman"/>
          <w:color w:val="000000"/>
          <w:sz w:val="28"/>
          <w:szCs w:val="28"/>
          <w:shd w:val="clear" w:color="auto" w:fill="FFFFFF"/>
          <w:lang w:val="uk-UA" w:eastAsia="ru-RU"/>
        </w:rPr>
        <w:softHyphen/>
        <w:t>стим опущенням, він міг ходити з батьком, і той міг його вислати під Галич</w:t>
      </w:r>
      <w:r w:rsidRPr="00714C83">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куди, як каже літопис, сам король іти боявся, бо йому напророчили </w:t>
      </w:r>
      <w:r w:rsidRPr="00714C83">
        <w:rPr>
          <w:rFonts w:ascii="Times New Roman" w:eastAsia="Times New Roman" w:hAnsi="Times New Roman" w:cs="Times New Roman"/>
          <w:color w:val="000000"/>
          <w:sz w:val="28"/>
          <w:szCs w:val="28"/>
          <w:shd w:val="clear" w:color="auto" w:fill="FFFFFF"/>
          <w:lang w:val="fr-FR" w:eastAsia="ru-RU"/>
        </w:rPr>
        <w:t>„</w:t>
      </w:r>
      <w:r w:rsidRPr="00AA1D02">
        <w:rPr>
          <w:rFonts w:ascii="Times New Roman" w:eastAsia="Times New Roman" w:hAnsi="Times New Roman" w:cs="Times New Roman"/>
          <w:color w:val="000000"/>
          <w:sz w:val="28"/>
          <w:szCs w:val="28"/>
          <w:shd w:val="clear" w:color="auto" w:fill="FFFFFF"/>
          <w:lang w:val="uk-UA" w:eastAsia="ru-RU"/>
        </w:rPr>
        <w:t>волъхвы</w:t>
      </w:r>
      <w:r w:rsidRPr="00714C83">
        <w:rPr>
          <w:rFonts w:ascii="Times New Roman" w:eastAsia="Times New Roman" w:hAnsi="Times New Roman" w:cs="Times New Roman"/>
          <w:color w:val="000000"/>
          <w:sz w:val="28"/>
          <w:szCs w:val="28"/>
          <w:shd w:val="clear" w:color="auto" w:fill="FFFFFF"/>
          <w:lang w:val="fr-FR" w:eastAsia="ru-RU"/>
        </w:rPr>
        <w:t xml:space="preserve"> </w:t>
      </w:r>
      <w:r w:rsidRPr="00714C83">
        <w:rPr>
          <w:rFonts w:ascii="Times New Roman" w:eastAsia="Times New Roman" w:hAnsi="Times New Roman" w:cs="Times New Roman"/>
          <w:color w:val="000000"/>
          <w:sz w:val="28"/>
          <w:szCs w:val="28"/>
          <w:shd w:val="clear" w:color="auto" w:fill="FFFFFF"/>
          <w:lang w:val="uk-UA" w:eastAsia="ru-RU"/>
        </w:rPr>
        <w:t>угорьскыя</w:t>
      </w:r>
      <w:r w:rsidRPr="00714C83">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що як побачить Галич, то не буде живим.</w:t>
      </w:r>
    </w:p>
    <w:p w:rsidR="00CB294F" w:rsidRPr="00404545"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Коли таке датування буде вірне, насувається питання, про які місця говорить оповідання — </w:t>
      </w:r>
      <w:r w:rsidRPr="00E7422F">
        <w:rPr>
          <w:rFonts w:ascii="Times New Roman" w:eastAsia="Times New Roman" w:hAnsi="Times New Roman" w:cs="Times New Roman"/>
          <w:color w:val="000000"/>
          <w:sz w:val="28"/>
          <w:szCs w:val="28"/>
          <w:shd w:val="clear" w:color="auto" w:fill="FFFFFF"/>
          <w:lang w:val="fr-FR" w:eastAsia="ru-RU"/>
        </w:rPr>
        <w:t>Kuzmench</w:t>
      </w:r>
      <w:r w:rsidRPr="0040454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E7422F">
        <w:rPr>
          <w:rFonts w:ascii="Times New Roman" w:eastAsia="Times New Roman" w:hAnsi="Times New Roman" w:cs="Times New Roman"/>
          <w:color w:val="000000"/>
          <w:sz w:val="28"/>
          <w:szCs w:val="28"/>
          <w:shd w:val="clear" w:color="auto" w:fill="FFFFFF"/>
          <w:lang w:val="fr-FR" w:eastAsia="ru-RU"/>
        </w:rPr>
        <w:t>Luchuchko</w:t>
      </w:r>
      <w:r w:rsidRPr="0040454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Порівнюючи з оповіданням літопису про цей похід, </w:t>
      </w:r>
      <w:r w:rsidRPr="00AA1D02">
        <w:rPr>
          <w:rFonts w:ascii="Times New Roman" w:eastAsia="Times New Roman" w:hAnsi="Times New Roman" w:cs="Times New Roman"/>
          <w:color w:val="000000"/>
          <w:sz w:val="28"/>
          <w:szCs w:val="28"/>
          <w:shd w:val="clear" w:color="auto" w:fill="FFFFFF"/>
          <w:lang w:val="en-US" w:eastAsia="ru-RU"/>
        </w:rPr>
        <w:t>Kuzmench</w:t>
      </w:r>
      <w:r w:rsidRPr="0040454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дуже легко може буги попсованим </w:t>
      </w:r>
      <w:r w:rsidRPr="00AA1D02">
        <w:rPr>
          <w:rFonts w:ascii="Times New Roman" w:eastAsia="Times New Roman" w:hAnsi="Times New Roman" w:cs="Times New Roman"/>
          <w:color w:val="000000"/>
          <w:sz w:val="28"/>
          <w:szCs w:val="28"/>
          <w:shd w:val="clear" w:color="auto" w:fill="FFFFFF"/>
          <w:lang w:val="en-US" w:eastAsia="ru-RU"/>
        </w:rPr>
        <w:t>Kre</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mench</w:t>
      </w:r>
      <w:r w:rsidRPr="0040454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Luchuchko</w:t>
      </w:r>
      <w:r w:rsidRPr="0040454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дуже нагадує Лучеськ, але так да</w:t>
      </w:r>
      <w:r w:rsidRPr="00AA1D02">
        <w:rPr>
          <w:rFonts w:ascii="Times New Roman" w:eastAsia="Times New Roman" w:hAnsi="Times New Roman" w:cs="Times New Roman"/>
          <w:color w:val="000000"/>
          <w:sz w:val="28"/>
          <w:szCs w:val="28"/>
          <w:shd w:val="clear" w:color="auto" w:fill="FFFFFF"/>
          <w:lang w:val="uk-UA" w:eastAsia="ru-RU"/>
        </w:rPr>
        <w:softHyphen/>
        <w:t xml:space="preserve">леко угорсько військо, по </w:t>
      </w:r>
      <w:r>
        <w:rPr>
          <w:rFonts w:ascii="Times New Roman" w:eastAsia="Times New Roman" w:hAnsi="Times New Roman" w:cs="Times New Roman"/>
          <w:color w:val="000000"/>
          <w:sz w:val="28"/>
          <w:szCs w:val="28"/>
          <w:shd w:val="clear" w:color="auto" w:fill="FFFFFF"/>
          <w:lang w:val="uk-UA" w:eastAsia="ru-RU"/>
        </w:rPr>
        <w:t>літопису, не заходило; правдопо</w:t>
      </w:r>
      <w:r w:rsidRPr="00AA1D02">
        <w:rPr>
          <w:rFonts w:ascii="Times New Roman" w:eastAsia="Times New Roman" w:hAnsi="Times New Roman" w:cs="Times New Roman"/>
          <w:color w:val="000000"/>
          <w:sz w:val="28"/>
          <w:szCs w:val="28"/>
          <w:shd w:val="clear" w:color="auto" w:fill="FFFFFF"/>
          <w:lang w:val="uk-UA" w:eastAsia="ru-RU"/>
        </w:rPr>
        <w:t xml:space="preserve">дібно це якийсь вамок у південній Волині, </w:t>
      </w:r>
      <w:r>
        <w:rPr>
          <w:rFonts w:ascii="Times New Roman" w:eastAsia="Times New Roman" w:hAnsi="Times New Roman" w:cs="Times New Roman"/>
          <w:color w:val="000000"/>
          <w:sz w:val="28"/>
          <w:szCs w:val="28"/>
          <w:shd w:val="clear" w:color="auto" w:fill="FFFFFF"/>
          <w:lang w:val="uk-UA" w:eastAsia="ru-RU"/>
        </w:rPr>
        <w:t>бі-ля</w:t>
      </w:r>
      <w:r w:rsidRPr="00AA1D02">
        <w:rPr>
          <w:rFonts w:ascii="Times New Roman" w:eastAsia="Times New Roman" w:hAnsi="Times New Roman" w:cs="Times New Roman"/>
          <w:color w:val="000000"/>
          <w:sz w:val="28"/>
          <w:szCs w:val="28"/>
          <w:shd w:val="clear" w:color="auto" w:fill="FFFFFF"/>
          <w:lang w:val="uk-UA" w:eastAsia="ru-RU"/>
        </w:rPr>
        <w:t xml:space="preserve"> Кремінця.</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До походу Бели 1230 р. може належати згадка в грамоті Бели з 1246 р. для ґр. Герборда, як він </w:t>
      </w:r>
      <w:r w:rsidRPr="00AA1D02">
        <w:rPr>
          <w:rFonts w:ascii="Times New Roman" w:eastAsia="Times New Roman" w:hAnsi="Times New Roman" w:cs="Times New Roman"/>
          <w:color w:val="000000"/>
          <w:sz w:val="28"/>
          <w:szCs w:val="28"/>
          <w:shd w:val="clear" w:color="auto" w:fill="FFFFFF"/>
          <w:lang w:val="en-US" w:eastAsia="ru-RU"/>
        </w:rPr>
        <w:t xml:space="preserve">via quadam in Ruscia sub </w:t>
      </w:r>
      <w:r w:rsidRPr="00AA1D02">
        <w:rPr>
          <w:rFonts w:ascii="Times New Roman" w:eastAsia="Times New Roman" w:hAnsi="Times New Roman" w:cs="Times New Roman"/>
          <w:color w:val="000000"/>
          <w:sz w:val="28"/>
          <w:szCs w:val="28"/>
          <w:shd w:val="clear" w:color="auto" w:fill="FFFFFF"/>
          <w:lang w:val="de-DE" w:eastAsia="ru-RU"/>
        </w:rPr>
        <w:t xml:space="preserve">magna </w:t>
      </w:r>
      <w:r w:rsidRPr="00AA1D02">
        <w:rPr>
          <w:rFonts w:ascii="Times New Roman" w:eastAsia="Times New Roman" w:hAnsi="Times New Roman" w:cs="Times New Roman"/>
          <w:color w:val="000000"/>
          <w:sz w:val="28"/>
          <w:szCs w:val="28"/>
          <w:shd w:val="clear" w:color="auto" w:fill="FFFFFF"/>
          <w:lang w:val="en-US" w:eastAsia="ru-RU"/>
        </w:rPr>
        <w:t>porta Gallicie quae uocatur Vngarica nobis nostrisque baronibus in expeditione presentibus laudabiliter dimicando, dehin</w:t>
      </w:r>
      <w:r w:rsidRPr="00AA1D02">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en-US" w:eastAsia="ru-RU"/>
        </w:rPr>
        <w:t>eciam super fluuium Denisztur viriliter coram nobis prestitit in conflictu — Codex Arp. VII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w:t>
      </w:r>
      <w:r w:rsidRPr="00AA1D02">
        <w:rPr>
          <w:rFonts w:ascii="Times New Roman" w:eastAsia="Times New Roman" w:hAnsi="Times New Roman" w:cs="Times New Roman"/>
          <w:color w:val="000000"/>
          <w:sz w:val="28"/>
          <w:szCs w:val="28"/>
          <w:shd w:val="clear" w:color="auto" w:fill="FFFFFF"/>
          <w:lang w:eastAsia="ru-RU"/>
        </w:rPr>
        <w:t xml:space="preserve">. 263, </w:t>
      </w:r>
      <w:r w:rsidRPr="00AA1D02">
        <w:rPr>
          <w:rFonts w:ascii="Times New Roman" w:eastAsia="Times New Roman" w:hAnsi="Times New Roman" w:cs="Times New Roman"/>
          <w:color w:val="000000"/>
          <w:sz w:val="28"/>
          <w:szCs w:val="28"/>
          <w:shd w:val="clear" w:color="auto" w:fill="FFFFFF"/>
          <w:lang w:val="uk-UA" w:eastAsia="ru-RU"/>
        </w:rPr>
        <w:t xml:space="preserve">перед тим </w:t>
      </w:r>
      <w:r w:rsidRPr="00AA1D02">
        <w:rPr>
          <w:rFonts w:ascii="Times New Roman" w:eastAsia="Times New Roman" w:hAnsi="Times New Roman" w:cs="Times New Roman"/>
          <w:color w:val="000000"/>
          <w:sz w:val="28"/>
          <w:szCs w:val="28"/>
          <w:shd w:val="clear" w:color="auto" w:fill="FFFFFF"/>
          <w:lang w:val="de-DE" w:eastAsia="ru-RU"/>
        </w:rPr>
        <w:t xml:space="preserve">Fejer </w:t>
      </w:r>
      <w:r w:rsidRPr="00AA1D02">
        <w:rPr>
          <w:rFonts w:ascii="Times New Roman" w:eastAsia="Times New Roman" w:hAnsi="Times New Roman" w:cs="Times New Roman"/>
          <w:color w:val="000000"/>
          <w:sz w:val="28"/>
          <w:szCs w:val="28"/>
          <w:shd w:val="clear" w:color="auto" w:fill="FFFFFF"/>
          <w:lang w:val="en-US" w:eastAsia="ru-RU"/>
        </w:rPr>
        <w:t>IV</w:t>
      </w:r>
      <w:r w:rsidRPr="00AA1D02">
        <w:rPr>
          <w:rFonts w:ascii="Times New Roman" w:eastAsia="Times New Roman" w:hAnsi="Times New Roman" w:cs="Times New Roman"/>
          <w:color w:val="000000"/>
          <w:sz w:val="28"/>
          <w:szCs w:val="28"/>
          <w:shd w:val="clear" w:color="auto" w:fill="FFFFFF"/>
          <w:lang w:eastAsia="ru-RU"/>
        </w:rPr>
        <w:t xml:space="preserve">. 2 с. 33. </w:t>
      </w:r>
      <w:r w:rsidRPr="00AA1D02">
        <w:rPr>
          <w:rFonts w:ascii="Times New Roman" w:eastAsia="Times New Roman" w:hAnsi="Times New Roman" w:cs="Times New Roman"/>
          <w:color w:val="000000"/>
          <w:sz w:val="28"/>
          <w:szCs w:val="28"/>
          <w:shd w:val="clear" w:color="auto" w:fill="FFFFFF"/>
          <w:lang w:val="uk-UA" w:eastAsia="ru-RU"/>
        </w:rPr>
        <w:t>Що</w:t>
      </w:r>
      <w:r w:rsidRPr="00AA1D02">
        <w:rPr>
          <w:rFonts w:ascii="Times New Roman" w:eastAsia="Times New Roman" w:hAnsi="Times New Roman" w:cs="Times New Roman"/>
          <w:color w:val="000000"/>
          <w:sz w:val="28"/>
          <w:szCs w:val="28"/>
          <w:shd w:val="clear" w:color="auto" w:fill="FFFFFF"/>
          <w:lang w:eastAsia="ru-RU"/>
        </w:rPr>
        <w:t xml:space="preserve">правда, </w:t>
      </w:r>
      <w:r w:rsidRPr="00AA1D02">
        <w:rPr>
          <w:rFonts w:ascii="Times New Roman" w:eastAsia="Times New Roman" w:hAnsi="Times New Roman" w:cs="Times New Roman"/>
          <w:color w:val="000000"/>
          <w:sz w:val="28"/>
          <w:szCs w:val="28"/>
          <w:shd w:val="clear" w:color="auto" w:fill="FFFFFF"/>
          <w:lang w:val="uk-UA" w:eastAsia="ru-RU"/>
        </w:rPr>
        <w:t>може ц</w:t>
      </w:r>
      <w:r w:rsidRPr="00AA1D02">
        <w:rPr>
          <w:rFonts w:ascii="Times New Roman" w:eastAsia="Times New Roman" w:hAnsi="Times New Roman" w:cs="Times New Roman"/>
          <w:color w:val="000000"/>
          <w:sz w:val="28"/>
          <w:szCs w:val="28"/>
          <w:shd w:val="clear" w:color="auto" w:fill="FFFFFF"/>
          <w:lang w:eastAsia="ru-RU"/>
        </w:rPr>
        <w:t xml:space="preserve">е </w:t>
      </w:r>
      <w:r w:rsidRPr="00AA1D02">
        <w:rPr>
          <w:rFonts w:ascii="Times New Roman" w:eastAsia="Times New Roman" w:hAnsi="Times New Roman" w:cs="Times New Roman"/>
          <w:color w:val="000000"/>
          <w:sz w:val="28"/>
          <w:szCs w:val="28"/>
          <w:shd w:val="clear" w:color="auto" w:fill="FFFFFF"/>
          <w:lang w:val="uk-UA" w:eastAsia="ru-RU"/>
        </w:rPr>
        <w:t>на</w:t>
      </w:r>
      <w:r w:rsidRPr="00AA1D02">
        <w:rPr>
          <w:rFonts w:ascii="Times New Roman" w:eastAsia="Times New Roman" w:hAnsi="Times New Roman" w:cs="Times New Roman"/>
          <w:color w:val="000000"/>
          <w:sz w:val="28"/>
          <w:szCs w:val="28"/>
          <w:shd w:val="clear" w:color="auto" w:fill="FFFFFF"/>
          <w:lang w:val="uk-UA" w:eastAsia="ru-RU"/>
        </w:rPr>
        <w:softHyphen/>
        <w:t>лежати і</w:t>
      </w:r>
      <w:r w:rsidRPr="00AA1D02">
        <w:rPr>
          <w:rFonts w:ascii="Times New Roman" w:eastAsia="Times New Roman" w:hAnsi="Times New Roman" w:cs="Times New Roman"/>
          <w:color w:val="000000"/>
          <w:sz w:val="28"/>
          <w:szCs w:val="28"/>
          <w:shd w:val="clear" w:color="auto" w:fill="FFFFFF"/>
          <w:lang w:eastAsia="ru-RU"/>
        </w:rPr>
        <w:t xml:space="preserve"> до </w:t>
      </w:r>
      <w:r w:rsidRPr="00AA1D02">
        <w:rPr>
          <w:rFonts w:ascii="Times New Roman" w:eastAsia="Times New Roman" w:hAnsi="Times New Roman" w:cs="Times New Roman"/>
          <w:color w:val="000000"/>
          <w:sz w:val="28"/>
          <w:szCs w:val="28"/>
          <w:shd w:val="clear" w:color="auto" w:fill="FFFFFF"/>
          <w:lang w:val="uk-UA" w:eastAsia="ru-RU"/>
        </w:rPr>
        <w:t xml:space="preserve">якогось пізнішого </w:t>
      </w:r>
      <w:r w:rsidRPr="00AA1D02">
        <w:rPr>
          <w:rFonts w:ascii="Times New Roman" w:eastAsia="Times New Roman" w:hAnsi="Times New Roman" w:cs="Times New Roman"/>
          <w:color w:val="000000"/>
          <w:sz w:val="28"/>
          <w:szCs w:val="28"/>
          <w:shd w:val="clear" w:color="auto" w:fill="FFFFFF"/>
          <w:lang w:eastAsia="ru-RU"/>
        </w:rPr>
        <w:t>походу (</w:t>
      </w:r>
      <w:r w:rsidRPr="00AA1D02">
        <w:rPr>
          <w:rFonts w:ascii="Times New Roman" w:eastAsia="Times New Roman" w:hAnsi="Times New Roman" w:cs="Times New Roman"/>
          <w:color w:val="000000"/>
          <w:sz w:val="28"/>
          <w:szCs w:val="28"/>
          <w:shd w:val="clear" w:color="auto" w:fill="FFFFFF"/>
          <w:lang w:val="uk-UA" w:eastAsia="ru-RU"/>
        </w:rPr>
        <w:t>напр</w:t>
      </w:r>
      <w:r w:rsidRPr="00AA1D02">
        <w:rPr>
          <w:rFonts w:ascii="Times New Roman" w:eastAsia="Times New Roman" w:hAnsi="Times New Roman" w:cs="Times New Roman"/>
          <w:color w:val="000000"/>
          <w:sz w:val="28"/>
          <w:szCs w:val="28"/>
          <w:shd w:val="clear" w:color="auto" w:fill="FFFFFF"/>
          <w:lang w:eastAsia="ru-RU"/>
        </w:rPr>
        <w:t xml:space="preserve">. 1239 р. — </w:t>
      </w:r>
      <w:r w:rsidRPr="00AA1D02">
        <w:rPr>
          <w:rFonts w:ascii="Times New Roman" w:eastAsia="Times New Roman" w:hAnsi="Times New Roman" w:cs="Times New Roman"/>
          <w:color w:val="000000"/>
          <w:sz w:val="28"/>
          <w:szCs w:val="28"/>
          <w:shd w:val="clear" w:color="auto" w:fill="FFFFFF"/>
          <w:lang w:val="de-DE" w:eastAsia="ru-RU"/>
        </w:rPr>
        <w:t>I</w:t>
      </w:r>
      <w:r w:rsidRPr="00AA1D02">
        <w:rPr>
          <w:rFonts w:ascii="Times New Roman" w:eastAsia="Times New Roman" w:hAnsi="Times New Roman" w:cs="Times New Roman"/>
          <w:color w:val="000000"/>
          <w:sz w:val="28"/>
          <w:szCs w:val="28"/>
          <w:shd w:val="clear" w:color="auto" w:fill="FFFFFF"/>
          <w:lang w:val="uk-UA" w:eastAsia="ru-RU"/>
        </w:rPr>
        <w:t>пат</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 510), так само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друга </w:t>
      </w:r>
      <w:r w:rsidRPr="00AA1D02">
        <w:rPr>
          <w:rFonts w:ascii="Times New Roman" w:eastAsia="Times New Roman" w:hAnsi="Times New Roman" w:cs="Times New Roman"/>
          <w:color w:val="000000"/>
          <w:sz w:val="28"/>
          <w:szCs w:val="28"/>
          <w:shd w:val="clear" w:color="auto" w:fill="FFFFFF"/>
          <w:lang w:val="uk-UA" w:eastAsia="ru-RU"/>
        </w:rPr>
        <w:t xml:space="preserve">така </w:t>
      </w:r>
      <w:r w:rsidRPr="00AA1D02">
        <w:rPr>
          <w:rFonts w:ascii="Times New Roman" w:eastAsia="Times New Roman" w:hAnsi="Times New Roman" w:cs="Times New Roman"/>
          <w:color w:val="000000"/>
          <w:sz w:val="28"/>
          <w:szCs w:val="28"/>
          <w:shd w:val="clear" w:color="auto" w:fill="FFFFFF"/>
          <w:lang w:eastAsia="ru-RU"/>
        </w:rPr>
        <w:t xml:space="preserve">недатована </w:t>
      </w:r>
      <w:r w:rsidRPr="00AA1D02">
        <w:rPr>
          <w:rFonts w:ascii="Times New Roman" w:eastAsia="Times New Roman" w:hAnsi="Times New Roman" w:cs="Times New Roman"/>
          <w:color w:val="000000"/>
          <w:sz w:val="28"/>
          <w:szCs w:val="28"/>
          <w:shd w:val="clear" w:color="auto" w:fill="FFFFFF"/>
          <w:lang w:val="uk-UA" w:eastAsia="ru-RU"/>
        </w:rPr>
        <w:t>згадка 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грамоті Бели у</w:t>
      </w:r>
      <w:r w:rsidRPr="00AA1D02">
        <w:rPr>
          <w:rFonts w:ascii="Times New Roman" w:eastAsia="Times New Roman" w:hAnsi="Times New Roman" w:cs="Times New Roman"/>
          <w:color w:val="000000"/>
          <w:sz w:val="28"/>
          <w:szCs w:val="28"/>
          <w:shd w:val="clear" w:color="auto" w:fill="FFFFFF"/>
          <w:lang w:eastAsia="ru-RU"/>
        </w:rPr>
        <w:t xml:space="preserve"> 1240 р.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eastAsia="ru-RU"/>
        </w:rPr>
        <w:softHyphen/>
        <w:t xml:space="preserve">колаю </w:t>
      </w:r>
      <w:r w:rsidRPr="00AA1D02">
        <w:rPr>
          <w:rFonts w:ascii="Times New Roman" w:eastAsia="Times New Roman" w:hAnsi="Times New Roman" w:cs="Times New Roman"/>
          <w:color w:val="000000"/>
          <w:sz w:val="28"/>
          <w:szCs w:val="28"/>
          <w:shd w:val="clear" w:color="auto" w:fill="FFFFFF"/>
          <w:lang w:val="de-DE" w:eastAsia="ru-RU"/>
        </w:rPr>
        <w:t xml:space="preserve">comiti de Gumur, </w:t>
      </w:r>
      <w:r w:rsidRPr="00AA1D02">
        <w:rPr>
          <w:rFonts w:ascii="Times New Roman" w:eastAsia="Times New Roman" w:hAnsi="Times New Roman" w:cs="Times New Roman"/>
          <w:color w:val="000000"/>
          <w:sz w:val="28"/>
          <w:szCs w:val="28"/>
          <w:shd w:val="clear" w:color="auto" w:fill="FFFFFF"/>
          <w:lang w:val="uk-UA" w:eastAsia="ru-RU"/>
        </w:rPr>
        <w:t xml:space="preserve">що він </w:t>
      </w:r>
      <w:r w:rsidRPr="00AA1D02">
        <w:rPr>
          <w:rFonts w:ascii="Times New Roman" w:eastAsia="Times New Roman" w:hAnsi="Times New Roman" w:cs="Times New Roman"/>
          <w:color w:val="000000"/>
          <w:sz w:val="28"/>
          <w:szCs w:val="28"/>
          <w:shd w:val="clear" w:color="auto" w:fill="FFFFFF"/>
          <w:lang w:val="de-DE" w:eastAsia="ru-RU"/>
        </w:rPr>
        <w:t xml:space="preserve">dum in expeditioni Ruscie essemus constituti et bellorum cuneus esset hinc inde in coflictum accintus, ipse in adversam aciem uiriiiter irruens, multos in </w:t>
      </w:r>
      <w:r w:rsidRPr="00AA1D02">
        <w:rPr>
          <w:rFonts w:ascii="Times New Roman" w:eastAsia="Times New Roman" w:hAnsi="Times New Roman" w:cs="Times New Roman"/>
          <w:color w:val="000000"/>
          <w:sz w:val="28"/>
          <w:szCs w:val="28"/>
          <w:shd w:val="clear" w:color="auto" w:fill="FFFFFF"/>
          <w:lang w:val="en-US" w:eastAsia="ru-RU"/>
        </w:rPr>
        <w:t>ore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gladii neci tradidit et innumeros captiuauit, sui tarne</w:t>
      </w:r>
      <w:r>
        <w:rPr>
          <w:rFonts w:ascii="Times New Roman" w:eastAsia="Times New Roman" w:hAnsi="Times New Roman" w:cs="Times New Roman"/>
          <w:color w:val="000000"/>
          <w:sz w:val="28"/>
          <w:szCs w:val="28"/>
          <w:shd w:val="clear" w:color="auto" w:fill="FFFFFF"/>
          <w:lang w:val="de-DE" w:eastAsia="ru-RU"/>
        </w:rPr>
        <w:t>n sanguinis effiisionem non modicam</w:t>
      </w:r>
      <w:r w:rsidRPr="00AA1D02">
        <w:rPr>
          <w:rFonts w:ascii="Times New Roman" w:eastAsia="Times New Roman" w:hAnsi="Times New Roman" w:cs="Times New Roman"/>
          <w:color w:val="000000"/>
          <w:sz w:val="28"/>
          <w:szCs w:val="28"/>
          <w:shd w:val="clear" w:color="auto" w:fill="FFFFFF"/>
          <w:lang w:val="de-DE" w:eastAsia="ru-RU"/>
        </w:rPr>
        <w:t xml:space="preserve"> sustinendo — Codex Arpad. VII c. 100.</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uk-UA" w:eastAsia="ru-RU"/>
        </w:rPr>
        <w:t>Нотую з</w:t>
      </w:r>
      <w:r w:rsidRPr="00AA1D02">
        <w:rPr>
          <w:rFonts w:ascii="Times New Roman" w:eastAsia="Times New Roman" w:hAnsi="Times New Roman" w:cs="Times New Roman"/>
          <w:color w:val="000000"/>
          <w:sz w:val="28"/>
          <w:szCs w:val="28"/>
          <w:shd w:val="clear" w:color="auto" w:fill="FFFFFF"/>
          <w:lang w:eastAsia="ru-RU"/>
        </w:rPr>
        <w:t>аразом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інші подібні згадки з руських походів — </w:t>
      </w:r>
      <w:r w:rsidRPr="00AA1D02">
        <w:rPr>
          <w:rFonts w:ascii="Times New Roman" w:eastAsia="Times New Roman" w:hAnsi="Times New Roman" w:cs="Times New Roman"/>
          <w:color w:val="000000"/>
          <w:sz w:val="28"/>
          <w:szCs w:val="28"/>
          <w:shd w:val="clear" w:color="auto" w:fill="FFFFFF"/>
          <w:lang w:val="de-DE" w:eastAsia="ru-RU"/>
        </w:rPr>
        <w:t xml:space="preserve">Codex Arp. </w:t>
      </w:r>
      <w:r w:rsidRPr="00AA1D02">
        <w:rPr>
          <w:rFonts w:ascii="Times New Roman" w:eastAsia="Times New Roman" w:hAnsi="Times New Roman" w:cs="Times New Roman"/>
          <w:color w:val="000000"/>
          <w:sz w:val="28"/>
          <w:szCs w:val="28"/>
          <w:shd w:val="clear" w:color="auto" w:fill="FFFFFF"/>
          <w:lang w:val="uk-UA" w:eastAsia="ru-RU"/>
        </w:rPr>
        <w:t xml:space="preserve">VI.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484 (1230), </w:t>
      </w:r>
      <w:r w:rsidRPr="00AA1D02">
        <w:rPr>
          <w:rFonts w:ascii="Times New Roman" w:eastAsia="Times New Roman" w:hAnsi="Times New Roman" w:cs="Times New Roman"/>
          <w:color w:val="000000"/>
          <w:sz w:val="28"/>
          <w:szCs w:val="28"/>
          <w:shd w:val="clear" w:color="auto" w:fill="FFFFFF"/>
          <w:lang w:val="de-DE" w:eastAsia="ru-RU"/>
        </w:rPr>
        <w:t xml:space="preserve">XL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220 (1231), VII.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193 (1245 </w:t>
      </w:r>
      <w:r w:rsidRPr="00AA1D02">
        <w:rPr>
          <w:rFonts w:ascii="Times New Roman" w:eastAsia="Times New Roman" w:hAnsi="Times New Roman" w:cs="Times New Roman"/>
          <w:color w:val="000000"/>
          <w:sz w:val="28"/>
          <w:szCs w:val="28"/>
          <w:shd w:val="clear" w:color="auto" w:fill="FFFFFF"/>
          <w:lang w:eastAsia="ru-RU"/>
        </w:rPr>
        <w:t>р</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283 (1249); остання трохи цікавіша: надвірний суддя</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Павел</w:t>
      </w:r>
      <w:r w:rsidRPr="00AA1D02">
        <w:rPr>
          <w:rFonts w:ascii="Times New Roman" w:eastAsia="Times New Roman" w:hAnsi="Times New Roman" w:cs="Times New Roman"/>
          <w:color w:val="000000"/>
          <w:sz w:val="28"/>
          <w:szCs w:val="28"/>
          <w:shd w:val="clear" w:color="auto" w:fill="FFFFFF"/>
          <w:lang w:val="de-DE" w:eastAsia="ru-RU"/>
        </w:rPr>
        <w:t xml:space="preserve"> in obsidione castri Ruthenorum Galich nomine quandam aciem clam in nos</w:t>
      </w:r>
      <w:r w:rsidRPr="00AA1D02">
        <w:rPr>
          <w:rFonts w:ascii="Times New Roman" w:eastAsia="Times New Roman" w:hAnsi="Times New Roman" w:cs="Times New Roman"/>
          <w:color w:val="000000"/>
          <w:sz w:val="28"/>
          <w:szCs w:val="28"/>
          <w:shd w:val="clear" w:color="auto" w:fill="FFFFFF"/>
          <w:lang w:val="de-DE" w:eastAsia="ru-RU"/>
        </w:rPr>
        <w:softHyphen/>
        <w:t>trum exercitum irrumpere cupientem militari bello pro</w:t>
      </w:r>
      <w:r>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de-DE" w:eastAsia="ru-RU"/>
        </w:rPr>
        <w:t>hibuit, quod nostro exercitui non potuit quid nocere; et iterum alia vice pedestrem aliam aciem Ruthenornm, dum super nostrum exercitum irruisset, plus ipse ceteris honoris nostri conseruacioni vigilanter insudendo, hostili pugna inuadens, illam mi</w:t>
      </w:r>
      <w:r>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de-DE" w:eastAsia="ru-RU"/>
        </w:rPr>
        <w:t>licie sue viribus fugauit, seeum tam acriter decertans, quod nobili et forti dextrario suo sub ipso occiso, licet triumphasset de hostibus, se tamen ibidem vix de mortis periculo po</w:t>
      </w:r>
      <w:r w:rsidRPr="00AA1D02">
        <w:rPr>
          <w:rFonts w:ascii="Impact" w:eastAsia="Times New Roman" w:hAnsi="Impact" w:cs="Times New Roman"/>
          <w:color w:val="000000"/>
          <w:sz w:val="28"/>
          <w:szCs w:val="28"/>
          <w:shd w:val="clear" w:color="auto" w:fill="FFFFFF"/>
          <w:lang w:val="de-DE" w:eastAsia="ru-RU"/>
        </w:rPr>
        <w:softHyphen/>
      </w:r>
      <w:r w:rsidRPr="00AA1D02">
        <w:rPr>
          <w:rFonts w:ascii="Times New Roman" w:eastAsia="Times New Roman" w:hAnsi="Times New Roman" w:cs="Times New Roman"/>
          <w:color w:val="000000"/>
          <w:sz w:val="28"/>
          <w:szCs w:val="28"/>
          <w:shd w:val="clear" w:color="auto" w:fill="FFFFFF"/>
          <w:lang w:val="de-DE" w:eastAsia="ru-RU"/>
        </w:rPr>
        <w:t xml:space="preserve">tuit liberare. </w:t>
      </w:r>
      <w:r w:rsidRPr="00AA1D02">
        <w:rPr>
          <w:rFonts w:ascii="Times New Roman" w:eastAsia="Times New Roman" w:hAnsi="Times New Roman" w:cs="Times New Roman"/>
          <w:color w:val="000000"/>
          <w:sz w:val="28"/>
          <w:szCs w:val="28"/>
          <w:shd w:val="clear" w:color="auto" w:fill="FFFFFF"/>
          <w:lang w:val="uk-UA" w:eastAsia="ru-RU"/>
        </w:rPr>
        <w:t xml:space="preserve">Див. ще </w:t>
      </w:r>
      <w:r w:rsidRPr="00AA1D02">
        <w:rPr>
          <w:rFonts w:ascii="Times New Roman" w:eastAsia="Times New Roman" w:hAnsi="Times New Roman" w:cs="Times New Roman"/>
          <w:color w:val="000000"/>
          <w:sz w:val="28"/>
          <w:szCs w:val="28"/>
          <w:shd w:val="clear" w:color="auto" w:fill="FFFFFF"/>
          <w:lang w:val="en-US" w:eastAsia="ru-RU"/>
        </w:rPr>
        <w:t xml:space="preserve">Codex Patrius VIII </w:t>
      </w:r>
      <w:r w:rsidRPr="00AA1D02">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val="en-US" w:eastAsia="ru-RU"/>
        </w:rPr>
        <w:t>67 (1261) — servicia comitis Thome, que d. Colomanno fratri nostro in Ruthenia contra insultus Ruthenorum ex</w:t>
      </w:r>
      <w:r>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hibuit.</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en-US" w:eastAsia="ru-RU"/>
        </w:rPr>
      </w:pPr>
    </w:p>
    <w:p w:rsidR="00CB294F" w:rsidRPr="00E7422F" w:rsidRDefault="00CB294F" w:rsidP="00CB294F">
      <w:pPr>
        <w:spacing w:after="0" w:line="240" w:lineRule="auto"/>
        <w:ind w:firstLine="482"/>
        <w:jc w:val="center"/>
        <w:rPr>
          <w:rFonts w:ascii="Times New Roman" w:eastAsia="Times New Roman" w:hAnsi="Times New Roman" w:cs="Times New Roman"/>
          <w:color w:val="000000"/>
          <w:sz w:val="28"/>
          <w:szCs w:val="28"/>
          <w:shd w:val="clear" w:color="auto" w:fill="FFFFFF"/>
          <w:lang w:eastAsia="ru-RU"/>
        </w:rPr>
      </w:pPr>
      <w:r w:rsidRPr="00E7422F">
        <w:rPr>
          <w:rFonts w:ascii="Times New Roman" w:eastAsia="Times New Roman" w:hAnsi="Times New Roman" w:cs="Times New Roman"/>
          <w:color w:val="000000"/>
          <w:sz w:val="28"/>
          <w:szCs w:val="28"/>
          <w:shd w:val="clear" w:color="auto" w:fill="FFFFFF"/>
          <w:lang w:eastAsia="ru-RU"/>
        </w:rPr>
        <w:t>-517-</w:t>
      </w:r>
    </w:p>
    <w:p w:rsidR="00CB294F" w:rsidRPr="00E7422F" w:rsidRDefault="00CB294F" w:rsidP="00CB294F">
      <w:pPr>
        <w:rPr>
          <w:rFonts w:ascii="Times New Roman" w:eastAsia="Times New Roman" w:hAnsi="Times New Roman" w:cs="Times New Roman"/>
          <w:color w:val="000000"/>
          <w:sz w:val="28"/>
          <w:szCs w:val="28"/>
          <w:shd w:val="clear" w:color="auto" w:fill="FFFFFF"/>
          <w:lang w:eastAsia="ru-RU"/>
        </w:rPr>
      </w:pPr>
      <w:r w:rsidRPr="00E7422F">
        <w:rPr>
          <w:rFonts w:ascii="Times New Roman" w:eastAsia="Times New Roman" w:hAnsi="Times New Roman" w:cs="Times New Roman"/>
          <w:color w:val="000000"/>
          <w:sz w:val="28"/>
          <w:szCs w:val="28"/>
          <w:shd w:val="clear" w:color="auto" w:fill="FFFFFF"/>
          <w:lang w:eastAsia="ru-RU"/>
        </w:rPr>
        <w:br w:type="page"/>
      </w:r>
    </w:p>
    <w:p w:rsidR="00CB294F" w:rsidRPr="00E7422F"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p>
    <w:p w:rsidR="00CB294F" w:rsidRPr="00947FBD" w:rsidRDefault="00CB294F" w:rsidP="00CB294F">
      <w:pPr>
        <w:keepNext/>
        <w:spacing w:after="0" w:line="240" w:lineRule="auto"/>
        <w:ind w:firstLine="482"/>
        <w:jc w:val="both"/>
        <w:rPr>
          <w:rFonts w:ascii="Times New Roman" w:eastAsia="Times New Roman" w:hAnsi="Times New Roman" w:cs="Times New Roman"/>
          <w:b/>
          <w:sz w:val="28"/>
          <w:szCs w:val="28"/>
          <w:shd w:val="clear" w:color="auto" w:fill="FFFFFF"/>
          <w:lang w:eastAsia="ru-RU"/>
        </w:rPr>
      </w:pPr>
      <w:r w:rsidRPr="00947FBD">
        <w:rPr>
          <w:rFonts w:ascii="Times New Roman" w:eastAsia="Times New Roman" w:hAnsi="Times New Roman" w:cs="Times New Roman"/>
          <w:b/>
          <w:sz w:val="28"/>
          <w:szCs w:val="28"/>
          <w:shd w:val="clear" w:color="auto" w:fill="FFFFFF"/>
          <w:lang w:eastAsia="ru-RU"/>
        </w:rPr>
        <w:t>8.</w:t>
      </w:r>
      <w:r w:rsidRPr="00947FBD">
        <w:rPr>
          <w:rFonts w:ascii="Times New Roman" w:eastAsia="Times New Roman" w:hAnsi="Times New Roman" w:cs="Times New Roman"/>
          <w:b/>
          <w:color w:val="000000"/>
          <w:sz w:val="28"/>
          <w:szCs w:val="28"/>
          <w:shd w:val="clear" w:color="auto" w:fill="FFFFFF"/>
          <w:lang w:val="uk-UA" w:eastAsia="ru-RU"/>
        </w:rPr>
        <w:t xml:space="preserve"> Австрійський епізод політики Данила </w:t>
      </w:r>
      <w:r w:rsidRPr="00947FBD">
        <w:rPr>
          <w:rFonts w:ascii="Times New Roman" w:eastAsia="Times New Roman" w:hAnsi="Times New Roman" w:cs="Times New Roman"/>
          <w:color w:val="000000"/>
          <w:sz w:val="28"/>
          <w:szCs w:val="28"/>
          <w:shd w:val="clear" w:color="auto" w:fill="FFFFFF"/>
          <w:lang w:val="uk-UA" w:eastAsia="ru-RU"/>
        </w:rPr>
        <w:t>(до с. 74- 6).</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Окрім Галицького літопису (Іпат. с. </w:t>
      </w:r>
      <w:r w:rsidRPr="00947FBD">
        <w:rPr>
          <w:rFonts w:ascii="Times New Roman" w:eastAsia="Times New Roman" w:hAnsi="Times New Roman" w:cs="Times New Roman"/>
          <w:color w:val="000000"/>
          <w:sz w:val="28"/>
          <w:szCs w:val="28"/>
          <w:shd w:val="clear" w:color="auto" w:fill="FFFFFF"/>
          <w:lang w:val="uk-UA" w:eastAsia="ru-RU"/>
        </w:rPr>
        <w:t>544—8, 554—5)</w:t>
      </w:r>
      <w:r w:rsidRPr="00AA1D02">
        <w:rPr>
          <w:rFonts w:ascii="Times New Roman" w:eastAsia="Times New Roman" w:hAnsi="Times New Roman" w:cs="Times New Roman"/>
          <w:color w:val="000000"/>
          <w:sz w:val="28"/>
          <w:szCs w:val="28"/>
          <w:shd w:val="clear" w:color="auto" w:fill="FFFFFF"/>
          <w:lang w:val="uk-UA" w:eastAsia="ru-RU"/>
        </w:rPr>
        <w:t xml:space="preserve"> ми</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маємо лише коротенькі звістки в німецьких хроніках і річниках про шлюб Романа з </w:t>
      </w:r>
      <w:r w:rsidRPr="00AA1D02">
        <w:rPr>
          <w:rFonts w:ascii="Times New Roman" w:eastAsia="Times New Roman" w:hAnsi="Times New Roman" w:cs="Times New Roman"/>
          <w:color w:val="000000"/>
          <w:sz w:val="28"/>
          <w:szCs w:val="28"/>
          <w:shd w:val="clear" w:color="auto" w:fill="FFFFFF"/>
          <w:lang w:eastAsia="ru-RU"/>
        </w:rPr>
        <w:t>Гер</w:t>
      </w:r>
      <w:r w:rsidRPr="00947FBD">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трудою, </w:t>
      </w:r>
      <w:r w:rsidRPr="00AA1D02">
        <w:rPr>
          <w:rFonts w:ascii="Times New Roman" w:eastAsia="Times New Roman" w:hAnsi="Times New Roman" w:cs="Times New Roman"/>
          <w:color w:val="000000"/>
          <w:sz w:val="28"/>
          <w:szCs w:val="28"/>
          <w:shd w:val="clear" w:color="auto" w:fill="FFFFFF"/>
          <w:lang w:val="uk-UA" w:eastAsia="ru-RU"/>
        </w:rPr>
        <w:t xml:space="preserve">взагалі неприхильні до нього: що він оженився з нею, потім покинув її </w:t>
      </w:r>
      <w:r w:rsidRPr="00AA1D02">
        <w:rPr>
          <w:rFonts w:ascii="Times New Roman" w:eastAsia="Times New Roman" w:hAnsi="Times New Roman" w:cs="Times New Roman"/>
          <w:color w:val="000000"/>
          <w:sz w:val="28"/>
          <w:szCs w:val="28"/>
          <w:shd w:val="clear" w:color="auto" w:fill="FFFFFF"/>
          <w:lang w:val="en-US" w:eastAsia="ru-RU"/>
        </w:rPr>
        <w:t>minus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honeste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більше вона його не бачила. Іпат. с. 544—8, 554—5, </w:t>
      </w:r>
      <w:r w:rsidRPr="00AA1D02">
        <w:rPr>
          <w:rFonts w:ascii="Times New Roman" w:eastAsia="Times New Roman" w:hAnsi="Times New Roman" w:cs="Times New Roman"/>
          <w:color w:val="000000"/>
          <w:sz w:val="28"/>
          <w:szCs w:val="28"/>
          <w:shd w:val="clear" w:color="auto" w:fill="FFFFFF"/>
          <w:lang w:val="en-US" w:eastAsia="ru-RU"/>
        </w:rPr>
        <w:t>Monu</w:t>
      </w:r>
      <w:r>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 xml:space="preserve">menta Germ. hist. </w:t>
      </w:r>
      <w:r w:rsidRPr="00AA1D02">
        <w:rPr>
          <w:rFonts w:ascii="Times New Roman" w:eastAsia="Times New Roman" w:hAnsi="Times New Roman" w:cs="Times New Roman"/>
          <w:color w:val="000000"/>
          <w:sz w:val="28"/>
          <w:szCs w:val="28"/>
          <w:shd w:val="clear" w:color="auto" w:fill="FFFFFF"/>
          <w:lang w:val="uk-UA" w:eastAsia="ru-RU"/>
        </w:rPr>
        <w:t xml:space="preserve">IX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699 (continuatio Garstensis),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612 (continuatio Claus</w:t>
      </w:r>
      <w:r>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 xml:space="preserve">troneuburgensis 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en-US" w:eastAsia="ru-RU"/>
        </w:rPr>
        <w:t>727 (conti</w:t>
      </w:r>
      <w:r w:rsidRPr="00AA1D02">
        <w:rPr>
          <w:rFonts w:ascii="Times New Roman" w:eastAsia="Times New Roman" w:hAnsi="Times New Roman" w:cs="Times New Roman"/>
          <w:color w:val="000000"/>
          <w:sz w:val="28"/>
          <w:szCs w:val="28"/>
          <w:shd w:val="clear" w:color="auto" w:fill="FFFFFF"/>
          <w:lang w:val="en-US" w:eastAsia="ru-RU"/>
        </w:rPr>
        <w:softHyphen/>
        <w:t>nuatio praedicatorum vindobonensium), Pez Scri</w:t>
      </w:r>
      <w:r>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 xml:space="preserve">ptores rerum austriacarum I c. 462 </w:t>
      </w:r>
      <w:r w:rsidRPr="00AA1D02">
        <w:rPr>
          <w:rFonts w:ascii="Times New Roman" w:eastAsia="Times New Roman" w:hAnsi="Times New Roman" w:cs="Times New Roman"/>
          <w:color w:val="000000"/>
          <w:sz w:val="28"/>
          <w:szCs w:val="28"/>
          <w:shd w:val="clear" w:color="auto" w:fill="FFFFFF"/>
          <w:lang w:val="de-DE" w:eastAsia="ru-RU"/>
        </w:rPr>
        <w:t xml:space="preserve">(Chr. </w:t>
      </w:r>
      <w:r w:rsidRPr="00AA1D02">
        <w:rPr>
          <w:rFonts w:ascii="Times New Roman" w:eastAsia="Times New Roman" w:hAnsi="Times New Roman" w:cs="Times New Roman"/>
          <w:color w:val="000000"/>
          <w:sz w:val="28"/>
          <w:szCs w:val="28"/>
          <w:shd w:val="clear" w:color="auto" w:fill="FFFFFF"/>
          <w:lang w:val="en-US" w:eastAsia="ru-RU"/>
        </w:rPr>
        <w:t xml:space="preserve">Glaustroneuburgense), 576 (Narratio genealogica), 821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en-US" w:eastAsia="ru-RU"/>
        </w:rPr>
        <w:t>822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eastAsia="ru-RU"/>
        </w:rPr>
        <w:t>зв</w:t>
      </w:r>
      <w:r w:rsidRPr="00AA1D02">
        <w:rPr>
          <w:rFonts w:ascii="Times New Roman" w:eastAsia="Times New Roman" w:hAnsi="Times New Roman" w:cs="Times New Roman"/>
          <w:color w:val="000000"/>
          <w:sz w:val="28"/>
          <w:szCs w:val="28"/>
          <w:shd w:val="clear" w:color="auto" w:fill="FFFFFF"/>
          <w:lang w:val="en-US" w:eastAsia="ru-RU"/>
        </w:rPr>
        <w:t xml:space="preserve">. An. Leobiensis), 982 </w:t>
      </w:r>
      <w:r w:rsidRPr="00AA1D02">
        <w:rPr>
          <w:rFonts w:ascii="Times New Roman" w:eastAsia="Times New Roman" w:hAnsi="Times New Roman" w:cs="Times New Roman"/>
          <w:color w:val="000000"/>
          <w:sz w:val="28"/>
          <w:szCs w:val="28"/>
          <w:shd w:val="clear" w:color="auto" w:fill="FFFFFF"/>
          <w:lang w:val="de-DE" w:eastAsia="ru-RU"/>
        </w:rPr>
        <w:t xml:space="preserve">(Chr. </w:t>
      </w:r>
      <w:r w:rsidRPr="00AA1D02">
        <w:rPr>
          <w:rFonts w:ascii="Times New Roman" w:eastAsia="Times New Roman" w:hAnsi="Times New Roman" w:cs="Times New Roman"/>
          <w:color w:val="000000"/>
          <w:sz w:val="28"/>
          <w:szCs w:val="28"/>
          <w:shd w:val="clear" w:color="auto" w:fill="FFFFFF"/>
          <w:lang w:val="en-US" w:eastAsia="ru-RU"/>
        </w:rPr>
        <w:t xml:space="preserve">an. Zwetlicensis), 1074 (Ghr. Hageni), 1211 </w:t>
      </w:r>
      <w:r w:rsidRPr="00AA1D02">
        <w:rPr>
          <w:rFonts w:ascii="Times New Roman" w:eastAsia="Times New Roman" w:hAnsi="Times New Roman" w:cs="Times New Roman"/>
          <w:color w:val="000000"/>
          <w:sz w:val="28"/>
          <w:szCs w:val="28"/>
          <w:shd w:val="clear" w:color="auto" w:fill="FFFFFF"/>
          <w:lang w:val="de-DE" w:eastAsia="ru-RU"/>
        </w:rPr>
        <w:t xml:space="preserve">(Chr. </w:t>
      </w:r>
      <w:r w:rsidRPr="00AA1D02">
        <w:rPr>
          <w:rFonts w:ascii="Times New Roman" w:eastAsia="Times New Roman" w:hAnsi="Times New Roman" w:cs="Times New Roman"/>
          <w:color w:val="000000"/>
          <w:sz w:val="28"/>
          <w:szCs w:val="28"/>
          <w:shd w:val="clear" w:color="auto" w:fill="FFFFFF"/>
          <w:lang w:val="en-US" w:eastAsia="ru-RU"/>
        </w:rPr>
        <w:t xml:space="preserve">Arnpeck), II c. 729 (Ghr. Thomae Ebendorfer), III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37. </w:t>
      </w:r>
      <w:r w:rsidRPr="00AA1D02">
        <w:rPr>
          <w:rFonts w:ascii="Times New Roman" w:eastAsia="Times New Roman" w:hAnsi="Times New Roman" w:cs="Times New Roman"/>
          <w:color w:val="000000"/>
          <w:sz w:val="28"/>
          <w:szCs w:val="28"/>
          <w:shd w:val="clear" w:color="auto" w:fill="FFFFFF"/>
          <w:lang w:val="uk-UA" w:eastAsia="ru-RU"/>
        </w:rPr>
        <w:t xml:space="preserve">Цікавий погляд </w:t>
      </w:r>
      <w:r w:rsidRPr="00AA1D02">
        <w:rPr>
          <w:rFonts w:ascii="Times New Roman" w:eastAsia="Times New Roman" w:hAnsi="Times New Roman" w:cs="Times New Roman"/>
          <w:color w:val="000000"/>
          <w:sz w:val="28"/>
          <w:szCs w:val="28"/>
          <w:shd w:val="clear" w:color="auto" w:fill="FFFFFF"/>
          <w:lang w:val="de-DE" w:eastAsia="ru-RU"/>
        </w:rPr>
        <w:t xml:space="preserve">Gont. Garst., </w:t>
      </w:r>
      <w:r w:rsidRPr="00AA1D02">
        <w:rPr>
          <w:rFonts w:ascii="Times New Roman" w:eastAsia="Times New Roman" w:hAnsi="Times New Roman" w:cs="Times New Roman"/>
          <w:color w:val="000000"/>
          <w:sz w:val="28"/>
          <w:szCs w:val="28"/>
          <w:shd w:val="clear" w:color="auto" w:fill="FFFFFF"/>
          <w:lang w:val="uk-UA" w:eastAsia="ru-RU"/>
        </w:rPr>
        <w:t xml:space="preserve">що </w:t>
      </w:r>
      <w:r w:rsidRPr="00AA1D02">
        <w:rPr>
          <w:rFonts w:ascii="Times New Roman" w:eastAsia="Times New Roman" w:hAnsi="Times New Roman" w:cs="Times New Roman"/>
          <w:color w:val="000000"/>
          <w:sz w:val="28"/>
          <w:szCs w:val="28"/>
          <w:shd w:val="clear" w:color="auto" w:fill="FFFFFF"/>
          <w:lang w:val="en-US" w:eastAsia="ru-RU"/>
        </w:rPr>
        <w:t xml:space="preserve">Bela consilium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 xml:space="preserve">auxilium tulit, ut rex Ruscie, </w:t>
      </w:r>
      <w:r w:rsidRPr="00AA1D02">
        <w:rPr>
          <w:rFonts w:ascii="Times New Roman" w:eastAsia="Times New Roman" w:hAnsi="Times New Roman" w:cs="Times New Roman"/>
          <w:color w:val="000000"/>
          <w:sz w:val="28"/>
          <w:szCs w:val="28"/>
          <w:shd w:val="clear" w:color="auto" w:fill="FFFFFF"/>
          <w:lang w:val="fr-FR" w:eastAsia="ru-RU"/>
        </w:rPr>
        <w:t xml:space="preserve">qui </w:t>
      </w:r>
      <w:r w:rsidRPr="00AA1D02">
        <w:rPr>
          <w:rFonts w:ascii="Times New Roman" w:eastAsia="Times New Roman" w:hAnsi="Times New Roman" w:cs="Times New Roman"/>
          <w:color w:val="000000"/>
          <w:sz w:val="28"/>
          <w:szCs w:val="28"/>
          <w:shd w:val="clear" w:color="auto" w:fill="FFFFFF"/>
          <w:lang w:val="en-US" w:eastAsia="ru-RU"/>
        </w:rPr>
        <w:t xml:space="preserve">apud ipsum tunc degebat, forsitan </w:t>
      </w:r>
      <w:r w:rsidRPr="00AA1D02">
        <w:rPr>
          <w:rFonts w:ascii="Times New Roman" w:eastAsia="Times New Roman" w:hAnsi="Times New Roman" w:cs="Times New Roman"/>
          <w:color w:val="000000"/>
          <w:sz w:val="28"/>
          <w:szCs w:val="28"/>
          <w:shd w:val="clear" w:color="auto" w:fill="FFFFFF"/>
          <w:lang w:val="fr-FR" w:eastAsia="ru-RU"/>
        </w:rPr>
        <w:t xml:space="preserve">a suis </w:t>
      </w:r>
      <w:r w:rsidRPr="00AA1D02">
        <w:rPr>
          <w:rFonts w:ascii="Times New Roman" w:eastAsia="Times New Roman" w:hAnsi="Times New Roman" w:cs="Times New Roman"/>
          <w:color w:val="000000"/>
          <w:sz w:val="28"/>
          <w:szCs w:val="28"/>
          <w:shd w:val="clear" w:color="auto" w:fill="FFFFFF"/>
          <w:lang w:val="en-US" w:eastAsia="ru-RU"/>
        </w:rPr>
        <w:t xml:space="preserve">eiectus, Gertrudem ducet in uxorem; </w:t>
      </w:r>
      <w:r w:rsidRPr="00AA1D02">
        <w:rPr>
          <w:rFonts w:ascii="Times New Roman" w:eastAsia="Times New Roman" w:hAnsi="Times New Roman" w:cs="Times New Roman"/>
          <w:color w:val="000000"/>
          <w:sz w:val="28"/>
          <w:szCs w:val="28"/>
          <w:shd w:val="clear" w:color="auto" w:fill="FFFFFF"/>
          <w:lang w:val="uk-UA" w:eastAsia="ru-RU"/>
        </w:rPr>
        <w:t xml:space="preserve">але він потім </w:t>
      </w:r>
      <w:r w:rsidRPr="00AA1D02">
        <w:rPr>
          <w:rFonts w:ascii="Times New Roman" w:eastAsia="Times New Roman" w:hAnsi="Times New Roman" w:cs="Times New Roman"/>
          <w:color w:val="000000"/>
          <w:sz w:val="28"/>
          <w:szCs w:val="28"/>
          <w:shd w:val="clear" w:color="auto" w:fill="FFFFFF"/>
          <w:lang w:val="en-US" w:eastAsia="ru-RU"/>
        </w:rPr>
        <w:t xml:space="preserve">auxilio </w:t>
      </w:r>
      <w:r w:rsidRPr="00AA1D02">
        <w:rPr>
          <w:rFonts w:ascii="Times New Roman" w:eastAsia="Times New Roman" w:hAnsi="Times New Roman" w:cs="Times New Roman"/>
          <w:color w:val="000000"/>
          <w:sz w:val="28"/>
          <w:szCs w:val="28"/>
          <w:shd w:val="clear" w:color="auto" w:fill="FFFFFF"/>
          <w:lang w:val="fr-FR" w:eastAsia="ru-RU"/>
        </w:rPr>
        <w:t xml:space="preserve">regis </w:t>
      </w:r>
      <w:r w:rsidRPr="00AA1D02">
        <w:rPr>
          <w:rFonts w:ascii="Times New Roman" w:eastAsia="Times New Roman" w:hAnsi="Times New Roman" w:cs="Times New Roman"/>
          <w:color w:val="000000"/>
          <w:sz w:val="28"/>
          <w:szCs w:val="28"/>
          <w:shd w:val="clear" w:color="auto" w:fill="FFFFFF"/>
          <w:lang w:val="uk-UA" w:eastAsia="ru-RU"/>
        </w:rPr>
        <w:t xml:space="preserve">(Еелї) </w:t>
      </w:r>
      <w:r w:rsidRPr="00AA1D02">
        <w:rPr>
          <w:rFonts w:ascii="Times New Roman" w:eastAsia="Times New Roman" w:hAnsi="Times New Roman" w:cs="Times New Roman"/>
          <w:color w:val="000000"/>
          <w:sz w:val="28"/>
          <w:szCs w:val="28"/>
          <w:shd w:val="clear" w:color="auto" w:fill="FFFFFF"/>
          <w:lang w:val="fr-FR" w:eastAsia="ru-RU"/>
        </w:rPr>
        <w:t>destitutus redit ad sua.</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Для означення дати шлюбу Романа важлива вказана Шараневичом </w:t>
      </w:r>
      <w:r w:rsidRPr="00AA1D02">
        <w:rPr>
          <w:rFonts w:ascii="Times New Roman" w:eastAsia="Times New Roman" w:hAnsi="Times New Roman" w:cs="Times New Roman"/>
          <w:color w:val="000000"/>
          <w:sz w:val="28"/>
          <w:szCs w:val="28"/>
          <w:shd w:val="clear" w:color="auto" w:fill="FFFFFF"/>
          <w:lang w:val="en-US" w:eastAsia="ru-RU"/>
        </w:rPr>
        <w:t xml:space="preserve">(Die Hypat.-Chr. </w:t>
      </w:r>
      <w:r w:rsidRPr="00AA1D02">
        <w:rPr>
          <w:rFonts w:ascii="Times New Roman" w:eastAsia="Times New Roman" w:hAnsi="Times New Roman" w:cs="Times New Roman"/>
          <w:color w:val="000000"/>
          <w:sz w:val="28"/>
          <w:szCs w:val="28"/>
          <w:shd w:val="clear" w:color="auto" w:fill="FFFFFF"/>
          <w:lang w:val="uk-UA" w:eastAsia="ru-RU"/>
        </w:rPr>
        <w:t xml:space="preserve">71) булла у Фішера </w:t>
      </w:r>
      <w:r w:rsidRPr="00AA1D02">
        <w:rPr>
          <w:rFonts w:ascii="Times New Roman" w:eastAsia="Times New Roman" w:hAnsi="Times New Roman" w:cs="Times New Roman"/>
          <w:color w:val="000000"/>
          <w:sz w:val="28"/>
          <w:szCs w:val="28"/>
          <w:shd w:val="clear" w:color="auto" w:fill="FFFFFF"/>
          <w:lang w:val="de-DE" w:eastAsia="ru-RU"/>
        </w:rPr>
        <w:t xml:space="preserve">Merkwürdige Schicksale d. Stiftes und d. Stadt von Kloster-Neuburg, </w:t>
      </w:r>
      <w:r w:rsidRPr="00AA1D02">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val="de-DE" w:eastAsia="ru-RU"/>
        </w:rPr>
        <w:t xml:space="preserve">60, </w:t>
      </w:r>
      <w:r w:rsidRPr="00AA1D02">
        <w:rPr>
          <w:rFonts w:ascii="Times New Roman" w:eastAsia="Times New Roman" w:hAnsi="Times New Roman" w:cs="Times New Roman"/>
          <w:color w:val="000000"/>
          <w:sz w:val="28"/>
          <w:szCs w:val="28"/>
          <w:shd w:val="clear" w:color="auto" w:fill="FFFFFF"/>
          <w:lang w:val="uk-UA" w:eastAsia="ru-RU"/>
        </w:rPr>
        <w:t xml:space="preserve">датована </w:t>
      </w:r>
      <w:r w:rsidRPr="00AA1D02">
        <w:rPr>
          <w:rFonts w:ascii="Times New Roman" w:eastAsia="Times New Roman" w:hAnsi="Times New Roman" w:cs="Times New Roman"/>
          <w:color w:val="000000"/>
          <w:sz w:val="28"/>
          <w:szCs w:val="28"/>
          <w:shd w:val="clear" w:color="auto" w:fill="FFFFFF"/>
          <w:lang w:val="en-US" w:eastAsia="ru-RU"/>
        </w:rPr>
        <w:t xml:space="preserve">27/VI </w:t>
      </w:r>
      <w:r w:rsidRPr="00AA1D02">
        <w:rPr>
          <w:rFonts w:ascii="Times New Roman" w:eastAsia="Times New Roman" w:hAnsi="Times New Roman" w:cs="Times New Roman"/>
          <w:color w:val="000000"/>
          <w:sz w:val="28"/>
          <w:szCs w:val="28"/>
          <w:shd w:val="clear" w:color="auto" w:fill="FFFFFF"/>
          <w:lang w:val="de-DE" w:eastAsia="ru-RU"/>
        </w:rPr>
        <w:t xml:space="preserve">1252 </w:t>
      </w:r>
      <w:r w:rsidRPr="00AA1D02">
        <w:rPr>
          <w:rFonts w:ascii="Times New Roman" w:eastAsia="Times New Roman" w:hAnsi="Times New Roman" w:cs="Times New Roman"/>
          <w:color w:val="000000"/>
          <w:sz w:val="28"/>
          <w:szCs w:val="28"/>
          <w:shd w:val="clear" w:color="auto" w:fill="FFFFFF"/>
          <w:lang w:val="uk-UA" w:eastAsia="ru-RU"/>
        </w:rPr>
        <w:t>р.;</w:t>
      </w:r>
      <w:r w:rsidRPr="00AA1D02">
        <w:rPr>
          <w:rFonts w:ascii="Impact" w:eastAsia="Times New Roman" w:hAnsi="Impact"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вона згадує про цей шлюб як факт уже довершений: </w:t>
      </w:r>
      <w:r w:rsidRPr="00AA1D02">
        <w:rPr>
          <w:rFonts w:ascii="Times New Roman" w:eastAsia="Times New Roman" w:hAnsi="Times New Roman" w:cs="Times New Roman"/>
          <w:color w:val="000000"/>
          <w:sz w:val="28"/>
          <w:szCs w:val="28"/>
          <w:shd w:val="clear" w:color="auto" w:fill="FFFFFF"/>
          <w:lang w:val="en-US" w:eastAsia="ru-RU"/>
        </w:rPr>
        <w:t xml:space="preserve">nobilis mulier Gertudis uxor nobilis viri Danielis Pruteni. </w:t>
      </w:r>
      <w:r w:rsidRPr="00AA1D02">
        <w:rPr>
          <w:rFonts w:ascii="Times New Roman" w:eastAsia="Times New Roman" w:hAnsi="Times New Roman" w:cs="Times New Roman"/>
          <w:color w:val="000000"/>
          <w:sz w:val="28"/>
          <w:szCs w:val="28"/>
          <w:shd w:val="clear" w:color="auto" w:fill="FFFFFF"/>
          <w:lang w:val="uk-UA" w:eastAsia="ru-RU"/>
        </w:rPr>
        <w:t xml:space="preserve">Відсувати цей шлюб дуже від цієї дати назад не годиться: 1252 роком датують його німецькі літописи, і він мабуть і хронологічно, і речево стояв у </w:t>
      </w:r>
      <w:r w:rsidRPr="00AA1D02">
        <w:rPr>
          <w:rFonts w:ascii="Times New Roman" w:eastAsia="Times New Roman" w:hAnsi="Times New Roman" w:cs="Times New Roman"/>
          <w:color w:val="000000"/>
          <w:sz w:val="28"/>
          <w:szCs w:val="28"/>
          <w:shd w:val="clear" w:color="auto" w:fill="FFFFFF"/>
          <w:lang w:val="en-US" w:eastAsia="ru-RU"/>
        </w:rPr>
        <w:t>зв'язку</w:t>
      </w:r>
      <w:r w:rsidRPr="00AA1D02">
        <w:rPr>
          <w:rFonts w:ascii="Times New Roman" w:eastAsia="Times New Roman" w:hAnsi="Times New Roman" w:cs="Times New Roman"/>
          <w:color w:val="000000"/>
          <w:sz w:val="28"/>
          <w:szCs w:val="28"/>
          <w:shd w:val="clear" w:color="auto" w:fill="FFFFFF"/>
          <w:lang w:val="uk-UA" w:eastAsia="ru-RU"/>
        </w:rPr>
        <w:t xml:space="preserve"> з походом Бели на Австрію весною-літом 1252 р. (маємо грамоти його з-під Ві</w:t>
      </w:r>
      <w:r>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дня, датовані серединою червня — </w:t>
      </w:r>
      <w:r w:rsidRPr="00AA1D02">
        <w:rPr>
          <w:rFonts w:ascii="Times New Roman" w:eastAsia="Times New Roman" w:hAnsi="Times New Roman" w:cs="Times New Roman"/>
          <w:color w:val="000000"/>
          <w:sz w:val="28"/>
          <w:szCs w:val="28"/>
          <w:shd w:val="clear" w:color="auto" w:fill="FFFFFF"/>
          <w:lang w:val="fr-FR" w:eastAsia="ru-RU"/>
        </w:rPr>
        <w:t xml:space="preserve">Fejér </w:t>
      </w:r>
      <w:r w:rsidRPr="00AA1D02">
        <w:rPr>
          <w:rFonts w:ascii="Times New Roman" w:eastAsia="Times New Roman" w:hAnsi="Times New Roman" w:cs="Times New Roman"/>
          <w:color w:val="000000"/>
          <w:sz w:val="28"/>
          <w:szCs w:val="28"/>
          <w:shd w:val="clear" w:color="auto" w:fill="FFFFFF"/>
          <w:lang w:val="uk-UA" w:eastAsia="ru-RU"/>
        </w:rPr>
        <w:t xml:space="preserve">IV, 2, </w:t>
      </w:r>
      <w:r w:rsidRPr="00AA1D02">
        <w:rPr>
          <w:rFonts w:ascii="Times New Roman" w:eastAsia="Times New Roman" w:hAnsi="Times New Roman" w:cs="Times New Roman"/>
          <w:color w:val="000000"/>
          <w:sz w:val="28"/>
          <w:szCs w:val="28"/>
          <w:shd w:val="clear" w:color="auto" w:fill="FFFFFF"/>
          <w:lang w:val="en-US" w:eastAsia="ru-RU"/>
        </w:rPr>
        <w:t>God. Arpad</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VII. 342): Б</w:t>
      </w:r>
      <w:r w:rsidRPr="00AA1D02">
        <w:rPr>
          <w:rFonts w:ascii="Times New Roman" w:eastAsia="Times New Roman" w:hAnsi="Times New Roman" w:cs="Times New Roman"/>
          <w:color w:val="000000"/>
          <w:sz w:val="28"/>
          <w:szCs w:val="28"/>
          <w:shd w:val="clear" w:color="auto" w:fill="FFFFFF"/>
          <w:lang w:eastAsia="ru-RU"/>
        </w:rPr>
        <w:t>ел</w:t>
      </w:r>
      <w:r w:rsidRPr="00AA1D02">
        <w:rPr>
          <w:rFonts w:ascii="Times New Roman" w:eastAsia="Times New Roman" w:hAnsi="Times New Roman" w:cs="Times New Roman"/>
          <w:color w:val="000000"/>
          <w:sz w:val="28"/>
          <w:szCs w:val="28"/>
          <w:shd w:val="clear" w:color="auto" w:fill="FFFFFF"/>
          <w:lang w:val="uk-UA" w:eastAsia="ru-RU"/>
        </w:rPr>
        <w:t>а</w:t>
      </w:r>
      <w:r w:rsidRPr="00AA1D0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ха </w:t>
      </w:r>
      <w:r w:rsidRPr="00AA1D02">
        <w:rPr>
          <w:rFonts w:ascii="Times New Roman" w:eastAsia="Times New Roman" w:hAnsi="Times New Roman" w:cs="Times New Roman"/>
          <w:color w:val="000000"/>
          <w:sz w:val="28"/>
          <w:szCs w:val="28"/>
          <w:shd w:val="clear" w:color="auto" w:fill="FFFFFF"/>
          <w:lang w:eastAsia="ru-RU"/>
        </w:rPr>
        <w:t xml:space="preserve">во </w:t>
      </w:r>
      <w:r>
        <w:rPr>
          <w:rFonts w:ascii="Times New Roman" w:eastAsia="Times New Roman" w:hAnsi="Times New Roman" w:cs="Times New Roman"/>
          <w:color w:val="000000"/>
          <w:sz w:val="28"/>
          <w:szCs w:val="28"/>
          <w:shd w:val="clear" w:color="auto" w:fill="FFFFFF"/>
          <w:lang w:val="uk-UA" w:eastAsia="ru-RU"/>
        </w:rPr>
        <w:t>НЪ</w:t>
      </w:r>
      <w:r w:rsidRPr="00AA1D02">
        <w:rPr>
          <w:rFonts w:ascii="Times New Roman" w:eastAsia="Times New Roman" w:hAnsi="Times New Roman" w:cs="Times New Roman"/>
          <w:color w:val="000000"/>
          <w:sz w:val="28"/>
          <w:szCs w:val="28"/>
          <w:shd w:val="clear" w:color="auto" w:fill="FFFFFF"/>
          <w:lang w:val="uk-UA" w:eastAsia="ru-RU"/>
        </w:rPr>
        <w:t>мц</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 Романомъ и да сестру герцюкову за Романа“. </w:t>
      </w:r>
      <w:r w:rsidRPr="00AA1D02">
        <w:rPr>
          <w:rFonts w:ascii="Times New Roman" w:eastAsia="Times New Roman" w:hAnsi="Times New Roman" w:cs="Times New Roman"/>
          <w:color w:val="000000"/>
          <w:sz w:val="28"/>
          <w:szCs w:val="28"/>
          <w:shd w:val="clear" w:color="auto" w:fill="FFFFFF"/>
          <w:lang w:val="uk-UA" w:eastAsia="ru-RU"/>
        </w:rPr>
        <w:t>Що шлюб 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всякому разі </w:t>
      </w:r>
      <w:r w:rsidRPr="00AA1D02">
        <w:rPr>
          <w:rFonts w:ascii="Times New Roman" w:eastAsia="Times New Roman" w:hAnsi="Times New Roman" w:cs="Times New Roman"/>
          <w:color w:val="000000"/>
          <w:sz w:val="28"/>
          <w:szCs w:val="28"/>
          <w:shd w:val="clear" w:color="auto" w:fill="FFFFFF"/>
          <w:lang w:eastAsia="ru-RU"/>
        </w:rPr>
        <w:t>не став</w:t>
      </w:r>
      <w:r w:rsidRPr="00AA1D02">
        <w:rPr>
          <w:rFonts w:ascii="Times New Roman" w:eastAsia="Times New Roman" w:hAnsi="Times New Roman" w:cs="Times New Roman"/>
          <w:color w:val="000000"/>
          <w:sz w:val="28"/>
          <w:szCs w:val="28"/>
          <w:shd w:val="clear" w:color="auto" w:fill="FFFFFF"/>
          <w:lang w:val="uk-UA" w:eastAsia="ru-RU"/>
        </w:rPr>
        <w:t xml:space="preserve">ся значно раніше </w:t>
      </w:r>
      <w:r w:rsidRPr="00AA1D02">
        <w:rPr>
          <w:rFonts w:ascii="Times New Roman" w:eastAsia="Times New Roman" w:hAnsi="Times New Roman" w:cs="Times New Roman"/>
          <w:color w:val="000000"/>
          <w:sz w:val="28"/>
          <w:szCs w:val="28"/>
          <w:shd w:val="clear" w:color="auto" w:fill="FFFFFF"/>
          <w:lang w:eastAsia="ru-RU"/>
        </w:rPr>
        <w:t xml:space="preserve">перед </w:t>
      </w:r>
      <w:r w:rsidRPr="00AA1D02">
        <w:rPr>
          <w:rFonts w:ascii="Times New Roman" w:eastAsia="Times New Roman" w:hAnsi="Times New Roman" w:cs="Times New Roman"/>
          <w:color w:val="000000"/>
          <w:sz w:val="28"/>
          <w:szCs w:val="28"/>
          <w:shd w:val="clear" w:color="auto" w:fill="FFFFFF"/>
          <w:lang w:val="uk-UA" w:eastAsia="ru-RU"/>
        </w:rPr>
        <w:t>цим</w:t>
      </w:r>
      <w:r w:rsidRPr="00AA1D02">
        <w:rPr>
          <w:rFonts w:ascii="Times New Roman" w:eastAsia="Times New Roman" w:hAnsi="Times New Roman" w:cs="Times New Roman"/>
          <w:color w:val="000000"/>
          <w:sz w:val="28"/>
          <w:szCs w:val="28"/>
          <w:shd w:val="clear" w:color="auto" w:fill="FFFFFF"/>
          <w:lang w:eastAsia="ru-RU"/>
        </w:rPr>
        <w:t xml:space="preserve"> походом, </w:t>
      </w:r>
      <w:r w:rsidRPr="00AA1D02">
        <w:rPr>
          <w:rFonts w:ascii="Times New Roman" w:eastAsia="Times New Roman" w:hAnsi="Times New Roman" w:cs="Times New Roman"/>
          <w:color w:val="000000"/>
          <w:sz w:val="28"/>
          <w:szCs w:val="28"/>
          <w:shd w:val="clear" w:color="auto" w:fill="FFFFFF"/>
          <w:lang w:val="uk-UA" w:eastAsia="ru-RU"/>
        </w:rPr>
        <w:t>ц</w:t>
      </w:r>
      <w:r w:rsidRPr="00AA1D02">
        <w:rPr>
          <w:rFonts w:ascii="Times New Roman" w:eastAsia="Times New Roman" w:hAnsi="Times New Roman" w:cs="Times New Roman"/>
          <w:color w:val="000000"/>
          <w:sz w:val="28"/>
          <w:szCs w:val="28"/>
          <w:shd w:val="clear" w:color="auto" w:fill="FFFFFF"/>
          <w:lang w:eastAsia="ru-RU"/>
        </w:rPr>
        <w:t xml:space="preserve">е </w:t>
      </w:r>
      <w:r w:rsidRPr="00AA1D02">
        <w:rPr>
          <w:rFonts w:ascii="Times New Roman" w:eastAsia="Times New Roman" w:hAnsi="Times New Roman" w:cs="Times New Roman"/>
          <w:color w:val="000000"/>
          <w:sz w:val="28"/>
          <w:szCs w:val="28"/>
          <w:shd w:val="clear" w:color="auto" w:fill="FFFFFF"/>
          <w:lang w:val="uk-UA" w:eastAsia="ru-RU"/>
        </w:rPr>
        <w:t xml:space="preserve">виходить з оповідання Галицького літопису, що </w:t>
      </w:r>
      <w:r w:rsidRPr="00AA1D02">
        <w:rPr>
          <w:rFonts w:ascii="Times New Roman" w:eastAsia="Times New Roman" w:hAnsi="Times New Roman" w:cs="Times New Roman"/>
          <w:color w:val="000000"/>
          <w:sz w:val="28"/>
          <w:szCs w:val="28"/>
          <w:shd w:val="clear" w:color="auto" w:fill="FFFFFF"/>
          <w:lang w:eastAsia="ru-RU"/>
        </w:rPr>
        <w:t>Бел</w:t>
      </w:r>
      <w:r w:rsidRPr="00AA1D02">
        <w:rPr>
          <w:rFonts w:ascii="Times New Roman" w:eastAsia="Times New Roman" w:hAnsi="Times New Roman" w:cs="Times New Roman"/>
          <w:color w:val="000000"/>
          <w:sz w:val="28"/>
          <w:szCs w:val="28"/>
          <w:shd w:val="clear" w:color="auto" w:fill="FFFFFF"/>
          <w:lang w:val="uk-UA" w:eastAsia="ru-RU"/>
        </w:rPr>
        <w:t>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потім не піддержав Романа: отже похід Бели на Австрію 1252 р. у всякому разі не був значно пізніше після шлюбу Романа.</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Оповідання Галицького літопису, у порівнянні з неприхильними для Романа записками австрійських хронік, звучить як захист Романа, до</w:t>
      </w:r>
      <w:r w:rsidRPr="00AA1D02">
        <w:rPr>
          <w:rFonts w:ascii="Times New Roman" w:eastAsia="Times New Roman" w:hAnsi="Times New Roman" w:cs="Times New Roman"/>
          <w:color w:val="000000"/>
          <w:sz w:val="28"/>
          <w:szCs w:val="28"/>
          <w:shd w:val="clear" w:color="auto" w:fill="FFFFFF"/>
          <w:lang w:val="uk-UA" w:eastAsia="ru-RU"/>
        </w:rPr>
        <w:softHyphen/>
        <w:t xml:space="preserve">водячи, що він мусив кинути </w:t>
      </w:r>
      <w:r w:rsidRPr="00AA1D02">
        <w:rPr>
          <w:rFonts w:ascii="Times New Roman" w:eastAsia="Times New Roman" w:hAnsi="Times New Roman" w:cs="Times New Roman"/>
          <w:color w:val="000000"/>
          <w:sz w:val="28"/>
          <w:szCs w:val="28"/>
          <w:shd w:val="clear" w:color="auto" w:fill="FFFFFF"/>
          <w:lang w:eastAsia="ru-RU"/>
        </w:rPr>
        <w:t xml:space="preserve">Гертруду </w:t>
      </w:r>
      <w:r w:rsidRPr="00AA1D02">
        <w:rPr>
          <w:rFonts w:ascii="Times New Roman" w:eastAsia="Times New Roman" w:hAnsi="Times New Roman" w:cs="Times New Roman"/>
          <w:color w:val="000000"/>
          <w:sz w:val="28"/>
          <w:szCs w:val="28"/>
          <w:shd w:val="clear" w:color="auto" w:fill="FFFFFF"/>
          <w:lang w:val="uk-UA" w:eastAsia="ru-RU"/>
        </w:rPr>
        <w:t xml:space="preserve">і зробив це за її порадою. Ті деталі, які наводить вона, показують, що оповідання її у фактах вірне. Цінний аналіз і коментар до нього подав Шараневич, </w:t>
      </w:r>
      <w:r w:rsidRPr="00AA1D02">
        <w:rPr>
          <w:rFonts w:ascii="Times New Roman" w:eastAsia="Times New Roman" w:hAnsi="Times New Roman" w:cs="Times New Roman"/>
          <w:color w:val="000000"/>
          <w:sz w:val="28"/>
          <w:szCs w:val="28"/>
          <w:shd w:val="clear" w:color="auto" w:fill="FFFFFF"/>
          <w:lang w:val="en-US" w:eastAsia="ru-RU"/>
        </w:rPr>
        <w:t>Die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Hypat</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Chr</w:t>
      </w:r>
      <w:r w:rsidRPr="00AA1D02">
        <w:rPr>
          <w:rFonts w:ascii="Times New Roman" w:eastAsia="Times New Roman" w:hAnsi="Times New Roman" w:cs="Times New Roman"/>
          <w:color w:val="000000"/>
          <w:sz w:val="28"/>
          <w:szCs w:val="28"/>
          <w:shd w:val="clear" w:color="auto" w:fill="FFFFFF"/>
          <w:lang w:eastAsia="ru-RU"/>
        </w:rPr>
        <w:t xml:space="preserve">. с. 67 </w:t>
      </w:r>
      <w:r w:rsidRPr="00AA1D02">
        <w:rPr>
          <w:rFonts w:ascii="Times New Roman" w:eastAsia="Times New Roman" w:hAnsi="Times New Roman" w:cs="Times New Roman"/>
          <w:color w:val="000000"/>
          <w:sz w:val="28"/>
          <w:szCs w:val="28"/>
          <w:shd w:val="clear" w:color="auto" w:fill="FFFFFF"/>
          <w:lang w:val="uk-UA" w:eastAsia="ru-RU"/>
        </w:rPr>
        <w:t>і далі, тільки гадки його (зреш</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тою висловленої ще перед ним), що літопис оповідає про облогу Романа в Кльостер-Найбурґу, не можна прийняти: літописне </w:t>
      </w:r>
      <w:r w:rsidRPr="00AA1D02">
        <w:rPr>
          <w:rFonts w:ascii="Times New Roman" w:eastAsia="Times New Roman" w:hAnsi="Times New Roman" w:cs="Times New Roman"/>
          <w:i/>
          <w:iCs/>
          <w:color w:val="000000"/>
          <w:sz w:val="28"/>
          <w:szCs w:val="28"/>
          <w:shd w:val="clear" w:color="auto" w:fill="FFFFFF"/>
          <w:lang w:val="uk-UA" w:eastAsia="ru-RU"/>
        </w:rPr>
        <w:t>„у</w:t>
      </w:r>
      <w:r>
        <w:rPr>
          <w:rFonts w:ascii="Times New Roman" w:eastAsia="Times New Roman" w:hAnsi="Times New Roman" w:cs="Times New Roman"/>
          <w:color w:val="000000"/>
          <w:sz w:val="28"/>
          <w:szCs w:val="28"/>
          <w:shd w:val="clear" w:color="auto" w:fill="FFFFFF"/>
          <w:lang w:val="uk-UA" w:eastAsia="ru-RU"/>
        </w:rPr>
        <w:t xml:space="preserve"> городе ИнепЪ</w:t>
      </w:r>
      <w:r w:rsidRPr="00AA1D02">
        <w:rPr>
          <w:rFonts w:ascii="Times New Roman" w:eastAsia="Times New Roman" w:hAnsi="Times New Roman" w:cs="Times New Roman"/>
          <w:color w:val="000000"/>
          <w:sz w:val="28"/>
          <w:szCs w:val="28"/>
          <w:shd w:val="clear" w:color="auto" w:fill="FFFFFF"/>
          <w:lang w:val="uk-UA" w:eastAsia="ru-RU"/>
        </w:rPr>
        <w:t>рьц</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(видавці хибно читають: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Неперьце) — </w:t>
      </w:r>
      <w:r w:rsidRPr="00AA1D02">
        <w:rPr>
          <w:rFonts w:ascii="Times New Roman" w:eastAsia="Times New Roman" w:hAnsi="Times New Roman" w:cs="Times New Roman"/>
          <w:color w:val="000000"/>
          <w:sz w:val="28"/>
          <w:szCs w:val="28"/>
          <w:shd w:val="clear" w:color="auto" w:fill="FFFFFF"/>
          <w:lang w:val="fr-FR" w:eastAsia="ru-RU"/>
        </w:rPr>
        <w:t xml:space="preserve">nom. </w:t>
      </w:r>
      <w:r w:rsidRPr="00AA1D02">
        <w:rPr>
          <w:rFonts w:ascii="Times New Roman" w:eastAsia="Times New Roman" w:hAnsi="Times New Roman" w:cs="Times New Roman"/>
          <w:color w:val="000000"/>
          <w:sz w:val="28"/>
          <w:szCs w:val="28"/>
          <w:shd w:val="clear" w:color="auto" w:fill="FFFFFF"/>
          <w:lang w:eastAsia="ru-RU"/>
        </w:rPr>
        <w:t>Инеперькъ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виразно вкавує на Гімберґ — пор. </w:t>
      </w:r>
      <w:r w:rsidRPr="00AA1D02">
        <w:rPr>
          <w:rFonts w:ascii="Times New Roman" w:eastAsia="Times New Roman" w:hAnsi="Times New Roman" w:cs="Times New Roman"/>
          <w:color w:val="000000"/>
          <w:sz w:val="28"/>
          <w:szCs w:val="28"/>
          <w:shd w:val="clear" w:color="auto" w:fill="FFFFFF"/>
          <w:lang w:val="de-DE" w:eastAsia="ru-RU"/>
        </w:rPr>
        <w:t xml:space="preserve">Huber Geschichte Oesterreichs </w:t>
      </w:r>
      <w:r w:rsidRPr="00AA1D02">
        <w:rPr>
          <w:rFonts w:ascii="Times New Roman" w:eastAsia="Times New Roman" w:hAnsi="Times New Roman" w:cs="Times New Roman"/>
          <w:color w:val="000000"/>
          <w:sz w:val="28"/>
          <w:szCs w:val="28"/>
          <w:shd w:val="clear" w:color="auto" w:fill="FFFFFF"/>
          <w:lang w:val="fr-FR" w:eastAsia="ru-RU"/>
        </w:rPr>
        <w:t xml:space="preserve">I. 534. </w:t>
      </w:r>
      <w:r w:rsidRPr="00AA1D02">
        <w:rPr>
          <w:rFonts w:ascii="Times New Roman" w:eastAsia="Times New Roman" w:hAnsi="Times New Roman" w:cs="Times New Roman"/>
          <w:color w:val="000000"/>
          <w:sz w:val="28"/>
          <w:szCs w:val="28"/>
          <w:shd w:val="clear" w:color="auto" w:fill="FFFFFF"/>
          <w:lang w:val="uk-UA" w:eastAsia="ru-RU"/>
        </w:rPr>
        <w:t>До цих подій див. ще розвідку Губера</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Die steirische Reimchronik und das österreichische Interregnum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Mittheilungen des Instituts für öst. Geschichtsforschung IV c. 51.</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de-DE" w:eastAsia="ru-RU"/>
        </w:rPr>
      </w:pPr>
    </w:p>
    <w:p w:rsidR="00CB294F" w:rsidRPr="00B22E99" w:rsidRDefault="00CB294F" w:rsidP="00CB294F">
      <w:pPr>
        <w:spacing w:after="0" w:line="240" w:lineRule="auto"/>
        <w:ind w:firstLine="482"/>
        <w:jc w:val="center"/>
        <w:rPr>
          <w:rFonts w:ascii="Times New Roman" w:eastAsia="Times New Roman" w:hAnsi="Times New Roman" w:cs="Times New Roman"/>
          <w:sz w:val="28"/>
          <w:szCs w:val="28"/>
          <w:shd w:val="clear" w:color="auto" w:fill="FFFFFF"/>
          <w:lang w:val="de-DE" w:eastAsia="ru-RU"/>
        </w:rPr>
      </w:pPr>
      <w:r w:rsidRPr="00B22E99">
        <w:rPr>
          <w:rFonts w:ascii="Times New Roman" w:eastAsia="Times New Roman" w:hAnsi="Times New Roman" w:cs="Times New Roman"/>
          <w:color w:val="000000"/>
          <w:sz w:val="28"/>
          <w:szCs w:val="28"/>
          <w:shd w:val="clear" w:color="auto" w:fill="FFFFFF"/>
          <w:lang w:val="de-DE" w:eastAsia="ru-RU"/>
        </w:rPr>
        <w:t>-518-</w:t>
      </w:r>
    </w:p>
    <w:p w:rsidR="00CB294F" w:rsidRPr="00AA1D02" w:rsidRDefault="00CB294F" w:rsidP="00CB294F">
      <w:pPr>
        <w:pageBreakBefore/>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Короткі згадки австрійських хронік дуже добре ілюструють мале значення всього епізоду з Романом в історії боротьби за австрійську спадщину, нероз</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мірно перебільшене в оповіданнях деяких новівших до</w:t>
      </w:r>
      <w:r w:rsidRPr="00AA1D02">
        <w:rPr>
          <w:rFonts w:ascii="Times New Roman" w:eastAsia="Times New Roman" w:hAnsi="Times New Roman" w:cs="Times New Roman"/>
          <w:color w:val="000000"/>
          <w:sz w:val="28"/>
          <w:szCs w:val="28"/>
          <w:shd w:val="clear" w:color="auto" w:fill="FFFFFF"/>
          <w:lang w:val="uk-UA" w:eastAsia="ru-RU"/>
        </w:rPr>
        <w:softHyphen/>
        <w:t xml:space="preserve">слідників. Навіть </w:t>
      </w:r>
      <w:r w:rsidRPr="00AA1D02">
        <w:rPr>
          <w:rFonts w:ascii="Times New Roman" w:eastAsia="Times New Roman" w:hAnsi="Times New Roman" w:cs="Times New Roman"/>
          <w:color w:val="000000"/>
          <w:sz w:val="28"/>
          <w:szCs w:val="28"/>
          <w:shd w:val="clear" w:color="auto" w:fill="FFFFFF"/>
          <w:lang w:eastAsia="ru-RU"/>
        </w:rPr>
        <w:t>Даш</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кевич </w:t>
      </w:r>
      <w:r w:rsidRPr="00AA1D02">
        <w:rPr>
          <w:rFonts w:ascii="Times New Roman" w:eastAsia="Times New Roman" w:hAnsi="Times New Roman" w:cs="Times New Roman"/>
          <w:color w:val="000000"/>
          <w:sz w:val="28"/>
          <w:szCs w:val="28"/>
          <w:shd w:val="clear" w:color="auto" w:fill="FFFFFF"/>
          <w:lang w:val="uk-UA" w:eastAsia="ru-RU"/>
        </w:rPr>
        <w:t xml:space="preserve">у своїй монографії про Данила підносить, що його син „якийсь час сидів на австрійському герцоґському </w:t>
      </w:r>
      <w:r w:rsidRPr="00AA1D02">
        <w:rPr>
          <w:rFonts w:ascii="Times New Roman" w:eastAsia="Times New Roman" w:hAnsi="Times New Roman" w:cs="Times New Roman"/>
          <w:color w:val="000000"/>
          <w:sz w:val="28"/>
          <w:szCs w:val="28"/>
          <w:shd w:val="clear" w:color="auto" w:fill="FFFFFF"/>
          <w:lang w:eastAsia="ru-RU"/>
        </w:rPr>
        <w:t>сто</w:t>
      </w:r>
      <w:r w:rsidRPr="00AA1D02">
        <w:rPr>
          <w:rFonts w:ascii="Times New Roman" w:eastAsia="Times New Roman" w:hAnsi="Times New Roman" w:cs="Times New Roman"/>
          <w:color w:val="000000"/>
          <w:sz w:val="28"/>
          <w:szCs w:val="28"/>
          <w:shd w:val="clear" w:color="auto" w:fill="FFFFFF"/>
          <w:lang w:val="uk-UA" w:eastAsia="ru-RU"/>
        </w:rPr>
        <w:t>лі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 101).</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Не знати, чи в якому </w:t>
      </w:r>
      <w:r w:rsidRPr="00AA1D02">
        <w:rPr>
          <w:rFonts w:ascii="Times New Roman" w:eastAsia="Times New Roman" w:hAnsi="Times New Roman" w:cs="Times New Roman"/>
          <w:color w:val="000000"/>
          <w:sz w:val="28"/>
          <w:szCs w:val="28"/>
          <w:shd w:val="clear" w:color="auto" w:fill="FFFFFF"/>
          <w:lang w:eastAsia="ru-RU"/>
        </w:rPr>
        <w:t>зв'язку</w:t>
      </w:r>
      <w:r w:rsidRPr="00AA1D02">
        <w:rPr>
          <w:rFonts w:ascii="Times New Roman" w:eastAsia="Times New Roman" w:hAnsi="Times New Roman" w:cs="Times New Roman"/>
          <w:color w:val="000000"/>
          <w:sz w:val="28"/>
          <w:szCs w:val="28"/>
          <w:shd w:val="clear" w:color="auto" w:fill="FFFFFF"/>
          <w:lang w:val="uk-UA" w:eastAsia="ru-RU"/>
        </w:rPr>
        <w:t xml:space="preserve"> з австрійськими справами стояла подорож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 xml:space="preserve">в Угорщину десь біля 1354 р. (Іпат. с. 550: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 xml:space="preserve">бо преже </w:t>
      </w:r>
      <w:r w:rsidRPr="00AA1D02">
        <w:rPr>
          <w:rFonts w:ascii="Times New Roman" w:eastAsia="Times New Roman" w:hAnsi="Times New Roman" w:cs="Times New Roman"/>
          <w:color w:val="000000"/>
          <w:sz w:val="28"/>
          <w:szCs w:val="28"/>
          <w:shd w:val="clear" w:color="auto" w:fill="FFFFFF"/>
          <w:lang w:eastAsia="ru-RU"/>
        </w:rPr>
        <w:t xml:space="preserve">отрядилъ </w:t>
      </w:r>
      <w:r w:rsidRPr="00AA1D02">
        <w:rPr>
          <w:rFonts w:ascii="Times New Roman" w:eastAsia="Times New Roman" w:hAnsi="Times New Roman" w:cs="Times New Roman"/>
          <w:color w:val="000000"/>
          <w:sz w:val="28"/>
          <w:szCs w:val="28"/>
          <w:shd w:val="clear" w:color="auto" w:fill="FFFFFF"/>
          <w:lang w:val="uk-UA" w:eastAsia="ru-RU"/>
        </w:rPr>
        <w:t>б</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королеви). Ця подорож припала на час походу Ізяслава Мстиславича на Галич, а Ізяслав шукав, видно, помочі в Угорщині, отже це б підсувало думку, що Да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нило хотів якщо не помочі, то нейтральності угорського короля супроти Ізя</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слава. Але </w:t>
      </w:r>
      <w:r w:rsidRPr="00AA1D02">
        <w:rPr>
          <w:rFonts w:ascii="Times New Roman" w:eastAsia="Times New Roman" w:hAnsi="Times New Roman" w:cs="Times New Roman"/>
          <w:color w:val="000000"/>
          <w:sz w:val="28"/>
          <w:szCs w:val="28"/>
          <w:shd w:val="clear" w:color="auto" w:fill="FFFFFF"/>
          <w:lang w:eastAsia="ru-RU"/>
        </w:rPr>
        <w:t>зв'язати</w:t>
      </w:r>
      <w:r w:rsidRPr="00AA1D02">
        <w:rPr>
          <w:rFonts w:ascii="Times New Roman" w:eastAsia="Times New Roman" w:hAnsi="Times New Roman" w:cs="Times New Roman"/>
          <w:color w:val="000000"/>
          <w:sz w:val="28"/>
          <w:szCs w:val="28"/>
          <w:shd w:val="clear" w:color="auto" w:fill="FFFFFF"/>
          <w:lang w:val="uk-UA" w:eastAsia="ru-RU"/>
        </w:rPr>
        <w:t xml:space="preserve"> подорож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 xml:space="preserve">з цим походом Ізяслава трудно тому, що похід </w:t>
      </w:r>
      <w:r>
        <w:rPr>
          <w:rFonts w:ascii="Times New Roman" w:eastAsia="Times New Roman" w:hAnsi="Times New Roman" w:cs="Times New Roman"/>
          <w:color w:val="000000"/>
          <w:sz w:val="28"/>
          <w:szCs w:val="28"/>
          <w:shd w:val="clear" w:color="auto" w:fill="FFFFFF"/>
          <w:lang w:val="uk-UA" w:eastAsia="ru-RU"/>
        </w:rPr>
        <w:t>Ізяслава стався нагло, “в невидЪ</w:t>
      </w:r>
      <w:r w:rsidRPr="00AA1D02">
        <w:rPr>
          <w:rFonts w:ascii="Times New Roman" w:eastAsia="Times New Roman" w:hAnsi="Times New Roman" w:cs="Times New Roman"/>
          <w:color w:val="000000"/>
          <w:sz w:val="28"/>
          <w:szCs w:val="28"/>
          <w:shd w:val="clear" w:color="auto" w:fill="FFFFFF"/>
          <w:lang w:val="uk-UA" w:eastAsia="ru-RU"/>
        </w:rPr>
        <w:t>ньи“.</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Між </w:t>
      </w:r>
      <w:r w:rsidRPr="00AA1D02">
        <w:rPr>
          <w:rFonts w:ascii="Times New Roman" w:eastAsia="Times New Roman" w:hAnsi="Times New Roman" w:cs="Times New Roman"/>
          <w:color w:val="000000"/>
          <w:sz w:val="28"/>
          <w:szCs w:val="28"/>
          <w:shd w:val="clear" w:color="auto" w:fill="FFFFFF"/>
          <w:lang w:eastAsia="ru-RU"/>
        </w:rPr>
        <w:t xml:space="preserve">учасниками </w:t>
      </w:r>
      <w:r w:rsidRPr="00AA1D02">
        <w:rPr>
          <w:rFonts w:ascii="Times New Roman" w:eastAsia="Times New Roman" w:hAnsi="Times New Roman" w:cs="Times New Roman"/>
          <w:color w:val="000000"/>
          <w:sz w:val="28"/>
          <w:szCs w:val="28"/>
          <w:shd w:val="clear" w:color="auto" w:fill="FFFFFF"/>
          <w:lang w:val="uk-UA" w:eastAsia="ru-RU"/>
        </w:rPr>
        <w:t xml:space="preserve">рішучої битви під Кресеабруном </w:t>
      </w:r>
      <w:r w:rsidRPr="00AA1D02">
        <w:rPr>
          <w:rFonts w:ascii="Times New Roman" w:eastAsia="Times New Roman" w:hAnsi="Times New Roman" w:cs="Times New Roman"/>
          <w:color w:val="000000"/>
          <w:sz w:val="28"/>
          <w:szCs w:val="28"/>
          <w:shd w:val="clear" w:color="auto" w:fill="FFFFFF"/>
          <w:lang w:eastAsia="ru-RU"/>
        </w:rPr>
        <w:t>(4/</w:t>
      </w:r>
      <w:r w:rsidRPr="00AA1D02">
        <w:rPr>
          <w:rFonts w:ascii="Times New Roman" w:eastAsia="Times New Roman" w:hAnsi="Times New Roman" w:cs="Times New Roman"/>
          <w:color w:val="000000"/>
          <w:sz w:val="28"/>
          <w:szCs w:val="28"/>
          <w:shd w:val="clear" w:color="auto" w:fill="FFFFFF"/>
          <w:lang w:val="en-US" w:eastAsia="ru-RU"/>
        </w:rPr>
        <w:t>VII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1260) </w:t>
      </w:r>
      <w:r w:rsidRPr="00AA1D02">
        <w:rPr>
          <w:rFonts w:ascii="Times New Roman" w:eastAsia="Times New Roman" w:hAnsi="Times New Roman" w:cs="Times New Roman"/>
          <w:color w:val="000000"/>
          <w:sz w:val="28"/>
          <w:szCs w:val="28"/>
          <w:shd w:val="clear" w:color="auto" w:fill="FFFFFF"/>
          <w:lang w:val="de-DE" w:eastAsia="ru-RU"/>
        </w:rPr>
        <w:t>Danielem re</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gem </w:t>
      </w:r>
      <w:r w:rsidRPr="00AA1D02">
        <w:rPr>
          <w:rFonts w:ascii="Times New Roman" w:eastAsia="Times New Roman" w:hAnsi="Times New Roman" w:cs="Times New Roman"/>
          <w:color w:val="000000"/>
          <w:sz w:val="28"/>
          <w:szCs w:val="28"/>
          <w:shd w:val="clear" w:color="auto" w:fill="FFFFFF"/>
          <w:lang w:val="fr-FR" w:eastAsia="ru-RU"/>
        </w:rPr>
        <w:t xml:space="preserve">Russiae et filios eius et caeteros Ruthenorum ac ac Tataros </w:t>
      </w:r>
      <w:r w:rsidRPr="00AA1D02">
        <w:rPr>
          <w:rFonts w:ascii="Times New Roman" w:eastAsia="Times New Roman" w:hAnsi="Times New Roman" w:cs="Times New Roman"/>
          <w:color w:val="000000"/>
          <w:sz w:val="28"/>
          <w:szCs w:val="28"/>
          <w:shd w:val="clear" w:color="auto" w:fill="FFFFFF"/>
          <w:lang w:val="uk-UA" w:eastAsia="ru-RU"/>
        </w:rPr>
        <w:t xml:space="preserve">згадують </w:t>
      </w:r>
      <w:r w:rsidRPr="00AA1D02">
        <w:rPr>
          <w:rFonts w:ascii="Times New Roman" w:eastAsia="Times New Roman" w:hAnsi="Times New Roman" w:cs="Times New Roman"/>
          <w:color w:val="000000"/>
          <w:sz w:val="28"/>
          <w:szCs w:val="28"/>
          <w:shd w:val="clear" w:color="auto" w:fill="FFFFFF"/>
          <w:lang w:val="fr-FR" w:eastAsia="ru-RU"/>
        </w:rPr>
        <w:t xml:space="preserve">Annales Ottocariani —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зв.</w:t>
      </w:r>
      <w:r w:rsidRPr="00AA1D02">
        <w:rPr>
          <w:rFonts w:ascii="Verdana" w:eastAsia="Times New Roman" w:hAnsi="Verdana"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лист Отокара </w:t>
      </w:r>
      <w:r w:rsidRPr="00AA1D02">
        <w:rPr>
          <w:rFonts w:ascii="Times New Roman" w:eastAsia="Times New Roman" w:hAnsi="Times New Roman" w:cs="Times New Roman"/>
          <w:color w:val="000000"/>
          <w:sz w:val="28"/>
          <w:szCs w:val="28"/>
          <w:shd w:val="clear" w:color="auto" w:fill="FFFFFF"/>
          <w:lang w:val="fr-FR" w:eastAsia="ru-RU"/>
        </w:rPr>
        <w:t>(</w:t>
      </w:r>
      <w:r w:rsidRPr="00AA1D02">
        <w:rPr>
          <w:rFonts w:ascii="Times New Roman" w:eastAsia="Times New Roman" w:hAnsi="Times New Roman" w:cs="Times New Roman"/>
          <w:color w:val="000000"/>
          <w:sz w:val="28"/>
          <w:szCs w:val="28"/>
          <w:shd w:val="clear" w:color="auto" w:fill="FFFFFF"/>
          <w:lang w:val="en-US" w:eastAsia="ru-RU"/>
        </w:rPr>
        <w:t>Monumenta</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Germ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hist</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Scr</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IX</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w:t>
      </w:r>
      <w:r w:rsidRPr="00AA1D02">
        <w:rPr>
          <w:rFonts w:ascii="Times New Roman" w:eastAsia="Times New Roman" w:hAnsi="Times New Roman" w:cs="Times New Roman"/>
          <w:color w:val="000000"/>
          <w:sz w:val="28"/>
          <w:szCs w:val="28"/>
          <w:shd w:val="clear" w:color="auto" w:fill="FFFFFF"/>
          <w:lang w:eastAsia="ru-RU"/>
        </w:rPr>
        <w:t xml:space="preserve">. 184). </w:t>
      </w:r>
      <w:r w:rsidRPr="00AA1D02">
        <w:rPr>
          <w:rFonts w:ascii="Times New Roman" w:eastAsia="Times New Roman" w:hAnsi="Times New Roman" w:cs="Times New Roman"/>
          <w:color w:val="000000"/>
          <w:sz w:val="28"/>
          <w:szCs w:val="28"/>
          <w:shd w:val="clear" w:color="auto" w:fill="FFFFFF"/>
          <w:lang w:val="uk-UA" w:eastAsia="ru-RU"/>
        </w:rPr>
        <w:t xml:space="preserve">Звідси перейняв цю </w:t>
      </w:r>
      <w:r>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val="uk-UA" w:eastAsia="ru-RU"/>
        </w:rPr>
        <w:t>ві</w:t>
      </w:r>
      <w:r>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uk-UA" w:eastAsia="ru-RU"/>
        </w:rPr>
        <w:t xml:space="preserve">тку Длугош </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ІІ</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378), пояснивши своїм звичаєм, що з Дани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лом були Лев і Роман (це неможливо). Про цю звістку про участь русинів Ша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раневич </w:t>
      </w:r>
      <w:r w:rsidRPr="00AA1D02">
        <w:rPr>
          <w:rFonts w:ascii="Times New Roman" w:eastAsia="Times New Roman" w:hAnsi="Times New Roman" w:cs="Times New Roman"/>
          <w:color w:val="000000"/>
          <w:sz w:val="28"/>
          <w:szCs w:val="28"/>
          <w:shd w:val="clear" w:color="auto" w:fill="FFFFFF"/>
          <w:lang w:val="en-US" w:eastAsia="ru-RU"/>
        </w:rPr>
        <w:t>Die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Hyp.-Chr. </w:t>
      </w:r>
      <w:r w:rsidRPr="00AA1D02">
        <w:rPr>
          <w:rFonts w:ascii="Times New Roman" w:eastAsia="Times New Roman" w:hAnsi="Times New Roman" w:cs="Times New Roman"/>
          <w:color w:val="000000"/>
          <w:sz w:val="28"/>
          <w:szCs w:val="28"/>
          <w:shd w:val="clear" w:color="auto" w:fill="FFFFFF"/>
          <w:lang w:eastAsia="ru-RU"/>
        </w:rPr>
        <w:t xml:space="preserve">стр. </w:t>
      </w:r>
      <w:r w:rsidRPr="00AA1D02">
        <w:rPr>
          <w:rFonts w:ascii="Times New Roman" w:eastAsia="Times New Roman" w:hAnsi="Times New Roman" w:cs="Times New Roman"/>
          <w:color w:val="000000"/>
          <w:sz w:val="28"/>
          <w:szCs w:val="28"/>
          <w:shd w:val="clear" w:color="auto" w:fill="FFFFFF"/>
          <w:lang w:val="uk-UA" w:eastAsia="ru-RU"/>
        </w:rPr>
        <w:t xml:space="preserve">86, І44—5 і Кордуба в Записках Н. т. ім. Ш. X </w:t>
      </w:r>
      <w:r w:rsidRPr="00AA1D02">
        <w:rPr>
          <w:rFonts w:ascii="Times New Roman" w:eastAsia="Times New Roman" w:hAnsi="Times New Roman" w:cs="Times New Roman"/>
          <w:color w:val="000000"/>
          <w:sz w:val="28"/>
          <w:szCs w:val="28"/>
          <w:shd w:val="clear" w:color="auto" w:fill="FFFFFF"/>
          <w:lang w:val="en-US" w:eastAsia="ru-RU"/>
        </w:rPr>
        <w:t>miscel</w:t>
      </w:r>
      <w:r w:rsidRPr="00AA1D02">
        <w:rPr>
          <w:rFonts w:ascii="Times New Roman" w:eastAsia="Times New Roman" w:hAnsi="Times New Roman" w:cs="Times New Roman"/>
          <w:color w:val="000000"/>
          <w:sz w:val="28"/>
          <w:szCs w:val="28"/>
          <w:shd w:val="clear" w:color="auto" w:fill="FFFFFF"/>
          <w:lang w:val="uk-UA" w:eastAsia="ru-RU"/>
        </w:rPr>
        <w:t>.: Участь Данила у битві під Крессенбрунн. Др. Кордуба тут з більшою рішучістю підніс гадку, менш виразно висловлену у Шараневича про випад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ковий характер участі Данила в угорському поході 1260 р. Натомість Венцель у згаданій моноґрафії думає, що Данило брав участь у битві з військом — ор. с. с. 38В. Годиться запримітити, що закид д-ра Кордуби галицько-руській істо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ріоґрафії, ніби вона цього факту не знала, несправедливий супроти згаданої праці Шараневича, а сам др. Кордуба хибно посилається на Штирійську римовану хроніку (</w:t>
      </w:r>
      <w:r w:rsidRPr="00AA1D02">
        <w:rPr>
          <w:rFonts w:ascii="Times New Roman" w:eastAsia="Times New Roman" w:hAnsi="Times New Roman" w:cs="Times New Roman"/>
          <w:color w:val="000000"/>
          <w:sz w:val="28"/>
          <w:szCs w:val="28"/>
          <w:shd w:val="clear" w:color="auto" w:fill="FFFFFF"/>
          <w:lang w:val="en-US" w:eastAsia="ru-RU"/>
        </w:rPr>
        <w:t>Pez</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Scriptores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rerum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austr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HI</w:t>
      </w:r>
      <w:r w:rsidRPr="00AA1D02">
        <w:rPr>
          <w:rFonts w:ascii="Times New Roman" w:eastAsia="Times New Roman" w:hAnsi="Times New Roman" w:cs="Times New Roman"/>
          <w:color w:val="000000"/>
          <w:sz w:val="28"/>
          <w:szCs w:val="28"/>
          <w:shd w:val="clear" w:color="auto" w:fill="FFFFFF"/>
          <w:lang w:val="uk-UA" w:eastAsia="ru-RU"/>
        </w:rPr>
        <w:t xml:space="preserve"> с. 76), що згадує не </w:t>
      </w:r>
      <w:r w:rsidRPr="00AA1D02">
        <w:rPr>
          <w:rFonts w:ascii="Times New Roman" w:eastAsia="Times New Roman" w:hAnsi="Times New Roman" w:cs="Times New Roman"/>
          <w:color w:val="000000"/>
          <w:sz w:val="28"/>
          <w:szCs w:val="28"/>
          <w:shd w:val="clear" w:color="auto" w:fill="FFFFFF"/>
          <w:lang w:val="de-DE" w:eastAsia="ru-RU"/>
        </w:rPr>
        <w:t xml:space="preserve">Russen, </w:t>
      </w:r>
      <w:r w:rsidRPr="00AA1D02">
        <w:rPr>
          <w:rFonts w:ascii="Times New Roman" w:eastAsia="Times New Roman" w:hAnsi="Times New Roman" w:cs="Times New Roman"/>
          <w:color w:val="000000"/>
          <w:sz w:val="28"/>
          <w:szCs w:val="28"/>
          <w:shd w:val="clear" w:color="auto" w:fill="FFFFFF"/>
          <w:lang w:val="fr-FR" w:eastAsia="ru-RU"/>
        </w:rPr>
        <w:t xml:space="preserve">a </w:t>
      </w:r>
      <w:r w:rsidRPr="00AA1D02">
        <w:rPr>
          <w:rFonts w:ascii="Times New Roman" w:eastAsia="Times New Roman" w:hAnsi="Times New Roman" w:cs="Times New Roman"/>
          <w:color w:val="000000"/>
          <w:sz w:val="28"/>
          <w:szCs w:val="28"/>
          <w:shd w:val="clear" w:color="auto" w:fill="FFFFFF"/>
          <w:lang w:val="de-DE" w:eastAsia="ru-RU"/>
        </w:rPr>
        <w:t xml:space="preserve">Rassen, </w:t>
      </w:r>
      <w:r>
        <w:rPr>
          <w:rFonts w:ascii="Times New Roman" w:eastAsia="Times New Roman" w:hAnsi="Times New Roman" w:cs="Times New Roman"/>
          <w:color w:val="000000"/>
          <w:sz w:val="28"/>
          <w:szCs w:val="28"/>
          <w:shd w:val="clear" w:color="auto" w:fill="FFFFFF"/>
          <w:lang w:val="uk-UA" w:eastAsia="ru-RU"/>
        </w:rPr>
        <w:t>себто с</w:t>
      </w:r>
      <w:r w:rsidRPr="00AA1D02">
        <w:rPr>
          <w:rFonts w:ascii="Times New Roman" w:eastAsia="Times New Roman" w:hAnsi="Times New Roman" w:cs="Times New Roman"/>
          <w:color w:val="000000"/>
          <w:sz w:val="28"/>
          <w:szCs w:val="28"/>
          <w:shd w:val="clear" w:color="auto" w:fill="FFFFFF"/>
          <w:lang w:val="uk-UA" w:eastAsia="ru-RU"/>
        </w:rPr>
        <w:t xml:space="preserve">ербів </w:t>
      </w:r>
      <w:r w:rsidRPr="00AA1D02">
        <w:rPr>
          <w:rFonts w:ascii="Times New Roman" w:eastAsia="Times New Roman" w:hAnsi="Times New Roman" w:cs="Times New Roman"/>
          <w:color w:val="000000"/>
          <w:sz w:val="28"/>
          <w:szCs w:val="28"/>
          <w:shd w:val="clear" w:color="auto" w:fill="FFFFFF"/>
          <w:lang w:val="de-DE" w:eastAsia="ru-RU"/>
        </w:rPr>
        <w:t xml:space="preserve">(Rassen, </w:t>
      </w:r>
      <w:r w:rsidRPr="00AA1D02">
        <w:rPr>
          <w:rFonts w:ascii="Times New Roman" w:eastAsia="Times New Roman" w:hAnsi="Times New Roman" w:cs="Times New Roman"/>
          <w:color w:val="000000"/>
          <w:sz w:val="28"/>
          <w:szCs w:val="28"/>
          <w:shd w:val="clear" w:color="auto" w:fill="FFFFFF"/>
          <w:lang w:val="en-US" w:eastAsia="ru-RU"/>
        </w:rPr>
        <w:t>Porn</w:t>
      </w:r>
      <w:r w:rsidRPr="00AA1D02">
        <w:rPr>
          <w:rFonts w:ascii="Times New Roman" w:eastAsia="Times New Roman" w:hAnsi="Times New Roman" w:cs="Times New Roman"/>
          <w:color w:val="000000"/>
          <w:sz w:val="28"/>
          <w:szCs w:val="28"/>
          <w:shd w:val="clear" w:color="auto" w:fill="FFFFFF"/>
          <w:lang w:val="uk-UA" w:eastAsia="ru-RU"/>
        </w:rPr>
        <w:t xml:space="preserve"> (очев. </w:t>
      </w:r>
      <w:r w:rsidRPr="00AA1D02">
        <w:rPr>
          <w:rFonts w:ascii="Times New Roman" w:eastAsia="Times New Roman" w:hAnsi="Times New Roman" w:cs="Times New Roman"/>
          <w:color w:val="000000"/>
          <w:sz w:val="28"/>
          <w:szCs w:val="28"/>
          <w:shd w:val="clear" w:color="auto" w:fill="FFFFFF"/>
          <w:lang w:val="de-DE" w:eastAsia="ru-RU"/>
        </w:rPr>
        <w:t xml:space="preserve">Posn) und Chrobaten, </w:t>
      </w:r>
      <w:r w:rsidRPr="00AA1D02">
        <w:rPr>
          <w:rFonts w:ascii="Times New Roman" w:eastAsia="Times New Roman" w:hAnsi="Times New Roman" w:cs="Times New Roman"/>
          <w:color w:val="000000"/>
          <w:sz w:val="28"/>
          <w:szCs w:val="28"/>
          <w:shd w:val="clear" w:color="auto" w:fill="FFFFFF"/>
          <w:lang w:val="uk-UA" w:eastAsia="ru-RU"/>
        </w:rPr>
        <w:t xml:space="preserve">а в </w:t>
      </w:r>
      <w:r w:rsidRPr="00AA1D02">
        <w:rPr>
          <w:rFonts w:ascii="Times New Roman" w:eastAsia="Times New Roman" w:hAnsi="Times New Roman" w:cs="Times New Roman"/>
          <w:color w:val="000000"/>
          <w:sz w:val="28"/>
          <w:szCs w:val="28"/>
          <w:shd w:val="clear" w:color="auto" w:fill="FFFFFF"/>
          <w:lang w:val="fr-FR" w:eastAsia="ru-RU"/>
        </w:rPr>
        <w:t>Annales Otto</w:t>
      </w:r>
      <w:r w:rsidRPr="00B22E99">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fr-FR" w:eastAsia="ru-RU"/>
        </w:rPr>
        <w:t>cariani</w:t>
      </w:r>
      <w:r w:rsidRPr="00AA1D02">
        <w:rPr>
          <w:rFonts w:ascii="Times New Roman" w:eastAsia="Times New Roman" w:hAnsi="Times New Roman" w:cs="Times New Roman"/>
          <w:color w:val="000000"/>
          <w:sz w:val="28"/>
          <w:szCs w:val="28"/>
          <w:shd w:val="clear" w:color="auto" w:fill="FFFFFF"/>
          <w:vertAlign w:val="superscript"/>
          <w:lang w:val="fr-FR" w:eastAsia="ru-RU"/>
        </w:rPr>
        <w:t>1</w:t>
      </w:r>
      <w:r w:rsidRPr="00AA1D02">
        <w:rPr>
          <w:rFonts w:ascii="Times New Roman" w:eastAsia="Times New Roman" w:hAnsi="Times New Roman" w:cs="Times New Roman"/>
          <w:color w:val="000000"/>
          <w:sz w:val="28"/>
          <w:szCs w:val="28"/>
          <w:shd w:val="clear" w:color="auto" w:fill="FFFFFF"/>
          <w:lang w:val="fr-FR" w:eastAsia="ru-RU"/>
        </w:rPr>
        <w:t xml:space="preserve">): Ruscenses et Bosnenses (c. 185), y </w:t>
      </w:r>
      <w:r w:rsidRPr="00AA1D02">
        <w:rPr>
          <w:rFonts w:ascii="Times New Roman" w:eastAsia="Times New Roman" w:hAnsi="Times New Roman" w:cs="Times New Roman"/>
          <w:color w:val="000000"/>
          <w:sz w:val="28"/>
          <w:szCs w:val="28"/>
          <w:shd w:val="clear" w:color="auto" w:fill="FFFFFF"/>
          <w:lang w:val="uk-UA" w:eastAsia="ru-RU"/>
        </w:rPr>
        <w:t>Длуґоша ІІ</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378 Raczones et Bosnenses).</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Про</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eastAsia="ru-RU"/>
        </w:rPr>
        <w:t>участь</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Данила у віденському з’їзді каже хроніка т. вв, Ґеорга Гаґена </w:t>
      </w:r>
      <w:r w:rsidRPr="00AA1D02">
        <w:rPr>
          <w:rFonts w:ascii="Times New Roman" w:eastAsia="Times New Roman" w:hAnsi="Times New Roman" w:cs="Times New Roman"/>
          <w:color w:val="000000"/>
          <w:sz w:val="28"/>
          <w:szCs w:val="28"/>
          <w:shd w:val="clear" w:color="auto" w:fill="FFFFFF"/>
          <w:lang w:val="fr-FR" w:eastAsia="ru-RU"/>
        </w:rPr>
        <w:t xml:space="preserve">(Pez Scriptores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1079): </w:t>
      </w:r>
      <w:r w:rsidRPr="00AA1D02">
        <w:rPr>
          <w:rFonts w:ascii="Times New Roman" w:eastAsia="Times New Roman" w:hAnsi="Times New Roman" w:cs="Times New Roman"/>
          <w:color w:val="000000"/>
          <w:sz w:val="28"/>
          <w:szCs w:val="28"/>
          <w:shd w:val="clear" w:color="auto" w:fill="FFFFFF"/>
          <w:lang w:val="fr-FR" w:eastAsia="ru-RU"/>
        </w:rPr>
        <w:t xml:space="preserve">Mit ym </w:t>
      </w:r>
      <w:r w:rsidRPr="00AA1D02">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uk-UA" w:eastAsia="ru-RU"/>
        </w:rPr>
        <w:t>Белою</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cham </w:t>
      </w:r>
      <w:r w:rsidRPr="00AA1D02">
        <w:rPr>
          <w:rFonts w:ascii="Times New Roman" w:eastAsia="Times New Roman" w:hAnsi="Times New Roman" w:cs="Times New Roman"/>
          <w:color w:val="000000"/>
          <w:sz w:val="28"/>
          <w:szCs w:val="28"/>
          <w:shd w:val="clear" w:color="auto" w:fill="FFFFFF"/>
          <w:lang w:val="de-DE" w:eastAsia="ru-RU"/>
        </w:rPr>
        <w:t xml:space="preserve">auch der Chunig von Rewssen und der Chunig Machow </w:t>
      </w:r>
      <w:r w:rsidRPr="00AA1D02">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uk-UA" w:eastAsia="ru-RU"/>
        </w:rPr>
        <w:t>Ростислав</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der auch des Ohunigs Welans </w:t>
      </w:r>
      <w:r w:rsidRPr="00AA1D02">
        <w:rPr>
          <w:rFonts w:ascii="Times New Roman" w:eastAsia="Times New Roman" w:hAnsi="Times New Roman" w:cs="Times New Roman"/>
          <w:color w:val="000000"/>
          <w:sz w:val="28"/>
          <w:szCs w:val="28"/>
          <w:shd w:val="clear" w:color="auto" w:fill="FFFFFF"/>
          <w:lang w:val="uk-UA" w:eastAsia="ru-RU"/>
        </w:rPr>
        <w:t xml:space="preserve">(Белі) </w:t>
      </w:r>
      <w:r w:rsidRPr="00AA1D02">
        <w:rPr>
          <w:rFonts w:ascii="Times New Roman" w:eastAsia="Times New Roman" w:hAnsi="Times New Roman" w:cs="Times New Roman"/>
          <w:color w:val="000000"/>
          <w:sz w:val="28"/>
          <w:szCs w:val="28"/>
          <w:shd w:val="clear" w:color="auto" w:fill="FFFFFF"/>
          <w:lang w:val="de-DE" w:eastAsia="ru-RU"/>
        </w:rPr>
        <w:t xml:space="preserve">Tochter hett, und der Chunig auss der Syrfey — die drey Chunig in Chron von den von Vngem empfalient. </w:t>
      </w:r>
      <w:r w:rsidRPr="00AA1D02">
        <w:rPr>
          <w:rFonts w:ascii="Times New Roman" w:eastAsia="Times New Roman" w:hAnsi="Times New Roman" w:cs="Times New Roman"/>
          <w:color w:val="000000"/>
          <w:sz w:val="28"/>
          <w:szCs w:val="28"/>
          <w:shd w:val="clear" w:color="auto" w:fill="FFFFFF"/>
          <w:lang w:val="uk-UA" w:eastAsia="ru-RU"/>
        </w:rPr>
        <w:t xml:space="preserve">Шараневнч </w:t>
      </w:r>
      <w:r w:rsidRPr="00AA1D02">
        <w:rPr>
          <w:rFonts w:ascii="Times New Roman" w:eastAsia="Times New Roman" w:hAnsi="Times New Roman" w:cs="Times New Roman"/>
          <w:color w:val="000000"/>
          <w:sz w:val="28"/>
          <w:szCs w:val="28"/>
          <w:shd w:val="clear" w:color="auto" w:fill="FFFFFF"/>
          <w:lang w:val="de-DE" w:eastAsia="ru-RU"/>
        </w:rPr>
        <w:t xml:space="preserve">(Die Hypatios-Chr. 86) </w:t>
      </w:r>
      <w:r w:rsidRPr="00AA1D02">
        <w:rPr>
          <w:rFonts w:ascii="Times New Roman" w:eastAsia="Times New Roman" w:hAnsi="Times New Roman" w:cs="Times New Roman"/>
          <w:color w:val="000000"/>
          <w:sz w:val="28"/>
          <w:szCs w:val="28"/>
          <w:shd w:val="clear" w:color="auto" w:fill="FFFFFF"/>
          <w:lang w:val="uk-UA" w:eastAsia="ru-RU"/>
        </w:rPr>
        <w:t>приймав цю звістку скептично, але нічим свого скептицизму не умотивував.</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FF8" w:rsidRDefault="00037B2D"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037B2D">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AA1FF8">
        <w:rPr>
          <w:rFonts w:ascii="Times New Roman" w:eastAsia="Times New Roman" w:hAnsi="Times New Roman" w:cs="Times New Roman"/>
          <w:color w:val="000000"/>
          <w:sz w:val="24"/>
          <w:szCs w:val="24"/>
          <w:shd w:val="clear" w:color="auto" w:fill="FFFFFF"/>
          <w:lang w:val="uk-UA" w:eastAsia="ru-RU"/>
        </w:rPr>
        <w:t xml:space="preserve">Залежність від них Штирійської хроніки вказав </w:t>
      </w:r>
      <w:r w:rsidR="00CB294F" w:rsidRPr="00AA1FF8">
        <w:rPr>
          <w:rFonts w:ascii="Times New Roman" w:eastAsia="Times New Roman" w:hAnsi="Times New Roman" w:cs="Times New Roman"/>
          <w:color w:val="000000"/>
          <w:sz w:val="24"/>
          <w:szCs w:val="24"/>
          <w:shd w:val="clear" w:color="auto" w:fill="FFFFFF"/>
          <w:lang w:val="en-US" w:eastAsia="ru-RU"/>
        </w:rPr>
        <w:t>Huber</w:t>
      </w:r>
      <w:r w:rsidR="00CB294F" w:rsidRPr="00AA1FF8">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fr-FR" w:eastAsia="ru-RU"/>
        </w:rPr>
        <w:t xml:space="preserve">op. </w:t>
      </w:r>
      <w:r w:rsidR="00CB294F" w:rsidRPr="00AA1FF8">
        <w:rPr>
          <w:rFonts w:ascii="Times New Roman" w:eastAsia="Times New Roman" w:hAnsi="Times New Roman" w:cs="Times New Roman"/>
          <w:color w:val="000000"/>
          <w:sz w:val="24"/>
          <w:szCs w:val="24"/>
          <w:shd w:val="clear" w:color="auto" w:fill="FFFFFF"/>
          <w:lang w:val="uk-UA" w:eastAsia="ru-RU"/>
        </w:rPr>
        <w:t xml:space="preserve">с. с. </w:t>
      </w:r>
      <w:r w:rsidR="00CB294F" w:rsidRPr="00AA1FF8">
        <w:rPr>
          <w:rFonts w:ascii="Times New Roman" w:eastAsia="Times New Roman" w:hAnsi="Times New Roman" w:cs="Times New Roman"/>
          <w:color w:val="000000"/>
          <w:sz w:val="24"/>
          <w:szCs w:val="24"/>
          <w:shd w:val="clear" w:color="auto" w:fill="FFFFFF"/>
          <w:lang w:val="de-DE" w:eastAsia="ru-RU"/>
        </w:rPr>
        <w:t xml:space="preserve">159 </w:t>
      </w:r>
      <w:r w:rsidR="00CB294F" w:rsidRPr="00AA1FF8">
        <w:rPr>
          <w:rFonts w:ascii="Times New Roman" w:eastAsia="Times New Roman" w:hAnsi="Times New Roman" w:cs="Times New Roman"/>
          <w:color w:val="000000"/>
          <w:sz w:val="24"/>
          <w:szCs w:val="24"/>
          <w:shd w:val="clear" w:color="auto" w:fill="FFFFFF"/>
          <w:lang w:val="uk-UA" w:eastAsia="ru-RU"/>
        </w:rPr>
        <w:t>і далі.</w:t>
      </w:r>
    </w:p>
    <w:p w:rsidR="00CB294F" w:rsidRPr="00EB66AE"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de-DE" w:eastAsia="ru-RU"/>
        </w:rPr>
      </w:pPr>
      <w:r>
        <w:rPr>
          <w:rFonts w:ascii="Times New Roman" w:eastAsia="Times New Roman" w:hAnsi="Times New Roman" w:cs="Times New Roman"/>
          <w:color w:val="000000"/>
          <w:sz w:val="28"/>
          <w:szCs w:val="28"/>
          <w:shd w:val="clear" w:color="auto" w:fill="FFFFFF"/>
          <w:lang w:val="uk-UA" w:eastAsia="ru-RU"/>
        </w:rPr>
        <w:t>-519-</w:t>
      </w:r>
    </w:p>
    <w:p w:rsidR="00CB294F" w:rsidRPr="00AA1D02" w:rsidRDefault="00CB294F" w:rsidP="00CB294F">
      <w:pPr>
        <w:keepNext/>
        <w:pageBreakBefore/>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9" w:name="bookmark8"/>
      <w:bookmarkEnd w:id="9"/>
      <w:r w:rsidRPr="00663850">
        <w:rPr>
          <w:rFonts w:ascii="Times New Roman" w:eastAsia="Times New Roman" w:hAnsi="Times New Roman" w:cs="Times New Roman"/>
          <w:b/>
          <w:sz w:val="28"/>
          <w:szCs w:val="28"/>
          <w:shd w:val="clear" w:color="auto" w:fill="FFFFFF"/>
          <w:lang w:eastAsia="ru-RU"/>
        </w:rPr>
        <w:lastRenderedPageBreak/>
        <w:t>9.</w:t>
      </w:r>
      <w:r w:rsidRPr="00663850">
        <w:rPr>
          <w:rFonts w:ascii="Times New Roman" w:eastAsia="Times New Roman" w:hAnsi="Times New Roman" w:cs="Times New Roman"/>
          <w:b/>
          <w:color w:val="000000"/>
          <w:sz w:val="28"/>
          <w:szCs w:val="28"/>
          <w:shd w:val="clear" w:color="auto" w:fill="FFFFFF"/>
          <w:lang w:eastAsia="ru-RU"/>
        </w:rPr>
        <w:t xml:space="preserve"> </w:t>
      </w:r>
      <w:r w:rsidRPr="00663850">
        <w:rPr>
          <w:rFonts w:ascii="Times New Roman" w:eastAsia="Times New Roman" w:hAnsi="Times New Roman" w:cs="Times New Roman"/>
          <w:b/>
          <w:color w:val="000000"/>
          <w:sz w:val="28"/>
          <w:szCs w:val="28"/>
          <w:shd w:val="clear" w:color="auto" w:fill="FFFFFF"/>
          <w:lang w:val="uk-UA" w:eastAsia="ru-RU"/>
        </w:rPr>
        <w:t>Традиція про останні літа життя</w:t>
      </w:r>
      <w:r w:rsidRPr="00663850">
        <w:rPr>
          <w:rFonts w:ascii="Times New Roman" w:eastAsia="Times New Roman" w:hAnsi="Times New Roman" w:cs="Times New Roman"/>
          <w:b/>
          <w:color w:val="000000"/>
          <w:sz w:val="28"/>
          <w:szCs w:val="28"/>
          <w:shd w:val="clear" w:color="auto" w:fill="FFFFFF"/>
          <w:lang w:eastAsia="ru-RU"/>
        </w:rPr>
        <w:t xml:space="preserve"> Льва </w:t>
      </w:r>
      <w:r w:rsidRPr="00663850">
        <w:rPr>
          <w:rFonts w:ascii="Times New Roman" w:eastAsia="Times New Roman" w:hAnsi="Times New Roman" w:cs="Times New Roman"/>
          <w:b/>
          <w:color w:val="000000"/>
          <w:sz w:val="28"/>
          <w:szCs w:val="28"/>
          <w:shd w:val="clear" w:color="auto" w:fill="FFFFFF"/>
          <w:lang w:val="uk-UA" w:eastAsia="ru-RU"/>
        </w:rPr>
        <w:t xml:space="preserve">і </w:t>
      </w:r>
      <w:r w:rsidRPr="00663850">
        <w:rPr>
          <w:rFonts w:ascii="Times New Roman" w:eastAsia="Times New Roman" w:hAnsi="Times New Roman" w:cs="Times New Roman"/>
          <w:b/>
          <w:color w:val="000000"/>
          <w:sz w:val="28"/>
          <w:szCs w:val="28"/>
          <w:shd w:val="clear" w:color="auto" w:fill="FFFFFF"/>
          <w:lang w:eastAsia="ru-RU"/>
        </w:rPr>
        <w:t xml:space="preserve">дата </w:t>
      </w:r>
      <w:r w:rsidRPr="00663850">
        <w:rPr>
          <w:rFonts w:ascii="Times New Roman" w:eastAsia="Times New Roman" w:hAnsi="Times New Roman" w:cs="Times New Roman"/>
          <w:b/>
          <w:color w:val="000000"/>
          <w:sz w:val="28"/>
          <w:szCs w:val="28"/>
          <w:shd w:val="clear" w:color="auto" w:fill="FFFFFF"/>
          <w:lang w:val="uk-UA" w:eastAsia="ru-RU"/>
        </w:rPr>
        <w:t>його смерті</w:t>
      </w:r>
      <w:r w:rsidR="00037B2D" w:rsidRPr="00037B2D">
        <w:rPr>
          <w:rFonts w:ascii="Times New Roman" w:eastAsia="Times New Roman" w:hAnsi="Times New Roman" w:cs="Times New Roman"/>
          <w:b/>
          <w:color w:val="000000"/>
          <w:sz w:val="28"/>
          <w:szCs w:val="28"/>
          <w:shd w:val="clear" w:color="auto" w:fill="FFFFFF"/>
          <w:lang w:eastAsia="ru-RU"/>
        </w:rPr>
        <w:t xml:space="preserve"> </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(до с. 109).</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Рік </w:t>
      </w:r>
      <w:r w:rsidRPr="00AA1D02">
        <w:rPr>
          <w:rFonts w:ascii="Times New Roman" w:eastAsia="Times New Roman" w:hAnsi="Times New Roman" w:cs="Times New Roman"/>
          <w:color w:val="000000"/>
          <w:sz w:val="28"/>
          <w:szCs w:val="28"/>
          <w:shd w:val="clear" w:color="auto" w:fill="FFFFFF"/>
          <w:lang w:eastAsia="ru-RU"/>
        </w:rPr>
        <w:t>1301 як дату смерт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Льва </w:t>
      </w:r>
      <w:r w:rsidRPr="00AA1D02">
        <w:rPr>
          <w:rFonts w:ascii="Times New Roman" w:eastAsia="Times New Roman" w:hAnsi="Times New Roman" w:cs="Times New Roman"/>
          <w:color w:val="000000"/>
          <w:sz w:val="28"/>
          <w:szCs w:val="28"/>
          <w:shd w:val="clear" w:color="auto" w:fill="FFFFFF"/>
          <w:lang w:val="uk-UA" w:eastAsia="ru-RU"/>
        </w:rPr>
        <w:t xml:space="preserve">увів власне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 xml:space="preserve">наукову літературу Карамзін (IV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103 і </w:t>
      </w:r>
      <w:r w:rsidRPr="00AA1D02">
        <w:rPr>
          <w:rFonts w:ascii="Times New Roman" w:eastAsia="Times New Roman" w:hAnsi="Times New Roman" w:cs="Times New Roman"/>
          <w:color w:val="000000"/>
          <w:sz w:val="28"/>
          <w:szCs w:val="28"/>
          <w:shd w:val="clear" w:color="auto" w:fill="FFFFFF"/>
          <w:lang w:eastAsia="ru-RU"/>
        </w:rPr>
        <w:t>при</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202), хоч була вона уже у Енґля — </w:t>
      </w:r>
      <w:r w:rsidRPr="00AA1D02">
        <w:rPr>
          <w:rFonts w:ascii="Times New Roman" w:eastAsia="Times New Roman" w:hAnsi="Times New Roman" w:cs="Times New Roman"/>
          <w:color w:val="000000"/>
          <w:sz w:val="28"/>
          <w:szCs w:val="28"/>
          <w:shd w:val="clear" w:color="auto" w:fill="FFFFFF"/>
          <w:lang w:val="de-DE" w:eastAsia="ru-RU"/>
        </w:rPr>
        <w:t>Ge</w:t>
      </w:r>
      <w:r w:rsidRPr="00AA1D02">
        <w:rPr>
          <w:rFonts w:ascii="Times New Roman" w:eastAsia="Times New Roman" w:hAnsi="Times New Roman" w:cs="Times New Roman"/>
          <w:color w:val="000000"/>
          <w:sz w:val="28"/>
          <w:szCs w:val="28"/>
          <w:shd w:val="clear" w:color="auto" w:fill="FFFFFF"/>
          <w:lang w:val="de-DE" w:eastAsia="ru-RU"/>
        </w:rPr>
        <w:softHyphen/>
        <w:t xml:space="preserve">schichte der Ukraine </w:t>
      </w:r>
      <w:r w:rsidRPr="00AA1D02">
        <w:rPr>
          <w:rFonts w:ascii="Times New Roman" w:eastAsia="Times New Roman" w:hAnsi="Times New Roman" w:cs="Times New Roman"/>
          <w:color w:val="000000"/>
          <w:sz w:val="28"/>
          <w:szCs w:val="28"/>
          <w:shd w:val="clear" w:color="auto" w:fill="FFFFFF"/>
          <w:lang w:eastAsia="ru-RU"/>
        </w:rPr>
        <w:t xml:space="preserve">с. 579. </w:t>
      </w:r>
      <w:r w:rsidRPr="00AA1D02">
        <w:rPr>
          <w:rFonts w:ascii="Times New Roman" w:eastAsia="Times New Roman" w:hAnsi="Times New Roman" w:cs="Times New Roman"/>
          <w:color w:val="000000"/>
          <w:sz w:val="28"/>
          <w:szCs w:val="28"/>
          <w:shd w:val="clear" w:color="auto" w:fill="FFFFFF"/>
          <w:lang w:val="uk-UA" w:eastAsia="ru-RU"/>
        </w:rPr>
        <w:t xml:space="preserve">Карамзін узяв її з рукописної копії Зиморовичевої </w:t>
      </w:r>
      <w:r w:rsidRPr="00AA1D02">
        <w:rPr>
          <w:rFonts w:ascii="Times New Roman" w:eastAsia="Times New Roman" w:hAnsi="Times New Roman" w:cs="Times New Roman"/>
          <w:color w:val="000000"/>
          <w:sz w:val="28"/>
          <w:szCs w:val="28"/>
          <w:shd w:val="clear" w:color="auto" w:fill="FFFFFF"/>
          <w:lang w:val="en-US" w:eastAsia="ru-RU"/>
        </w:rPr>
        <w:t>Leopolis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triplex</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де при звіст</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ці про смерть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 xml:space="preserve">стояв рік 1301; але цей рік був доданий якимсь пізнішим переписувачем, бо в дійсності у Заморовича при цій звістці стоїть р. 1292 (див. видання Гека В. </w:t>
      </w:r>
      <w:r w:rsidRPr="00AA1D02">
        <w:rPr>
          <w:rFonts w:ascii="Times New Roman" w:eastAsia="Times New Roman" w:hAnsi="Times New Roman" w:cs="Times New Roman"/>
          <w:color w:val="000000"/>
          <w:sz w:val="28"/>
          <w:szCs w:val="28"/>
          <w:shd w:val="clear" w:color="auto" w:fill="FFFFFF"/>
          <w:lang w:val="en-US" w:eastAsia="ru-RU"/>
        </w:rPr>
        <w:t>Zimorowicz</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opera</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quibus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gestae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urbis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Leopoiis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illustrantur</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1899 </w:t>
      </w:r>
      <w:r w:rsidRPr="00AA1D02">
        <w:rPr>
          <w:rFonts w:ascii="Times New Roman" w:eastAsia="Times New Roman" w:hAnsi="Times New Roman" w:cs="Times New Roman"/>
          <w:color w:val="000000"/>
          <w:sz w:val="28"/>
          <w:szCs w:val="28"/>
          <w:shd w:val="clear" w:color="auto" w:fill="FFFFFF"/>
          <w:lang w:val="en-US" w:eastAsia="ru-RU"/>
        </w:rPr>
        <w:t>c</w:t>
      </w:r>
      <w:r w:rsidRPr="00AA1D02">
        <w:rPr>
          <w:rFonts w:ascii="Times New Roman" w:eastAsia="Times New Roman" w:hAnsi="Times New Roman" w:cs="Times New Roman"/>
          <w:color w:val="000000"/>
          <w:sz w:val="28"/>
          <w:szCs w:val="28"/>
          <w:shd w:val="clear" w:color="auto" w:fill="FFFFFF"/>
          <w:lang w:eastAsia="ru-RU"/>
        </w:rPr>
        <w:t xml:space="preserve">. 56). </w:t>
      </w:r>
      <w:r w:rsidRPr="00AA1D02">
        <w:rPr>
          <w:rFonts w:ascii="Times New Roman" w:eastAsia="Times New Roman" w:hAnsi="Times New Roman" w:cs="Times New Roman"/>
          <w:color w:val="000000"/>
          <w:sz w:val="28"/>
          <w:szCs w:val="28"/>
          <w:shd w:val="clear" w:color="auto" w:fill="FFFFFF"/>
          <w:lang w:val="uk-UA" w:eastAsia="ru-RU"/>
        </w:rPr>
        <w:t xml:space="preserve">Потім цю дату бачимо у Зубрицького — </w:t>
      </w:r>
      <w:r w:rsidRPr="00AA1D02">
        <w:rPr>
          <w:rFonts w:ascii="Times New Roman" w:eastAsia="Times New Roman" w:hAnsi="Times New Roman" w:cs="Times New Roman"/>
          <w:color w:val="000000"/>
          <w:sz w:val="28"/>
          <w:szCs w:val="28"/>
          <w:shd w:val="clear" w:color="auto" w:fill="FFFFFF"/>
          <w:lang w:eastAsia="ru-RU"/>
        </w:rPr>
        <w:t>(Критико-истори</w:t>
      </w:r>
      <w:r w:rsidRPr="00AA1D02">
        <w:rPr>
          <w:rFonts w:ascii="Times New Roman" w:eastAsia="Times New Roman" w:hAnsi="Times New Roman" w:cs="Times New Roman"/>
          <w:color w:val="000000"/>
          <w:sz w:val="28"/>
          <w:szCs w:val="28"/>
          <w:shd w:val="clear" w:color="auto" w:fill="FFFFFF"/>
          <w:lang w:eastAsia="ru-RU"/>
        </w:rPr>
        <w:softHyphen/>
        <w:t xml:space="preserve">ческая </w:t>
      </w:r>
      <w:r>
        <w:rPr>
          <w:rFonts w:ascii="Times New Roman" w:eastAsia="Times New Roman" w:hAnsi="Times New Roman" w:cs="Times New Roman"/>
          <w:color w:val="000000"/>
          <w:sz w:val="28"/>
          <w:szCs w:val="28"/>
          <w:shd w:val="clear" w:color="auto" w:fill="FFFFFF"/>
          <w:lang w:val="uk-UA" w:eastAsia="ru-RU"/>
        </w:rPr>
        <w:t>повЪ</w:t>
      </w:r>
      <w:r w:rsidRPr="00AA1D02">
        <w:rPr>
          <w:rFonts w:ascii="Times New Roman" w:eastAsia="Times New Roman" w:hAnsi="Times New Roman" w:cs="Times New Roman"/>
          <w:color w:val="000000"/>
          <w:sz w:val="28"/>
          <w:szCs w:val="28"/>
          <w:shd w:val="clear" w:color="auto" w:fill="FFFFFF"/>
          <w:lang w:val="uk-UA" w:eastAsia="ru-RU"/>
        </w:rPr>
        <w:t>сть с. 62): „1301 або 1302 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в Исторії Галичско-</w:t>
      </w:r>
      <w:r w:rsidRPr="00AA1D02">
        <w:rPr>
          <w:rFonts w:ascii="Times New Roman" w:eastAsia="Times New Roman" w:hAnsi="Times New Roman" w:cs="Times New Roman"/>
          <w:color w:val="000000"/>
          <w:sz w:val="28"/>
          <w:szCs w:val="28"/>
          <w:shd w:val="clear" w:color="auto" w:fill="FFFFFF"/>
          <w:lang w:eastAsia="ru-RU"/>
        </w:rPr>
        <w:t xml:space="preserve">русскаго княжества </w:t>
      </w:r>
      <w:r w:rsidRPr="00AA1D02">
        <w:rPr>
          <w:rFonts w:ascii="Times New Roman" w:eastAsia="Times New Roman" w:hAnsi="Times New Roman" w:cs="Times New Roman"/>
          <w:color w:val="000000"/>
          <w:sz w:val="28"/>
          <w:szCs w:val="28"/>
          <w:shd w:val="clear" w:color="auto" w:fill="FFFFFF"/>
          <w:lang w:val="uk-UA" w:eastAsia="ru-RU"/>
        </w:rPr>
        <w:t>III. 248 він справедливо уже признає цю дату непевною, але це не перешкодило пізнішим дослідникам далі її прий</w:t>
      </w:r>
      <w:r w:rsidRPr="00AA1D02">
        <w:rPr>
          <w:rFonts w:ascii="Times New Roman" w:eastAsia="Times New Roman" w:hAnsi="Times New Roman" w:cs="Times New Roman"/>
          <w:color w:val="000000"/>
          <w:sz w:val="28"/>
          <w:szCs w:val="28"/>
          <w:shd w:val="clear" w:color="auto" w:fill="FFFFFF"/>
          <w:lang w:val="uk-UA" w:eastAsia="ru-RU"/>
        </w:rPr>
        <w:softHyphen/>
        <w:t>мати: приймає її Шараневич — Исторія Галицко</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володимирской</w:t>
      </w:r>
      <w:r w:rsidRPr="00AA1D02">
        <w:rPr>
          <w:rFonts w:ascii="Times New Roman" w:eastAsia="Times New Roman" w:hAnsi="Times New Roman" w:cs="Times New Roman"/>
          <w:color w:val="000000"/>
          <w:sz w:val="28"/>
          <w:szCs w:val="28"/>
          <w:shd w:val="clear" w:color="auto" w:fill="FFFFFF"/>
          <w:lang w:eastAsia="ru-RU"/>
        </w:rPr>
        <w:t xml:space="preserve"> Руси с. </w:t>
      </w:r>
      <w:r w:rsidRPr="00AA1D02">
        <w:rPr>
          <w:rFonts w:ascii="Times New Roman" w:eastAsia="Times New Roman" w:hAnsi="Times New Roman" w:cs="Times New Roman"/>
          <w:color w:val="000000"/>
          <w:sz w:val="28"/>
          <w:szCs w:val="28"/>
          <w:shd w:val="clear" w:color="auto" w:fill="FFFFFF"/>
          <w:lang w:val="uk-UA" w:eastAsia="ru-RU"/>
        </w:rPr>
        <w:t xml:space="preserve">121, </w:t>
      </w:r>
      <w:r w:rsidRPr="00AA1D02">
        <w:rPr>
          <w:rFonts w:ascii="Times New Roman" w:eastAsia="Times New Roman" w:hAnsi="Times New Roman" w:cs="Times New Roman"/>
          <w:color w:val="000000"/>
          <w:sz w:val="28"/>
          <w:szCs w:val="28"/>
          <w:shd w:val="clear" w:color="auto" w:fill="FFFFFF"/>
          <w:lang w:eastAsia="ru-RU"/>
        </w:rPr>
        <w:t xml:space="preserve">Антонович </w:t>
      </w:r>
      <w:r w:rsidRPr="00AA1D02">
        <w:rPr>
          <w:rFonts w:ascii="Times New Roman" w:eastAsia="Times New Roman" w:hAnsi="Times New Roman" w:cs="Times New Roman"/>
          <w:color w:val="000000"/>
          <w:sz w:val="28"/>
          <w:szCs w:val="28"/>
          <w:shd w:val="clear" w:color="auto" w:fill="FFFFFF"/>
          <w:lang w:val="uk-UA" w:eastAsia="ru-RU"/>
        </w:rPr>
        <w:t xml:space="preserve">— Монографіи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51, </w:t>
      </w:r>
      <w:r w:rsidRPr="00AA1D02">
        <w:rPr>
          <w:rFonts w:ascii="Times New Roman" w:eastAsia="Times New Roman" w:hAnsi="Times New Roman" w:cs="Times New Roman"/>
          <w:color w:val="000000"/>
          <w:sz w:val="28"/>
          <w:szCs w:val="28"/>
          <w:shd w:val="clear" w:color="auto" w:fill="FFFFFF"/>
          <w:lang w:eastAsia="ru-RU"/>
        </w:rPr>
        <w:t>Ило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вайский — </w:t>
      </w:r>
      <w:r w:rsidRPr="00AA1D02">
        <w:rPr>
          <w:rFonts w:ascii="Times New Roman" w:eastAsia="Times New Roman" w:hAnsi="Times New Roman" w:cs="Times New Roman"/>
          <w:color w:val="000000"/>
          <w:sz w:val="28"/>
          <w:szCs w:val="28"/>
          <w:shd w:val="clear" w:color="auto" w:fill="FFFFFF"/>
          <w:lang w:val="uk-UA" w:eastAsia="ru-RU"/>
        </w:rPr>
        <w:t xml:space="preserve">Исторія Россіи І ч. II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512, </w:t>
      </w:r>
      <w:r w:rsidRPr="00AA1D02">
        <w:rPr>
          <w:rFonts w:ascii="Times New Roman" w:eastAsia="Times New Roman" w:hAnsi="Times New Roman" w:cs="Times New Roman"/>
          <w:color w:val="000000"/>
          <w:sz w:val="28"/>
          <w:szCs w:val="28"/>
          <w:shd w:val="clear" w:color="auto" w:fill="FFFFFF"/>
          <w:lang w:val="de-DE" w:eastAsia="ru-RU"/>
        </w:rPr>
        <w:t>A</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Левіцкий </w:t>
      </w:r>
      <w:r w:rsidRPr="00AA1D02">
        <w:rPr>
          <w:rFonts w:ascii="Times New Roman" w:eastAsia="Times New Roman" w:hAnsi="Times New Roman" w:cs="Times New Roman"/>
          <w:color w:val="000000"/>
          <w:sz w:val="28"/>
          <w:szCs w:val="28"/>
          <w:shd w:val="clear" w:color="auto" w:fill="FFFFFF"/>
          <w:lang w:val="de-DE" w:eastAsia="ru-RU"/>
        </w:rPr>
        <w:t xml:space="preserve">— Obrazki z dziejow Przemysla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95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de-DE" w:eastAsia="ru-RU"/>
        </w:rPr>
        <w:t xml:space="preserve">Ruthenische Theilfürstenthümer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172, </w:t>
      </w:r>
      <w:r w:rsidRPr="00AA1D02">
        <w:rPr>
          <w:rFonts w:ascii="Times New Roman" w:eastAsia="Times New Roman" w:hAnsi="Times New Roman" w:cs="Times New Roman"/>
          <w:color w:val="000000"/>
          <w:sz w:val="28"/>
          <w:szCs w:val="28"/>
          <w:shd w:val="clear" w:color="auto" w:fill="FFFFFF"/>
          <w:lang w:val="uk-UA" w:eastAsia="ru-RU"/>
        </w:rPr>
        <w:t xml:space="preserve">Андріяшев </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Очеркъ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Волынской</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eastAsia="ru-RU"/>
        </w:rPr>
        <w:t>емл</w:t>
      </w:r>
      <w:r w:rsidRPr="00AA1D02">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199, </w:t>
      </w:r>
      <w:r w:rsidRPr="00AA1D02">
        <w:rPr>
          <w:rFonts w:ascii="Times New Roman" w:eastAsia="Times New Roman" w:hAnsi="Times New Roman" w:cs="Times New Roman"/>
          <w:color w:val="000000"/>
          <w:sz w:val="28"/>
          <w:szCs w:val="28"/>
          <w:shd w:val="clear" w:color="auto" w:fill="FFFFFF"/>
          <w:lang w:val="uk-UA" w:eastAsia="ru-RU"/>
        </w:rPr>
        <w:t>Іванов—</w:t>
      </w:r>
      <w:r w:rsidRPr="00AA1D02">
        <w:rPr>
          <w:rFonts w:ascii="Times New Roman" w:eastAsia="Times New Roman" w:hAnsi="Times New Roman" w:cs="Times New Roman"/>
          <w:color w:val="000000"/>
          <w:sz w:val="28"/>
          <w:szCs w:val="28"/>
          <w:shd w:val="clear" w:color="auto" w:fill="FFFFFF"/>
          <w:lang w:eastAsia="ru-RU"/>
        </w:rPr>
        <w:t>Истор</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судьбы</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Волынской</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земли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189, </w:t>
      </w:r>
      <w:r w:rsidRPr="00AA1D02">
        <w:rPr>
          <w:rFonts w:ascii="Times New Roman" w:eastAsia="Times New Roman" w:hAnsi="Times New Roman" w:cs="Times New Roman"/>
          <w:color w:val="000000"/>
          <w:sz w:val="28"/>
          <w:szCs w:val="28"/>
          <w:shd w:val="clear" w:color="auto" w:fill="FFFFFF"/>
          <w:lang w:eastAsia="ru-RU"/>
        </w:rPr>
        <w:t>Бальцер</w:t>
      </w:r>
      <w:r w:rsidRPr="00AA1D02">
        <w:rPr>
          <w:rFonts w:ascii="Times New Roman" w:eastAsia="Times New Roman" w:hAnsi="Times New Roman" w:cs="Times New Roman"/>
          <w:color w:val="000000"/>
          <w:sz w:val="28"/>
          <w:szCs w:val="28"/>
          <w:shd w:val="clear" w:color="auto" w:fill="FFFFFF"/>
          <w:lang w:val="de-DE" w:eastAsia="ru-RU"/>
        </w:rPr>
        <w:t xml:space="preserve"> — Genealogia Piastow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349, </w:t>
      </w:r>
      <w:r w:rsidRPr="00AA1D02">
        <w:rPr>
          <w:rFonts w:ascii="Times New Roman" w:eastAsia="Times New Roman" w:hAnsi="Times New Roman" w:cs="Times New Roman"/>
          <w:color w:val="000000"/>
          <w:sz w:val="28"/>
          <w:szCs w:val="28"/>
          <w:shd w:val="clear" w:color="auto" w:fill="FFFFFF"/>
          <w:lang w:val="uk-UA" w:eastAsia="ru-RU"/>
        </w:rPr>
        <w:t xml:space="preserve">Ґолубінский </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Ист</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церкви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de-DE" w:eastAsia="ru-RU"/>
        </w:rPr>
        <w:t xml:space="preserve">. 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896,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Як бачимо, </w:t>
      </w:r>
      <w:r w:rsidRPr="00AA1D02">
        <w:rPr>
          <w:rFonts w:ascii="Times New Roman" w:eastAsia="Times New Roman" w:hAnsi="Times New Roman" w:cs="Times New Roman"/>
          <w:color w:val="000000"/>
          <w:sz w:val="28"/>
          <w:szCs w:val="28"/>
          <w:shd w:val="clear" w:color="auto" w:fill="FFFFFF"/>
          <w:lang w:eastAsia="ru-RU"/>
        </w:rPr>
        <w:t>дата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коли міряти її іменами авторів, які її приймали, — виглядає зовсім поважно, хоч сама вона зовсім не поважна.</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Звідки з’явилася ця цікава дата, на певно того не можу сказати, але думаю, що підставою для неї послужила одна з грамот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 надання галицькій ми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трополії села Перегинська, з датою 8 </w:t>
      </w:r>
      <w:r w:rsidRPr="00AA1D02">
        <w:rPr>
          <w:rFonts w:ascii="Times New Roman" w:eastAsia="Times New Roman" w:hAnsi="Times New Roman" w:cs="Times New Roman"/>
          <w:color w:val="000000"/>
          <w:sz w:val="28"/>
          <w:szCs w:val="28"/>
          <w:shd w:val="clear" w:color="auto" w:fill="FFFFFF"/>
          <w:lang w:eastAsia="ru-RU"/>
        </w:rPr>
        <w:t xml:space="preserve">марта </w:t>
      </w:r>
      <w:r w:rsidRPr="00AA1D02">
        <w:rPr>
          <w:rFonts w:ascii="Times New Roman" w:eastAsia="Times New Roman" w:hAnsi="Times New Roman" w:cs="Times New Roman"/>
          <w:color w:val="000000"/>
          <w:sz w:val="28"/>
          <w:szCs w:val="28"/>
          <w:shd w:val="clear" w:color="auto" w:fill="FFFFFF"/>
          <w:lang w:val="uk-UA" w:eastAsia="ru-RU"/>
        </w:rPr>
        <w:t>6809 р. Ця дата була мабуть при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чиною, чому Зубрицький вагався між 1301 і 1302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 Петрушевич знову викомбі</w:t>
      </w:r>
      <w:r>
        <w:rPr>
          <w:rFonts w:ascii="Times New Roman" w:eastAsia="Times New Roman" w:hAnsi="Times New Roman" w:cs="Times New Roman"/>
          <w:color w:val="000000"/>
          <w:sz w:val="28"/>
          <w:szCs w:val="28"/>
          <w:shd w:val="clear" w:color="auto" w:fill="FFFFFF"/>
          <w:lang w:val="uk-UA" w:eastAsia="ru-RU"/>
        </w:rPr>
        <w:t>нував з неї (рахуючи на мартів</w:t>
      </w:r>
      <w:r w:rsidRPr="00AA1D02">
        <w:rPr>
          <w:rFonts w:ascii="Times New Roman" w:eastAsia="Times New Roman" w:hAnsi="Times New Roman" w:cs="Times New Roman"/>
          <w:color w:val="000000"/>
          <w:sz w:val="28"/>
          <w:szCs w:val="28"/>
          <w:shd w:val="clear" w:color="auto" w:fill="FFFFFF"/>
          <w:lang w:val="uk-UA" w:eastAsia="ru-RU"/>
        </w:rPr>
        <w:t xml:space="preserve">ське числення) 1300 р. (ор. с. с. 151). Цій даті можна дійсно признати стільки зпачення, що датуючи її 1301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фальсіфі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катор міг при цьому виходити з якогось усталеного поляду, що Лев ще жив на початку 1301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але це можливість, як бачимо, зовсім проблематична.</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Зиморович (1. с.) оповідає про останні роки Льва, що він „за при</w:t>
      </w:r>
      <w:r w:rsidRPr="00AA1D02">
        <w:rPr>
          <w:rFonts w:ascii="Times New Roman" w:eastAsia="Times New Roman" w:hAnsi="Times New Roman" w:cs="Times New Roman"/>
          <w:color w:val="000000"/>
          <w:sz w:val="28"/>
          <w:szCs w:val="28"/>
          <w:shd w:val="clear" w:color="auto" w:fill="FFFFFF"/>
          <w:lang w:val="uk-UA" w:eastAsia="ru-RU"/>
        </w:rPr>
        <w:softHyphen/>
        <w:t>кладом свого дядька Василька“</w:t>
      </w:r>
      <w:r w:rsidR="00037B2D" w:rsidRPr="00037B2D">
        <w:rPr>
          <w:rFonts w:ascii="Times New Roman" w:eastAsia="Times New Roman" w:hAnsi="Times New Roman" w:cs="Times New Roman"/>
          <w:color w:val="000000"/>
          <w:sz w:val="28"/>
          <w:szCs w:val="28"/>
          <w:shd w:val="clear" w:color="auto" w:fill="FFFFFF"/>
          <w:vertAlign w:val="superscript"/>
          <w:lang w:val="uk-UA" w:eastAsia="ru-RU"/>
        </w:rPr>
        <w:t>1</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militiam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sacram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christianam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amplexus</w:t>
      </w:r>
      <w:r w:rsidR="00037B2D" w:rsidRPr="00037B2D">
        <w:rPr>
          <w:rFonts w:ascii="Times New Roman" w:eastAsia="Times New Roman" w:hAnsi="Times New Roman" w:cs="Times New Roman"/>
          <w:color w:val="000000"/>
          <w:sz w:val="28"/>
          <w:szCs w:val="28"/>
          <w:shd w:val="clear" w:color="auto" w:fill="FFFFFF"/>
          <w:vertAlign w:val="superscript"/>
          <w:lang w:val="uk-UA" w:eastAsia="ru-RU"/>
        </w:rPr>
        <w:t>2</w:t>
      </w:r>
      <w:r w:rsidRPr="00AA1D02">
        <w:rPr>
          <w:rFonts w:ascii="Times New Roman" w:eastAsia="Times New Roman" w:hAnsi="Times New Roman" w:cs="Times New Roman"/>
          <w:color w:val="000000"/>
          <w:sz w:val="28"/>
          <w:szCs w:val="28"/>
          <w:shd w:val="clear" w:color="auto" w:fill="FFFFFF"/>
          <w:lang w:val="uk-UA" w:eastAsia="ru-RU"/>
        </w:rPr>
        <w:t xml:space="preserve"> і ставши перед смертю сумирним, як ягня, тихо закінчив своє життя і був похований васи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ліанами без всяких урочистостей, у монашій одежі — „а місця його поховання русини не знають і дотепер“. Це оповідання</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FF8" w:rsidRDefault="00037B2D"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037B2D">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AA1FF8">
        <w:rPr>
          <w:rFonts w:ascii="Times New Roman" w:eastAsia="Times New Roman" w:hAnsi="Times New Roman" w:cs="Times New Roman"/>
          <w:color w:val="000000"/>
          <w:sz w:val="24"/>
          <w:szCs w:val="24"/>
          <w:shd w:val="clear" w:color="auto" w:fill="FFFFFF"/>
          <w:lang w:val="en-US" w:eastAsia="ru-RU"/>
        </w:rPr>
        <w:t>Basilisci</w:t>
      </w:r>
      <w:r w:rsidR="00CB294F" w:rsidRPr="00AA1FF8">
        <w:rPr>
          <w:rFonts w:ascii="Times New Roman" w:eastAsia="Times New Roman" w:hAnsi="Times New Roman" w:cs="Times New Roman"/>
          <w:color w:val="000000"/>
          <w:sz w:val="24"/>
          <w:szCs w:val="24"/>
          <w:shd w:val="clear" w:color="auto" w:fill="FFFFFF"/>
          <w:lang w:val="uk-UA" w:eastAsia="ru-RU"/>
        </w:rPr>
        <w:t xml:space="preserve">, при цьому історія цього Василька помішана тут </w:t>
      </w:r>
      <w:r w:rsidR="00CB294F" w:rsidRPr="00AA1FF8">
        <w:rPr>
          <w:rFonts w:ascii="Times New Roman" w:eastAsia="Times New Roman" w:hAnsi="Times New Roman" w:cs="Times New Roman"/>
          <w:i/>
          <w:iCs/>
          <w:color w:val="000000"/>
          <w:sz w:val="24"/>
          <w:szCs w:val="24"/>
          <w:shd w:val="clear" w:color="auto" w:fill="FFFFFF"/>
          <w:lang w:val="uk-UA" w:eastAsia="ru-RU"/>
        </w:rPr>
        <w:t>з</w:t>
      </w:r>
      <w:r w:rsidR="00CB294F" w:rsidRPr="00AA1FF8">
        <w:rPr>
          <w:rFonts w:ascii="Times New Roman" w:eastAsia="Times New Roman" w:hAnsi="Times New Roman" w:cs="Times New Roman"/>
          <w:color w:val="000000"/>
          <w:sz w:val="24"/>
          <w:szCs w:val="24"/>
          <w:shd w:val="clear" w:color="auto" w:fill="FFFFFF"/>
          <w:lang w:val="uk-UA" w:eastAsia="ru-RU"/>
        </w:rPr>
        <w:t xml:space="preserve"> історією Войшелка.</w:t>
      </w:r>
    </w:p>
    <w:p w:rsidR="00CB294F" w:rsidRPr="00AA1FF8" w:rsidRDefault="00037B2D"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037B2D">
        <w:rPr>
          <w:rFonts w:ascii="Times New Roman" w:eastAsia="Times New Roman" w:hAnsi="Times New Roman" w:cs="Times New Roman"/>
          <w:color w:val="000000"/>
          <w:sz w:val="24"/>
          <w:szCs w:val="24"/>
          <w:shd w:val="clear" w:color="auto" w:fill="FFFFFF"/>
          <w:vertAlign w:val="superscript"/>
          <w:lang w:eastAsia="ru-RU"/>
        </w:rPr>
        <w:t>2</w:t>
      </w:r>
      <w:r w:rsidR="00CB294F" w:rsidRPr="00AA1FF8">
        <w:rPr>
          <w:rFonts w:ascii="Times New Roman" w:eastAsia="Times New Roman" w:hAnsi="Times New Roman" w:cs="Times New Roman"/>
          <w:color w:val="000000"/>
          <w:sz w:val="24"/>
          <w:szCs w:val="24"/>
          <w:shd w:val="clear" w:color="auto" w:fill="FFFFFF"/>
          <w:lang w:val="uk-UA" w:eastAsia="ru-RU"/>
        </w:rPr>
        <w:t xml:space="preserve">Це розуміють про </w:t>
      </w:r>
      <w:r w:rsidR="00CB294F" w:rsidRPr="00AA1FF8">
        <w:rPr>
          <w:rFonts w:ascii="Times New Roman" w:eastAsia="Times New Roman" w:hAnsi="Times New Roman" w:cs="Times New Roman"/>
          <w:color w:val="000000"/>
          <w:sz w:val="24"/>
          <w:szCs w:val="24"/>
          <w:shd w:val="clear" w:color="auto" w:fill="FFFFFF"/>
          <w:lang w:eastAsia="ru-RU"/>
        </w:rPr>
        <w:t xml:space="preserve">монашество, </w:t>
      </w:r>
      <w:r w:rsidR="00CB294F" w:rsidRPr="00AA1FF8">
        <w:rPr>
          <w:rFonts w:ascii="Times New Roman" w:eastAsia="Times New Roman" w:hAnsi="Times New Roman" w:cs="Times New Roman"/>
          <w:color w:val="000000"/>
          <w:sz w:val="24"/>
          <w:szCs w:val="24"/>
          <w:shd w:val="clear" w:color="auto" w:fill="FFFFFF"/>
          <w:lang w:val="uk-UA" w:eastAsia="ru-RU"/>
        </w:rPr>
        <w:t xml:space="preserve">і це правдоподібно з огляду на згадку про приклад Василька — </w:t>
      </w:r>
      <w:r w:rsidR="00CB294F" w:rsidRPr="00AA1FF8">
        <w:rPr>
          <w:rFonts w:ascii="Times New Roman" w:eastAsia="Times New Roman" w:hAnsi="Times New Roman" w:cs="Times New Roman"/>
          <w:color w:val="000000"/>
          <w:sz w:val="24"/>
          <w:szCs w:val="24"/>
          <w:shd w:val="clear" w:color="auto" w:fill="FFFFFF"/>
          <w:lang w:eastAsia="ru-RU"/>
        </w:rPr>
        <w:t xml:space="preserve">пор. с. </w:t>
      </w:r>
      <w:r w:rsidR="00CB294F" w:rsidRPr="00AA1FF8">
        <w:rPr>
          <w:rFonts w:ascii="Times New Roman" w:eastAsia="Times New Roman" w:hAnsi="Times New Roman" w:cs="Times New Roman"/>
          <w:color w:val="000000"/>
          <w:sz w:val="24"/>
          <w:szCs w:val="24"/>
          <w:shd w:val="clear" w:color="auto" w:fill="FFFFFF"/>
          <w:lang w:val="uk-UA" w:eastAsia="ru-RU"/>
        </w:rPr>
        <w:t>53, хоч само оповідання Зиморовича можна розуміти і так тільки, що Лев лише жив у монастирі.</w:t>
      </w:r>
    </w:p>
    <w:p w:rsidR="00CB294F" w:rsidRPr="00AA1FF8"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самим своїм змістом вказує виразно на якийсь василіанський переказ, анало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гічний з переказом про те, що Лев жив перед смертю і помер у Спаському монастирі (переказ у Стебельського </w:t>
      </w:r>
      <w:r w:rsidRPr="00AA1D02">
        <w:rPr>
          <w:rFonts w:ascii="Times New Roman" w:eastAsia="Times New Roman" w:hAnsi="Times New Roman" w:cs="Times New Roman"/>
          <w:color w:val="000000"/>
          <w:sz w:val="28"/>
          <w:szCs w:val="28"/>
          <w:shd w:val="clear" w:color="auto" w:fill="FFFFFF"/>
          <w:lang w:val="en-US" w:eastAsia="ru-RU"/>
        </w:rPr>
        <w:t>Genealogia</w:t>
      </w:r>
      <w:r w:rsidRPr="00E7422F">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хх. Ostrorogоw</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44, потім Зу</w:t>
      </w:r>
      <w:r>
        <w:rPr>
          <w:rFonts w:ascii="Times New Roman" w:eastAsia="Times New Roman" w:hAnsi="Times New Roman" w:cs="Times New Roman"/>
          <w:color w:val="000000"/>
          <w:sz w:val="28"/>
          <w:szCs w:val="28"/>
          <w:shd w:val="clear" w:color="auto" w:fill="FFFFFF"/>
          <w:lang w:val="uk-UA" w:eastAsia="ru-RU"/>
        </w:rPr>
        <w:t>-брицького ПовЪ</w:t>
      </w:r>
      <w:r w:rsidRPr="00AA1D02">
        <w:rPr>
          <w:rFonts w:ascii="Times New Roman" w:eastAsia="Times New Roman" w:hAnsi="Times New Roman" w:cs="Times New Roman"/>
          <w:color w:val="000000"/>
          <w:sz w:val="28"/>
          <w:szCs w:val="28"/>
          <w:shd w:val="clear" w:color="auto" w:fill="FFFFFF"/>
          <w:lang w:val="uk-UA" w:eastAsia="ru-RU"/>
        </w:rPr>
        <w:t xml:space="preserve">сть 1. с., у Шараневича Исторія 1. с., </w:t>
      </w:r>
      <w:r w:rsidRPr="00AA1D02">
        <w:rPr>
          <w:rFonts w:ascii="Times New Roman" w:eastAsia="Times New Roman" w:hAnsi="Times New Roman" w:cs="Times New Roman"/>
          <w:color w:val="000000"/>
          <w:sz w:val="28"/>
          <w:szCs w:val="28"/>
          <w:shd w:val="clear" w:color="auto" w:fill="FFFFFF"/>
          <w:lang w:eastAsia="ru-RU"/>
        </w:rPr>
        <w:t xml:space="preserve">пор. </w:t>
      </w:r>
      <w:r w:rsidRPr="00AA1D02">
        <w:rPr>
          <w:rFonts w:ascii="Times New Roman" w:eastAsia="Times New Roman" w:hAnsi="Times New Roman" w:cs="Times New Roman"/>
          <w:color w:val="000000"/>
          <w:sz w:val="28"/>
          <w:szCs w:val="28"/>
          <w:shd w:val="clear" w:color="auto" w:fill="FFFFFF"/>
          <w:lang w:val="uk-UA" w:eastAsia="ru-RU"/>
        </w:rPr>
        <w:t xml:space="preserve">В. Площанського </w:t>
      </w:r>
      <w:r w:rsidRPr="00AA1D02">
        <w:rPr>
          <w:rFonts w:ascii="Times New Roman" w:eastAsia="Times New Roman" w:hAnsi="Times New Roman" w:cs="Times New Roman"/>
          <w:color w:val="000000"/>
          <w:sz w:val="28"/>
          <w:szCs w:val="28"/>
          <w:shd w:val="clear" w:color="auto" w:fill="FFFFFF"/>
          <w:lang w:eastAsia="ru-RU"/>
        </w:rPr>
        <w:t xml:space="preserve">Лавровъ </w:t>
      </w:r>
      <w:r w:rsidRPr="00AA1D02">
        <w:rPr>
          <w:rFonts w:ascii="Times New Roman" w:eastAsia="Times New Roman" w:hAnsi="Times New Roman" w:cs="Times New Roman"/>
          <w:color w:val="000000"/>
          <w:sz w:val="28"/>
          <w:szCs w:val="28"/>
          <w:shd w:val="clear" w:color="auto" w:fill="FFFFFF"/>
          <w:lang w:val="uk-UA" w:eastAsia="ru-RU"/>
        </w:rPr>
        <w:t xml:space="preserve">село и </w:t>
      </w:r>
      <w:r w:rsidRPr="00AA1D02">
        <w:rPr>
          <w:rFonts w:ascii="Times New Roman" w:eastAsia="Times New Roman" w:hAnsi="Times New Roman" w:cs="Times New Roman"/>
          <w:color w:val="000000"/>
          <w:sz w:val="28"/>
          <w:szCs w:val="28"/>
          <w:shd w:val="clear" w:color="auto" w:fill="FFFFFF"/>
          <w:lang w:eastAsia="ru-RU"/>
        </w:rPr>
        <w:t xml:space="preserve">монастырь въ Самборскомъ </w:t>
      </w:r>
      <w:r>
        <w:rPr>
          <w:rFonts w:ascii="Times New Roman" w:eastAsia="Times New Roman" w:hAnsi="Times New Roman" w:cs="Times New Roman"/>
          <w:color w:val="000000"/>
          <w:sz w:val="28"/>
          <w:szCs w:val="28"/>
          <w:shd w:val="clear" w:color="auto" w:fill="FFFFFF"/>
          <w:lang w:val="uk-UA" w:eastAsia="ru-RU"/>
        </w:rPr>
        <w:t>окрузЪ</w:t>
      </w:r>
      <w:r w:rsidRPr="00AA1D02">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eastAsia="ru-RU"/>
        </w:rPr>
        <w:t>Науковый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сборникъ </w:t>
      </w:r>
      <w:r w:rsidRPr="00AA1D02">
        <w:rPr>
          <w:rFonts w:ascii="Times New Roman" w:eastAsia="Times New Roman" w:hAnsi="Times New Roman" w:cs="Times New Roman"/>
          <w:color w:val="000000"/>
          <w:sz w:val="28"/>
          <w:szCs w:val="28"/>
          <w:shd w:val="clear" w:color="auto" w:fill="FFFFFF"/>
          <w:lang w:val="uk-UA" w:eastAsia="ru-RU"/>
        </w:rPr>
        <w:t xml:space="preserve">Галицької Матиці, 1866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с. 823, але тут ска</w:t>
      </w:r>
      <w:r w:rsidRPr="00AA1D02">
        <w:rPr>
          <w:rFonts w:ascii="Times New Roman" w:eastAsia="Times New Roman" w:hAnsi="Times New Roman" w:cs="Times New Roman"/>
          <w:color w:val="000000"/>
          <w:sz w:val="28"/>
          <w:szCs w:val="28"/>
          <w:shd w:val="clear" w:color="auto" w:fill="FFFFFF"/>
          <w:lang w:val="uk-UA" w:eastAsia="ru-RU"/>
        </w:rPr>
        <w:softHyphen/>
        <w:t>зано тільки, що Лев жив у Спасі). Автентичності, розуміється, не ма</w:t>
      </w:r>
      <w:r w:rsidRPr="00AA1D02">
        <w:rPr>
          <w:rFonts w:ascii="Times New Roman" w:eastAsia="Times New Roman" w:hAnsi="Times New Roman" w:cs="Times New Roman"/>
          <w:color w:val="000000"/>
          <w:sz w:val="28"/>
          <w:szCs w:val="28"/>
          <w:shd w:val="clear" w:color="auto" w:fill="FFFFFF"/>
          <w:lang w:val="uk-UA" w:eastAsia="ru-RU"/>
        </w:rPr>
        <w:softHyphen/>
        <w:t>ють обидва перекази.</w:t>
      </w:r>
    </w:p>
    <w:p w:rsidR="00CB294F" w:rsidRPr="00D07113"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Так само непевним зістається відомий переказ про гріб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у XVIII віці знайдений у Лаврівському монастирі. Зубрицький (Повість, 1</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 посилаю</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чись на василіан-очевидців (хоч писав через 60</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літ після того ніби факту) каже, що 1767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коли Лаврівський монастир погорів, тодішній ігумен Волянський відчинив каплицю, де були гроби князів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в ній знайдено дві різьблені і срі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блом оббиті домовини, а на одній з них було </w:t>
      </w:r>
      <w:r w:rsidRPr="00D07113">
        <w:rPr>
          <w:rFonts w:ascii="Times New Roman" w:eastAsia="Times New Roman" w:hAnsi="Times New Roman" w:cs="Times New Roman"/>
          <w:color w:val="000000"/>
          <w:sz w:val="28"/>
          <w:szCs w:val="28"/>
          <w:shd w:val="clear" w:color="auto" w:fill="FFFFFF"/>
          <w:lang w:val="uk-UA" w:eastAsia="ru-RU"/>
        </w:rPr>
        <w:t>ім'я</w:t>
      </w:r>
      <w:r w:rsidRPr="00AA1D02">
        <w:rPr>
          <w:rFonts w:ascii="Times New Roman" w:eastAsia="Times New Roman" w:hAnsi="Times New Roman" w:cs="Times New Roman"/>
          <w:color w:val="000000"/>
          <w:sz w:val="28"/>
          <w:szCs w:val="28"/>
          <w:shd w:val="clear" w:color="auto" w:fill="FFFFFF"/>
          <w:lang w:val="uk-UA" w:eastAsia="ru-RU"/>
        </w:rPr>
        <w:t xml:space="preserve"> </w:t>
      </w:r>
      <w:r w:rsidR="00037B2D">
        <w:rPr>
          <w:rFonts w:ascii="Times New Roman" w:eastAsia="Times New Roman" w:hAnsi="Times New Roman" w:cs="Times New Roman"/>
          <w:color w:val="000000"/>
          <w:sz w:val="28"/>
          <w:szCs w:val="28"/>
          <w:shd w:val="clear" w:color="auto" w:fill="FFFFFF"/>
          <w:lang w:val="uk-UA" w:eastAsia="ru-RU"/>
        </w:rPr>
        <w:t>Льва</w:t>
      </w:r>
      <w:r w:rsidRPr="00D07113">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факт цей затаєно, аби хто не претендував на знайдене срібло, а саме воно ужито на відновлення мо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настиря.</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Як бачимо, це оповідання має всі ознаки непевності: з одного боку василі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ани - очевидці (без точнішого означення часу і імен), що розповідають цю історію, з другого боку—затаєяння її, чим пояснюється та обставина, що про це нема ніяких звісток ніде більше. Дійсно, ані в літописних записках Лаврів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ського монастиря (у Площанського, 1. с.), ані у відомостях, які збирав у цьому монастирі Площанський у 60-х </w:t>
      </w:r>
      <w:r w:rsidRPr="00AA1D02">
        <w:rPr>
          <w:rFonts w:ascii="Times New Roman" w:eastAsia="Times New Roman" w:hAnsi="Times New Roman" w:cs="Times New Roman"/>
          <w:color w:val="000000"/>
          <w:sz w:val="28"/>
          <w:szCs w:val="28"/>
          <w:shd w:val="clear" w:color="auto" w:fill="FFFFFF"/>
          <w:lang w:val="fr-FR" w:eastAsia="ru-RU"/>
        </w:rPr>
        <w:t xml:space="preserve">pp., </w:t>
      </w:r>
      <w:r w:rsidRPr="00AA1D02">
        <w:rPr>
          <w:rFonts w:ascii="Times New Roman" w:eastAsia="Times New Roman" w:hAnsi="Times New Roman" w:cs="Times New Roman"/>
          <w:color w:val="000000"/>
          <w:sz w:val="28"/>
          <w:szCs w:val="28"/>
          <w:shd w:val="clear" w:color="auto" w:fill="FFFFFF"/>
          <w:lang w:val="uk-UA" w:eastAsia="ru-RU"/>
        </w:rPr>
        <w:t xml:space="preserve">не маємо сліду цієї історії, що з книги Зубрицького перейшла потім до Петрушевича (Гал. </w:t>
      </w:r>
      <w:r w:rsidRPr="00AA1D02">
        <w:rPr>
          <w:rFonts w:ascii="Times New Roman" w:eastAsia="Times New Roman" w:hAnsi="Times New Roman" w:cs="Times New Roman"/>
          <w:color w:val="000000"/>
          <w:sz w:val="28"/>
          <w:szCs w:val="28"/>
          <w:shd w:val="clear" w:color="auto" w:fill="FFFFFF"/>
          <w:lang w:eastAsia="ru-RU"/>
        </w:rPr>
        <w:t xml:space="preserve">Истор. сб. </w:t>
      </w:r>
      <w:r w:rsidRPr="00AA1D02">
        <w:rPr>
          <w:rFonts w:ascii="Times New Roman" w:eastAsia="Times New Roman" w:hAnsi="Times New Roman" w:cs="Times New Roman"/>
          <w:color w:val="000000"/>
          <w:sz w:val="28"/>
          <w:szCs w:val="28"/>
          <w:shd w:val="clear" w:color="auto" w:fill="FFFFFF"/>
          <w:lang w:val="uk-UA" w:eastAsia="ru-RU"/>
        </w:rPr>
        <w:t xml:space="preserve">І пр. 32) і Шараневича (Исторія с. 121), а з комбінації її з переказом про смерть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у Спаському монастирі з’явилося оповідання, що Лев помер у Спасі, а звідти тіло його перене</w:t>
      </w:r>
      <w:r w:rsidRPr="00AA1D02">
        <w:rPr>
          <w:rFonts w:ascii="Times New Roman" w:eastAsia="Times New Roman" w:hAnsi="Times New Roman" w:cs="Times New Roman"/>
          <w:color w:val="000000"/>
          <w:sz w:val="28"/>
          <w:szCs w:val="28"/>
          <w:shd w:val="clear" w:color="auto" w:fill="FFFFFF"/>
          <w:lang w:val="uk-UA" w:eastAsia="ru-RU"/>
        </w:rPr>
        <w:softHyphen/>
        <w:t>сено до Лаврівського монастиря (Зубрицький, Петрушевич, Шараневич 1. с.). У 1899 р. мені оповідали місцеві василіани, що вони ста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ралися напасти на слід тієї каплиці і Львового гроба, шукали їх скрізь, але да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ремно.</w:t>
      </w:r>
    </w:p>
    <w:p w:rsidR="00CB294F" w:rsidRPr="00AA1D02" w:rsidRDefault="00CB294F" w:rsidP="00CB294F">
      <w:pPr>
        <w:keepNext/>
        <w:spacing w:after="0" w:line="240" w:lineRule="auto"/>
        <w:ind w:firstLine="482"/>
        <w:jc w:val="both"/>
        <w:rPr>
          <w:rFonts w:ascii="Times New Roman" w:eastAsia="Times New Roman" w:hAnsi="Times New Roman" w:cs="Times New Roman"/>
          <w:sz w:val="28"/>
          <w:szCs w:val="28"/>
          <w:shd w:val="clear" w:color="auto" w:fill="FFFFFF"/>
          <w:lang w:eastAsia="ru-RU"/>
        </w:rPr>
      </w:pPr>
      <w:bookmarkStart w:id="10" w:name="bookmark9"/>
      <w:bookmarkEnd w:id="10"/>
      <w:r w:rsidRPr="00D07113">
        <w:rPr>
          <w:rFonts w:ascii="Times New Roman" w:eastAsia="Times New Roman" w:hAnsi="Times New Roman" w:cs="Times New Roman"/>
          <w:b/>
          <w:color w:val="000000"/>
          <w:sz w:val="28"/>
          <w:szCs w:val="28"/>
          <w:shd w:val="clear" w:color="auto" w:fill="FFFFFF"/>
          <w:lang w:val="uk-UA" w:eastAsia="ru-RU"/>
        </w:rPr>
        <w:t xml:space="preserve">10. Записка про </w:t>
      </w:r>
      <w:r w:rsidRPr="00D07113">
        <w:rPr>
          <w:rFonts w:ascii="Times New Roman" w:eastAsia="Times New Roman" w:hAnsi="Times New Roman" w:cs="Times New Roman"/>
          <w:b/>
          <w:color w:val="000000"/>
          <w:sz w:val="28"/>
          <w:szCs w:val="28"/>
          <w:shd w:val="clear" w:color="auto" w:fill="FFFFFF"/>
          <w:lang w:eastAsia="ru-RU"/>
        </w:rPr>
        <w:t xml:space="preserve">смерть </w:t>
      </w:r>
      <w:r w:rsidRPr="00D07113">
        <w:rPr>
          <w:rFonts w:ascii="Times New Roman" w:eastAsia="Times New Roman" w:hAnsi="Times New Roman" w:cs="Times New Roman"/>
          <w:b/>
          <w:color w:val="000000"/>
          <w:sz w:val="28"/>
          <w:szCs w:val="28"/>
          <w:shd w:val="clear" w:color="auto" w:fill="FFFFFF"/>
          <w:lang w:val="uk-UA" w:eastAsia="ru-RU"/>
        </w:rPr>
        <w:t xml:space="preserve">Юрія </w:t>
      </w:r>
      <w:r w:rsidRPr="00D07113">
        <w:rPr>
          <w:rFonts w:ascii="Times New Roman" w:eastAsia="Times New Roman" w:hAnsi="Times New Roman" w:cs="Times New Roman"/>
          <w:b/>
          <w:color w:val="000000"/>
          <w:sz w:val="28"/>
          <w:szCs w:val="28"/>
          <w:shd w:val="clear" w:color="auto" w:fill="FFFFFF"/>
          <w:lang w:eastAsia="ru-RU"/>
        </w:rPr>
        <w:t xml:space="preserve">Львовича </w:t>
      </w:r>
      <w:r w:rsidRPr="00D07113">
        <w:rPr>
          <w:rFonts w:ascii="Times New Roman" w:eastAsia="Times New Roman" w:hAnsi="Times New Roman" w:cs="Times New Roman"/>
          <w:b/>
          <w:color w:val="000000"/>
          <w:sz w:val="28"/>
          <w:szCs w:val="28"/>
          <w:shd w:val="clear" w:color="auto" w:fill="FFFFFF"/>
          <w:lang w:val="uk-UA" w:eastAsia="ru-RU"/>
        </w:rPr>
        <w:t>в історії Длуґоша</w:t>
      </w:r>
      <w:r w:rsidRPr="00AA1D02">
        <w:rPr>
          <w:rFonts w:ascii="Times New Roman" w:eastAsia="Times New Roman" w:hAnsi="Times New Roman" w:cs="Times New Roman"/>
          <w:color w:val="000000"/>
          <w:sz w:val="28"/>
          <w:szCs w:val="28"/>
          <w:shd w:val="clear" w:color="auto" w:fill="FFFFFF"/>
          <w:lang w:val="uk-UA" w:eastAsia="ru-RU"/>
        </w:rPr>
        <w:t xml:space="preserve"> (до с. 114).</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Ця записка читається тільки в одному кодексі Длугоша — його автографі, і вперше була видрукована у виданні Пшездзєцкого (III с. 39), а що це видання поза польськими науковими кругами взагалі дуже слабо розповсюджене, тож і в літературі Галицько-волинської держави воно досі не було зауважене. Сем</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кович у своїй праці про Длуґоша не звернув на нього уваги. Оцінив його відпо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відно аж</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8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Бальцер у своїй Ґенеалоґії Пястів (с. 347), справедливо признавши у цій звістці руську записку, без значних змін переложену Длуґошем. Записка звучить так: </w:t>
      </w:r>
      <w:r w:rsidRPr="00AA1D02">
        <w:rPr>
          <w:rFonts w:ascii="Times New Roman" w:eastAsia="Times New Roman" w:hAnsi="Times New Roman" w:cs="Times New Roman"/>
          <w:color w:val="000000"/>
          <w:sz w:val="28"/>
          <w:szCs w:val="28"/>
          <w:shd w:val="clear" w:color="auto" w:fill="FFFFFF"/>
          <w:lang w:val="en-US" w:eastAsia="ru-RU"/>
        </w:rPr>
        <w:t>Quintodecimo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Kalendas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Aprilis</w:t>
      </w:r>
      <w:r w:rsidRPr="00AA1D02">
        <w:rPr>
          <w:rFonts w:ascii="Times New Roman" w:eastAsia="Times New Roman" w:hAnsi="Times New Roman" w:cs="Times New Roman"/>
          <w:color w:val="000000"/>
          <w:sz w:val="28"/>
          <w:szCs w:val="28"/>
          <w:shd w:val="clear" w:color="auto" w:fill="FFFFFF"/>
          <w:lang w:val="uk-UA" w:eastAsia="ru-RU"/>
        </w:rPr>
        <w:t xml:space="preserve"> (18 марта) </w:t>
      </w:r>
      <w:r w:rsidRPr="00AA1D02">
        <w:rPr>
          <w:rFonts w:ascii="Times New Roman" w:eastAsia="Times New Roman" w:hAnsi="Times New Roman" w:cs="Times New Roman"/>
          <w:color w:val="000000"/>
          <w:sz w:val="28"/>
          <w:szCs w:val="28"/>
          <w:shd w:val="clear" w:color="auto" w:fill="FFFFFF"/>
          <w:lang w:val="en-US" w:eastAsia="ru-RU"/>
        </w:rPr>
        <w:t>ducissa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Eufemia, filia Kazimiri ducis et consors Georgii Russiae ducis absumpta est Quam vir suus dux. Russiae </w:t>
      </w:r>
      <w:r w:rsidRPr="00AA1D02">
        <w:rPr>
          <w:rFonts w:ascii="Times New Roman" w:eastAsia="Times New Roman" w:hAnsi="Times New Roman" w:cs="Times New Roman"/>
          <w:color w:val="000000"/>
          <w:sz w:val="28"/>
          <w:szCs w:val="28"/>
          <w:shd w:val="clear" w:color="auto" w:fill="FFFFFF"/>
          <w:lang w:val="en-US" w:eastAsia="ru-RU"/>
        </w:rPr>
        <w:t xml:space="preserve">Georgius </w:t>
      </w:r>
      <w:r w:rsidRPr="00AA1D02">
        <w:rPr>
          <w:rFonts w:ascii="Times New Roman" w:eastAsia="Times New Roman" w:hAnsi="Times New Roman" w:cs="Times New Roman"/>
          <w:color w:val="000000"/>
          <w:sz w:val="28"/>
          <w:szCs w:val="28"/>
          <w:shd w:val="clear" w:color="auto" w:fill="FFFFFF"/>
          <w:lang w:val="fr-FR" w:eastAsia="ru-RU"/>
        </w:rPr>
        <w:t xml:space="preserve">secutus vicesima prima aprilis obiit. Qui </w:t>
      </w:r>
      <w:r w:rsidRPr="00AA1D02">
        <w:rPr>
          <w:rFonts w:ascii="Times New Roman" w:eastAsia="Times New Roman" w:hAnsi="Times New Roman" w:cs="Times New Roman"/>
          <w:color w:val="000000"/>
          <w:sz w:val="28"/>
          <w:szCs w:val="28"/>
          <w:shd w:val="clear" w:color="auto" w:fill="FFFFFF"/>
          <w:lang w:val="en-US"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die beaii Georgii natus, baptisatus et nomen snum sortitus foret, etiam </w:t>
      </w:r>
      <w:r w:rsidRPr="00AA1D02">
        <w:rPr>
          <w:rFonts w:ascii="Times New Roman" w:eastAsia="Times New Roman" w:hAnsi="Times New Roman" w:cs="Times New Roman"/>
          <w:color w:val="000000"/>
          <w:sz w:val="28"/>
          <w:szCs w:val="28"/>
          <w:shd w:val="clear" w:color="auto" w:fill="FFFFFF"/>
          <w:lang w:val="en-US"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die suo rebus absumptus est humanis. Vir industrius et liberalis et </w:t>
      </w:r>
      <w:r w:rsidRPr="00AA1D02">
        <w:rPr>
          <w:rFonts w:ascii="Times New Roman" w:eastAsia="Times New Roman" w:hAnsi="Times New Roman" w:cs="Times New Roman"/>
          <w:color w:val="000000"/>
          <w:sz w:val="28"/>
          <w:szCs w:val="28"/>
          <w:shd w:val="clear" w:color="auto" w:fill="FFFFFF"/>
          <w:lang w:val="en-US" w:eastAsia="ru-RU"/>
        </w:rPr>
        <w:t xml:space="preserve">in </w:t>
      </w:r>
      <w:r w:rsidRPr="00AA1D02">
        <w:rPr>
          <w:rFonts w:ascii="Times New Roman" w:eastAsia="Times New Roman" w:hAnsi="Times New Roman" w:cs="Times New Roman"/>
          <w:color w:val="000000"/>
          <w:sz w:val="28"/>
          <w:szCs w:val="28"/>
          <w:shd w:val="clear" w:color="auto" w:fill="FFFFFF"/>
          <w:lang w:val="fr-FR" w:eastAsia="ru-RU"/>
        </w:rPr>
        <w:t xml:space="preserve">religiosos munifîcus, </w:t>
      </w:r>
      <w:r w:rsidRPr="00AA1D02">
        <w:rPr>
          <w:rFonts w:ascii="Times New Roman" w:eastAsia="Times New Roman" w:hAnsi="Times New Roman" w:cs="Times New Roman"/>
          <w:color w:val="000000"/>
          <w:sz w:val="28"/>
          <w:szCs w:val="28"/>
          <w:shd w:val="clear" w:color="auto" w:fill="FFFFFF"/>
          <w:lang w:val="en-US" w:eastAsia="ru-RU"/>
        </w:rPr>
        <w:t xml:space="preserve">sub </w:t>
      </w:r>
      <w:r w:rsidRPr="00AA1D02">
        <w:rPr>
          <w:rFonts w:ascii="Times New Roman" w:eastAsia="Times New Roman" w:hAnsi="Times New Roman" w:cs="Times New Roman"/>
          <w:color w:val="000000"/>
          <w:sz w:val="28"/>
          <w:szCs w:val="28"/>
          <w:shd w:val="clear" w:color="auto" w:fill="FFFFFF"/>
          <w:lang w:val="fr-FR" w:eastAsia="ru-RU"/>
        </w:rPr>
        <w:t xml:space="preserve">cuius regimine </w:t>
      </w:r>
      <w:r w:rsidRPr="00AA1D02">
        <w:rPr>
          <w:rFonts w:ascii="Times New Roman" w:eastAsia="Times New Roman" w:hAnsi="Times New Roman" w:cs="Times New Roman"/>
          <w:color w:val="000000"/>
          <w:sz w:val="28"/>
          <w:szCs w:val="28"/>
          <w:shd w:val="clear" w:color="auto" w:fill="FFFFFF"/>
          <w:lang w:val="en-US" w:eastAsia="ru-RU"/>
        </w:rPr>
        <w:t xml:space="preserve">Russia </w:t>
      </w:r>
      <w:r w:rsidRPr="00AA1D02">
        <w:rPr>
          <w:rFonts w:ascii="Times New Roman" w:eastAsia="Times New Roman" w:hAnsi="Times New Roman" w:cs="Times New Roman"/>
          <w:color w:val="000000"/>
          <w:sz w:val="28"/>
          <w:szCs w:val="28"/>
          <w:shd w:val="clear" w:color="auto" w:fill="FFFFFF"/>
          <w:lang w:val="fr-FR" w:eastAsia="ru-RU"/>
        </w:rPr>
        <w:t>et pacis pulchritudine et divitiarum amplitudine inclita habebatur.</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Як справедливо підкреслив Бальцер, ці подробиці про Юрія мусять іти з руського джерела (в дню смерті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21/IV </w:t>
      </w:r>
      <w:r w:rsidRPr="00AA1D02">
        <w:rPr>
          <w:rFonts w:ascii="Times New Roman" w:eastAsia="Times New Roman" w:hAnsi="Times New Roman" w:cs="Times New Roman"/>
          <w:color w:val="000000"/>
          <w:sz w:val="28"/>
          <w:szCs w:val="28"/>
          <w:shd w:val="clear" w:color="auto" w:fill="FFFFFF"/>
          <w:lang w:val="uk-UA" w:eastAsia="ru-RU"/>
        </w:rPr>
        <w:t xml:space="preserve">мусить бути помилка, бо день </w:t>
      </w:r>
      <w:r w:rsidRPr="00AA1D02">
        <w:rPr>
          <w:rFonts w:ascii="Times New Roman" w:eastAsia="Times New Roman" w:hAnsi="Times New Roman" w:cs="Times New Roman"/>
          <w:color w:val="000000"/>
          <w:sz w:val="28"/>
          <w:szCs w:val="28"/>
          <w:shd w:val="clear" w:color="auto" w:fill="FFFFFF"/>
          <w:lang w:eastAsia="ru-RU"/>
        </w:rPr>
        <w:t xml:space="preserve">св. </w:t>
      </w:r>
      <w:r w:rsidRPr="00AA1D02">
        <w:rPr>
          <w:rFonts w:ascii="Times New Roman" w:eastAsia="Times New Roman" w:hAnsi="Times New Roman" w:cs="Times New Roman"/>
          <w:color w:val="000000"/>
          <w:sz w:val="28"/>
          <w:szCs w:val="28"/>
          <w:shd w:val="clear" w:color="auto" w:fill="FFFFFF"/>
          <w:lang w:val="uk-UA" w:eastAsia="ru-RU"/>
        </w:rPr>
        <w:t xml:space="preserve">Юрія був </w:t>
      </w:r>
      <w:r w:rsidRPr="00AA1D02">
        <w:rPr>
          <w:rFonts w:ascii="Times New Roman" w:eastAsia="Times New Roman" w:hAnsi="Times New Roman" w:cs="Times New Roman"/>
          <w:color w:val="000000"/>
          <w:sz w:val="28"/>
          <w:szCs w:val="28"/>
          <w:shd w:val="clear" w:color="auto" w:fill="FFFFFF"/>
          <w:lang w:val="fr-FR" w:eastAsia="ru-RU"/>
        </w:rPr>
        <w:t xml:space="preserve">23/1V </w:t>
      </w:r>
      <w:r w:rsidRPr="00AA1D02">
        <w:rPr>
          <w:rFonts w:ascii="Times New Roman" w:eastAsia="Times New Roman" w:hAnsi="Times New Roman" w:cs="Times New Roman"/>
          <w:color w:val="000000"/>
          <w:sz w:val="28"/>
          <w:szCs w:val="28"/>
          <w:shd w:val="clear" w:color="auto" w:fill="FFFFFF"/>
          <w:lang w:val="uk-UA" w:eastAsia="ru-RU"/>
        </w:rPr>
        <w:t>— див. календар XIII ст. у Макарія ІІІ с. 311). Я підкреслю ще, що характеристика Юрія — традиційна княжа характеристика наших літо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писів, і це ще більше зраджує руське джерело.</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Судячи по стилізації, записка мусила мати в оригіналі при собі рік, та тільки питання, чи Длугош добре цей рік використав? Бальцер не вагається прийняти цей рік без застережень. Я проти цього року теж нічого не маю, але повністю спуститися на Длуґоша нелегко. Не кажу вже про недогляди його (маємо такий страшний приклад зараз слідом, де подія (похід Ольгерда) вичитана ним під 1338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 xml:space="preserve">помилкою записана під 1308 р. — але ця звістка не стоїть у ніякому </w:t>
      </w:r>
      <w:r w:rsidRPr="00AA1D02">
        <w:rPr>
          <w:rFonts w:ascii="Times New Roman" w:eastAsia="Times New Roman" w:hAnsi="Times New Roman" w:cs="Times New Roman"/>
          <w:color w:val="000000"/>
          <w:sz w:val="28"/>
          <w:szCs w:val="28"/>
          <w:shd w:val="clear" w:color="auto" w:fill="FFFFFF"/>
          <w:lang w:eastAsia="ru-RU"/>
        </w:rPr>
        <w:t>зв'язку</w:t>
      </w:r>
      <w:r w:rsidRPr="00AA1D02">
        <w:rPr>
          <w:rFonts w:ascii="Times New Roman" w:eastAsia="Times New Roman" w:hAnsi="Times New Roman" w:cs="Times New Roman"/>
          <w:color w:val="000000"/>
          <w:sz w:val="28"/>
          <w:szCs w:val="28"/>
          <w:shd w:val="clear" w:color="auto" w:fill="FFFFFF"/>
          <w:lang w:val="uk-UA" w:eastAsia="ru-RU"/>
        </w:rPr>
        <w:t xml:space="preserve"> з запискою про Юрія). Але й взагалі при переводі ру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ських дат Длугош дуже часто помиляється на кілька років — здається, йому, між іншим, робили труднощі руські дати від сотворення світу.</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Дотепер дату смерті Юрія все клали на р. 1315-6 або 1316, виходячи з дати грамоти його синів </w:t>
      </w:r>
      <w:r w:rsidRPr="00AA1D02">
        <w:rPr>
          <w:rFonts w:ascii="Times New Roman" w:eastAsia="Times New Roman" w:hAnsi="Times New Roman" w:cs="Times New Roman"/>
          <w:color w:val="000000"/>
          <w:sz w:val="28"/>
          <w:szCs w:val="28"/>
          <w:shd w:val="clear" w:color="auto" w:fill="FFFFFF"/>
          <w:lang w:val="fr-FR" w:eastAsia="ru-RU"/>
        </w:rPr>
        <w:t xml:space="preserve">(9/VIII </w:t>
      </w:r>
      <w:r w:rsidRPr="00AA1D02">
        <w:rPr>
          <w:rFonts w:ascii="Times New Roman" w:eastAsia="Times New Roman" w:hAnsi="Times New Roman" w:cs="Times New Roman"/>
          <w:color w:val="000000"/>
          <w:sz w:val="28"/>
          <w:szCs w:val="28"/>
          <w:shd w:val="clear" w:color="auto" w:fill="FFFFFF"/>
          <w:lang w:val="uk-UA" w:eastAsia="ru-RU"/>
        </w:rPr>
        <w:t>1316</w:t>
      </w:r>
      <w:r w:rsidR="00037B2D" w:rsidRPr="00037B2D">
        <w:rPr>
          <w:rFonts w:ascii="Times New Roman" w:eastAsia="Times New Roman" w:hAnsi="Times New Roman" w:cs="Times New Roman"/>
          <w:color w:val="000000"/>
          <w:sz w:val="28"/>
          <w:szCs w:val="28"/>
          <w:shd w:val="clear" w:color="auto" w:fill="FFFFFF"/>
          <w:vertAlign w:val="superscript"/>
          <w:lang w:val="uk-UA" w:eastAsia="ru-RU"/>
        </w:rPr>
        <w:t>1</w:t>
      </w:r>
      <w:r w:rsidRPr="00AA1D02">
        <w:rPr>
          <w:rFonts w:ascii="Times New Roman" w:eastAsia="Times New Roman" w:hAnsi="Times New Roman" w:cs="Times New Roman"/>
          <w:color w:val="000000"/>
          <w:sz w:val="28"/>
          <w:szCs w:val="28"/>
          <w:shd w:val="clear" w:color="auto" w:fill="FFFFFF"/>
          <w:lang w:val="uk-UA" w:eastAsia="ru-RU"/>
        </w:rPr>
        <w:t xml:space="preserve">), але це тільки </w:t>
      </w:r>
      <w:r w:rsidRPr="00AA1D02">
        <w:rPr>
          <w:rFonts w:ascii="Times New Roman" w:eastAsia="Times New Roman" w:hAnsi="Times New Roman" w:cs="Times New Roman"/>
          <w:color w:val="000000"/>
          <w:sz w:val="28"/>
          <w:szCs w:val="28"/>
          <w:shd w:val="clear" w:color="auto" w:fill="FFFFFF"/>
          <w:lang w:val="fr-FR" w:eastAsia="ru-RU"/>
        </w:rPr>
        <w:t>ter</w:t>
      </w:r>
      <w:r w:rsidRPr="00AA1D02">
        <w:rPr>
          <w:rFonts w:ascii="Times New Roman" w:eastAsia="Times New Roman" w:hAnsi="Times New Roman" w:cs="Times New Roman"/>
          <w:color w:val="000000"/>
          <w:sz w:val="28"/>
          <w:szCs w:val="28"/>
          <w:shd w:val="clear" w:color="auto" w:fill="FFFFFF"/>
          <w:lang w:val="fr-FR" w:eastAsia="ru-RU"/>
        </w:rPr>
        <w:softHyphen/>
        <w:t xml:space="preserve">minus </w:t>
      </w:r>
      <w:r w:rsidRPr="00AA1D02">
        <w:rPr>
          <w:rFonts w:ascii="Times New Roman" w:eastAsia="Times New Roman" w:hAnsi="Times New Roman" w:cs="Times New Roman"/>
          <w:color w:val="000000"/>
          <w:sz w:val="28"/>
          <w:szCs w:val="28"/>
          <w:shd w:val="clear" w:color="auto" w:fill="FFFFFF"/>
          <w:lang w:val="de-DE" w:eastAsia="ru-RU"/>
        </w:rPr>
        <w:t xml:space="preserve">non post quem. </w:t>
      </w:r>
      <w:r w:rsidRPr="00AA1D02">
        <w:rPr>
          <w:rFonts w:ascii="Times New Roman" w:eastAsia="Times New Roman" w:hAnsi="Times New Roman" w:cs="Times New Roman"/>
          <w:color w:val="000000"/>
          <w:sz w:val="28"/>
          <w:szCs w:val="28"/>
          <w:shd w:val="clear" w:color="auto" w:fill="FFFFFF"/>
          <w:lang w:val="uk-UA" w:eastAsia="ru-RU"/>
        </w:rPr>
        <w:t>Певне значення міг би мати аргумент, що Юрійова печатка, привішена до цієї грамо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ти, вказує на недавню смерть його; але грамота Локетка 1315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(27/VI) </w:t>
      </w:r>
      <w:r w:rsidRPr="00AA1D02">
        <w:rPr>
          <w:rFonts w:ascii="Times New Roman" w:eastAsia="Times New Roman" w:hAnsi="Times New Roman" w:cs="Times New Roman"/>
          <w:color w:val="000000"/>
          <w:sz w:val="28"/>
          <w:szCs w:val="28"/>
          <w:shd w:val="clear" w:color="auto" w:fill="FFFFFF"/>
          <w:lang w:val="uk-UA" w:eastAsia="ru-RU"/>
        </w:rPr>
        <w:t xml:space="preserve">виразно вказує, що Юрія тоді не було на світі, а коли його сини могли уживати, як з того видно, у всякому разі не </w:t>
      </w:r>
      <w:r w:rsidRPr="00AA1D02">
        <w:rPr>
          <w:rFonts w:ascii="Times New Roman" w:eastAsia="Times New Roman" w:hAnsi="Times New Roman" w:cs="Times New Roman"/>
          <w:color w:val="000000"/>
          <w:sz w:val="28"/>
          <w:szCs w:val="28"/>
          <w:shd w:val="clear" w:color="auto" w:fill="FFFFFF"/>
          <w:lang w:eastAsia="ru-RU"/>
        </w:rPr>
        <w:t xml:space="preserve">менше, </w:t>
      </w:r>
      <w:r w:rsidRPr="00AA1D02">
        <w:rPr>
          <w:rFonts w:ascii="Times New Roman" w:eastAsia="Times New Roman" w:hAnsi="Times New Roman" w:cs="Times New Roman"/>
          <w:color w:val="000000"/>
          <w:sz w:val="28"/>
          <w:szCs w:val="28"/>
          <w:shd w:val="clear" w:color="auto" w:fill="FFFFFF"/>
          <w:lang w:val="uk-UA" w:eastAsia="ru-RU"/>
        </w:rPr>
        <w:t>як півтора року батьківську печатк</w:t>
      </w:r>
      <w:r w:rsidR="00037B2D">
        <w:rPr>
          <w:rFonts w:ascii="Times New Roman" w:eastAsia="Times New Roman" w:hAnsi="Times New Roman" w:cs="Times New Roman"/>
          <w:color w:val="000000"/>
          <w:sz w:val="28"/>
          <w:szCs w:val="28"/>
          <w:shd w:val="clear" w:color="auto" w:fill="FFFFFF"/>
          <w:lang w:val="uk-UA" w:eastAsia="ru-RU"/>
        </w:rPr>
        <w:t>у, то могли уживати і ще довше</w:t>
      </w:r>
      <w:r w:rsidRPr="00AA1D02">
        <w:rPr>
          <w:rFonts w:ascii="Times New Roman" w:eastAsia="Times New Roman" w:hAnsi="Times New Roman" w:cs="Times New Roman"/>
          <w:color w:val="000000"/>
          <w:sz w:val="28"/>
          <w:szCs w:val="28"/>
          <w:shd w:val="clear" w:color="auto" w:fill="FFFFFF"/>
          <w:lang w:val="uk-UA" w:eastAsia="ru-RU"/>
        </w:rPr>
        <w:t xml:space="preserve">, отже аргумент цей тратить значення, і ми нічим не </w:t>
      </w:r>
      <w:r w:rsidRPr="00AA1D02">
        <w:rPr>
          <w:rFonts w:ascii="Times New Roman" w:eastAsia="Times New Roman" w:hAnsi="Times New Roman" w:cs="Times New Roman"/>
          <w:color w:val="000000"/>
          <w:sz w:val="28"/>
          <w:szCs w:val="28"/>
          <w:shd w:val="clear" w:color="auto" w:fill="FFFFFF"/>
          <w:lang w:eastAsia="ru-RU"/>
        </w:rPr>
        <w:t>зв'язані</w:t>
      </w:r>
      <w:r w:rsidRPr="00AA1D02">
        <w:rPr>
          <w:rFonts w:ascii="Times New Roman" w:eastAsia="Times New Roman" w:hAnsi="Times New Roman" w:cs="Times New Roman"/>
          <w:color w:val="000000"/>
          <w:sz w:val="28"/>
          <w:szCs w:val="28"/>
          <w:shd w:val="clear" w:color="auto" w:fill="FFFFFF"/>
          <w:lang w:val="uk-UA" w:eastAsia="ru-RU"/>
        </w:rPr>
        <w:t xml:space="preserve"> супроти Длуґошевої дати 1308 р. Але треба мати </w:t>
      </w:r>
      <w:r w:rsidRPr="00AA1D02">
        <w:rPr>
          <w:rFonts w:ascii="Times New Roman" w:eastAsia="Times New Roman" w:hAnsi="Times New Roman" w:cs="Times New Roman"/>
          <w:color w:val="000000"/>
          <w:sz w:val="28"/>
          <w:szCs w:val="28"/>
          <w:shd w:val="clear" w:color="auto" w:fill="FFFFFF"/>
          <w:lang w:eastAsia="ru-RU"/>
        </w:rPr>
        <w:t>довір'я</w:t>
      </w:r>
      <w:r w:rsidRPr="00AA1D02">
        <w:rPr>
          <w:rFonts w:ascii="Times New Roman" w:eastAsia="Times New Roman" w:hAnsi="Times New Roman" w:cs="Times New Roman"/>
          <w:color w:val="000000"/>
          <w:sz w:val="28"/>
          <w:szCs w:val="28"/>
          <w:shd w:val="clear" w:color="auto" w:fill="FFFFFF"/>
          <w:lang w:val="uk-UA" w:eastAsia="ru-RU"/>
        </w:rPr>
        <w:t xml:space="preserve"> до Длуґошевої докладності, щоб її прийняти за певну.</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Щодо жінки Юрія Евфемії Казимірівни, згаданої в тій записці, то Бальцер досить нерішуче вважає її сестрою Локетка (вагаючись між</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Pr="00AA1FF8" w:rsidRDefault="00037B2D"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037B2D">
        <w:rPr>
          <w:rFonts w:ascii="Times New Roman" w:eastAsia="Times New Roman" w:hAnsi="Times New Roman" w:cs="Times New Roman"/>
          <w:color w:val="000000"/>
          <w:sz w:val="24"/>
          <w:szCs w:val="24"/>
          <w:shd w:val="clear" w:color="auto" w:fill="FFFFFF"/>
          <w:vertAlign w:val="superscript"/>
          <w:lang w:eastAsia="ru-RU"/>
        </w:rPr>
        <w:t>1</w:t>
      </w:r>
      <w:r w:rsidR="00CB294F" w:rsidRPr="00AA1FF8">
        <w:rPr>
          <w:rFonts w:ascii="Times New Roman" w:eastAsia="Times New Roman" w:hAnsi="Times New Roman" w:cs="Times New Roman"/>
          <w:color w:val="000000"/>
          <w:sz w:val="24"/>
          <w:szCs w:val="24"/>
          <w:shd w:val="clear" w:color="auto" w:fill="FFFFFF"/>
          <w:lang w:val="uk-UA" w:eastAsia="ru-RU"/>
        </w:rPr>
        <w:t xml:space="preserve">Як бачу, Кунік у своїй статті (невиданій) у збірнику петерб. </w:t>
      </w:r>
      <w:r w:rsidR="00CB294F" w:rsidRPr="00AA1FF8">
        <w:rPr>
          <w:rFonts w:ascii="Times New Roman" w:eastAsia="Times New Roman" w:hAnsi="Times New Roman" w:cs="Times New Roman"/>
          <w:color w:val="000000"/>
          <w:sz w:val="24"/>
          <w:szCs w:val="24"/>
          <w:shd w:val="clear" w:color="auto" w:fill="FFFFFF"/>
          <w:lang w:eastAsia="ru-RU"/>
        </w:rPr>
        <w:t xml:space="preserve">акад. </w:t>
      </w:r>
      <w:r w:rsidR="00CB294F">
        <w:rPr>
          <w:rFonts w:ascii="Times New Roman" w:eastAsia="Times New Roman" w:hAnsi="Times New Roman" w:cs="Times New Roman"/>
          <w:color w:val="000000"/>
          <w:sz w:val="24"/>
          <w:szCs w:val="24"/>
          <w:shd w:val="clear" w:color="auto" w:fill="FFFFFF"/>
          <w:lang w:val="uk-UA" w:eastAsia="ru-RU"/>
        </w:rPr>
        <w:t>п</w:t>
      </w:r>
      <w:r w:rsidR="00CB294F" w:rsidRPr="00AA1FF8">
        <w:rPr>
          <w:rFonts w:ascii="Times New Roman" w:eastAsia="Times New Roman" w:hAnsi="Times New Roman" w:cs="Times New Roman"/>
          <w:color w:val="000000"/>
          <w:sz w:val="24"/>
          <w:szCs w:val="24"/>
          <w:shd w:val="clear" w:color="auto" w:fill="FFFFFF"/>
          <w:lang w:val="uk-UA" w:eastAsia="ru-RU"/>
        </w:rPr>
        <w:t>рий</w:t>
      </w:r>
      <w:r w:rsidR="00CB294F">
        <w:rPr>
          <w:rFonts w:ascii="Times New Roman" w:eastAsia="Times New Roman" w:hAnsi="Times New Roman" w:cs="Times New Roman"/>
          <w:color w:val="000000"/>
          <w:sz w:val="24"/>
          <w:szCs w:val="24"/>
          <w:shd w:val="clear" w:color="auto" w:fill="FFFFFF"/>
          <w:lang w:val="uk-UA" w:eastAsia="ru-RU"/>
        </w:rPr>
        <w:t>няв</w:t>
      </w:r>
      <w:r w:rsidR="00CB294F" w:rsidRPr="00AA1FF8">
        <w:rPr>
          <w:rFonts w:ascii="Times New Roman" w:eastAsia="Times New Roman" w:hAnsi="Times New Roman" w:cs="Times New Roman"/>
          <w:color w:val="000000"/>
          <w:sz w:val="24"/>
          <w:szCs w:val="24"/>
          <w:shd w:val="clear" w:color="auto" w:fill="FFFFFF"/>
          <w:lang w:val="uk-UA" w:eastAsia="ru-RU"/>
        </w:rPr>
        <w:t xml:space="preserve"> 1308 </w:t>
      </w:r>
      <w:r w:rsidR="00CB294F" w:rsidRPr="00AA1FF8">
        <w:rPr>
          <w:rFonts w:ascii="Times New Roman" w:eastAsia="Times New Roman" w:hAnsi="Times New Roman" w:cs="Times New Roman"/>
          <w:color w:val="000000"/>
          <w:sz w:val="24"/>
          <w:szCs w:val="24"/>
          <w:shd w:val="clear" w:color="auto" w:fill="FFFFFF"/>
          <w:lang w:val="en-US" w:eastAsia="ru-RU"/>
        </w:rPr>
        <w:t>p</w:t>
      </w:r>
      <w:r w:rsidR="00CB294F" w:rsidRPr="00AA1FF8">
        <w:rPr>
          <w:rFonts w:ascii="Times New Roman" w:eastAsia="Times New Roman" w:hAnsi="Times New Roman" w:cs="Times New Roman"/>
          <w:color w:val="000000"/>
          <w:sz w:val="24"/>
          <w:szCs w:val="24"/>
          <w:shd w:val="clear" w:color="auto" w:fill="FFFFFF"/>
          <w:lang w:eastAsia="ru-RU"/>
        </w:rPr>
        <w:t xml:space="preserve">., </w:t>
      </w:r>
      <w:r w:rsidR="00CB294F" w:rsidRPr="00AA1FF8">
        <w:rPr>
          <w:rFonts w:ascii="Times New Roman" w:eastAsia="Times New Roman" w:hAnsi="Times New Roman" w:cs="Times New Roman"/>
          <w:color w:val="000000"/>
          <w:sz w:val="24"/>
          <w:szCs w:val="24"/>
          <w:shd w:val="clear" w:color="auto" w:fill="FFFFFF"/>
          <w:lang w:val="uk-UA" w:eastAsia="ru-RU"/>
        </w:rPr>
        <w:t>але без точнішого мотивування (с. 113).</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82"/>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-522-</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Казиміром І і Казиміром </w:t>
      </w:r>
      <w:r>
        <w:rPr>
          <w:rFonts w:ascii="Times New Roman" w:eastAsia="Times New Roman" w:hAnsi="Times New Roman" w:cs="Times New Roman"/>
          <w:color w:val="000000"/>
          <w:sz w:val="28"/>
          <w:szCs w:val="28"/>
          <w:shd w:val="clear" w:color="auto" w:fill="FFFFFF"/>
          <w:lang w:val="uk-UA" w:eastAsia="ru-RU"/>
        </w:rPr>
        <w:t>II куявськими. Грам</w:t>
      </w:r>
      <w:r w:rsidRPr="00AA1D02">
        <w:rPr>
          <w:rFonts w:ascii="Times New Roman" w:eastAsia="Times New Roman" w:hAnsi="Times New Roman" w:cs="Times New Roman"/>
          <w:color w:val="000000"/>
          <w:sz w:val="28"/>
          <w:szCs w:val="28"/>
          <w:shd w:val="clear" w:color="auto" w:fill="FFFFFF"/>
          <w:lang w:val="uk-UA" w:eastAsia="ru-RU"/>
        </w:rPr>
        <w:t xml:space="preserve">ота 1315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xml:space="preserve">., де Локєток говорить про своїх </w:t>
      </w:r>
      <w:r w:rsidRPr="00AA1D02">
        <w:rPr>
          <w:rFonts w:ascii="Times New Roman" w:eastAsia="Times New Roman" w:hAnsi="Times New Roman" w:cs="Times New Roman"/>
          <w:color w:val="000000"/>
          <w:sz w:val="28"/>
          <w:szCs w:val="28"/>
          <w:shd w:val="clear" w:color="auto" w:fill="FFFFFF"/>
          <w:lang w:val="en-US" w:eastAsia="ru-RU"/>
        </w:rPr>
        <w:t>nepotes</w:t>
      </w:r>
      <w:r w:rsidRPr="00AA1D02">
        <w:rPr>
          <w:rFonts w:ascii="Times New Roman" w:eastAsia="Times New Roman" w:hAnsi="Times New Roman" w:cs="Times New Roman"/>
          <w:color w:val="000000"/>
          <w:sz w:val="28"/>
          <w:szCs w:val="28"/>
          <w:shd w:val="clear" w:color="auto" w:fill="FFFFFF"/>
          <w:lang w:val="uk-UA" w:eastAsia="ru-RU"/>
        </w:rPr>
        <w:t xml:space="preserve"> (племінників, а не внуків, як перекладає регеста(?) Описанія Румянц. музея, і за нею Ржежабек — с. 138), зовсім виразно вирішує цю справу: та Евфемія була сестрою Локєтка.</w:t>
      </w:r>
    </w:p>
    <w:p w:rsidR="00CB294F" w:rsidRPr="00C12419" w:rsidRDefault="00CB294F" w:rsidP="00CB294F">
      <w:pPr>
        <w:keepNext/>
        <w:spacing w:after="0" w:line="240" w:lineRule="auto"/>
        <w:ind w:firstLine="459"/>
        <w:jc w:val="both"/>
        <w:rPr>
          <w:rFonts w:ascii="Times New Roman" w:eastAsia="Times New Roman" w:hAnsi="Times New Roman" w:cs="Times New Roman"/>
          <w:b/>
          <w:sz w:val="28"/>
          <w:szCs w:val="28"/>
          <w:shd w:val="clear" w:color="auto" w:fill="FFFFFF"/>
          <w:lang w:val="uk-UA" w:eastAsia="ru-RU"/>
        </w:rPr>
      </w:pPr>
      <w:bookmarkStart w:id="11" w:name="bookmark10"/>
      <w:bookmarkEnd w:id="11"/>
      <w:r w:rsidRPr="00C12419">
        <w:rPr>
          <w:rFonts w:ascii="Times New Roman" w:eastAsia="Times New Roman" w:hAnsi="Times New Roman" w:cs="Times New Roman"/>
          <w:b/>
          <w:sz w:val="28"/>
          <w:szCs w:val="28"/>
          <w:shd w:val="clear" w:color="auto" w:fill="FFFFFF"/>
          <w:lang w:val="uk-UA" w:eastAsia="ru-RU"/>
        </w:rPr>
        <w:t>11.</w:t>
      </w:r>
      <w:r w:rsidRPr="00C12419">
        <w:rPr>
          <w:rFonts w:ascii="Times New Roman" w:eastAsia="Times New Roman" w:hAnsi="Times New Roman" w:cs="Times New Roman"/>
          <w:b/>
          <w:color w:val="000000"/>
          <w:sz w:val="28"/>
          <w:szCs w:val="28"/>
          <w:shd w:val="clear" w:color="auto" w:fill="FFFFFF"/>
          <w:lang w:val="uk-UA" w:eastAsia="ru-RU"/>
        </w:rPr>
        <w:t xml:space="preserve"> Грамоти Андрія, Льва і Юрія-Болеслава.</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Перелічую всі дотепер відомі грамоти останніх галицько-волинських кня</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зів — Андрія, Льва і їх наступника Болеслава-Юрія, та їх видання:</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1. </w:t>
      </w:r>
      <w:r w:rsidRPr="00AA1D02">
        <w:rPr>
          <w:rFonts w:ascii="Times New Roman" w:eastAsia="Times New Roman" w:hAnsi="Times New Roman" w:cs="Times New Roman"/>
          <w:color w:val="000000"/>
          <w:sz w:val="28"/>
          <w:szCs w:val="28"/>
          <w:shd w:val="clear" w:color="auto" w:fill="FFFFFF"/>
          <w:lang w:val="uk-UA" w:eastAsia="ru-RU"/>
        </w:rPr>
        <w:t>Грамота Андрія і Льва, дана у Володимирі, 1316 р. 9 серпня — відновлює союз з Прусією; видана вперше у Карамзіна IV пр. 268 (з не</w:t>
      </w:r>
      <w:r w:rsidRPr="00AA1D02">
        <w:rPr>
          <w:rFonts w:ascii="Times New Roman" w:eastAsia="Times New Roman" w:hAnsi="Times New Roman" w:cs="Times New Roman"/>
          <w:color w:val="000000"/>
          <w:sz w:val="28"/>
          <w:szCs w:val="28"/>
          <w:shd w:val="clear" w:color="auto" w:fill="FFFFFF"/>
          <w:lang w:val="uk-UA" w:eastAsia="ru-RU"/>
        </w:rPr>
        <w:softHyphen/>
        <w:t>значними скоро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ченнями), потім у Фойгта </w:t>
      </w:r>
      <w:r w:rsidRPr="00AA1D02">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de-DE" w:eastAsia="ru-RU"/>
        </w:rPr>
        <w:t xml:space="preserve">oigt Codex </w:t>
      </w:r>
      <w:r w:rsidRPr="00AA1D02">
        <w:rPr>
          <w:rFonts w:ascii="Times New Roman" w:eastAsia="Times New Roman" w:hAnsi="Times New Roman" w:cs="Times New Roman"/>
          <w:color w:val="000000"/>
          <w:sz w:val="28"/>
          <w:szCs w:val="28"/>
          <w:shd w:val="clear" w:color="auto" w:fill="FFFFFF"/>
          <w:lang w:val="en-US" w:eastAsia="ru-RU"/>
        </w:rPr>
        <w:t>diplomatics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Pmssicus, II </w:t>
      </w:r>
      <w:r w:rsidRPr="00AA1D02">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de-DE" w:eastAsia="ru-RU"/>
        </w:rPr>
        <w:t xml:space="preserve">175), </w:t>
      </w:r>
      <w:r w:rsidRPr="00AA1D02">
        <w:rPr>
          <w:rFonts w:ascii="Times New Roman" w:eastAsia="Times New Roman" w:hAnsi="Times New Roman" w:cs="Times New Roman"/>
          <w:color w:val="000000"/>
          <w:sz w:val="28"/>
          <w:szCs w:val="28"/>
          <w:shd w:val="clear" w:color="auto" w:fill="FFFFFF"/>
          <w:lang w:val="uk-UA" w:eastAsia="ru-RU"/>
        </w:rPr>
        <w:t>пере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друкована у Нарбута (</w:t>
      </w:r>
      <w:r w:rsidRPr="00AA1D02">
        <w:rPr>
          <w:rFonts w:ascii="Times New Roman" w:eastAsia="Times New Roman" w:hAnsi="Times New Roman" w:cs="Times New Roman"/>
          <w:color w:val="000000"/>
          <w:sz w:val="28"/>
          <w:szCs w:val="28"/>
          <w:shd w:val="clear" w:color="auto" w:fill="FFFFFF"/>
          <w:lang w:val="en-US" w:eastAsia="ru-RU"/>
        </w:rPr>
        <w:t>Dzieje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nar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Litewskiego</w:t>
      </w:r>
      <w:r w:rsidRPr="00AA1D02">
        <w:rPr>
          <w:rFonts w:ascii="Times New Roman" w:eastAsia="Times New Roman" w:hAnsi="Times New Roman" w:cs="Times New Roman"/>
          <w:color w:val="000000"/>
          <w:sz w:val="28"/>
          <w:szCs w:val="28"/>
          <w:shd w:val="clear" w:color="auto" w:fill="FFFFFF"/>
          <w:lang w:val="uk-UA" w:eastAsia="ru-RU"/>
        </w:rPr>
        <w:t xml:space="preserve"> І</w:t>
      </w:r>
      <w:r w:rsidRPr="00AA1D02">
        <w:rPr>
          <w:rFonts w:ascii="Times New Roman" w:eastAsia="Times New Roman" w:hAnsi="Times New Roman" w:cs="Times New Roman"/>
          <w:color w:val="000000"/>
          <w:sz w:val="28"/>
          <w:szCs w:val="28"/>
          <w:shd w:val="clear" w:color="auto" w:fill="FFFFFF"/>
          <w:lang w:val="en-US" w:eastAsia="ru-RU"/>
        </w:rPr>
        <w:t>Vdod</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w:t>
      </w:r>
      <w:r w:rsidRPr="00AA1D02">
        <w:rPr>
          <w:rFonts w:ascii="Times New Roman" w:eastAsia="Times New Roman" w:hAnsi="Times New Roman" w:cs="Times New Roman"/>
          <w:color w:val="000000"/>
          <w:sz w:val="28"/>
          <w:szCs w:val="28"/>
          <w:shd w:val="clear" w:color="auto" w:fill="FFFFFF"/>
          <w:lang w:val="uk-UA" w:eastAsia="ru-RU"/>
        </w:rPr>
        <w:t>. 44) і Зубрицького (Исто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рія т.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ІІ); фотодрук і текст у збір</w:t>
      </w:r>
      <w:r w:rsidRPr="00AA1D02">
        <w:rPr>
          <w:rFonts w:ascii="Times New Roman" w:eastAsia="Times New Roman" w:hAnsi="Times New Roman" w:cs="Times New Roman"/>
          <w:color w:val="000000"/>
          <w:sz w:val="28"/>
          <w:szCs w:val="28"/>
          <w:shd w:val="clear" w:color="auto" w:fill="FFFFFF"/>
          <w:lang w:val="uk-UA" w:eastAsia="ru-RU"/>
        </w:rPr>
        <w:softHyphen/>
        <w:t>нику петерб. академії; оригінал у кеніґсбер</w:t>
      </w:r>
      <w:r>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val="uk-UA" w:eastAsia="ru-RU"/>
        </w:rPr>
        <w:t>ькому архіві.</w:t>
      </w:r>
    </w:p>
    <w:p w:rsidR="00CB294F" w:rsidRPr="00C12419"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2. Грамота Андрія, дана у Володимирі, 1320 р. у день св. Руфа*,</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дає різні свободи торунським купцям; видана у </w:t>
      </w:r>
      <w:r w:rsidRPr="00AA1D02">
        <w:rPr>
          <w:rFonts w:ascii="Times New Roman" w:eastAsia="Times New Roman" w:hAnsi="Times New Roman" w:cs="Times New Roman"/>
          <w:color w:val="000000"/>
          <w:sz w:val="28"/>
          <w:szCs w:val="28"/>
          <w:shd w:val="clear" w:color="auto" w:fill="FFFFFF"/>
          <w:lang w:val="en-US" w:eastAsia="ru-RU"/>
        </w:rPr>
        <w:t>Suplementum</w:t>
      </w:r>
      <w:r w:rsidRPr="00C1241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ad historia Russiae monu</w:t>
      </w:r>
      <w:r w:rsidRPr="00C1241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menta </w:t>
      </w:r>
      <w:r w:rsidRPr="00AA1D02">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val="de-DE" w:eastAsia="ru-RU"/>
        </w:rPr>
        <w:t xml:space="preserve">38, </w:t>
      </w:r>
      <w:r w:rsidRPr="00AA1D02">
        <w:rPr>
          <w:rFonts w:ascii="Times New Roman" w:eastAsia="Times New Roman" w:hAnsi="Times New Roman" w:cs="Times New Roman"/>
          <w:color w:val="000000"/>
          <w:sz w:val="28"/>
          <w:szCs w:val="28"/>
          <w:shd w:val="clear" w:color="auto" w:fill="FFFFFF"/>
          <w:lang w:val="uk-UA" w:eastAsia="ru-RU"/>
        </w:rPr>
        <w:t xml:space="preserve">звідси передрукована у Зубрицького, поправніше: </w:t>
      </w:r>
      <w:r w:rsidRPr="00AA1D02">
        <w:rPr>
          <w:rFonts w:ascii="Times New Roman" w:eastAsia="Times New Roman" w:hAnsi="Times New Roman" w:cs="Times New Roman"/>
          <w:color w:val="000000"/>
          <w:sz w:val="28"/>
          <w:szCs w:val="28"/>
          <w:shd w:val="clear" w:color="auto" w:fill="FFFFFF"/>
          <w:lang w:val="en-US" w:eastAsia="ru-RU"/>
        </w:rPr>
        <w:t>Kloden</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Beit</w:t>
      </w:r>
      <w:r w:rsidRPr="00C1241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räge zur Geschichte d. Oderhandels 8 anm. </w:t>
      </w:r>
      <w:r w:rsidRPr="00AA1D02">
        <w:rPr>
          <w:rFonts w:ascii="Times New Roman" w:eastAsia="Times New Roman" w:hAnsi="Times New Roman" w:cs="Times New Roman"/>
          <w:color w:val="000000"/>
          <w:sz w:val="28"/>
          <w:szCs w:val="28"/>
          <w:shd w:val="clear" w:color="auto" w:fill="FFFFFF"/>
          <w:lang w:val="uk-UA" w:eastAsia="ru-RU"/>
        </w:rPr>
        <w:t xml:space="preserve">30, звідси в </w:t>
      </w:r>
      <w:r w:rsidRPr="00AA1D02">
        <w:rPr>
          <w:rFonts w:ascii="Times New Roman" w:eastAsia="Times New Roman" w:hAnsi="Times New Roman" w:cs="Times New Roman"/>
          <w:color w:val="000000"/>
          <w:sz w:val="28"/>
          <w:szCs w:val="28"/>
          <w:shd w:val="clear" w:color="auto" w:fill="FFFFFF"/>
          <w:lang w:val="de-DE" w:eastAsia="ru-RU"/>
        </w:rPr>
        <w:t xml:space="preserve">Hansisches Urkundenbuch II </w:t>
      </w:r>
      <w:r w:rsidRPr="00AA1D02">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val="de-DE" w:eastAsia="ru-RU"/>
        </w:rPr>
        <w:t xml:space="preserve">371; </w:t>
      </w:r>
      <w:r w:rsidRPr="00AA1D02">
        <w:rPr>
          <w:rFonts w:ascii="Times New Roman" w:eastAsia="Times New Roman" w:hAnsi="Times New Roman" w:cs="Times New Roman"/>
          <w:color w:val="000000"/>
          <w:sz w:val="28"/>
          <w:szCs w:val="28"/>
          <w:shd w:val="clear" w:color="auto" w:fill="FFFFFF"/>
          <w:lang w:val="uk-UA" w:eastAsia="ru-RU"/>
        </w:rPr>
        <w:t>фотодрук і текст у збірнику петерб. академії; оригінал був у 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рунському міському архіві, але пропав, тепер куплений петерб. Академією.</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3. Грамота Андрія, того ж року і дня, дана у Володимирі — дає різні сво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боди краківським купцям; видана в </w:t>
      </w:r>
      <w:r w:rsidRPr="00AA1D02">
        <w:rPr>
          <w:rFonts w:ascii="Times New Roman" w:eastAsia="Times New Roman" w:hAnsi="Times New Roman" w:cs="Times New Roman"/>
          <w:color w:val="000000"/>
          <w:sz w:val="28"/>
          <w:szCs w:val="28"/>
          <w:shd w:val="clear" w:color="auto" w:fill="FFFFFF"/>
          <w:lang w:val="de-DE" w:eastAsia="ru-RU"/>
        </w:rPr>
        <w:t xml:space="preserve">Kodeks </w:t>
      </w:r>
      <w:r w:rsidRPr="00AA1D02">
        <w:rPr>
          <w:rFonts w:ascii="Times New Roman" w:eastAsia="Times New Roman" w:hAnsi="Times New Roman" w:cs="Times New Roman"/>
          <w:color w:val="000000"/>
          <w:sz w:val="28"/>
          <w:szCs w:val="28"/>
          <w:shd w:val="clear" w:color="auto" w:fill="FFFFFF"/>
          <w:lang w:val="en-US" w:eastAsia="ru-RU"/>
        </w:rPr>
        <w:t>dyplomatyczny</w:t>
      </w:r>
      <w:r w:rsidRPr="00C1241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m. Krakowa </w:t>
      </w:r>
      <w:r w:rsidRPr="00C12419">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1 </w:t>
      </w:r>
      <w:r w:rsidRPr="00C12419">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val="de-DE" w:eastAsia="ru-RU"/>
        </w:rPr>
        <w:t xml:space="preserve">12, </w:t>
      </w:r>
      <w:r w:rsidRPr="00AA1D02">
        <w:rPr>
          <w:rFonts w:ascii="Times New Roman" w:eastAsia="Times New Roman" w:hAnsi="Times New Roman" w:cs="Times New Roman"/>
          <w:color w:val="000000"/>
          <w:sz w:val="28"/>
          <w:szCs w:val="28"/>
          <w:shd w:val="clear" w:color="auto" w:fill="FFFFFF"/>
          <w:lang w:val="uk-UA" w:eastAsia="ru-RU"/>
        </w:rPr>
        <w:t>з збірника краківських грамот, спорядженого писарем міським Бемом у 1505 р.; передрукована була, як тепер довідуюсь, у збірці петерб. академії — невиданій ще. В літературі бу</w:t>
      </w:r>
      <w:r>
        <w:rPr>
          <w:rFonts w:ascii="Times New Roman" w:eastAsia="Times New Roman" w:hAnsi="Times New Roman" w:cs="Times New Roman"/>
          <w:color w:val="000000"/>
          <w:sz w:val="28"/>
          <w:szCs w:val="28"/>
          <w:shd w:val="clear" w:color="auto" w:fill="FFFFFF"/>
          <w:lang w:val="uk-UA" w:eastAsia="ru-RU"/>
        </w:rPr>
        <w:t>ла використана вперше в 1 вид. ц</w:t>
      </w:r>
      <w:r w:rsidRPr="00AA1D02">
        <w:rPr>
          <w:rFonts w:ascii="Times New Roman" w:eastAsia="Times New Roman" w:hAnsi="Times New Roman" w:cs="Times New Roman"/>
          <w:color w:val="000000"/>
          <w:sz w:val="28"/>
          <w:szCs w:val="28"/>
          <w:shd w:val="clear" w:color="auto" w:fill="FFFFFF"/>
          <w:lang w:val="uk-UA" w:eastAsia="ru-RU"/>
        </w:rPr>
        <w:t>ього тому.</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4. Грамота Юрія (Болеслава), 1325 </w:t>
      </w:r>
      <w:r w:rsidRPr="00AA1D02">
        <w:rPr>
          <w:rFonts w:ascii="Times New Roman" w:eastAsia="Times New Roman" w:hAnsi="Times New Roman" w:cs="Times New Roman"/>
          <w:color w:val="000000"/>
          <w:sz w:val="28"/>
          <w:szCs w:val="28"/>
          <w:shd w:val="clear" w:color="auto" w:fill="FFFFFF"/>
          <w:lang w:val="en-US" w:eastAsia="ru-RU"/>
        </w:rPr>
        <w:t>p</w:t>
      </w:r>
      <w:r>
        <w:rPr>
          <w:rFonts w:ascii="Times New Roman" w:eastAsia="Times New Roman" w:hAnsi="Times New Roman" w:cs="Times New Roman"/>
          <w:color w:val="000000"/>
          <w:sz w:val="28"/>
          <w:szCs w:val="28"/>
          <w:shd w:val="clear" w:color="auto" w:fill="FFFFFF"/>
          <w:lang w:val="uk-UA" w:eastAsia="ru-RU"/>
        </w:rPr>
        <w:t>., без точнішої дати</w:t>
      </w:r>
      <w:r w:rsidRPr="00AA1D02">
        <w:rPr>
          <w:rFonts w:ascii="Times New Roman" w:eastAsia="Times New Roman" w:hAnsi="Times New Roman" w:cs="Times New Roman"/>
          <w:color w:val="000000"/>
          <w:sz w:val="28"/>
          <w:szCs w:val="28"/>
          <w:shd w:val="clear" w:color="auto" w:fill="FFFFFF"/>
          <w:lang w:val="uk-UA" w:eastAsia="ru-RU"/>
        </w:rPr>
        <w:t xml:space="preserve"> і озна</w:t>
      </w:r>
      <w:r w:rsidRPr="00AA1D02">
        <w:rPr>
          <w:rFonts w:ascii="Times New Roman" w:eastAsia="Times New Roman" w:hAnsi="Times New Roman" w:cs="Times New Roman"/>
          <w:color w:val="000000"/>
          <w:sz w:val="28"/>
          <w:szCs w:val="28"/>
          <w:shd w:val="clear" w:color="auto" w:fill="FFFFFF"/>
          <w:lang w:val="uk-UA" w:eastAsia="ru-RU"/>
        </w:rPr>
        <w:softHyphen/>
        <w:t xml:space="preserve">чення місця (про час її </w:t>
      </w:r>
      <w:r w:rsidRPr="00AA1D02">
        <w:rPr>
          <w:rFonts w:ascii="Times New Roman" w:eastAsia="Times New Roman" w:hAnsi="Times New Roman" w:cs="Times New Roman"/>
          <w:color w:val="000000"/>
          <w:sz w:val="28"/>
          <w:szCs w:val="28"/>
          <w:shd w:val="clear" w:color="auto" w:fill="FFFFFF"/>
          <w:lang w:val="de-DE" w:eastAsia="ru-RU"/>
        </w:rPr>
        <w:t xml:space="preserve">Altpreussisehe Monatsschrift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xml:space="preserve">. X с. 80, про це жовтень 1325 р.), — відновлює союз з Прусією, видана в скороченні у Карамзіна </w:t>
      </w:r>
      <w:r w:rsidRPr="00AA1D02">
        <w:rPr>
          <w:rFonts w:ascii="Times New Roman" w:eastAsia="Times New Roman" w:hAnsi="Times New Roman" w:cs="Times New Roman"/>
          <w:color w:val="000000"/>
          <w:sz w:val="28"/>
          <w:szCs w:val="28"/>
          <w:shd w:val="clear" w:color="auto" w:fill="FFFFFF"/>
          <w:lang w:eastAsia="ru-RU"/>
        </w:rPr>
        <w:t>IV</w:t>
      </w:r>
      <w:r w:rsidRPr="00AA1D02">
        <w:rPr>
          <w:rFonts w:ascii="Times New Roman" w:eastAsia="Times New Roman" w:hAnsi="Times New Roman" w:cs="Times New Roman"/>
          <w:color w:val="000000"/>
          <w:sz w:val="28"/>
          <w:szCs w:val="28"/>
          <w:shd w:val="clear" w:color="auto" w:fill="FFFFFF"/>
          <w:lang w:val="uk-UA" w:eastAsia="ru-RU"/>
        </w:rPr>
        <w:t xml:space="preserve"> пр. 276, в ці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лості у Фойґта </w:t>
      </w:r>
      <w:r w:rsidRPr="00AA1D02">
        <w:rPr>
          <w:rFonts w:ascii="Times New Roman" w:eastAsia="Times New Roman" w:hAnsi="Times New Roman" w:cs="Times New Roman"/>
          <w:color w:val="000000"/>
          <w:sz w:val="28"/>
          <w:szCs w:val="28"/>
          <w:shd w:val="clear" w:color="auto" w:fill="FFFFFF"/>
          <w:lang w:eastAsia="ru-RU"/>
        </w:rPr>
        <w:t>II</w:t>
      </w:r>
      <w:r w:rsidRPr="00AA1D02">
        <w:rPr>
          <w:rFonts w:ascii="Times New Roman" w:eastAsia="Times New Roman" w:hAnsi="Times New Roman" w:cs="Times New Roman"/>
          <w:color w:val="000000"/>
          <w:sz w:val="28"/>
          <w:szCs w:val="28"/>
          <w:shd w:val="clear" w:color="auto" w:fill="FFFFFF"/>
          <w:lang w:val="uk-UA" w:eastAsia="ru-RU"/>
        </w:rPr>
        <w:t xml:space="preserve"> ч. 116, передрукована у Нарбута (1. с.), Ржежабка і Лонгінова (Грамоты Юрія </w:t>
      </w:r>
      <w:r w:rsidRPr="00AA1D02">
        <w:rPr>
          <w:rFonts w:ascii="Times New Roman" w:eastAsia="Times New Roman" w:hAnsi="Times New Roman" w:cs="Times New Roman"/>
          <w:color w:val="000000"/>
          <w:sz w:val="28"/>
          <w:szCs w:val="28"/>
          <w:shd w:val="clear" w:color="auto" w:fill="FFFFFF"/>
          <w:lang w:eastAsia="ru-RU"/>
        </w:rPr>
        <w:t>II</w:t>
      </w:r>
      <w:r w:rsidRPr="00AA1D02">
        <w:rPr>
          <w:rFonts w:ascii="Times New Roman" w:eastAsia="Times New Roman" w:hAnsi="Times New Roman" w:cs="Times New Roman"/>
          <w:color w:val="000000"/>
          <w:sz w:val="28"/>
          <w:szCs w:val="28"/>
          <w:shd w:val="clear" w:color="auto" w:fill="FFFFFF"/>
          <w:lang w:val="uk-UA" w:eastAsia="ru-RU"/>
        </w:rPr>
        <w:t>); фотодрук у збірнику пет. акад.; оригінал в кеніґсбер</w:t>
      </w:r>
      <w:r>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val="uk-UA" w:eastAsia="ru-RU"/>
        </w:rPr>
        <w:t>ькому архіві.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5. Грамота Юрія (Болеслава), 1327 р. 9 марта, дана 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Володимирі, - під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тверджує </w:t>
      </w:r>
      <w:r w:rsidRPr="00AA1D02">
        <w:rPr>
          <w:rFonts w:ascii="Times New Roman" w:eastAsia="Times New Roman" w:hAnsi="Times New Roman" w:cs="Times New Roman"/>
          <w:color w:val="000000"/>
          <w:sz w:val="28"/>
          <w:szCs w:val="28"/>
          <w:shd w:val="clear" w:color="auto" w:fill="FFFFFF"/>
          <w:lang w:eastAsia="ru-RU"/>
        </w:rPr>
        <w:t xml:space="preserve">союз </w:t>
      </w:r>
      <w:r w:rsidRPr="00AA1D02">
        <w:rPr>
          <w:rFonts w:ascii="Times New Roman" w:eastAsia="Times New Roman" w:hAnsi="Times New Roman" w:cs="Times New Roman"/>
          <w:color w:val="000000"/>
          <w:sz w:val="28"/>
          <w:szCs w:val="28"/>
          <w:shd w:val="clear" w:color="auto" w:fill="FFFFFF"/>
          <w:lang w:val="uk-UA" w:eastAsia="ru-RU"/>
        </w:rPr>
        <w:t xml:space="preserve">з Прусією (власне </w:t>
      </w:r>
      <w:r w:rsidRPr="00AA1D02">
        <w:rPr>
          <w:rFonts w:ascii="Times New Roman" w:eastAsia="Times New Roman" w:hAnsi="Times New Roman" w:cs="Times New Roman"/>
          <w:color w:val="000000"/>
          <w:sz w:val="28"/>
          <w:szCs w:val="28"/>
          <w:shd w:val="clear" w:color="auto" w:fill="FFFFFF"/>
          <w:lang w:eastAsia="ru-RU"/>
        </w:rPr>
        <w:t>повторен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грамоти </w:t>
      </w:r>
      <w:r w:rsidRPr="00AA1D02">
        <w:rPr>
          <w:rFonts w:ascii="Times New Roman" w:eastAsia="Times New Roman" w:hAnsi="Times New Roman" w:cs="Times New Roman"/>
          <w:color w:val="000000"/>
          <w:sz w:val="28"/>
          <w:szCs w:val="28"/>
          <w:shd w:val="clear" w:color="auto" w:fill="FFFFFF"/>
          <w:lang w:eastAsia="ru-RU"/>
        </w:rPr>
        <w:t xml:space="preserve">1316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видана у Фойґта II ч. 119, передрукована у Ржежабка і Лонґінова; фо</w:t>
      </w:r>
      <w:r w:rsidRPr="00AA1D02">
        <w:rPr>
          <w:rFonts w:ascii="Times New Roman" w:eastAsia="Times New Roman" w:hAnsi="Times New Roman" w:cs="Times New Roman"/>
          <w:color w:val="000000"/>
          <w:sz w:val="28"/>
          <w:szCs w:val="28"/>
          <w:shd w:val="clear" w:color="auto" w:fill="FFFFFF"/>
          <w:lang w:val="uk-UA" w:eastAsia="ru-RU"/>
        </w:rPr>
        <w:softHyphen/>
        <w:t xml:space="preserve">тодрук у збірнику петерб. </w:t>
      </w:r>
      <w:r w:rsidRPr="00AA1D02">
        <w:rPr>
          <w:rFonts w:ascii="Times New Roman" w:eastAsia="Times New Roman" w:hAnsi="Times New Roman" w:cs="Times New Roman"/>
          <w:color w:val="000000"/>
          <w:sz w:val="28"/>
          <w:szCs w:val="28"/>
          <w:shd w:val="clear" w:color="auto" w:fill="FFFFFF"/>
          <w:lang w:eastAsia="ru-RU"/>
        </w:rPr>
        <w:t xml:space="preserve">акад., </w:t>
      </w:r>
      <w:r w:rsidRPr="00AA1D02">
        <w:rPr>
          <w:rFonts w:ascii="Times New Roman" w:eastAsia="Times New Roman" w:hAnsi="Times New Roman" w:cs="Times New Roman"/>
          <w:color w:val="000000"/>
          <w:sz w:val="28"/>
          <w:szCs w:val="28"/>
          <w:shd w:val="clear" w:color="auto" w:fill="FFFFFF"/>
          <w:lang w:val="uk-UA" w:eastAsia="ru-RU"/>
        </w:rPr>
        <w:t>оригінал в кеніґсбергзькому архіві.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6. Грамота Юрія</w:t>
      </w:r>
      <w:r w:rsidRPr="00C12419">
        <w:rPr>
          <w:rFonts w:ascii="Times New Roman" w:eastAsia="Times New Roman" w:hAnsi="Times New Roman" w:cs="Times New Roman"/>
          <w:color w:val="000000"/>
          <w:sz w:val="28"/>
          <w:szCs w:val="28"/>
          <w:shd w:val="clear" w:color="auto" w:fill="FFFFFF"/>
          <w:lang w:val="uk-UA" w:eastAsia="ru-RU"/>
        </w:rPr>
        <w:t xml:space="preserve"> (Болеслава), </w:t>
      </w:r>
      <w:r w:rsidRPr="00AA1D02">
        <w:rPr>
          <w:rFonts w:ascii="Times New Roman" w:eastAsia="Times New Roman" w:hAnsi="Times New Roman" w:cs="Times New Roman"/>
          <w:color w:val="000000"/>
          <w:sz w:val="28"/>
          <w:szCs w:val="28"/>
          <w:shd w:val="clear" w:color="auto" w:fill="FFFFFF"/>
          <w:lang w:val="uk-UA" w:eastAsia="ru-RU"/>
        </w:rPr>
        <w:t xml:space="preserve">1334 р. 11 лютого, дана у Львові </w:t>
      </w:r>
      <w:r w:rsidRPr="00C1241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in</w:t>
      </w:r>
      <w:r w:rsidRPr="00C1241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Lem</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en-US" w:eastAsia="ru-RU"/>
        </w:rPr>
        <w:t>burga</w:t>
      </w:r>
      <w:r w:rsidRPr="00C1241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підтверджує союз з Прусією; видана у Фойґта ІІ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r w:rsidRPr="00AA1D02">
        <w:rPr>
          <w:rFonts w:ascii="Times New Roman" w:eastAsia="Times New Roman" w:hAnsi="Times New Roman" w:cs="Times New Roman"/>
          <w:color w:val="000000"/>
          <w:sz w:val="28"/>
          <w:szCs w:val="28"/>
          <w:shd w:val="clear" w:color="auto" w:fill="FFFFFF"/>
          <w:lang w:val="uk-UA" w:eastAsia="ru-RU"/>
        </w:rPr>
        <w:lastRenderedPageBreak/>
        <w:t>ч.</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145, передр. у збірнику петер. </w:t>
      </w:r>
      <w:r w:rsidRPr="00C12419">
        <w:rPr>
          <w:rFonts w:ascii="Times New Roman" w:eastAsia="Times New Roman" w:hAnsi="Times New Roman" w:cs="Times New Roman"/>
          <w:color w:val="000000"/>
          <w:sz w:val="28"/>
          <w:szCs w:val="28"/>
          <w:shd w:val="clear" w:color="auto" w:fill="FFFFFF"/>
          <w:lang w:val="uk-UA" w:eastAsia="ru-RU"/>
        </w:rPr>
        <w:t xml:space="preserve">акад., </w:t>
      </w:r>
      <w:r w:rsidRPr="00AA1D02">
        <w:rPr>
          <w:rFonts w:ascii="Times New Roman" w:eastAsia="Times New Roman" w:hAnsi="Times New Roman" w:cs="Times New Roman"/>
          <w:color w:val="000000"/>
          <w:sz w:val="28"/>
          <w:szCs w:val="28"/>
          <w:shd w:val="clear" w:color="auto" w:fill="FFFFFF"/>
          <w:lang w:val="uk-UA" w:eastAsia="ru-RU"/>
        </w:rPr>
        <w:t>там же</w:t>
      </w:r>
      <w:r w:rsidRPr="00C1241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фотодрук; реґести у Карамзіна, Ржежабка і звідси у Лонгінова; оригінал в кеніґсберзькому архіві.</w:t>
      </w:r>
    </w:p>
    <w:p w:rsidR="00CB294F" w:rsidRPr="00E7422F" w:rsidRDefault="00CB294F" w:rsidP="00CB294F">
      <w:pPr>
        <w:ind w:firstLine="70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7. Грамота Юрія </w:t>
      </w:r>
      <w:r w:rsidRPr="00E7422F">
        <w:rPr>
          <w:rFonts w:ascii="Times New Roman" w:eastAsia="Times New Roman" w:hAnsi="Times New Roman" w:cs="Times New Roman"/>
          <w:color w:val="000000"/>
          <w:sz w:val="28"/>
          <w:szCs w:val="28"/>
          <w:shd w:val="clear" w:color="auto" w:fill="FFFFFF"/>
          <w:lang w:val="uk-UA" w:eastAsia="ru-RU"/>
        </w:rPr>
        <w:t xml:space="preserve">(Болеслава) </w:t>
      </w:r>
      <w:r w:rsidRPr="00AA1D02">
        <w:rPr>
          <w:rFonts w:ascii="Times New Roman" w:eastAsia="Times New Roman" w:hAnsi="Times New Roman" w:cs="Times New Roman"/>
          <w:color w:val="000000"/>
          <w:sz w:val="28"/>
          <w:szCs w:val="28"/>
          <w:shd w:val="clear" w:color="auto" w:fill="FFFFFF"/>
          <w:lang w:val="uk-UA" w:eastAsia="ru-RU"/>
        </w:rPr>
        <w:t>1335 р. 20 жовтня, дана у Володи</w:t>
      </w:r>
      <w:r w:rsidRPr="00AA1D02">
        <w:rPr>
          <w:rFonts w:ascii="Times New Roman" w:eastAsia="Times New Roman" w:hAnsi="Times New Roman" w:cs="Times New Roman"/>
          <w:color w:val="000000"/>
          <w:sz w:val="28"/>
          <w:szCs w:val="28"/>
          <w:shd w:val="clear" w:color="auto" w:fill="FFFFFF"/>
          <w:lang w:val="uk-UA" w:eastAsia="ru-RU"/>
        </w:rPr>
        <w:softHyphen/>
        <w:t xml:space="preserve">мирі, — підтверджує союз з Прусією; видана у Коцебу </w:t>
      </w:r>
      <w:r w:rsidRPr="00E7422F">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Kotzebue</w:t>
      </w:r>
      <w:r w:rsidRPr="00E7422F">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Preussens ältere Ge</w:t>
      </w:r>
      <w:r>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schichte </w:t>
      </w:r>
      <w:r w:rsidRPr="00E7422F">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II, </w:t>
      </w:r>
      <w:r w:rsidRPr="00E7422F">
        <w:rPr>
          <w:rFonts w:ascii="Times New Roman" w:eastAsia="Times New Roman" w:hAnsi="Times New Roman" w:cs="Times New Roman"/>
          <w:color w:val="000000"/>
          <w:sz w:val="28"/>
          <w:szCs w:val="28"/>
          <w:shd w:val="clear" w:color="auto" w:fill="FFFFFF"/>
          <w:lang w:val="uk-UA" w:eastAsia="ru-RU"/>
        </w:rPr>
        <w:t xml:space="preserve">вид. 1808 р. с. 397—8, </w:t>
      </w:r>
      <w:r w:rsidRPr="00AA1D02">
        <w:rPr>
          <w:rFonts w:ascii="Times New Roman" w:eastAsia="Times New Roman" w:hAnsi="Times New Roman" w:cs="Times New Roman"/>
          <w:color w:val="000000"/>
          <w:sz w:val="28"/>
          <w:szCs w:val="28"/>
          <w:shd w:val="clear" w:color="auto" w:fill="FFFFFF"/>
          <w:lang w:val="uk-UA" w:eastAsia="ru-RU"/>
        </w:rPr>
        <w:t xml:space="preserve">і Карамзіна IV </w:t>
      </w:r>
      <w:r w:rsidRPr="00E7422F">
        <w:rPr>
          <w:rFonts w:ascii="Times New Roman" w:eastAsia="Times New Roman" w:hAnsi="Times New Roman" w:cs="Times New Roman"/>
          <w:color w:val="000000"/>
          <w:sz w:val="28"/>
          <w:szCs w:val="28"/>
          <w:shd w:val="clear" w:color="auto" w:fill="FFFFFF"/>
          <w:lang w:val="uk-UA" w:eastAsia="ru-RU"/>
        </w:rPr>
        <w:t xml:space="preserve">пр. </w:t>
      </w:r>
      <w:r w:rsidRPr="00AA1D02">
        <w:rPr>
          <w:rFonts w:ascii="Times New Roman" w:eastAsia="Times New Roman" w:hAnsi="Times New Roman" w:cs="Times New Roman"/>
          <w:color w:val="000000"/>
          <w:sz w:val="28"/>
          <w:szCs w:val="28"/>
          <w:shd w:val="clear" w:color="auto" w:fill="FFFFFF"/>
          <w:lang w:val="uk-UA" w:eastAsia="ru-RU"/>
        </w:rPr>
        <w:t xml:space="preserve">276, передрукована у Нарбута, Зубрицького, Ржежабка, Лонґінова і у збірнику петерб. </w:t>
      </w:r>
      <w:r w:rsidRPr="00E7422F">
        <w:rPr>
          <w:rFonts w:ascii="Times New Roman" w:eastAsia="Times New Roman" w:hAnsi="Times New Roman" w:cs="Times New Roman"/>
          <w:color w:val="000000"/>
          <w:sz w:val="28"/>
          <w:szCs w:val="28"/>
          <w:shd w:val="clear" w:color="auto" w:fill="FFFFFF"/>
          <w:lang w:val="uk-UA" w:eastAsia="ru-RU"/>
        </w:rPr>
        <w:t xml:space="preserve">акад., </w:t>
      </w:r>
      <w:r w:rsidRPr="00AA1D02">
        <w:rPr>
          <w:rFonts w:ascii="Times New Roman" w:eastAsia="Times New Roman" w:hAnsi="Times New Roman" w:cs="Times New Roman"/>
          <w:color w:val="000000"/>
          <w:sz w:val="28"/>
          <w:szCs w:val="28"/>
          <w:shd w:val="clear" w:color="auto" w:fill="FFFFFF"/>
          <w:lang w:val="uk-UA" w:eastAsia="ru-RU"/>
        </w:rPr>
        <w:t>тамже фотодрук; оригінал у кенігсберзькому архіві.</w:t>
      </w:r>
    </w:p>
    <w:p w:rsidR="00CB294F" w:rsidRPr="00E7422F"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8. Грамота Юрія</w:t>
      </w:r>
      <w:r w:rsidRPr="00E7422F">
        <w:rPr>
          <w:rFonts w:ascii="Times New Roman" w:eastAsia="Times New Roman" w:hAnsi="Times New Roman" w:cs="Times New Roman"/>
          <w:color w:val="000000"/>
          <w:sz w:val="28"/>
          <w:szCs w:val="28"/>
          <w:shd w:val="clear" w:color="auto" w:fill="FFFFFF"/>
          <w:lang w:val="uk-UA" w:eastAsia="ru-RU"/>
        </w:rPr>
        <w:t xml:space="preserve"> (Болеслава), 1</w:t>
      </w:r>
      <w:r w:rsidRPr="00AA1D02">
        <w:rPr>
          <w:rFonts w:ascii="Times New Roman" w:eastAsia="Times New Roman" w:hAnsi="Times New Roman" w:cs="Times New Roman"/>
          <w:color w:val="000000"/>
          <w:sz w:val="28"/>
          <w:szCs w:val="28"/>
          <w:shd w:val="clear" w:color="auto" w:fill="FFFFFF"/>
          <w:lang w:val="uk-UA" w:eastAsia="ru-RU"/>
        </w:rPr>
        <w:t>339</w:t>
      </w:r>
      <w:r w:rsidRPr="00E7422F">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р. 20 січня, дана у Володи</w:t>
      </w:r>
      <w:r w:rsidRPr="00AA1D02">
        <w:rPr>
          <w:rFonts w:ascii="Times New Roman" w:eastAsia="Times New Roman" w:hAnsi="Times New Roman" w:cs="Times New Roman"/>
          <w:color w:val="000000"/>
          <w:sz w:val="28"/>
          <w:szCs w:val="28"/>
          <w:shd w:val="clear" w:color="auto" w:fill="FFFFFF"/>
          <w:lang w:val="uk-UA" w:eastAsia="ru-RU"/>
        </w:rPr>
        <w:softHyphen/>
        <w:t xml:space="preserve">мирі — надає німецьке право м. Сяноку, видана майже разом у Репля </w:t>
      </w:r>
      <w:r w:rsidRPr="00AA1D02">
        <w:rPr>
          <w:rFonts w:ascii="Times New Roman" w:eastAsia="Times New Roman" w:hAnsi="Times New Roman" w:cs="Times New Roman"/>
          <w:color w:val="000000"/>
          <w:sz w:val="28"/>
          <w:szCs w:val="28"/>
          <w:shd w:val="clear" w:color="auto" w:fill="FFFFFF"/>
          <w:lang w:val="de-DE" w:eastAsia="ru-RU"/>
        </w:rPr>
        <w:t>(Roeppele Über die Ver</w:t>
      </w:r>
      <w:r>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breitung des magdeburger Stadtrechts, 1857) </w:t>
      </w:r>
      <w:r w:rsidRPr="00AA1D02">
        <w:rPr>
          <w:rFonts w:ascii="Times New Roman" w:eastAsia="Times New Roman" w:hAnsi="Times New Roman" w:cs="Times New Roman"/>
          <w:color w:val="000000"/>
          <w:sz w:val="28"/>
          <w:szCs w:val="28"/>
          <w:shd w:val="clear" w:color="auto" w:fill="FFFFFF"/>
          <w:lang w:val="uk-UA" w:eastAsia="ru-RU"/>
        </w:rPr>
        <w:t xml:space="preserve">і у </w:t>
      </w:r>
      <w:r w:rsidRPr="00AA1D02">
        <w:rPr>
          <w:rFonts w:ascii="Times New Roman" w:eastAsia="Times New Roman" w:hAnsi="Times New Roman" w:cs="Times New Roman"/>
          <w:color w:val="000000"/>
          <w:sz w:val="28"/>
          <w:szCs w:val="28"/>
          <w:shd w:val="clear" w:color="auto" w:fill="FFFFFF"/>
          <w:lang w:val="de-DE" w:eastAsia="ru-RU"/>
        </w:rPr>
        <w:t xml:space="preserve">Kodeks dyplomatyczny Polski </w:t>
      </w:r>
      <w:r w:rsidRPr="00E7422F">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III; </w:t>
      </w:r>
      <w:r w:rsidRPr="00AA1D02">
        <w:rPr>
          <w:rFonts w:ascii="Times New Roman" w:eastAsia="Times New Roman" w:hAnsi="Times New Roman" w:cs="Times New Roman"/>
          <w:color w:val="000000"/>
          <w:sz w:val="28"/>
          <w:szCs w:val="28"/>
          <w:shd w:val="clear" w:color="auto" w:fill="FFFFFF"/>
          <w:lang w:val="uk-UA" w:eastAsia="ru-RU"/>
        </w:rPr>
        <w:t xml:space="preserve">текст і фотодрук у збірнику петерб. </w:t>
      </w:r>
      <w:r w:rsidRPr="00E7422F">
        <w:rPr>
          <w:rFonts w:ascii="Times New Roman" w:eastAsia="Times New Roman" w:hAnsi="Times New Roman" w:cs="Times New Roman"/>
          <w:color w:val="000000"/>
          <w:sz w:val="28"/>
          <w:szCs w:val="28"/>
          <w:shd w:val="clear" w:color="auto" w:fill="FFFFFF"/>
          <w:lang w:val="uk-UA" w:eastAsia="ru-RU"/>
        </w:rPr>
        <w:t xml:space="preserve">акад.; </w:t>
      </w:r>
      <w:r w:rsidRPr="00AA1D02">
        <w:rPr>
          <w:rFonts w:ascii="Times New Roman" w:eastAsia="Times New Roman" w:hAnsi="Times New Roman" w:cs="Times New Roman"/>
          <w:color w:val="000000"/>
          <w:sz w:val="28"/>
          <w:szCs w:val="28"/>
          <w:shd w:val="clear" w:color="auto" w:fill="FFFFFF"/>
          <w:lang w:val="uk-UA" w:eastAsia="ru-RU"/>
        </w:rPr>
        <w:t>оригінал тепер у несвижському архіві.</w:t>
      </w:r>
    </w:p>
    <w:p w:rsidR="00CB294F" w:rsidRPr="00E7422F" w:rsidRDefault="00CB294F" w:rsidP="00CB294F">
      <w:pPr>
        <w:keepNext/>
        <w:spacing w:after="0" w:line="240" w:lineRule="auto"/>
        <w:ind w:firstLine="482"/>
        <w:jc w:val="both"/>
        <w:rPr>
          <w:rFonts w:ascii="Times New Roman" w:eastAsia="Times New Roman" w:hAnsi="Times New Roman" w:cs="Times New Roman"/>
          <w:b/>
          <w:sz w:val="28"/>
          <w:szCs w:val="28"/>
          <w:shd w:val="clear" w:color="auto" w:fill="FFFFFF"/>
          <w:lang w:eastAsia="ru-RU"/>
        </w:rPr>
      </w:pPr>
      <w:bookmarkStart w:id="12" w:name="bookmark11"/>
      <w:bookmarkEnd w:id="12"/>
      <w:r w:rsidRPr="00E7422F">
        <w:rPr>
          <w:rFonts w:ascii="Times New Roman" w:eastAsia="Times New Roman" w:hAnsi="Times New Roman" w:cs="Times New Roman"/>
          <w:b/>
          <w:color w:val="000000"/>
          <w:sz w:val="28"/>
          <w:szCs w:val="28"/>
          <w:shd w:val="clear" w:color="auto" w:fill="FFFFFF"/>
          <w:lang w:val="uk-UA" w:eastAsia="ru-RU"/>
        </w:rPr>
        <w:t>12. Література останніх десятиліть Галицько-волинської дер</w:t>
      </w:r>
      <w:r w:rsidRPr="00E7422F">
        <w:rPr>
          <w:rFonts w:ascii="Times New Roman" w:eastAsia="Times New Roman" w:hAnsi="Times New Roman" w:cs="Times New Roman"/>
          <w:b/>
          <w:color w:val="000000"/>
          <w:sz w:val="28"/>
          <w:szCs w:val="28"/>
          <w:shd w:val="clear" w:color="auto" w:fill="FFFFFF"/>
          <w:lang w:val="uk-UA" w:eastAsia="ru-RU"/>
        </w:rPr>
        <w:softHyphen/>
        <w:t>жави.</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Зі смертю Юрія </w:t>
      </w:r>
      <w:r w:rsidRPr="00AA1D02">
        <w:rPr>
          <w:rFonts w:ascii="Times New Roman" w:eastAsia="Times New Roman" w:hAnsi="Times New Roman" w:cs="Times New Roman"/>
          <w:color w:val="000000"/>
          <w:sz w:val="28"/>
          <w:szCs w:val="28"/>
          <w:shd w:val="clear" w:color="auto" w:fill="FFFFFF"/>
          <w:lang w:eastAsia="ru-RU"/>
        </w:rPr>
        <w:t xml:space="preserve">Львовича </w:t>
      </w:r>
      <w:r w:rsidRPr="00AA1D02">
        <w:rPr>
          <w:rFonts w:ascii="Times New Roman" w:eastAsia="Times New Roman" w:hAnsi="Times New Roman" w:cs="Times New Roman"/>
          <w:color w:val="000000"/>
          <w:sz w:val="28"/>
          <w:szCs w:val="28"/>
          <w:shd w:val="clear" w:color="auto" w:fill="FFFFFF"/>
          <w:lang w:val="uk-UA" w:eastAsia="ru-RU"/>
        </w:rPr>
        <w:t>вступаємо ми в період, охоплений моногра</w:t>
      </w:r>
      <w:r w:rsidRPr="00E7422F">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фічною літературою про останніх галицько-волинських князів і пізнішу боро</w:t>
      </w:r>
      <w:r w:rsidRPr="00E7422F">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тьбу за їх спадщину.</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Література ця розвинулась особливо в останні десятиліття XIX в. Окрім курсів історії Галичини і Волині Шараневича, Андріяшева і Іва</w:t>
      </w:r>
      <w:r w:rsidRPr="00AA1D02">
        <w:rPr>
          <w:rFonts w:ascii="Times New Roman" w:eastAsia="Times New Roman" w:hAnsi="Times New Roman" w:cs="Times New Roman"/>
          <w:color w:val="000000"/>
          <w:sz w:val="28"/>
          <w:szCs w:val="28"/>
          <w:shd w:val="clear" w:color="auto" w:fill="FFFFFF"/>
          <w:lang w:val="uk-UA" w:eastAsia="ru-RU"/>
        </w:rPr>
        <w:softHyphen/>
        <w:t>нова сюди на</w:t>
      </w:r>
      <w:r w:rsidRPr="00E7422F">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лежать ще: Антоновича </w:t>
      </w:r>
      <w:r w:rsidRPr="00AA1D02">
        <w:rPr>
          <w:rFonts w:ascii="Times New Roman" w:eastAsia="Times New Roman" w:hAnsi="Times New Roman" w:cs="Times New Roman"/>
          <w:color w:val="000000"/>
          <w:sz w:val="28"/>
          <w:szCs w:val="28"/>
          <w:shd w:val="clear" w:color="auto" w:fill="FFFFFF"/>
          <w:lang w:eastAsia="ru-RU"/>
        </w:rPr>
        <w:t xml:space="preserve">Очеркъ </w:t>
      </w:r>
      <w:r w:rsidRPr="00AA1D02">
        <w:rPr>
          <w:rFonts w:ascii="Times New Roman" w:eastAsia="Times New Roman" w:hAnsi="Times New Roman" w:cs="Times New Roman"/>
          <w:color w:val="000000"/>
          <w:sz w:val="28"/>
          <w:szCs w:val="28"/>
          <w:shd w:val="clear" w:color="auto" w:fill="FFFFFF"/>
          <w:lang w:val="uk-UA" w:eastAsia="ru-RU"/>
        </w:rPr>
        <w:t>в. кн. Литовскаго, 1878, передрук, в Монографія</w:t>
      </w:r>
      <w:r>
        <w:rPr>
          <w:rFonts w:ascii="Times New Roman" w:eastAsia="Times New Roman" w:hAnsi="Times New Roman" w:cs="Times New Roman"/>
          <w:color w:val="000000"/>
          <w:sz w:val="28"/>
          <w:szCs w:val="28"/>
          <w:shd w:val="clear" w:color="auto" w:fill="FFFFFF"/>
          <w:lang w:val="uk-UA" w:eastAsia="ru-RU"/>
        </w:rPr>
        <w:t>х І с. 50 і далі, Дашкевича ЗамЪ</w:t>
      </w:r>
      <w:r w:rsidRPr="00AA1D02">
        <w:rPr>
          <w:rFonts w:ascii="Times New Roman" w:eastAsia="Times New Roman" w:hAnsi="Times New Roman" w:cs="Times New Roman"/>
          <w:color w:val="000000"/>
          <w:sz w:val="28"/>
          <w:szCs w:val="28"/>
          <w:shd w:val="clear" w:color="auto" w:fill="FFFFFF"/>
          <w:lang w:val="uk-UA" w:eastAsia="ru-RU"/>
        </w:rPr>
        <w:t xml:space="preserve">тки по исторіи Литовско-русскаго государства, </w:t>
      </w:r>
      <w:r w:rsidRPr="00AA1D02">
        <w:rPr>
          <w:rFonts w:ascii="Times New Roman" w:eastAsia="Times New Roman" w:hAnsi="Times New Roman" w:cs="Times New Roman"/>
          <w:color w:val="000000"/>
          <w:sz w:val="28"/>
          <w:szCs w:val="28"/>
          <w:shd w:val="clear" w:color="auto" w:fill="FFFFFF"/>
          <w:lang w:val="de-DE" w:eastAsia="ru-RU"/>
        </w:rPr>
        <w:t xml:space="preserve">K., </w:t>
      </w:r>
      <w:r w:rsidRPr="00AA1D02">
        <w:rPr>
          <w:rFonts w:ascii="Times New Roman" w:eastAsia="Times New Roman" w:hAnsi="Times New Roman" w:cs="Times New Roman"/>
          <w:color w:val="000000"/>
          <w:sz w:val="28"/>
          <w:szCs w:val="28"/>
          <w:shd w:val="clear" w:color="auto" w:fill="FFFFFF"/>
          <w:lang w:val="uk-UA" w:eastAsia="ru-RU"/>
        </w:rPr>
        <w:t xml:space="preserve">1885, </w:t>
      </w:r>
      <w:r>
        <w:rPr>
          <w:rFonts w:ascii="Times New Roman" w:eastAsia="Times New Roman" w:hAnsi="Times New Roman" w:cs="Times New Roman"/>
          <w:color w:val="000000"/>
          <w:sz w:val="28"/>
          <w:szCs w:val="28"/>
          <w:shd w:val="clear" w:color="auto" w:fill="FFFFFF"/>
          <w:lang w:val="uk-UA" w:eastAsia="ru-RU"/>
        </w:rPr>
        <w:t>с. 44 і далі, спеціальні статті</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Jiri </w:t>
      </w:r>
      <w:r w:rsidRPr="00AA1D02">
        <w:rPr>
          <w:rFonts w:ascii="Times New Roman" w:eastAsia="Times New Roman" w:hAnsi="Times New Roman" w:cs="Times New Roman"/>
          <w:color w:val="000000"/>
          <w:sz w:val="28"/>
          <w:szCs w:val="28"/>
          <w:shd w:val="clear" w:color="auto" w:fill="FFFFFF"/>
          <w:lang w:val="uk-UA" w:eastAsia="ru-RU"/>
        </w:rPr>
        <w:t xml:space="preserve">II, </w:t>
      </w:r>
      <w:r>
        <w:rPr>
          <w:rFonts w:ascii="Times New Roman" w:eastAsia="Times New Roman" w:hAnsi="Times New Roman" w:cs="Times New Roman"/>
          <w:color w:val="000000"/>
          <w:sz w:val="28"/>
          <w:szCs w:val="28"/>
          <w:shd w:val="clear" w:color="auto" w:fill="FFFFFF"/>
          <w:lang w:val="de-DE" w:eastAsia="ru-RU"/>
        </w:rPr>
        <w:t>posledni kniz</w:t>
      </w:r>
      <w:r w:rsidRPr="00AA1D02">
        <w:rPr>
          <w:rFonts w:ascii="Times New Roman" w:eastAsia="Times New Roman" w:hAnsi="Times New Roman" w:cs="Times New Roman"/>
          <w:color w:val="000000"/>
          <w:sz w:val="28"/>
          <w:szCs w:val="28"/>
          <w:shd w:val="clear" w:color="auto" w:fill="FFFFFF"/>
          <w:lang w:val="de-DE" w:eastAsia="ru-RU"/>
        </w:rPr>
        <w:t xml:space="preserve">e weskre Male Rusi, </w:t>
      </w:r>
      <w:r w:rsidRPr="00AA1D02">
        <w:rPr>
          <w:rFonts w:ascii="Times New Roman" w:eastAsia="Times New Roman" w:hAnsi="Times New Roman" w:cs="Times New Roman"/>
          <w:color w:val="000000"/>
          <w:sz w:val="28"/>
          <w:szCs w:val="28"/>
          <w:shd w:val="clear" w:color="auto" w:fill="FFFFFF"/>
          <w:lang w:val="fr-FR" w:eastAsia="ru-RU"/>
        </w:rPr>
        <w:t xml:space="preserve">kritickÿ </w:t>
      </w:r>
      <w:r w:rsidRPr="00AA1D02">
        <w:rPr>
          <w:rFonts w:ascii="Times New Roman" w:eastAsia="Times New Roman" w:hAnsi="Times New Roman" w:cs="Times New Roman"/>
          <w:color w:val="000000"/>
          <w:sz w:val="28"/>
          <w:szCs w:val="28"/>
          <w:shd w:val="clear" w:color="auto" w:fill="FFFFFF"/>
          <w:lang w:val="de-DE" w:eastAsia="ru-RU"/>
        </w:rPr>
        <w:t xml:space="preserve">pokus Jana Rezabka </w:t>
      </w:r>
      <w:r w:rsidRPr="00AA1D02">
        <w:rPr>
          <w:rFonts w:ascii="Times New Roman" w:eastAsia="Times New Roman" w:hAnsi="Times New Roman" w:cs="Times New Roman"/>
          <w:color w:val="000000"/>
          <w:sz w:val="28"/>
          <w:szCs w:val="28"/>
          <w:shd w:val="clear" w:color="auto" w:fill="FFFFFF"/>
          <w:lang w:val="uk-UA" w:eastAsia="ru-RU"/>
        </w:rPr>
        <w:t>(професора празької торговельної акаде</w:t>
      </w:r>
      <w:r w:rsidRPr="00E7422F">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мії) — </w:t>
      </w:r>
      <w:r w:rsidRPr="00AA1D02">
        <w:rPr>
          <w:rFonts w:ascii="Times New Roman" w:eastAsia="Times New Roman" w:hAnsi="Times New Roman" w:cs="Times New Roman"/>
          <w:color w:val="000000"/>
          <w:sz w:val="28"/>
          <w:szCs w:val="28"/>
          <w:shd w:val="clear" w:color="auto" w:fill="FFFFFF"/>
          <w:lang w:val="fr-FR" w:eastAsia="ru-RU"/>
        </w:rPr>
        <w:t xml:space="preserve">Casopis musea krâlostvf </w:t>
      </w:r>
      <w:r w:rsidRPr="00AA1D02">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fr-FR" w:eastAsia="ru-RU"/>
        </w:rPr>
        <w:t xml:space="preserve">eského, </w:t>
      </w:r>
      <w:r w:rsidRPr="00AA1D02">
        <w:rPr>
          <w:rFonts w:ascii="Times New Roman" w:eastAsia="Times New Roman" w:hAnsi="Times New Roman" w:cs="Times New Roman"/>
          <w:color w:val="000000"/>
          <w:sz w:val="28"/>
          <w:szCs w:val="28"/>
          <w:shd w:val="clear" w:color="auto" w:fill="FFFFFF"/>
          <w:lang w:val="uk-UA" w:eastAsia="ru-RU"/>
        </w:rPr>
        <w:t xml:space="preserve">річн. </w:t>
      </w:r>
      <w:r w:rsidRPr="00AA1D02">
        <w:rPr>
          <w:rFonts w:ascii="Times New Roman" w:eastAsia="Times New Roman" w:hAnsi="Times New Roman" w:cs="Times New Roman"/>
          <w:color w:val="000000"/>
          <w:sz w:val="28"/>
          <w:szCs w:val="28"/>
          <w:shd w:val="clear" w:color="auto" w:fill="FFFFFF"/>
          <w:lang w:val="fr-FR" w:eastAsia="ru-RU"/>
        </w:rPr>
        <w:t xml:space="preserve">1883 — </w:t>
      </w:r>
      <w:r w:rsidRPr="00AA1D02">
        <w:rPr>
          <w:rFonts w:ascii="Times New Roman" w:eastAsia="Times New Roman" w:hAnsi="Times New Roman" w:cs="Times New Roman"/>
          <w:color w:val="000000"/>
          <w:sz w:val="28"/>
          <w:szCs w:val="28"/>
          <w:shd w:val="clear" w:color="auto" w:fill="FFFFFF"/>
          <w:lang w:val="uk-UA" w:eastAsia="ru-RU"/>
        </w:rPr>
        <w:t>солідна моноґрафія, що оживала дуже літературу цього часу і особливо мала важливе значення у питанні про особу Юрія ІІ. Петербурзькою академією був зладжений її пере</w:t>
      </w:r>
      <w:r w:rsidRPr="00E7422F">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клад з додатком статей: </w:t>
      </w:r>
      <w:r>
        <w:rPr>
          <w:rFonts w:ascii="Times New Roman" w:eastAsia="Times New Roman" w:hAnsi="Times New Roman" w:cs="Times New Roman"/>
          <w:color w:val="000000"/>
          <w:sz w:val="28"/>
          <w:szCs w:val="28"/>
          <w:shd w:val="clear" w:color="auto" w:fill="FFFFFF"/>
          <w:lang w:val="uk-UA" w:eastAsia="ru-RU"/>
        </w:rPr>
        <w:t>І. Линниченка Зам</w:t>
      </w:r>
      <w:r w:rsidRPr="00E7422F">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чанія на статтю г. Режебка о 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следнемъ княз</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всей Малороссіи Юрі</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II — 1884, А. Куніка Объяснительное введеніе (збірник текстів), і деяких дрібніших; збірник цей був видруковавий петербурзькою академією ще 1885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але не вийшов ще і досі; в остатніх літах до нього прилучено фототипне видання грамот галицьких князів, і має бути до них долучена розвідка про печатки цих грамот; при цьому другому виданні користуюсь виділеними мені д</w:t>
      </w:r>
      <w:r w:rsidR="00037B2D">
        <w:rPr>
          <w:rFonts w:ascii="Times New Roman" w:eastAsia="Times New Roman" w:hAnsi="Times New Roman" w:cs="Times New Roman"/>
          <w:color w:val="000000"/>
          <w:sz w:val="28"/>
          <w:szCs w:val="28"/>
          <w:shd w:val="clear" w:color="auto" w:fill="FFFFFF"/>
          <w:lang w:val="uk-UA" w:eastAsia="ru-RU"/>
        </w:rPr>
        <w:t>рукованими аркушами цієї збірки</w:t>
      </w:r>
      <w:r w:rsidRPr="00AA1D02">
        <w:rPr>
          <w:rFonts w:ascii="Times New Roman" w:eastAsia="Times New Roman" w:hAnsi="Times New Roman" w:cs="Times New Roman"/>
          <w:color w:val="000000"/>
          <w:sz w:val="28"/>
          <w:szCs w:val="28"/>
          <w:shd w:val="clear" w:color="auto" w:fill="FFFFFF"/>
          <w:lang w:val="uk-UA" w:eastAsia="ru-RU"/>
        </w:rPr>
        <w:t>, що мабуть незабаром вже вийде. Статтею Ржежабка була викликана також стаття А. Лон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гінова — </w:t>
      </w:r>
      <w:r w:rsidRPr="00AA1D02">
        <w:rPr>
          <w:rFonts w:ascii="Times New Roman" w:eastAsia="Times New Roman" w:hAnsi="Times New Roman" w:cs="Times New Roman"/>
          <w:color w:val="000000"/>
          <w:sz w:val="28"/>
          <w:szCs w:val="28"/>
          <w:shd w:val="clear" w:color="auto" w:fill="FFFFFF"/>
          <w:lang w:eastAsia="ru-RU"/>
        </w:rPr>
        <w:t xml:space="preserve">Грамоты </w:t>
      </w:r>
      <w:r w:rsidRPr="00AA1D02">
        <w:rPr>
          <w:rFonts w:ascii="Times New Roman" w:eastAsia="Times New Roman" w:hAnsi="Times New Roman" w:cs="Times New Roman"/>
          <w:color w:val="000000"/>
          <w:sz w:val="28"/>
          <w:szCs w:val="28"/>
          <w:shd w:val="clear" w:color="auto" w:fill="FFFFFF"/>
          <w:lang w:val="uk-UA" w:eastAsia="ru-RU"/>
        </w:rPr>
        <w:t xml:space="preserve">малорусскаго князя Юрія II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вкладная </w:t>
      </w:r>
      <w:r w:rsidRPr="00AA1D02">
        <w:rPr>
          <w:rFonts w:ascii="Times New Roman" w:eastAsia="Times New Roman" w:hAnsi="Times New Roman" w:cs="Times New Roman"/>
          <w:color w:val="000000"/>
          <w:sz w:val="28"/>
          <w:szCs w:val="28"/>
          <w:shd w:val="clear" w:color="auto" w:fill="FFFFFF"/>
          <w:lang w:eastAsia="ru-RU"/>
        </w:rPr>
        <w:t xml:space="preserve">запись кн. </w:t>
      </w:r>
      <w:r w:rsidRPr="00AA1D02">
        <w:rPr>
          <w:rFonts w:ascii="Times New Roman" w:eastAsia="Times New Roman" w:hAnsi="Times New Roman" w:cs="Times New Roman"/>
          <w:color w:val="000000"/>
          <w:sz w:val="28"/>
          <w:szCs w:val="28"/>
          <w:shd w:val="clear" w:color="auto" w:fill="FFFFFF"/>
          <w:lang w:val="uk-UA" w:eastAsia="ru-RU"/>
        </w:rPr>
        <w:t>Юрія Даниловича Холмскаго XІV</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82"/>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-524-</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(Чтенія московські, 1887, II) — критичний перегляд поглядів Ржежабка, зроблений досить слабо. Стаття Лонґінова викликала статю Линниченка в його Критическом обзоре </w:t>
      </w:r>
      <w:r>
        <w:rPr>
          <w:rFonts w:ascii="Times New Roman" w:eastAsia="Times New Roman" w:hAnsi="Times New Roman" w:cs="Times New Roman"/>
          <w:color w:val="000000"/>
          <w:sz w:val="28"/>
          <w:szCs w:val="28"/>
          <w:shd w:val="clear" w:color="auto" w:fill="FFFFFF"/>
          <w:lang w:eastAsia="ru-RU"/>
        </w:rPr>
        <w:t>новЪ</w:t>
      </w:r>
      <w:r w:rsidRPr="00AA1D02">
        <w:rPr>
          <w:rFonts w:ascii="Times New Roman" w:eastAsia="Times New Roman" w:hAnsi="Times New Roman" w:cs="Times New Roman"/>
          <w:color w:val="000000"/>
          <w:sz w:val="28"/>
          <w:szCs w:val="28"/>
          <w:shd w:val="clear" w:color="auto" w:fill="FFFFFF"/>
          <w:lang w:eastAsia="ru-RU"/>
        </w:rPr>
        <w:t xml:space="preserve">йшей литературы </w:t>
      </w:r>
      <w:r w:rsidRPr="00AA1D02">
        <w:rPr>
          <w:rFonts w:ascii="Times New Roman" w:eastAsia="Times New Roman" w:hAnsi="Times New Roman" w:cs="Times New Roman"/>
          <w:color w:val="000000"/>
          <w:sz w:val="28"/>
          <w:szCs w:val="28"/>
          <w:shd w:val="clear" w:color="auto" w:fill="FFFFFF"/>
          <w:lang w:val="uk-UA" w:eastAsia="ru-RU"/>
        </w:rPr>
        <w:t xml:space="preserve">по исторіи </w:t>
      </w:r>
      <w:r w:rsidRPr="00AA1D02">
        <w:rPr>
          <w:rFonts w:ascii="Times New Roman" w:eastAsia="Times New Roman" w:hAnsi="Times New Roman" w:cs="Times New Roman"/>
          <w:color w:val="000000"/>
          <w:sz w:val="28"/>
          <w:szCs w:val="28"/>
          <w:shd w:val="clear" w:color="auto" w:fill="FFFFFF"/>
          <w:lang w:eastAsia="ru-RU"/>
        </w:rPr>
        <w:t xml:space="preserve">Галицкой Руси, </w:t>
      </w:r>
      <w:r w:rsidRPr="00AA1D02">
        <w:rPr>
          <w:rFonts w:ascii="Times New Roman" w:eastAsia="Times New Roman" w:hAnsi="Times New Roman" w:cs="Times New Roman"/>
          <w:color w:val="000000"/>
          <w:sz w:val="28"/>
          <w:szCs w:val="28"/>
          <w:shd w:val="clear" w:color="auto" w:fill="FFFFFF"/>
          <w:lang w:val="uk-UA" w:eastAsia="ru-RU"/>
        </w:rPr>
        <w:t xml:space="preserve">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 xml:space="preserve">Н. П. 1891, V. Розвідка Іванова — Картка з історії </w:t>
      </w:r>
      <w:r w:rsidRPr="00AA1D02">
        <w:rPr>
          <w:rFonts w:ascii="Times New Roman" w:eastAsia="Times New Roman" w:hAnsi="Times New Roman" w:cs="Times New Roman"/>
          <w:color w:val="000000"/>
          <w:sz w:val="28"/>
          <w:szCs w:val="28"/>
          <w:shd w:val="clear" w:color="auto" w:fill="FFFFFF"/>
          <w:lang w:eastAsia="ru-RU"/>
        </w:rPr>
        <w:t>Во</w:t>
      </w:r>
      <w:r w:rsidRPr="00AA1D02">
        <w:rPr>
          <w:rFonts w:ascii="Times New Roman" w:eastAsia="Times New Roman" w:hAnsi="Times New Roman" w:cs="Times New Roman"/>
          <w:color w:val="000000"/>
          <w:sz w:val="28"/>
          <w:szCs w:val="28"/>
          <w:shd w:val="clear" w:color="auto" w:fill="FFFFFF"/>
          <w:lang w:val="uk-UA" w:eastAsia="ru-RU"/>
        </w:rPr>
        <w:t xml:space="preserve">лині на початку XIV ст. (Записки Наук. тов. ім. Шевченка,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II, 1893) увійшла у скороченні в його книжку про Волинь. Окрім того: Филевичъ Борьба Польщи и Литвы-Руси за Галичско-владимірское наследіе с. 42—3, 50—61 і його ж Къ вопросу о борьбе Польши и Литвы-Ру</w:t>
      </w:r>
      <w:r>
        <w:rPr>
          <w:rFonts w:ascii="Times New Roman" w:eastAsia="Times New Roman" w:hAnsi="Times New Roman" w:cs="Times New Roman"/>
          <w:color w:val="000000"/>
          <w:sz w:val="28"/>
          <w:szCs w:val="28"/>
          <w:shd w:val="clear" w:color="auto" w:fill="FFFFFF"/>
          <w:lang w:val="uk-UA" w:eastAsia="ru-RU"/>
        </w:rPr>
        <w:t>си за Галицко-владимірское наслЪ</w:t>
      </w:r>
      <w:r w:rsidRPr="00AA1D02">
        <w:rPr>
          <w:rFonts w:ascii="Times New Roman" w:eastAsia="Times New Roman" w:hAnsi="Times New Roman" w:cs="Times New Roman"/>
          <w:color w:val="000000"/>
          <w:sz w:val="28"/>
          <w:szCs w:val="28"/>
          <w:shd w:val="clear" w:color="auto" w:fill="FFFFFF"/>
          <w:lang w:val="uk-UA" w:eastAsia="ru-RU"/>
        </w:rPr>
        <w:t xml:space="preserve">діе — Ж. М. Н. П., 1891, </w:t>
      </w:r>
      <w:r w:rsidRPr="00AA1D02">
        <w:rPr>
          <w:rFonts w:ascii="Times New Roman" w:eastAsia="Times New Roman" w:hAnsi="Times New Roman" w:cs="Times New Roman"/>
          <w:color w:val="000000"/>
          <w:sz w:val="28"/>
          <w:szCs w:val="28"/>
          <w:shd w:val="clear" w:color="auto" w:fill="FFFFFF"/>
          <w:lang w:eastAsia="ru-RU"/>
        </w:rPr>
        <w:t>XII</w:t>
      </w:r>
      <w:r w:rsidRPr="00AA1D02">
        <w:rPr>
          <w:rFonts w:ascii="Times New Roman" w:eastAsia="Times New Roman" w:hAnsi="Times New Roman" w:cs="Times New Roman"/>
          <w:color w:val="000000"/>
          <w:sz w:val="28"/>
          <w:szCs w:val="28"/>
          <w:shd w:val="clear" w:color="auto" w:fill="FFFFFF"/>
          <w:lang w:val="uk-UA" w:eastAsia="ru-RU"/>
        </w:rPr>
        <w:t>, А. Рго</w:t>
      </w:r>
      <w:r w:rsidRPr="00AA1D02">
        <w:rPr>
          <w:rFonts w:ascii="Times New Roman" w:eastAsia="Times New Roman" w:hAnsi="Times New Roman" w:cs="Times New Roman"/>
          <w:color w:val="000000"/>
          <w:sz w:val="28"/>
          <w:szCs w:val="28"/>
          <w:shd w:val="clear" w:color="auto" w:fill="FFFFFF"/>
          <w:lang w:val="en-US" w:eastAsia="ru-RU"/>
        </w:rPr>
        <w:t>chaska</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W sprawie </w:t>
      </w:r>
      <w:r w:rsidRPr="00AA1D02">
        <w:rPr>
          <w:rFonts w:ascii="Times New Roman" w:eastAsia="Times New Roman" w:hAnsi="Times New Roman" w:cs="Times New Roman"/>
          <w:color w:val="000000"/>
          <w:sz w:val="28"/>
          <w:szCs w:val="28"/>
          <w:shd w:val="clear" w:color="auto" w:fill="FFFFFF"/>
          <w:lang w:val="en-US" w:eastAsia="ru-RU"/>
        </w:rPr>
        <w:t>zajecia</w:t>
      </w:r>
      <w:r w:rsidRPr="00AA1D02">
        <w:rPr>
          <w:rFonts w:ascii="Times New Roman" w:eastAsia="Times New Roman" w:hAnsi="Times New Roman" w:cs="Times New Roman"/>
          <w:color w:val="000000"/>
          <w:sz w:val="28"/>
          <w:szCs w:val="28"/>
          <w:shd w:val="clear" w:color="auto" w:fill="FFFFFF"/>
          <w:lang w:val="de-DE" w:eastAsia="ru-RU"/>
        </w:rPr>
        <w:t xml:space="preserve"> Rusi przez Kazimierza W. — Kwartalnik historyczny, 1892,1. </w:t>
      </w:r>
      <w:r w:rsidRPr="00AA1D02">
        <w:rPr>
          <w:rFonts w:ascii="Times New Roman" w:eastAsia="Times New Roman" w:hAnsi="Times New Roman" w:cs="Times New Roman"/>
          <w:color w:val="000000"/>
          <w:sz w:val="28"/>
          <w:szCs w:val="28"/>
          <w:shd w:val="clear" w:color="auto" w:fill="FFFFFF"/>
          <w:lang w:val="uk-UA" w:eastAsia="ru-RU"/>
        </w:rPr>
        <w:t>Линниченко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Черты</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изъ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исторіи сословій </w:t>
      </w:r>
      <w:r w:rsidRPr="00AA1D02">
        <w:rPr>
          <w:rFonts w:ascii="Times New Roman" w:eastAsia="Times New Roman" w:hAnsi="Times New Roman" w:cs="Times New Roman"/>
          <w:color w:val="000000"/>
          <w:sz w:val="28"/>
          <w:szCs w:val="28"/>
          <w:shd w:val="clear" w:color="auto" w:fill="FFFFFF"/>
          <w:lang w:eastAsia="ru-RU"/>
        </w:rPr>
        <w:t>Галицкой</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Руси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Москва, 1894 (український переклад у VII т. Руської Історичної </w:t>
      </w:r>
      <w:r w:rsidR="00037B2D" w:rsidRPr="00037B2D">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Бібліотеки п. т.: Суспільні верстви Галицької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1899), </w:t>
      </w:r>
      <w:r w:rsidRPr="00AA1D02">
        <w:rPr>
          <w:rFonts w:ascii="Times New Roman" w:eastAsia="Times New Roman" w:hAnsi="Times New Roman" w:cs="Times New Roman"/>
          <w:color w:val="000000"/>
          <w:sz w:val="28"/>
          <w:szCs w:val="28"/>
          <w:shd w:val="clear" w:color="auto" w:fill="FFFFFF"/>
          <w:lang w:eastAsia="ru-RU"/>
        </w:rPr>
        <w:t>Леонтовичъ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Очерки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исторіи литовско-русскаго права, Спб. 1894, </w:t>
      </w:r>
      <w:r w:rsidRPr="00AA1D02">
        <w:rPr>
          <w:rFonts w:ascii="Times New Roman" w:eastAsia="Times New Roman" w:hAnsi="Times New Roman" w:cs="Times New Roman"/>
          <w:color w:val="000000"/>
          <w:sz w:val="28"/>
          <w:szCs w:val="28"/>
          <w:shd w:val="clear" w:color="auto" w:fill="FFFFFF"/>
          <w:lang w:eastAsia="ru-RU"/>
        </w:rPr>
        <w:t>гл</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VII. Вкінці Дополненія </w:t>
      </w:r>
      <w:r w:rsidRPr="00AA1D02">
        <w:rPr>
          <w:rFonts w:ascii="Times New Roman" w:eastAsia="Times New Roman" w:hAnsi="Times New Roman" w:cs="Times New Roman"/>
          <w:color w:val="000000"/>
          <w:sz w:val="28"/>
          <w:szCs w:val="28"/>
          <w:shd w:val="clear" w:color="auto" w:fill="FFFFFF"/>
          <w:lang w:eastAsia="ru-RU"/>
        </w:rPr>
        <w:t>къ</w:t>
      </w:r>
      <w:r w:rsidRPr="00AA1D02">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val="uk-UA" w:eastAsia="ru-RU"/>
        </w:rPr>
        <w:t>замЪ</w:t>
      </w:r>
      <w:r w:rsidRPr="00AA1D02">
        <w:rPr>
          <w:rFonts w:ascii="Times New Roman" w:eastAsia="Times New Roman" w:hAnsi="Times New Roman" w:cs="Times New Roman"/>
          <w:color w:val="000000"/>
          <w:sz w:val="28"/>
          <w:szCs w:val="28"/>
          <w:shd w:val="clear" w:color="auto" w:fill="FFFFFF"/>
          <w:lang w:val="uk-UA" w:eastAsia="ru-RU"/>
        </w:rPr>
        <w:t>ча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ніямъ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Линниченка, з приводу першого видання цього тому моєї Історії, у згаданому збірнику академії, і статейка Ан. Повра про угорсько-руські відно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сини у XIV ст.: </w:t>
      </w:r>
      <w:r w:rsidRPr="00AA1D02">
        <w:rPr>
          <w:rFonts w:ascii="Times New Roman" w:eastAsia="Times New Roman" w:hAnsi="Times New Roman" w:cs="Times New Roman"/>
          <w:color w:val="000000"/>
          <w:sz w:val="28"/>
          <w:szCs w:val="28"/>
          <w:shd w:val="clear" w:color="auto" w:fill="FFFFFF"/>
          <w:lang w:val="de-DE" w:eastAsia="ru-RU"/>
        </w:rPr>
        <w:t xml:space="preserve">Magyar-ruthen </w:t>
      </w:r>
      <w:r w:rsidRPr="00AA1D02">
        <w:rPr>
          <w:rFonts w:ascii="Times New Roman" w:eastAsia="Times New Roman" w:hAnsi="Times New Roman" w:cs="Times New Roman"/>
          <w:color w:val="000000"/>
          <w:sz w:val="28"/>
          <w:szCs w:val="28"/>
          <w:shd w:val="clear" w:color="auto" w:fill="FFFFFF"/>
          <w:lang w:val="uk-UA" w:eastAsia="ru-RU"/>
        </w:rPr>
        <w:t>е</w:t>
      </w:r>
      <w:r w:rsidRPr="00AA1D02">
        <w:rPr>
          <w:rFonts w:ascii="Times New Roman" w:eastAsia="Times New Roman" w:hAnsi="Times New Roman" w:cs="Times New Roman"/>
          <w:color w:val="000000"/>
          <w:sz w:val="28"/>
          <w:szCs w:val="28"/>
          <w:shd w:val="clear" w:color="auto" w:fill="FFFFFF"/>
          <w:lang w:val="de-DE" w:eastAsia="ru-RU"/>
        </w:rPr>
        <w:t xml:space="preserve">rintkazösek </w:t>
      </w:r>
      <w:r w:rsidRPr="00AA1D02">
        <w:rPr>
          <w:rFonts w:ascii="Times New Roman" w:eastAsia="Times New Roman" w:hAnsi="Times New Roman" w:cs="Times New Roman"/>
          <w:color w:val="000000"/>
          <w:sz w:val="28"/>
          <w:szCs w:val="28"/>
          <w:shd w:val="clear" w:color="auto" w:fill="FFFFFF"/>
          <w:lang w:val="uk-UA" w:eastAsia="ru-RU"/>
        </w:rPr>
        <w:t xml:space="preserve">а </w:t>
      </w:r>
      <w:r w:rsidRPr="00AA1D02">
        <w:rPr>
          <w:rFonts w:ascii="Times New Roman" w:eastAsia="Times New Roman" w:hAnsi="Times New Roman" w:cs="Times New Roman"/>
          <w:color w:val="000000"/>
          <w:sz w:val="28"/>
          <w:szCs w:val="28"/>
          <w:shd w:val="clear" w:color="auto" w:fill="FFFFFF"/>
          <w:lang w:val="de-DE" w:eastAsia="ru-RU"/>
        </w:rPr>
        <w:t>XIV-ik Szazadban (</w:t>
      </w:r>
      <w:r w:rsidRPr="00AA1D02">
        <w:rPr>
          <w:rFonts w:ascii="Times New Roman" w:eastAsia="Times New Roman" w:hAnsi="Times New Roman" w:cs="Times New Roman"/>
          <w:color w:val="000000"/>
          <w:sz w:val="28"/>
          <w:szCs w:val="28"/>
          <w:shd w:val="clear" w:color="auto" w:fill="FFFFFF"/>
          <w:lang w:val="uk-UA" w:eastAsia="ru-RU"/>
        </w:rPr>
        <w:t>Szаzadok</w:t>
      </w:r>
      <w:r w:rsidRPr="00AA1D02">
        <w:rPr>
          <w:rFonts w:ascii="Times New Roman" w:eastAsia="Times New Roman" w:hAnsi="Times New Roman" w:cs="Times New Roman"/>
          <w:color w:val="000000"/>
          <w:sz w:val="28"/>
          <w:szCs w:val="28"/>
          <w:shd w:val="clear" w:color="auto" w:fill="FFFFFF"/>
          <w:lang w:val="de-DE" w:eastAsia="ru-RU"/>
        </w:rPr>
        <w:t>, 1904).</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13" w:name="bookmark12"/>
      <w:bookmarkEnd w:id="13"/>
      <w:r>
        <w:rPr>
          <w:rFonts w:ascii="Times New Roman" w:eastAsia="Times New Roman" w:hAnsi="Times New Roman" w:cs="Times New Roman"/>
          <w:b/>
          <w:color w:val="000000"/>
          <w:sz w:val="28"/>
          <w:szCs w:val="28"/>
          <w:shd w:val="clear" w:color="auto" w:fill="FFFFFF"/>
          <w:lang w:val="uk-UA" w:eastAsia="ru-RU"/>
        </w:rPr>
        <w:t>13</w:t>
      </w:r>
      <w:r w:rsidRPr="00034A1A">
        <w:rPr>
          <w:rFonts w:ascii="Times New Roman" w:eastAsia="Times New Roman" w:hAnsi="Times New Roman" w:cs="Times New Roman"/>
          <w:b/>
          <w:color w:val="000000"/>
          <w:sz w:val="28"/>
          <w:szCs w:val="28"/>
          <w:shd w:val="clear" w:color="auto" w:fill="FFFFFF"/>
          <w:lang w:val="uk-UA" w:eastAsia="ru-RU"/>
        </w:rPr>
        <w:t>. Війна галицько-волинських князів з Литвою і втрата Берестей</w:t>
      </w:r>
      <w:r>
        <w:rPr>
          <w:rFonts w:ascii="Times New Roman" w:eastAsia="Times New Roman" w:hAnsi="Times New Roman" w:cs="Times New Roman"/>
          <w:b/>
          <w:color w:val="000000"/>
          <w:sz w:val="28"/>
          <w:szCs w:val="28"/>
          <w:shd w:val="clear" w:color="auto" w:fill="FFFFFF"/>
          <w:lang w:val="uk-UA" w:eastAsia="ru-RU"/>
        </w:rPr>
        <w:t>-</w:t>
      </w:r>
      <w:r w:rsidRPr="00034A1A">
        <w:rPr>
          <w:rFonts w:ascii="Times New Roman" w:eastAsia="Times New Roman" w:hAnsi="Times New Roman" w:cs="Times New Roman"/>
          <w:b/>
          <w:color w:val="000000"/>
          <w:sz w:val="28"/>
          <w:szCs w:val="28"/>
          <w:shd w:val="clear" w:color="auto" w:fill="FFFFFF"/>
          <w:lang w:val="uk-UA" w:eastAsia="ru-RU"/>
        </w:rPr>
        <w:t>сько-дорогичинської землі</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117).</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Берестя і Дорогичин у володінні Кейстута виступають в трактаті 1366 р. (друк. у </w:t>
      </w:r>
      <w:r w:rsidRPr="00AA1D02">
        <w:rPr>
          <w:rFonts w:ascii="Times New Roman" w:eastAsia="Times New Roman" w:hAnsi="Times New Roman" w:cs="Times New Roman"/>
          <w:color w:val="000000"/>
          <w:sz w:val="28"/>
          <w:szCs w:val="28"/>
          <w:shd w:val="clear" w:color="auto" w:fill="FFFFFF"/>
          <w:lang w:val="de-DE" w:eastAsia="ru-RU"/>
        </w:rPr>
        <w:t xml:space="preserve">Kwartalnik-y histor. </w:t>
      </w:r>
      <w:r w:rsidRPr="00AA1D02">
        <w:rPr>
          <w:rFonts w:ascii="Times New Roman" w:eastAsia="Times New Roman" w:hAnsi="Times New Roman" w:cs="Times New Roman"/>
          <w:color w:val="000000"/>
          <w:sz w:val="28"/>
          <w:szCs w:val="28"/>
          <w:shd w:val="clear" w:color="auto" w:fill="FFFFFF"/>
          <w:lang w:val="uk-UA" w:eastAsia="ru-RU"/>
        </w:rPr>
        <w:t xml:space="preserve">1898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613). Кладучи перехід цих земель до Литви на друге десятиліття XIV ст. і припускаючи війну Гедиміна з галицько-волинськими князями, що закінчилася смертю деяких з них, учені виходили з таких пізніших звісток:</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1. </w:t>
      </w:r>
      <w:r w:rsidRPr="00AA1D02">
        <w:rPr>
          <w:rFonts w:ascii="Times New Roman" w:eastAsia="Times New Roman" w:hAnsi="Times New Roman" w:cs="Times New Roman"/>
          <w:color w:val="000000"/>
          <w:sz w:val="28"/>
          <w:szCs w:val="28"/>
          <w:shd w:val="clear" w:color="auto" w:fill="FFFFFF"/>
          <w:lang w:val="uk-UA" w:eastAsia="ru-RU"/>
        </w:rPr>
        <w:t xml:space="preserve">Компілятор 2-ої </w:t>
      </w:r>
      <w:r w:rsidRPr="00AA1D02">
        <w:rPr>
          <w:rFonts w:ascii="Times New Roman" w:eastAsia="Times New Roman" w:hAnsi="Times New Roman" w:cs="Times New Roman"/>
          <w:color w:val="000000"/>
          <w:sz w:val="28"/>
          <w:szCs w:val="28"/>
          <w:shd w:val="clear" w:color="auto" w:fill="FFFFFF"/>
          <w:lang w:eastAsia="ru-RU"/>
        </w:rPr>
        <w:t xml:space="preserve">пол. </w:t>
      </w:r>
      <w:r w:rsidRPr="00AA1D02">
        <w:rPr>
          <w:rFonts w:ascii="Times New Roman" w:eastAsia="Times New Roman" w:hAnsi="Times New Roman" w:cs="Times New Roman"/>
          <w:color w:val="000000"/>
          <w:sz w:val="28"/>
          <w:szCs w:val="28"/>
          <w:shd w:val="clear" w:color="auto" w:fill="FFFFFF"/>
          <w:lang w:val="uk-UA" w:eastAsia="ru-RU"/>
        </w:rPr>
        <w:t>XVI ст. Стрийковський, переповідаючи звістку ширшого русько-литовського літопису про війну Гедиміна з Львом луцьким, пояснює її тим, що той Лев під час війни Гедиміна з рицарями відібрав був у Литви Дорогичин і Берестя (І с. 364). Хоч Стрийковский вза</w:t>
      </w:r>
      <w:r w:rsidRPr="00AA1D02">
        <w:rPr>
          <w:rFonts w:ascii="Times New Roman" w:eastAsia="Times New Roman" w:hAnsi="Times New Roman" w:cs="Times New Roman"/>
          <w:color w:val="000000"/>
          <w:sz w:val="28"/>
          <w:szCs w:val="28"/>
          <w:shd w:val="clear" w:color="auto" w:fill="FFFFFF"/>
          <w:lang w:val="uk-UA" w:eastAsia="ru-RU"/>
        </w:rPr>
        <w:softHyphen/>
        <w:t>галі дуже довіль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ний у своїх поясненнях і додатках, але припускають, що цю звістку він зачерп</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нув з якогось поважного джерела, і з неї ви</w:t>
      </w:r>
      <w:r w:rsidRPr="00AA1D02">
        <w:rPr>
          <w:rFonts w:ascii="Times New Roman" w:eastAsia="Times New Roman" w:hAnsi="Times New Roman" w:cs="Times New Roman"/>
          <w:color w:val="000000"/>
          <w:sz w:val="28"/>
          <w:szCs w:val="28"/>
          <w:shd w:val="clear" w:color="auto" w:fill="FFFFFF"/>
          <w:lang w:val="uk-UA" w:eastAsia="ru-RU"/>
        </w:rPr>
        <w:softHyphen/>
        <w:t>водять, що значить ще перед тим Дорогичинсько-Берестейську землю відірвано від Волині.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2. </w:t>
      </w:r>
      <w:r w:rsidRPr="00AA1D02">
        <w:rPr>
          <w:rFonts w:ascii="Times New Roman" w:eastAsia="Times New Roman" w:hAnsi="Times New Roman" w:cs="Times New Roman"/>
          <w:color w:val="000000"/>
          <w:sz w:val="28"/>
          <w:szCs w:val="28"/>
          <w:shd w:val="clear" w:color="auto" w:fill="FFFFFF"/>
          <w:lang w:val="uk-UA" w:eastAsia="ru-RU"/>
        </w:rPr>
        <w:t>Втрачена тепер історична с</w:t>
      </w:r>
      <w:r w:rsidR="00037B2D">
        <w:rPr>
          <w:rFonts w:ascii="Times New Roman" w:eastAsia="Times New Roman" w:hAnsi="Times New Roman" w:cs="Times New Roman"/>
          <w:color w:val="000000"/>
          <w:sz w:val="28"/>
          <w:szCs w:val="28"/>
          <w:shd w:val="clear" w:color="auto" w:fill="FFFFFF"/>
          <w:lang w:val="uk-UA" w:eastAsia="ru-RU"/>
        </w:rPr>
        <w:t>таття, що була відома польсько-</w:t>
      </w:r>
      <w:r w:rsidRPr="00AA1D02">
        <w:rPr>
          <w:rFonts w:ascii="Times New Roman" w:eastAsia="Times New Roman" w:hAnsi="Times New Roman" w:cs="Times New Roman"/>
          <w:color w:val="000000"/>
          <w:sz w:val="28"/>
          <w:szCs w:val="28"/>
          <w:shd w:val="clear" w:color="auto" w:fill="FFFFFF"/>
          <w:lang w:val="uk-UA" w:eastAsia="ru-RU"/>
        </w:rPr>
        <w:t>литовському історику Нарбуту, і за його словами мала дату 1488 р.</w:t>
      </w:r>
      <w:r w:rsidR="00037B2D" w:rsidRPr="00037B2D">
        <w:rPr>
          <w:rFonts w:ascii="Times New Roman" w:eastAsia="Times New Roman" w:hAnsi="Times New Roman" w:cs="Times New Roman"/>
          <w:color w:val="000000"/>
          <w:sz w:val="28"/>
          <w:szCs w:val="28"/>
          <w:shd w:val="clear" w:color="auto" w:fill="FFFFFF"/>
          <w:vertAlign w:val="superscript"/>
          <w:lang w:eastAsia="ru-RU"/>
        </w:rPr>
        <w:t>1</w:t>
      </w:r>
      <w:r w:rsidRPr="00AA1D02">
        <w:rPr>
          <w:rFonts w:ascii="Times New Roman" w:eastAsia="Times New Roman" w:hAnsi="Times New Roman" w:cs="Times New Roman"/>
          <w:color w:val="000000"/>
          <w:sz w:val="28"/>
          <w:szCs w:val="28"/>
          <w:shd w:val="clear" w:color="auto" w:fill="FFFFFF"/>
          <w:lang w:val="uk-UA" w:eastAsia="ru-RU"/>
        </w:rPr>
        <w:t>, описуючи смерть Ві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тена під 1315 </w:t>
      </w:r>
      <w:r w:rsidRPr="00AA1D02">
        <w:rPr>
          <w:rFonts w:ascii="Times New Roman" w:eastAsia="Times New Roman" w:hAnsi="Times New Roman" w:cs="Times New Roman"/>
          <w:color w:val="000000"/>
          <w:sz w:val="28"/>
          <w:szCs w:val="28"/>
          <w:shd w:val="clear" w:color="auto" w:fill="FFFFFF"/>
          <w:lang w:eastAsia="ru-RU"/>
        </w:rPr>
        <w:t xml:space="preserve">р., </w:t>
      </w:r>
      <w:r w:rsidRPr="00AA1D02">
        <w:rPr>
          <w:rFonts w:ascii="Times New Roman" w:eastAsia="Times New Roman" w:hAnsi="Times New Roman" w:cs="Times New Roman"/>
          <w:color w:val="000000"/>
          <w:sz w:val="28"/>
          <w:szCs w:val="28"/>
          <w:shd w:val="clear" w:color="auto" w:fill="FFFFFF"/>
          <w:lang w:val="uk-UA" w:eastAsia="ru-RU"/>
        </w:rPr>
        <w:t xml:space="preserve">мала казати, що на момент його </w:t>
      </w:r>
      <w:r w:rsidRPr="00AA1D02">
        <w:rPr>
          <w:rFonts w:ascii="Times New Roman" w:eastAsia="Times New Roman" w:hAnsi="Times New Roman" w:cs="Times New Roman"/>
          <w:color w:val="000000"/>
          <w:sz w:val="28"/>
          <w:szCs w:val="28"/>
          <w:shd w:val="clear" w:color="auto" w:fill="FFFFFF"/>
          <w:lang w:eastAsia="ru-RU"/>
        </w:rPr>
        <w:t>смерт</w:t>
      </w:r>
      <w:r w:rsidRPr="00AA1D02">
        <w:rPr>
          <w:rFonts w:ascii="Times New Roman" w:eastAsia="Times New Roman" w:hAnsi="Times New Roman" w:cs="Times New Roman"/>
          <w:color w:val="000000"/>
          <w:sz w:val="28"/>
          <w:szCs w:val="28"/>
          <w:shd w:val="clear" w:color="auto" w:fill="FFFFFF"/>
          <w:lang w:val="uk-UA" w:eastAsia="ru-RU"/>
        </w:rPr>
        <w:t>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FF8" w:rsidRDefault="00037B2D"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037B2D">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AA1FF8">
        <w:rPr>
          <w:rFonts w:ascii="Times New Roman" w:eastAsia="Times New Roman" w:hAnsi="Times New Roman" w:cs="Times New Roman"/>
          <w:color w:val="000000"/>
          <w:sz w:val="24"/>
          <w:szCs w:val="24"/>
          <w:shd w:val="clear" w:color="auto" w:fill="FFFFFF"/>
          <w:lang w:val="uk-UA" w:eastAsia="ru-RU"/>
        </w:rPr>
        <w:t xml:space="preserve">Нарбут зве його Равданським рукописом і описує у І т. своїх </w:t>
      </w:r>
      <w:r w:rsidR="00CB294F" w:rsidRPr="00AA1FF8">
        <w:rPr>
          <w:rFonts w:ascii="Times New Roman" w:eastAsia="Times New Roman" w:hAnsi="Times New Roman" w:cs="Times New Roman"/>
          <w:color w:val="000000"/>
          <w:sz w:val="24"/>
          <w:szCs w:val="24"/>
          <w:shd w:val="clear" w:color="auto" w:fill="FFFFFF"/>
          <w:lang w:val="en-US" w:eastAsia="ru-RU"/>
        </w:rPr>
        <w:t>Dziej</w:t>
      </w:r>
      <w:r w:rsidR="00CB294F" w:rsidRPr="00AA1FF8">
        <w:rPr>
          <w:rFonts w:ascii="Times New Roman" w:eastAsia="Times New Roman" w:hAnsi="Times New Roman" w:cs="Times New Roman"/>
          <w:color w:val="000000"/>
          <w:sz w:val="24"/>
          <w:szCs w:val="24"/>
          <w:shd w:val="clear" w:color="auto" w:fill="FFFFFF"/>
          <w:lang w:val="uk-UA" w:eastAsia="ru-RU"/>
        </w:rPr>
        <w:t xml:space="preserve">е </w:t>
      </w:r>
      <w:r w:rsidR="00CB294F" w:rsidRPr="00AA1FF8">
        <w:rPr>
          <w:rFonts w:ascii="Times New Roman" w:eastAsia="Times New Roman" w:hAnsi="Times New Roman" w:cs="Times New Roman"/>
          <w:color w:val="000000"/>
          <w:sz w:val="24"/>
          <w:szCs w:val="24"/>
          <w:shd w:val="clear" w:color="auto" w:fill="FFFFFF"/>
          <w:lang w:val="en-US" w:eastAsia="ru-RU"/>
        </w:rPr>
        <w:t>narodu</w:t>
      </w:r>
      <w:r w:rsidR="00CB294F" w:rsidRPr="00AA1FF8">
        <w:rPr>
          <w:rFonts w:ascii="Times New Roman" w:eastAsia="Times New Roman" w:hAnsi="Times New Roman" w:cs="Times New Roman"/>
          <w:color w:val="000000"/>
          <w:sz w:val="24"/>
          <w:szCs w:val="24"/>
          <w:shd w:val="clear" w:color="auto" w:fill="FFFFFF"/>
          <w:lang w:val="uk-UA" w:eastAsia="ru-RU"/>
        </w:rPr>
        <w:t xml:space="preserve"> Litewskiego с. 156, переказуючи при цьому коротко зміст згаданої статті, але тут не згадує про цікаву для нас подробицю, хоч потім в дотичному місці відгукується до того змісту.</w:t>
      </w:r>
    </w:p>
    <w:p w:rsidR="00CB294F" w:rsidRPr="00EB66AE" w:rsidRDefault="00CB294F"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AA1FF8">
        <w:rPr>
          <w:rFonts w:ascii="Times New Roman" w:eastAsia="Times New Roman" w:hAnsi="Times New Roman" w:cs="Times New Roman"/>
          <w:color w:val="000000"/>
          <w:sz w:val="24"/>
          <w:szCs w:val="24"/>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DD70B9"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-525-</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Гедимін був у поході на Русь (</w:t>
      </w:r>
      <w:r w:rsidRPr="00AA1D02">
        <w:rPr>
          <w:rFonts w:ascii="Times New Roman" w:eastAsia="Times New Roman" w:hAnsi="Times New Roman" w:cs="Times New Roman"/>
          <w:color w:val="000000"/>
          <w:sz w:val="28"/>
          <w:szCs w:val="28"/>
          <w:shd w:val="clear" w:color="auto" w:fill="FFFFFF"/>
          <w:lang w:val="en-US" w:eastAsia="ru-RU"/>
        </w:rPr>
        <w:t>w</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wypraw</w:t>
      </w:r>
      <w:r w:rsidRPr="00AA1D02">
        <w:rPr>
          <w:rFonts w:ascii="Times New Roman" w:eastAsia="Times New Roman" w:hAnsi="Times New Roman" w:cs="Times New Roman"/>
          <w:color w:val="000000"/>
          <w:sz w:val="28"/>
          <w:szCs w:val="28"/>
          <w:shd w:val="clear" w:color="auto" w:fill="FFFFFF"/>
          <w:lang w:val="uk-UA" w:eastAsia="ru-RU"/>
        </w:rPr>
        <w:t xml:space="preserve">іе </w:t>
      </w:r>
      <w:r w:rsidRPr="00AA1D02">
        <w:rPr>
          <w:rFonts w:ascii="Times New Roman" w:eastAsia="Times New Roman" w:hAnsi="Times New Roman" w:cs="Times New Roman"/>
          <w:color w:val="000000"/>
          <w:sz w:val="28"/>
          <w:szCs w:val="28"/>
          <w:shd w:val="clear" w:color="auto" w:fill="FFFFFF"/>
          <w:lang w:val="en-US" w:eastAsia="ru-RU"/>
        </w:rPr>
        <w:t>ruskiej</w:t>
      </w:r>
      <w:r w:rsidRPr="00AA1D02">
        <w:rPr>
          <w:rFonts w:ascii="Times New Roman" w:eastAsia="Times New Roman" w:hAnsi="Times New Roman" w:cs="Times New Roman"/>
          <w:color w:val="000000"/>
          <w:sz w:val="28"/>
          <w:szCs w:val="28"/>
          <w:shd w:val="clear" w:color="auto" w:fill="FFFFFF"/>
          <w:lang w:val="uk-UA" w:eastAsia="ru-RU"/>
        </w:rPr>
        <w:t xml:space="preserve"> — IV с. 464, </w:t>
      </w:r>
      <w:r w:rsidRPr="00AA1D02">
        <w:rPr>
          <w:rFonts w:ascii="Times New Roman" w:eastAsia="Times New Roman" w:hAnsi="Times New Roman" w:cs="Times New Roman"/>
          <w:color w:val="000000"/>
          <w:sz w:val="28"/>
          <w:szCs w:val="28"/>
          <w:shd w:val="clear" w:color="auto" w:fill="FFFFFF"/>
          <w:lang w:val="en-US" w:eastAsia="ru-RU"/>
        </w:rPr>
        <w:t>n</w:t>
      </w:r>
      <w:r w:rsidRPr="00AA1D02">
        <w:rPr>
          <w:rFonts w:ascii="Times New Roman" w:eastAsia="Times New Roman" w:hAnsi="Times New Roman" w:cs="Times New Roman"/>
          <w:color w:val="000000"/>
          <w:sz w:val="28"/>
          <w:szCs w:val="28"/>
          <w:shd w:val="clear" w:color="auto" w:fill="FFFFFF"/>
          <w:lang w:val="uk-UA" w:eastAsia="ru-RU"/>
        </w:rPr>
        <w:t xml:space="preserve">а </w:t>
      </w:r>
      <w:r w:rsidRPr="00AA1D02">
        <w:rPr>
          <w:rFonts w:ascii="Times New Roman" w:eastAsia="Times New Roman" w:hAnsi="Times New Roman" w:cs="Times New Roman"/>
          <w:color w:val="000000"/>
          <w:sz w:val="28"/>
          <w:szCs w:val="28"/>
          <w:shd w:val="clear" w:color="auto" w:fill="FFFFFF"/>
          <w:lang w:val="en-US" w:eastAsia="ru-RU"/>
        </w:rPr>
        <w:t>jakiejs</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wyprawie</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do </w:t>
      </w:r>
      <w:r w:rsidRPr="00AA1D02">
        <w:rPr>
          <w:rFonts w:ascii="Times New Roman" w:eastAsia="Times New Roman" w:hAnsi="Times New Roman" w:cs="Times New Roman"/>
          <w:color w:val="000000"/>
          <w:sz w:val="28"/>
          <w:szCs w:val="28"/>
          <w:shd w:val="clear" w:color="auto" w:fill="FFFFFF"/>
          <w:lang w:val="en-US" w:eastAsia="ru-RU"/>
        </w:rPr>
        <w:t>Rus</w:t>
      </w:r>
      <w:r w:rsidRPr="00AA1D02">
        <w:rPr>
          <w:rFonts w:ascii="Times New Roman" w:eastAsia="Times New Roman" w:hAnsi="Times New Roman" w:cs="Times New Roman"/>
          <w:color w:val="000000"/>
          <w:sz w:val="28"/>
          <w:szCs w:val="28"/>
          <w:shd w:val="clear" w:color="auto" w:fill="FFFFFF"/>
          <w:lang w:val="uk-UA" w:eastAsia="ru-RU"/>
        </w:rPr>
        <w:t>і — іЬ. 466). Полишаючи на боці те, що Нарбут взагалі історик досить непевний, і припускаючи, що ця його звістка дійсно має вигляд автен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тичності, треба сказати, що вона зовсім не пояснює, на яких руських князів ходив походом Гедимін, отже тільки зовсім гіпотетично можна прив'язувати її (як то роблять напр. Шаране</w:t>
      </w:r>
      <w:r w:rsidRPr="00AA1D02">
        <w:rPr>
          <w:rFonts w:ascii="Times New Roman" w:eastAsia="Times New Roman" w:hAnsi="Times New Roman" w:cs="Times New Roman"/>
          <w:color w:val="000000"/>
          <w:sz w:val="28"/>
          <w:szCs w:val="28"/>
          <w:shd w:val="clear" w:color="auto" w:fill="FFFFFF"/>
          <w:lang w:val="uk-UA" w:eastAsia="ru-RU"/>
        </w:rPr>
        <w:softHyphen/>
        <w:t>вич, Дашкевич, Андріяшів, Іванів) до Волині, до Юрія Львовича, і при</w:t>
      </w:r>
      <w:r w:rsidRPr="00AA1D02">
        <w:rPr>
          <w:rFonts w:ascii="Times New Roman" w:eastAsia="Times New Roman" w:hAnsi="Times New Roman" w:cs="Times New Roman"/>
          <w:color w:val="000000"/>
          <w:sz w:val="28"/>
          <w:szCs w:val="28"/>
          <w:shd w:val="clear" w:color="auto" w:fill="FFFFFF"/>
          <w:lang w:val="uk-UA" w:eastAsia="ru-RU"/>
        </w:rPr>
        <w:softHyphen/>
        <w:t>пускати, що якраз ця війна закінчилася прилученням Дорогичина і Берестя до Литви (а декотрі, як Шараневич і Іванів, припускають, що в цій війні Юрій наложив головою).</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3. </w:t>
      </w:r>
      <w:r w:rsidRPr="00AA1D02">
        <w:rPr>
          <w:rFonts w:ascii="Times New Roman" w:eastAsia="Times New Roman" w:hAnsi="Times New Roman" w:cs="Times New Roman"/>
          <w:color w:val="000000"/>
          <w:sz w:val="28"/>
          <w:szCs w:val="28"/>
          <w:shd w:val="clear" w:color="auto" w:fill="FFFFFF"/>
          <w:lang w:val="uk-UA" w:eastAsia="ru-RU"/>
        </w:rPr>
        <w:t>Ширший русько-литовський літопис (список Биховця і інші), зладжен</w:t>
      </w:r>
      <w:r>
        <w:rPr>
          <w:rFonts w:ascii="Times New Roman" w:eastAsia="Times New Roman" w:hAnsi="Times New Roman" w:cs="Times New Roman"/>
          <w:color w:val="000000"/>
          <w:sz w:val="28"/>
          <w:szCs w:val="28"/>
          <w:shd w:val="clear" w:color="auto" w:fill="FFFFFF"/>
          <w:lang w:val="uk-UA" w:eastAsia="ru-RU"/>
        </w:rPr>
        <w:t>ий</w:t>
      </w:r>
      <w:r w:rsidRPr="00AA1D02">
        <w:rPr>
          <w:rFonts w:ascii="Times New Roman" w:eastAsia="Times New Roman" w:hAnsi="Times New Roman" w:cs="Times New Roman"/>
          <w:color w:val="000000"/>
          <w:sz w:val="28"/>
          <w:szCs w:val="28"/>
          <w:shd w:val="clear" w:color="auto" w:fill="FFFFFF"/>
          <w:lang w:val="uk-UA" w:eastAsia="ru-RU"/>
        </w:rPr>
        <w:t xml:space="preserve"> в середині XVI ст. і для давніших часів виповнений підозрі</w:t>
      </w:r>
      <w:r w:rsidRPr="00AA1D02">
        <w:rPr>
          <w:rFonts w:ascii="Times New Roman" w:eastAsia="Times New Roman" w:hAnsi="Times New Roman" w:cs="Times New Roman"/>
          <w:color w:val="000000"/>
          <w:sz w:val="28"/>
          <w:szCs w:val="28"/>
          <w:shd w:val="clear" w:color="auto" w:fill="FFFFFF"/>
          <w:lang w:val="uk-UA" w:eastAsia="ru-RU"/>
        </w:rPr>
        <w:softHyphen/>
        <w:t>лими переказами або явно хибними комбінаціями і недоречностями, опо</w:t>
      </w:r>
      <w:r w:rsidRPr="00AA1D02">
        <w:rPr>
          <w:rFonts w:ascii="Times New Roman" w:eastAsia="Times New Roman" w:hAnsi="Times New Roman" w:cs="Times New Roman"/>
          <w:color w:val="000000"/>
          <w:sz w:val="28"/>
          <w:szCs w:val="28"/>
          <w:shd w:val="clear" w:color="auto" w:fill="FFFFFF"/>
          <w:lang w:val="uk-UA" w:eastAsia="ru-RU"/>
        </w:rPr>
        <w:softHyphen/>
        <w:t>відає, що Гедимін, закінчивши боротьбу з Прусією, розпочав ряд війн на Україні: спочатку пішов на Володимира володимирського, побив його в битві, де той Володимир наложив головою, і забрав його волості; потім пішов на Льва луцького, але той з переляку втік до свого зятя Романа в Брянськ, і Гедимін без битви забрав його землю; нарешті побивши київського князя Станіслава на Ірпені, опанував Київщину</w:t>
      </w:r>
      <w:r w:rsidR="00F66253" w:rsidRPr="00F66253">
        <w:rPr>
          <w:rFonts w:ascii="Times New Roman" w:eastAsia="Times New Roman" w:hAnsi="Times New Roman" w:cs="Times New Roman"/>
          <w:color w:val="000000"/>
          <w:sz w:val="28"/>
          <w:szCs w:val="28"/>
          <w:shd w:val="clear" w:color="auto" w:fill="FFFFFF"/>
          <w:vertAlign w:val="superscript"/>
          <w:lang w:val="uk-UA" w:eastAsia="ru-RU"/>
        </w:rPr>
        <w:t>1</w:t>
      </w:r>
      <w:r w:rsidRPr="00AA1D02">
        <w:rPr>
          <w:rFonts w:ascii="Times New Roman" w:eastAsia="Times New Roman" w:hAnsi="Times New Roman" w:cs="Times New Roman"/>
          <w:color w:val="000000"/>
          <w:sz w:val="28"/>
          <w:szCs w:val="28"/>
          <w:shd w:val="clear" w:color="auto" w:fill="FFFFFF"/>
          <w:lang w:val="uk-UA" w:eastAsia="ru-RU"/>
        </w:rPr>
        <w:t>. Новіші історики, відкидаючи ці звістки про прилучення Волині і Ки</w:t>
      </w:r>
      <w:r w:rsidRPr="00AA1D02">
        <w:rPr>
          <w:rFonts w:ascii="Times New Roman" w:eastAsia="Times New Roman" w:hAnsi="Times New Roman" w:cs="Times New Roman"/>
          <w:color w:val="000000"/>
          <w:sz w:val="28"/>
          <w:szCs w:val="28"/>
          <w:shd w:val="clear" w:color="auto" w:fill="FFFFFF"/>
          <w:lang w:val="uk-UA" w:eastAsia="ru-RU"/>
        </w:rPr>
        <w:softHyphen/>
        <w:t>ївщини Гедиміном, припускають, що в оповіданні цього літопису зберег</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лася пам'ять про дійсні війни Гедиміна з волинськими князями (питанння про</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Київщину на разі лишаю збоку), де дійсно наложив головою один (Андрій, що, мовляв, міг мати друге ім'я Володимира), або і обидва Юрійовичі</w:t>
      </w:r>
      <w:r w:rsidR="00F66253" w:rsidRPr="00F66253">
        <w:rPr>
          <w:rFonts w:ascii="Times New Roman" w:eastAsia="Times New Roman" w:hAnsi="Times New Roman" w:cs="Times New Roman"/>
          <w:color w:val="000000"/>
          <w:sz w:val="28"/>
          <w:szCs w:val="28"/>
          <w:shd w:val="clear" w:color="auto" w:fill="FFFFFF"/>
          <w:vertAlign w:val="superscript"/>
          <w:lang w:val="uk-UA" w:eastAsia="ru-RU"/>
        </w:rPr>
        <w:t>2</w:t>
      </w:r>
      <w:r w:rsidRPr="00AA1D02">
        <w:rPr>
          <w:rFonts w:ascii="Times New Roman" w:eastAsia="Times New Roman" w:hAnsi="Times New Roman" w:cs="Times New Roman"/>
          <w:color w:val="000000"/>
          <w:sz w:val="28"/>
          <w:szCs w:val="28"/>
          <w:shd w:val="clear" w:color="auto" w:fill="FFFFFF"/>
          <w:lang w:val="uk-UA" w:eastAsia="ru-RU"/>
        </w:rPr>
        <w:t>. Початок в цьому напрямі зробив Стадніцкий (</w:t>
      </w:r>
      <w:r w:rsidRPr="00AA1D02">
        <w:rPr>
          <w:rFonts w:ascii="Times New Roman" w:eastAsia="Times New Roman" w:hAnsi="Times New Roman" w:cs="Times New Roman"/>
          <w:color w:val="000000"/>
          <w:sz w:val="28"/>
          <w:szCs w:val="28"/>
          <w:shd w:val="clear" w:color="auto" w:fill="FFFFFF"/>
          <w:lang w:val="en-US" w:eastAsia="ru-RU"/>
        </w:rPr>
        <w:t>Synowi</w:t>
      </w:r>
      <w:r w:rsidRPr="00AA1D02">
        <w:rPr>
          <w:rFonts w:ascii="Times New Roman" w:eastAsia="Times New Roman" w:hAnsi="Times New Roman" w:cs="Times New Roman"/>
          <w:color w:val="000000"/>
          <w:sz w:val="28"/>
          <w:szCs w:val="28"/>
          <w:shd w:val="clear" w:color="auto" w:fill="FFFFFF"/>
          <w:lang w:val="uk-UA" w:eastAsia="ru-RU"/>
        </w:rPr>
        <w:t xml:space="preserve">е </w:t>
      </w:r>
      <w:r w:rsidRPr="00AA1D02">
        <w:rPr>
          <w:rFonts w:ascii="Times New Roman" w:eastAsia="Times New Roman" w:hAnsi="Times New Roman" w:cs="Times New Roman"/>
          <w:color w:val="000000"/>
          <w:sz w:val="28"/>
          <w:szCs w:val="28"/>
          <w:shd w:val="clear" w:color="auto" w:fill="FFFFFF"/>
          <w:lang w:val="en-US" w:eastAsia="ru-RU"/>
        </w:rPr>
        <w:t>Gedymin</w:t>
      </w:r>
      <w:r w:rsidRPr="00AA1D02">
        <w:rPr>
          <w:rFonts w:ascii="Times New Roman" w:eastAsia="Times New Roman" w:hAnsi="Times New Roman" w:cs="Times New Roman"/>
          <w:color w:val="000000"/>
          <w:sz w:val="28"/>
          <w:szCs w:val="28"/>
          <w:shd w:val="clear" w:color="auto" w:fill="FFFFFF"/>
          <w:lang w:val="uk-UA" w:eastAsia="ru-RU"/>
        </w:rPr>
        <w:t>а II, 1853, с. 19 і далі), за ним пішли Дашкевич (Заметки), Андріяшів, Ржежабек, Іванів; на цій позиції стоять здебільшого і інші сучасні письменники, котрим приходиться дотика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тися цих справ. Рже</w:t>
      </w:r>
      <w:r w:rsidRPr="00AA1D02">
        <w:rPr>
          <w:rFonts w:ascii="Times New Roman" w:eastAsia="Times New Roman" w:hAnsi="Times New Roman" w:cs="Times New Roman"/>
          <w:color w:val="000000"/>
          <w:sz w:val="28"/>
          <w:szCs w:val="28"/>
          <w:shd w:val="clear" w:color="auto" w:fill="FFFFFF"/>
          <w:lang w:val="uk-UA" w:eastAsia="ru-RU"/>
        </w:rPr>
        <w:softHyphen/>
        <w:t xml:space="preserve">жабек напр., моноґрафія якого мала особливий авторитет останніми часами, комбінуючи оповідання літопису з хронолоґією литовсько- пруських відносин, приймав, що 1321 р. Гедимін побив Андрія, і той поліг при цьому, а Берестейщина була прилучена до в. кн. Литовського, а на другий рік (1322) Гедимін новим походом ударив на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і той теж на</w:t>
      </w:r>
      <w:r>
        <w:rPr>
          <w:rFonts w:ascii="Times New Roman" w:eastAsia="Times New Roman" w:hAnsi="Times New Roman" w:cs="Times New Roman"/>
          <w:color w:val="000000"/>
          <w:sz w:val="28"/>
          <w:szCs w:val="28"/>
          <w:shd w:val="clear" w:color="auto" w:fill="FFFFFF"/>
          <w:lang w:val="uk-UA" w:eastAsia="ru-RU"/>
        </w:rPr>
        <w:t>кла</w:t>
      </w:r>
      <w:r w:rsidRPr="00AA1D02">
        <w:rPr>
          <w:rFonts w:ascii="Times New Roman" w:eastAsia="Times New Roman" w:hAnsi="Times New Roman" w:cs="Times New Roman"/>
          <w:color w:val="000000"/>
          <w:sz w:val="28"/>
          <w:szCs w:val="28"/>
          <w:shd w:val="clear" w:color="auto" w:fill="FFFFFF"/>
          <w:lang w:val="uk-UA" w:eastAsia="ru-RU"/>
        </w:rPr>
        <w:t>в головою в бит</w:t>
      </w:r>
      <w:r>
        <w:rPr>
          <w:rFonts w:ascii="Times New Roman" w:eastAsia="Times New Roman" w:hAnsi="Times New Roman" w:cs="Times New Roman"/>
          <w:color w:val="000000"/>
          <w:sz w:val="28"/>
          <w:szCs w:val="28"/>
          <w:shd w:val="clear" w:color="auto" w:fill="FFFFFF"/>
          <w:lang w:val="uk-UA" w:eastAsia="ru-RU"/>
        </w:rPr>
        <w:t>-</w:t>
      </w:r>
      <w:r w:rsidR="00F66253">
        <w:rPr>
          <w:rFonts w:ascii="Times New Roman" w:eastAsia="Times New Roman" w:hAnsi="Times New Roman" w:cs="Times New Roman"/>
          <w:color w:val="000000"/>
          <w:sz w:val="28"/>
          <w:szCs w:val="28"/>
          <w:shd w:val="clear" w:color="auto" w:fill="FFFFFF"/>
          <w:lang w:val="uk-UA" w:eastAsia="ru-RU"/>
        </w:rPr>
        <w:t>ві</w:t>
      </w:r>
      <w:r w:rsidRPr="00AA1D02">
        <w:rPr>
          <w:rFonts w:ascii="Times New Roman" w:eastAsia="Times New Roman" w:hAnsi="Times New Roman" w:cs="Times New Roman"/>
          <w:color w:val="000000"/>
          <w:sz w:val="28"/>
          <w:szCs w:val="28"/>
          <w:shd w:val="clear" w:color="auto" w:fill="FFFFFF"/>
          <w:lang w:val="uk-UA" w:eastAsia="ru-RU"/>
        </w:rPr>
        <w:t>. Приймаючи смерть обох Юрійовичів</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FF8" w:rsidRDefault="00F66253"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CA1138">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AA1FF8">
        <w:rPr>
          <w:rFonts w:ascii="Times New Roman" w:eastAsia="Times New Roman" w:hAnsi="Times New Roman" w:cs="Times New Roman"/>
          <w:color w:val="000000"/>
          <w:sz w:val="24"/>
          <w:szCs w:val="24"/>
          <w:shd w:val="clear" w:color="auto" w:fill="FFFFFF"/>
          <w:lang w:val="en-US" w:eastAsia="ru-RU"/>
        </w:rPr>
        <w:t>Pomniki</w:t>
      </w:r>
      <w:r w:rsidR="00CB294F" w:rsidRPr="00EB66AE">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en-US" w:eastAsia="ru-RU"/>
        </w:rPr>
        <w:t>do</w:t>
      </w:r>
      <w:r w:rsidR="00CB294F" w:rsidRPr="00EB66AE">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en-US" w:eastAsia="ru-RU"/>
        </w:rPr>
        <w:t>dziejow</w:t>
      </w:r>
      <w:r w:rsidR="00CB294F" w:rsidRPr="00EB66AE">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en-US" w:eastAsia="ru-RU"/>
        </w:rPr>
        <w:t>litewskich</w:t>
      </w:r>
      <w:r w:rsidR="00CB294F" w:rsidRPr="00EB66AE">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en-US" w:eastAsia="ru-RU"/>
        </w:rPr>
        <w:t>c</w:t>
      </w:r>
      <w:r w:rsidR="00CB294F" w:rsidRPr="00EB66AE">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uk-UA" w:eastAsia="ru-RU"/>
        </w:rPr>
        <w:t>15-16, у тому невиданому з</w:t>
      </w:r>
      <w:r w:rsidR="00CB294F" w:rsidRPr="00EB66AE">
        <w:rPr>
          <w:rFonts w:ascii="Times New Roman" w:eastAsia="Times New Roman" w:hAnsi="Times New Roman" w:cs="Times New Roman"/>
          <w:color w:val="000000"/>
          <w:sz w:val="24"/>
          <w:szCs w:val="24"/>
          <w:shd w:val="clear" w:color="auto" w:fill="FFFFFF"/>
          <w:lang w:val="uk-UA" w:eastAsia="ru-RU"/>
        </w:rPr>
        <w:t>бірнику</w:t>
      </w:r>
      <w:r w:rsidR="00CB294F" w:rsidRPr="00AA1FF8">
        <w:rPr>
          <w:rFonts w:ascii="Times New Roman" w:eastAsia="Times New Roman" w:hAnsi="Times New Roman" w:cs="Times New Roman"/>
          <w:color w:val="000000"/>
          <w:sz w:val="24"/>
          <w:szCs w:val="24"/>
          <w:shd w:val="clear" w:color="auto" w:fill="FFFFFF"/>
          <w:lang w:val="uk-UA" w:eastAsia="ru-RU"/>
        </w:rPr>
        <w:t xml:space="preserve"> петерб. </w:t>
      </w:r>
      <w:r w:rsidR="00CB294F" w:rsidRPr="00AA1FF8">
        <w:rPr>
          <w:rFonts w:ascii="Times New Roman" w:eastAsia="Times New Roman" w:hAnsi="Times New Roman" w:cs="Times New Roman"/>
          <w:color w:val="000000"/>
          <w:sz w:val="24"/>
          <w:szCs w:val="24"/>
          <w:shd w:val="clear" w:color="auto" w:fill="FFFFFF"/>
          <w:lang w:eastAsia="ru-RU"/>
        </w:rPr>
        <w:t xml:space="preserve">Акад. </w:t>
      </w:r>
      <w:r w:rsidR="00CB294F" w:rsidRPr="00AA1FF8">
        <w:rPr>
          <w:rFonts w:ascii="Times New Roman" w:eastAsia="Times New Roman" w:hAnsi="Times New Roman" w:cs="Times New Roman"/>
          <w:color w:val="000000"/>
          <w:sz w:val="24"/>
          <w:szCs w:val="24"/>
          <w:shd w:val="clear" w:color="auto" w:fill="FFFFFF"/>
          <w:lang w:val="uk-UA" w:eastAsia="ru-RU"/>
        </w:rPr>
        <w:t>це оповідання видруковане з шести списків. Має зрештою незабаром вийти повне видання того літопису з усіх списків.</w:t>
      </w:r>
    </w:p>
    <w:p w:rsidR="00CB294F" w:rsidRDefault="00F66253" w:rsidP="00F66253">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66253">
        <w:rPr>
          <w:rFonts w:ascii="Times New Roman" w:eastAsia="Times New Roman" w:hAnsi="Times New Roman" w:cs="Times New Roman"/>
          <w:color w:val="000000"/>
          <w:sz w:val="24"/>
          <w:szCs w:val="24"/>
          <w:shd w:val="clear" w:color="auto" w:fill="FFFFFF"/>
          <w:vertAlign w:val="superscript"/>
          <w:lang w:eastAsia="ru-RU"/>
        </w:rPr>
        <w:t>2</w:t>
      </w:r>
      <w:r w:rsidR="00CB294F" w:rsidRPr="00AA1FF8">
        <w:rPr>
          <w:rFonts w:ascii="Times New Roman" w:eastAsia="Times New Roman" w:hAnsi="Times New Roman" w:cs="Times New Roman"/>
          <w:color w:val="000000"/>
          <w:sz w:val="24"/>
          <w:szCs w:val="24"/>
          <w:shd w:val="clear" w:color="auto" w:fill="FFFFFF"/>
          <w:lang w:val="uk-UA" w:eastAsia="ru-RU"/>
        </w:rPr>
        <w:t xml:space="preserve">Тільки Іванів, приймаючи смерть Юрія в боротьбі з Гедиміном, не робить такого здогаду про його синів. Шараневич натомість приймав смерть Юрія і </w:t>
      </w:r>
      <w:r w:rsidR="00CB294F" w:rsidRPr="00EB66AE">
        <w:rPr>
          <w:rFonts w:ascii="Times New Roman" w:eastAsia="Times New Roman" w:hAnsi="Times New Roman" w:cs="Times New Roman"/>
          <w:color w:val="000000"/>
          <w:sz w:val="24"/>
          <w:szCs w:val="24"/>
          <w:shd w:val="clear" w:color="auto" w:fill="FFFFFF"/>
          <w:lang w:val="uk-UA" w:eastAsia="ru-RU"/>
        </w:rPr>
        <w:t xml:space="preserve">Льва </w:t>
      </w:r>
      <w:r w:rsidR="00CB294F" w:rsidRPr="00AA1FF8">
        <w:rPr>
          <w:rFonts w:ascii="Times New Roman" w:eastAsia="Times New Roman" w:hAnsi="Times New Roman" w:cs="Times New Roman"/>
          <w:color w:val="000000"/>
          <w:sz w:val="24"/>
          <w:szCs w:val="24"/>
          <w:shd w:val="clear" w:color="auto" w:fill="FFFFFF"/>
          <w:lang w:val="uk-UA" w:eastAsia="ru-RU"/>
        </w:rPr>
        <w:t>в битві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у битві, д. Ржежабек опирається тут на слова Локєткової грамоти 1323р., про </w:t>
      </w:r>
      <w:r w:rsidRPr="00AA1D02">
        <w:rPr>
          <w:rFonts w:ascii="Times New Roman" w:eastAsia="Times New Roman" w:hAnsi="Times New Roman" w:cs="Times New Roman"/>
          <w:color w:val="000000"/>
          <w:sz w:val="28"/>
          <w:szCs w:val="28"/>
          <w:shd w:val="clear" w:color="auto" w:fill="FFFFFF"/>
          <w:lang w:val="fr-FR" w:eastAsia="ru-RU"/>
        </w:rPr>
        <w:t xml:space="preserve">interitus </w:t>
      </w:r>
      <w:r w:rsidRPr="00AA1D02">
        <w:rPr>
          <w:rFonts w:ascii="Times New Roman" w:eastAsia="Times New Roman" w:hAnsi="Times New Roman" w:cs="Times New Roman"/>
          <w:color w:val="000000"/>
          <w:sz w:val="28"/>
          <w:szCs w:val="28"/>
          <w:shd w:val="clear" w:color="auto" w:fill="FFFFFF"/>
          <w:lang w:val="uk-UA" w:eastAsia="ru-RU"/>
        </w:rPr>
        <w:t xml:space="preserve">галицько-волинських князів (як нижче), толкуючи це слово так, що вони загинули не своєю смертю. Але слово </w:t>
      </w:r>
      <w:r w:rsidRPr="00AA1D02">
        <w:rPr>
          <w:rFonts w:ascii="Times New Roman" w:eastAsia="Times New Roman" w:hAnsi="Times New Roman" w:cs="Times New Roman"/>
          <w:color w:val="000000"/>
          <w:sz w:val="28"/>
          <w:szCs w:val="28"/>
          <w:shd w:val="clear" w:color="auto" w:fill="FFFFFF"/>
          <w:lang w:val="fr-FR" w:eastAsia="ru-RU"/>
        </w:rPr>
        <w:t xml:space="preserve">interitus </w:t>
      </w:r>
      <w:r w:rsidRPr="00AA1D02">
        <w:rPr>
          <w:rFonts w:ascii="Times New Roman" w:eastAsia="Times New Roman" w:hAnsi="Times New Roman" w:cs="Times New Roman"/>
          <w:color w:val="000000"/>
          <w:sz w:val="28"/>
          <w:szCs w:val="28"/>
          <w:shd w:val="clear" w:color="auto" w:fill="FFFFFF"/>
          <w:lang w:val="uk-UA" w:eastAsia="ru-RU"/>
        </w:rPr>
        <w:t>не має такого виразного значення.</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14" w:name="bookmark13"/>
      <w:bookmarkEnd w:id="14"/>
      <w:r w:rsidRPr="000366B1">
        <w:rPr>
          <w:rFonts w:ascii="Times New Roman" w:eastAsia="Times New Roman" w:hAnsi="Times New Roman" w:cs="Times New Roman"/>
          <w:b/>
          <w:sz w:val="28"/>
          <w:szCs w:val="28"/>
          <w:shd w:val="clear" w:color="auto" w:fill="FFFFFF"/>
          <w:lang w:eastAsia="ru-RU"/>
        </w:rPr>
        <w:t xml:space="preserve">14. </w:t>
      </w:r>
      <w:r w:rsidRPr="000366B1">
        <w:rPr>
          <w:rFonts w:ascii="Times New Roman" w:eastAsia="Times New Roman" w:hAnsi="Times New Roman" w:cs="Times New Roman"/>
          <w:b/>
          <w:sz w:val="28"/>
          <w:szCs w:val="28"/>
          <w:shd w:val="clear" w:color="auto" w:fill="FFFFFF"/>
          <w:lang w:val="uk-UA" w:eastAsia="ru-RU"/>
        </w:rPr>
        <w:t>Лист</w:t>
      </w:r>
      <w:r w:rsidRPr="000366B1">
        <w:rPr>
          <w:rFonts w:ascii="Times New Roman" w:eastAsia="Times New Roman" w:hAnsi="Times New Roman" w:cs="Times New Roman"/>
          <w:b/>
          <w:color w:val="000000"/>
          <w:sz w:val="28"/>
          <w:szCs w:val="28"/>
          <w:shd w:val="clear" w:color="auto" w:fill="FFFFFF"/>
          <w:lang w:val="uk-UA" w:eastAsia="ru-RU"/>
        </w:rPr>
        <w:t xml:space="preserve"> Локєтка про останніх Романовичів,</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120).</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Цей лист вперше видав Райнальд — </w:t>
      </w:r>
      <w:r w:rsidRPr="00AA1D02">
        <w:rPr>
          <w:rFonts w:ascii="Times New Roman" w:eastAsia="Times New Roman" w:hAnsi="Times New Roman" w:cs="Times New Roman"/>
          <w:color w:val="000000"/>
          <w:sz w:val="28"/>
          <w:szCs w:val="28"/>
          <w:shd w:val="clear" w:color="auto" w:fill="FFFFFF"/>
          <w:lang w:val="fr-FR" w:eastAsia="ru-RU"/>
        </w:rPr>
        <w:t xml:space="preserve">Annales ecclesiastici </w:t>
      </w:r>
      <w:r w:rsidRPr="00AA1D02">
        <w:rPr>
          <w:rFonts w:ascii="Times New Roman" w:eastAsia="Times New Roman" w:hAnsi="Times New Roman" w:cs="Times New Roman"/>
          <w:color w:val="000000"/>
          <w:sz w:val="28"/>
          <w:szCs w:val="28"/>
          <w:shd w:val="clear" w:color="auto" w:fill="FFFFFF"/>
          <w:lang w:val="uk-UA" w:eastAsia="ru-RU"/>
        </w:rPr>
        <w:t xml:space="preserve">т. XV с. 296, потім з іншої копії — Мураторі </w:t>
      </w:r>
      <w:r w:rsidRPr="00AA1D02">
        <w:rPr>
          <w:rFonts w:ascii="Times New Roman" w:eastAsia="Times New Roman" w:hAnsi="Times New Roman" w:cs="Times New Roman"/>
          <w:color w:val="000000"/>
          <w:sz w:val="28"/>
          <w:szCs w:val="28"/>
          <w:shd w:val="clear" w:color="auto" w:fill="FFFFFF"/>
          <w:lang w:val="fr-FR" w:eastAsia="ru-RU"/>
        </w:rPr>
        <w:t xml:space="preserve">Antiquitates Italiae </w:t>
      </w:r>
      <w:r w:rsidRPr="00AA1D02">
        <w:rPr>
          <w:rFonts w:ascii="Times New Roman" w:eastAsia="Times New Roman" w:hAnsi="Times New Roman" w:cs="Times New Roman"/>
          <w:color w:val="000000"/>
          <w:sz w:val="28"/>
          <w:szCs w:val="28"/>
          <w:shd w:val="clear" w:color="auto" w:fill="FFFFFF"/>
          <w:lang w:val="uk-UA" w:eastAsia="ru-RU"/>
        </w:rPr>
        <w:t xml:space="preserve">VI с. 146 і новіше ще з іншої копії др. Прохаска при статті </w:t>
      </w:r>
      <w:r w:rsidRPr="00AA1D02">
        <w:rPr>
          <w:rFonts w:ascii="Times New Roman" w:eastAsia="Times New Roman" w:hAnsi="Times New Roman" w:cs="Times New Roman"/>
          <w:color w:val="000000"/>
          <w:sz w:val="28"/>
          <w:szCs w:val="28"/>
          <w:shd w:val="clear" w:color="auto" w:fill="FFFFFF"/>
          <w:lang w:val="fr-FR" w:eastAsia="ru-RU"/>
        </w:rPr>
        <w:t xml:space="preserve">W sprawie zajçcia </w:t>
      </w:r>
      <w:r w:rsidRPr="00AA1D02">
        <w:rPr>
          <w:rFonts w:ascii="Times New Roman" w:eastAsia="Times New Roman" w:hAnsi="Times New Roman" w:cs="Times New Roman"/>
          <w:color w:val="000000"/>
          <w:sz w:val="28"/>
          <w:szCs w:val="28"/>
          <w:shd w:val="clear" w:color="auto" w:fill="FFFFFF"/>
          <w:lang w:val="de-DE" w:eastAsia="ru-RU"/>
        </w:rPr>
        <w:t xml:space="preserve">Rusi </w:t>
      </w:r>
      <w:r w:rsidRPr="00AA1D02">
        <w:rPr>
          <w:rFonts w:ascii="Times New Roman" w:eastAsia="Times New Roman" w:hAnsi="Times New Roman" w:cs="Times New Roman"/>
          <w:color w:val="000000"/>
          <w:sz w:val="28"/>
          <w:szCs w:val="28"/>
          <w:shd w:val="clear" w:color="auto" w:fill="FFFFFF"/>
          <w:lang w:val="fr-FR" w:eastAsia="ru-RU"/>
        </w:rPr>
        <w:t xml:space="preserve">przez </w:t>
      </w:r>
      <w:r w:rsidRPr="00AA1D02">
        <w:rPr>
          <w:rFonts w:ascii="Times New Roman" w:eastAsia="Times New Roman" w:hAnsi="Times New Roman" w:cs="Times New Roman"/>
          <w:color w:val="000000"/>
          <w:sz w:val="28"/>
          <w:szCs w:val="28"/>
          <w:shd w:val="clear" w:color="auto" w:fill="FFFFFF"/>
          <w:lang w:val="de-DE" w:eastAsia="ru-RU"/>
        </w:rPr>
        <w:t xml:space="preserve">Kazimierza W. (Kwartalnik historyczny 1892 c. 29). </w:t>
      </w:r>
      <w:r w:rsidRPr="00AA1D02">
        <w:rPr>
          <w:rFonts w:ascii="Times New Roman" w:eastAsia="Times New Roman" w:hAnsi="Times New Roman" w:cs="Times New Roman"/>
          <w:color w:val="000000"/>
          <w:sz w:val="28"/>
          <w:szCs w:val="28"/>
          <w:shd w:val="clear" w:color="auto" w:fill="FFFFFF"/>
          <w:lang w:val="uk-UA" w:eastAsia="ru-RU"/>
        </w:rPr>
        <w:t>Року грамота не має, але дата відповідає в цілому ряді близьких літ тільки</w:t>
      </w:r>
      <w:r>
        <w:rPr>
          <w:rFonts w:ascii="Times New Roman" w:eastAsia="Times New Roman" w:hAnsi="Times New Roman" w:cs="Times New Roman"/>
          <w:color w:val="000000"/>
          <w:sz w:val="28"/>
          <w:szCs w:val="28"/>
          <w:shd w:val="clear" w:color="auto" w:fill="FFFFFF"/>
          <w:lang w:val="uk-UA" w:eastAsia="ru-RU"/>
        </w:rPr>
        <w:t xml:space="preserve"> 1323 </w:t>
      </w:r>
      <w:r w:rsidRPr="00AA1D02">
        <w:rPr>
          <w:rFonts w:ascii="Times New Roman" w:eastAsia="Times New Roman" w:hAnsi="Times New Roman" w:cs="Times New Roman"/>
          <w:color w:val="000000"/>
          <w:sz w:val="28"/>
          <w:szCs w:val="28"/>
          <w:shd w:val="clear" w:color="auto" w:fill="FFFFFF"/>
          <w:lang w:val="uk-UA" w:eastAsia="ru-RU"/>
        </w:rPr>
        <w:t xml:space="preserve">рокові (у вид. Райнальда хибно </w:t>
      </w:r>
      <w:r w:rsidRPr="00AA1D02">
        <w:rPr>
          <w:rFonts w:ascii="Times New Roman" w:eastAsia="Times New Roman" w:hAnsi="Times New Roman" w:cs="Times New Roman"/>
          <w:color w:val="000000"/>
          <w:sz w:val="28"/>
          <w:szCs w:val="28"/>
          <w:shd w:val="clear" w:color="auto" w:fill="FFFFFF"/>
          <w:lang w:val="de-DE" w:eastAsia="ru-RU"/>
        </w:rPr>
        <w:t xml:space="preserve">iulii, </w:t>
      </w:r>
      <w:r w:rsidRPr="00AA1D02">
        <w:rPr>
          <w:rFonts w:ascii="Times New Roman" w:eastAsia="Times New Roman" w:hAnsi="Times New Roman" w:cs="Times New Roman"/>
          <w:color w:val="000000"/>
          <w:sz w:val="28"/>
          <w:szCs w:val="28"/>
          <w:shd w:val="clear" w:color="auto" w:fill="FFFFFF"/>
          <w:lang w:val="uk-UA" w:eastAsia="ru-RU"/>
        </w:rPr>
        <w:t xml:space="preserve">що не сходиться з суботою перед зеленими святами, і хибний рік 1324 — ця дата </w:t>
      </w:r>
      <w:r w:rsidRPr="00AA1D02">
        <w:rPr>
          <w:rFonts w:ascii="Times New Roman" w:eastAsia="Times New Roman" w:hAnsi="Times New Roman" w:cs="Times New Roman"/>
          <w:color w:val="000000"/>
          <w:sz w:val="28"/>
          <w:szCs w:val="28"/>
          <w:shd w:val="clear" w:color="auto" w:fill="FFFFFF"/>
          <w:lang w:val="de-DE" w:eastAsia="ru-RU"/>
        </w:rPr>
        <w:t xml:space="preserve">20/VI. </w:t>
      </w:r>
      <w:r w:rsidRPr="00AA1D02">
        <w:rPr>
          <w:rFonts w:ascii="Times New Roman" w:eastAsia="Times New Roman" w:hAnsi="Times New Roman" w:cs="Times New Roman"/>
          <w:color w:val="000000"/>
          <w:sz w:val="28"/>
          <w:szCs w:val="28"/>
          <w:shd w:val="clear" w:color="auto" w:fill="FFFFFF"/>
          <w:lang w:val="uk-UA" w:eastAsia="ru-RU"/>
        </w:rPr>
        <w:t xml:space="preserve">1324 була загально прийнята; в тексті своєї статті сам Прохаска (с. 5, а за ним напр. Бальцер — </w:t>
      </w:r>
      <w:r w:rsidRPr="00AA1D02">
        <w:rPr>
          <w:rFonts w:ascii="Times New Roman" w:eastAsia="Times New Roman" w:hAnsi="Times New Roman" w:cs="Times New Roman"/>
          <w:color w:val="000000"/>
          <w:sz w:val="28"/>
          <w:szCs w:val="28"/>
          <w:shd w:val="clear" w:color="auto" w:fill="FFFFFF"/>
          <w:lang w:val="de-DE" w:eastAsia="ru-RU"/>
        </w:rPr>
        <w:t xml:space="preserve">Genealogia </w:t>
      </w:r>
      <w:r w:rsidRPr="00AA1D02">
        <w:rPr>
          <w:rFonts w:ascii="Times New Roman" w:eastAsia="Times New Roman" w:hAnsi="Times New Roman" w:cs="Times New Roman"/>
          <w:color w:val="000000"/>
          <w:sz w:val="28"/>
          <w:szCs w:val="28"/>
          <w:shd w:val="clear" w:color="auto" w:fill="FFFFFF"/>
          <w:lang w:val="uk-UA" w:eastAsia="ru-RU"/>
        </w:rPr>
        <w:t xml:space="preserve">с. 453) датує її хибно </w:t>
      </w:r>
      <w:r w:rsidRPr="00AA1D02">
        <w:rPr>
          <w:rFonts w:ascii="Times New Roman" w:eastAsia="Times New Roman" w:hAnsi="Times New Roman" w:cs="Times New Roman"/>
          <w:color w:val="000000"/>
          <w:sz w:val="28"/>
          <w:szCs w:val="28"/>
          <w:shd w:val="clear" w:color="auto" w:fill="FFFFFF"/>
          <w:lang w:val="de-DE" w:eastAsia="ru-RU"/>
        </w:rPr>
        <w:t>9/VI.</w:t>
      </w:r>
      <w:r w:rsidRPr="00AA1D02">
        <w:rPr>
          <w:rFonts w:ascii="Times New Roman" w:eastAsia="Times New Roman" w:hAnsi="Times New Roman" w:cs="Times New Roman"/>
          <w:color w:val="000000"/>
          <w:sz w:val="28"/>
          <w:szCs w:val="28"/>
          <w:shd w:val="clear" w:color="auto" w:fill="FFFFFF"/>
          <w:lang w:val="uk-UA" w:eastAsia="ru-RU"/>
        </w:rPr>
        <w:t xml:space="preserve">1324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але при документі ви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водить справедливу дату.</w:t>
      </w:r>
    </w:p>
    <w:p w:rsidR="00CB294F" w:rsidRPr="00CB294F"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Наводжу в оригіналі цікаве для нас місце в цьому листі: </w:t>
      </w:r>
      <w:r w:rsidRPr="00AA1D02">
        <w:rPr>
          <w:rFonts w:ascii="Times New Roman" w:eastAsia="Times New Roman" w:hAnsi="Times New Roman" w:cs="Times New Roman"/>
          <w:color w:val="000000"/>
          <w:sz w:val="28"/>
          <w:szCs w:val="28"/>
          <w:shd w:val="clear" w:color="auto" w:fill="FFFFFF"/>
          <w:lang w:val="en-US" w:eastAsia="ru-RU"/>
        </w:rPr>
        <w:t>Sanctitati</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vestrae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msinuatione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praesentium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dolore </w:t>
      </w:r>
      <w:r w:rsidRPr="00AA1D02">
        <w:rPr>
          <w:rFonts w:ascii="Times New Roman" w:eastAsia="Times New Roman" w:hAnsi="Times New Roman" w:cs="Times New Roman"/>
          <w:color w:val="000000"/>
          <w:sz w:val="28"/>
          <w:szCs w:val="28"/>
          <w:shd w:val="clear" w:color="auto" w:fill="FFFFFF"/>
          <w:lang w:val="en-US" w:eastAsia="ru-RU"/>
        </w:rPr>
        <w:t>reverentius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intimamus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quod</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duo</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ultimi</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princi</w:t>
      </w:r>
      <w:r w:rsidRPr="00CB294F">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fr-FR" w:eastAsia="ru-RU"/>
        </w:rPr>
        <w:t xml:space="preserve">pes </w:t>
      </w:r>
      <w:r w:rsidRPr="00AA1D02">
        <w:rPr>
          <w:rFonts w:ascii="Times New Roman" w:eastAsia="Times New Roman" w:hAnsi="Times New Roman" w:cs="Times New Roman"/>
          <w:color w:val="000000"/>
          <w:sz w:val="28"/>
          <w:szCs w:val="28"/>
          <w:shd w:val="clear" w:color="auto" w:fill="FFFFFF"/>
          <w:lang w:val="de-DE" w:eastAsia="ru-RU"/>
        </w:rPr>
        <w:t xml:space="preserve">Ruthenorum </w:t>
      </w:r>
      <w:r w:rsidRPr="00AA1D02">
        <w:rPr>
          <w:rFonts w:ascii="Times New Roman" w:eastAsia="Times New Roman" w:hAnsi="Times New Roman" w:cs="Times New Roman"/>
          <w:color w:val="000000"/>
          <w:sz w:val="28"/>
          <w:szCs w:val="28"/>
          <w:shd w:val="clear" w:color="auto" w:fill="FFFFFF"/>
          <w:lang w:val="fr-FR" w:eastAsia="ru-RU"/>
        </w:rPr>
        <w:t xml:space="preserve">de </w:t>
      </w:r>
      <w:r w:rsidRPr="00AA1D02">
        <w:rPr>
          <w:rFonts w:ascii="Times New Roman" w:eastAsia="Times New Roman" w:hAnsi="Times New Roman" w:cs="Times New Roman"/>
          <w:color w:val="000000"/>
          <w:sz w:val="28"/>
          <w:szCs w:val="28"/>
          <w:shd w:val="clear" w:color="auto" w:fill="FFFFFF"/>
          <w:lang w:val="en-US" w:eastAsia="ru-RU"/>
        </w:rPr>
        <w:t>gente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schismatica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quos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immediatos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pro</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scuto</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inexpugnabili</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w:t>
      </w:r>
      <w:r w:rsidRPr="00CB294F">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ntra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crudelem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gentem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Tartarorum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habebamus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decesserant</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hac</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luce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quorum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interitu</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nobis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et terris </w:t>
      </w:r>
      <w:r w:rsidRPr="00AA1D02">
        <w:rPr>
          <w:rFonts w:ascii="Times New Roman" w:eastAsia="Times New Roman" w:hAnsi="Times New Roman" w:cs="Times New Roman"/>
          <w:color w:val="000000"/>
          <w:sz w:val="28"/>
          <w:szCs w:val="28"/>
          <w:shd w:val="clear" w:color="auto" w:fill="FFFFFF"/>
          <w:lang w:val="en-US" w:eastAsia="ru-RU"/>
        </w:rPr>
        <w:t>nostris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vicinitate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Tartarorum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quos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de </w:t>
      </w:r>
      <w:r w:rsidRPr="00AA1D02">
        <w:rPr>
          <w:rFonts w:ascii="Times New Roman" w:eastAsia="Times New Roman" w:hAnsi="Times New Roman" w:cs="Times New Roman"/>
          <w:color w:val="000000"/>
          <w:sz w:val="28"/>
          <w:szCs w:val="28"/>
          <w:shd w:val="clear" w:color="auto" w:fill="FFFFFF"/>
          <w:lang w:val="en-US" w:eastAsia="ru-RU"/>
        </w:rPr>
        <w:t>certo</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credimus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terram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Ruthenorum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nostris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metis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eontiguam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de </w:t>
      </w:r>
      <w:r w:rsidRPr="00AA1D02">
        <w:rPr>
          <w:rFonts w:ascii="Times New Roman" w:eastAsia="Times New Roman" w:hAnsi="Times New Roman" w:cs="Times New Roman"/>
          <w:color w:val="000000"/>
          <w:sz w:val="28"/>
          <w:szCs w:val="28"/>
          <w:shd w:val="clear" w:color="auto" w:fill="FFFFFF"/>
          <w:lang w:val="en-US" w:eastAsia="ru-RU"/>
        </w:rPr>
        <w:t>qua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annua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tributa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percipere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consue</w:t>
      </w:r>
      <w:r w:rsidRPr="00CB294F">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ve</w:t>
      </w:r>
      <w:r w:rsidRPr="00CB294F">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runt</w:t>
      </w:r>
      <w:hyperlink w:anchor="sdfootnote1sym" w:history="1">
        <w:r w:rsidRPr="00CB294F">
          <w:rPr>
            <w:rFonts w:ascii="Times New Roman" w:eastAsia="Times New Roman" w:hAnsi="Times New Roman" w:cs="Times New Roman"/>
            <w:color w:val="000080"/>
            <w:sz w:val="28"/>
            <w:szCs w:val="28"/>
            <w:u w:val="single"/>
            <w:shd w:val="clear" w:color="auto" w:fill="FFFFFF"/>
            <w:vertAlign w:val="superscript"/>
            <w:lang w:val="en-US" w:eastAsia="ru-RU"/>
          </w:rPr>
          <w:t>1</w:t>
        </w:r>
      </w:hyperlink>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occupare</w:t>
      </w:r>
      <w:r w:rsidRPr="00CB294F">
        <w:rPr>
          <w:rFonts w:ascii="Times New Roman" w:eastAsia="Times New Roman" w:hAnsi="Times New Roman" w:cs="Times New Roman"/>
          <w:color w:val="000000"/>
          <w:sz w:val="28"/>
          <w:szCs w:val="28"/>
          <w:shd w:val="clear" w:color="auto" w:fill="FFFFFF"/>
          <w:lang w:val="en-US" w:eastAsia="ru-RU"/>
        </w:rPr>
        <w:t xml:space="preserve">, — </w:t>
      </w:r>
      <w:r w:rsidRPr="00AA1D02">
        <w:rPr>
          <w:rFonts w:ascii="Times New Roman" w:eastAsia="Times New Roman" w:hAnsi="Times New Roman" w:cs="Times New Roman"/>
          <w:color w:val="000000"/>
          <w:sz w:val="28"/>
          <w:szCs w:val="28"/>
          <w:shd w:val="clear" w:color="auto" w:fill="FFFFFF"/>
          <w:lang w:val="de-DE" w:eastAsia="ru-RU"/>
        </w:rPr>
        <w:t xml:space="preserve">perturbatio </w:t>
      </w:r>
      <w:r w:rsidRPr="00AA1D02">
        <w:rPr>
          <w:rFonts w:ascii="Times New Roman" w:eastAsia="Times New Roman" w:hAnsi="Times New Roman" w:cs="Times New Roman"/>
          <w:color w:val="000000"/>
          <w:sz w:val="28"/>
          <w:szCs w:val="28"/>
          <w:shd w:val="clear" w:color="auto" w:fill="FFFFFF"/>
          <w:lang w:val="en-US" w:eastAsia="ru-RU"/>
        </w:rPr>
        <w:t>indicibilis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nisi</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Dei</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omnipotentis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vestra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gratia</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af</w:t>
      </w:r>
      <w:r w:rsidRPr="00CB294F">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fuerit</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imminebit</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Далі Локетек просить папу, аби поміг проти татар </w:t>
      </w:r>
      <w:r w:rsidRPr="00AA1D02">
        <w:rPr>
          <w:rFonts w:ascii="Times New Roman" w:eastAsia="Times New Roman" w:hAnsi="Times New Roman" w:cs="Times New Roman"/>
          <w:color w:val="000000"/>
          <w:sz w:val="28"/>
          <w:szCs w:val="28"/>
          <w:shd w:val="clear" w:color="auto" w:fill="FFFFFF"/>
          <w:lang w:val="en-US" w:eastAsia="ru-RU"/>
        </w:rPr>
        <w:t>in</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prae</w:t>
      </w:r>
      <w:r w:rsidRPr="00CB294F">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dicatione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sanctae</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crucis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aliis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subsidiis</w:t>
      </w:r>
      <w:r w:rsidRPr="00CB294F">
        <w:rPr>
          <w:rFonts w:ascii="Times New Roman" w:eastAsia="Times New Roman" w:hAnsi="Times New Roman" w:cs="Times New Roman"/>
          <w:color w:val="000000"/>
          <w:sz w:val="28"/>
          <w:szCs w:val="28"/>
          <w:shd w:val="clear" w:color="auto" w:fill="FFFFFF"/>
          <w:lang w:val="en-US" w:eastAsia="ru-RU"/>
        </w:rPr>
        <w:t xml:space="preserve">, — </w:t>
      </w:r>
      <w:r w:rsidRPr="00AA1D02">
        <w:rPr>
          <w:rFonts w:ascii="Times New Roman" w:eastAsia="Times New Roman" w:hAnsi="Times New Roman" w:cs="Times New Roman"/>
          <w:color w:val="000000"/>
          <w:sz w:val="28"/>
          <w:szCs w:val="28"/>
          <w:shd w:val="clear" w:color="auto" w:fill="FFFFFF"/>
          <w:lang w:val="fr-FR" w:eastAsia="ru-RU"/>
        </w:rPr>
        <w:t xml:space="preserve">ne occupent </w:t>
      </w:r>
      <w:r w:rsidRPr="00AA1D02">
        <w:rPr>
          <w:rFonts w:ascii="Times New Roman" w:eastAsia="Times New Roman" w:hAnsi="Times New Roman" w:cs="Times New Roman"/>
          <w:color w:val="000000"/>
          <w:sz w:val="28"/>
          <w:szCs w:val="28"/>
          <w:shd w:val="clear" w:color="auto" w:fill="FFFFFF"/>
          <w:lang w:val="en-US" w:eastAsia="ru-RU"/>
        </w:rPr>
        <w:t>terram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Ruthenorum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praedictam</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per</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consequens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nos</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invadant</w:t>
      </w:r>
      <w:r w:rsidRPr="00CB294F">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Ці останні слова вказують, що не зо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всім ясні слова </w:t>
      </w:r>
      <w:r w:rsidRPr="00AA1D02">
        <w:rPr>
          <w:rFonts w:ascii="Times New Roman" w:eastAsia="Times New Roman" w:hAnsi="Times New Roman" w:cs="Times New Roman"/>
          <w:color w:val="000000"/>
          <w:sz w:val="28"/>
          <w:szCs w:val="28"/>
          <w:shd w:val="clear" w:color="auto" w:fill="FFFFFF"/>
          <w:lang w:val="fr-FR" w:eastAsia="ru-RU"/>
        </w:rPr>
        <w:t xml:space="preserve">quos de certo credimus </w:t>
      </w:r>
      <w:r w:rsidRPr="00AA1D02">
        <w:rPr>
          <w:rFonts w:ascii="Times New Roman" w:eastAsia="Times New Roman" w:hAnsi="Times New Roman" w:cs="Times New Roman"/>
          <w:color w:val="000000"/>
          <w:sz w:val="28"/>
          <w:szCs w:val="28"/>
          <w:shd w:val="clear" w:color="auto" w:fill="FFFFFF"/>
          <w:lang w:val="uk-UA" w:eastAsia="ru-RU"/>
        </w:rPr>
        <w:t>і т. д. треба розуміти не так, що татари вже опанували Русь, а що Володислав тільки боявся цього на далі.</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15" w:name="bookmark14"/>
      <w:bookmarkEnd w:id="15"/>
      <w:r w:rsidRPr="000366B1">
        <w:rPr>
          <w:rFonts w:ascii="Times New Roman" w:eastAsia="Times New Roman" w:hAnsi="Times New Roman" w:cs="Times New Roman"/>
          <w:b/>
          <w:sz w:val="28"/>
          <w:szCs w:val="28"/>
          <w:shd w:val="clear" w:color="auto" w:fill="FFFFFF"/>
          <w:lang w:eastAsia="ru-RU"/>
        </w:rPr>
        <w:t>15.</w:t>
      </w:r>
      <w:r w:rsidRPr="000366B1">
        <w:rPr>
          <w:rFonts w:ascii="Times New Roman" w:eastAsia="Times New Roman" w:hAnsi="Times New Roman" w:cs="Times New Roman"/>
          <w:b/>
          <w:color w:val="000000"/>
          <w:sz w:val="28"/>
          <w:szCs w:val="28"/>
          <w:shd w:val="clear" w:color="auto" w:fill="FFFFFF"/>
          <w:lang w:val="uk-UA" w:eastAsia="ru-RU"/>
        </w:rPr>
        <w:t xml:space="preserve"> Оповідання Івана Вінтертурського</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121).</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Іван Вінтертурський </w:t>
      </w:r>
      <w:r w:rsidRPr="00AA1D02">
        <w:rPr>
          <w:rFonts w:ascii="Times New Roman" w:eastAsia="Times New Roman" w:hAnsi="Times New Roman" w:cs="Times New Roman"/>
          <w:color w:val="000000"/>
          <w:sz w:val="28"/>
          <w:szCs w:val="28"/>
          <w:shd w:val="clear" w:color="auto" w:fill="FFFFFF"/>
          <w:lang w:val="fr-FR" w:eastAsia="ru-RU"/>
        </w:rPr>
        <w:t xml:space="preserve">(Vitoduranus), </w:t>
      </w:r>
      <w:r w:rsidRPr="00AA1D02">
        <w:rPr>
          <w:rFonts w:ascii="Times New Roman" w:eastAsia="Times New Roman" w:hAnsi="Times New Roman" w:cs="Times New Roman"/>
          <w:color w:val="000000"/>
          <w:sz w:val="28"/>
          <w:szCs w:val="28"/>
          <w:shd w:val="clear" w:color="auto" w:fill="FFFFFF"/>
          <w:lang w:val="uk-UA" w:eastAsia="ru-RU"/>
        </w:rPr>
        <w:t xml:space="preserve">описуючи напад татар на Польщу і Угорщину 1341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 xml:space="preserve">каже так (це оповідання буде ще нам не раз потрібне): </w:t>
      </w:r>
      <w:r w:rsidRPr="00AA1D02">
        <w:rPr>
          <w:rFonts w:ascii="Times New Roman" w:eastAsia="Times New Roman" w:hAnsi="Times New Roman" w:cs="Times New Roman"/>
          <w:color w:val="000000"/>
          <w:sz w:val="28"/>
          <w:szCs w:val="28"/>
          <w:shd w:val="clear" w:color="auto" w:fill="FFFFFF"/>
          <w:lang w:val="de-DE" w:eastAsia="ru-RU"/>
        </w:rPr>
        <w:t xml:space="preserve">Causam adventus horum paganorum aliqui </w:t>
      </w:r>
      <w:r w:rsidRPr="00AA1D02">
        <w:rPr>
          <w:rFonts w:ascii="Times New Roman" w:eastAsia="Times New Roman" w:hAnsi="Times New Roman" w:cs="Times New Roman"/>
          <w:color w:val="000000"/>
          <w:sz w:val="28"/>
          <w:szCs w:val="28"/>
          <w:shd w:val="clear" w:color="auto" w:fill="FFFFFF"/>
          <w:lang w:val="fr-FR" w:eastAsia="ru-RU"/>
        </w:rPr>
        <w:t xml:space="preserve">aliter </w:t>
      </w:r>
      <w:r w:rsidRPr="00AA1D02">
        <w:rPr>
          <w:rFonts w:ascii="Times New Roman" w:eastAsia="Times New Roman" w:hAnsi="Times New Roman" w:cs="Times New Roman"/>
          <w:color w:val="000000"/>
          <w:sz w:val="28"/>
          <w:szCs w:val="28"/>
          <w:shd w:val="clear" w:color="auto" w:fill="FFFFFF"/>
          <w:lang w:val="de-DE" w:eastAsia="ru-RU"/>
        </w:rPr>
        <w:t xml:space="preserve">asignant, — dicentes, quod imperator Thartarorum </w:t>
      </w:r>
      <w:r w:rsidRPr="00AA1D02">
        <w:rPr>
          <w:rFonts w:ascii="Times New Roman" w:eastAsia="Times New Roman" w:hAnsi="Times New Roman" w:cs="Times New Roman"/>
          <w:color w:val="000000"/>
          <w:sz w:val="28"/>
          <w:szCs w:val="28"/>
          <w:shd w:val="clear" w:color="auto" w:fill="FFFFFF"/>
          <w:lang w:val="fr-FR" w:eastAsia="ru-RU"/>
        </w:rPr>
        <w:t xml:space="preserve">duos </w:t>
      </w:r>
      <w:r w:rsidRPr="00AA1D02">
        <w:rPr>
          <w:rFonts w:ascii="Times New Roman" w:eastAsia="Times New Roman" w:hAnsi="Times New Roman" w:cs="Times New Roman"/>
          <w:color w:val="000000"/>
          <w:sz w:val="28"/>
          <w:szCs w:val="28"/>
          <w:shd w:val="clear" w:color="auto" w:fill="FFFFFF"/>
          <w:lang w:val="de-DE" w:eastAsia="ru-RU"/>
        </w:rPr>
        <w:t xml:space="preserve">paganos breviter ante ista tempora reges </w:t>
      </w:r>
      <w:r w:rsidRPr="00AA1D02">
        <w:rPr>
          <w:rFonts w:ascii="Times New Roman" w:eastAsia="Times New Roman" w:hAnsi="Times New Roman" w:cs="Times New Roman"/>
          <w:color w:val="000000"/>
          <w:sz w:val="28"/>
          <w:szCs w:val="28"/>
          <w:shd w:val="clear" w:color="auto" w:fill="FFFFFF"/>
          <w:lang w:val="en-US" w:eastAsia="ru-RU"/>
        </w:rPr>
        <w:t>satis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ydoneos Ruthenis prefecerat, quibus </w:t>
      </w:r>
      <w:r w:rsidRPr="00AA1D02">
        <w:rPr>
          <w:rFonts w:ascii="Times New Roman" w:eastAsia="Times New Roman" w:hAnsi="Times New Roman" w:cs="Times New Roman"/>
          <w:color w:val="000000"/>
          <w:sz w:val="28"/>
          <w:szCs w:val="28"/>
          <w:shd w:val="clear" w:color="auto" w:fill="FFFFFF"/>
          <w:lang w:val="en-US" w:eastAsia="ru-RU"/>
        </w:rPr>
        <w:t>suc</w:t>
      </w:r>
      <w:r w:rsidRPr="00AA1D02">
        <w:rPr>
          <w:rFonts w:ascii="Times New Roman" w:eastAsia="Times New Roman" w:hAnsi="Times New Roman" w:cs="Times New Roman"/>
          <w:color w:val="000000"/>
          <w:sz w:val="28"/>
          <w:szCs w:val="28"/>
          <w:shd w:val="clear" w:color="auto" w:fill="FFFFFF"/>
          <w:lang w:eastAsia="ru-RU"/>
        </w:rPr>
        <w:softHyphen/>
      </w:r>
      <w:r w:rsidRPr="00AA1D02">
        <w:rPr>
          <w:rFonts w:ascii="Times New Roman" w:eastAsia="Times New Roman" w:hAnsi="Times New Roman" w:cs="Times New Roman"/>
          <w:color w:val="000000"/>
          <w:sz w:val="28"/>
          <w:szCs w:val="28"/>
          <w:shd w:val="clear" w:color="auto" w:fill="FFFFFF"/>
          <w:lang w:val="en-US" w:eastAsia="ru-RU"/>
        </w:rPr>
        <w:t>cessive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ab eis per venenum extinctis, procuravit eis christianum latinum, </w:t>
      </w:r>
      <w:r w:rsidRPr="00AA1D02">
        <w:rPr>
          <w:rFonts w:ascii="Times New Roman" w:eastAsia="Times New Roman" w:hAnsi="Times New Roman" w:cs="Times New Roman"/>
          <w:color w:val="000000"/>
          <w:sz w:val="28"/>
          <w:szCs w:val="28"/>
          <w:shd w:val="clear" w:color="auto" w:fill="FFFFFF"/>
          <w:lang w:val="fr-FR" w:eastAsia="ru-RU"/>
        </w:rPr>
        <w:t xml:space="preserve">si </w:t>
      </w:r>
      <w:r w:rsidRPr="00AA1D02">
        <w:rPr>
          <w:rFonts w:ascii="Times New Roman" w:eastAsia="Times New Roman" w:hAnsi="Times New Roman" w:cs="Times New Roman"/>
          <w:color w:val="000000"/>
          <w:sz w:val="28"/>
          <w:szCs w:val="28"/>
          <w:shd w:val="clear" w:color="auto" w:fill="FFFFFF"/>
          <w:lang w:val="de-DE" w:eastAsia="ru-RU"/>
        </w:rPr>
        <w:t xml:space="preserve">illi parcere vellent </w:t>
      </w:r>
      <w:r w:rsidRPr="00AA1D02">
        <w:rPr>
          <w:rFonts w:ascii="Times New Roman" w:eastAsia="Times New Roman" w:hAnsi="Times New Roman" w:cs="Times New Roman"/>
          <w:color w:val="000000"/>
          <w:sz w:val="28"/>
          <w:szCs w:val="28"/>
          <w:shd w:val="clear" w:color="auto" w:fill="FFFFFF"/>
          <w:lang w:val="fr-FR" w:eastAsia="ru-RU"/>
        </w:rPr>
        <w:t xml:space="preserve">ut </w:t>
      </w:r>
      <w:r w:rsidRPr="00AA1D02">
        <w:rPr>
          <w:rFonts w:ascii="Times New Roman" w:eastAsia="Times New Roman" w:hAnsi="Times New Roman" w:cs="Times New Roman"/>
          <w:color w:val="000000"/>
          <w:sz w:val="28"/>
          <w:szCs w:val="28"/>
          <w:shd w:val="clear" w:color="auto" w:fill="FFFFFF"/>
          <w:lang w:val="de-DE" w:eastAsia="ru-RU"/>
        </w:rPr>
        <w:t xml:space="preserve">videret. </w:t>
      </w:r>
      <w:r w:rsidRPr="00AA1D02">
        <w:rPr>
          <w:rFonts w:ascii="Times New Roman" w:eastAsia="Times New Roman" w:hAnsi="Times New Roman" w:cs="Times New Roman"/>
          <w:color w:val="000000"/>
          <w:sz w:val="28"/>
          <w:szCs w:val="28"/>
          <w:shd w:val="clear" w:color="auto" w:fill="FFFFFF"/>
          <w:lang w:val="fr-FR" w:eastAsia="ru-RU"/>
        </w:rPr>
        <w:t xml:space="preserve">Qui </w:t>
      </w:r>
      <w:r w:rsidRPr="00AA1D02">
        <w:rPr>
          <w:rFonts w:ascii="Times New Roman" w:eastAsia="Times New Roman" w:hAnsi="Times New Roman" w:cs="Times New Roman"/>
          <w:color w:val="000000"/>
          <w:sz w:val="28"/>
          <w:szCs w:val="28"/>
          <w:shd w:val="clear" w:color="auto" w:fill="FFFFFF"/>
          <w:lang w:val="de-DE" w:eastAsia="ru-RU"/>
        </w:rPr>
        <w:t>dum regni gubernacula per</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de-DE" w:eastAsia="ru-RU"/>
        </w:rPr>
      </w:pPr>
    </w:p>
    <w:p w:rsidR="00CB294F" w:rsidRPr="00D72801"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en-US" w:eastAsia="ru-RU"/>
        </w:rPr>
      </w:pPr>
      <w:r w:rsidRPr="00D72801">
        <w:rPr>
          <w:rFonts w:ascii="Times New Roman" w:eastAsia="Times New Roman" w:hAnsi="Times New Roman" w:cs="Times New Roman"/>
          <w:color w:val="000000"/>
          <w:sz w:val="28"/>
          <w:szCs w:val="28"/>
          <w:shd w:val="clear" w:color="auto" w:fill="FFFFFF"/>
          <w:lang w:val="en-US" w:eastAsia="ru-RU"/>
        </w:rPr>
        <w:t>-527-</w:t>
      </w:r>
    </w:p>
    <w:p w:rsidR="00CB294F" w:rsidRDefault="00CB294F" w:rsidP="00CB294F">
      <w:pPr>
        <w:rPr>
          <w:rFonts w:ascii="Times New Roman" w:eastAsia="Times New Roman" w:hAnsi="Times New Roman" w:cs="Times New Roman"/>
          <w:color w:val="000000"/>
          <w:sz w:val="28"/>
          <w:szCs w:val="28"/>
          <w:shd w:val="clear" w:color="auto" w:fill="FFFFFF"/>
          <w:lang w:val="de-DE" w:eastAsia="ru-RU"/>
        </w:rPr>
      </w:pPr>
      <w:r>
        <w:rPr>
          <w:rFonts w:ascii="Times New Roman" w:eastAsia="Times New Roman" w:hAnsi="Times New Roman" w:cs="Times New Roman"/>
          <w:color w:val="000000"/>
          <w:sz w:val="28"/>
          <w:szCs w:val="28"/>
          <w:shd w:val="clear" w:color="auto" w:fill="FFFFFF"/>
          <w:lang w:val="de-DE"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en-US" w:eastAsia="ru-RU"/>
        </w:rPr>
        <w:lastRenderedPageBreak/>
        <w:t xml:space="preserve">plura armorum curricula strenue gessisset, tandem cum numerum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 xml:space="preserve">ritum latinorum illic mutiplicasset,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 xml:space="preserve">hoc Ruthenis displicuisset, ipsum intoxicabant per venenum tam forte, quod dissiliit in plures partes. Quod audiens rex Kragovie, cujus consors soror uxoris regis Ruthenorum jam intoxicati fuerat, illuc cum exercitu properavit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 xml:space="preserve">immensam pecuniam </w:t>
      </w:r>
      <w:r w:rsidRPr="00AA1D02">
        <w:rPr>
          <w:rFonts w:ascii="Times New Roman" w:eastAsia="Times New Roman" w:hAnsi="Times New Roman" w:cs="Times New Roman"/>
          <w:color w:val="000000"/>
          <w:sz w:val="28"/>
          <w:szCs w:val="28"/>
          <w:shd w:val="clear" w:color="auto" w:fill="FFFFFF"/>
          <w:lang w:val="de-DE" w:eastAsia="ru-RU"/>
        </w:rPr>
        <w:t xml:space="preserve">ab </w:t>
      </w:r>
      <w:r w:rsidRPr="00AA1D02">
        <w:rPr>
          <w:rFonts w:ascii="Times New Roman" w:eastAsia="Times New Roman" w:hAnsi="Times New Roman" w:cs="Times New Roman"/>
          <w:color w:val="000000"/>
          <w:sz w:val="28"/>
          <w:szCs w:val="28"/>
          <w:shd w:val="clear" w:color="auto" w:fill="FFFFFF"/>
          <w:lang w:val="en-US" w:eastAsia="ru-RU"/>
        </w:rPr>
        <w:t xml:space="preserve">eo relictam rapiens reversus </w:t>
      </w:r>
      <w:r w:rsidRPr="00AA1D02">
        <w:rPr>
          <w:rFonts w:ascii="Times New Roman" w:eastAsia="Times New Roman" w:hAnsi="Times New Roman" w:cs="Times New Roman"/>
          <w:color w:val="000000"/>
          <w:sz w:val="28"/>
          <w:szCs w:val="28"/>
          <w:shd w:val="clear" w:color="auto" w:fill="FFFFFF"/>
          <w:lang w:val="fr-FR" w:eastAsia="ru-RU"/>
        </w:rPr>
        <w:t xml:space="preserve">est. </w:t>
      </w:r>
      <w:r>
        <w:rPr>
          <w:rFonts w:ascii="Times New Roman" w:eastAsia="Times New Roman" w:hAnsi="Times New Roman" w:cs="Times New Roman"/>
          <w:color w:val="000000"/>
          <w:sz w:val="28"/>
          <w:szCs w:val="28"/>
          <w:shd w:val="clear" w:color="auto" w:fill="FFFFFF"/>
          <w:lang w:val="en-US" w:eastAsia="ru-RU"/>
        </w:rPr>
        <w:t>Propter quod im</w:t>
      </w:r>
      <w:r w:rsidRPr="00AA1D02">
        <w:rPr>
          <w:rFonts w:ascii="Times New Roman" w:eastAsia="Times New Roman" w:hAnsi="Times New Roman" w:cs="Times New Roman"/>
          <w:color w:val="000000"/>
          <w:sz w:val="28"/>
          <w:szCs w:val="28"/>
          <w:shd w:val="clear" w:color="auto" w:fill="FFFFFF"/>
          <w:lang w:val="en-US" w:eastAsia="ru-RU"/>
        </w:rPr>
        <w:t>perator Thartarorum, hec intelligens, nimio furore agitatus, paganos memoratos ad deu</w:t>
      </w:r>
      <w:r w:rsidRPr="00D72801">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en-US" w:eastAsia="ru-RU"/>
        </w:rPr>
        <w:t xml:space="preserve">astandam regionem regis Kragovie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 xml:space="preserve">alias finitimas regiones principum fidelium emisit </w:t>
      </w:r>
      <w:r w:rsidRPr="00AA1D02">
        <w:rPr>
          <w:rFonts w:ascii="Times New Roman" w:eastAsia="Times New Roman" w:hAnsi="Times New Roman" w:cs="Times New Roman"/>
          <w:color w:val="000000"/>
          <w:sz w:val="28"/>
          <w:szCs w:val="28"/>
          <w:shd w:val="clear" w:color="auto" w:fill="FFFFFF"/>
          <w:lang w:val="de-DE" w:eastAsia="ru-RU"/>
        </w:rPr>
        <w:t xml:space="preserve">(Johannis </w:t>
      </w:r>
      <w:r w:rsidRPr="00AA1D02">
        <w:rPr>
          <w:rFonts w:ascii="Times New Roman" w:eastAsia="Times New Roman" w:hAnsi="Times New Roman" w:cs="Times New Roman"/>
          <w:color w:val="000000"/>
          <w:sz w:val="28"/>
          <w:szCs w:val="28"/>
          <w:shd w:val="clear" w:color="auto" w:fill="FFFFFF"/>
          <w:lang w:val="en-US" w:eastAsia="ru-RU"/>
        </w:rPr>
        <w:t xml:space="preserve">Vitodurani Ghronicon, herausg. von Vyss — </w:t>
      </w:r>
      <w:r w:rsidRPr="00AA1D02">
        <w:rPr>
          <w:rFonts w:ascii="Times New Roman" w:eastAsia="Times New Roman" w:hAnsi="Times New Roman" w:cs="Times New Roman"/>
          <w:color w:val="000000"/>
          <w:sz w:val="28"/>
          <w:szCs w:val="28"/>
          <w:shd w:val="clear" w:color="auto" w:fill="FFFFFF"/>
          <w:lang w:val="de-DE" w:eastAsia="ru-RU"/>
        </w:rPr>
        <w:t>Archiv für schweize</w:t>
      </w:r>
      <w:r w:rsidRPr="00D72801">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rische Geschichte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XI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165).</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Хроніст мав писати цю частину хроніки у 40-х </w:t>
      </w:r>
      <w:r w:rsidRPr="00AA1D02">
        <w:rPr>
          <w:rFonts w:ascii="Times New Roman" w:eastAsia="Times New Roman" w:hAnsi="Times New Roman" w:cs="Times New Roman"/>
          <w:color w:val="000000"/>
          <w:sz w:val="28"/>
          <w:szCs w:val="28"/>
          <w:shd w:val="clear" w:color="auto" w:fill="FFFFFF"/>
          <w:lang w:val="en-US" w:eastAsia="ru-RU"/>
        </w:rPr>
        <w:t>pp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XIV ст., у 1341 —7 </w:t>
      </w:r>
      <w:r w:rsidRPr="00AA1D02">
        <w:rPr>
          <w:rFonts w:ascii="Times New Roman" w:eastAsia="Times New Roman" w:hAnsi="Times New Roman" w:cs="Times New Roman"/>
          <w:color w:val="000000"/>
          <w:sz w:val="28"/>
          <w:szCs w:val="28"/>
          <w:shd w:val="clear" w:color="auto" w:fill="FFFFFF"/>
          <w:lang w:val="en-US" w:eastAsia="ru-RU"/>
        </w:rPr>
        <w:t>pp</w:t>
      </w:r>
      <w:r w:rsidRPr="00AA1D02">
        <w:rPr>
          <w:rFonts w:ascii="Times New Roman" w:eastAsia="Times New Roman" w:hAnsi="Times New Roman" w:cs="Times New Roman"/>
          <w:color w:val="000000"/>
          <w:sz w:val="28"/>
          <w:szCs w:val="28"/>
          <w:shd w:val="clear" w:color="auto" w:fill="FFFFFF"/>
          <w:lang w:eastAsia="ru-RU"/>
        </w:rPr>
        <w:t>. (</w:t>
      </w:r>
      <w:r w:rsidRPr="00AA1D02">
        <w:rPr>
          <w:rFonts w:ascii="Times New Roman" w:eastAsia="Times New Roman" w:hAnsi="Times New Roman" w:cs="Times New Roman"/>
          <w:color w:val="000000"/>
          <w:sz w:val="28"/>
          <w:szCs w:val="28"/>
          <w:shd w:val="clear" w:color="auto" w:fill="FFFFFF"/>
          <w:lang w:val="en-US" w:eastAsia="ru-RU"/>
        </w:rPr>
        <w:t>Lorenz</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Deutschlands Geschichtsquellen im Mittelalter I c. 69); </w:t>
      </w:r>
      <w:r w:rsidRPr="00AA1D02">
        <w:rPr>
          <w:rFonts w:ascii="Times New Roman" w:eastAsia="Times New Roman" w:hAnsi="Times New Roman" w:cs="Times New Roman"/>
          <w:color w:val="000000"/>
          <w:sz w:val="28"/>
          <w:szCs w:val="28"/>
          <w:shd w:val="clear" w:color="auto" w:fill="FFFFFF"/>
          <w:lang w:val="uk-UA" w:eastAsia="ru-RU"/>
        </w:rPr>
        <w:t>як сам каже, писав він на підставі різних оповідань: між такими опо</w:t>
      </w:r>
      <w:r w:rsidRPr="00AA1D02">
        <w:rPr>
          <w:rFonts w:ascii="Times New Roman" w:eastAsia="Times New Roman" w:hAnsi="Times New Roman" w:cs="Times New Roman"/>
          <w:color w:val="000000"/>
          <w:sz w:val="28"/>
          <w:szCs w:val="28"/>
          <w:shd w:val="clear" w:color="auto" w:fill="FFFFFF"/>
          <w:lang w:val="uk-UA" w:eastAsia="ru-RU"/>
        </w:rPr>
        <w:softHyphen/>
        <w:t xml:space="preserve">відачами згадує він двох швабів, що перебували в Австрії якийсь час і звідти принесли ті поголоски. Тим пояснюються з одного боку його деякі дуже докладні відомості про подїї 1340—1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 з другого до</w:t>
      </w:r>
      <w:r w:rsidRPr="00AA1D02">
        <w:rPr>
          <w:rFonts w:ascii="Times New Roman" w:eastAsia="Times New Roman" w:hAnsi="Times New Roman" w:cs="Times New Roman"/>
          <w:color w:val="000000"/>
          <w:sz w:val="28"/>
          <w:szCs w:val="28"/>
          <w:shd w:val="clear" w:color="auto" w:fill="FFFFFF"/>
          <w:lang w:val="uk-UA" w:eastAsia="ru-RU"/>
        </w:rPr>
        <w:softHyphen/>
        <w:t xml:space="preserve">сить неясні, з людських поголосок зачерпнені звістки про попереднє. </w:t>
      </w:r>
      <w:r w:rsidRPr="00AA1D02">
        <w:rPr>
          <w:rFonts w:ascii="Times New Roman" w:eastAsia="Times New Roman" w:hAnsi="Times New Roman" w:cs="Times New Roman"/>
          <w:color w:val="000000"/>
          <w:sz w:val="28"/>
          <w:szCs w:val="28"/>
          <w:shd w:val="clear" w:color="auto" w:fill="FFFFFF"/>
          <w:lang w:val="de-DE" w:eastAsia="ru-RU"/>
        </w:rPr>
        <w:t xml:space="preserve">Christianus latinus </w:t>
      </w:r>
      <w:r w:rsidRPr="00AA1D02">
        <w:rPr>
          <w:rFonts w:ascii="Times New Roman" w:eastAsia="Times New Roman" w:hAnsi="Times New Roman" w:cs="Times New Roman"/>
          <w:color w:val="000000"/>
          <w:sz w:val="28"/>
          <w:szCs w:val="28"/>
          <w:shd w:val="clear" w:color="auto" w:fill="FFFFFF"/>
          <w:lang w:val="uk-UA" w:eastAsia="ru-RU"/>
        </w:rPr>
        <w:t xml:space="preserve">поставлений намісником Узбека — це Юрій-Болеслав, його два попередники </w:t>
      </w:r>
      <w:r w:rsidRPr="00AA1D02">
        <w:rPr>
          <w:rFonts w:ascii="Times New Roman" w:eastAsia="Times New Roman" w:hAnsi="Times New Roman" w:cs="Times New Roman"/>
          <w:color w:val="000000"/>
          <w:sz w:val="28"/>
          <w:szCs w:val="28"/>
          <w:shd w:val="clear" w:color="auto" w:fill="FFFFFF"/>
          <w:lang w:val="de-DE" w:eastAsia="ru-RU"/>
        </w:rPr>
        <w:t xml:space="preserve">pagani </w:t>
      </w:r>
      <w:r w:rsidRPr="00AA1D02">
        <w:rPr>
          <w:rFonts w:ascii="Times New Roman" w:eastAsia="Times New Roman" w:hAnsi="Times New Roman" w:cs="Times New Roman"/>
          <w:color w:val="000000"/>
          <w:sz w:val="28"/>
          <w:szCs w:val="28"/>
          <w:shd w:val="clear" w:color="auto" w:fill="FFFFFF"/>
          <w:lang w:val="uk-UA" w:eastAsia="ru-RU"/>
        </w:rPr>
        <w:t>— очевидно Андрій і Лев. Приймати, як то часто робили почавши від Нарушевича (</w:t>
      </w:r>
      <w:r w:rsidRPr="00AA1D02">
        <w:rPr>
          <w:rFonts w:ascii="Times New Roman" w:eastAsia="Times New Roman" w:hAnsi="Times New Roman" w:cs="Times New Roman"/>
          <w:color w:val="000000"/>
          <w:sz w:val="28"/>
          <w:szCs w:val="28"/>
          <w:shd w:val="clear" w:color="auto" w:fill="FFFFFF"/>
          <w:lang w:val="en-US" w:eastAsia="ru-RU"/>
        </w:rPr>
        <w:t>Hist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nar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Polskiego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IV</w:t>
      </w:r>
      <w:r w:rsidRPr="00AA1D02">
        <w:rPr>
          <w:rFonts w:ascii="Times New Roman" w:eastAsia="Times New Roman" w:hAnsi="Times New Roman" w:cs="Times New Roman"/>
          <w:color w:val="000000"/>
          <w:sz w:val="28"/>
          <w:szCs w:val="28"/>
          <w:shd w:val="clear" w:color="auto" w:fill="FFFFFF"/>
          <w:lang w:val="uk-UA" w:eastAsia="ru-RU"/>
        </w:rPr>
        <w:t xml:space="preserve">. 383, </w:t>
      </w:r>
      <w:r w:rsidRPr="00AA1D02">
        <w:rPr>
          <w:rFonts w:ascii="Times New Roman" w:eastAsia="Times New Roman" w:hAnsi="Times New Roman" w:cs="Times New Roman"/>
          <w:color w:val="000000"/>
          <w:sz w:val="28"/>
          <w:szCs w:val="28"/>
          <w:shd w:val="clear" w:color="auto" w:fill="FFFFFF"/>
          <w:lang w:val="en-US" w:eastAsia="ru-RU"/>
        </w:rPr>
        <w:t>wyd</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Turowskiego</w:t>
      </w:r>
      <w:r w:rsidRPr="00AA1D02">
        <w:rPr>
          <w:rFonts w:ascii="Times New Roman" w:eastAsia="Times New Roman" w:hAnsi="Times New Roman" w:cs="Times New Roman"/>
          <w:color w:val="000000"/>
          <w:sz w:val="28"/>
          <w:szCs w:val="28"/>
          <w:shd w:val="clear" w:color="auto" w:fill="FFFFFF"/>
          <w:lang w:val="uk-UA" w:eastAsia="ru-RU"/>
        </w:rPr>
        <w:t>) і до Линниченка (За</w:t>
      </w:r>
      <w:r>
        <w:rPr>
          <w:rFonts w:ascii="Times New Roman" w:eastAsia="Times New Roman" w:hAnsi="Times New Roman" w:cs="Times New Roman"/>
          <w:color w:val="000000"/>
          <w:sz w:val="28"/>
          <w:szCs w:val="28"/>
          <w:shd w:val="clear" w:color="auto" w:fill="FFFFFF"/>
          <w:lang w:val="uk-UA" w:eastAsia="ru-RU"/>
        </w:rPr>
        <w:t>мЪ</w:t>
      </w:r>
      <w:r w:rsidRPr="00AA1D02">
        <w:rPr>
          <w:rFonts w:ascii="Times New Roman" w:eastAsia="Times New Roman" w:hAnsi="Times New Roman" w:cs="Times New Roman"/>
          <w:color w:val="000000"/>
          <w:sz w:val="28"/>
          <w:szCs w:val="28"/>
          <w:shd w:val="clear" w:color="auto" w:fill="FFFFFF"/>
          <w:lang w:val="uk-UA" w:eastAsia="ru-RU"/>
        </w:rPr>
        <w:t>чанія на статью Режабка с. 89—90, Кри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тическій </w:t>
      </w:r>
      <w:r w:rsidRPr="00C6743D">
        <w:rPr>
          <w:rFonts w:ascii="Times New Roman" w:eastAsia="Times New Roman" w:hAnsi="Times New Roman" w:cs="Times New Roman"/>
          <w:color w:val="000000"/>
          <w:sz w:val="28"/>
          <w:szCs w:val="28"/>
          <w:shd w:val="clear" w:color="auto" w:fill="FFFFFF"/>
          <w:lang w:val="uk-UA" w:eastAsia="ru-RU"/>
        </w:rPr>
        <w:t xml:space="preserve">обзоръ с. </w:t>
      </w:r>
      <w:r w:rsidRPr="00AA1D02">
        <w:rPr>
          <w:rFonts w:ascii="Times New Roman" w:eastAsia="Times New Roman" w:hAnsi="Times New Roman" w:cs="Times New Roman"/>
          <w:color w:val="000000"/>
          <w:sz w:val="28"/>
          <w:szCs w:val="28"/>
          <w:shd w:val="clear" w:color="auto" w:fill="FFFFFF"/>
          <w:lang w:val="uk-UA" w:eastAsia="ru-RU"/>
        </w:rPr>
        <w:t xml:space="preserve">152), </w:t>
      </w:r>
      <w:r w:rsidRPr="00C6743D">
        <w:rPr>
          <w:rFonts w:ascii="Times New Roman" w:eastAsia="Times New Roman" w:hAnsi="Times New Roman" w:cs="Times New Roman"/>
          <w:color w:val="000000"/>
          <w:sz w:val="28"/>
          <w:szCs w:val="28"/>
          <w:shd w:val="clear" w:color="auto" w:fill="FFFFFF"/>
          <w:lang w:val="uk-UA" w:eastAsia="ru-RU"/>
        </w:rPr>
        <w:t xml:space="preserve">Филевича (Борьба с. 43), Леонтовича (Очерки </w:t>
      </w:r>
      <w:r w:rsidRPr="00AA1D02">
        <w:rPr>
          <w:rFonts w:ascii="Times New Roman" w:eastAsia="Times New Roman" w:hAnsi="Times New Roman" w:cs="Times New Roman"/>
          <w:color w:val="000000"/>
          <w:sz w:val="28"/>
          <w:szCs w:val="28"/>
          <w:shd w:val="clear" w:color="auto" w:fill="FFFFFF"/>
          <w:lang w:eastAsia="ru-RU"/>
        </w:rPr>
        <w:t>I</w:t>
      </w:r>
      <w:r w:rsidRPr="00C6743D">
        <w:rPr>
          <w:rFonts w:ascii="Times New Roman" w:eastAsia="Times New Roman" w:hAnsi="Times New Roman" w:cs="Times New Roman"/>
          <w:color w:val="000000"/>
          <w:sz w:val="28"/>
          <w:szCs w:val="28"/>
          <w:shd w:val="clear" w:color="auto" w:fill="FFFFFF"/>
          <w:lang w:val="uk-UA" w:eastAsia="ru-RU"/>
        </w:rPr>
        <w:t xml:space="preserve"> с. 226), </w:t>
      </w:r>
      <w:r w:rsidRPr="00AA1D02">
        <w:rPr>
          <w:rFonts w:ascii="Times New Roman" w:eastAsia="Times New Roman" w:hAnsi="Times New Roman" w:cs="Times New Roman"/>
          <w:color w:val="000000"/>
          <w:sz w:val="28"/>
          <w:szCs w:val="28"/>
          <w:shd w:val="clear" w:color="auto" w:fill="FFFFFF"/>
          <w:lang w:val="uk-UA" w:eastAsia="ru-RU"/>
        </w:rPr>
        <w:t xml:space="preserve">Іванова </w:t>
      </w:r>
      <w:r w:rsidRPr="00C6743D">
        <w:rPr>
          <w:rFonts w:ascii="Times New Roman" w:eastAsia="Times New Roman" w:hAnsi="Times New Roman" w:cs="Times New Roman"/>
          <w:color w:val="000000"/>
          <w:sz w:val="28"/>
          <w:szCs w:val="28"/>
          <w:shd w:val="clear" w:color="auto" w:fill="FFFFFF"/>
          <w:lang w:val="uk-UA" w:eastAsia="ru-RU"/>
        </w:rPr>
        <w:t xml:space="preserve">(Истор. судьбы с. 222), </w:t>
      </w:r>
      <w:r w:rsidRPr="00AA1D02">
        <w:rPr>
          <w:rFonts w:ascii="Times New Roman" w:eastAsia="Times New Roman" w:hAnsi="Times New Roman" w:cs="Times New Roman"/>
          <w:color w:val="000000"/>
          <w:sz w:val="28"/>
          <w:szCs w:val="28"/>
          <w:shd w:val="clear" w:color="auto" w:fill="FFFFFF"/>
          <w:lang w:val="uk-UA" w:eastAsia="ru-RU"/>
        </w:rPr>
        <w:t xml:space="preserve">Лєвіцкого </w:t>
      </w:r>
      <w:r w:rsidRPr="00AA1D02">
        <w:rPr>
          <w:rFonts w:ascii="Times New Roman" w:eastAsia="Times New Roman" w:hAnsi="Times New Roman" w:cs="Times New Roman"/>
          <w:color w:val="000000"/>
          <w:sz w:val="28"/>
          <w:szCs w:val="28"/>
          <w:shd w:val="clear" w:color="auto" w:fill="FFFFFF"/>
          <w:lang w:val="de-DE" w:eastAsia="ru-RU"/>
        </w:rPr>
        <w:t xml:space="preserve">(Ruth. Theilfürst.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174) — </w:t>
      </w:r>
      <w:r w:rsidRPr="00AA1D02">
        <w:rPr>
          <w:rFonts w:ascii="Times New Roman" w:eastAsia="Times New Roman" w:hAnsi="Times New Roman" w:cs="Times New Roman"/>
          <w:color w:val="000000"/>
          <w:sz w:val="28"/>
          <w:szCs w:val="28"/>
          <w:shd w:val="clear" w:color="auto" w:fill="FFFFFF"/>
          <w:lang w:val="uk-UA" w:eastAsia="ru-RU"/>
        </w:rPr>
        <w:t xml:space="preserve">що </w:t>
      </w:r>
      <w:r w:rsidRPr="00AA1D02">
        <w:rPr>
          <w:rFonts w:ascii="Times New Roman" w:eastAsia="Times New Roman" w:hAnsi="Times New Roman" w:cs="Times New Roman"/>
          <w:color w:val="000000"/>
          <w:sz w:val="28"/>
          <w:szCs w:val="28"/>
          <w:shd w:val="clear" w:color="auto" w:fill="FFFFFF"/>
          <w:lang w:eastAsia="ru-RU"/>
        </w:rPr>
        <w:t>перед</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Юр</w:t>
      </w:r>
      <w:r w:rsidRPr="00AA1D02">
        <w:rPr>
          <w:rFonts w:ascii="Times New Roman" w:eastAsia="Times New Roman" w:hAnsi="Times New Roman" w:cs="Times New Roman"/>
          <w:color w:val="000000"/>
          <w:sz w:val="28"/>
          <w:szCs w:val="28"/>
          <w:shd w:val="clear" w:color="auto" w:fill="FFFFFF"/>
          <w:lang w:val="uk-UA" w:eastAsia="ru-RU"/>
        </w:rPr>
        <w:t>ієм</w:t>
      </w:r>
      <w:r w:rsidRPr="00AA1D02">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uk-UA" w:eastAsia="ru-RU"/>
        </w:rPr>
        <w:t>Болеславом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дійсно були </w:t>
      </w:r>
      <w:r w:rsidRPr="00AA1D02">
        <w:rPr>
          <w:rFonts w:ascii="Times New Roman" w:eastAsia="Times New Roman" w:hAnsi="Times New Roman" w:cs="Times New Roman"/>
          <w:color w:val="000000"/>
          <w:sz w:val="28"/>
          <w:szCs w:val="28"/>
          <w:shd w:val="clear" w:color="auto" w:fill="FFFFFF"/>
          <w:lang w:eastAsia="ru-RU"/>
        </w:rPr>
        <w:t>на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якісь </w:t>
      </w:r>
      <w:r w:rsidRPr="00AA1D02">
        <w:rPr>
          <w:rFonts w:ascii="Times New Roman" w:eastAsia="Times New Roman" w:hAnsi="Times New Roman" w:cs="Times New Roman"/>
          <w:color w:val="000000"/>
          <w:sz w:val="28"/>
          <w:szCs w:val="28"/>
          <w:shd w:val="clear" w:color="auto" w:fill="FFFFFF"/>
          <w:lang w:eastAsia="ru-RU"/>
        </w:rPr>
        <w:t>баскаки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в</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ролі намісників (оті </w:t>
      </w:r>
      <w:r w:rsidRPr="00AA1D02">
        <w:rPr>
          <w:rFonts w:ascii="Times New Roman" w:eastAsia="Times New Roman" w:hAnsi="Times New Roman" w:cs="Times New Roman"/>
          <w:color w:val="000000"/>
          <w:sz w:val="28"/>
          <w:szCs w:val="28"/>
          <w:shd w:val="clear" w:color="auto" w:fill="FFFFFF"/>
          <w:lang w:val="de-DE" w:eastAsia="ru-RU"/>
        </w:rPr>
        <w:t xml:space="preserve">pagani), </w:t>
      </w:r>
      <w:r w:rsidRPr="00AA1D02">
        <w:rPr>
          <w:rFonts w:ascii="Times New Roman" w:eastAsia="Times New Roman" w:hAnsi="Times New Roman" w:cs="Times New Roman"/>
          <w:color w:val="000000"/>
          <w:sz w:val="28"/>
          <w:szCs w:val="28"/>
          <w:shd w:val="clear" w:color="auto" w:fill="FFFFFF"/>
          <w:lang w:val="uk-UA" w:eastAsia="ru-RU"/>
        </w:rPr>
        <w:t>нема ніякої причини: це і само по собі дуже неправдоподібно, і Узбек певно не дивився б таким легким оком, що його баскаків ру</w:t>
      </w:r>
      <w:r w:rsidRPr="00AA1D02">
        <w:rPr>
          <w:rFonts w:ascii="Times New Roman" w:eastAsia="Times New Roman" w:hAnsi="Times New Roman" w:cs="Times New Roman"/>
          <w:color w:val="000000"/>
          <w:sz w:val="28"/>
          <w:szCs w:val="28"/>
          <w:shd w:val="clear" w:color="auto" w:fill="FFFFFF"/>
          <w:lang w:val="uk-UA" w:eastAsia="ru-RU"/>
        </w:rPr>
        <w:softHyphen/>
        <w:t>сини труять, як щу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рів одного за одним. Зовсім легко пояснити, звідки взялася така звістка у хро</w:t>
      </w:r>
      <w:r>
        <w:rPr>
          <w:rFonts w:ascii="Times New Roman" w:eastAsia="Times New Roman" w:hAnsi="Times New Roman" w:cs="Times New Roman"/>
          <w:color w:val="000000"/>
          <w:sz w:val="28"/>
          <w:szCs w:val="28"/>
          <w:shd w:val="clear" w:color="auto" w:fill="FFFFFF"/>
          <w:lang w:val="uk-UA" w:eastAsia="ru-RU"/>
        </w:rPr>
        <w:t>-</w:t>
      </w:r>
      <w:r w:rsidR="00344BE0">
        <w:rPr>
          <w:rFonts w:ascii="Times New Roman" w:eastAsia="Times New Roman" w:hAnsi="Times New Roman" w:cs="Times New Roman"/>
          <w:color w:val="000000"/>
          <w:sz w:val="28"/>
          <w:szCs w:val="28"/>
          <w:shd w:val="clear" w:color="auto" w:fill="FFFFFF"/>
          <w:lang w:val="uk-UA" w:eastAsia="ru-RU"/>
        </w:rPr>
        <w:t>ніста: не</w:t>
      </w:r>
      <w:r w:rsidR="00344BE0" w:rsidRPr="00344BE0">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католиків дуже часто називано по</w:t>
      </w:r>
      <w:r w:rsidRPr="00AA1D02">
        <w:rPr>
          <w:rFonts w:ascii="Times New Roman" w:eastAsia="Times New Roman" w:hAnsi="Times New Roman" w:cs="Times New Roman"/>
          <w:color w:val="000000"/>
          <w:sz w:val="28"/>
          <w:szCs w:val="28"/>
          <w:shd w:val="clear" w:color="auto" w:fill="FFFFFF"/>
          <w:lang w:val="uk-UA" w:eastAsia="ru-RU"/>
        </w:rPr>
        <w:softHyphen/>
        <w:t xml:space="preserve">ганами, і таким чином Андрій і Лев, </w:t>
      </w:r>
      <w:r w:rsidRPr="00AA1D02">
        <w:rPr>
          <w:rFonts w:ascii="Times New Roman" w:eastAsia="Times New Roman" w:hAnsi="Times New Roman" w:cs="Times New Roman"/>
          <w:color w:val="000000"/>
          <w:sz w:val="28"/>
          <w:szCs w:val="28"/>
          <w:shd w:val="clear" w:color="auto" w:fill="FFFFFF"/>
          <w:lang w:val="fr-FR" w:eastAsia="ru-RU"/>
        </w:rPr>
        <w:t xml:space="preserve">principes de gente schismatica, </w:t>
      </w:r>
      <w:r w:rsidRPr="00AA1D02">
        <w:rPr>
          <w:rFonts w:ascii="Times New Roman" w:eastAsia="Times New Roman" w:hAnsi="Times New Roman" w:cs="Times New Roman"/>
          <w:color w:val="000000"/>
          <w:sz w:val="28"/>
          <w:szCs w:val="28"/>
          <w:shd w:val="clear" w:color="auto" w:fill="FFFFFF"/>
          <w:lang w:val="uk-UA" w:eastAsia="ru-RU"/>
        </w:rPr>
        <w:t>як їх зве Локетек, у принесених з Польщі до Німеччини звістках стали поганами, а що хроніст, чи його вісники, виходили з погляду про дуже тісну залежність Русі від Орди, то й ці руські князі пере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творилися у татарських намісників, як і Болеслав. Трудніше пояснити звістку про їх отруєння; я вище вказав, що прийняти її, особливо супроти сухої згадки Локєтка про смерть племенників, не можна, і доводиться толкувати її як про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сту поголоску, навіяну отруєнням</w:t>
      </w:r>
      <w:r w:rsidRPr="00AA1D02">
        <w:rPr>
          <w:rFonts w:ascii="Times New Roman" w:eastAsia="Times New Roman" w:hAnsi="Times New Roman" w:cs="Times New Roman"/>
          <w:color w:val="000000"/>
          <w:sz w:val="28"/>
          <w:szCs w:val="28"/>
          <w:shd w:val="clear" w:color="auto" w:fill="FFFFFF"/>
          <w:lang w:eastAsia="ru-RU"/>
        </w:rPr>
        <w:t xml:space="preserve"> Болеслава </w:t>
      </w:r>
      <w:r w:rsidRPr="00AA1D02">
        <w:rPr>
          <w:rFonts w:ascii="Times New Roman" w:eastAsia="Times New Roman" w:hAnsi="Times New Roman" w:cs="Times New Roman"/>
          <w:color w:val="000000"/>
          <w:sz w:val="28"/>
          <w:szCs w:val="28"/>
          <w:shd w:val="clear" w:color="auto" w:fill="FFFFFF"/>
          <w:lang w:val="uk-UA" w:eastAsia="ru-RU"/>
        </w:rPr>
        <w:t>(сам хроніст взагалі критицизмом у оцінюванні поголосок не відзначався, навпаки був дуже легковірним).</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Додам, що Прохаска </w:t>
      </w:r>
      <w:r w:rsidRPr="00AA1D02">
        <w:rPr>
          <w:rFonts w:ascii="Times New Roman" w:eastAsia="Times New Roman" w:hAnsi="Times New Roman" w:cs="Times New Roman"/>
          <w:color w:val="000000"/>
          <w:sz w:val="28"/>
          <w:szCs w:val="28"/>
          <w:shd w:val="clear" w:color="auto" w:fill="FFFFFF"/>
          <w:lang w:val="de-DE" w:eastAsia="ru-RU"/>
        </w:rPr>
        <w:t xml:space="preserve">(W sprawie etc. </w:t>
      </w:r>
      <w:r w:rsidRPr="00AA1D02">
        <w:rPr>
          <w:rFonts w:ascii="Times New Roman" w:eastAsia="Times New Roman" w:hAnsi="Times New Roman" w:cs="Times New Roman"/>
          <w:color w:val="000000"/>
          <w:sz w:val="28"/>
          <w:szCs w:val="28"/>
          <w:shd w:val="clear" w:color="auto" w:fill="FFFFFF"/>
          <w:lang w:eastAsia="ru-RU"/>
        </w:rPr>
        <w:t xml:space="preserve">с. </w:t>
      </w:r>
      <w:r>
        <w:rPr>
          <w:rFonts w:ascii="Times New Roman" w:eastAsia="Times New Roman" w:hAnsi="Times New Roman" w:cs="Times New Roman"/>
          <w:color w:val="000000"/>
          <w:sz w:val="28"/>
          <w:szCs w:val="28"/>
          <w:shd w:val="clear" w:color="auto" w:fill="FFFFFF"/>
          <w:lang w:val="uk-UA" w:eastAsia="ru-RU"/>
        </w:rPr>
        <w:t>3</w:t>
      </w:r>
      <w:r w:rsidRPr="00AA1D02">
        <w:rPr>
          <w:rFonts w:ascii="Times New Roman" w:eastAsia="Times New Roman" w:hAnsi="Times New Roman" w:cs="Times New Roman"/>
          <w:color w:val="000000"/>
          <w:sz w:val="28"/>
          <w:szCs w:val="28"/>
          <w:shd w:val="clear" w:color="auto" w:fill="FFFFFF"/>
          <w:lang w:val="uk-UA" w:eastAsia="ru-RU"/>
        </w:rPr>
        <w:t xml:space="preserve"> і 5, в зносках), спра</w:t>
      </w:r>
      <w:r w:rsidRPr="00AA1D02">
        <w:rPr>
          <w:rFonts w:ascii="Times New Roman" w:eastAsia="Times New Roman" w:hAnsi="Times New Roman" w:cs="Times New Roman"/>
          <w:color w:val="000000"/>
          <w:sz w:val="28"/>
          <w:szCs w:val="28"/>
          <w:shd w:val="clear" w:color="auto" w:fill="FFFFFF"/>
          <w:lang w:val="uk-UA" w:eastAsia="ru-RU"/>
        </w:rPr>
        <w:softHyphen/>
        <w:t>ведливо при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кладаючи цю звістку до Юрійовичів, толкує її так, що отру-</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CB294F" w:rsidRPr="004447F1"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4447F1">
        <w:rPr>
          <w:rFonts w:ascii="Times New Roman" w:eastAsia="Times New Roman" w:hAnsi="Times New Roman" w:cs="Times New Roman"/>
          <w:color w:val="000000"/>
          <w:sz w:val="28"/>
          <w:szCs w:val="28"/>
          <w:shd w:val="clear" w:color="auto" w:fill="FFFFFF"/>
          <w:lang w:val="uk-UA" w:eastAsia="ru-RU"/>
        </w:rPr>
        <w:t xml:space="preserve">їли їх татари, і це приймає за факт, зводячи це з згаданим уже вище </w:t>
      </w:r>
      <w:r w:rsidRPr="004447F1">
        <w:rPr>
          <w:rFonts w:ascii="Times New Roman" w:eastAsia="Times New Roman" w:hAnsi="Times New Roman" w:cs="Times New Roman"/>
          <w:color w:val="000000"/>
          <w:sz w:val="28"/>
          <w:szCs w:val="28"/>
          <w:shd w:val="clear" w:color="auto" w:fill="FFFFFF"/>
          <w:lang w:val="de-DE" w:eastAsia="ru-RU"/>
        </w:rPr>
        <w:t xml:space="preserve">interitus </w:t>
      </w:r>
      <w:r w:rsidRPr="004447F1">
        <w:rPr>
          <w:rFonts w:ascii="Times New Roman" w:eastAsia="Times New Roman" w:hAnsi="Times New Roman" w:cs="Times New Roman"/>
          <w:color w:val="000000"/>
          <w:sz w:val="28"/>
          <w:szCs w:val="28"/>
          <w:shd w:val="clear" w:color="auto" w:fill="FFFFFF"/>
          <w:lang w:val="uk-UA" w:eastAsia="ru-RU"/>
        </w:rPr>
        <w:t>Локеткового листа. Пішов за ним і Линниченко (Дополненіе с. 109), поси</w:t>
      </w:r>
      <w:r>
        <w:rPr>
          <w:rFonts w:ascii="Times New Roman" w:eastAsia="Times New Roman" w:hAnsi="Times New Roman" w:cs="Times New Roman"/>
          <w:color w:val="000000"/>
          <w:sz w:val="28"/>
          <w:szCs w:val="28"/>
          <w:shd w:val="clear" w:color="auto" w:fill="FFFFFF"/>
          <w:lang w:val="uk-UA" w:eastAsia="ru-RU"/>
        </w:rPr>
        <w:t>-</w:t>
      </w:r>
      <w:r w:rsidRPr="004447F1">
        <w:rPr>
          <w:rFonts w:ascii="Times New Roman" w:eastAsia="Times New Roman" w:hAnsi="Times New Roman" w:cs="Times New Roman"/>
          <w:color w:val="000000"/>
          <w:sz w:val="28"/>
          <w:szCs w:val="28"/>
          <w:shd w:val="clear" w:color="auto" w:fill="FFFFFF"/>
          <w:lang w:val="uk-UA" w:eastAsia="ru-RU"/>
        </w:rPr>
        <w:t>лаючись і</w:t>
      </w:r>
      <w:r w:rsidRPr="004447F1">
        <w:rPr>
          <w:rFonts w:ascii="Times New Roman" w:eastAsia="Times New Roman" w:hAnsi="Times New Roman" w:cs="Times New Roman"/>
          <w:color w:val="000000"/>
          <w:sz w:val="28"/>
          <w:szCs w:val="28"/>
          <w:shd w:val="clear" w:color="auto" w:fill="FFFFFF"/>
          <w:lang w:val="de-DE" w:eastAsia="ru-RU"/>
        </w:rPr>
        <w:t xml:space="preserve"> </w:t>
      </w:r>
      <w:r w:rsidRPr="004447F1">
        <w:rPr>
          <w:rFonts w:ascii="Times New Roman" w:eastAsia="Times New Roman" w:hAnsi="Times New Roman" w:cs="Times New Roman"/>
          <w:color w:val="000000"/>
          <w:sz w:val="28"/>
          <w:szCs w:val="28"/>
          <w:shd w:val="clear" w:color="auto" w:fill="FFFFFF"/>
          <w:lang w:val="uk-UA" w:eastAsia="ru-RU"/>
        </w:rPr>
        <w:t>собі на Вітедурана. Але це дуже неправдо</w:t>
      </w:r>
      <w:r w:rsidRPr="004447F1">
        <w:rPr>
          <w:rFonts w:ascii="Times New Roman" w:eastAsia="Times New Roman" w:hAnsi="Times New Roman" w:cs="Times New Roman"/>
          <w:color w:val="000000"/>
          <w:sz w:val="28"/>
          <w:szCs w:val="28"/>
          <w:shd w:val="clear" w:color="auto" w:fill="FFFFFF"/>
          <w:lang w:val="uk-UA" w:eastAsia="ru-RU"/>
        </w:rPr>
        <w:softHyphen/>
        <w:t>подібно само по собі (зно</w:t>
      </w:r>
      <w:r>
        <w:rPr>
          <w:rFonts w:ascii="Times New Roman" w:eastAsia="Times New Roman" w:hAnsi="Times New Roman" w:cs="Times New Roman"/>
          <w:color w:val="000000"/>
          <w:sz w:val="28"/>
          <w:szCs w:val="28"/>
          <w:shd w:val="clear" w:color="auto" w:fill="FFFFFF"/>
          <w:lang w:val="uk-UA" w:eastAsia="ru-RU"/>
        </w:rPr>
        <w:t>-</w:t>
      </w:r>
      <w:r w:rsidRPr="004447F1">
        <w:rPr>
          <w:rFonts w:ascii="Times New Roman" w:eastAsia="Times New Roman" w:hAnsi="Times New Roman" w:cs="Times New Roman"/>
          <w:color w:val="000000"/>
          <w:sz w:val="28"/>
          <w:szCs w:val="28"/>
          <w:shd w:val="clear" w:color="auto" w:fill="FFFFFF"/>
          <w:lang w:val="uk-UA" w:eastAsia="ru-RU"/>
        </w:rPr>
        <w:t>ву пригадую суху згадку Локєтка), а таки і стилістично неможливо: в згада</w:t>
      </w:r>
      <w:r>
        <w:rPr>
          <w:rFonts w:ascii="Times New Roman" w:eastAsia="Times New Roman" w:hAnsi="Times New Roman" w:cs="Times New Roman"/>
          <w:color w:val="000000"/>
          <w:sz w:val="28"/>
          <w:szCs w:val="28"/>
          <w:shd w:val="clear" w:color="auto" w:fill="FFFFFF"/>
          <w:lang w:val="uk-UA" w:eastAsia="ru-RU"/>
        </w:rPr>
        <w:t>-</w:t>
      </w:r>
      <w:r w:rsidRPr="004447F1">
        <w:rPr>
          <w:rFonts w:ascii="Times New Roman" w:eastAsia="Times New Roman" w:hAnsi="Times New Roman" w:cs="Times New Roman"/>
          <w:color w:val="000000"/>
          <w:sz w:val="28"/>
          <w:szCs w:val="28"/>
          <w:shd w:val="clear" w:color="auto" w:fill="FFFFFF"/>
          <w:lang w:val="uk-UA" w:eastAsia="ru-RU"/>
        </w:rPr>
        <w:t xml:space="preserve">ному тексті Івана Вінтертурського </w:t>
      </w:r>
      <w:r w:rsidRPr="004447F1">
        <w:rPr>
          <w:rFonts w:ascii="Times New Roman" w:eastAsia="Times New Roman" w:hAnsi="Times New Roman" w:cs="Times New Roman"/>
          <w:color w:val="000000"/>
          <w:sz w:val="28"/>
          <w:szCs w:val="28"/>
          <w:shd w:val="clear" w:color="auto" w:fill="FFFFFF"/>
          <w:lang w:val="de-DE" w:eastAsia="ru-RU"/>
        </w:rPr>
        <w:t xml:space="preserve">ab eis </w:t>
      </w:r>
      <w:r w:rsidRPr="004447F1">
        <w:rPr>
          <w:rFonts w:ascii="Times New Roman" w:eastAsia="Times New Roman" w:hAnsi="Times New Roman" w:cs="Times New Roman"/>
          <w:color w:val="000000"/>
          <w:sz w:val="28"/>
          <w:szCs w:val="28"/>
          <w:shd w:val="clear" w:color="auto" w:fill="FFFFFF"/>
          <w:lang w:val="uk-UA" w:eastAsia="ru-RU"/>
        </w:rPr>
        <w:t xml:space="preserve">може означати тільки русинів (нор. слідом </w:t>
      </w:r>
      <w:r w:rsidRPr="004447F1">
        <w:rPr>
          <w:rFonts w:ascii="Times New Roman" w:eastAsia="Times New Roman" w:hAnsi="Times New Roman" w:cs="Times New Roman"/>
          <w:color w:val="000000"/>
          <w:sz w:val="28"/>
          <w:szCs w:val="28"/>
          <w:shd w:val="clear" w:color="auto" w:fill="FFFFFF"/>
          <w:lang w:val="de-DE" w:eastAsia="ru-RU"/>
        </w:rPr>
        <w:t>procuravit eis).</w:t>
      </w:r>
    </w:p>
    <w:p w:rsidR="00CB294F" w:rsidRPr="004447F1" w:rsidRDefault="00CB294F" w:rsidP="00CB294F">
      <w:pPr>
        <w:keepNext/>
        <w:spacing w:after="0" w:line="240" w:lineRule="auto"/>
        <w:ind w:firstLine="482"/>
        <w:jc w:val="both"/>
        <w:rPr>
          <w:rFonts w:ascii="Times New Roman" w:eastAsia="Times New Roman" w:hAnsi="Times New Roman" w:cs="Times New Roman"/>
          <w:sz w:val="28"/>
          <w:szCs w:val="28"/>
          <w:shd w:val="clear" w:color="auto" w:fill="FFFFFF"/>
          <w:lang w:val="uk-UA" w:eastAsia="ru-RU"/>
        </w:rPr>
      </w:pPr>
      <w:bookmarkStart w:id="16" w:name="bookmark15"/>
      <w:bookmarkEnd w:id="16"/>
      <w:r w:rsidRPr="004447F1">
        <w:rPr>
          <w:rFonts w:ascii="Times New Roman" w:eastAsia="Times New Roman" w:hAnsi="Times New Roman" w:cs="Times New Roman"/>
          <w:b/>
          <w:sz w:val="28"/>
          <w:szCs w:val="28"/>
          <w:shd w:val="clear" w:color="auto" w:fill="FFFFFF"/>
          <w:lang w:val="uk-UA" w:eastAsia="ru-RU"/>
        </w:rPr>
        <w:t>16.</w:t>
      </w:r>
      <w:r>
        <w:rPr>
          <w:rFonts w:ascii="Times New Roman" w:eastAsia="Times New Roman" w:hAnsi="Times New Roman" w:cs="Times New Roman"/>
          <w:b/>
          <w:color w:val="000000"/>
          <w:sz w:val="28"/>
          <w:szCs w:val="28"/>
          <w:shd w:val="clear" w:color="auto" w:fill="FFFFFF"/>
          <w:lang w:val="uk-UA" w:eastAsia="ru-RU"/>
        </w:rPr>
        <w:t xml:space="preserve"> Юрій-Боле</w:t>
      </w:r>
      <w:r w:rsidRPr="004447F1">
        <w:rPr>
          <w:rFonts w:ascii="Times New Roman" w:eastAsia="Times New Roman" w:hAnsi="Times New Roman" w:cs="Times New Roman"/>
          <w:b/>
          <w:color w:val="000000"/>
          <w:sz w:val="28"/>
          <w:szCs w:val="28"/>
          <w:shd w:val="clear" w:color="auto" w:fill="FFFFFF"/>
          <w:lang w:val="uk-UA" w:eastAsia="ru-RU"/>
        </w:rPr>
        <w:t>слав</w:t>
      </w:r>
      <w:r w:rsidRPr="004447F1">
        <w:rPr>
          <w:rFonts w:ascii="Times New Roman" w:eastAsia="Times New Roman" w:hAnsi="Times New Roman" w:cs="Times New Roman"/>
          <w:color w:val="000000"/>
          <w:sz w:val="28"/>
          <w:szCs w:val="28"/>
          <w:shd w:val="clear" w:color="auto" w:fill="FFFFFF"/>
          <w:lang w:val="uk-UA" w:eastAsia="ru-RU"/>
        </w:rPr>
        <w:t xml:space="preserve"> (до с. 123—4).</w:t>
      </w:r>
    </w:p>
    <w:p w:rsidR="00CB294F" w:rsidRPr="004447F1"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4447F1">
        <w:rPr>
          <w:rFonts w:ascii="Times New Roman" w:eastAsia="Times New Roman" w:hAnsi="Times New Roman" w:cs="Times New Roman"/>
          <w:color w:val="000000"/>
          <w:sz w:val="28"/>
          <w:szCs w:val="28"/>
          <w:shd w:val="clear" w:color="auto" w:fill="FFFFFF"/>
          <w:lang w:val="uk-UA" w:eastAsia="ru-RU"/>
        </w:rPr>
        <w:t>Баламутство у справі Болеслава-Юрія пішло власне від Карамзіна, бо перед ним Нарушевич у своїй Історії Польщі вже був на добрій дорозі, кажучи, що після смерті синів Юрія Львовича галицько-волин</w:t>
      </w:r>
      <w:r w:rsidRPr="004447F1">
        <w:rPr>
          <w:rFonts w:ascii="Times New Roman" w:eastAsia="Times New Roman" w:hAnsi="Times New Roman" w:cs="Times New Roman"/>
          <w:color w:val="000000"/>
          <w:sz w:val="28"/>
          <w:szCs w:val="28"/>
          <w:shd w:val="clear" w:color="auto" w:fill="FFFFFF"/>
          <w:lang w:val="uk-UA" w:eastAsia="ru-RU"/>
        </w:rPr>
        <w:softHyphen/>
        <w:t xml:space="preserve">ським князем став Болеслав Тройденович </w:t>
      </w:r>
      <w:r w:rsidRPr="004447F1">
        <w:rPr>
          <w:rFonts w:ascii="Times New Roman" w:eastAsia="Times New Roman" w:hAnsi="Times New Roman" w:cs="Times New Roman"/>
          <w:color w:val="000000"/>
          <w:sz w:val="28"/>
          <w:szCs w:val="28"/>
          <w:shd w:val="clear" w:color="auto" w:fill="FFFFFF"/>
          <w:lang w:val="de-DE" w:eastAsia="ru-RU"/>
        </w:rPr>
        <w:t xml:space="preserve">(Historya narodu polskiego, wyd. Turowskiego </w:t>
      </w:r>
      <w:r w:rsidRPr="004447F1">
        <w:rPr>
          <w:rFonts w:ascii="Times New Roman" w:eastAsia="Times New Roman" w:hAnsi="Times New Roman" w:cs="Times New Roman"/>
          <w:color w:val="000000"/>
          <w:sz w:val="28"/>
          <w:szCs w:val="28"/>
          <w:shd w:val="clear" w:color="auto" w:fill="FFFFFF"/>
          <w:lang w:eastAsia="ru-RU"/>
        </w:rPr>
        <w:t xml:space="preserve">т. </w:t>
      </w:r>
      <w:r w:rsidRPr="004447F1">
        <w:rPr>
          <w:rFonts w:ascii="Times New Roman" w:eastAsia="Times New Roman" w:hAnsi="Times New Roman" w:cs="Times New Roman"/>
          <w:color w:val="000000"/>
          <w:sz w:val="28"/>
          <w:szCs w:val="28"/>
          <w:shd w:val="clear" w:color="auto" w:fill="FFFFFF"/>
          <w:lang w:val="de-DE" w:eastAsia="ru-RU"/>
        </w:rPr>
        <w:t xml:space="preserve">IV </w:t>
      </w:r>
      <w:r w:rsidRPr="004447F1">
        <w:rPr>
          <w:rFonts w:ascii="Times New Roman" w:eastAsia="Times New Roman" w:hAnsi="Times New Roman" w:cs="Times New Roman"/>
          <w:color w:val="000000"/>
          <w:sz w:val="28"/>
          <w:szCs w:val="28"/>
          <w:shd w:val="clear" w:color="auto" w:fill="FFFFFF"/>
          <w:lang w:eastAsia="ru-RU"/>
        </w:rPr>
        <w:t xml:space="preserve">с. </w:t>
      </w:r>
      <w:r w:rsidRPr="004447F1">
        <w:rPr>
          <w:rFonts w:ascii="Times New Roman" w:eastAsia="Times New Roman" w:hAnsi="Times New Roman" w:cs="Times New Roman"/>
          <w:color w:val="000000"/>
          <w:sz w:val="28"/>
          <w:szCs w:val="28"/>
          <w:shd w:val="clear" w:color="auto" w:fill="FFFFFF"/>
          <w:lang w:val="de-DE" w:eastAsia="ru-RU"/>
        </w:rPr>
        <w:t xml:space="preserve">333—4). </w:t>
      </w:r>
      <w:r w:rsidRPr="004447F1">
        <w:rPr>
          <w:rFonts w:ascii="Times New Roman" w:eastAsia="Times New Roman" w:hAnsi="Times New Roman" w:cs="Times New Roman"/>
          <w:color w:val="000000"/>
          <w:sz w:val="28"/>
          <w:szCs w:val="28"/>
          <w:shd w:val="clear" w:color="auto" w:fill="FFFFFF"/>
          <w:lang w:val="uk-UA" w:eastAsia="ru-RU"/>
        </w:rPr>
        <w:t>Карамзін же, добувши в кеніґсберзьких архівах грамоти з іменем Юрія, прийняв його за Болеславового попередника, останнього Даниловича, Андрі</w:t>
      </w:r>
      <w:r>
        <w:rPr>
          <w:rFonts w:ascii="Times New Roman" w:eastAsia="Times New Roman" w:hAnsi="Times New Roman" w:cs="Times New Roman"/>
          <w:color w:val="000000"/>
          <w:sz w:val="28"/>
          <w:szCs w:val="28"/>
          <w:shd w:val="clear" w:color="auto" w:fill="FFFFFF"/>
          <w:lang w:val="uk-UA" w:eastAsia="ru-RU"/>
        </w:rPr>
        <w:t>-</w:t>
      </w:r>
      <w:r w:rsidRPr="004447F1">
        <w:rPr>
          <w:rFonts w:ascii="Times New Roman" w:eastAsia="Times New Roman" w:hAnsi="Times New Roman" w:cs="Times New Roman"/>
          <w:color w:val="000000"/>
          <w:sz w:val="28"/>
          <w:szCs w:val="28"/>
          <w:shd w:val="clear" w:color="auto" w:fill="FFFFFF"/>
          <w:lang w:val="uk-UA" w:eastAsia="ru-RU"/>
        </w:rPr>
        <w:t>йового або Львового сина (IV с. 130).</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Завдяки авторитету Карамзіна цей погляд набрав широкої </w:t>
      </w:r>
      <w:r w:rsidRPr="00AA1D02">
        <w:rPr>
          <w:rFonts w:ascii="Times New Roman" w:eastAsia="Times New Roman" w:hAnsi="Times New Roman" w:cs="Times New Roman"/>
          <w:color w:val="000000"/>
          <w:sz w:val="28"/>
          <w:szCs w:val="28"/>
          <w:shd w:val="clear" w:color="auto" w:fill="FFFFFF"/>
          <w:lang w:eastAsia="ru-RU"/>
        </w:rPr>
        <w:t>попу</w:t>
      </w:r>
      <w:r w:rsidRPr="00AA1D02">
        <w:rPr>
          <w:rFonts w:ascii="Times New Roman" w:eastAsia="Times New Roman" w:hAnsi="Times New Roman" w:cs="Times New Roman"/>
          <w:color w:val="000000"/>
          <w:sz w:val="28"/>
          <w:szCs w:val="28"/>
          <w:shd w:val="clear" w:color="auto" w:fill="FFFFFF"/>
          <w:lang w:eastAsia="ru-RU"/>
        </w:rPr>
        <w:softHyphen/>
        <w:t>лярност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його прийняли Зубрицький, Петрушевич, Шараневич, Каро, Антонович, Іло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вайский, Бобжиньский, Андріяшів і ін. Старий погляд Нарушевича справді знаходив собі далі оборонців, як Козловский </w:t>
      </w:r>
      <w:r w:rsidRPr="00AA1D02">
        <w:rPr>
          <w:rFonts w:ascii="Times New Roman" w:eastAsia="Times New Roman" w:hAnsi="Times New Roman" w:cs="Times New Roman"/>
          <w:color w:val="000000"/>
          <w:sz w:val="28"/>
          <w:szCs w:val="28"/>
          <w:shd w:val="clear" w:color="auto" w:fill="FFFFFF"/>
          <w:lang w:val="de-DE" w:eastAsia="ru-RU"/>
        </w:rPr>
        <w:t xml:space="preserve">(Dzieje Mazowsza </w:t>
      </w:r>
      <w:r w:rsidRPr="00AA1D02">
        <w:rPr>
          <w:rFonts w:ascii="Times New Roman" w:eastAsia="Times New Roman" w:hAnsi="Times New Roman" w:cs="Times New Roman"/>
          <w:color w:val="000000"/>
          <w:sz w:val="28"/>
          <w:szCs w:val="28"/>
          <w:shd w:val="clear" w:color="auto" w:fill="FFFFFF"/>
          <w:lang w:val="uk-UA" w:eastAsia="ru-RU"/>
        </w:rPr>
        <w:t>с. 115), Бе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льовский (в </w:t>
      </w:r>
      <w:r w:rsidRPr="00AA1D02">
        <w:rPr>
          <w:rFonts w:ascii="Times New Roman" w:eastAsia="Times New Roman" w:hAnsi="Times New Roman" w:cs="Times New Roman"/>
          <w:color w:val="000000"/>
          <w:sz w:val="28"/>
          <w:szCs w:val="28"/>
          <w:shd w:val="clear" w:color="auto" w:fill="FFFFFF"/>
          <w:lang w:val="de-DE" w:eastAsia="ru-RU"/>
        </w:rPr>
        <w:t xml:space="preserve">Monumenta Poloniae II </w:t>
      </w:r>
      <w:r w:rsidRPr="00AA1D02">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de-DE" w:eastAsia="ru-RU"/>
        </w:rPr>
        <w:t xml:space="preserve">620 — </w:t>
      </w:r>
      <w:r w:rsidRPr="00AA1D02">
        <w:rPr>
          <w:rFonts w:ascii="Times New Roman" w:eastAsia="Times New Roman" w:hAnsi="Times New Roman" w:cs="Times New Roman"/>
          <w:color w:val="000000"/>
          <w:sz w:val="28"/>
          <w:szCs w:val="28"/>
          <w:shd w:val="clear" w:color="auto" w:fill="FFFFFF"/>
          <w:lang w:val="uk-UA" w:eastAsia="ru-RU"/>
        </w:rPr>
        <w:t xml:space="preserve">на підставі звістки Яна з Чарнкова), Райфенкуґель у своїй монографії </w:t>
      </w:r>
      <w:r w:rsidRPr="00AA1D02">
        <w:rPr>
          <w:rFonts w:ascii="Times New Roman" w:eastAsia="Times New Roman" w:hAnsi="Times New Roman" w:cs="Times New Roman"/>
          <w:color w:val="000000"/>
          <w:sz w:val="28"/>
          <w:szCs w:val="28"/>
          <w:shd w:val="clear" w:color="auto" w:fill="FFFFFF"/>
          <w:lang w:val="de-DE" w:eastAsia="ru-RU"/>
        </w:rPr>
        <w:t xml:space="preserve">(Archiv für oester. Geschichte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52 </w:t>
      </w:r>
      <w:r w:rsidRPr="00AA1D02">
        <w:rPr>
          <w:rFonts w:ascii="Times New Roman" w:eastAsia="Times New Roman" w:hAnsi="Times New Roman" w:cs="Times New Roman"/>
          <w:color w:val="000000"/>
          <w:sz w:val="28"/>
          <w:szCs w:val="28"/>
          <w:shd w:val="clear" w:color="auto" w:fill="FFFFFF"/>
          <w:lang w:eastAsia="ru-RU"/>
        </w:rPr>
        <w:t xml:space="preserve">с/ 422 — </w:t>
      </w:r>
      <w:r w:rsidRPr="00AA1D02">
        <w:rPr>
          <w:rFonts w:ascii="Times New Roman" w:eastAsia="Times New Roman" w:hAnsi="Times New Roman" w:cs="Times New Roman"/>
          <w:color w:val="000000"/>
          <w:sz w:val="28"/>
          <w:szCs w:val="28"/>
          <w:shd w:val="clear" w:color="auto" w:fill="FFFFFF"/>
          <w:lang w:val="uk-UA" w:eastAsia="ru-RU"/>
        </w:rPr>
        <w:t xml:space="preserve">він вказав тут на грамоту Юрія 1339 </w:t>
      </w:r>
      <w:r w:rsidRPr="00AA1D02">
        <w:rPr>
          <w:rFonts w:ascii="Times New Roman" w:eastAsia="Times New Roman" w:hAnsi="Times New Roman" w:cs="Times New Roman"/>
          <w:color w:val="000000"/>
          <w:sz w:val="28"/>
          <w:szCs w:val="28"/>
          <w:shd w:val="clear" w:color="auto" w:fill="FFFFFF"/>
          <w:lang w:eastAsia="ru-RU"/>
        </w:rPr>
        <w:t xml:space="preserve">р., </w:t>
      </w:r>
      <w:r w:rsidRPr="00AA1D02">
        <w:rPr>
          <w:rFonts w:ascii="Times New Roman" w:eastAsia="Times New Roman" w:hAnsi="Times New Roman" w:cs="Times New Roman"/>
          <w:color w:val="000000"/>
          <w:sz w:val="28"/>
          <w:szCs w:val="28"/>
          <w:shd w:val="clear" w:color="auto" w:fill="FFFFFF"/>
          <w:lang w:val="uk-UA" w:eastAsia="ru-RU"/>
        </w:rPr>
        <w:t xml:space="preserve">доти не оцінену), </w:t>
      </w:r>
      <w:r w:rsidRPr="00AA1D02">
        <w:rPr>
          <w:rFonts w:ascii="Times New Roman" w:eastAsia="Times New Roman" w:hAnsi="Times New Roman" w:cs="Times New Roman"/>
          <w:color w:val="000000"/>
          <w:sz w:val="28"/>
          <w:szCs w:val="28"/>
          <w:shd w:val="clear" w:color="auto" w:fill="FFFFFF"/>
          <w:lang w:eastAsia="ru-RU"/>
        </w:rPr>
        <w:t xml:space="preserve">Дашкевич </w:t>
      </w:r>
      <w:r w:rsidRPr="00AA1D02">
        <w:rPr>
          <w:rFonts w:ascii="Times New Roman" w:eastAsia="Times New Roman" w:hAnsi="Times New Roman" w:cs="Times New Roman"/>
          <w:color w:val="000000"/>
          <w:sz w:val="28"/>
          <w:szCs w:val="28"/>
          <w:shd w:val="clear" w:color="auto" w:fill="FFFFFF"/>
          <w:lang w:val="uk-UA" w:eastAsia="ru-RU"/>
        </w:rPr>
        <w:t>(Замітки с. 46—7, теж на підставі цієї грамоти). Але гіпотеза про осібного Юрія панувала в історичній літературі до 1880-х рр. Аж Ржежабку вдалося зробити перелом: присвятивши значну частину своєї монографії полеміці з цією гіпотезою, він зробив враження своєю дотепною аргументацією, хоч напр. дуже важлива у цій справі грамота 1339 р. була йому невідома. Його погляд підтримали і де в чому закріпили Лонґінов, Линниченко, Прохаска у</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названих вище (у прим. 12) працях. У виданому 1888 р. пятому томі </w:t>
      </w:r>
      <w:r w:rsidRPr="00AA1D02">
        <w:rPr>
          <w:rFonts w:ascii="Times New Roman" w:eastAsia="Times New Roman" w:hAnsi="Times New Roman" w:cs="Times New Roman"/>
          <w:color w:val="000000"/>
          <w:sz w:val="28"/>
          <w:szCs w:val="28"/>
          <w:shd w:val="clear" w:color="auto" w:fill="FFFFFF"/>
          <w:lang w:val="de-DE" w:eastAsia="ru-RU"/>
        </w:rPr>
        <w:t xml:space="preserve">Monumenta Poloniae </w:t>
      </w:r>
      <w:r w:rsidRPr="00AA1D02">
        <w:rPr>
          <w:rFonts w:ascii="Times New Roman" w:eastAsia="Times New Roman" w:hAnsi="Times New Roman" w:cs="Times New Roman"/>
          <w:color w:val="000000"/>
          <w:sz w:val="28"/>
          <w:szCs w:val="28"/>
          <w:shd w:val="clear" w:color="auto" w:fill="FFFFFF"/>
          <w:lang w:val="uk-UA" w:eastAsia="ru-RU"/>
        </w:rPr>
        <w:t xml:space="preserve">прибула дуже важлива для закріплення цього погляду записка познанська, хоч не скоро звернула на себе увагу (перший вказав на неї в 1895 р. Бальцер, </w:t>
      </w:r>
      <w:r w:rsidRPr="00AA1D02">
        <w:rPr>
          <w:rFonts w:ascii="Times New Roman" w:eastAsia="Times New Roman" w:hAnsi="Times New Roman" w:cs="Times New Roman"/>
          <w:color w:val="000000"/>
          <w:sz w:val="28"/>
          <w:szCs w:val="28"/>
          <w:shd w:val="clear" w:color="auto" w:fill="FFFFFF"/>
          <w:lang w:val="de-DE" w:eastAsia="ru-RU"/>
        </w:rPr>
        <w:t xml:space="preserve">Genealogia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1453, див. також мою рецензію на книгу Іванова в Записках т. IX с. 7). Оборонцем давнього погляду виступив Іванов у своїй статті Картка з історії Волині (1893) і потім у своїй історії Волині (1895), припускаючи, що Болеслав звався Юрієм, але перед ним був іще Юрий II, останній Данилович; але ця штучна гіпотеза не могла врятувати справи. Тільки по інерції, через </w:t>
      </w:r>
      <w:r w:rsidRPr="004447F1">
        <w:rPr>
          <w:rFonts w:ascii="Times New Roman" w:eastAsia="Times New Roman" w:hAnsi="Times New Roman" w:cs="Times New Roman"/>
          <w:color w:val="000000"/>
          <w:sz w:val="28"/>
          <w:szCs w:val="28"/>
          <w:shd w:val="clear" w:color="auto" w:fill="FFFFFF"/>
          <w:lang w:val="uk-UA" w:eastAsia="ru-RU"/>
        </w:rPr>
        <w:t>незнан</w:t>
      </w:r>
      <w:r w:rsidRPr="00AA1D02">
        <w:rPr>
          <w:rFonts w:ascii="Times New Roman" w:eastAsia="Times New Roman" w:hAnsi="Times New Roman" w:cs="Times New Roman"/>
          <w:color w:val="000000"/>
          <w:sz w:val="28"/>
          <w:szCs w:val="28"/>
          <w:shd w:val="clear" w:color="auto" w:fill="FFFFFF"/>
          <w:lang w:val="uk-UA" w:eastAsia="ru-RU"/>
        </w:rPr>
        <w:t>ня</w:t>
      </w:r>
      <w:r w:rsidRPr="004447F1">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справи, карамзінський погляд на Юрія II зустрічається ще часом у </w:t>
      </w:r>
      <w:r w:rsidRPr="004447F1">
        <w:rPr>
          <w:rFonts w:ascii="Times New Roman" w:eastAsia="Times New Roman" w:hAnsi="Times New Roman" w:cs="Times New Roman"/>
          <w:color w:val="000000"/>
          <w:sz w:val="28"/>
          <w:szCs w:val="28"/>
          <w:shd w:val="clear" w:color="auto" w:fill="FFFFFF"/>
          <w:lang w:val="uk-UA" w:eastAsia="ru-RU"/>
        </w:rPr>
        <w:t>но</w:t>
      </w:r>
      <w:r w:rsidRPr="00AA1D02">
        <w:rPr>
          <w:rFonts w:ascii="Times New Roman" w:eastAsia="Times New Roman" w:hAnsi="Times New Roman" w:cs="Times New Roman"/>
          <w:color w:val="000000"/>
          <w:sz w:val="28"/>
          <w:szCs w:val="28"/>
          <w:shd w:val="clear" w:color="auto" w:fill="FFFFFF"/>
          <w:lang w:val="uk-UA" w:eastAsia="ru-RU"/>
        </w:rPr>
        <w:t xml:space="preserve">вішвх працях — напр. у Любавского </w:t>
      </w:r>
      <w:r w:rsidRPr="004447F1">
        <w:rPr>
          <w:rFonts w:ascii="Times New Roman" w:eastAsia="Times New Roman" w:hAnsi="Times New Roman" w:cs="Times New Roman"/>
          <w:color w:val="000000"/>
          <w:sz w:val="28"/>
          <w:szCs w:val="28"/>
          <w:shd w:val="clear" w:color="auto" w:fill="FFFFFF"/>
          <w:lang w:val="uk-UA" w:eastAsia="ru-RU"/>
        </w:rPr>
        <w:t xml:space="preserve">Областное </w:t>
      </w:r>
      <w:r>
        <w:rPr>
          <w:rFonts w:ascii="Times New Roman" w:eastAsia="Times New Roman" w:hAnsi="Times New Roman" w:cs="Times New Roman"/>
          <w:color w:val="000000"/>
          <w:sz w:val="28"/>
          <w:szCs w:val="28"/>
          <w:shd w:val="clear" w:color="auto" w:fill="FFFFFF"/>
          <w:lang w:val="uk-UA" w:eastAsia="ru-RU"/>
        </w:rPr>
        <w:t>дЪ</w:t>
      </w:r>
      <w:r w:rsidRPr="00AA1D02">
        <w:rPr>
          <w:rFonts w:ascii="Times New Roman" w:eastAsia="Times New Roman" w:hAnsi="Times New Roman" w:cs="Times New Roman"/>
          <w:color w:val="000000"/>
          <w:sz w:val="28"/>
          <w:szCs w:val="28"/>
          <w:shd w:val="clear" w:color="auto" w:fill="FFFFFF"/>
          <w:lang w:val="uk-UA" w:eastAsia="ru-RU"/>
        </w:rPr>
        <w:t>леніе с. 39, у</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статті Кізеветера „Исторія Россіи“ у</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Енциклопедії Брокгауза-Ефрона (т. 55,</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Pr="004447F1" w:rsidRDefault="00CB294F" w:rsidP="00CB294F">
      <w:pPr>
        <w:spacing w:after="0" w:line="240" w:lineRule="auto"/>
        <w:ind w:firstLine="482"/>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-529-</w:t>
      </w:r>
    </w:p>
    <w:p w:rsidR="00CB294F" w:rsidRPr="0086602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866022">
        <w:rPr>
          <w:rFonts w:ascii="Times New Roman" w:eastAsia="Times New Roman" w:hAnsi="Times New Roman" w:cs="Times New Roman"/>
          <w:color w:val="000000"/>
          <w:sz w:val="28"/>
          <w:szCs w:val="28"/>
          <w:shd w:val="clear" w:color="auto" w:fill="FFFFFF"/>
          <w:lang w:val="uk-UA" w:eastAsia="ru-RU"/>
        </w:rPr>
        <w:lastRenderedPageBreak/>
        <w:t>ген. таб. Рюрикови</w:t>
      </w:r>
      <w:r>
        <w:rPr>
          <w:rFonts w:ascii="Times New Roman" w:eastAsia="Times New Roman" w:hAnsi="Times New Roman" w:cs="Times New Roman"/>
          <w:color w:val="000000"/>
          <w:sz w:val="28"/>
          <w:szCs w:val="28"/>
          <w:shd w:val="clear" w:color="auto" w:fill="FFFFFF"/>
          <w:lang w:val="uk-UA" w:eastAsia="ru-RU"/>
        </w:rPr>
        <w:t>чів), Історії рус. церкви Ґолубі</w:t>
      </w:r>
      <w:r w:rsidRPr="00866022">
        <w:rPr>
          <w:rFonts w:ascii="Times New Roman" w:eastAsia="Times New Roman" w:hAnsi="Times New Roman" w:cs="Times New Roman"/>
          <w:color w:val="000000"/>
          <w:sz w:val="28"/>
          <w:szCs w:val="28"/>
          <w:shd w:val="clear" w:color="auto" w:fill="FFFFFF"/>
          <w:lang w:val="uk-UA" w:eastAsia="ru-RU"/>
        </w:rPr>
        <w:t>нского ІІ с. 896. Таким самим незнанням</w:t>
      </w:r>
      <w:r w:rsidRPr="00866022">
        <w:rPr>
          <w:rFonts w:ascii="Times New Roman" w:eastAsia="Times New Roman" w:hAnsi="Times New Roman" w:cs="Times New Roman"/>
          <w:color w:val="000000"/>
          <w:sz w:val="28"/>
          <w:szCs w:val="28"/>
          <w:shd w:val="clear" w:color="auto" w:fill="FFFFFF"/>
          <w:lang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 xml:space="preserve">джерел толкується погляд Ан. Повра (І. с.), що відрізняючи Юрія від </w:t>
      </w:r>
      <w:r w:rsidRPr="00866022">
        <w:rPr>
          <w:rFonts w:ascii="Times New Roman" w:eastAsia="Times New Roman" w:hAnsi="Times New Roman" w:cs="Times New Roman"/>
          <w:color w:val="000000"/>
          <w:sz w:val="28"/>
          <w:szCs w:val="28"/>
          <w:shd w:val="clear" w:color="auto" w:fill="FFFFFF"/>
          <w:lang w:eastAsia="ru-RU"/>
        </w:rPr>
        <w:t xml:space="preserve">Болеслава, </w:t>
      </w:r>
      <w:r w:rsidRPr="00866022">
        <w:rPr>
          <w:rFonts w:ascii="Times New Roman" w:eastAsia="Times New Roman" w:hAnsi="Times New Roman" w:cs="Times New Roman"/>
          <w:color w:val="000000"/>
          <w:sz w:val="28"/>
          <w:szCs w:val="28"/>
          <w:shd w:val="clear" w:color="auto" w:fill="FFFFFF"/>
          <w:lang w:val="uk-UA" w:eastAsia="ru-RU"/>
        </w:rPr>
        <w:t xml:space="preserve">уміщає Юрія після Болеслава (в </w:t>
      </w:r>
      <w:r w:rsidRPr="00866022">
        <w:rPr>
          <w:rFonts w:ascii="Times New Roman" w:eastAsia="Times New Roman" w:hAnsi="Times New Roman" w:cs="Times New Roman"/>
          <w:color w:val="000000"/>
          <w:sz w:val="28"/>
          <w:szCs w:val="28"/>
          <w:shd w:val="clear" w:color="auto" w:fill="FFFFFF"/>
          <w:lang w:val="en-US" w:eastAsia="ru-RU"/>
        </w:rPr>
        <w:t>pp</w:t>
      </w:r>
      <w:r w:rsidRPr="00866022">
        <w:rPr>
          <w:rFonts w:ascii="Times New Roman" w:eastAsia="Times New Roman" w:hAnsi="Times New Roman" w:cs="Times New Roman"/>
          <w:color w:val="000000"/>
          <w:sz w:val="28"/>
          <w:szCs w:val="28"/>
          <w:shd w:val="clear" w:color="auto" w:fill="FFFFFF"/>
          <w:lang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1339/40). Зібрані в цій справі факти говорять так виразно про тотож</w:t>
      </w:r>
      <w:r w:rsidRPr="00866022">
        <w:rPr>
          <w:rFonts w:ascii="Times New Roman" w:eastAsia="Times New Roman" w:hAnsi="Times New Roman" w:cs="Times New Roman"/>
          <w:color w:val="000000"/>
          <w:sz w:val="28"/>
          <w:szCs w:val="28"/>
          <w:shd w:val="clear" w:color="auto" w:fill="FFFFFF"/>
          <w:lang w:val="uk-UA" w:eastAsia="ru-RU"/>
        </w:rPr>
        <w:softHyphen/>
        <w:t xml:space="preserve">ність Юрія II і </w:t>
      </w:r>
      <w:r w:rsidRPr="00866022">
        <w:rPr>
          <w:rFonts w:ascii="Times New Roman" w:eastAsia="Times New Roman" w:hAnsi="Times New Roman" w:cs="Times New Roman"/>
          <w:color w:val="000000"/>
          <w:sz w:val="28"/>
          <w:szCs w:val="28"/>
          <w:shd w:val="clear" w:color="auto" w:fill="FFFFFF"/>
          <w:lang w:eastAsia="ru-RU"/>
        </w:rPr>
        <w:t xml:space="preserve">Болеслава </w:t>
      </w:r>
      <w:r w:rsidRPr="00866022">
        <w:rPr>
          <w:rFonts w:ascii="Times New Roman" w:eastAsia="Times New Roman" w:hAnsi="Times New Roman" w:cs="Times New Roman"/>
          <w:color w:val="000000"/>
          <w:sz w:val="28"/>
          <w:szCs w:val="28"/>
          <w:shd w:val="clear" w:color="auto" w:fill="FFFFFF"/>
          <w:lang w:val="uk-UA" w:eastAsia="ru-RU"/>
        </w:rPr>
        <w:t>Тройденовича, що не лишають місця для сумнівів. Я власне вкажу тепер важливіші з них:</w:t>
      </w:r>
    </w:p>
    <w:p w:rsidR="00CB294F" w:rsidRDefault="00CB294F" w:rsidP="00CB294F">
      <w:pPr>
        <w:pStyle w:val="a6"/>
        <w:spacing w:after="0" w:line="240" w:lineRule="auto"/>
        <w:ind w:left="0" w:firstLine="720"/>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1.</w:t>
      </w:r>
      <w:r w:rsidRPr="00866022">
        <w:rPr>
          <w:rFonts w:ascii="Times New Roman" w:eastAsia="Times New Roman" w:hAnsi="Times New Roman" w:cs="Times New Roman"/>
          <w:color w:val="000000"/>
          <w:sz w:val="28"/>
          <w:szCs w:val="28"/>
          <w:shd w:val="clear" w:color="auto" w:fill="FFFFFF"/>
          <w:lang w:val="uk-UA" w:eastAsia="ru-RU"/>
        </w:rPr>
        <w:t xml:space="preserve">У вище цитованому (прим. 14) листі 1323 р. Локєтек говорить про Юрійовичів як про останніх </w:t>
      </w:r>
      <w:r w:rsidRPr="00866022">
        <w:rPr>
          <w:rFonts w:ascii="Times New Roman" w:eastAsia="Times New Roman" w:hAnsi="Times New Roman" w:cs="Times New Roman"/>
          <w:color w:val="000000"/>
          <w:sz w:val="28"/>
          <w:szCs w:val="28"/>
          <w:shd w:val="clear" w:color="auto" w:fill="FFFFFF"/>
          <w:lang w:eastAsia="ru-RU"/>
        </w:rPr>
        <w:t>(</w:t>
      </w:r>
      <w:r w:rsidRPr="00866022">
        <w:rPr>
          <w:rFonts w:ascii="Times New Roman" w:eastAsia="Times New Roman" w:hAnsi="Times New Roman" w:cs="Times New Roman"/>
          <w:color w:val="000000"/>
          <w:sz w:val="28"/>
          <w:szCs w:val="28"/>
          <w:shd w:val="clear" w:color="auto" w:fill="FFFFFF"/>
          <w:lang w:val="en-US" w:eastAsia="ru-RU"/>
        </w:rPr>
        <w:t>ultimi</w:t>
      </w:r>
      <w:r w:rsidRPr="00866022">
        <w:rPr>
          <w:rFonts w:ascii="Times New Roman" w:eastAsia="Times New Roman" w:hAnsi="Times New Roman" w:cs="Times New Roman"/>
          <w:color w:val="000000"/>
          <w:sz w:val="28"/>
          <w:szCs w:val="28"/>
          <w:shd w:val="clear" w:color="auto" w:fill="FFFFFF"/>
          <w:lang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галицько-волинських князів.</w:t>
      </w:r>
      <w:r>
        <w:rPr>
          <w:rFonts w:ascii="Times New Roman" w:eastAsia="Times New Roman" w:hAnsi="Times New Roman" w:cs="Times New Roman"/>
          <w:color w:val="000000"/>
          <w:sz w:val="28"/>
          <w:szCs w:val="28"/>
          <w:shd w:val="clear" w:color="auto" w:fill="FFFFFF"/>
          <w:lang w:val="uk-UA" w:eastAsia="ru-RU"/>
        </w:rPr>
        <w:t xml:space="preserve"> </w:t>
      </w:r>
    </w:p>
    <w:p w:rsidR="00CB294F" w:rsidRPr="00866022" w:rsidRDefault="00CB294F" w:rsidP="00CB294F">
      <w:pPr>
        <w:pStyle w:val="a6"/>
        <w:spacing w:after="0" w:line="240" w:lineRule="auto"/>
        <w:ind w:left="0" w:firstLine="720"/>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2. </w:t>
      </w:r>
      <w:r w:rsidRPr="00866022">
        <w:rPr>
          <w:rFonts w:ascii="Times New Roman" w:eastAsia="Times New Roman" w:hAnsi="Times New Roman" w:cs="Times New Roman"/>
          <w:color w:val="000000"/>
          <w:sz w:val="28"/>
          <w:szCs w:val="28"/>
          <w:shd w:val="clear" w:color="auto" w:fill="FFFFFF"/>
          <w:lang w:val="uk-UA" w:eastAsia="ru-RU"/>
        </w:rPr>
        <w:t>Від 1325 аж до 1339 р. маємо грамоти нового галицького князя Юрія (II), що називав (у грам. 1325 р.) своїми предками (</w:t>
      </w:r>
      <w:r w:rsidRPr="00866022">
        <w:rPr>
          <w:rFonts w:ascii="Times New Roman" w:eastAsia="Times New Roman" w:hAnsi="Times New Roman" w:cs="Times New Roman"/>
          <w:color w:val="000000"/>
          <w:sz w:val="28"/>
          <w:szCs w:val="28"/>
          <w:shd w:val="clear" w:color="auto" w:fill="FFFFFF"/>
          <w:lang w:val="en-US" w:eastAsia="ru-RU"/>
        </w:rPr>
        <w:t>progenitores</w:t>
      </w:r>
      <w:r w:rsidRPr="00866022">
        <w:rPr>
          <w:rFonts w:ascii="Times New Roman" w:eastAsia="Times New Roman" w:hAnsi="Times New Roman" w:cs="Times New Roman"/>
          <w:color w:val="000000"/>
          <w:sz w:val="28"/>
          <w:szCs w:val="28"/>
          <w:shd w:val="clear" w:color="auto" w:fill="FFFFFF"/>
          <w:lang w:val="uk-UA" w:eastAsia="ru-RU"/>
        </w:rPr>
        <w:t>) тільки діда Юрія і його попередників, проминаючи Андрія і Льва, хоч вони належали до речі, зате в інших грамотах (1334 і 1335 р.) на</w:t>
      </w:r>
      <w:r w:rsidRPr="00866022">
        <w:rPr>
          <w:rFonts w:ascii="Times New Roman" w:eastAsia="Times New Roman" w:hAnsi="Times New Roman" w:cs="Times New Roman"/>
          <w:color w:val="000000"/>
          <w:sz w:val="28"/>
          <w:szCs w:val="28"/>
          <w:shd w:val="clear" w:color="auto" w:fill="FFFFFF"/>
          <w:lang w:val="uk-UA" w:eastAsia="ru-RU"/>
        </w:rPr>
        <w:softHyphen/>
        <w:t>вивав Андрія між „поперед</w:t>
      </w:r>
      <w:r>
        <w:rPr>
          <w:rFonts w:ascii="Times New Roman" w:eastAsia="Times New Roman" w:hAnsi="Times New Roman" w:cs="Times New Roman"/>
          <w:color w:val="000000"/>
          <w:sz w:val="28"/>
          <w:szCs w:val="28"/>
          <w:shd w:val="clear" w:color="auto" w:fill="FFFFFF"/>
          <w:lang w:val="uk-UA" w:eastAsia="ru-RU"/>
        </w:rPr>
        <w:t>-</w:t>
      </w:r>
      <w:r w:rsidRPr="00866022">
        <w:rPr>
          <w:rFonts w:ascii="Times New Roman" w:eastAsia="Times New Roman" w:hAnsi="Times New Roman" w:cs="Times New Roman"/>
          <w:color w:val="000000"/>
          <w:sz w:val="28"/>
          <w:szCs w:val="28"/>
          <w:shd w:val="clear" w:color="auto" w:fill="FFFFFF"/>
          <w:lang w:val="uk-UA" w:eastAsia="ru-RU"/>
        </w:rPr>
        <w:t>никами" (</w:t>
      </w:r>
      <w:r w:rsidRPr="00866022">
        <w:rPr>
          <w:rFonts w:ascii="Times New Roman" w:eastAsia="Times New Roman" w:hAnsi="Times New Roman" w:cs="Times New Roman"/>
          <w:color w:val="000000"/>
          <w:sz w:val="28"/>
          <w:szCs w:val="28"/>
          <w:shd w:val="clear" w:color="auto" w:fill="FFFFFF"/>
          <w:lang w:val="en-US" w:eastAsia="ru-RU"/>
        </w:rPr>
        <w:t>praedeeessore</w:t>
      </w:r>
      <w:r w:rsidRPr="00866022">
        <w:rPr>
          <w:rFonts w:ascii="Times New Roman" w:eastAsia="Times New Roman" w:hAnsi="Times New Roman" w:cs="Times New Roman"/>
          <w:color w:val="000000"/>
          <w:sz w:val="28"/>
          <w:szCs w:val="28"/>
          <w:shd w:val="clear" w:color="auto" w:fill="FFFFFF"/>
          <w:lang w:val="uk-UA" w:eastAsia="ru-RU"/>
        </w:rPr>
        <w:t>), з чого виходило б,</w:t>
      </w:r>
      <w:r w:rsidRPr="00866022">
        <w:rPr>
          <w:rFonts w:ascii="Times New Roman" w:eastAsia="Times New Roman" w:hAnsi="Times New Roman" w:cs="Times New Roman"/>
          <w:bCs/>
          <w:i/>
          <w:iCs/>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 xml:space="preserve">що Андрій не був його предком, а тільки попередником, значить Юрій II не був сином котрогось з Юрійовичів, хоч був потомком Юрія І, а таким дійсно був Болеслав Тройденович. Грамоти цього Юрія II обіймають такий час, що для осібного </w:t>
      </w:r>
      <w:r w:rsidRPr="00866022">
        <w:rPr>
          <w:rFonts w:ascii="Times New Roman" w:eastAsia="Times New Roman" w:hAnsi="Times New Roman" w:cs="Times New Roman"/>
          <w:color w:val="000000"/>
          <w:sz w:val="28"/>
          <w:szCs w:val="28"/>
          <w:shd w:val="clear" w:color="auto" w:fill="FFFFFF"/>
          <w:lang w:eastAsia="ru-RU"/>
        </w:rPr>
        <w:t xml:space="preserve">Болеслава </w:t>
      </w:r>
      <w:r w:rsidRPr="00866022">
        <w:rPr>
          <w:rFonts w:ascii="Times New Roman" w:eastAsia="Times New Roman" w:hAnsi="Times New Roman" w:cs="Times New Roman"/>
          <w:color w:val="000000"/>
          <w:sz w:val="28"/>
          <w:szCs w:val="28"/>
          <w:shd w:val="clear" w:color="auto" w:fill="FFFFFF"/>
          <w:lang w:val="uk-UA" w:eastAsia="ru-RU"/>
        </w:rPr>
        <w:t>після нього не лишається місця.</w:t>
      </w:r>
    </w:p>
    <w:p w:rsidR="00CB294F" w:rsidRPr="00DD70B9"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3. </w:t>
      </w:r>
      <w:r w:rsidRPr="00866022">
        <w:rPr>
          <w:rFonts w:ascii="Times New Roman" w:eastAsia="Times New Roman" w:hAnsi="Times New Roman" w:cs="Times New Roman"/>
          <w:color w:val="000000"/>
          <w:sz w:val="28"/>
          <w:szCs w:val="28"/>
          <w:shd w:val="clear" w:color="auto" w:fill="FFFFFF"/>
          <w:lang w:val="uk-UA" w:eastAsia="ru-RU"/>
        </w:rPr>
        <w:t xml:space="preserve">Болеслав зветься руським князем уже в папській буллі 1327 р. - </w:t>
      </w:r>
      <w:r w:rsidRPr="00866022">
        <w:rPr>
          <w:rFonts w:ascii="Times New Roman" w:eastAsia="Times New Roman" w:hAnsi="Times New Roman" w:cs="Times New Roman"/>
          <w:color w:val="000000"/>
          <w:sz w:val="28"/>
          <w:szCs w:val="28"/>
          <w:shd w:val="clear" w:color="auto" w:fill="FFFFFF"/>
          <w:lang w:val="en-US" w:eastAsia="ru-RU"/>
        </w:rPr>
        <w:t>Theiner</w:t>
      </w:r>
      <w:r w:rsidRPr="00866022">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en-US" w:eastAsia="ru-RU"/>
        </w:rPr>
        <w:t>Monumenta</w:t>
      </w:r>
      <w:r w:rsidRPr="00866022">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en-US" w:eastAsia="ru-RU"/>
        </w:rPr>
        <w:t>Poloniae</w:t>
      </w:r>
      <w:r w:rsidRPr="00866022">
        <w:rPr>
          <w:rFonts w:ascii="Times New Roman" w:eastAsia="Times New Roman" w:hAnsi="Times New Roman" w:cs="Times New Roman"/>
          <w:color w:val="000000"/>
          <w:sz w:val="28"/>
          <w:szCs w:val="28"/>
          <w:shd w:val="clear" w:color="auto" w:fill="FFFFFF"/>
          <w:lang w:val="uk-UA" w:eastAsia="ru-RU"/>
        </w:rPr>
        <w:t xml:space="preserve"> І ч. 383 (помилкою стоїть </w:t>
      </w:r>
      <w:r w:rsidRPr="00866022">
        <w:rPr>
          <w:rFonts w:ascii="Times New Roman" w:eastAsia="Times New Roman" w:hAnsi="Times New Roman" w:cs="Times New Roman"/>
          <w:color w:val="000000"/>
          <w:sz w:val="28"/>
          <w:szCs w:val="28"/>
          <w:shd w:val="clear" w:color="auto" w:fill="FFFFFF"/>
          <w:lang w:val="en-US" w:eastAsia="ru-RU"/>
        </w:rPr>
        <w:t>Roleslaus</w:t>
      </w:r>
      <w:r w:rsidRPr="00866022">
        <w:rPr>
          <w:rFonts w:ascii="Times New Roman" w:eastAsia="Times New Roman" w:hAnsi="Times New Roman" w:cs="Times New Roman"/>
          <w:color w:val="000000"/>
          <w:sz w:val="28"/>
          <w:szCs w:val="28"/>
          <w:shd w:val="clear" w:color="auto" w:fill="FFFFFF"/>
          <w:lang w:val="uk-UA" w:eastAsia="ru-RU"/>
        </w:rPr>
        <w:t xml:space="preserve">). Цьому відповідає звістка Івана Вінтертурського (див. прим. 15), що </w:t>
      </w:r>
      <w:r w:rsidRPr="00DD70B9">
        <w:rPr>
          <w:rFonts w:ascii="Times New Roman" w:eastAsia="Times New Roman" w:hAnsi="Times New Roman" w:cs="Times New Roman"/>
          <w:color w:val="000000"/>
          <w:sz w:val="28"/>
          <w:szCs w:val="28"/>
          <w:shd w:val="clear" w:color="auto" w:fill="FFFFFF"/>
          <w:lang w:val="uk-UA" w:eastAsia="ru-RU"/>
        </w:rPr>
        <w:t>Бо</w:t>
      </w:r>
      <w:r w:rsidRPr="00DD70B9">
        <w:rPr>
          <w:rFonts w:ascii="Times New Roman" w:eastAsia="Times New Roman" w:hAnsi="Times New Roman" w:cs="Times New Roman"/>
          <w:color w:val="000000"/>
          <w:sz w:val="28"/>
          <w:szCs w:val="28"/>
          <w:shd w:val="clear" w:color="auto" w:fill="FFFFFF"/>
          <w:lang w:val="uk-UA" w:eastAsia="ru-RU"/>
        </w:rPr>
        <w:softHyphen/>
        <w:t xml:space="preserve">леслав </w:t>
      </w:r>
      <w:r w:rsidRPr="00866022">
        <w:rPr>
          <w:rFonts w:ascii="Times New Roman" w:eastAsia="Times New Roman" w:hAnsi="Times New Roman" w:cs="Times New Roman"/>
          <w:color w:val="000000"/>
          <w:sz w:val="28"/>
          <w:szCs w:val="28"/>
          <w:shd w:val="clear" w:color="auto" w:fill="FFFFFF"/>
          <w:lang w:val="uk-UA" w:eastAsia="ru-RU"/>
        </w:rPr>
        <w:t>княжив</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 xml:space="preserve">на </w:t>
      </w:r>
      <w:r w:rsidRPr="00DD70B9">
        <w:rPr>
          <w:rFonts w:ascii="Times New Roman" w:eastAsia="Times New Roman" w:hAnsi="Times New Roman" w:cs="Times New Roman"/>
          <w:color w:val="000000"/>
          <w:sz w:val="28"/>
          <w:szCs w:val="28"/>
          <w:shd w:val="clear" w:color="auto" w:fill="FFFFFF"/>
          <w:lang w:val="uk-UA" w:eastAsia="ru-RU"/>
        </w:rPr>
        <w:t>Рус</w:t>
      </w:r>
      <w:r w:rsidRPr="00866022">
        <w:rPr>
          <w:rFonts w:ascii="Times New Roman" w:eastAsia="Times New Roman" w:hAnsi="Times New Roman" w:cs="Times New Roman"/>
          <w:color w:val="000000"/>
          <w:sz w:val="28"/>
          <w:szCs w:val="28"/>
          <w:shd w:val="clear" w:color="auto" w:fill="FFFFFF"/>
          <w:lang w:val="uk-UA" w:eastAsia="ru-RU"/>
        </w:rPr>
        <w:t>і</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 xml:space="preserve">довший час — </w:t>
      </w:r>
      <w:r w:rsidRPr="00866022">
        <w:rPr>
          <w:rFonts w:ascii="Times New Roman" w:eastAsia="Times New Roman" w:hAnsi="Times New Roman" w:cs="Times New Roman"/>
          <w:color w:val="000000"/>
          <w:sz w:val="28"/>
          <w:szCs w:val="28"/>
          <w:shd w:val="clear" w:color="auto" w:fill="FFFFFF"/>
          <w:lang w:val="en-US" w:eastAsia="ru-RU"/>
        </w:rPr>
        <w:t>per</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en-US" w:eastAsia="ru-RU"/>
        </w:rPr>
        <w:t>plura</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en-US" w:eastAsia="ru-RU"/>
        </w:rPr>
        <w:t>annorum</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en-US" w:eastAsia="ru-RU"/>
        </w:rPr>
        <w:t>curricula</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Ці факти (під 1, 2 і 3) не лишають місця довільній зрештою гіпотезі про осібного від Юрія II Юрія</w:t>
      </w:r>
      <w:r w:rsidRPr="00DD70B9">
        <w:rPr>
          <w:rFonts w:ascii="Times New Roman" w:eastAsia="Times New Roman" w:hAnsi="Times New Roman" w:cs="Times New Roman"/>
          <w:color w:val="000000"/>
          <w:sz w:val="28"/>
          <w:szCs w:val="28"/>
          <w:shd w:val="clear" w:color="auto" w:fill="FFFFFF"/>
          <w:lang w:val="uk-UA" w:eastAsia="ru-RU"/>
        </w:rPr>
        <w:t xml:space="preserve">-Болеслава </w:t>
      </w:r>
      <w:r w:rsidRPr="00866022">
        <w:rPr>
          <w:rFonts w:ascii="Times New Roman" w:eastAsia="Times New Roman" w:hAnsi="Times New Roman" w:cs="Times New Roman"/>
          <w:color w:val="000000"/>
          <w:sz w:val="28"/>
          <w:szCs w:val="28"/>
          <w:shd w:val="clear" w:color="auto" w:fill="FFFFFF"/>
          <w:lang w:val="uk-UA" w:eastAsia="ru-RU"/>
        </w:rPr>
        <w:t>(гі</w:t>
      </w:r>
      <w:r>
        <w:rPr>
          <w:rFonts w:ascii="Times New Roman" w:eastAsia="Times New Roman" w:hAnsi="Times New Roman" w:cs="Times New Roman"/>
          <w:color w:val="000000"/>
          <w:sz w:val="28"/>
          <w:szCs w:val="28"/>
          <w:shd w:val="clear" w:color="auto" w:fill="FFFFFF"/>
          <w:lang w:val="uk-UA" w:eastAsia="ru-RU"/>
        </w:rPr>
        <w:t>-</w:t>
      </w:r>
      <w:r w:rsidRPr="00866022">
        <w:rPr>
          <w:rFonts w:ascii="Times New Roman" w:eastAsia="Times New Roman" w:hAnsi="Times New Roman" w:cs="Times New Roman"/>
          <w:color w:val="000000"/>
          <w:sz w:val="28"/>
          <w:szCs w:val="28"/>
          <w:shd w:val="clear" w:color="auto" w:fill="FFFFFF"/>
          <w:lang w:val="uk-UA" w:eastAsia="ru-RU"/>
        </w:rPr>
        <w:t>потеза Іванова).</w:t>
      </w:r>
    </w:p>
    <w:p w:rsidR="00CB294F" w:rsidRPr="0086602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866022">
        <w:rPr>
          <w:rFonts w:ascii="Times New Roman" w:eastAsia="Times New Roman" w:hAnsi="Times New Roman" w:cs="Times New Roman"/>
          <w:color w:val="000000"/>
          <w:sz w:val="28"/>
          <w:szCs w:val="28"/>
          <w:shd w:val="clear" w:color="auto" w:fill="FFFFFF"/>
          <w:lang w:val="uk-UA" w:eastAsia="ru-RU"/>
        </w:rPr>
        <w:t xml:space="preserve">4. Познанські записки, відомі в копії XIV ст. з якогось давнішого оригіналу, кажуть виразно, що Болеслав Тройденович мав друге ім'я Юрія: </w:t>
      </w:r>
      <w:r w:rsidRPr="00866022">
        <w:rPr>
          <w:rFonts w:ascii="Times New Roman" w:eastAsia="Times New Roman" w:hAnsi="Times New Roman" w:cs="Times New Roman"/>
          <w:color w:val="000000"/>
          <w:sz w:val="28"/>
          <w:szCs w:val="28"/>
          <w:shd w:val="clear" w:color="auto" w:fill="FFFFFF"/>
          <w:lang w:val="en-US" w:eastAsia="ru-RU"/>
        </w:rPr>
        <w:t>Anno</w:t>
      </w:r>
      <w:r w:rsidRPr="00866022">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en-US" w:eastAsia="ru-RU"/>
        </w:rPr>
        <w:t>Domini</w:t>
      </w:r>
      <w:r w:rsidRPr="00866022">
        <w:rPr>
          <w:rFonts w:ascii="Times New Roman" w:eastAsia="Times New Roman" w:hAnsi="Times New Roman" w:cs="Times New Roman"/>
          <w:color w:val="000000"/>
          <w:sz w:val="28"/>
          <w:szCs w:val="28"/>
          <w:shd w:val="clear" w:color="auto" w:fill="FFFFFF"/>
          <w:lang w:val="uk-UA" w:eastAsia="ru-RU"/>
        </w:rPr>
        <w:t xml:space="preserve"> </w:t>
      </w:r>
      <w:r w:rsidRPr="00866022">
        <w:rPr>
          <w:rFonts w:ascii="Times New Roman" w:eastAsia="Times New Roman" w:hAnsi="Times New Roman" w:cs="Times New Roman"/>
          <w:color w:val="000000"/>
          <w:sz w:val="28"/>
          <w:szCs w:val="28"/>
          <w:shd w:val="clear" w:color="auto" w:fill="FFFFFF"/>
          <w:lang w:val="de-DE" w:eastAsia="ru-RU"/>
        </w:rPr>
        <w:t xml:space="preserve">MGGGXL obiit Boleslauus dictus Georius, dux </w:t>
      </w:r>
      <w:r w:rsidRPr="00866022">
        <w:rPr>
          <w:rFonts w:ascii="Times New Roman" w:eastAsia="Times New Roman" w:hAnsi="Times New Roman" w:cs="Times New Roman"/>
          <w:color w:val="000000"/>
          <w:sz w:val="28"/>
          <w:szCs w:val="28"/>
          <w:shd w:val="clear" w:color="auto" w:fill="FFFFFF"/>
          <w:lang w:val="fr-FR" w:eastAsia="ru-RU"/>
        </w:rPr>
        <w:t xml:space="preserve">Russie, </w:t>
      </w:r>
      <w:r w:rsidRPr="00866022">
        <w:rPr>
          <w:rFonts w:ascii="Times New Roman" w:eastAsia="Times New Roman" w:hAnsi="Times New Roman" w:cs="Times New Roman"/>
          <w:color w:val="000000"/>
          <w:sz w:val="28"/>
          <w:szCs w:val="28"/>
          <w:shd w:val="clear" w:color="auto" w:fill="FFFFFF"/>
          <w:lang w:val="de-DE" w:eastAsia="ru-RU"/>
        </w:rPr>
        <w:t>VII Idus Aprilis (Monumenta Poloniae V c. 880).</w:t>
      </w:r>
    </w:p>
    <w:p w:rsidR="00CB294F" w:rsidRPr="0086602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866022">
        <w:rPr>
          <w:rFonts w:ascii="Times New Roman" w:eastAsia="Times New Roman" w:hAnsi="Times New Roman" w:cs="Times New Roman"/>
          <w:color w:val="000000"/>
          <w:sz w:val="28"/>
          <w:szCs w:val="28"/>
          <w:shd w:val="clear" w:color="auto" w:fill="FFFFFF"/>
          <w:lang w:val="uk-UA" w:eastAsia="ru-RU"/>
        </w:rPr>
        <w:t>5.</w:t>
      </w:r>
      <w:r w:rsidRPr="00866022">
        <w:rPr>
          <w:rFonts w:ascii="Times New Roman" w:eastAsia="Times New Roman" w:hAnsi="Times New Roman" w:cs="Times New Roman"/>
          <w:color w:val="000000"/>
          <w:sz w:val="28"/>
          <w:szCs w:val="28"/>
          <w:shd w:val="clear" w:color="auto" w:fill="FFFFFF"/>
          <w:lang w:val="de-DE"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 xml:space="preserve">У світлі цієї записки </w:t>
      </w:r>
      <w:r w:rsidRPr="00866022">
        <w:rPr>
          <w:rFonts w:ascii="Times New Roman" w:eastAsia="Times New Roman" w:hAnsi="Times New Roman" w:cs="Times New Roman"/>
          <w:color w:val="000000"/>
          <w:sz w:val="28"/>
          <w:szCs w:val="28"/>
          <w:shd w:val="clear" w:color="auto" w:fill="FFFFFF"/>
          <w:lang w:eastAsia="ru-RU"/>
        </w:rPr>
        <w:t>ста</w:t>
      </w:r>
      <w:r w:rsidRPr="00866022">
        <w:rPr>
          <w:rFonts w:ascii="Times New Roman" w:eastAsia="Times New Roman" w:hAnsi="Times New Roman" w:cs="Times New Roman"/>
          <w:color w:val="000000"/>
          <w:sz w:val="28"/>
          <w:szCs w:val="28"/>
          <w:shd w:val="clear" w:color="auto" w:fill="FFFFFF"/>
          <w:lang w:val="uk-UA" w:eastAsia="ru-RU"/>
        </w:rPr>
        <w:t>є</w:t>
      </w:r>
      <w:r w:rsidRPr="00866022">
        <w:rPr>
          <w:rFonts w:ascii="Times New Roman" w:eastAsia="Times New Roman" w:hAnsi="Times New Roman" w:cs="Times New Roman"/>
          <w:color w:val="000000"/>
          <w:sz w:val="28"/>
          <w:szCs w:val="28"/>
          <w:shd w:val="clear" w:color="auto" w:fill="FFFFFF"/>
          <w:lang w:eastAsia="ru-RU"/>
        </w:rPr>
        <w:t xml:space="preserve"> </w:t>
      </w:r>
      <w:r w:rsidRPr="00866022">
        <w:rPr>
          <w:rFonts w:ascii="Times New Roman" w:eastAsia="Times New Roman" w:hAnsi="Times New Roman" w:cs="Times New Roman"/>
          <w:color w:val="000000"/>
          <w:sz w:val="28"/>
          <w:szCs w:val="28"/>
          <w:shd w:val="clear" w:color="auto" w:fill="FFFFFF"/>
          <w:lang w:val="uk-UA" w:eastAsia="ru-RU"/>
        </w:rPr>
        <w:t xml:space="preserve">певною (а з тим і дуже важливою) звістка Яна в Чарнкова: </w:t>
      </w:r>
      <w:r w:rsidRPr="00866022">
        <w:rPr>
          <w:rFonts w:ascii="Times New Roman" w:eastAsia="Times New Roman" w:hAnsi="Times New Roman" w:cs="Times New Roman"/>
          <w:color w:val="000000"/>
          <w:sz w:val="28"/>
          <w:szCs w:val="28"/>
          <w:shd w:val="clear" w:color="auto" w:fill="FFFFFF"/>
          <w:lang w:val="de-DE" w:eastAsia="ru-RU"/>
        </w:rPr>
        <w:t xml:space="preserve">mortuo magnifico principe Kazimiro dicto Georgio, totius regni Russiae </w:t>
      </w:r>
      <w:r w:rsidRPr="00866022">
        <w:rPr>
          <w:rFonts w:ascii="Times New Roman" w:eastAsia="Times New Roman" w:hAnsi="Times New Roman" w:cs="Times New Roman"/>
          <w:color w:val="000000"/>
          <w:sz w:val="28"/>
          <w:szCs w:val="28"/>
          <w:shd w:val="clear" w:color="auto" w:fill="FFFFFF"/>
          <w:lang w:val="fr-FR" w:eastAsia="ru-RU"/>
        </w:rPr>
        <w:t xml:space="preserve">duce, </w:t>
      </w:r>
      <w:r w:rsidRPr="00866022">
        <w:rPr>
          <w:rFonts w:ascii="Times New Roman" w:eastAsia="Times New Roman" w:hAnsi="Times New Roman" w:cs="Times New Roman"/>
          <w:color w:val="000000"/>
          <w:sz w:val="28"/>
          <w:szCs w:val="28"/>
          <w:shd w:val="clear" w:color="auto" w:fill="FFFFFF"/>
          <w:lang w:val="de-DE" w:eastAsia="ru-RU"/>
        </w:rPr>
        <w:t xml:space="preserve">filio Troydini ducis Mazoviae, </w:t>
      </w:r>
      <w:r w:rsidRPr="00866022">
        <w:rPr>
          <w:rFonts w:ascii="Times New Roman" w:eastAsia="Times New Roman" w:hAnsi="Times New Roman" w:cs="Times New Roman"/>
          <w:color w:val="000000"/>
          <w:sz w:val="28"/>
          <w:szCs w:val="28"/>
          <w:shd w:val="clear" w:color="auto" w:fill="FFFFFF"/>
          <w:lang w:val="fr-FR" w:eastAsia="ru-RU"/>
        </w:rPr>
        <w:t xml:space="preserve">qui </w:t>
      </w:r>
      <w:r w:rsidRPr="00866022">
        <w:rPr>
          <w:rFonts w:ascii="Times New Roman" w:eastAsia="Times New Roman" w:hAnsi="Times New Roman" w:cs="Times New Roman"/>
          <w:color w:val="000000"/>
          <w:sz w:val="28"/>
          <w:szCs w:val="28"/>
          <w:shd w:val="clear" w:color="auto" w:fill="FFFFFF"/>
          <w:lang w:val="de-DE" w:eastAsia="ru-RU"/>
        </w:rPr>
        <w:t>Kazimirus avunculo suo in ducatu Russiae successerat, veneno per Ru</w:t>
      </w:r>
      <w:r w:rsidRPr="00866022">
        <w:rPr>
          <w:rFonts w:ascii="Times New Roman" w:eastAsia="Times New Roman" w:hAnsi="Times New Roman" w:cs="Times New Roman"/>
          <w:color w:val="000000"/>
          <w:sz w:val="28"/>
          <w:szCs w:val="28"/>
          <w:shd w:val="clear" w:color="auto" w:fill="FFFFFF"/>
          <w:lang w:val="de-DE" w:eastAsia="ru-RU"/>
        </w:rPr>
        <w:softHyphen/>
        <w:t xml:space="preserve">thenos intoxicatus interierat... — </w:t>
      </w:r>
      <w:r w:rsidRPr="00866022">
        <w:rPr>
          <w:rFonts w:ascii="Times New Roman" w:eastAsia="Times New Roman" w:hAnsi="Times New Roman" w:cs="Times New Roman"/>
          <w:color w:val="000000"/>
          <w:sz w:val="28"/>
          <w:szCs w:val="28"/>
          <w:shd w:val="clear" w:color="auto" w:fill="FFFFFF"/>
          <w:lang w:val="uk-UA" w:eastAsia="ru-RU"/>
        </w:rPr>
        <w:t xml:space="preserve">в ній Ян тільки помилково зве Болеслава Казиміром, як то зрештою видно з іншого його місця: </w:t>
      </w:r>
      <w:r w:rsidRPr="00866022">
        <w:rPr>
          <w:rFonts w:ascii="Times New Roman" w:eastAsia="Times New Roman" w:hAnsi="Times New Roman" w:cs="Times New Roman"/>
          <w:color w:val="000000"/>
          <w:sz w:val="28"/>
          <w:szCs w:val="28"/>
          <w:shd w:val="clear" w:color="auto" w:fill="FFFFFF"/>
          <w:lang w:val="en-US" w:eastAsia="ru-RU"/>
        </w:rPr>
        <w:t>Boleslao</w:t>
      </w:r>
      <w:r w:rsidRPr="00866022">
        <w:rPr>
          <w:rFonts w:ascii="Times New Roman" w:eastAsia="Times New Roman" w:hAnsi="Times New Roman" w:cs="Times New Roman"/>
          <w:color w:val="000000"/>
          <w:sz w:val="28"/>
          <w:szCs w:val="28"/>
          <w:shd w:val="clear" w:color="auto" w:fill="FFFFFF"/>
          <w:lang w:val="de-DE" w:eastAsia="ru-RU"/>
        </w:rPr>
        <w:t xml:space="preserve"> filio Troyden ducis Mazoviae, quem Rutheni unanimiter sibi in ducem et dominum susceperunt, per toxicum interempto, </w:t>
      </w:r>
      <w:r w:rsidRPr="00866022">
        <w:rPr>
          <w:rFonts w:ascii="Times New Roman" w:eastAsia="Times New Roman" w:hAnsi="Times New Roman" w:cs="Times New Roman"/>
          <w:color w:val="000000"/>
          <w:sz w:val="28"/>
          <w:szCs w:val="28"/>
          <w:shd w:val="clear" w:color="auto" w:fill="FFFFFF"/>
          <w:lang w:val="fr-FR" w:eastAsia="ru-RU"/>
        </w:rPr>
        <w:t xml:space="preserve">qui </w:t>
      </w:r>
      <w:r w:rsidRPr="00866022">
        <w:rPr>
          <w:rFonts w:ascii="Times New Roman" w:eastAsia="Times New Roman" w:hAnsi="Times New Roman" w:cs="Times New Roman"/>
          <w:color w:val="000000"/>
          <w:sz w:val="28"/>
          <w:szCs w:val="28"/>
          <w:shd w:val="clear" w:color="auto" w:fill="FFFFFF"/>
          <w:lang w:val="de-DE" w:eastAsia="ru-RU"/>
        </w:rPr>
        <w:t>legem et fidem ipsorum im</w:t>
      </w:r>
      <w:r>
        <w:rPr>
          <w:rFonts w:ascii="Times New Roman" w:eastAsia="Times New Roman" w:hAnsi="Times New Roman" w:cs="Times New Roman"/>
          <w:color w:val="000000"/>
          <w:sz w:val="28"/>
          <w:szCs w:val="28"/>
          <w:shd w:val="clear" w:color="auto" w:fill="FFFFFF"/>
          <w:lang w:val="uk-UA" w:eastAsia="ru-RU"/>
        </w:rPr>
        <w:t>-</w:t>
      </w:r>
      <w:r w:rsidRPr="00866022">
        <w:rPr>
          <w:rFonts w:ascii="Times New Roman" w:eastAsia="Times New Roman" w:hAnsi="Times New Roman" w:cs="Times New Roman"/>
          <w:color w:val="000000"/>
          <w:sz w:val="28"/>
          <w:szCs w:val="28"/>
          <w:shd w:val="clear" w:color="auto" w:fill="FFFFFF"/>
          <w:lang w:val="de-DE" w:eastAsia="ru-RU"/>
        </w:rPr>
        <w:t xml:space="preserve">mutare nitebatur — Monumenta Poloniae II c. 620—1 </w:t>
      </w:r>
      <w:r w:rsidRPr="00866022">
        <w:rPr>
          <w:rFonts w:ascii="Times New Roman" w:eastAsia="Times New Roman" w:hAnsi="Times New Roman" w:cs="Times New Roman"/>
          <w:color w:val="000000"/>
          <w:sz w:val="28"/>
          <w:szCs w:val="28"/>
          <w:shd w:val="clear" w:color="auto" w:fill="FFFFFF"/>
          <w:lang w:val="uk-UA" w:eastAsia="ru-RU"/>
        </w:rPr>
        <w:t xml:space="preserve">і </w:t>
      </w:r>
      <w:r w:rsidRPr="00866022">
        <w:rPr>
          <w:rFonts w:ascii="Times New Roman" w:eastAsia="Times New Roman" w:hAnsi="Times New Roman" w:cs="Times New Roman"/>
          <w:color w:val="000000"/>
          <w:sz w:val="28"/>
          <w:szCs w:val="28"/>
          <w:shd w:val="clear" w:color="auto" w:fill="FFFFFF"/>
          <w:lang w:val="de-DE" w:eastAsia="ru-RU"/>
        </w:rPr>
        <w:t>629.</w:t>
      </w:r>
    </w:p>
    <w:p w:rsidR="00CB294F" w:rsidRPr="00866022" w:rsidRDefault="00CB294F" w:rsidP="00CB294F">
      <w:pPr>
        <w:keepNext/>
        <w:spacing w:after="0" w:line="240" w:lineRule="auto"/>
        <w:ind w:firstLine="459"/>
        <w:jc w:val="both"/>
        <w:rPr>
          <w:rFonts w:ascii="Times New Roman" w:eastAsia="Times New Roman" w:hAnsi="Times New Roman" w:cs="Times New Roman"/>
          <w:b/>
          <w:sz w:val="28"/>
          <w:szCs w:val="28"/>
          <w:shd w:val="clear" w:color="auto" w:fill="FFFFFF"/>
          <w:lang w:eastAsia="ru-RU"/>
        </w:rPr>
      </w:pPr>
      <w:bookmarkStart w:id="17" w:name="bookmark16"/>
      <w:bookmarkEnd w:id="17"/>
      <w:r w:rsidRPr="00866022">
        <w:rPr>
          <w:rFonts w:ascii="Times New Roman" w:eastAsia="Times New Roman" w:hAnsi="Times New Roman" w:cs="Times New Roman"/>
          <w:b/>
          <w:sz w:val="28"/>
          <w:szCs w:val="28"/>
          <w:shd w:val="clear" w:color="auto" w:fill="FFFFFF"/>
          <w:lang w:eastAsia="ru-RU"/>
        </w:rPr>
        <w:t>17.</w:t>
      </w:r>
      <w:r w:rsidRPr="00866022">
        <w:rPr>
          <w:rFonts w:ascii="Times New Roman" w:eastAsia="Times New Roman" w:hAnsi="Times New Roman" w:cs="Times New Roman"/>
          <w:b/>
          <w:color w:val="000000"/>
          <w:sz w:val="28"/>
          <w:szCs w:val="28"/>
          <w:shd w:val="clear" w:color="auto" w:fill="FFFFFF"/>
          <w:lang w:val="de-DE" w:eastAsia="ru-RU"/>
        </w:rPr>
        <w:t xml:space="preserve"> </w:t>
      </w:r>
      <w:r w:rsidRPr="00866022">
        <w:rPr>
          <w:rFonts w:ascii="Times New Roman" w:eastAsia="Times New Roman" w:hAnsi="Times New Roman" w:cs="Times New Roman"/>
          <w:b/>
          <w:color w:val="000000"/>
          <w:sz w:val="28"/>
          <w:szCs w:val="28"/>
          <w:shd w:val="clear" w:color="auto" w:fill="FFFFFF"/>
          <w:lang w:val="uk-UA" w:eastAsia="ru-RU"/>
        </w:rPr>
        <w:t>Шлюб Любарта.</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866022">
        <w:rPr>
          <w:rFonts w:ascii="Times New Roman" w:eastAsia="Times New Roman" w:hAnsi="Times New Roman" w:cs="Times New Roman"/>
          <w:color w:val="000000"/>
          <w:sz w:val="28"/>
          <w:szCs w:val="28"/>
          <w:shd w:val="clear" w:color="auto" w:fill="FFFFFF"/>
          <w:lang w:val="uk-UA" w:eastAsia="ru-RU"/>
        </w:rPr>
        <w:t>Русько-литовський літопис не каже, чия була донька Любартова жінка. Комбінації про те, що то була донька котрогось з Юрійовичів, робилися вже пізніше, на підставі оповідання про війну Гедиміна з волинськими князями. Так Стрийковский (І с. 382) каже, що Любарт</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86602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-530-</w:t>
      </w:r>
    </w:p>
    <w:p w:rsidR="00CB294F" w:rsidRPr="008A3147"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8A3147">
        <w:rPr>
          <w:rFonts w:ascii="Times New Roman" w:eastAsia="Times New Roman" w:hAnsi="Times New Roman" w:cs="Times New Roman"/>
          <w:color w:val="000000"/>
          <w:sz w:val="28"/>
          <w:szCs w:val="28"/>
          <w:shd w:val="clear" w:color="auto" w:fill="FFFFFF"/>
          <w:lang w:val="uk-UA" w:eastAsia="ru-RU"/>
        </w:rPr>
        <w:lastRenderedPageBreak/>
        <w:t xml:space="preserve">оженився з донькою Володимира володимирського і дістав у посаг частину Волині, а коли Гедимін позабивав волинських князів, уся Волинь дісталася Любарту. Цей погляд, що Любарт, оженившись з донькою чи то Андрія, чи то </w:t>
      </w:r>
      <w:r w:rsidRPr="008A3147">
        <w:rPr>
          <w:rFonts w:ascii="Times New Roman" w:eastAsia="Times New Roman" w:hAnsi="Times New Roman" w:cs="Times New Roman"/>
          <w:color w:val="000000"/>
          <w:sz w:val="28"/>
          <w:szCs w:val="28"/>
          <w:shd w:val="clear" w:color="auto" w:fill="FFFFFF"/>
          <w:lang w:eastAsia="ru-RU"/>
        </w:rPr>
        <w:t xml:space="preserve">Льва </w:t>
      </w:r>
      <w:r w:rsidRPr="008A3147">
        <w:rPr>
          <w:rFonts w:ascii="Times New Roman" w:eastAsia="Times New Roman" w:hAnsi="Times New Roman" w:cs="Times New Roman"/>
          <w:color w:val="000000"/>
          <w:sz w:val="28"/>
          <w:szCs w:val="28"/>
          <w:shd w:val="clear" w:color="auto" w:fill="FFFFFF"/>
          <w:lang w:val="uk-UA" w:eastAsia="ru-RU"/>
        </w:rPr>
        <w:t xml:space="preserve">(на цьому не сходяться), дістав якусь частину Волині ще перед смертю Юрія, повторювався, з різними відмінностями, не </w:t>
      </w:r>
      <w:r w:rsidRPr="008A3147">
        <w:rPr>
          <w:rFonts w:ascii="Times New Roman" w:eastAsia="Times New Roman" w:hAnsi="Times New Roman" w:cs="Times New Roman"/>
          <w:color w:val="000000"/>
          <w:sz w:val="28"/>
          <w:szCs w:val="28"/>
          <w:shd w:val="clear" w:color="auto" w:fill="FFFFFF"/>
          <w:lang w:eastAsia="ru-RU"/>
        </w:rPr>
        <w:t>ра</w:t>
      </w:r>
      <w:r w:rsidRPr="008A3147">
        <w:rPr>
          <w:rFonts w:ascii="Times New Roman" w:eastAsia="Times New Roman" w:hAnsi="Times New Roman" w:cs="Times New Roman"/>
          <w:color w:val="000000"/>
          <w:sz w:val="28"/>
          <w:szCs w:val="28"/>
          <w:shd w:val="clear" w:color="auto" w:fill="FFFFFF"/>
          <w:lang w:val="uk-UA" w:eastAsia="ru-RU"/>
        </w:rPr>
        <w:t>з</w:t>
      </w:r>
      <w:r w:rsidRPr="008A3147">
        <w:rPr>
          <w:rFonts w:ascii="Times New Roman" w:eastAsia="Times New Roman" w:hAnsi="Times New Roman" w:cs="Times New Roman"/>
          <w:color w:val="000000"/>
          <w:sz w:val="28"/>
          <w:szCs w:val="28"/>
          <w:shd w:val="clear" w:color="auto" w:fill="FFFFFF"/>
          <w:lang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і в новішій науковій лі</w:t>
      </w:r>
      <w:r>
        <w:rPr>
          <w:rFonts w:ascii="Times New Roman" w:eastAsia="Times New Roman" w:hAnsi="Times New Roman" w:cs="Times New Roman"/>
          <w:color w:val="000000"/>
          <w:sz w:val="28"/>
          <w:szCs w:val="28"/>
          <w:shd w:val="clear" w:color="auto" w:fill="FFFFFF"/>
          <w:lang w:val="uk-UA" w:eastAsia="ru-RU"/>
        </w:rPr>
        <w:t>-</w:t>
      </w:r>
      <w:r w:rsidRPr="008A3147">
        <w:rPr>
          <w:rFonts w:ascii="Times New Roman" w:eastAsia="Times New Roman" w:hAnsi="Times New Roman" w:cs="Times New Roman"/>
          <w:color w:val="000000"/>
          <w:sz w:val="28"/>
          <w:szCs w:val="28"/>
          <w:shd w:val="clear" w:color="auto" w:fill="FFFFFF"/>
          <w:lang w:val="uk-UA" w:eastAsia="ru-RU"/>
        </w:rPr>
        <w:t>тературі (з новіших див. напр. Андріяшів с. 203, Лонґінов Грамоты</w:t>
      </w:r>
      <w:r w:rsidRPr="008A3147">
        <w:rPr>
          <w:rFonts w:ascii="Times New Roman" w:eastAsia="Times New Roman" w:hAnsi="Times New Roman" w:cs="Times New Roman"/>
          <w:color w:val="000000"/>
          <w:sz w:val="28"/>
          <w:szCs w:val="28"/>
          <w:shd w:val="clear" w:color="auto" w:fill="FFFFFF"/>
          <w:lang w:eastAsia="ru-RU"/>
        </w:rPr>
        <w:t xml:space="preserve"> с. </w:t>
      </w:r>
      <w:r w:rsidRPr="008A3147">
        <w:rPr>
          <w:rFonts w:ascii="Times New Roman" w:eastAsia="Times New Roman" w:hAnsi="Times New Roman" w:cs="Times New Roman"/>
          <w:color w:val="000000"/>
          <w:sz w:val="28"/>
          <w:szCs w:val="28"/>
          <w:shd w:val="clear" w:color="auto" w:fill="FFFFFF"/>
          <w:lang w:val="uk-UA" w:eastAsia="ru-RU"/>
        </w:rPr>
        <w:t xml:space="preserve">10, Любавский </w:t>
      </w:r>
      <w:r w:rsidRPr="008A3147">
        <w:rPr>
          <w:rFonts w:ascii="Times New Roman" w:eastAsia="Times New Roman" w:hAnsi="Times New Roman" w:cs="Times New Roman"/>
          <w:color w:val="000000"/>
          <w:sz w:val="28"/>
          <w:szCs w:val="28"/>
          <w:shd w:val="clear" w:color="auto" w:fill="FFFFFF"/>
          <w:lang w:eastAsia="ru-RU"/>
        </w:rPr>
        <w:t xml:space="preserve">Областное </w:t>
      </w:r>
      <w:r>
        <w:rPr>
          <w:rFonts w:ascii="Times New Roman" w:eastAsia="Times New Roman" w:hAnsi="Times New Roman" w:cs="Times New Roman"/>
          <w:color w:val="000000"/>
          <w:sz w:val="28"/>
          <w:szCs w:val="28"/>
          <w:shd w:val="clear" w:color="auto" w:fill="FFFFFF"/>
          <w:lang w:val="uk-UA" w:eastAsia="ru-RU"/>
        </w:rPr>
        <w:t>дЪ</w:t>
      </w:r>
      <w:r w:rsidRPr="008A3147">
        <w:rPr>
          <w:rFonts w:ascii="Times New Roman" w:eastAsia="Times New Roman" w:hAnsi="Times New Roman" w:cs="Times New Roman"/>
          <w:color w:val="000000"/>
          <w:sz w:val="28"/>
          <w:szCs w:val="28"/>
          <w:shd w:val="clear" w:color="auto" w:fill="FFFFFF"/>
          <w:lang w:val="uk-UA" w:eastAsia="ru-RU"/>
        </w:rPr>
        <w:t>леніе в. кн. Литовскаго с. 39).</w:t>
      </w:r>
    </w:p>
    <w:p w:rsidR="00CB294F" w:rsidRPr="008A3147"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8A3147">
        <w:rPr>
          <w:rFonts w:ascii="Times New Roman" w:eastAsia="Times New Roman" w:hAnsi="Times New Roman" w:cs="Times New Roman"/>
          <w:color w:val="000000"/>
          <w:sz w:val="28"/>
          <w:szCs w:val="28"/>
          <w:shd w:val="clear" w:color="auto" w:fill="FFFFFF"/>
          <w:lang w:val="uk-UA" w:eastAsia="ru-RU"/>
        </w:rPr>
        <w:t>Але при цьому зістається неможливим для вияснення: а) де мав на Волині волость Любарт за життя Юрія</w:t>
      </w:r>
      <w:r w:rsidRPr="008A3147">
        <w:rPr>
          <w:rFonts w:ascii="Times New Roman" w:eastAsia="Times New Roman" w:hAnsi="Times New Roman" w:cs="Times New Roman"/>
          <w:color w:val="000000"/>
          <w:sz w:val="28"/>
          <w:szCs w:val="28"/>
          <w:shd w:val="clear" w:color="auto" w:fill="FFFFFF"/>
          <w:lang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II? Він не міг мати ані Володи</w:t>
      </w:r>
      <w:r w:rsidRPr="008A3147">
        <w:rPr>
          <w:rFonts w:ascii="Times New Roman" w:eastAsia="Times New Roman" w:hAnsi="Times New Roman" w:cs="Times New Roman"/>
          <w:color w:val="000000"/>
          <w:sz w:val="28"/>
          <w:szCs w:val="28"/>
          <w:shd w:val="clear" w:color="auto" w:fill="FFFFFF"/>
          <w:lang w:val="uk-UA" w:eastAsia="ru-RU"/>
        </w:rPr>
        <w:softHyphen/>
        <w:t xml:space="preserve">мира, ані Луцька, ані Белза (ці землі належали Юрію, як видно з підписів воєвод на грамотах 1334—5 </w:t>
      </w:r>
      <w:r w:rsidR="00344BE0">
        <w:rPr>
          <w:rFonts w:ascii="Times New Roman" w:eastAsia="Times New Roman" w:hAnsi="Times New Roman" w:cs="Times New Roman"/>
          <w:color w:val="000000"/>
          <w:sz w:val="28"/>
          <w:szCs w:val="28"/>
          <w:shd w:val="clear" w:color="auto" w:fill="FFFFFF"/>
          <w:lang w:val="fr-FR" w:eastAsia="ru-RU"/>
        </w:rPr>
        <w:t xml:space="preserve">pp.) </w:t>
      </w:r>
      <w:r w:rsidRPr="008A3147">
        <w:rPr>
          <w:rFonts w:ascii="Times New Roman" w:eastAsia="Times New Roman" w:hAnsi="Times New Roman" w:cs="Times New Roman"/>
          <w:color w:val="000000"/>
          <w:sz w:val="28"/>
          <w:szCs w:val="28"/>
          <w:shd w:val="clear" w:color="auto" w:fill="FFFFFF"/>
          <w:lang w:val="uk-UA" w:eastAsia="ru-RU"/>
        </w:rPr>
        <w:t>, ані Берестя (бо воно прилучено було до Литви), а в якійсь ма</w:t>
      </w:r>
      <w:r>
        <w:rPr>
          <w:rFonts w:ascii="Times New Roman" w:eastAsia="Times New Roman" w:hAnsi="Times New Roman" w:cs="Times New Roman"/>
          <w:color w:val="000000"/>
          <w:sz w:val="28"/>
          <w:szCs w:val="28"/>
          <w:shd w:val="clear" w:color="auto" w:fill="FFFFFF"/>
          <w:lang w:val="uk-UA" w:eastAsia="ru-RU"/>
        </w:rPr>
        <w:t>-</w:t>
      </w:r>
      <w:r w:rsidRPr="008A3147">
        <w:rPr>
          <w:rFonts w:ascii="Times New Roman" w:eastAsia="Times New Roman" w:hAnsi="Times New Roman" w:cs="Times New Roman"/>
          <w:color w:val="000000"/>
          <w:sz w:val="28"/>
          <w:szCs w:val="28"/>
          <w:shd w:val="clear" w:color="auto" w:fill="FFFFFF"/>
          <w:lang w:val="uk-UA" w:eastAsia="ru-RU"/>
        </w:rPr>
        <w:t xml:space="preserve">ленькій </w:t>
      </w:r>
      <w:r w:rsidRPr="00344BE0">
        <w:rPr>
          <w:rFonts w:ascii="Times New Roman" w:eastAsia="Times New Roman" w:hAnsi="Times New Roman" w:cs="Times New Roman"/>
          <w:color w:val="000000"/>
          <w:sz w:val="28"/>
          <w:szCs w:val="28"/>
          <w:shd w:val="clear" w:color="auto" w:fill="FFFFFF"/>
          <w:lang w:val="uk-UA" w:eastAsia="ru-RU"/>
        </w:rPr>
        <w:t>волост</w:t>
      </w:r>
      <w:r w:rsidRPr="008A3147">
        <w:rPr>
          <w:rFonts w:ascii="Times New Roman" w:eastAsia="Times New Roman" w:hAnsi="Times New Roman" w:cs="Times New Roman"/>
          <w:color w:val="000000"/>
          <w:sz w:val="28"/>
          <w:szCs w:val="28"/>
          <w:shd w:val="clear" w:color="auto" w:fill="FFFFFF"/>
          <w:lang w:val="uk-UA" w:eastAsia="ru-RU"/>
        </w:rPr>
        <w:t>і</w:t>
      </w:r>
      <w:r w:rsidRPr="00344BE0">
        <w:rPr>
          <w:rFonts w:ascii="Times New Roman" w:eastAsia="Times New Roman" w:hAnsi="Times New Roman" w:cs="Times New Roman"/>
          <w:color w:val="000000"/>
          <w:sz w:val="28"/>
          <w:szCs w:val="28"/>
          <w:shd w:val="clear" w:color="auto" w:fill="FFFFFF"/>
          <w:lang w:val="uk-UA"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 xml:space="preserve">спадкоємець Юрійовичів певно не міг сидіти. Посилаючись часом на грамоту Любарта 1322 </w:t>
      </w:r>
      <w:r w:rsidRPr="008A3147">
        <w:rPr>
          <w:rFonts w:ascii="Times New Roman" w:eastAsia="Times New Roman" w:hAnsi="Times New Roman" w:cs="Times New Roman"/>
          <w:color w:val="000000"/>
          <w:sz w:val="28"/>
          <w:szCs w:val="28"/>
          <w:shd w:val="clear" w:color="auto" w:fill="FFFFFF"/>
          <w:lang w:val="fr-FR" w:eastAsia="ru-RU"/>
        </w:rPr>
        <w:t xml:space="preserve">p., </w:t>
      </w:r>
      <w:r w:rsidRPr="008A3147">
        <w:rPr>
          <w:rFonts w:ascii="Times New Roman" w:eastAsia="Times New Roman" w:hAnsi="Times New Roman" w:cs="Times New Roman"/>
          <w:color w:val="000000"/>
          <w:sz w:val="28"/>
          <w:szCs w:val="28"/>
          <w:shd w:val="clear" w:color="auto" w:fill="FFFFFF"/>
          <w:lang w:val="uk-UA" w:eastAsia="ru-RU"/>
        </w:rPr>
        <w:t xml:space="preserve">де він титулує себе князем луцьким і володимирським (друкована в Архиве Югозапад. Россіи </w:t>
      </w:r>
      <w:r w:rsidRPr="008A3147">
        <w:rPr>
          <w:rFonts w:ascii="Times New Roman" w:eastAsia="Times New Roman" w:hAnsi="Times New Roman" w:cs="Times New Roman"/>
          <w:color w:val="000000"/>
          <w:sz w:val="28"/>
          <w:szCs w:val="28"/>
          <w:shd w:val="clear" w:color="auto" w:fill="FFFFFF"/>
          <w:lang w:eastAsia="ru-RU"/>
        </w:rPr>
        <w:t xml:space="preserve">т. </w:t>
      </w:r>
      <w:r w:rsidRPr="008A3147">
        <w:rPr>
          <w:rFonts w:ascii="Times New Roman" w:eastAsia="Times New Roman" w:hAnsi="Times New Roman" w:cs="Times New Roman"/>
          <w:color w:val="000000"/>
          <w:sz w:val="28"/>
          <w:szCs w:val="28"/>
          <w:shd w:val="clear" w:color="auto" w:fill="FFFFFF"/>
          <w:lang w:val="uk-UA" w:eastAsia="ru-RU"/>
        </w:rPr>
        <w:t xml:space="preserve">І ч. VI ч. 1), але це, безперечно, фальсіфікат, хоч і пробував його боронити </w:t>
      </w:r>
      <w:r w:rsidRPr="008A3147">
        <w:rPr>
          <w:rFonts w:ascii="Times New Roman" w:eastAsia="Times New Roman" w:hAnsi="Times New Roman" w:cs="Times New Roman"/>
          <w:color w:val="000000"/>
          <w:sz w:val="28"/>
          <w:szCs w:val="28"/>
          <w:shd w:val="clear" w:color="auto" w:fill="FFFFFF"/>
          <w:lang w:eastAsia="ru-RU"/>
        </w:rPr>
        <w:t xml:space="preserve">проф. </w:t>
      </w:r>
      <w:r w:rsidRPr="008A3147">
        <w:rPr>
          <w:rFonts w:ascii="Times New Roman" w:eastAsia="Times New Roman" w:hAnsi="Times New Roman" w:cs="Times New Roman"/>
          <w:color w:val="000000"/>
          <w:sz w:val="28"/>
          <w:szCs w:val="28"/>
          <w:shd w:val="clear" w:color="auto" w:fill="FFFFFF"/>
          <w:lang w:val="uk-UA" w:eastAsia="ru-RU"/>
        </w:rPr>
        <w:t xml:space="preserve">Леонтовпч </w:t>
      </w:r>
      <w:r w:rsidRPr="008A3147">
        <w:rPr>
          <w:rFonts w:ascii="Times New Roman" w:eastAsia="Times New Roman" w:hAnsi="Times New Roman" w:cs="Times New Roman"/>
          <w:color w:val="000000"/>
          <w:sz w:val="28"/>
          <w:szCs w:val="28"/>
          <w:shd w:val="clear" w:color="auto" w:fill="FFFFFF"/>
          <w:lang w:eastAsia="ru-RU"/>
        </w:rPr>
        <w:t xml:space="preserve">(Очерки </w:t>
      </w:r>
      <w:r w:rsidRPr="008A3147">
        <w:rPr>
          <w:rFonts w:ascii="Times New Roman" w:eastAsia="Times New Roman" w:hAnsi="Times New Roman" w:cs="Times New Roman"/>
          <w:color w:val="000000"/>
          <w:sz w:val="28"/>
          <w:szCs w:val="28"/>
          <w:shd w:val="clear" w:color="auto" w:fill="FFFFFF"/>
          <w:lang w:val="uk-UA" w:eastAsia="ru-RU"/>
        </w:rPr>
        <w:t xml:space="preserve">І с. 223). б) Коли Любарт не володів нічим на Волині, або володів якою другорядною волостю, чому він не заявляв ніяких претензій за весь час життя Юрія і виступає відразу як </w:t>
      </w:r>
      <w:r w:rsidRPr="008A3147">
        <w:rPr>
          <w:rFonts w:ascii="Times New Roman" w:eastAsia="Times New Roman" w:hAnsi="Times New Roman" w:cs="Times New Roman"/>
          <w:color w:val="000000"/>
          <w:sz w:val="28"/>
          <w:szCs w:val="28"/>
          <w:shd w:val="clear" w:color="auto" w:fill="FFFFFF"/>
          <w:lang w:val="fr-FR" w:eastAsia="ru-RU"/>
        </w:rPr>
        <w:t xml:space="preserve">deus ex machina </w:t>
      </w:r>
      <w:r w:rsidRPr="008A3147">
        <w:rPr>
          <w:rFonts w:ascii="Times New Roman" w:eastAsia="Times New Roman" w:hAnsi="Times New Roman" w:cs="Times New Roman"/>
          <w:color w:val="000000"/>
          <w:sz w:val="28"/>
          <w:szCs w:val="28"/>
          <w:shd w:val="clear" w:color="auto" w:fill="FFFFFF"/>
          <w:lang w:val="uk-UA" w:eastAsia="ru-RU"/>
        </w:rPr>
        <w:t xml:space="preserve">після його </w:t>
      </w:r>
      <w:r w:rsidRPr="008A3147">
        <w:rPr>
          <w:rFonts w:ascii="Times New Roman" w:eastAsia="Times New Roman" w:hAnsi="Times New Roman" w:cs="Times New Roman"/>
          <w:color w:val="000000"/>
          <w:sz w:val="28"/>
          <w:szCs w:val="28"/>
          <w:shd w:val="clear" w:color="auto" w:fill="FFFFFF"/>
          <w:lang w:eastAsia="ru-RU"/>
        </w:rPr>
        <w:t>смерт</w:t>
      </w:r>
      <w:r w:rsidRPr="008A3147">
        <w:rPr>
          <w:rFonts w:ascii="Times New Roman" w:eastAsia="Times New Roman" w:hAnsi="Times New Roman" w:cs="Times New Roman"/>
          <w:color w:val="000000"/>
          <w:sz w:val="28"/>
          <w:szCs w:val="28"/>
          <w:shd w:val="clear" w:color="auto" w:fill="FFFFFF"/>
          <w:lang w:val="uk-UA" w:eastAsia="ru-RU"/>
        </w:rPr>
        <w:t>і</w:t>
      </w:r>
      <w:r w:rsidRPr="008A3147">
        <w:rPr>
          <w:rFonts w:ascii="Times New Roman" w:eastAsia="Times New Roman" w:hAnsi="Times New Roman" w:cs="Times New Roman"/>
          <w:color w:val="000000"/>
          <w:sz w:val="28"/>
          <w:szCs w:val="28"/>
          <w:shd w:val="clear" w:color="auto" w:fill="FFFFFF"/>
          <w:lang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 xml:space="preserve">На скільки великі ці нелевності - найліпше може показати штучна гіпотеза, </w:t>
      </w:r>
      <w:r w:rsidRPr="008A3147">
        <w:rPr>
          <w:rFonts w:ascii="Times New Roman" w:eastAsia="Times New Roman" w:hAnsi="Times New Roman" w:cs="Times New Roman"/>
          <w:color w:val="000000"/>
          <w:sz w:val="28"/>
          <w:szCs w:val="28"/>
          <w:shd w:val="clear" w:color="auto" w:fill="FFFFFF"/>
          <w:lang w:eastAsia="ru-RU"/>
        </w:rPr>
        <w:t xml:space="preserve">уложена </w:t>
      </w:r>
      <w:r w:rsidRPr="008A3147">
        <w:rPr>
          <w:rFonts w:ascii="Times New Roman" w:eastAsia="Times New Roman" w:hAnsi="Times New Roman" w:cs="Times New Roman"/>
          <w:color w:val="000000"/>
          <w:sz w:val="28"/>
          <w:szCs w:val="28"/>
          <w:shd w:val="clear" w:color="auto" w:fill="FFFFFF"/>
          <w:lang w:val="uk-UA" w:eastAsia="ru-RU"/>
        </w:rPr>
        <w:t xml:space="preserve">Ржежабком (с. 210—2), щоб вийти з цих труднощів: він припускає, </w:t>
      </w:r>
      <w:r>
        <w:rPr>
          <w:rFonts w:ascii="Times New Roman" w:eastAsia="Times New Roman" w:hAnsi="Times New Roman" w:cs="Times New Roman"/>
          <w:color w:val="000000"/>
          <w:sz w:val="28"/>
          <w:szCs w:val="28"/>
          <w:shd w:val="clear" w:color="auto" w:fill="FFFFFF"/>
          <w:lang w:val="uk-UA" w:eastAsia="ru-RU"/>
        </w:rPr>
        <w:t>що разом з своїм шлюбом з Гедимі</w:t>
      </w:r>
      <w:r w:rsidRPr="008A3147">
        <w:rPr>
          <w:rFonts w:ascii="Times New Roman" w:eastAsia="Times New Roman" w:hAnsi="Times New Roman" w:cs="Times New Roman"/>
          <w:color w:val="000000"/>
          <w:sz w:val="28"/>
          <w:szCs w:val="28"/>
          <w:shd w:val="clear" w:color="auto" w:fill="FFFFFF"/>
          <w:lang w:val="uk-UA" w:eastAsia="ru-RU"/>
        </w:rPr>
        <w:t>нівною Юрій видав за Любарта сироту</w:t>
      </w:r>
      <w:r>
        <w:rPr>
          <w:rFonts w:ascii="Times New Roman" w:eastAsia="Times New Roman" w:hAnsi="Times New Roman" w:cs="Times New Roman"/>
          <w:color w:val="000000"/>
          <w:sz w:val="28"/>
          <w:szCs w:val="28"/>
          <w:shd w:val="clear" w:color="auto" w:fill="FFFFFF"/>
          <w:lang w:val="uk-UA"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 доньку Андрія, а при цьому уклав</w:t>
      </w:r>
      <w:r w:rsidRPr="008A3147">
        <w:rPr>
          <w:rFonts w:ascii="Times New Roman" w:eastAsia="Times New Roman" w:hAnsi="Times New Roman" w:cs="Times New Roman"/>
          <w:color w:val="000000"/>
          <w:sz w:val="28"/>
          <w:szCs w:val="28"/>
          <w:shd w:val="clear" w:color="auto" w:fill="FFFFFF"/>
          <w:lang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 xml:space="preserve">з ним угоду, де признавав за ним право на Володимирське князівство після своєї </w:t>
      </w:r>
      <w:r w:rsidRPr="008A3147">
        <w:rPr>
          <w:rFonts w:ascii="Times New Roman" w:eastAsia="Times New Roman" w:hAnsi="Times New Roman" w:cs="Times New Roman"/>
          <w:color w:val="000000"/>
          <w:sz w:val="28"/>
          <w:szCs w:val="28"/>
          <w:shd w:val="clear" w:color="auto" w:fill="FFFFFF"/>
          <w:lang w:eastAsia="ru-RU"/>
        </w:rPr>
        <w:t>смерт</w:t>
      </w:r>
      <w:r w:rsidRPr="008A3147">
        <w:rPr>
          <w:rFonts w:ascii="Times New Roman" w:eastAsia="Times New Roman" w:hAnsi="Times New Roman" w:cs="Times New Roman"/>
          <w:color w:val="000000"/>
          <w:sz w:val="28"/>
          <w:szCs w:val="28"/>
          <w:shd w:val="clear" w:color="auto" w:fill="FFFFFF"/>
          <w:lang w:val="uk-UA" w:eastAsia="ru-RU"/>
        </w:rPr>
        <w:t>і</w:t>
      </w:r>
      <w:r w:rsidRPr="008A3147">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Ці трудн</w:t>
      </w:r>
      <w:r w:rsidRPr="008A3147">
        <w:rPr>
          <w:rFonts w:ascii="Times New Roman" w:eastAsia="Times New Roman" w:hAnsi="Times New Roman" w:cs="Times New Roman"/>
          <w:color w:val="000000"/>
          <w:sz w:val="28"/>
          <w:szCs w:val="28"/>
          <w:shd w:val="clear" w:color="auto" w:fill="FFFFFF"/>
          <w:lang w:val="uk-UA" w:eastAsia="ru-RU"/>
        </w:rPr>
        <w:t xml:space="preserve">ощі, для яких доводиться робити такі неймовірні і фантастичні припущення, можна оминути, прийнявши, в дусі звістки русько-литовського літопису, що Любарт оженився з донькою останнього </w:t>
      </w:r>
      <w:r>
        <w:rPr>
          <w:rFonts w:ascii="Times New Roman" w:eastAsia="Times New Roman" w:hAnsi="Times New Roman" w:cs="Times New Roman"/>
          <w:color w:val="000000"/>
          <w:sz w:val="28"/>
          <w:szCs w:val="28"/>
          <w:shd w:val="clear" w:color="auto" w:fill="FFFFFF"/>
          <w:lang w:val="uk-UA" w:eastAsia="ru-RU"/>
        </w:rPr>
        <w:t>галицько-волинського князя — Юрі</w:t>
      </w:r>
      <w:r w:rsidRPr="008A3147">
        <w:rPr>
          <w:rFonts w:ascii="Times New Roman" w:eastAsia="Times New Roman" w:hAnsi="Times New Roman" w:cs="Times New Roman"/>
          <w:color w:val="000000"/>
          <w:sz w:val="28"/>
          <w:szCs w:val="28"/>
          <w:shd w:val="clear" w:color="auto" w:fill="FFFFFF"/>
          <w:lang w:val="uk-UA" w:eastAsia="ru-RU"/>
        </w:rPr>
        <w:t>я-Бол</w:t>
      </w:r>
      <w:r>
        <w:rPr>
          <w:rFonts w:ascii="Times New Roman" w:eastAsia="Times New Roman" w:hAnsi="Times New Roman" w:cs="Times New Roman"/>
          <w:color w:val="000000"/>
          <w:sz w:val="28"/>
          <w:szCs w:val="28"/>
          <w:shd w:val="clear" w:color="auto" w:fill="FFFFFF"/>
          <w:lang w:val="uk-UA" w:eastAsia="ru-RU"/>
        </w:rPr>
        <w:t>е</w:t>
      </w:r>
      <w:r w:rsidRPr="008A3147">
        <w:rPr>
          <w:rFonts w:ascii="Times New Roman" w:eastAsia="Times New Roman" w:hAnsi="Times New Roman" w:cs="Times New Roman"/>
          <w:color w:val="000000"/>
          <w:sz w:val="28"/>
          <w:szCs w:val="28"/>
          <w:shd w:val="clear" w:color="auto" w:fill="FFFFFF"/>
          <w:lang w:val="uk-UA" w:eastAsia="ru-RU"/>
        </w:rPr>
        <w:t>слава. Становище Любарта мусило бути інакшим супроти тестя, ніж супроти рівноправного спад</w:t>
      </w:r>
      <w:r w:rsidRPr="008A3147">
        <w:rPr>
          <w:rFonts w:ascii="Times New Roman" w:eastAsia="Times New Roman" w:hAnsi="Times New Roman" w:cs="Times New Roman"/>
          <w:color w:val="000000"/>
          <w:sz w:val="28"/>
          <w:szCs w:val="28"/>
          <w:shd w:val="clear" w:color="auto" w:fill="FFFFFF"/>
          <w:lang w:val="uk-UA" w:eastAsia="ru-RU"/>
        </w:rPr>
        <w:softHyphen/>
        <w:t>коємця після Юрійовичів, і ця гіпотеза пояснила б нам пасивне становище Любарта супроти Юрія-Болеслава за весь</w:t>
      </w:r>
      <w:r w:rsidRPr="008A3147">
        <w:rPr>
          <w:rFonts w:ascii="Times New Roman" w:eastAsia="Batang" w:hAnsi="Times New Roman" w:cs="Times New Roman"/>
          <w:color w:val="000000"/>
          <w:sz w:val="28"/>
          <w:szCs w:val="28"/>
          <w:shd w:val="clear" w:color="auto" w:fill="FFFFFF"/>
          <w:lang w:val="uk-UA" w:eastAsia="ru-RU"/>
        </w:rPr>
        <w:t xml:space="preserve"> </w:t>
      </w:r>
      <w:r w:rsidRPr="008A3147">
        <w:rPr>
          <w:rFonts w:ascii="Times New Roman" w:eastAsia="Times New Roman" w:hAnsi="Times New Roman" w:cs="Times New Roman"/>
          <w:color w:val="000000"/>
          <w:sz w:val="28"/>
          <w:szCs w:val="28"/>
          <w:shd w:val="clear" w:color="auto" w:fill="FFFFFF"/>
          <w:lang w:val="uk-UA" w:eastAsia="ru-RU"/>
        </w:rPr>
        <w:t>час його життя. Шлюб цей мусив статися десь незадовго перед смертю Юрія, і Любарт міг в та</w:t>
      </w:r>
      <w:r w:rsidRPr="008A3147">
        <w:rPr>
          <w:rFonts w:ascii="Times New Roman" w:eastAsia="Times New Roman" w:hAnsi="Times New Roman" w:cs="Times New Roman"/>
          <w:color w:val="000000"/>
          <w:sz w:val="28"/>
          <w:szCs w:val="28"/>
          <w:shd w:val="clear" w:color="auto" w:fill="FFFFFF"/>
          <w:lang w:val="uk-UA" w:eastAsia="ru-RU"/>
        </w:rPr>
        <w:softHyphen/>
        <w:t>кому разі дістати якусь волость на Волині — як каже Русько-литовський</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-531-</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літопис. </w:t>
      </w:r>
      <w:r w:rsidRPr="00AA1D02">
        <w:rPr>
          <w:rFonts w:ascii="Times New Roman" w:eastAsia="Times New Roman" w:hAnsi="Times New Roman" w:cs="Times New Roman"/>
          <w:color w:val="000000"/>
          <w:sz w:val="28"/>
          <w:szCs w:val="28"/>
          <w:shd w:val="clear" w:color="auto" w:fill="FFFFFF"/>
          <w:lang w:eastAsia="ru-RU"/>
        </w:rPr>
        <w:t xml:space="preserve">Правда, </w:t>
      </w:r>
      <w:r w:rsidRPr="00AA1D02">
        <w:rPr>
          <w:rFonts w:ascii="Times New Roman" w:eastAsia="Times New Roman" w:hAnsi="Times New Roman" w:cs="Times New Roman"/>
          <w:color w:val="000000"/>
          <w:sz w:val="28"/>
          <w:szCs w:val="28"/>
          <w:shd w:val="clear" w:color="auto" w:fill="FFFFFF"/>
          <w:lang w:val="uk-UA" w:eastAsia="ru-RU"/>
        </w:rPr>
        <w:t>Юрійова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донька могла бути його сестринницею (прий</w:t>
      </w:r>
      <w:r w:rsidRPr="00AA1D02">
        <w:rPr>
          <w:rFonts w:ascii="Times New Roman" w:eastAsia="Times New Roman" w:hAnsi="Times New Roman" w:cs="Times New Roman"/>
          <w:color w:val="000000"/>
          <w:sz w:val="28"/>
          <w:szCs w:val="28"/>
          <w:shd w:val="clear" w:color="auto" w:fill="FFFFFF"/>
          <w:lang w:val="uk-UA" w:eastAsia="ru-RU"/>
        </w:rPr>
        <w:softHyphen/>
        <w:t>нявши, що вона була донькою з подружжя Юрія з Гедимінівною, що не конче мусить бути), але католицька церква не виключає можливості таких шлюбів, а донька Юрія була католичкою певно, хоч би він сам і не перейшов знову на като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лицизм: про це запевняє нас та обставина, що він Гедимінівну охр</w:t>
      </w:r>
      <w:r w:rsidR="00344BE0">
        <w:rPr>
          <w:rFonts w:ascii="Times New Roman" w:eastAsia="Times New Roman" w:hAnsi="Times New Roman" w:cs="Times New Roman"/>
          <w:color w:val="000000"/>
          <w:sz w:val="28"/>
          <w:szCs w:val="28"/>
          <w:shd w:val="clear" w:color="auto" w:fill="FFFFFF"/>
          <w:lang w:val="uk-UA" w:eastAsia="ru-RU"/>
        </w:rPr>
        <w:t>естив на латинство перед шлюбом</w:t>
      </w:r>
      <w:r w:rsidR="00344BE0" w:rsidRPr="00344BE0">
        <w:rPr>
          <w:rFonts w:ascii="Times New Roman" w:eastAsia="Times New Roman" w:hAnsi="Times New Roman" w:cs="Times New Roman"/>
          <w:color w:val="000000"/>
          <w:sz w:val="28"/>
          <w:szCs w:val="28"/>
          <w:shd w:val="clear" w:color="auto" w:fill="FFFFFF"/>
          <w:vertAlign w:val="superscript"/>
          <w:lang w:val="uk-UA" w:eastAsia="ru-RU"/>
        </w:rPr>
        <w:t>1</w:t>
      </w:r>
      <w:r w:rsidRPr="00AA1D02">
        <w:rPr>
          <w:rFonts w:ascii="Times New Roman" w:eastAsia="Times New Roman" w:hAnsi="Times New Roman" w:cs="Times New Roman"/>
          <w:color w:val="000000"/>
          <w:sz w:val="28"/>
          <w:szCs w:val="28"/>
          <w:shd w:val="clear" w:color="auto" w:fill="FFFFFF"/>
          <w:lang w:val="uk-UA" w:eastAsia="ru-RU"/>
        </w:rPr>
        <w:t>. А вкінці не треба собі думати, що канонічними перепонами в тих обставинах дуже журилися. Зрештою ж ставлю цю гадку як здогад, опертий в першій лінії на звістку рус.-лит. літопису.</w:t>
      </w:r>
    </w:p>
    <w:p w:rsidR="00CB294F" w:rsidRPr="00AA1D02" w:rsidRDefault="00CB294F" w:rsidP="00CB294F">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Ім'я</w:t>
      </w:r>
      <w:r w:rsidRPr="00AA1D02">
        <w:rPr>
          <w:rFonts w:ascii="Times New Roman" w:eastAsia="Times New Roman" w:hAnsi="Times New Roman" w:cs="Times New Roman"/>
          <w:color w:val="000000"/>
          <w:sz w:val="28"/>
          <w:szCs w:val="28"/>
          <w:shd w:val="clear" w:color="auto" w:fill="FFFFFF"/>
          <w:lang w:val="uk-UA" w:eastAsia="ru-RU"/>
        </w:rPr>
        <w:t xml:space="preserve"> Любартової жінки нам невідоме; Зиморович </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en-US" w:eastAsia="ru-RU"/>
        </w:rPr>
        <w:t>Opera</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59) зве її Ага</w:t>
      </w:r>
      <w:r>
        <w:rPr>
          <w:rFonts w:ascii="Times New Roman" w:eastAsia="Times New Roman" w:hAnsi="Times New Roman" w:cs="Times New Roman"/>
          <w:color w:val="000000"/>
          <w:sz w:val="28"/>
          <w:szCs w:val="28"/>
          <w:shd w:val="clear" w:color="auto" w:fill="FFFFFF"/>
          <w:lang w:val="uk-UA" w:eastAsia="ru-RU"/>
        </w:rPr>
        <w:t>-фією (донькою Данила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Tabulae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Jablonovianae</w:t>
      </w:r>
      <w:r w:rsidRPr="00AA1D02">
        <w:rPr>
          <w:rFonts w:ascii="Times New Roman" w:eastAsia="Times New Roman" w:hAnsi="Times New Roman" w:cs="Times New Roman"/>
          <w:color w:val="000000"/>
          <w:sz w:val="28"/>
          <w:szCs w:val="28"/>
          <w:shd w:val="clear" w:color="auto" w:fill="FFFFFF"/>
          <w:lang w:val="uk-UA" w:eastAsia="ru-RU"/>
        </w:rPr>
        <w:t xml:space="preserve"> (таб. X) звуть її </w:t>
      </w:r>
      <w:r w:rsidRPr="00AA1D02">
        <w:rPr>
          <w:rFonts w:ascii="Times New Roman" w:eastAsia="Times New Roman" w:hAnsi="Times New Roman" w:cs="Times New Roman"/>
          <w:color w:val="000000"/>
          <w:sz w:val="28"/>
          <w:szCs w:val="28"/>
          <w:shd w:val="clear" w:color="auto" w:fill="FFFFFF"/>
          <w:lang w:val="en-US" w:eastAsia="ru-RU"/>
        </w:rPr>
        <w:t>Bucza</w:t>
      </w:r>
      <w:r w:rsidRPr="00AA1D02">
        <w:rPr>
          <w:rFonts w:ascii="Times New Roman" w:eastAsia="Times New Roman" w:hAnsi="Times New Roman" w:cs="Times New Roman"/>
          <w:color w:val="000000"/>
          <w:sz w:val="28"/>
          <w:szCs w:val="28"/>
          <w:shd w:val="clear" w:color="auto" w:fill="FFFFFF"/>
          <w:lang w:val="uk-UA" w:eastAsia="ru-RU"/>
        </w:rPr>
        <w:t>, донькою Володимира, кн. володимирського; при цьому автор їх посилається на Кро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мера, але Кромер зве її тільки донькою володимирського князя, по імені не називаючи (вид. </w:t>
      </w:r>
      <w:r w:rsidRPr="00AA1D02">
        <w:rPr>
          <w:rFonts w:ascii="Times New Roman" w:eastAsia="Times New Roman" w:hAnsi="Times New Roman" w:cs="Times New Roman"/>
          <w:color w:val="000000"/>
          <w:sz w:val="28"/>
          <w:szCs w:val="28"/>
          <w:shd w:val="clear" w:color="auto" w:fill="FFFFFF"/>
          <w:lang w:eastAsia="ru-RU"/>
        </w:rPr>
        <w:t xml:space="preserve">Туровского с. </w:t>
      </w:r>
      <w:r w:rsidRPr="00AA1D02">
        <w:rPr>
          <w:rFonts w:ascii="Times New Roman" w:eastAsia="Times New Roman" w:hAnsi="Times New Roman" w:cs="Times New Roman"/>
          <w:color w:val="000000"/>
          <w:sz w:val="28"/>
          <w:szCs w:val="28"/>
          <w:shd w:val="clear" w:color="auto" w:fill="FFFFFF"/>
          <w:lang w:val="uk-UA" w:eastAsia="ru-RU"/>
        </w:rPr>
        <w:t xml:space="preserve">603). Обидві ці звістки досить непевні, хоч та Буча </w:t>
      </w:r>
      <w:r w:rsidRPr="00AA1D02">
        <w:rPr>
          <w:rFonts w:ascii="Times New Roman" w:eastAsia="Times New Roman" w:hAnsi="Times New Roman" w:cs="Times New Roman"/>
          <w:color w:val="000000"/>
          <w:sz w:val="28"/>
          <w:szCs w:val="28"/>
          <w:shd w:val="clear" w:color="auto" w:fill="FFFFFF"/>
          <w:lang w:eastAsia="ru-RU"/>
        </w:rPr>
        <w:t>(ім'я</w:t>
      </w:r>
      <w:r w:rsidRPr="00AA1D02">
        <w:rPr>
          <w:rFonts w:ascii="Times New Roman" w:eastAsia="Times New Roman" w:hAnsi="Times New Roman" w:cs="Times New Roman"/>
          <w:color w:val="000000"/>
          <w:sz w:val="28"/>
          <w:szCs w:val="28"/>
          <w:shd w:val="clear" w:color="auto" w:fill="FFFFFF"/>
          <w:lang w:val="uk-UA" w:eastAsia="ru-RU"/>
        </w:rPr>
        <w:t xml:space="preserve"> очевидно </w:t>
      </w:r>
      <w:r w:rsidRPr="00AA1D02">
        <w:rPr>
          <w:rFonts w:ascii="Times New Roman" w:eastAsia="Times New Roman" w:hAnsi="Times New Roman" w:cs="Times New Roman"/>
          <w:color w:val="000000"/>
          <w:sz w:val="28"/>
          <w:szCs w:val="28"/>
          <w:shd w:val="clear" w:color="auto" w:fill="FFFFFF"/>
          <w:lang w:eastAsia="ru-RU"/>
        </w:rPr>
        <w:t>попсоване</w:t>
      </w:r>
      <w:r w:rsidRPr="00AA1D02">
        <w:rPr>
          <w:rFonts w:ascii="Times New Roman" w:eastAsia="Times New Roman" w:hAnsi="Times New Roman" w:cs="Times New Roman"/>
          <w:color w:val="000000"/>
          <w:sz w:val="28"/>
          <w:szCs w:val="28"/>
          <w:shd w:val="clear" w:color="auto" w:fill="FFFFFF"/>
          <w:lang w:val="uk-UA" w:eastAsia="ru-RU"/>
        </w:rPr>
        <w:t>) за посередництвом Карамзіна знайшла собі досить широку популярність у новішій науковій літературі.</w:t>
      </w:r>
    </w:p>
    <w:p w:rsidR="00CB294F" w:rsidRDefault="00CB294F" w:rsidP="00CB294F">
      <w:pPr>
        <w:keepNext/>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bookmarkStart w:id="18" w:name="bookmark17"/>
      <w:bookmarkEnd w:id="18"/>
      <w:r w:rsidRPr="008D2CD9">
        <w:rPr>
          <w:rFonts w:ascii="Times New Roman" w:eastAsia="Times New Roman" w:hAnsi="Times New Roman" w:cs="Times New Roman"/>
          <w:b/>
          <w:sz w:val="28"/>
          <w:szCs w:val="28"/>
          <w:shd w:val="clear" w:color="auto" w:fill="FFFFFF"/>
          <w:lang w:eastAsia="ru-RU"/>
        </w:rPr>
        <w:t>18.</w:t>
      </w:r>
      <w:r w:rsidRPr="008D2CD9">
        <w:rPr>
          <w:rFonts w:ascii="Times New Roman" w:eastAsia="Times New Roman" w:hAnsi="Times New Roman" w:cs="Times New Roman"/>
          <w:b/>
          <w:color w:val="000000"/>
          <w:sz w:val="28"/>
          <w:szCs w:val="28"/>
          <w:shd w:val="clear" w:color="auto" w:fill="FFFFFF"/>
          <w:lang w:val="uk-UA" w:eastAsia="ru-RU"/>
        </w:rPr>
        <w:t xml:space="preserve"> Польсько-угорський союз</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(до </w:t>
      </w:r>
      <w:r w:rsidRPr="00AA1D02">
        <w:rPr>
          <w:rFonts w:ascii="Times New Roman" w:eastAsia="Times New Roman" w:hAnsi="Times New Roman" w:cs="Times New Roman"/>
          <w:color w:val="000000"/>
          <w:sz w:val="28"/>
          <w:szCs w:val="28"/>
          <w:shd w:val="clear" w:color="auto" w:fill="FFFFFF"/>
          <w:lang w:val="en-US" w:eastAsia="ru-RU"/>
        </w:rPr>
        <w:t>c</w:t>
      </w:r>
      <w:r w:rsidRPr="00AA1D02">
        <w:rPr>
          <w:rFonts w:ascii="Times New Roman" w:eastAsia="Times New Roman" w:hAnsi="Times New Roman" w:cs="Times New Roman"/>
          <w:color w:val="000000"/>
          <w:sz w:val="28"/>
          <w:szCs w:val="28"/>
          <w:shd w:val="clear" w:color="auto" w:fill="FFFFFF"/>
          <w:lang w:val="uk-UA" w:eastAsia="ru-RU"/>
        </w:rPr>
        <w:t>. 129—131).</w:t>
      </w:r>
    </w:p>
    <w:p w:rsidR="00CB294F" w:rsidRDefault="00CB294F" w:rsidP="00CB294F">
      <w:pPr>
        <w:keepNext/>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Вияснення значення польсько-угорського </w:t>
      </w:r>
      <w:r w:rsidRPr="008D2CD9">
        <w:rPr>
          <w:rFonts w:ascii="Times New Roman" w:eastAsia="Times New Roman" w:hAnsi="Times New Roman" w:cs="Times New Roman"/>
          <w:color w:val="000000"/>
          <w:sz w:val="28"/>
          <w:szCs w:val="28"/>
          <w:shd w:val="clear" w:color="auto" w:fill="FFFFFF"/>
          <w:lang w:val="uk-UA" w:eastAsia="ru-RU"/>
        </w:rPr>
        <w:t>союз</w:t>
      </w:r>
      <w:r w:rsidRPr="00AA1D02">
        <w:rPr>
          <w:rFonts w:ascii="Times New Roman" w:eastAsia="Times New Roman" w:hAnsi="Times New Roman" w:cs="Times New Roman"/>
          <w:color w:val="000000"/>
          <w:sz w:val="28"/>
          <w:szCs w:val="28"/>
          <w:shd w:val="clear" w:color="auto" w:fill="FFFFFF"/>
          <w:lang w:val="uk-UA" w:eastAsia="ru-RU"/>
        </w:rPr>
        <w:t>у</w:t>
      </w:r>
      <w:r w:rsidRPr="008D2CD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 руській справі було заслугою статті д-ра Прохаски </w:t>
      </w:r>
      <w:r w:rsidRPr="00AA1D02">
        <w:rPr>
          <w:rFonts w:ascii="Times New Roman" w:eastAsia="Times New Roman" w:hAnsi="Times New Roman" w:cs="Times New Roman"/>
          <w:color w:val="000000"/>
          <w:sz w:val="28"/>
          <w:szCs w:val="28"/>
          <w:shd w:val="clear" w:color="auto" w:fill="FFFFFF"/>
          <w:lang w:val="fr-FR" w:eastAsia="ru-RU"/>
        </w:rPr>
        <w:t xml:space="preserve">W sprawie </w:t>
      </w:r>
      <w:r w:rsidRPr="00AA1D02">
        <w:rPr>
          <w:rFonts w:ascii="Times New Roman" w:eastAsia="Times New Roman" w:hAnsi="Times New Roman" w:cs="Times New Roman"/>
          <w:color w:val="000000"/>
          <w:sz w:val="28"/>
          <w:szCs w:val="28"/>
          <w:shd w:val="clear" w:color="auto" w:fill="FFFFFF"/>
          <w:lang w:val="uk-UA" w:eastAsia="ru-RU"/>
        </w:rPr>
        <w:t>zajеcia</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Rusi</w:t>
      </w:r>
      <w:r w:rsidRPr="008D2CD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przez </w:t>
      </w:r>
      <w:r w:rsidRPr="00AA1D02">
        <w:rPr>
          <w:rFonts w:ascii="Times New Roman" w:eastAsia="Times New Roman" w:hAnsi="Times New Roman" w:cs="Times New Roman"/>
          <w:color w:val="000000"/>
          <w:sz w:val="28"/>
          <w:szCs w:val="28"/>
          <w:shd w:val="clear" w:color="auto" w:fill="FFFFFF"/>
          <w:lang w:val="uk-UA" w:eastAsia="ru-RU"/>
        </w:rPr>
        <w:t>Kazіmierza</w:t>
      </w:r>
      <w:r w:rsidRPr="00AA1D02">
        <w:rPr>
          <w:rFonts w:ascii="Times New Roman" w:eastAsia="Times New Roman" w:hAnsi="Times New Roman" w:cs="Times New Roman"/>
          <w:color w:val="000000"/>
          <w:sz w:val="28"/>
          <w:szCs w:val="28"/>
          <w:shd w:val="clear" w:color="auto" w:fill="FFFFFF"/>
          <w:lang w:val="fr-FR" w:eastAsia="ru-RU"/>
        </w:rPr>
        <w:t xml:space="preserve"> W. </w:t>
      </w:r>
      <w:r w:rsidRPr="008D2CD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Kwart</w:t>
      </w:r>
      <w:r w:rsidRPr="008D2CD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hist</w:t>
      </w:r>
      <w:r w:rsidRPr="008D2CD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1892) — </w:t>
      </w:r>
      <w:r w:rsidRPr="00AA1D02">
        <w:rPr>
          <w:rFonts w:ascii="Times New Roman" w:eastAsia="Times New Roman" w:hAnsi="Times New Roman" w:cs="Times New Roman"/>
          <w:color w:val="000000"/>
          <w:sz w:val="28"/>
          <w:szCs w:val="28"/>
          <w:shd w:val="clear" w:color="auto" w:fill="FFFFFF"/>
          <w:lang w:val="uk-UA" w:eastAsia="ru-RU"/>
        </w:rPr>
        <w:t>статті, написаної досить несмачно, у католицько-польсь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кому місіаністичному дусі, але цінної важливими спосте</w:t>
      </w:r>
      <w:r w:rsidRPr="00AA1D02">
        <w:rPr>
          <w:rFonts w:ascii="Times New Roman" w:eastAsia="Times New Roman" w:hAnsi="Times New Roman" w:cs="Times New Roman"/>
          <w:color w:val="000000"/>
          <w:sz w:val="28"/>
          <w:szCs w:val="28"/>
          <w:shd w:val="clear" w:color="auto" w:fill="FFFFFF"/>
          <w:lang w:val="uk-UA" w:eastAsia="ru-RU"/>
        </w:rPr>
        <w:softHyphen/>
        <w:t xml:space="preserve">реженнями на пункті польсько-угорських дипломатичних відносин у 30 —50-х </w:t>
      </w:r>
      <w:r w:rsidRPr="00AA1D02">
        <w:rPr>
          <w:rFonts w:ascii="Times New Roman" w:eastAsia="Times New Roman" w:hAnsi="Times New Roman" w:cs="Times New Roman"/>
          <w:color w:val="000000"/>
          <w:sz w:val="28"/>
          <w:szCs w:val="28"/>
          <w:shd w:val="clear" w:color="auto" w:fill="FFFFFF"/>
          <w:lang w:val="en-US" w:eastAsia="ru-RU"/>
        </w:rPr>
        <w:t>pp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XIV ст. Його погляди про порозуміння </w:t>
      </w:r>
      <w:r w:rsidRPr="00AA1D02">
        <w:rPr>
          <w:rFonts w:ascii="Times New Roman" w:eastAsia="Times New Roman" w:hAnsi="Times New Roman" w:cs="Times New Roman"/>
          <w:color w:val="000000"/>
          <w:sz w:val="28"/>
          <w:szCs w:val="28"/>
          <w:shd w:val="clear" w:color="auto" w:fill="FFFFFF"/>
          <w:lang w:eastAsia="ru-RU"/>
        </w:rPr>
        <w:t xml:space="preserve">Кароля </w:t>
      </w:r>
      <w:r w:rsidRPr="00AA1D02">
        <w:rPr>
          <w:rFonts w:ascii="Times New Roman" w:eastAsia="Times New Roman" w:hAnsi="Times New Roman" w:cs="Times New Roman"/>
          <w:color w:val="000000"/>
          <w:sz w:val="28"/>
          <w:szCs w:val="28"/>
          <w:shd w:val="clear" w:color="auto" w:fill="FFFFFF"/>
          <w:lang w:val="uk-UA" w:eastAsia="ru-RU"/>
        </w:rPr>
        <w:t>з Казиміром у 1339 р. приймає і Повр у своїх недавніх статтях про відносини Угор</w:t>
      </w:r>
      <w:r w:rsidRPr="00AA1D02">
        <w:rPr>
          <w:rFonts w:ascii="Times New Roman" w:eastAsia="Times New Roman" w:hAnsi="Times New Roman" w:cs="Times New Roman"/>
          <w:color w:val="000000"/>
          <w:sz w:val="28"/>
          <w:szCs w:val="28"/>
          <w:shd w:val="clear" w:color="auto" w:fill="FFFFFF"/>
          <w:lang w:val="uk-UA" w:eastAsia="ru-RU"/>
        </w:rPr>
        <w:softHyphen/>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keepNext/>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Pr="00AA1FF8" w:rsidRDefault="00344BE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44BE0">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AA1FF8">
        <w:rPr>
          <w:rFonts w:ascii="Times New Roman" w:eastAsia="Times New Roman" w:hAnsi="Times New Roman" w:cs="Times New Roman"/>
          <w:color w:val="000000"/>
          <w:sz w:val="24"/>
          <w:szCs w:val="24"/>
          <w:shd w:val="clear" w:color="auto" w:fill="FFFFFF"/>
          <w:lang w:val="uk-UA" w:eastAsia="ru-RU"/>
        </w:rPr>
        <w:t xml:space="preserve">Ця моя гіпотеза зустрілася з рядом ремонстрацій Липниченка в його Дополненіях (с. 112); але і в тому разі він виказує більшу охоту до полемізування, як до </w:t>
      </w:r>
      <w:r>
        <w:rPr>
          <w:rFonts w:ascii="Times New Roman" w:eastAsia="Times New Roman" w:hAnsi="Times New Roman" w:cs="Times New Roman"/>
          <w:color w:val="000000"/>
          <w:sz w:val="24"/>
          <w:szCs w:val="24"/>
          <w:shd w:val="clear" w:color="auto" w:fill="FFFFFF"/>
          <w:lang w:val="uk-UA" w:eastAsia="ru-RU"/>
        </w:rPr>
        <w:t>нериторичної</w:t>
      </w:r>
      <w:r w:rsidRPr="00344BE0">
        <w:rPr>
          <w:rFonts w:ascii="Times New Roman" w:eastAsia="Times New Roman" w:hAnsi="Times New Roman" w:cs="Times New Roman"/>
          <w:color w:val="000000"/>
          <w:sz w:val="24"/>
          <w:szCs w:val="24"/>
          <w:shd w:val="clear" w:color="auto" w:fill="FFFFFF"/>
          <w:lang w:val="uk-UA" w:eastAsia="ru-RU"/>
        </w:rPr>
        <w:t xml:space="preserve"> </w:t>
      </w:r>
      <w:r w:rsidR="00CB294F" w:rsidRPr="00AA1FF8">
        <w:rPr>
          <w:rFonts w:ascii="Times New Roman" w:eastAsia="Times New Roman" w:hAnsi="Times New Roman" w:cs="Times New Roman"/>
          <w:color w:val="000000"/>
          <w:sz w:val="24"/>
          <w:szCs w:val="24"/>
          <w:shd w:val="clear" w:color="auto" w:fill="FFFFFF"/>
          <w:lang w:val="uk-UA" w:eastAsia="ru-RU"/>
        </w:rPr>
        <w:t xml:space="preserve">(?) оцінки шансів </w:t>
      </w:r>
      <w:r w:rsidR="00CB294F" w:rsidRPr="00AA1FF8">
        <w:rPr>
          <w:rFonts w:ascii="Times New Roman" w:eastAsia="Times New Roman" w:hAnsi="Times New Roman" w:cs="Times New Roman"/>
          <w:color w:val="000000"/>
          <w:sz w:val="24"/>
          <w:szCs w:val="24"/>
          <w:shd w:val="clear" w:color="auto" w:fill="FFFFFF"/>
          <w:lang w:val="en-US" w:eastAsia="ru-RU"/>
        </w:rPr>
        <w:t>pro</w:t>
      </w:r>
      <w:r w:rsidR="00CB294F" w:rsidRPr="00AA1FF8">
        <w:rPr>
          <w:rFonts w:ascii="Times New Roman" w:eastAsia="Times New Roman" w:hAnsi="Times New Roman" w:cs="Times New Roman"/>
          <w:color w:val="000000"/>
          <w:sz w:val="24"/>
          <w:szCs w:val="24"/>
          <w:shd w:val="clear" w:color="auto" w:fill="FFFFFF"/>
          <w:lang w:val="uk-UA" w:eastAsia="ru-RU"/>
        </w:rPr>
        <w:t xml:space="preserve"> і </w:t>
      </w:r>
      <w:r w:rsidR="00CB294F" w:rsidRPr="00AA1FF8">
        <w:rPr>
          <w:rFonts w:ascii="Times New Roman" w:eastAsia="Times New Roman" w:hAnsi="Times New Roman" w:cs="Times New Roman"/>
          <w:color w:val="000000"/>
          <w:sz w:val="24"/>
          <w:szCs w:val="24"/>
          <w:shd w:val="clear" w:color="auto" w:fill="FFFFFF"/>
          <w:lang w:val="en-US" w:eastAsia="ru-RU"/>
        </w:rPr>
        <w:t>contra</w:t>
      </w:r>
      <w:r w:rsidR="00CB294F" w:rsidRPr="00AA1FF8">
        <w:rPr>
          <w:rFonts w:ascii="Times New Roman" w:eastAsia="Times New Roman" w:hAnsi="Times New Roman" w:cs="Times New Roman"/>
          <w:color w:val="000000"/>
          <w:sz w:val="24"/>
          <w:szCs w:val="24"/>
          <w:shd w:val="clear" w:color="auto" w:fill="FFFFFF"/>
          <w:lang w:val="uk-UA" w:eastAsia="ru-RU"/>
        </w:rPr>
        <w:t xml:space="preserve"> гіпо</w:t>
      </w:r>
      <w:r w:rsidR="00CB294F" w:rsidRPr="00AA1FF8">
        <w:rPr>
          <w:rFonts w:ascii="Times New Roman" w:eastAsia="Times New Roman" w:hAnsi="Times New Roman" w:cs="Times New Roman"/>
          <w:color w:val="000000"/>
          <w:sz w:val="24"/>
          <w:szCs w:val="24"/>
          <w:shd w:val="clear" w:color="auto" w:fill="FFFFFF"/>
          <w:lang w:val="uk-UA" w:eastAsia="ru-RU"/>
        </w:rPr>
        <w:softHyphen/>
        <w:t>тези. Ті сумніви, які він висуває проти неї, я сам почасти вказав, ставлячи гіпотезу, так що ці замітки Л. я можу зрозуміти тільки при</w:t>
      </w:r>
      <w:r w:rsidR="00CB294F" w:rsidRPr="00AA1FF8">
        <w:rPr>
          <w:rFonts w:ascii="Times New Roman" w:eastAsia="Times New Roman" w:hAnsi="Times New Roman" w:cs="Times New Roman"/>
          <w:color w:val="000000"/>
          <w:sz w:val="24"/>
          <w:szCs w:val="24"/>
          <w:shd w:val="clear" w:color="auto" w:fill="FFFFFF"/>
          <w:lang w:val="uk-UA" w:eastAsia="ru-RU"/>
        </w:rPr>
        <w:softHyphen/>
        <w:t>пущенням, що він неуважно прочитав мою примітку. Коли поза тим він підносить, мов би я забув, що сам Любарт був православний, то хіба спускає з очей, що шлюб Любарта з католичкою відбувався по обряду і процедурі католицькій, і я сумніваюсь, чи Любарт дуже рахувався при цьому з поглядами православного духовенства. Коли далі Л. питає мене, чому Юрій</w:t>
      </w:r>
      <w:r w:rsidR="00CB294F" w:rsidRPr="00AA1FF8">
        <w:rPr>
          <w:rFonts w:ascii="Times New Roman" w:eastAsia="Times New Roman" w:hAnsi="Times New Roman" w:cs="Times New Roman"/>
          <w:color w:val="000000"/>
          <w:sz w:val="24"/>
          <w:szCs w:val="24"/>
          <w:shd w:val="clear" w:color="auto" w:fill="FFFFFF"/>
          <w:lang w:eastAsia="ru-RU"/>
        </w:rPr>
        <w:t xml:space="preserve">-Болеслав </w:t>
      </w:r>
      <w:r w:rsidR="00CB294F" w:rsidRPr="00AA1FF8">
        <w:rPr>
          <w:rFonts w:ascii="Times New Roman" w:eastAsia="Times New Roman" w:hAnsi="Times New Roman" w:cs="Times New Roman"/>
          <w:color w:val="000000"/>
          <w:sz w:val="24"/>
          <w:szCs w:val="24"/>
          <w:shd w:val="clear" w:color="auto" w:fill="FFFFFF"/>
          <w:lang w:val="uk-UA" w:eastAsia="ru-RU"/>
        </w:rPr>
        <w:t xml:space="preserve">у такі молоді літа втратив надію на мужеське </w:t>
      </w:r>
      <w:r w:rsidR="00CB294F" w:rsidRPr="00AA1FF8">
        <w:rPr>
          <w:rFonts w:ascii="Times New Roman" w:eastAsia="Times New Roman" w:hAnsi="Times New Roman" w:cs="Times New Roman"/>
          <w:color w:val="000000"/>
          <w:sz w:val="24"/>
          <w:szCs w:val="24"/>
          <w:shd w:val="clear" w:color="auto" w:fill="FFFFFF"/>
          <w:lang w:eastAsia="ru-RU"/>
        </w:rPr>
        <w:t xml:space="preserve">потомство, </w:t>
      </w:r>
      <w:r w:rsidR="00CB294F" w:rsidRPr="00AA1FF8">
        <w:rPr>
          <w:rFonts w:ascii="Times New Roman" w:eastAsia="Times New Roman" w:hAnsi="Times New Roman" w:cs="Times New Roman"/>
          <w:color w:val="000000"/>
          <w:sz w:val="24"/>
          <w:szCs w:val="24"/>
          <w:shd w:val="clear" w:color="auto" w:fill="FFFFFF"/>
          <w:lang w:val="uk-UA" w:eastAsia="ru-RU"/>
        </w:rPr>
        <w:t>то я відішлю його за розвязанням цього питання до Кази</w:t>
      </w:r>
      <w:r w:rsidR="00CB294F" w:rsidRPr="00AA1FF8">
        <w:rPr>
          <w:rFonts w:ascii="Times New Roman" w:eastAsia="Times New Roman" w:hAnsi="Times New Roman" w:cs="Times New Roman"/>
          <w:color w:val="000000"/>
          <w:sz w:val="24"/>
          <w:szCs w:val="24"/>
          <w:shd w:val="clear" w:color="auto" w:fill="FFFFFF"/>
          <w:lang w:val="uk-UA" w:eastAsia="ru-RU"/>
        </w:rPr>
        <w:softHyphen/>
        <w:t>міра</w:t>
      </w:r>
      <w:r w:rsidR="00CB294F" w:rsidRPr="00AA1FF8">
        <w:rPr>
          <w:rFonts w:ascii="Times New Roman" w:eastAsia="Times New Roman" w:hAnsi="Times New Roman" w:cs="Times New Roman"/>
          <w:color w:val="000000"/>
          <w:sz w:val="24"/>
          <w:szCs w:val="24"/>
          <w:shd w:val="clear" w:color="auto" w:fill="FFFFFF"/>
          <w:lang w:eastAsia="ru-RU"/>
        </w:rPr>
        <w:t xml:space="preserve"> Вел., </w:t>
      </w:r>
      <w:r w:rsidR="00CB294F" w:rsidRPr="00AA1FF8">
        <w:rPr>
          <w:rFonts w:ascii="Times New Roman" w:eastAsia="Times New Roman" w:hAnsi="Times New Roman" w:cs="Times New Roman"/>
          <w:color w:val="000000"/>
          <w:sz w:val="24"/>
          <w:szCs w:val="24"/>
          <w:shd w:val="clear" w:color="auto" w:fill="FFFFFF"/>
          <w:lang w:val="uk-UA" w:eastAsia="ru-RU"/>
        </w:rPr>
        <w:t xml:space="preserve">що в 1339 </w:t>
      </w:r>
      <w:r w:rsidR="00CB294F" w:rsidRPr="00AA1FF8">
        <w:rPr>
          <w:rFonts w:ascii="Times New Roman" w:eastAsia="Times New Roman" w:hAnsi="Times New Roman" w:cs="Times New Roman"/>
          <w:color w:val="000000"/>
          <w:sz w:val="24"/>
          <w:szCs w:val="24"/>
          <w:shd w:val="clear" w:color="auto" w:fill="FFFFFF"/>
          <w:lang w:eastAsia="ru-RU"/>
        </w:rPr>
        <w:t xml:space="preserve">р. уложив </w:t>
      </w:r>
      <w:r w:rsidR="00CB294F" w:rsidRPr="00AA1FF8">
        <w:rPr>
          <w:rFonts w:ascii="Times New Roman" w:eastAsia="Times New Roman" w:hAnsi="Times New Roman" w:cs="Times New Roman"/>
          <w:color w:val="000000"/>
          <w:sz w:val="24"/>
          <w:szCs w:val="24"/>
          <w:shd w:val="clear" w:color="auto" w:fill="FFFFFF"/>
          <w:lang w:val="uk-UA" w:eastAsia="ru-RU"/>
        </w:rPr>
        <w:t>подібний трактат з угорською династією. Вкінці зовсім непотрібно Л. заходить в голову, чому я вважаю Любарта евентуальним престолонаслідником тільки для Волині? Такого здогаду я, одначе, і не ставив ніколи, а що значило „земля Волинская” у мові XIII—XIV ст</w:t>
      </w:r>
      <w:r w:rsidR="00CB294F" w:rsidRPr="00AA1FF8">
        <w:rPr>
          <w:rFonts w:ascii="Times New Roman" w:eastAsia="Times New Roman" w:hAnsi="Times New Roman" w:cs="Times New Roman"/>
          <w:color w:val="000000"/>
          <w:sz w:val="24"/>
          <w:szCs w:val="24"/>
          <w:shd w:val="clear" w:color="auto" w:fill="FFFFFF"/>
          <w:lang w:eastAsia="ru-RU"/>
        </w:rPr>
        <w:t xml:space="preserve">., </w:t>
      </w:r>
      <w:r w:rsidR="00CB294F" w:rsidRPr="00AA1FF8">
        <w:rPr>
          <w:rFonts w:ascii="Times New Roman" w:eastAsia="Times New Roman" w:hAnsi="Times New Roman" w:cs="Times New Roman"/>
          <w:color w:val="000000"/>
          <w:sz w:val="24"/>
          <w:szCs w:val="24"/>
          <w:shd w:val="clear" w:color="auto" w:fill="FFFFFF"/>
          <w:lang w:val="uk-UA" w:eastAsia="ru-RU"/>
        </w:rPr>
        <w:t>це досить роз’яснено у мене (див. с. 141).</w:t>
      </w:r>
    </w:p>
    <w:p w:rsidR="00CB294F" w:rsidRPr="00AA1FF8" w:rsidRDefault="00CB294F" w:rsidP="00CB294F">
      <w:pPr>
        <w:keepNext/>
        <w:spacing w:after="0" w:line="240" w:lineRule="auto"/>
        <w:ind w:firstLine="482"/>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keepNext/>
        <w:spacing w:after="0" w:line="240" w:lineRule="auto"/>
        <w:ind w:firstLine="48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-532-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keepNext/>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щини до Галичини і Польщі </w:t>
      </w:r>
      <w:r w:rsidRPr="00AA1D02">
        <w:rPr>
          <w:rFonts w:ascii="Times New Roman" w:eastAsia="Times New Roman" w:hAnsi="Times New Roman" w:cs="Times New Roman"/>
          <w:color w:val="000000"/>
          <w:sz w:val="28"/>
          <w:szCs w:val="28"/>
          <w:shd w:val="clear" w:color="auto" w:fill="FFFFFF"/>
          <w:lang w:val="fr-FR" w:eastAsia="ru-RU"/>
        </w:rPr>
        <w:t xml:space="preserve">(Magyar-ruthen érintkezések, A magyar Anjouk igényei a lendyel trônra — Erdélyi Muzem 1902, Magyâr-lengyel érintkezes a XIV szâzadban — Szâzadok 1903), </w:t>
      </w:r>
      <w:r w:rsidRPr="00AA1D02">
        <w:rPr>
          <w:rFonts w:ascii="Times New Roman" w:eastAsia="Times New Roman" w:hAnsi="Times New Roman" w:cs="Times New Roman"/>
          <w:color w:val="000000"/>
          <w:sz w:val="28"/>
          <w:szCs w:val="28"/>
          <w:shd w:val="clear" w:color="auto" w:fill="FFFFFF"/>
          <w:lang w:val="uk-UA" w:eastAsia="ru-RU"/>
        </w:rPr>
        <w:t xml:space="preserve">але робить з </w:t>
      </w:r>
      <w:r w:rsidRPr="008D2CD9">
        <w:rPr>
          <w:rFonts w:ascii="Times New Roman" w:eastAsia="Times New Roman" w:hAnsi="Times New Roman" w:cs="Times New Roman"/>
          <w:color w:val="000000"/>
          <w:sz w:val="28"/>
          <w:szCs w:val="28"/>
          <w:shd w:val="clear" w:color="auto" w:fill="FFFFFF"/>
          <w:lang w:val="uk-UA" w:eastAsia="ru-RU"/>
        </w:rPr>
        <w:t xml:space="preserve">них </w:t>
      </w:r>
      <w:r w:rsidRPr="00AA1D02">
        <w:rPr>
          <w:rFonts w:ascii="Times New Roman" w:eastAsia="Times New Roman" w:hAnsi="Times New Roman" w:cs="Times New Roman"/>
          <w:color w:val="000000"/>
          <w:sz w:val="28"/>
          <w:szCs w:val="28"/>
          <w:shd w:val="clear" w:color="auto" w:fill="FFFFFF"/>
          <w:lang w:val="uk-UA" w:eastAsia="ru-RU"/>
        </w:rPr>
        <w:t>досить фантастичний ужиток: у нього Юрій-Бо</w:t>
      </w:r>
      <w:r>
        <w:rPr>
          <w:rFonts w:ascii="Times New Roman" w:eastAsia="Times New Roman" w:hAnsi="Times New Roman" w:cs="Times New Roman"/>
          <w:color w:val="000000"/>
          <w:sz w:val="28"/>
          <w:szCs w:val="28"/>
          <w:shd w:val="clear" w:color="auto" w:fill="FFFFFF"/>
          <w:lang w:val="uk-UA" w:eastAsia="ru-RU"/>
        </w:rPr>
        <w:t>ле</w:t>
      </w:r>
      <w:r w:rsidRPr="00AA1D02">
        <w:rPr>
          <w:rFonts w:ascii="Times New Roman" w:eastAsia="Times New Roman" w:hAnsi="Times New Roman" w:cs="Times New Roman"/>
          <w:color w:val="000000"/>
          <w:sz w:val="28"/>
          <w:szCs w:val="28"/>
          <w:shd w:val="clear" w:color="auto" w:fill="FFFFFF"/>
          <w:lang w:val="uk-UA" w:eastAsia="ru-RU"/>
        </w:rPr>
        <w:t xml:space="preserve">слав помирає ще 1339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і порозуміння між Казиміром і Каро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лем наступає вже після його </w:t>
      </w:r>
      <w:r w:rsidRPr="008D2CD9">
        <w:rPr>
          <w:rFonts w:ascii="Times New Roman" w:eastAsia="Times New Roman" w:hAnsi="Times New Roman" w:cs="Times New Roman"/>
          <w:color w:val="000000"/>
          <w:sz w:val="28"/>
          <w:szCs w:val="28"/>
          <w:shd w:val="clear" w:color="auto" w:fill="FFFFFF"/>
          <w:lang w:val="uk-UA" w:eastAsia="ru-RU"/>
        </w:rPr>
        <w:t>смерт</w:t>
      </w:r>
      <w:r w:rsidRPr="00AA1D02">
        <w:rPr>
          <w:rFonts w:ascii="Times New Roman" w:eastAsia="Times New Roman" w:hAnsi="Times New Roman" w:cs="Times New Roman"/>
          <w:color w:val="000000"/>
          <w:sz w:val="28"/>
          <w:szCs w:val="28"/>
          <w:shd w:val="clear" w:color="auto" w:fill="FFFFFF"/>
          <w:lang w:val="uk-UA" w:eastAsia="ru-RU"/>
        </w:rPr>
        <w:t>і</w:t>
      </w:r>
      <w:r w:rsidRPr="008D2CD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Пок. Лєвіцкий в замітках до статті Про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хаски </w:t>
      </w:r>
      <w:r w:rsidRPr="00AA1D02">
        <w:rPr>
          <w:rFonts w:ascii="Times New Roman" w:eastAsia="Times New Roman" w:hAnsi="Times New Roman" w:cs="Times New Roman"/>
          <w:color w:val="000000"/>
          <w:sz w:val="28"/>
          <w:szCs w:val="28"/>
          <w:shd w:val="clear" w:color="auto" w:fill="FFFFFF"/>
          <w:lang w:val="fr-FR" w:eastAsia="ru-RU"/>
        </w:rPr>
        <w:t xml:space="preserve">(Jeszcze w kwestyi zajçcia </w:t>
      </w:r>
      <w:r w:rsidRPr="00AA1D02">
        <w:rPr>
          <w:rFonts w:ascii="Times New Roman" w:eastAsia="Times New Roman" w:hAnsi="Times New Roman" w:cs="Times New Roman"/>
          <w:color w:val="000000"/>
          <w:sz w:val="28"/>
          <w:szCs w:val="28"/>
          <w:shd w:val="clear" w:color="auto" w:fill="FFFFFF"/>
          <w:lang w:val="en-US" w:eastAsia="ru-RU"/>
        </w:rPr>
        <w:t>Rusi</w:t>
      </w:r>
      <w:r w:rsidRPr="00F71696">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Czerwonej przez </w:t>
      </w:r>
      <w:r w:rsidRPr="00AA1D02">
        <w:rPr>
          <w:rFonts w:ascii="Times New Roman" w:eastAsia="Times New Roman" w:hAnsi="Times New Roman" w:cs="Times New Roman"/>
          <w:color w:val="000000"/>
          <w:sz w:val="28"/>
          <w:szCs w:val="28"/>
          <w:shd w:val="clear" w:color="auto" w:fill="FFFFFF"/>
          <w:lang w:val="en-US" w:eastAsia="ru-RU"/>
        </w:rPr>
        <w:t>Kazimierza</w:t>
      </w:r>
      <w:r w:rsidRPr="00F71696">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val="en-US" w:eastAsia="ru-RU"/>
        </w:rPr>
        <w:t>Kwart</w:t>
      </w:r>
      <w:r w:rsidRPr="00F71696">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hist</w:t>
      </w:r>
      <w:r w:rsidRPr="00F71696">
        <w:rPr>
          <w:rFonts w:ascii="Times New Roman" w:eastAsia="Times New Roman" w:hAnsi="Times New Roman" w:cs="Times New Roman"/>
          <w:color w:val="000000"/>
          <w:sz w:val="28"/>
          <w:szCs w:val="28"/>
          <w:shd w:val="clear" w:color="auto" w:fill="FFFFFF"/>
          <w:lang w:val="uk-UA" w:eastAsia="ru-RU"/>
        </w:rPr>
        <w:t xml:space="preserve">. 1895) </w:t>
      </w:r>
      <w:r w:rsidRPr="00AA1D02">
        <w:rPr>
          <w:rFonts w:ascii="Times New Roman" w:eastAsia="Times New Roman" w:hAnsi="Times New Roman" w:cs="Times New Roman"/>
          <w:color w:val="000000"/>
          <w:sz w:val="28"/>
          <w:szCs w:val="28"/>
          <w:shd w:val="clear" w:color="auto" w:fill="FFFFFF"/>
          <w:lang w:val="uk-UA" w:eastAsia="ru-RU"/>
        </w:rPr>
        <w:t>модифікував гадку Прохаски про польсько-угорське порозуміння так, що воно, мовляв, мало на меті піддержати Юрія-Бол</w:t>
      </w:r>
      <w:r>
        <w:rPr>
          <w:rFonts w:ascii="Times New Roman" w:eastAsia="Times New Roman" w:hAnsi="Times New Roman" w:cs="Times New Roman"/>
          <w:color w:val="000000"/>
          <w:sz w:val="28"/>
          <w:szCs w:val="28"/>
          <w:shd w:val="clear" w:color="auto" w:fill="FFFFFF"/>
          <w:lang w:val="uk-UA"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слава у його боротьбі </w:t>
      </w:r>
      <w:r w:rsidRPr="00AA1D02">
        <w:rPr>
          <w:rFonts w:ascii="Times New Roman" w:eastAsia="Times New Roman" w:hAnsi="Times New Roman" w:cs="Times New Roman"/>
          <w:color w:val="000000"/>
          <w:sz w:val="28"/>
          <w:szCs w:val="28"/>
          <w:shd w:val="clear" w:color="auto" w:fill="FFFFFF"/>
          <w:lang w:val="en-US" w:eastAsia="ru-RU"/>
        </w:rPr>
        <w:t>ze</w:t>
      </w:r>
      <w:r w:rsidRPr="00F71696">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schizm</w:t>
      </w:r>
      <w:r w:rsidRPr="00AA1D02">
        <w:rPr>
          <w:rFonts w:ascii="Times New Roman" w:eastAsia="Times New Roman" w:hAnsi="Times New Roman" w:cs="Times New Roman"/>
          <w:color w:val="000000"/>
          <w:sz w:val="28"/>
          <w:szCs w:val="28"/>
          <w:shd w:val="clear" w:color="auto" w:fill="FFFFFF"/>
          <w:lang w:val="uk-UA" w:eastAsia="ru-RU"/>
        </w:rPr>
        <w:t>а</w:t>
      </w:r>
      <w:r w:rsidRPr="00F71696">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en-US" w:eastAsia="ru-RU"/>
        </w:rPr>
        <w:t>poganstwem</w:t>
      </w:r>
      <w:r w:rsidRPr="00F71696">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 в разі його упадку прилучити Галичину до Польсько- угорської держави. </w:t>
      </w:r>
      <w:r w:rsidRPr="00AA1D02">
        <w:rPr>
          <w:rFonts w:ascii="Times New Roman" w:eastAsia="Times New Roman" w:hAnsi="Times New Roman" w:cs="Times New Roman"/>
          <w:color w:val="000000"/>
          <w:sz w:val="28"/>
          <w:szCs w:val="28"/>
          <w:shd w:val="clear" w:color="auto" w:fill="FFFFFF"/>
          <w:lang w:val="en-US" w:eastAsia="ru-RU"/>
        </w:rPr>
        <w:t>Ten</w:t>
      </w:r>
      <w:r w:rsidRPr="00AA1D02">
        <w:rPr>
          <w:rFonts w:ascii="Times New Roman" w:eastAsia="Times New Roman" w:hAnsi="Times New Roman" w:cs="Times New Roman"/>
          <w:color w:val="000000"/>
          <w:sz w:val="28"/>
          <w:szCs w:val="28"/>
          <w:shd w:val="clear" w:color="auto" w:fill="FFFFFF"/>
          <w:lang w:val="uk-UA" w:eastAsia="ru-RU"/>
        </w:rPr>
        <w:t xml:space="preserve"> zwiаzek</w:t>
      </w:r>
      <w:r w:rsidRPr="00AA1D02">
        <w:rPr>
          <w:rFonts w:ascii="Times New Roman" w:eastAsia="Times New Roman" w:hAnsi="Times New Roman" w:cs="Times New Roman"/>
          <w:color w:val="000000"/>
          <w:sz w:val="28"/>
          <w:szCs w:val="28"/>
          <w:shd w:val="clear" w:color="auto" w:fill="FFFFFF"/>
          <w:lang w:val="fr-FR" w:eastAsia="ru-RU"/>
        </w:rPr>
        <w:t xml:space="preserve"> wçgiersko-polski </w:t>
      </w:r>
      <w:r w:rsidRPr="00AA1D02">
        <w:rPr>
          <w:rFonts w:ascii="Times New Roman" w:eastAsia="Times New Roman" w:hAnsi="Times New Roman" w:cs="Times New Roman"/>
          <w:color w:val="000000"/>
          <w:sz w:val="28"/>
          <w:szCs w:val="28"/>
          <w:shd w:val="clear" w:color="auto" w:fill="FFFFFF"/>
          <w:lang w:val="en-US" w:eastAsia="ru-RU"/>
        </w:rPr>
        <w:t>otrzymuje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w</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ten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sposôb wyèszq sankeyç </w:t>
      </w:r>
      <w:r w:rsidRPr="00AA1D02">
        <w:rPr>
          <w:rFonts w:ascii="Times New Roman" w:eastAsia="Times New Roman" w:hAnsi="Times New Roman" w:cs="Times New Roman"/>
          <w:color w:val="000000"/>
          <w:sz w:val="28"/>
          <w:szCs w:val="28"/>
          <w:shd w:val="clear" w:color="auto" w:fill="FFFFFF"/>
          <w:lang w:val="en-US" w:eastAsia="ru-RU"/>
        </w:rPr>
        <w:t>cywilizacyjna</w:t>
      </w:r>
      <w:r w:rsidRPr="00AA1D02">
        <w:rPr>
          <w:rFonts w:ascii="Times New Roman" w:eastAsia="Times New Roman" w:hAnsi="Times New Roman" w:cs="Times New Roman"/>
          <w:color w:val="000000"/>
          <w:sz w:val="28"/>
          <w:szCs w:val="28"/>
          <w:shd w:val="clear" w:color="auto" w:fill="FFFFFF"/>
          <w:lang w:val="uk-UA" w:eastAsia="ru-RU"/>
        </w:rPr>
        <w:t>, толкує свій здогад польський вчений, не вдовольнив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шись висвітленням Прохаски (чисто „що кому бра</w:t>
      </w:r>
      <w:r w:rsidRPr="00AA1D02">
        <w:rPr>
          <w:rFonts w:ascii="Times New Roman" w:eastAsia="Times New Roman" w:hAnsi="Times New Roman" w:cs="Times New Roman"/>
          <w:color w:val="000000"/>
          <w:sz w:val="28"/>
          <w:szCs w:val="28"/>
          <w:shd w:val="clear" w:color="auto" w:fill="FFFFFF"/>
          <w:lang w:val="uk-UA" w:eastAsia="ru-RU"/>
        </w:rPr>
        <w:softHyphen/>
        <w:t>кує“, як кажуть козаки у Ру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данського). У подібному напрямі пішов і Абрагам у своїй недавній праці (</w:t>
      </w:r>
      <w:r w:rsidRPr="00AA1D02">
        <w:rPr>
          <w:rFonts w:ascii="Times New Roman" w:eastAsia="Times New Roman" w:hAnsi="Times New Roman" w:cs="Times New Roman"/>
          <w:color w:val="000000"/>
          <w:sz w:val="28"/>
          <w:szCs w:val="28"/>
          <w:shd w:val="clear" w:color="auto" w:fill="FFFFFF"/>
          <w:lang w:val="en-US" w:eastAsia="ru-RU"/>
        </w:rPr>
        <w:t>Powstanie</w:t>
      </w:r>
      <w:r w:rsidRPr="00AA1D02">
        <w:rPr>
          <w:rFonts w:ascii="Times New Roman" w:eastAsia="Times New Roman" w:hAnsi="Times New Roman" w:cs="Times New Roman"/>
          <w:color w:val="000000"/>
          <w:sz w:val="28"/>
          <w:szCs w:val="28"/>
          <w:shd w:val="clear" w:color="auto" w:fill="FFFFFF"/>
          <w:lang w:val="uk-UA" w:eastAsia="ru-RU"/>
        </w:rPr>
        <w:t xml:space="preserve"> с. 205, 208,</w:t>
      </w:r>
      <w:r>
        <w:rPr>
          <w:rFonts w:ascii="Times New Roman" w:eastAsia="Times New Roman" w:hAnsi="Times New Roman" w:cs="Times New Roman"/>
          <w:color w:val="000000"/>
          <w:sz w:val="28"/>
          <w:szCs w:val="28"/>
          <w:shd w:val="clear" w:color="auto" w:fill="FFFFFF"/>
          <w:lang w:val="uk-UA" w:eastAsia="ru-RU"/>
        </w:rPr>
        <w:t xml:space="preserve"> 215): він представляє Юрія-Боле</w:t>
      </w:r>
      <w:r w:rsidRPr="00AA1D02">
        <w:rPr>
          <w:rFonts w:ascii="Times New Roman" w:eastAsia="Times New Roman" w:hAnsi="Times New Roman" w:cs="Times New Roman"/>
          <w:color w:val="000000"/>
          <w:sz w:val="28"/>
          <w:szCs w:val="28"/>
          <w:shd w:val="clear" w:color="auto" w:fill="FFFFFF"/>
          <w:lang w:val="uk-UA" w:eastAsia="ru-RU"/>
        </w:rPr>
        <w:t>слава прихильником Казиміра, припускає, що Юрій-Бол</w:t>
      </w:r>
      <w:r>
        <w:rPr>
          <w:rFonts w:ascii="Times New Roman" w:eastAsia="Times New Roman" w:hAnsi="Times New Roman" w:cs="Times New Roman"/>
          <w:color w:val="000000"/>
          <w:sz w:val="28"/>
          <w:szCs w:val="28"/>
          <w:shd w:val="clear" w:color="auto" w:fill="FFFFFF"/>
          <w:lang w:val="uk-UA"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слав зробив Казиміра заздалегідь своїм спадкоємцем (при цьому хибно посилається на Бальцера), бо </w:t>
      </w:r>
      <w:r w:rsidRPr="00AA1D02">
        <w:rPr>
          <w:rFonts w:ascii="Times New Roman" w:eastAsia="Times New Roman" w:hAnsi="Times New Roman" w:cs="Times New Roman"/>
          <w:color w:val="000000"/>
          <w:sz w:val="28"/>
          <w:szCs w:val="28"/>
          <w:shd w:val="clear" w:color="auto" w:fill="FFFFFF"/>
          <w:lang w:val="en-US" w:eastAsia="ru-RU"/>
        </w:rPr>
        <w:t>chcial</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prze</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dewszystkim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zapewnic</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kulturze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Zachodu</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wplyvv</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stanowczy</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Czerwonej</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Rusi</w:t>
      </w:r>
      <w:r w:rsidRPr="00AA1D02">
        <w:rPr>
          <w:rFonts w:ascii="Times New Roman" w:eastAsia="Times New Roman" w:hAnsi="Times New Roman" w:cs="Times New Roman"/>
          <w:color w:val="000000"/>
          <w:sz w:val="28"/>
          <w:szCs w:val="28"/>
          <w:shd w:val="clear" w:color="auto" w:fill="FFFFFF"/>
          <w:lang w:val="uk-UA" w:eastAsia="ru-RU"/>
        </w:rPr>
        <w:t xml:space="preserve"> і для того злучити Русь з „рідною“ їй Польщею. Ця умова була припечатана порозумінням з Угорщиною в руській справі, що наступило вже у 1335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в ньому брав участь і Юрій-Боле</w:t>
      </w:r>
      <w:r w:rsidRPr="00AA1D02">
        <w:rPr>
          <w:rFonts w:ascii="Times New Roman" w:eastAsia="Times New Roman" w:hAnsi="Times New Roman" w:cs="Times New Roman"/>
          <w:color w:val="000000"/>
          <w:sz w:val="28"/>
          <w:szCs w:val="28"/>
          <w:shd w:val="clear" w:color="auto" w:fill="FFFFFF"/>
          <w:lang w:val="uk-UA" w:eastAsia="ru-RU"/>
        </w:rPr>
        <w:t>слав, що в тій справі приїздив у 1338 в Уго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рщину. Тому вже у 1337 р. Казимір титулує себе паном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00344BE0" w:rsidRPr="00344BE0">
        <w:rPr>
          <w:rFonts w:ascii="Times New Roman" w:eastAsia="Times New Roman" w:hAnsi="Times New Roman" w:cs="Times New Roman"/>
          <w:color w:val="000000"/>
          <w:sz w:val="28"/>
          <w:szCs w:val="28"/>
          <w:shd w:val="clear" w:color="auto" w:fill="FFFFFF"/>
          <w:vertAlign w:val="superscript"/>
          <w:lang w:eastAsia="ru-RU"/>
        </w:rPr>
        <w:t>1</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в тім часі у Польщі робилися вже приготування до окупації Гали</w:t>
      </w:r>
      <w:r w:rsidRPr="00AA1D02">
        <w:rPr>
          <w:rFonts w:ascii="Times New Roman" w:eastAsia="Times New Roman" w:hAnsi="Times New Roman" w:cs="Times New Roman"/>
          <w:color w:val="000000"/>
          <w:sz w:val="28"/>
          <w:szCs w:val="28"/>
          <w:shd w:val="clear" w:color="auto" w:fill="FFFFFF"/>
          <w:lang w:val="uk-UA" w:eastAsia="ru-RU"/>
        </w:rPr>
        <w:softHyphen/>
        <w:t>чини. Після сказаного у мене довільність цих гіпотез ясна сама собою.</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19" w:name="bookmark18"/>
      <w:bookmarkEnd w:id="19"/>
      <w:r w:rsidRPr="00F71696">
        <w:rPr>
          <w:rFonts w:ascii="Times New Roman" w:eastAsia="Times New Roman" w:hAnsi="Times New Roman" w:cs="Times New Roman"/>
          <w:b/>
          <w:sz w:val="28"/>
          <w:szCs w:val="28"/>
          <w:shd w:val="clear" w:color="auto" w:fill="FFFFFF"/>
          <w:lang w:eastAsia="ru-RU"/>
        </w:rPr>
        <w:t>19.</w:t>
      </w:r>
      <w:r w:rsidRPr="00F71696">
        <w:rPr>
          <w:rFonts w:ascii="Times New Roman" w:eastAsia="Times New Roman" w:hAnsi="Times New Roman" w:cs="Times New Roman"/>
          <w:b/>
          <w:color w:val="000000"/>
          <w:sz w:val="28"/>
          <w:szCs w:val="28"/>
          <w:shd w:val="clear" w:color="auto" w:fill="FFFFFF"/>
          <w:lang w:val="uk-UA" w:eastAsia="ru-RU"/>
        </w:rPr>
        <w:t xml:space="preserve"> Оповідання про конфлікт </w:t>
      </w:r>
      <w:r>
        <w:rPr>
          <w:rFonts w:ascii="Times New Roman" w:eastAsia="Times New Roman" w:hAnsi="Times New Roman" w:cs="Times New Roman"/>
          <w:b/>
          <w:color w:val="000000"/>
          <w:sz w:val="28"/>
          <w:szCs w:val="28"/>
          <w:shd w:val="clear" w:color="auto" w:fill="FFFFFF"/>
          <w:lang w:val="uk-UA" w:eastAsia="ru-RU"/>
        </w:rPr>
        <w:t>Юрія-Боле</w:t>
      </w:r>
      <w:r w:rsidRPr="00F71696">
        <w:rPr>
          <w:rFonts w:ascii="Times New Roman" w:eastAsia="Times New Roman" w:hAnsi="Times New Roman" w:cs="Times New Roman"/>
          <w:b/>
          <w:color w:val="000000"/>
          <w:sz w:val="28"/>
          <w:szCs w:val="28"/>
          <w:shd w:val="clear" w:color="auto" w:fill="FFFFFF"/>
          <w:lang w:val="uk-UA" w:eastAsia="ru-RU"/>
        </w:rPr>
        <w:t>слава з Угорщиною</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132).</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Щоб покінчити з </w:t>
      </w:r>
      <w:r w:rsidRPr="00AA1D02">
        <w:rPr>
          <w:rFonts w:ascii="Times New Roman" w:eastAsia="Times New Roman" w:hAnsi="Times New Roman" w:cs="Times New Roman"/>
          <w:color w:val="000000"/>
          <w:sz w:val="28"/>
          <w:szCs w:val="28"/>
          <w:shd w:val="clear" w:color="auto" w:fill="FFFFFF"/>
          <w:lang w:eastAsia="ru-RU"/>
        </w:rPr>
        <w:t xml:space="preserve">заграничною </w:t>
      </w:r>
      <w:r w:rsidRPr="00AA1D02">
        <w:rPr>
          <w:rFonts w:ascii="Times New Roman" w:eastAsia="Times New Roman" w:hAnsi="Times New Roman" w:cs="Times New Roman"/>
          <w:color w:val="000000"/>
          <w:sz w:val="28"/>
          <w:szCs w:val="28"/>
          <w:shd w:val="clear" w:color="auto" w:fill="FFFFFF"/>
          <w:lang w:val="uk-UA" w:eastAsia="ru-RU"/>
        </w:rPr>
        <w:t>політикою Юрія, мусимо згадати ще про оповідання Прая (</w:t>
      </w:r>
      <w:r w:rsidRPr="00AA1D02">
        <w:rPr>
          <w:rFonts w:ascii="Times New Roman" w:eastAsia="Times New Roman" w:hAnsi="Times New Roman" w:cs="Times New Roman"/>
          <w:color w:val="000000"/>
          <w:sz w:val="28"/>
          <w:szCs w:val="28"/>
          <w:shd w:val="clear" w:color="auto" w:fill="FFFFFF"/>
          <w:lang w:val="en-US" w:eastAsia="ru-RU"/>
        </w:rPr>
        <w:t>Annales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Hungariae</w:t>
      </w:r>
      <w:r w:rsidRPr="00AA1D02">
        <w:rPr>
          <w:rFonts w:ascii="Times New Roman" w:eastAsia="Times New Roman" w:hAnsi="Times New Roman" w:cs="Times New Roman"/>
          <w:color w:val="000000"/>
          <w:sz w:val="28"/>
          <w:szCs w:val="28"/>
          <w:shd w:val="clear" w:color="auto" w:fill="FFFFFF"/>
          <w:lang w:val="uk-UA" w:eastAsia="ru-RU"/>
        </w:rPr>
        <w:t xml:space="preserve"> II. 32) під 1332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про намір угор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ського короля іти великим походом на русинів, тому що вони помагали тата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рам в їх нападах на Угорщину (спеціально згадується напад татар на землі верхньої Тиси, коли татари </w:t>
      </w:r>
      <w:r w:rsidRPr="00AA1D02">
        <w:rPr>
          <w:rFonts w:ascii="Times New Roman" w:eastAsia="Times New Roman" w:hAnsi="Times New Roman" w:cs="Times New Roman"/>
          <w:color w:val="000000"/>
          <w:sz w:val="28"/>
          <w:szCs w:val="28"/>
          <w:shd w:val="clear" w:color="auto" w:fill="FFFFFF"/>
          <w:lang w:val="en-US" w:eastAsia="ru-RU"/>
        </w:rPr>
        <w:t>facile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tutum se receperunt Ruthenorumque ope, </w:t>
      </w:r>
      <w:r w:rsidRPr="00AA1D02">
        <w:rPr>
          <w:rFonts w:ascii="Times New Roman" w:eastAsia="Times New Roman" w:hAnsi="Times New Roman" w:cs="Times New Roman"/>
          <w:color w:val="000000"/>
          <w:sz w:val="28"/>
          <w:szCs w:val="28"/>
          <w:shd w:val="clear" w:color="auto" w:fill="FFFFFF"/>
          <w:lang w:val="en-US" w:eastAsia="ru-RU"/>
        </w:rPr>
        <w:t>cum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quibus praedarum </w:t>
      </w:r>
      <w:r w:rsidRPr="00AA1D02">
        <w:rPr>
          <w:rFonts w:ascii="Times New Roman" w:eastAsia="Times New Roman" w:hAnsi="Times New Roman" w:cs="Times New Roman"/>
          <w:color w:val="000000"/>
          <w:sz w:val="28"/>
          <w:szCs w:val="28"/>
          <w:shd w:val="clear" w:color="auto" w:fill="FFFFFF"/>
          <w:lang w:val="en-US" w:eastAsia="ru-RU"/>
        </w:rPr>
        <w:t>partem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com</w:t>
      </w:r>
      <w:r w:rsidRPr="00AA1D02">
        <w:rPr>
          <w:rFonts w:ascii="Times New Roman" w:eastAsia="Times New Roman" w:hAnsi="Times New Roman" w:cs="Times New Roman"/>
          <w:color w:val="000000"/>
          <w:sz w:val="28"/>
          <w:szCs w:val="28"/>
          <w:shd w:val="clear" w:color="auto" w:fill="FFFFFF"/>
          <w:lang w:val="fr-FR" w:eastAsia="ru-RU"/>
        </w:rPr>
        <w:t xml:space="preserve">municabat, salvi et incolumes evasere). </w:t>
      </w:r>
      <w:r w:rsidRPr="00AA1D02">
        <w:rPr>
          <w:rFonts w:ascii="Times New Roman" w:eastAsia="Times New Roman" w:hAnsi="Times New Roman" w:cs="Times New Roman"/>
          <w:color w:val="000000"/>
          <w:sz w:val="28"/>
          <w:szCs w:val="28"/>
          <w:shd w:val="clear" w:color="auto" w:fill="FFFFFF"/>
          <w:lang w:val="uk-UA" w:eastAsia="ru-RU"/>
        </w:rPr>
        <w:t xml:space="preserve">При цьому Прай посилається на Райнальда. Райнальд </w:t>
      </w:r>
      <w:r w:rsidRPr="00AA1D02">
        <w:rPr>
          <w:rFonts w:ascii="Times New Roman" w:eastAsia="Times New Roman" w:hAnsi="Times New Roman" w:cs="Times New Roman"/>
          <w:color w:val="000000"/>
          <w:sz w:val="28"/>
          <w:szCs w:val="28"/>
          <w:shd w:val="clear" w:color="auto" w:fill="FFFFFF"/>
          <w:lang w:val="fr-FR" w:eastAsia="ru-RU"/>
        </w:rPr>
        <w:t xml:space="preserve">(Annales </w:t>
      </w:r>
      <w:r w:rsidRPr="00AA1D02">
        <w:rPr>
          <w:rFonts w:ascii="Times New Roman" w:eastAsia="Times New Roman" w:hAnsi="Times New Roman" w:cs="Times New Roman"/>
          <w:color w:val="000000"/>
          <w:sz w:val="28"/>
          <w:szCs w:val="28"/>
          <w:shd w:val="clear" w:color="auto" w:fill="FFFFFF"/>
          <w:lang w:val="uk-UA" w:eastAsia="ru-RU"/>
        </w:rPr>
        <w:t xml:space="preserve">XV. 442) оповідає тільки от що: </w:t>
      </w:r>
      <w:r w:rsidRPr="00AA1D02">
        <w:rPr>
          <w:rFonts w:ascii="Times New Roman" w:eastAsia="Times New Roman" w:hAnsi="Times New Roman" w:cs="Times New Roman"/>
          <w:color w:val="000000"/>
          <w:sz w:val="28"/>
          <w:szCs w:val="28"/>
          <w:shd w:val="clear" w:color="auto" w:fill="FFFFFF"/>
          <w:lang w:val="fr-FR" w:eastAsia="ru-RU"/>
        </w:rPr>
        <w:t>Succepit sacrum adversus Ruthenos schismaticos et alios finitimos catho</w:t>
      </w:r>
      <w:r>
        <w:rPr>
          <w:rFonts w:ascii="Times New Roman" w:eastAsia="Times New Roman" w:hAnsi="Times New Roman" w:cs="Times New Roman"/>
          <w:color w:val="000000"/>
          <w:sz w:val="28"/>
          <w:szCs w:val="28"/>
          <w:shd w:val="clear" w:color="auto" w:fill="FFFFFF"/>
          <w:lang w:val="uk-UA" w:eastAsia="ru-RU"/>
        </w:rPr>
        <w:t>-</w:t>
      </w:r>
    </w:p>
    <w:p w:rsidR="00344BE0" w:rsidRPr="00CA1138" w:rsidRDefault="00344BE0" w:rsidP="00CB294F">
      <w:pPr>
        <w:spacing w:after="0" w:line="240" w:lineRule="auto"/>
        <w:jc w:val="both"/>
        <w:rPr>
          <w:rFonts w:ascii="Times New Roman" w:eastAsia="Times New Roman" w:hAnsi="Times New Roman" w:cs="Times New Roman"/>
          <w:color w:val="000000"/>
          <w:sz w:val="24"/>
          <w:szCs w:val="24"/>
          <w:shd w:val="clear" w:color="auto" w:fill="FFFFFF"/>
          <w:vertAlign w:val="superscript"/>
          <w:lang w:val="fr-FR" w:eastAsia="ru-RU"/>
        </w:rPr>
      </w:pPr>
    </w:p>
    <w:p w:rsidR="00CB294F" w:rsidRPr="00AA1FF8" w:rsidRDefault="00344BE0" w:rsidP="00CB294F">
      <w:pPr>
        <w:spacing w:after="0" w:line="240" w:lineRule="auto"/>
        <w:jc w:val="both"/>
        <w:rPr>
          <w:rFonts w:ascii="Times New Roman" w:eastAsia="Times New Roman" w:hAnsi="Times New Roman" w:cs="Times New Roman"/>
          <w:sz w:val="24"/>
          <w:szCs w:val="24"/>
          <w:shd w:val="clear" w:color="auto" w:fill="FFFFFF"/>
          <w:lang w:eastAsia="ru-RU"/>
        </w:rPr>
      </w:pPr>
      <w:r w:rsidRPr="00344BE0">
        <w:rPr>
          <w:rFonts w:ascii="Times New Roman" w:eastAsia="Times New Roman" w:hAnsi="Times New Roman" w:cs="Times New Roman"/>
          <w:color w:val="000000"/>
          <w:sz w:val="24"/>
          <w:szCs w:val="24"/>
          <w:shd w:val="clear" w:color="auto" w:fill="FFFFFF"/>
          <w:vertAlign w:val="superscript"/>
          <w:lang w:eastAsia="ru-RU"/>
        </w:rPr>
        <w:t>1</w:t>
      </w:r>
      <w:r w:rsidR="00CB294F" w:rsidRPr="00AA1FF8">
        <w:rPr>
          <w:rFonts w:ascii="Times New Roman" w:eastAsia="Times New Roman" w:hAnsi="Times New Roman" w:cs="Times New Roman"/>
          <w:color w:val="000000"/>
          <w:sz w:val="24"/>
          <w:szCs w:val="24"/>
          <w:shd w:val="clear" w:color="auto" w:fill="FFFFFF"/>
          <w:lang w:val="uk-UA" w:eastAsia="ru-RU"/>
        </w:rPr>
        <w:t xml:space="preserve">На одній грамоті, друкованій в </w:t>
      </w:r>
      <w:r w:rsidR="00CB294F" w:rsidRPr="00AA1FF8">
        <w:rPr>
          <w:rFonts w:ascii="Times New Roman" w:eastAsia="Times New Roman" w:hAnsi="Times New Roman" w:cs="Times New Roman"/>
          <w:color w:val="000000"/>
          <w:sz w:val="24"/>
          <w:szCs w:val="24"/>
          <w:shd w:val="clear" w:color="auto" w:fill="FFFFFF"/>
          <w:lang w:val="de-DE" w:eastAsia="ru-RU"/>
        </w:rPr>
        <w:t xml:space="preserve">Kodex </w:t>
      </w:r>
      <w:r w:rsidR="00CB294F" w:rsidRPr="00AA1FF8">
        <w:rPr>
          <w:rFonts w:ascii="Times New Roman" w:eastAsia="Times New Roman" w:hAnsi="Times New Roman" w:cs="Times New Roman"/>
          <w:color w:val="000000"/>
          <w:sz w:val="24"/>
          <w:szCs w:val="24"/>
          <w:shd w:val="clear" w:color="auto" w:fill="FFFFFF"/>
          <w:lang w:val="en-US" w:eastAsia="ru-RU"/>
        </w:rPr>
        <w:t>Malopolski</w:t>
      </w:r>
      <w:r w:rsidR="00CB294F" w:rsidRPr="00AA1FF8">
        <w:rPr>
          <w:rFonts w:ascii="Times New Roman" w:eastAsia="Times New Roman" w:hAnsi="Times New Roman" w:cs="Times New Roman"/>
          <w:color w:val="000000"/>
          <w:sz w:val="24"/>
          <w:szCs w:val="24"/>
          <w:shd w:val="clear" w:color="auto" w:fill="FFFFFF"/>
          <w:lang w:val="de-DE" w:eastAsia="ru-RU"/>
        </w:rPr>
        <w:t xml:space="preserve"> </w:t>
      </w:r>
      <w:r w:rsidR="00CB294F" w:rsidRPr="00AA1FF8">
        <w:rPr>
          <w:rFonts w:ascii="Times New Roman" w:eastAsia="Times New Roman" w:hAnsi="Times New Roman" w:cs="Times New Roman"/>
          <w:color w:val="000000"/>
          <w:sz w:val="24"/>
          <w:szCs w:val="24"/>
          <w:shd w:val="clear" w:color="auto" w:fill="FFFFFF"/>
          <w:lang w:val="uk-UA" w:eastAsia="ru-RU"/>
        </w:rPr>
        <w:t xml:space="preserve">III </w:t>
      </w:r>
      <w:r w:rsidR="00CB294F" w:rsidRPr="00AA1FF8">
        <w:rPr>
          <w:rFonts w:ascii="Times New Roman" w:eastAsia="Times New Roman" w:hAnsi="Times New Roman" w:cs="Times New Roman"/>
          <w:i/>
          <w:iCs/>
          <w:color w:val="000000"/>
          <w:sz w:val="24"/>
          <w:szCs w:val="24"/>
          <w:shd w:val="clear" w:color="auto" w:fill="FFFFFF"/>
          <w:lang w:val="uk-UA" w:eastAsia="ru-RU"/>
        </w:rPr>
        <w:t>ч.</w:t>
      </w:r>
      <w:r w:rsidR="00CB294F">
        <w:rPr>
          <w:rFonts w:ascii="Times New Roman" w:eastAsia="Times New Roman" w:hAnsi="Times New Roman" w:cs="Times New Roman"/>
          <w:color w:val="000000"/>
          <w:sz w:val="24"/>
          <w:szCs w:val="24"/>
          <w:shd w:val="clear" w:color="auto" w:fill="FFFFFF"/>
          <w:lang w:val="uk-UA" w:eastAsia="ru-RU"/>
        </w:rPr>
        <w:t xml:space="preserve"> 651.</w:t>
      </w:r>
    </w:p>
    <w:p w:rsidR="00CB294F" w:rsidRPr="002A4900"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-533-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de-DE" w:eastAsia="ru-RU"/>
        </w:rPr>
        <w:lastRenderedPageBreak/>
        <w:t xml:space="preserve">licae pietatis hostes bellum Carolus Vngariae </w:t>
      </w:r>
      <w:r w:rsidRPr="00AA1D02">
        <w:rPr>
          <w:rFonts w:ascii="Times New Roman" w:eastAsia="Times New Roman" w:hAnsi="Times New Roman" w:cs="Times New Roman"/>
          <w:color w:val="000000"/>
          <w:sz w:val="28"/>
          <w:szCs w:val="28"/>
          <w:shd w:val="clear" w:color="auto" w:fill="FFFFFF"/>
          <w:lang w:val="fr-FR" w:eastAsia="ru-RU"/>
        </w:rPr>
        <w:t>rex</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cui </w:t>
      </w:r>
      <w:r w:rsidRPr="00AA1D02">
        <w:rPr>
          <w:rFonts w:ascii="Times New Roman" w:eastAsia="Times New Roman" w:hAnsi="Times New Roman" w:cs="Times New Roman"/>
          <w:color w:val="000000"/>
          <w:sz w:val="28"/>
          <w:szCs w:val="28"/>
          <w:shd w:val="clear" w:color="auto" w:fill="FFFFFF"/>
          <w:lang w:val="de-DE" w:eastAsia="ru-RU"/>
        </w:rPr>
        <w:t xml:space="preserve">pontifex eiusque exercitui, cum adversus infideles </w:t>
      </w:r>
      <w:r w:rsidRPr="00AA1D02">
        <w:rPr>
          <w:rFonts w:ascii="Times New Roman" w:eastAsia="Times New Roman" w:hAnsi="Times New Roman" w:cs="Times New Roman"/>
          <w:color w:val="000000"/>
          <w:sz w:val="28"/>
          <w:szCs w:val="28"/>
          <w:shd w:val="clear" w:color="auto" w:fill="FFFFFF"/>
          <w:lang w:val="fr-FR" w:eastAsia="ru-RU"/>
        </w:rPr>
        <w:t xml:space="preserve">castra </w:t>
      </w:r>
      <w:r w:rsidRPr="00AA1D02">
        <w:rPr>
          <w:rFonts w:ascii="Times New Roman" w:eastAsia="Times New Roman" w:hAnsi="Times New Roman" w:cs="Times New Roman"/>
          <w:color w:val="000000"/>
          <w:sz w:val="28"/>
          <w:szCs w:val="28"/>
          <w:shd w:val="clear" w:color="auto" w:fill="FFFFFF"/>
          <w:lang w:val="de-DE" w:eastAsia="ru-RU"/>
        </w:rPr>
        <w:t xml:space="preserve">promoveret, carnium esum permisit (To. 8 p. 2 ep. sec. pag. 289). </w:t>
      </w:r>
      <w:r w:rsidRPr="00AA1D02">
        <w:rPr>
          <w:rFonts w:ascii="Times New Roman" w:eastAsia="Times New Roman" w:hAnsi="Times New Roman" w:cs="Times New Roman"/>
          <w:color w:val="000000"/>
          <w:sz w:val="28"/>
          <w:szCs w:val="28"/>
          <w:shd w:val="clear" w:color="auto" w:fill="FFFFFF"/>
          <w:lang w:val="uk-UA" w:eastAsia="ru-RU"/>
        </w:rPr>
        <w:t xml:space="preserve">Судячи з поданого </w:t>
      </w:r>
      <w:r w:rsidRPr="00AA1D02">
        <w:rPr>
          <w:rFonts w:ascii="Times New Roman" w:eastAsia="Times New Roman" w:hAnsi="Times New Roman" w:cs="Times New Roman"/>
          <w:color w:val="000000"/>
          <w:sz w:val="28"/>
          <w:szCs w:val="28"/>
          <w:shd w:val="clear" w:color="auto" w:fill="FFFFFF"/>
          <w:lang w:eastAsia="ru-RU"/>
        </w:rPr>
        <w:t>Райнальдо</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змісту </w:t>
      </w:r>
      <w:r w:rsidRPr="00AA1D02">
        <w:rPr>
          <w:rFonts w:ascii="Times New Roman" w:eastAsia="Times New Roman" w:hAnsi="Times New Roman" w:cs="Times New Roman"/>
          <w:color w:val="000000"/>
          <w:sz w:val="28"/>
          <w:szCs w:val="28"/>
          <w:shd w:val="clear" w:color="auto" w:fill="FFFFFF"/>
          <w:lang w:eastAsia="ru-RU"/>
        </w:rPr>
        <w:t>очевидно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що м</w:t>
      </w:r>
      <w:r w:rsidRPr="00AA1D02">
        <w:rPr>
          <w:rFonts w:ascii="Times New Roman" w:eastAsia="Times New Roman" w:hAnsi="Times New Roman" w:cs="Times New Roman"/>
          <w:color w:val="000000"/>
          <w:sz w:val="28"/>
          <w:szCs w:val="28"/>
          <w:shd w:val="clear" w:color="auto" w:fill="FFFFFF"/>
          <w:lang w:eastAsia="ru-RU"/>
        </w:rPr>
        <w:t>ова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іде </w:t>
      </w:r>
      <w:r w:rsidRPr="00AA1D02">
        <w:rPr>
          <w:rFonts w:ascii="Times New Roman" w:eastAsia="Times New Roman" w:hAnsi="Times New Roman" w:cs="Times New Roman"/>
          <w:color w:val="000000"/>
          <w:sz w:val="28"/>
          <w:szCs w:val="28"/>
          <w:shd w:val="clear" w:color="auto" w:fill="FFFFFF"/>
          <w:lang w:eastAsia="ru-RU"/>
        </w:rPr>
        <w:t>тут</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про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папську </w:t>
      </w:r>
      <w:r w:rsidRPr="00AA1D02">
        <w:rPr>
          <w:rFonts w:ascii="Times New Roman" w:eastAsia="Times New Roman" w:hAnsi="Times New Roman" w:cs="Times New Roman"/>
          <w:color w:val="000000"/>
          <w:sz w:val="28"/>
          <w:szCs w:val="28"/>
          <w:shd w:val="clear" w:color="auto" w:fill="FFFFFF"/>
          <w:lang w:eastAsia="ru-RU"/>
        </w:rPr>
        <w:t>бул</w:t>
      </w:r>
      <w:r w:rsidRPr="00AA1D02">
        <w:rPr>
          <w:rFonts w:ascii="Times New Roman" w:eastAsia="Times New Roman" w:hAnsi="Times New Roman" w:cs="Times New Roman"/>
          <w:color w:val="000000"/>
          <w:sz w:val="28"/>
          <w:szCs w:val="28"/>
          <w:shd w:val="clear" w:color="auto" w:fill="FFFFFF"/>
          <w:lang w:val="uk-UA" w:eastAsia="ru-RU"/>
        </w:rPr>
        <w:t>лу,</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видану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Тайнера</w:t>
      </w:r>
      <w:r w:rsidRPr="00AA1D02">
        <w:rPr>
          <w:rFonts w:ascii="Times New Roman" w:eastAsia="Times New Roman" w:hAnsi="Times New Roman" w:cs="Times New Roman"/>
          <w:color w:val="000000"/>
          <w:sz w:val="28"/>
          <w:szCs w:val="28"/>
          <w:shd w:val="clear" w:color="auto" w:fill="FFFFFF"/>
          <w:lang w:val="de-DE" w:eastAsia="ru-RU"/>
        </w:rPr>
        <w:t xml:space="preserve"> (Monumenta Hungariae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ч</w:t>
      </w:r>
      <w:r w:rsidRPr="00AA1D02">
        <w:rPr>
          <w:rFonts w:ascii="Times New Roman" w:eastAsia="Times New Roman" w:hAnsi="Times New Roman" w:cs="Times New Roman"/>
          <w:color w:val="000000"/>
          <w:sz w:val="28"/>
          <w:szCs w:val="28"/>
          <w:shd w:val="clear" w:color="auto" w:fill="FFFFFF"/>
          <w:lang w:val="de-DE" w:eastAsia="ru-RU"/>
        </w:rPr>
        <w:t xml:space="preserve">. 871), </w:t>
      </w:r>
      <w:r w:rsidRPr="00AA1D02">
        <w:rPr>
          <w:rFonts w:ascii="Times New Roman" w:eastAsia="Times New Roman" w:hAnsi="Times New Roman" w:cs="Times New Roman"/>
          <w:color w:val="000000"/>
          <w:sz w:val="28"/>
          <w:szCs w:val="28"/>
          <w:shd w:val="clear" w:color="auto" w:fill="FFFFFF"/>
          <w:lang w:val="uk-UA" w:eastAsia="ru-RU"/>
        </w:rPr>
        <w:t xml:space="preserve">тільки </w:t>
      </w:r>
      <w:r w:rsidRPr="00AA1D02">
        <w:rPr>
          <w:rFonts w:ascii="Times New Roman" w:eastAsia="Times New Roman" w:hAnsi="Times New Roman" w:cs="Times New Roman"/>
          <w:color w:val="000000"/>
          <w:sz w:val="28"/>
          <w:szCs w:val="28"/>
          <w:shd w:val="clear" w:color="auto" w:fill="FFFFFF"/>
          <w:lang w:eastAsia="ru-RU"/>
        </w:rPr>
        <w:t>там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про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русинів н</w:t>
      </w:r>
      <w:r w:rsidRPr="00AA1D02">
        <w:rPr>
          <w:rFonts w:ascii="Times New Roman" w:eastAsia="Times New Roman" w:hAnsi="Times New Roman" w:cs="Times New Roman"/>
          <w:color w:val="000000"/>
          <w:sz w:val="28"/>
          <w:szCs w:val="28"/>
          <w:shd w:val="clear" w:color="auto" w:fill="FFFFFF"/>
          <w:lang w:val="fr-FR" w:eastAsia="ru-RU"/>
        </w:rPr>
        <w:t xml:space="preserve">e </w:t>
      </w:r>
      <w:r w:rsidRPr="00AA1D02">
        <w:rPr>
          <w:rFonts w:ascii="Times New Roman" w:eastAsia="Times New Roman" w:hAnsi="Times New Roman" w:cs="Times New Roman"/>
          <w:color w:val="000000"/>
          <w:sz w:val="28"/>
          <w:szCs w:val="28"/>
          <w:shd w:val="clear" w:color="auto" w:fill="FFFFFF"/>
          <w:lang w:val="uk-UA" w:eastAsia="ru-RU"/>
        </w:rPr>
        <w:t xml:space="preserve">згадано, мова йде про похід </w:t>
      </w:r>
      <w:r w:rsidRPr="00AA1D02">
        <w:rPr>
          <w:rFonts w:ascii="Times New Roman" w:eastAsia="Times New Roman" w:hAnsi="Times New Roman" w:cs="Times New Roman"/>
          <w:color w:val="000000"/>
          <w:sz w:val="28"/>
          <w:szCs w:val="28"/>
          <w:shd w:val="clear" w:color="auto" w:fill="FFFFFF"/>
          <w:lang w:val="fr-FR" w:eastAsia="ru-RU"/>
        </w:rPr>
        <w:t xml:space="preserve">contra schismaticos et hereticos. </w:t>
      </w:r>
      <w:r w:rsidRPr="00AA1D02">
        <w:rPr>
          <w:rFonts w:ascii="Times New Roman" w:eastAsia="Times New Roman" w:hAnsi="Times New Roman" w:cs="Times New Roman"/>
          <w:color w:val="000000"/>
          <w:sz w:val="28"/>
          <w:szCs w:val="28"/>
          <w:shd w:val="clear" w:color="auto" w:fill="FFFFFF"/>
          <w:lang w:val="uk-UA" w:eastAsia="ru-RU"/>
        </w:rPr>
        <w:t>При цьому, судячи по с</w:t>
      </w:r>
      <w:r w:rsidRPr="00AA1D02">
        <w:rPr>
          <w:rFonts w:ascii="Times New Roman" w:eastAsia="Times New Roman" w:hAnsi="Times New Roman" w:cs="Times New Roman"/>
          <w:color w:val="000000"/>
          <w:sz w:val="28"/>
          <w:szCs w:val="28"/>
          <w:shd w:val="clear" w:color="auto" w:fill="FFFFFF"/>
          <w:lang w:eastAsia="ru-RU"/>
        </w:rPr>
        <w:t>лова</w:t>
      </w:r>
      <w:r w:rsidRPr="00AA1D02">
        <w:rPr>
          <w:rFonts w:ascii="Times New Roman" w:eastAsia="Times New Roman" w:hAnsi="Times New Roman" w:cs="Times New Roman"/>
          <w:color w:val="000000"/>
          <w:sz w:val="28"/>
          <w:szCs w:val="28"/>
          <w:shd w:val="clear" w:color="auto" w:fill="FFFFFF"/>
          <w:lang w:val="uk-UA" w:eastAsia="ru-RU"/>
        </w:rPr>
        <w:t>х</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булли, що король іде </w:t>
      </w:r>
      <w:r w:rsidRPr="00AA1D02">
        <w:rPr>
          <w:rFonts w:ascii="Times New Roman" w:eastAsia="Times New Roman" w:hAnsi="Times New Roman" w:cs="Times New Roman"/>
          <w:color w:val="000000"/>
          <w:sz w:val="28"/>
          <w:szCs w:val="28"/>
          <w:shd w:val="clear" w:color="auto" w:fill="FFFFFF"/>
          <w:lang w:val="de-DE" w:eastAsia="ru-RU"/>
        </w:rPr>
        <w:t xml:space="preserve">in loca sic arida et </w:t>
      </w:r>
      <w:r w:rsidRPr="00AA1D02">
        <w:rPr>
          <w:rFonts w:ascii="Times New Roman" w:eastAsia="Times New Roman" w:hAnsi="Times New Roman" w:cs="Times New Roman"/>
          <w:color w:val="000000"/>
          <w:sz w:val="28"/>
          <w:szCs w:val="28"/>
          <w:shd w:val="clear" w:color="auto" w:fill="FFFFFF"/>
          <w:lang w:val="fr-FR" w:eastAsia="ru-RU"/>
        </w:rPr>
        <w:t xml:space="preserve">sterilia, in quibus propter cibariorum, qui inibi </w:t>
      </w:r>
      <w:r w:rsidRPr="00AA1D02">
        <w:rPr>
          <w:rFonts w:ascii="Times New Roman" w:eastAsia="Times New Roman" w:hAnsi="Times New Roman" w:cs="Times New Roman"/>
          <w:color w:val="000000"/>
          <w:sz w:val="28"/>
          <w:szCs w:val="28"/>
          <w:shd w:val="clear" w:color="auto" w:fill="FFFFFF"/>
          <w:lang w:eastAsia="ru-RU"/>
        </w:rPr>
        <w:t>под</w:t>
      </w:r>
      <w:r w:rsidRPr="00AA1D02">
        <w:rPr>
          <w:rFonts w:ascii="Times New Roman" w:eastAsia="Times New Roman" w:hAnsi="Times New Roman" w:cs="Times New Roman"/>
          <w:color w:val="000000"/>
          <w:sz w:val="28"/>
          <w:szCs w:val="28"/>
          <w:shd w:val="clear" w:color="auto" w:fill="FFFFFF"/>
          <w:lang w:val="fr-FR" w:eastAsia="ru-RU"/>
        </w:rPr>
        <w:t xml:space="preserve"> reperiuntur, defectum illi qui sunt in eodem exercitu herbarum radicibus vesci coguntur, — </w:t>
      </w:r>
      <w:r w:rsidRPr="00AA1D02">
        <w:rPr>
          <w:rFonts w:ascii="Times New Roman" w:eastAsia="Times New Roman" w:hAnsi="Times New Roman" w:cs="Times New Roman"/>
          <w:color w:val="000000"/>
          <w:sz w:val="28"/>
          <w:szCs w:val="28"/>
          <w:shd w:val="clear" w:color="auto" w:fill="FFFFFF"/>
          <w:lang w:val="uk-UA" w:eastAsia="ru-RU"/>
        </w:rPr>
        <w:t xml:space="preserve">похід мав іти в степи. Окрім цієї звістки Райнальда (себто булли) Прай, видно, більше нічого про цей похід не знав, бо він сам додає: </w:t>
      </w:r>
      <w:r w:rsidRPr="00AA1D02">
        <w:rPr>
          <w:rFonts w:ascii="Times New Roman" w:eastAsia="Times New Roman" w:hAnsi="Times New Roman" w:cs="Times New Roman"/>
          <w:color w:val="000000"/>
          <w:sz w:val="28"/>
          <w:szCs w:val="28"/>
          <w:shd w:val="clear" w:color="auto" w:fill="FFFFFF"/>
          <w:lang w:val="en-US" w:eastAsia="ru-RU"/>
        </w:rPr>
        <w:t>at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quem exitum </w:t>
      </w:r>
      <w:r w:rsidRPr="00AA1D02">
        <w:rPr>
          <w:rFonts w:ascii="Times New Roman" w:eastAsia="Times New Roman" w:hAnsi="Times New Roman" w:cs="Times New Roman"/>
          <w:color w:val="000000"/>
          <w:sz w:val="28"/>
          <w:szCs w:val="28"/>
          <w:shd w:val="clear" w:color="auto" w:fill="FFFFFF"/>
          <w:lang w:val="en-US" w:eastAsia="ru-RU"/>
        </w:rPr>
        <w:t>belli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molitiones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acceperint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nuspiam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reperi</w:t>
      </w:r>
      <w:r w:rsidRPr="00AA1D02">
        <w:rPr>
          <w:rFonts w:ascii="Times New Roman" w:eastAsia="Times New Roman" w:hAnsi="Times New Roman" w:cs="Times New Roman"/>
          <w:color w:val="000000"/>
          <w:sz w:val="28"/>
          <w:szCs w:val="28"/>
          <w:shd w:val="clear" w:color="auto" w:fill="FFFFFF"/>
          <w:lang w:val="uk-UA" w:eastAsia="ru-RU"/>
        </w:rPr>
        <w:t xml:space="preserve">; але при цьому він здогадується, що результатом цих приготувань або війни був прихід того руського князя Лотки (див. вище с. 131—2), котрого Прай вважав дійсним князем (пор. у нього с. 44) і думає, що його прихід був тільки візитом — після нього князь </w:t>
      </w:r>
      <w:r w:rsidRPr="00AA1D02">
        <w:rPr>
          <w:rFonts w:ascii="Times New Roman" w:eastAsia="Times New Roman" w:hAnsi="Times New Roman" w:cs="Times New Roman"/>
          <w:color w:val="000000"/>
          <w:sz w:val="28"/>
          <w:szCs w:val="28"/>
          <w:shd w:val="clear" w:color="auto" w:fill="FFFFFF"/>
          <w:lang w:val="en-US" w:eastAsia="ru-RU"/>
        </w:rPr>
        <w:t>amplissimis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muneribus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donatus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Russiam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rediit</w:t>
      </w:r>
      <w:r w:rsidRPr="00AA1D02">
        <w:rPr>
          <w:rFonts w:ascii="Times New Roman" w:eastAsia="Times New Roman" w:hAnsi="Times New Roman" w:cs="Times New Roman"/>
          <w:color w:val="000000"/>
          <w:sz w:val="28"/>
          <w:szCs w:val="28"/>
          <w:shd w:val="clear" w:color="auto" w:fill="FFFFFF"/>
          <w:lang w:val="uk-UA" w:eastAsia="ru-RU"/>
        </w:rPr>
        <w:t>.</w:t>
      </w:r>
    </w:p>
    <w:p w:rsidR="00CB294F" w:rsidRPr="00720AE9" w:rsidRDefault="00CB294F" w:rsidP="00CB294F">
      <w:pPr>
        <w:keepNext/>
        <w:spacing w:after="0" w:line="240" w:lineRule="auto"/>
        <w:ind w:firstLine="459"/>
        <w:jc w:val="both"/>
        <w:rPr>
          <w:rFonts w:ascii="Times New Roman" w:eastAsia="Times New Roman" w:hAnsi="Times New Roman" w:cs="Times New Roman"/>
          <w:b/>
          <w:sz w:val="28"/>
          <w:szCs w:val="28"/>
          <w:shd w:val="clear" w:color="auto" w:fill="FFFFFF"/>
          <w:lang w:eastAsia="ru-RU"/>
        </w:rPr>
      </w:pPr>
      <w:bookmarkStart w:id="20" w:name="bookmark19"/>
      <w:bookmarkEnd w:id="20"/>
      <w:r w:rsidRPr="00720AE9">
        <w:rPr>
          <w:rFonts w:ascii="Times New Roman" w:eastAsia="Times New Roman" w:hAnsi="Times New Roman" w:cs="Times New Roman"/>
          <w:b/>
          <w:sz w:val="28"/>
          <w:szCs w:val="28"/>
          <w:shd w:val="clear" w:color="auto" w:fill="FFFFFF"/>
          <w:lang w:eastAsia="ru-RU"/>
        </w:rPr>
        <w:t>20.</w:t>
      </w:r>
      <w:r w:rsidRPr="00720AE9">
        <w:rPr>
          <w:rFonts w:ascii="Times New Roman" w:eastAsia="Times New Roman" w:hAnsi="Times New Roman" w:cs="Times New Roman"/>
          <w:b/>
          <w:color w:val="000000"/>
          <w:sz w:val="28"/>
          <w:szCs w:val="28"/>
          <w:shd w:val="clear" w:color="auto" w:fill="FFFFFF"/>
          <w:lang w:eastAsia="ru-RU"/>
        </w:rPr>
        <w:t xml:space="preserve"> </w:t>
      </w:r>
      <w:r w:rsidRPr="00720AE9">
        <w:rPr>
          <w:rFonts w:ascii="Times New Roman" w:eastAsia="Times New Roman" w:hAnsi="Times New Roman" w:cs="Times New Roman"/>
          <w:b/>
          <w:color w:val="000000"/>
          <w:sz w:val="28"/>
          <w:szCs w:val="28"/>
          <w:shd w:val="clear" w:color="auto" w:fill="FFFFFF"/>
          <w:lang w:val="uk-UA" w:eastAsia="ru-RU"/>
        </w:rPr>
        <w:t>Звістки про смерть Юрія-Болеслава.</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Хронологічно йдучи, найстарша звістка папської булли, зачерпнена з</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реля</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ції Казиміра: </w:t>
      </w:r>
      <w:r w:rsidRPr="00AA1D02">
        <w:rPr>
          <w:rFonts w:ascii="Times New Roman" w:eastAsia="Times New Roman" w:hAnsi="Times New Roman" w:cs="Times New Roman"/>
          <w:color w:val="000000"/>
          <w:sz w:val="28"/>
          <w:szCs w:val="28"/>
          <w:shd w:val="clear" w:color="auto" w:fill="FFFFFF"/>
          <w:lang w:val="en-US" w:eastAsia="ru-RU"/>
        </w:rPr>
        <w:t>Accepimus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quod</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dudum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gens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scismatica</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Ru</w:t>
      </w:r>
      <w:r w:rsidRPr="00AA1D02">
        <w:rPr>
          <w:rFonts w:ascii="Times New Roman" w:eastAsia="Times New Roman" w:hAnsi="Times New Roman" w:cs="Times New Roman"/>
          <w:color w:val="000000"/>
          <w:sz w:val="28"/>
          <w:szCs w:val="28"/>
          <w:shd w:val="clear" w:color="auto" w:fill="FFFFFF"/>
          <w:lang w:val="de-DE" w:eastAsia="ru-RU"/>
        </w:rPr>
        <w:softHyphen/>
        <w:t xml:space="preserve">thenorum </w:t>
      </w:r>
      <w:r w:rsidRPr="00AA1D02">
        <w:rPr>
          <w:rFonts w:ascii="Times New Roman" w:eastAsia="Times New Roman" w:hAnsi="Times New Roman" w:cs="Times New Roman"/>
          <w:color w:val="000000"/>
          <w:sz w:val="28"/>
          <w:szCs w:val="28"/>
          <w:shd w:val="clear" w:color="auto" w:fill="FFFFFF"/>
          <w:lang w:val="en-US" w:eastAsia="ru-RU"/>
        </w:rPr>
        <w:t>quondam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Boleslaum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ducem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Russie, </w:t>
      </w:r>
      <w:r w:rsidRPr="00AA1D02">
        <w:rPr>
          <w:rFonts w:ascii="Times New Roman" w:eastAsia="Times New Roman" w:hAnsi="Times New Roman" w:cs="Times New Roman"/>
          <w:color w:val="000000"/>
          <w:sz w:val="28"/>
          <w:szCs w:val="28"/>
          <w:shd w:val="clear" w:color="auto" w:fill="FFFFFF"/>
          <w:lang w:val="en-US" w:eastAsia="ru-RU"/>
        </w:rPr>
        <w:t>ipsius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regis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consanguineum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germanum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de </w:t>
      </w:r>
      <w:r w:rsidRPr="00AA1D02">
        <w:rPr>
          <w:rFonts w:ascii="Times New Roman" w:eastAsia="Times New Roman" w:hAnsi="Times New Roman" w:cs="Times New Roman"/>
          <w:color w:val="000000"/>
          <w:sz w:val="28"/>
          <w:szCs w:val="28"/>
          <w:shd w:val="clear" w:color="auto" w:fill="FFFFFF"/>
          <w:lang w:val="en-US" w:eastAsia="ru-RU"/>
        </w:rPr>
        <w:t>fidelibus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pro</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creatum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parentibus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veneno</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impie </w:t>
      </w:r>
      <w:r w:rsidRPr="00AA1D02">
        <w:rPr>
          <w:rFonts w:ascii="Times New Roman" w:eastAsia="Times New Roman" w:hAnsi="Times New Roman" w:cs="Times New Roman"/>
          <w:color w:val="000000"/>
          <w:sz w:val="28"/>
          <w:szCs w:val="28"/>
          <w:shd w:val="clear" w:color="auto" w:fill="FFFFFF"/>
          <w:lang w:eastAsia="ru-RU"/>
        </w:rPr>
        <w:t xml:space="preserve">ас </w:t>
      </w:r>
      <w:r w:rsidRPr="00AA1D02">
        <w:rPr>
          <w:rFonts w:ascii="Times New Roman" w:eastAsia="Times New Roman" w:hAnsi="Times New Roman" w:cs="Times New Roman"/>
          <w:color w:val="000000"/>
          <w:sz w:val="28"/>
          <w:szCs w:val="28"/>
          <w:shd w:val="clear" w:color="auto" w:fill="FFFFFF"/>
          <w:lang w:val="en-US" w:eastAsia="ru-RU"/>
        </w:rPr>
        <w:t>nonnulos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Christi </w:t>
      </w:r>
      <w:r w:rsidRPr="00AA1D02">
        <w:rPr>
          <w:rFonts w:ascii="Times New Roman" w:eastAsia="Times New Roman" w:hAnsi="Times New Roman" w:cs="Times New Roman"/>
          <w:color w:val="000000"/>
          <w:sz w:val="28"/>
          <w:szCs w:val="28"/>
          <w:shd w:val="clear" w:color="auto" w:fill="FFFFFF"/>
          <w:lang w:val="en-US" w:eastAsia="ru-RU"/>
        </w:rPr>
        <w:t>fideles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eidem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duci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vive</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ret</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obsequentes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(треба толкувати або </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були прихильні, або — служили), </w:t>
      </w:r>
      <w:r>
        <w:rPr>
          <w:rFonts w:ascii="Times New Roman" w:eastAsia="Times New Roman" w:hAnsi="Times New Roman" w:cs="Times New Roman"/>
          <w:color w:val="000000"/>
          <w:sz w:val="28"/>
          <w:szCs w:val="28"/>
          <w:shd w:val="clear" w:color="auto" w:fill="FFFFFF"/>
          <w:lang w:val="en-US" w:eastAsia="ru-RU"/>
        </w:rPr>
        <w:t>im</w:t>
      </w:r>
      <w:r w:rsidRPr="00720AE9">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en-US" w:eastAsia="ru-RU"/>
        </w:rPr>
        <w:t>ma</w:t>
      </w:r>
      <w:r w:rsidRPr="00AA1D02">
        <w:rPr>
          <w:rFonts w:ascii="Times New Roman" w:eastAsia="Times New Roman" w:hAnsi="Times New Roman" w:cs="Times New Roman"/>
          <w:color w:val="000000"/>
          <w:sz w:val="28"/>
          <w:szCs w:val="28"/>
          <w:shd w:val="clear" w:color="auto" w:fill="FFFFFF"/>
          <w:lang w:val="en-US" w:eastAsia="ru-RU"/>
        </w:rPr>
        <w:t>niter</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occidissent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Theineri Monumenta Poloniae </w:t>
      </w:r>
      <w:r w:rsidRPr="00AA1D02">
        <w:rPr>
          <w:rFonts w:ascii="Times New Roman" w:eastAsia="Times New Roman" w:hAnsi="Times New Roman" w:cs="Times New Roman"/>
          <w:color w:val="000000"/>
          <w:sz w:val="28"/>
          <w:szCs w:val="28"/>
          <w:shd w:val="clear" w:color="auto" w:fill="FFFFFF"/>
          <w:lang w:val="uk-UA" w:eastAsia="ru-RU"/>
        </w:rPr>
        <w:t xml:space="preserve">І ч. </w:t>
      </w:r>
      <w:r w:rsidRPr="00AA1D02">
        <w:rPr>
          <w:rFonts w:ascii="Times New Roman" w:eastAsia="Times New Roman" w:hAnsi="Times New Roman" w:cs="Times New Roman"/>
          <w:color w:val="000000"/>
          <w:sz w:val="28"/>
          <w:szCs w:val="28"/>
          <w:shd w:val="clear" w:color="auto" w:fill="FFFFFF"/>
          <w:lang w:val="de-DE" w:eastAsia="ru-RU"/>
        </w:rPr>
        <w:t>566.</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Оповідання Івана Вінтертурського див. вище у прим. 15.</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Оповідання Франтішка </w:t>
      </w:r>
      <w:r w:rsidRPr="00AA1D02">
        <w:rPr>
          <w:rFonts w:ascii="Times New Roman" w:eastAsia="Times New Roman" w:hAnsi="Times New Roman" w:cs="Times New Roman"/>
          <w:color w:val="000000"/>
          <w:sz w:val="28"/>
          <w:szCs w:val="28"/>
          <w:shd w:val="clear" w:color="auto" w:fill="FFFFFF"/>
          <w:lang w:val="de-DE" w:eastAsia="ru-RU"/>
        </w:rPr>
        <w:t xml:space="preserve">(Fontes </w:t>
      </w:r>
      <w:r w:rsidRPr="00AA1D02">
        <w:rPr>
          <w:rFonts w:ascii="Times New Roman" w:eastAsia="Times New Roman" w:hAnsi="Times New Roman" w:cs="Times New Roman"/>
          <w:color w:val="000000"/>
          <w:sz w:val="28"/>
          <w:szCs w:val="28"/>
          <w:shd w:val="clear" w:color="auto" w:fill="FFFFFF"/>
          <w:lang w:val="en-US" w:eastAsia="ru-RU"/>
        </w:rPr>
        <w:t>rerum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austriacarum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Abth</w:t>
      </w:r>
      <w:r w:rsidRPr="00AA1D02">
        <w:rPr>
          <w:rFonts w:ascii="Times New Roman" w:eastAsia="Times New Roman" w:hAnsi="Times New Roman" w:cs="Times New Roman"/>
          <w:color w:val="000000"/>
          <w:sz w:val="28"/>
          <w:szCs w:val="28"/>
          <w:shd w:val="clear" w:color="auto" w:fill="FFFFFF"/>
          <w:lang w:val="uk-UA" w:eastAsia="ru-RU"/>
        </w:rPr>
        <w:t xml:space="preserve">. т. </w:t>
      </w:r>
      <w:r w:rsidRPr="00AA1D02">
        <w:rPr>
          <w:rFonts w:ascii="Times New Roman" w:eastAsia="Times New Roman" w:hAnsi="Times New Roman" w:cs="Times New Roman"/>
          <w:color w:val="000000"/>
          <w:sz w:val="28"/>
          <w:szCs w:val="28"/>
          <w:shd w:val="clear" w:color="auto" w:fill="FFFFFF"/>
          <w:lang w:eastAsia="ru-RU"/>
        </w:rPr>
        <w:t>VIII</w:t>
      </w:r>
      <w:r w:rsidRPr="00AA1D02">
        <w:rPr>
          <w:rFonts w:ascii="Times New Roman" w:eastAsia="Times New Roman" w:hAnsi="Times New Roman" w:cs="Times New Roman"/>
          <w:color w:val="000000"/>
          <w:sz w:val="28"/>
          <w:szCs w:val="28"/>
          <w:shd w:val="clear" w:color="auto" w:fill="FFFFFF"/>
          <w:lang w:val="uk-UA" w:eastAsia="ru-RU"/>
        </w:rPr>
        <w:t xml:space="preserve"> с. 564—5) маємо у двох редакціях (його власних), але в другій він тільки стилістично роз</w:t>
      </w:r>
      <w:r w:rsidRPr="00720AE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виває сказане в першій (варіанти другої редакції даю в дужках): </w:t>
      </w:r>
      <w:r w:rsidRPr="00AA1D02">
        <w:rPr>
          <w:rFonts w:ascii="Times New Roman" w:eastAsia="Times New Roman" w:hAnsi="Times New Roman" w:cs="Times New Roman"/>
          <w:color w:val="000000"/>
          <w:sz w:val="28"/>
          <w:szCs w:val="28"/>
          <w:shd w:val="clear" w:color="auto" w:fill="FFFFFF"/>
          <w:lang w:val="fr-FR" w:eastAsia="ru-RU"/>
        </w:rPr>
        <w:t xml:space="preserve">Qui </w:t>
      </w:r>
      <w:r w:rsidRPr="00AA1D02">
        <w:rPr>
          <w:rFonts w:ascii="Times New Roman" w:eastAsia="Times New Roman" w:hAnsi="Times New Roman" w:cs="Times New Roman"/>
          <w:color w:val="000000"/>
          <w:sz w:val="28"/>
          <w:szCs w:val="28"/>
          <w:shd w:val="clear" w:color="auto" w:fill="FFFFFF"/>
          <w:lang w:val="en-US" w:eastAsia="ru-RU"/>
        </w:rPr>
        <w:t>quidem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dux</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zelo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ductus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fidei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orthodoxae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accersiri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iussit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fidei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catolicae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sacerdotes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et de </w:t>
      </w:r>
      <w:r w:rsidRPr="00AA1D02">
        <w:rPr>
          <w:rFonts w:ascii="Times New Roman" w:eastAsia="Times New Roman" w:hAnsi="Times New Roman" w:cs="Times New Roman"/>
          <w:color w:val="000000"/>
          <w:sz w:val="28"/>
          <w:szCs w:val="28"/>
          <w:shd w:val="clear" w:color="auto" w:fill="FFFFFF"/>
          <w:lang w:val="en-US" w:eastAsia="ru-RU"/>
        </w:rPr>
        <w:t>diversis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terris </w:t>
      </w:r>
      <w:r w:rsidRPr="00AA1D02">
        <w:rPr>
          <w:rFonts w:ascii="Times New Roman" w:eastAsia="Times New Roman" w:hAnsi="Times New Roman" w:cs="Times New Roman"/>
          <w:color w:val="000000"/>
          <w:sz w:val="28"/>
          <w:szCs w:val="28"/>
          <w:shd w:val="clear" w:color="auto" w:fill="FFFFFF"/>
          <w:lang w:val="en-US" w:eastAsia="ru-RU"/>
        </w:rPr>
        <w:t>viros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theologia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sacra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scriptura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eruditos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volens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germen</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verae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fidei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seminare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vineam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domini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Sabaoth</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plantare) </w:t>
      </w:r>
      <w:r w:rsidRPr="00AA1D02">
        <w:rPr>
          <w:rFonts w:ascii="Times New Roman" w:eastAsia="Times New Roman" w:hAnsi="Times New Roman" w:cs="Times New Roman"/>
          <w:color w:val="000000"/>
          <w:sz w:val="28"/>
          <w:szCs w:val="28"/>
          <w:shd w:val="clear" w:color="auto" w:fill="FFFFFF"/>
          <w:lang w:val="fr-FR" w:eastAsia="ru-RU"/>
        </w:rPr>
        <w:t xml:space="preserve">et </w:t>
      </w:r>
      <w:r w:rsidRPr="00AA1D02">
        <w:rPr>
          <w:rFonts w:ascii="Times New Roman" w:eastAsia="Times New Roman" w:hAnsi="Times New Roman" w:cs="Times New Roman"/>
          <w:color w:val="000000"/>
          <w:sz w:val="28"/>
          <w:szCs w:val="28"/>
          <w:shd w:val="clear" w:color="auto" w:fill="FFFFFF"/>
          <w:lang w:val="en-US" w:eastAsia="ru-RU"/>
        </w:rPr>
        <w:t>exstirpare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scismaticum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errorem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Ruthenorum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qui dolentes </w:t>
      </w:r>
      <w:r w:rsidRPr="00AA1D0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nolentes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relinquere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sectam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eorum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ducem</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veneno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necantes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multos </w:t>
      </w:r>
      <w:r w:rsidRPr="00AA1D02">
        <w:rPr>
          <w:rFonts w:ascii="Times New Roman" w:eastAsia="Times New Roman" w:hAnsi="Times New Roman" w:cs="Times New Roman"/>
          <w:color w:val="000000"/>
          <w:sz w:val="28"/>
          <w:szCs w:val="28"/>
          <w:shd w:val="clear" w:color="auto" w:fill="FFFFFF"/>
          <w:lang w:val="en-US" w:eastAsia="ru-RU"/>
        </w:rPr>
        <w:t>christianos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ferro et </w:t>
      </w:r>
      <w:r w:rsidRPr="00AA1D02">
        <w:rPr>
          <w:rFonts w:ascii="Times New Roman" w:eastAsia="Times New Roman" w:hAnsi="Times New Roman" w:cs="Times New Roman"/>
          <w:color w:val="000000"/>
          <w:sz w:val="28"/>
          <w:szCs w:val="28"/>
          <w:shd w:val="clear" w:color="auto" w:fill="FFFFFF"/>
          <w:lang w:val="en-US" w:eastAsia="ru-RU"/>
        </w:rPr>
        <w:t>modis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variis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ferro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igne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aqua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aliisque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modis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extinxerunt</w:t>
      </w:r>
      <w:r w:rsidRPr="00AA1D02">
        <w:rPr>
          <w:rFonts w:ascii="Times New Roman" w:eastAsia="Times New Roman" w:hAnsi="Times New Roman" w:cs="Times New Roman"/>
          <w:color w:val="000000"/>
          <w:sz w:val="28"/>
          <w:szCs w:val="28"/>
          <w:shd w:val="clear" w:color="auto" w:fill="FFFFFF"/>
          <w:lang w:val="uk-UA" w:eastAsia="ru-RU"/>
        </w:rPr>
        <w:t xml:space="preserve">. Цікавий варіант маємо перед тим: пояснюючи причину Казимірового походу на Русь як помсту за Юрія, він каже: </w:t>
      </w:r>
      <w:r w:rsidRPr="00AA1D02">
        <w:rPr>
          <w:rFonts w:ascii="Times New Roman" w:eastAsia="Times New Roman" w:hAnsi="Times New Roman" w:cs="Times New Roman"/>
          <w:color w:val="000000"/>
          <w:sz w:val="28"/>
          <w:szCs w:val="28"/>
          <w:shd w:val="clear" w:color="auto" w:fill="FFFFFF"/>
          <w:lang w:val="de-DE" w:eastAsia="ru-RU"/>
        </w:rPr>
        <w:t xml:space="preserve">quem intoxicatum nobiles terrae morti tradiderunt (1 </w:t>
      </w:r>
      <w:r w:rsidRPr="00AA1D02">
        <w:rPr>
          <w:rFonts w:ascii="Times New Roman" w:eastAsia="Times New Roman" w:hAnsi="Times New Roman" w:cs="Times New Roman"/>
          <w:color w:val="000000"/>
          <w:sz w:val="28"/>
          <w:szCs w:val="28"/>
          <w:shd w:val="clear" w:color="auto" w:fill="FFFFFF"/>
          <w:lang w:val="uk-UA" w:eastAsia="ru-RU"/>
        </w:rPr>
        <w:t xml:space="preserve">ред.: </w:t>
      </w:r>
      <w:r w:rsidRPr="00AA1D02">
        <w:rPr>
          <w:rFonts w:ascii="Times New Roman" w:eastAsia="Times New Roman" w:hAnsi="Times New Roman" w:cs="Times New Roman"/>
          <w:color w:val="000000"/>
          <w:sz w:val="28"/>
          <w:szCs w:val="28"/>
          <w:shd w:val="clear" w:color="auto" w:fill="FFFFFF"/>
          <w:lang w:val="de-DE" w:eastAsia="ru-RU"/>
        </w:rPr>
        <w:t>quem intoxicatum morti tradiderunt).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Оповідання </w:t>
      </w:r>
      <w:r w:rsidRPr="00AA1D02">
        <w:rPr>
          <w:rFonts w:ascii="Times New Roman" w:eastAsia="Times New Roman" w:hAnsi="Times New Roman" w:cs="Times New Roman"/>
          <w:color w:val="000000"/>
          <w:sz w:val="28"/>
          <w:szCs w:val="28"/>
          <w:shd w:val="clear" w:color="auto" w:fill="FFFFFF"/>
          <w:lang w:eastAsia="ru-RU"/>
        </w:rPr>
        <w:t xml:space="preserve">Яна </w:t>
      </w:r>
      <w:r w:rsidRPr="00AA1D02">
        <w:rPr>
          <w:rFonts w:ascii="Times New Roman" w:eastAsia="Times New Roman" w:hAnsi="Times New Roman" w:cs="Times New Roman"/>
          <w:color w:val="000000"/>
          <w:sz w:val="28"/>
          <w:szCs w:val="28"/>
          <w:shd w:val="clear" w:color="auto" w:fill="FFFFFF"/>
          <w:lang w:val="uk-UA" w:eastAsia="ru-RU"/>
        </w:rPr>
        <w:t xml:space="preserve">з Чарнкова </w:t>
      </w:r>
      <w:r w:rsidRPr="00AA1D02">
        <w:rPr>
          <w:rFonts w:ascii="Times New Roman" w:eastAsia="Times New Roman" w:hAnsi="Times New Roman" w:cs="Times New Roman"/>
          <w:color w:val="000000"/>
          <w:sz w:val="28"/>
          <w:szCs w:val="28"/>
          <w:shd w:val="clear" w:color="auto" w:fill="FFFFFF"/>
          <w:lang w:val="de-DE" w:eastAsia="ru-RU"/>
        </w:rPr>
        <w:t xml:space="preserve">(Monum. Pol. </w:t>
      </w:r>
      <w:r w:rsidRPr="00AA1D02">
        <w:rPr>
          <w:rFonts w:ascii="Times New Roman" w:eastAsia="Times New Roman" w:hAnsi="Times New Roman" w:cs="Times New Roman"/>
          <w:color w:val="000000"/>
          <w:sz w:val="28"/>
          <w:szCs w:val="28"/>
          <w:shd w:val="clear" w:color="auto" w:fill="FFFFFF"/>
          <w:lang w:val="en-US" w:eastAsia="ru-RU"/>
        </w:rPr>
        <w:t xml:space="preserve">hist. </w:t>
      </w:r>
      <w:r w:rsidRPr="00AA1D02">
        <w:rPr>
          <w:rFonts w:ascii="Times New Roman" w:eastAsia="Times New Roman" w:hAnsi="Times New Roman" w:cs="Times New Roman"/>
          <w:color w:val="000000"/>
          <w:sz w:val="28"/>
          <w:szCs w:val="28"/>
          <w:shd w:val="clear" w:color="auto" w:fill="FFFFFF"/>
          <w:lang w:val="de-DE" w:eastAsia="ru-RU"/>
        </w:rPr>
        <w:t xml:space="preserve">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629): </w:t>
      </w:r>
      <w:r w:rsidRPr="00AA1D02">
        <w:rPr>
          <w:rFonts w:ascii="Times New Roman" w:eastAsia="Times New Roman" w:hAnsi="Times New Roman" w:cs="Times New Roman"/>
          <w:color w:val="000000"/>
          <w:sz w:val="28"/>
          <w:szCs w:val="28"/>
          <w:shd w:val="clear" w:color="auto" w:fill="FFFFFF"/>
          <w:lang w:eastAsia="ru-RU"/>
        </w:rPr>
        <w:t>Во</w:t>
      </w:r>
      <w:r w:rsidRPr="00AA1D02">
        <w:rPr>
          <w:rFonts w:ascii="Times New Roman" w:eastAsia="Times New Roman" w:hAnsi="Times New Roman" w:cs="Times New Roman"/>
          <w:color w:val="000000"/>
          <w:sz w:val="28"/>
          <w:szCs w:val="28"/>
          <w:shd w:val="clear" w:color="auto" w:fill="FFFFFF"/>
          <w:lang w:val="de-DE" w:eastAsia="ru-RU"/>
        </w:rPr>
        <w:t xml:space="preserve">leslao </w:t>
      </w:r>
      <w:r w:rsidRPr="00AA1D02">
        <w:rPr>
          <w:rFonts w:ascii="Times New Roman" w:eastAsia="Times New Roman" w:hAnsi="Times New Roman" w:cs="Times New Roman"/>
          <w:color w:val="000000"/>
          <w:sz w:val="28"/>
          <w:szCs w:val="28"/>
          <w:shd w:val="clear" w:color="auto" w:fill="FFFFFF"/>
          <w:lang w:val="en-US" w:eastAsia="ru-RU"/>
        </w:rPr>
        <w:t>fіlio</w:t>
      </w:r>
      <w:r w:rsidRPr="00AA1D02">
        <w:rPr>
          <w:rFonts w:ascii="Times New Roman" w:eastAsia="Times New Roman" w:hAnsi="Times New Roman" w:cs="Times New Roman"/>
          <w:color w:val="000000"/>
          <w:sz w:val="28"/>
          <w:szCs w:val="28"/>
          <w:shd w:val="clear" w:color="auto" w:fill="FFFFFF"/>
          <w:lang w:val="de-DE" w:eastAsia="ru-RU"/>
        </w:rPr>
        <w:t xml:space="preserve"> Troyden ducis Mazoviae, quem Rutheni unanimiter sibi in</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de-DE"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de-DE" w:eastAsia="ru-RU"/>
        </w:rPr>
        <w:t>-534-</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de-DE" w:eastAsia="ru-RU"/>
        </w:rPr>
        <w:lastRenderedPageBreak/>
        <w:t xml:space="preserve">ducem et dominum suscepemnt, per toxicum interempto, </w:t>
      </w:r>
      <w:r w:rsidRPr="00AA1D02">
        <w:rPr>
          <w:rFonts w:ascii="Times New Roman" w:eastAsia="Times New Roman" w:hAnsi="Times New Roman" w:cs="Times New Roman"/>
          <w:color w:val="000000"/>
          <w:sz w:val="28"/>
          <w:szCs w:val="28"/>
          <w:shd w:val="clear" w:color="auto" w:fill="FFFFFF"/>
          <w:lang w:val="fr-FR" w:eastAsia="ru-RU"/>
        </w:rPr>
        <w:t xml:space="preserve">qui </w:t>
      </w:r>
      <w:r w:rsidRPr="00AA1D02">
        <w:rPr>
          <w:rFonts w:ascii="Times New Roman" w:eastAsia="Times New Roman" w:hAnsi="Times New Roman" w:cs="Times New Roman"/>
          <w:color w:val="000000"/>
          <w:sz w:val="28"/>
          <w:szCs w:val="28"/>
          <w:shd w:val="clear" w:color="auto" w:fill="FFFFFF"/>
          <w:lang w:val="de-DE" w:eastAsia="ru-RU"/>
        </w:rPr>
        <w:t>legem et fidem ipsorum immutare nitebatur.</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eastAsia="ru-RU"/>
        </w:rPr>
        <w:t>Траска</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(ibid. c. 860): Anno Domini 1340 Boleslaus filius Troydeni ducis Mazoviae, princeps Ruthenorurn, </w:t>
      </w:r>
      <w:r w:rsidRPr="00AA1D02">
        <w:rPr>
          <w:rFonts w:ascii="Times New Roman" w:eastAsia="Times New Roman" w:hAnsi="Times New Roman" w:cs="Times New Roman"/>
          <w:color w:val="000000"/>
          <w:sz w:val="28"/>
          <w:szCs w:val="28"/>
          <w:shd w:val="clear" w:color="auto" w:fill="FFFFFF"/>
          <w:lang w:val="fr-FR" w:eastAsia="ru-RU"/>
        </w:rPr>
        <w:t xml:space="preserve">a </w:t>
      </w:r>
      <w:r w:rsidRPr="00AA1D02">
        <w:rPr>
          <w:rFonts w:ascii="Times New Roman" w:eastAsia="Times New Roman" w:hAnsi="Times New Roman" w:cs="Times New Roman"/>
          <w:color w:val="000000"/>
          <w:sz w:val="28"/>
          <w:szCs w:val="28"/>
          <w:shd w:val="clear" w:color="auto" w:fill="FFFFFF"/>
          <w:lang w:val="de-DE" w:eastAsia="ru-RU"/>
        </w:rPr>
        <w:t xml:space="preserve">suis inpocinnatus circa festum annunciacionis beate Marie ex hac </w:t>
      </w:r>
      <w:r w:rsidRPr="00AA1D02">
        <w:rPr>
          <w:rFonts w:ascii="Times New Roman" w:eastAsia="Times New Roman" w:hAnsi="Times New Roman" w:cs="Times New Roman"/>
          <w:color w:val="000000"/>
          <w:sz w:val="28"/>
          <w:szCs w:val="28"/>
          <w:shd w:val="clear" w:color="auto" w:fill="FFFFFF"/>
          <w:lang w:val="en-US" w:eastAsia="ru-RU"/>
        </w:rPr>
        <w:t xml:space="preserve">vita </w:t>
      </w:r>
      <w:r w:rsidRPr="00AA1D02">
        <w:rPr>
          <w:rFonts w:ascii="Times New Roman" w:eastAsia="Times New Roman" w:hAnsi="Times New Roman" w:cs="Times New Roman"/>
          <w:color w:val="000000"/>
          <w:sz w:val="28"/>
          <w:szCs w:val="28"/>
          <w:shd w:val="clear" w:color="auto" w:fill="FFFFFF"/>
          <w:lang w:val="de-DE" w:eastAsia="ru-RU"/>
        </w:rPr>
        <w:t xml:space="preserve">migravit; hic dicitur </w:t>
      </w:r>
      <w:r w:rsidRPr="00AA1D02">
        <w:rPr>
          <w:rFonts w:ascii="Times New Roman" w:eastAsia="Times New Roman" w:hAnsi="Times New Roman" w:cs="Times New Roman"/>
          <w:color w:val="000000"/>
          <w:sz w:val="28"/>
          <w:szCs w:val="28"/>
          <w:shd w:val="clear" w:color="auto" w:fill="FFFFFF"/>
          <w:lang w:val="fr-FR" w:eastAsia="ru-RU"/>
        </w:rPr>
        <w:t xml:space="preserve">suis </w:t>
      </w:r>
      <w:r w:rsidRPr="00AA1D02">
        <w:rPr>
          <w:rFonts w:ascii="Times New Roman" w:eastAsia="Times New Roman" w:hAnsi="Times New Roman" w:cs="Times New Roman"/>
          <w:color w:val="000000"/>
          <w:sz w:val="28"/>
          <w:szCs w:val="28"/>
          <w:shd w:val="clear" w:color="auto" w:fill="FFFFFF"/>
          <w:lang w:val="de-DE" w:eastAsia="ru-RU"/>
        </w:rPr>
        <w:t xml:space="preserve">multum </w:t>
      </w:r>
      <w:r w:rsidRPr="00AA1D02">
        <w:rPr>
          <w:rFonts w:ascii="Times New Roman" w:eastAsia="Times New Roman" w:hAnsi="Times New Roman" w:cs="Times New Roman"/>
          <w:color w:val="000000"/>
          <w:sz w:val="28"/>
          <w:szCs w:val="28"/>
          <w:shd w:val="clear" w:color="auto" w:fill="FFFFFF"/>
          <w:lang w:val="fr-FR" w:eastAsia="ru-RU"/>
        </w:rPr>
        <w:t xml:space="preserve">fuisse </w:t>
      </w:r>
      <w:r w:rsidRPr="00AA1D02">
        <w:rPr>
          <w:rFonts w:ascii="Times New Roman" w:eastAsia="Times New Roman" w:hAnsi="Times New Roman" w:cs="Times New Roman"/>
          <w:color w:val="000000"/>
          <w:sz w:val="28"/>
          <w:szCs w:val="28"/>
          <w:shd w:val="clear" w:color="auto" w:fill="FFFFFF"/>
          <w:lang w:val="de-DE" w:eastAsia="ru-RU"/>
        </w:rPr>
        <w:t>violentus, ipsos capi</w:t>
      </w:r>
      <w:r>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de-DE" w:eastAsia="ru-RU"/>
        </w:rPr>
        <w:t>ens et pecunias ab ipsis extorquens, filios eorum et uxores rapiens et easdem deho</w:t>
      </w:r>
      <w:r>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de-DE" w:eastAsia="ru-RU"/>
        </w:rPr>
        <w:t>nestans, necnon alias gentes, sicut Bohemos et Almannos super ipsos inducens; unde videtur, quod compulsi tot iniuriis talem sibi mortem procuraverunt.</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Цe ж оповідання повторює, черпаючи з того ж самого джерела, і </w:t>
      </w:r>
      <w:r w:rsidRPr="00AA1D02">
        <w:rPr>
          <w:rFonts w:ascii="Times New Roman" w:eastAsia="Times New Roman" w:hAnsi="Times New Roman" w:cs="Times New Roman"/>
          <w:color w:val="000000"/>
          <w:sz w:val="28"/>
          <w:szCs w:val="28"/>
          <w:shd w:val="clear" w:color="auto" w:fill="FFFFFF"/>
          <w:lang w:val="en-US" w:eastAsia="ru-RU"/>
        </w:rPr>
        <w:t xml:space="preserve">Rocznik Malopolski (Monumenta </w:t>
      </w:r>
      <w:r w:rsidRPr="00AA1D02">
        <w:rPr>
          <w:rFonts w:ascii="Times New Roman" w:eastAsia="Times New Roman" w:hAnsi="Times New Roman" w:cs="Times New Roman"/>
          <w:color w:val="000000"/>
          <w:sz w:val="28"/>
          <w:szCs w:val="28"/>
          <w:shd w:val="clear" w:color="auto" w:fill="FFFFFF"/>
          <w:lang w:val="uk-UA" w:eastAsia="ru-RU"/>
        </w:rPr>
        <w:t xml:space="preserve">III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199). </w:t>
      </w:r>
      <w:r w:rsidRPr="00AA1D02">
        <w:rPr>
          <w:rFonts w:ascii="Times New Roman" w:eastAsia="Times New Roman" w:hAnsi="Times New Roman" w:cs="Times New Roman"/>
          <w:color w:val="000000"/>
          <w:sz w:val="28"/>
          <w:szCs w:val="28"/>
          <w:shd w:val="clear" w:color="auto" w:fill="FFFFFF"/>
          <w:lang w:val="uk-UA" w:eastAsia="ru-RU"/>
        </w:rPr>
        <w:t xml:space="preserve">Длуґош зводить докупи оповідання </w:t>
      </w:r>
      <w:r w:rsidRPr="00AA1D02">
        <w:rPr>
          <w:rFonts w:ascii="Times New Roman" w:eastAsia="Times New Roman" w:hAnsi="Times New Roman" w:cs="Times New Roman"/>
          <w:color w:val="000000"/>
          <w:sz w:val="28"/>
          <w:szCs w:val="28"/>
          <w:shd w:val="clear" w:color="auto" w:fill="FFFFFF"/>
          <w:lang w:eastAsia="ru-RU"/>
        </w:rPr>
        <w:t>Яна</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Траски</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(III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196), з обережним додатком: </w:t>
      </w:r>
      <w:r w:rsidRPr="00AA1D02">
        <w:rPr>
          <w:rFonts w:ascii="Times New Roman" w:eastAsia="Times New Roman" w:hAnsi="Times New Roman" w:cs="Times New Roman"/>
          <w:color w:val="000000"/>
          <w:sz w:val="28"/>
          <w:szCs w:val="28"/>
          <w:shd w:val="clear" w:color="auto" w:fill="FFFFFF"/>
          <w:lang w:val="en-US" w:eastAsia="ru-RU"/>
        </w:rPr>
        <w:t>quaecun</w:t>
      </w:r>
      <w:r w:rsidRPr="00AA1D02">
        <w:rPr>
          <w:rFonts w:ascii="Times New Roman" w:eastAsia="Times New Roman" w:hAnsi="Times New Roman" w:cs="Times New Roman"/>
          <w:color w:val="000000"/>
          <w:sz w:val="28"/>
          <w:szCs w:val="28"/>
          <w:shd w:val="clear" w:color="auto" w:fill="FFFFFF"/>
          <w:lang w:val="de-DE" w:eastAsia="ru-RU"/>
        </w:rPr>
        <w:t xml:space="preserve">que tarnen harum causarum Ruthenos in extinctionem principis moverit, pro </w:t>
      </w:r>
      <w:r w:rsidRPr="00AA1D02">
        <w:rPr>
          <w:rFonts w:ascii="Times New Roman" w:eastAsia="Times New Roman" w:hAnsi="Times New Roman" w:cs="Times New Roman"/>
          <w:color w:val="000000"/>
          <w:sz w:val="28"/>
          <w:szCs w:val="28"/>
          <w:shd w:val="clear" w:color="auto" w:fill="FFFFFF"/>
          <w:lang w:val="en-US" w:eastAsia="ru-RU"/>
        </w:rPr>
        <w:t xml:space="preserve">satis </w:t>
      </w:r>
      <w:r w:rsidRPr="00AA1D02">
        <w:rPr>
          <w:rFonts w:ascii="Times New Roman" w:eastAsia="Times New Roman" w:hAnsi="Times New Roman" w:cs="Times New Roman"/>
          <w:color w:val="000000"/>
          <w:sz w:val="28"/>
          <w:szCs w:val="28"/>
          <w:shd w:val="clear" w:color="auto" w:fill="FFFFFF"/>
          <w:lang w:val="de-DE" w:eastAsia="ru-RU"/>
        </w:rPr>
        <w:t xml:space="preserve">comperto nequit affirmari, </w:t>
      </w:r>
      <w:r w:rsidRPr="00AA1D02">
        <w:rPr>
          <w:rFonts w:ascii="Times New Roman" w:eastAsia="Times New Roman" w:hAnsi="Times New Roman" w:cs="Times New Roman"/>
          <w:color w:val="000000"/>
          <w:sz w:val="28"/>
          <w:szCs w:val="28"/>
          <w:shd w:val="clear" w:color="auto" w:fill="FFFFFF"/>
          <w:lang w:val="uk-UA" w:eastAsia="ru-RU"/>
        </w:rPr>
        <w:t>сам же вважає найбільш правдоподібною релігійну. Цікаво при цьому одначе, як він розвиває пого</w:t>
      </w:r>
      <w:r w:rsidRPr="00AA1D02">
        <w:rPr>
          <w:rFonts w:ascii="Times New Roman" w:eastAsia="Times New Roman" w:hAnsi="Times New Roman" w:cs="Times New Roman"/>
          <w:color w:val="000000"/>
          <w:sz w:val="28"/>
          <w:szCs w:val="28"/>
          <w:shd w:val="clear" w:color="auto" w:fill="FFFFFF"/>
          <w:lang w:val="uk-UA" w:eastAsia="ru-RU"/>
        </w:rPr>
        <w:softHyphen/>
        <w:t xml:space="preserve">лоску про чужинців: </w:t>
      </w:r>
      <w:r w:rsidRPr="00AA1D02">
        <w:rPr>
          <w:rFonts w:ascii="Times New Roman" w:eastAsia="Times New Roman" w:hAnsi="Times New Roman" w:cs="Times New Roman"/>
          <w:color w:val="000000"/>
          <w:sz w:val="28"/>
          <w:szCs w:val="28"/>
          <w:shd w:val="clear" w:color="auto" w:fill="FFFFFF"/>
          <w:lang w:val="fr-FR" w:eastAsia="ru-RU"/>
        </w:rPr>
        <w:t>praefectos suos et officiales curiensesque ex Polonis, Bohemis et Almannis collectos probris et iniuriis eos afficere non pro</w:t>
      </w:r>
      <w:r>
        <w:rPr>
          <w:rFonts w:ascii="Times New Roman" w:eastAsia="Times New Roman" w:hAnsi="Times New Roman" w:cs="Times New Roman"/>
          <w:color w:val="000000"/>
          <w:sz w:val="28"/>
          <w:szCs w:val="28"/>
          <w:shd w:val="clear" w:color="auto" w:fill="FFFFFF"/>
          <w:lang w:val="fr-FR" w:eastAsia="ru-RU"/>
        </w:rPr>
        <w:t>-</w:t>
      </w:r>
      <w:r w:rsidRPr="00AA1D02">
        <w:rPr>
          <w:rFonts w:ascii="Times New Roman" w:eastAsia="Times New Roman" w:hAnsi="Times New Roman" w:cs="Times New Roman"/>
          <w:color w:val="000000"/>
          <w:sz w:val="28"/>
          <w:szCs w:val="28"/>
          <w:shd w:val="clear" w:color="auto" w:fill="FFFFFF"/>
          <w:lang w:val="fr-FR" w:eastAsia="ru-RU"/>
        </w:rPr>
        <w:t>hibuerit.</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21" w:name="bookmark20"/>
      <w:bookmarkEnd w:id="21"/>
      <w:r w:rsidRPr="00AF568F">
        <w:rPr>
          <w:rFonts w:ascii="Times New Roman" w:eastAsia="Times New Roman" w:hAnsi="Times New Roman" w:cs="Times New Roman"/>
          <w:b/>
          <w:sz w:val="28"/>
          <w:szCs w:val="28"/>
          <w:shd w:val="clear" w:color="auto" w:fill="FFFFFF"/>
          <w:lang w:eastAsia="ru-RU"/>
        </w:rPr>
        <w:t>21.</w:t>
      </w:r>
      <w:r w:rsidRPr="00AF568F">
        <w:rPr>
          <w:rFonts w:ascii="Times New Roman" w:eastAsia="Times New Roman" w:hAnsi="Times New Roman" w:cs="Times New Roman"/>
          <w:b/>
          <w:color w:val="000000"/>
          <w:sz w:val="28"/>
          <w:szCs w:val="28"/>
          <w:shd w:val="clear" w:color="auto" w:fill="FFFFFF"/>
          <w:lang w:val="fr-FR" w:eastAsia="ru-RU"/>
        </w:rPr>
        <w:t xml:space="preserve"> </w:t>
      </w:r>
      <w:r>
        <w:rPr>
          <w:rFonts w:ascii="Times New Roman" w:eastAsia="Times New Roman" w:hAnsi="Times New Roman" w:cs="Times New Roman"/>
          <w:b/>
          <w:color w:val="000000"/>
          <w:sz w:val="28"/>
          <w:szCs w:val="28"/>
          <w:shd w:val="clear" w:color="auto" w:fill="FFFFFF"/>
          <w:lang w:val="uk-UA" w:eastAsia="ru-RU"/>
        </w:rPr>
        <w:t>Література болоховців і проти</w:t>
      </w:r>
      <w:r w:rsidRPr="00AF568F">
        <w:rPr>
          <w:rFonts w:ascii="Times New Roman" w:eastAsia="Times New Roman" w:hAnsi="Times New Roman" w:cs="Times New Roman"/>
          <w:b/>
          <w:color w:val="000000"/>
          <w:sz w:val="28"/>
          <w:szCs w:val="28"/>
          <w:shd w:val="clear" w:color="auto" w:fill="FFFFFF"/>
          <w:lang w:val="uk-UA" w:eastAsia="ru-RU"/>
        </w:rPr>
        <w:t>князівського руху</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155 і далі).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Громадський протикнязівський рух XIII ст. має свою невеличку літера</w:t>
      </w:r>
      <w:r w:rsidRPr="00AF568F">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туру; на жаль в ній велике місце займає вирішення справи про топографію Бо</w:t>
      </w:r>
      <w:r w:rsidRPr="00AF568F">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лохова і етнографію болоховців, а менше — характер самого руху.</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Літературу цю розпочинає дослідження Дашкевича: Болоховская земля и ея значеніе в русской исторіи (реферат з київського археологічного з’їзду 1874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зроблений за ініціативою проф. Антоновича, в Трудах з’їзду, т. II і осібно 1878). Цю розвідку доповнюють його пізніші статті (пер</w:t>
      </w:r>
      <w:r>
        <w:rPr>
          <w:rFonts w:ascii="Times New Roman" w:eastAsia="Times New Roman" w:hAnsi="Times New Roman" w:cs="Times New Roman"/>
          <w:color w:val="000000"/>
          <w:sz w:val="28"/>
          <w:szCs w:val="28"/>
          <w:shd w:val="clear" w:color="auto" w:fill="FFFFFF"/>
          <w:lang w:val="uk-UA" w:eastAsia="ru-RU"/>
        </w:rPr>
        <w:t>еважно полемічного змісту): НовЪ</w:t>
      </w:r>
      <w:r w:rsidRPr="00AA1D02">
        <w:rPr>
          <w:rFonts w:ascii="Times New Roman" w:eastAsia="Times New Roman" w:hAnsi="Times New Roman" w:cs="Times New Roman"/>
          <w:color w:val="000000"/>
          <w:sz w:val="28"/>
          <w:szCs w:val="28"/>
          <w:shd w:val="clear" w:color="auto" w:fill="FFFFFF"/>
          <w:lang w:val="uk-UA" w:eastAsia="ru-RU"/>
        </w:rPr>
        <w:t>йшіе домыслы о Болохов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и Болох</w:t>
      </w:r>
      <w:r>
        <w:rPr>
          <w:rFonts w:ascii="Times New Roman" w:eastAsia="Times New Roman" w:hAnsi="Times New Roman" w:cs="Times New Roman"/>
          <w:color w:val="000000"/>
          <w:sz w:val="28"/>
          <w:szCs w:val="28"/>
          <w:shd w:val="clear" w:color="auto" w:fill="FFFFFF"/>
          <w:lang w:val="uk-UA" w:eastAsia="ru-RU"/>
        </w:rPr>
        <w:t>овцахъ (київські Університ. ИзвЪ</w:t>
      </w:r>
      <w:r w:rsidRPr="00AA1D02">
        <w:rPr>
          <w:rFonts w:ascii="Times New Roman" w:eastAsia="Times New Roman" w:hAnsi="Times New Roman" w:cs="Times New Roman"/>
          <w:color w:val="000000"/>
          <w:sz w:val="28"/>
          <w:szCs w:val="28"/>
          <w:shd w:val="clear" w:color="auto" w:fill="FFFFFF"/>
          <w:lang w:val="uk-UA" w:eastAsia="ru-RU"/>
        </w:rPr>
        <w:t xml:space="preserve">стія, 1884, IV і осібно) і </w:t>
      </w:r>
      <w:r w:rsidRPr="00AA1D02">
        <w:rPr>
          <w:rFonts w:ascii="Times New Roman" w:eastAsia="Times New Roman" w:hAnsi="Times New Roman" w:cs="Times New Roman"/>
          <w:color w:val="000000"/>
          <w:sz w:val="28"/>
          <w:szCs w:val="28"/>
          <w:shd w:val="clear" w:color="auto" w:fill="FFFFFF"/>
          <w:lang w:eastAsia="ru-RU"/>
        </w:rPr>
        <w:t>Еще разы</w:t>
      </w:r>
      <w:r w:rsidRPr="00AA1D02">
        <w:rPr>
          <w:rFonts w:ascii="Times New Roman" w:eastAsia="Times New Roman" w:hAnsi="Times New Roman" w:cs="Times New Roman"/>
          <w:color w:val="000000"/>
          <w:sz w:val="28"/>
          <w:szCs w:val="28"/>
          <w:shd w:val="clear" w:color="auto" w:fill="FFFFFF"/>
          <w:lang w:val="uk-UA" w:eastAsia="ru-RU"/>
        </w:rPr>
        <w:t xml:space="preserve">сканія </w:t>
      </w:r>
      <w:r w:rsidRPr="00AA1D02">
        <w:rPr>
          <w:rFonts w:ascii="Times New Roman" w:eastAsia="Times New Roman" w:hAnsi="Times New Roman" w:cs="Times New Roman"/>
          <w:color w:val="000000"/>
          <w:sz w:val="28"/>
          <w:szCs w:val="28"/>
          <w:shd w:val="clear" w:color="auto" w:fill="FFFFFF"/>
          <w:lang w:eastAsia="ru-RU"/>
        </w:rPr>
        <w:t xml:space="preserve">и вопросы </w:t>
      </w:r>
      <w:r w:rsidRPr="00AA1D02">
        <w:rPr>
          <w:rFonts w:ascii="Times New Roman" w:eastAsia="Times New Roman" w:hAnsi="Times New Roman" w:cs="Times New Roman"/>
          <w:color w:val="000000"/>
          <w:sz w:val="28"/>
          <w:szCs w:val="28"/>
          <w:shd w:val="clear" w:color="auto" w:fill="FFFFFF"/>
          <w:lang w:val="uk-UA" w:eastAsia="ru-RU"/>
        </w:rPr>
        <w:t>о Болохов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Болоховцахъ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eastAsia="ru-RU"/>
        </w:rPr>
        <w:t xml:space="preserve">1899, </w:t>
      </w:r>
      <w:r w:rsidRPr="00AA1D02">
        <w:rPr>
          <w:rFonts w:ascii="Times New Roman" w:eastAsia="Times New Roman" w:hAnsi="Times New Roman" w:cs="Times New Roman"/>
          <w:color w:val="000000"/>
          <w:sz w:val="28"/>
          <w:szCs w:val="28"/>
          <w:shd w:val="clear" w:color="auto" w:fill="FFFFFF"/>
          <w:lang w:val="uk-UA" w:eastAsia="ru-RU"/>
        </w:rPr>
        <w:t xml:space="preserve">1, </w:t>
      </w:r>
      <w:r w:rsidRPr="00AA1D02">
        <w:rPr>
          <w:rFonts w:ascii="Times New Roman" w:eastAsia="Times New Roman" w:hAnsi="Times New Roman" w:cs="Times New Roman"/>
          <w:color w:val="000000"/>
          <w:sz w:val="28"/>
          <w:szCs w:val="28"/>
          <w:shd w:val="clear" w:color="auto" w:fill="FFFFFF"/>
          <w:lang w:eastAsia="ru-RU"/>
        </w:rPr>
        <w:t xml:space="preserve">моя </w:t>
      </w:r>
      <w:r w:rsidRPr="00AA1D02">
        <w:rPr>
          <w:rFonts w:ascii="Times New Roman" w:eastAsia="Times New Roman" w:hAnsi="Times New Roman" w:cs="Times New Roman"/>
          <w:color w:val="000000"/>
          <w:sz w:val="28"/>
          <w:szCs w:val="28"/>
          <w:shd w:val="clear" w:color="auto" w:fill="FFFFFF"/>
          <w:lang w:val="uk-UA" w:eastAsia="ru-RU"/>
        </w:rPr>
        <w:t xml:space="preserve">рецензія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ц</w:t>
      </w:r>
      <w:r w:rsidRPr="00AA1D02">
        <w:rPr>
          <w:rFonts w:ascii="Times New Roman" w:eastAsia="Times New Roman" w:hAnsi="Times New Roman" w:cs="Times New Roman"/>
          <w:color w:val="000000"/>
          <w:sz w:val="28"/>
          <w:szCs w:val="28"/>
          <w:shd w:val="clear" w:color="auto" w:fill="FFFFFF"/>
          <w:lang w:eastAsia="ru-RU"/>
        </w:rPr>
        <w:t xml:space="preserve">ю </w:t>
      </w:r>
      <w:r w:rsidRPr="00AA1D02">
        <w:rPr>
          <w:rFonts w:ascii="Times New Roman" w:eastAsia="Times New Roman" w:hAnsi="Times New Roman" w:cs="Times New Roman"/>
          <w:color w:val="000000"/>
          <w:sz w:val="28"/>
          <w:szCs w:val="28"/>
          <w:shd w:val="clear" w:color="auto" w:fill="FFFFFF"/>
          <w:lang w:val="uk-UA" w:eastAsia="ru-RU"/>
        </w:rPr>
        <w:t>статтю</w:t>
      </w:r>
      <w:r w:rsidRPr="00AA1D02">
        <w:rPr>
          <w:rFonts w:ascii="Times New Roman" w:eastAsia="Times New Roman" w:hAnsi="Times New Roman" w:cs="Times New Roman"/>
          <w:color w:val="000000"/>
          <w:sz w:val="28"/>
          <w:szCs w:val="28"/>
          <w:shd w:val="clear" w:color="auto" w:fill="FFFFFF"/>
          <w:lang w:eastAsia="ru-RU"/>
        </w:rPr>
        <w:t xml:space="preserve"> в Записках т. XXX с. 5—6, </w:t>
      </w:r>
      <w:r w:rsidRPr="00AA1D02">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деякими доповненнями). </w:t>
      </w:r>
      <w:r w:rsidRPr="00AA1D02">
        <w:rPr>
          <w:rFonts w:ascii="Times New Roman" w:eastAsia="Times New Roman" w:hAnsi="Times New Roman" w:cs="Times New Roman"/>
          <w:color w:val="000000"/>
          <w:sz w:val="28"/>
          <w:szCs w:val="28"/>
          <w:shd w:val="clear" w:color="auto" w:fill="FFFFFF"/>
          <w:lang w:eastAsia="ru-RU"/>
        </w:rPr>
        <w:t xml:space="preserve">В </w:t>
      </w:r>
      <w:r w:rsidR="00DF769D">
        <w:rPr>
          <w:rFonts w:ascii="Times New Roman" w:eastAsia="Times New Roman" w:hAnsi="Times New Roman" w:cs="Times New Roman"/>
          <w:color w:val="000000"/>
          <w:sz w:val="28"/>
          <w:szCs w:val="28"/>
          <w:shd w:val="clear" w:color="auto" w:fill="FFFFFF"/>
          <w:lang w:val="uk-UA" w:eastAsia="ru-RU"/>
        </w:rPr>
        <w:t>своїй статті</w:t>
      </w:r>
      <w:r w:rsidRPr="00AA1D02">
        <w:rPr>
          <w:rFonts w:ascii="Times New Roman" w:eastAsia="Times New Roman" w:hAnsi="Times New Roman" w:cs="Times New Roman"/>
          <w:color w:val="000000"/>
          <w:sz w:val="28"/>
          <w:szCs w:val="28"/>
          <w:shd w:val="clear" w:color="auto" w:fill="FFFFFF"/>
          <w:lang w:eastAsia="ru-RU"/>
        </w:rPr>
        <w:t xml:space="preserve">: Громадский </w:t>
      </w:r>
      <w:r w:rsidRPr="00AA1D02">
        <w:rPr>
          <w:rFonts w:ascii="Times New Roman" w:eastAsia="Times New Roman" w:hAnsi="Times New Roman" w:cs="Times New Roman"/>
          <w:color w:val="000000"/>
          <w:sz w:val="28"/>
          <w:szCs w:val="28"/>
          <w:shd w:val="clear" w:color="auto" w:fill="FFFFFF"/>
          <w:lang w:val="uk-UA" w:eastAsia="ru-RU"/>
        </w:rPr>
        <w:t xml:space="preserve">рух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Вкраїні-Русі у</w:t>
      </w:r>
      <w:r w:rsidRPr="00AA1D02">
        <w:rPr>
          <w:rFonts w:ascii="Times New Roman" w:eastAsia="Times New Roman" w:hAnsi="Times New Roman" w:cs="Times New Roman"/>
          <w:color w:val="000000"/>
          <w:sz w:val="28"/>
          <w:szCs w:val="28"/>
          <w:shd w:val="clear" w:color="auto" w:fill="FFFFFF"/>
          <w:lang w:eastAsia="ru-RU"/>
        </w:rPr>
        <w:t xml:space="preserve"> XIII </w:t>
      </w:r>
      <w:r w:rsidRPr="00AA1D02">
        <w:rPr>
          <w:rFonts w:ascii="Times New Roman" w:eastAsia="Times New Roman" w:hAnsi="Times New Roman" w:cs="Times New Roman"/>
          <w:color w:val="000000"/>
          <w:sz w:val="28"/>
          <w:szCs w:val="28"/>
          <w:shd w:val="clear" w:color="auto" w:fill="FFFFFF"/>
          <w:lang w:val="uk-UA" w:eastAsia="ru-RU"/>
        </w:rPr>
        <w:t>ст</w:t>
      </w:r>
      <w:r w:rsidRPr="00AA1D02">
        <w:rPr>
          <w:rFonts w:ascii="Times New Roman" w:eastAsia="Times New Roman" w:hAnsi="Times New Roman" w:cs="Times New Roman"/>
          <w:color w:val="000000"/>
          <w:sz w:val="28"/>
          <w:szCs w:val="28"/>
          <w:shd w:val="clear" w:color="auto" w:fill="FFFFFF"/>
          <w:lang w:eastAsia="ru-RU"/>
        </w:rPr>
        <w:t xml:space="preserve">. (Записки Н. тов. </w:t>
      </w:r>
      <w:r w:rsidRPr="00AA1D02">
        <w:rPr>
          <w:rFonts w:ascii="Times New Roman" w:eastAsia="Times New Roman" w:hAnsi="Times New Roman" w:cs="Times New Roman"/>
          <w:color w:val="000000"/>
          <w:sz w:val="28"/>
          <w:szCs w:val="28"/>
          <w:shd w:val="clear" w:color="auto" w:fill="FFFFFF"/>
          <w:lang w:val="uk-UA" w:eastAsia="ru-RU"/>
        </w:rPr>
        <w:t xml:space="preserve">ім. Шевченка </w:t>
      </w:r>
      <w:r w:rsidRPr="00AA1D02">
        <w:rPr>
          <w:rFonts w:ascii="Times New Roman" w:eastAsia="Times New Roman" w:hAnsi="Times New Roman" w:cs="Times New Roman"/>
          <w:color w:val="000000"/>
          <w:sz w:val="28"/>
          <w:szCs w:val="28"/>
          <w:shd w:val="clear" w:color="auto" w:fill="FFFFFF"/>
          <w:lang w:eastAsia="ru-RU"/>
        </w:rPr>
        <w:t>I, 1892) я старав</w:t>
      </w:r>
      <w:r w:rsidRPr="00AA1D02">
        <w:rPr>
          <w:rFonts w:ascii="Times New Roman" w:eastAsia="Times New Roman" w:hAnsi="Times New Roman" w:cs="Times New Roman"/>
          <w:color w:val="000000"/>
          <w:sz w:val="28"/>
          <w:szCs w:val="28"/>
          <w:shd w:val="clear" w:color="auto" w:fill="FFFFFF"/>
          <w:lang w:val="uk-UA" w:eastAsia="ru-RU"/>
        </w:rPr>
        <w:t xml:space="preserve">ся дати можливо повний огляд проявів цього руху, а заразом висвітлити його на ширшій основі — відносин громади до князівсько-дружинного устрою в давній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окрім того про цей рух говорив я також в Історії Київщини с. 450 і далі, а топографії Болохова присвятив статейку К</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вопросу </w:t>
      </w:r>
      <w:r w:rsidRPr="00AA1D02">
        <w:rPr>
          <w:rFonts w:ascii="Times New Roman" w:eastAsia="Times New Roman" w:hAnsi="Times New Roman" w:cs="Times New Roman"/>
          <w:color w:val="000000"/>
          <w:sz w:val="28"/>
          <w:szCs w:val="28"/>
          <w:shd w:val="clear" w:color="auto" w:fill="FFFFFF"/>
          <w:lang w:val="uk-UA" w:eastAsia="ru-RU"/>
        </w:rPr>
        <w:t xml:space="preserve">о </w:t>
      </w:r>
      <w:r w:rsidRPr="00AA1D02">
        <w:rPr>
          <w:rFonts w:ascii="Times New Roman" w:eastAsia="Times New Roman" w:hAnsi="Times New Roman" w:cs="Times New Roman"/>
          <w:color w:val="000000"/>
          <w:sz w:val="28"/>
          <w:szCs w:val="28"/>
          <w:shd w:val="clear" w:color="auto" w:fill="FFFFFF"/>
          <w:lang w:eastAsia="ru-RU"/>
        </w:rPr>
        <w:t>Б</w:t>
      </w:r>
      <w:r w:rsidRPr="00AA1D02">
        <w:rPr>
          <w:rFonts w:ascii="Times New Roman" w:eastAsia="Times New Roman" w:hAnsi="Times New Roman" w:cs="Times New Roman"/>
          <w:color w:val="000000"/>
          <w:sz w:val="28"/>
          <w:szCs w:val="28"/>
          <w:shd w:val="clear" w:color="auto" w:fill="FFFFFF"/>
          <w:lang w:val="uk-UA" w:eastAsia="ru-RU"/>
        </w:rPr>
        <w:t>оло</w:t>
      </w:r>
      <w:r w:rsidRPr="00AA1D02">
        <w:rPr>
          <w:rFonts w:ascii="Times New Roman" w:eastAsia="Times New Roman" w:hAnsi="Times New Roman" w:cs="Times New Roman"/>
          <w:color w:val="000000"/>
          <w:sz w:val="28"/>
          <w:szCs w:val="28"/>
          <w:shd w:val="clear" w:color="auto" w:fill="FFFFFF"/>
          <w:lang w:val="uk-UA" w:eastAsia="ru-RU"/>
        </w:rPr>
        <w:softHyphen/>
        <w:t>хов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 київських Чтеніях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VII (1894): тут подав я один документ з XVI ст. про Болохово над Горинню; потім </w:t>
      </w:r>
      <w:r w:rsidRPr="00AA1D02">
        <w:rPr>
          <w:rFonts w:ascii="Times New Roman" w:eastAsia="Times New Roman" w:hAnsi="Times New Roman" w:cs="Times New Roman"/>
          <w:color w:val="000000"/>
          <w:sz w:val="28"/>
          <w:szCs w:val="28"/>
          <w:shd w:val="clear" w:color="auto" w:fill="FFFFFF"/>
          <w:lang w:eastAsia="ru-RU"/>
        </w:rPr>
        <w:t>Даш</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кевич </w:t>
      </w:r>
      <w:r w:rsidRPr="00AA1D02">
        <w:rPr>
          <w:rFonts w:ascii="Times New Roman" w:eastAsia="Times New Roman" w:hAnsi="Times New Roman" w:cs="Times New Roman"/>
          <w:color w:val="000000"/>
          <w:sz w:val="28"/>
          <w:szCs w:val="28"/>
          <w:shd w:val="clear" w:color="auto" w:fill="FFFFFF"/>
          <w:lang w:val="uk-UA" w:eastAsia="ru-RU"/>
        </w:rPr>
        <w:t>у своїй останній статті видав ще два аналогічні документи. Справу гро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мадського руху</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-535-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взагалі хотів забити проф. Любавський в своїй рецензії в 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 xml:space="preserve">Н. П. 1895, VII, але без знання справи (відповідь див. у останній статті </w:t>
      </w:r>
      <w:r w:rsidRPr="00AA1D02">
        <w:rPr>
          <w:rFonts w:ascii="Times New Roman" w:eastAsia="Times New Roman" w:hAnsi="Times New Roman" w:cs="Times New Roman"/>
          <w:color w:val="000000"/>
          <w:sz w:val="28"/>
          <w:szCs w:val="28"/>
          <w:shd w:val="clear" w:color="auto" w:fill="FFFFFF"/>
          <w:lang w:eastAsia="ru-RU"/>
        </w:rPr>
        <w:t>Дашке</w:t>
      </w:r>
      <w:r w:rsidRPr="00AA1D02">
        <w:rPr>
          <w:rFonts w:ascii="Times New Roman" w:eastAsia="Times New Roman" w:hAnsi="Times New Roman" w:cs="Times New Roman"/>
          <w:color w:val="000000"/>
          <w:sz w:val="28"/>
          <w:szCs w:val="28"/>
          <w:shd w:val="clear" w:color="auto" w:fill="FFFFFF"/>
          <w:lang w:eastAsia="ru-RU"/>
        </w:rPr>
        <w:softHyphen/>
        <w:t>вича).</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de-DE"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Крім того до болоховської літератури належать: </w:t>
      </w:r>
      <w:r w:rsidRPr="00AA1D02">
        <w:rPr>
          <w:rFonts w:ascii="Times New Roman" w:eastAsia="Times New Roman" w:hAnsi="Times New Roman" w:cs="Times New Roman"/>
          <w:color w:val="000000"/>
          <w:sz w:val="28"/>
          <w:szCs w:val="28"/>
          <w:shd w:val="clear" w:color="auto" w:fill="FFFFFF"/>
          <w:lang w:eastAsia="ru-RU"/>
        </w:rPr>
        <w:t>Квашнинъ-</w:t>
      </w:r>
      <w:r w:rsidRPr="00AA1D02">
        <w:rPr>
          <w:rFonts w:ascii="Times New Roman" w:eastAsia="Times New Roman" w:hAnsi="Times New Roman" w:cs="Times New Roman"/>
          <w:color w:val="000000"/>
          <w:sz w:val="28"/>
          <w:szCs w:val="28"/>
          <w:shd w:val="clear" w:color="auto" w:fill="FFFFFF"/>
          <w:lang w:val="uk-UA" w:eastAsia="ru-RU"/>
        </w:rPr>
        <w:t>Сама</w:t>
      </w:r>
      <w:r w:rsidRPr="00AA1D02">
        <w:rPr>
          <w:rFonts w:ascii="Times New Roman" w:eastAsia="Times New Roman" w:hAnsi="Times New Roman" w:cs="Times New Roman"/>
          <w:color w:val="000000"/>
          <w:sz w:val="28"/>
          <w:szCs w:val="28"/>
          <w:shd w:val="clear" w:color="auto" w:fill="FFFFFF"/>
          <w:lang w:eastAsia="ru-RU"/>
        </w:rPr>
        <w:t xml:space="preserve">ринъ </w:t>
      </w:r>
      <w:r w:rsidRPr="00AA1D02">
        <w:rPr>
          <w:rFonts w:ascii="Times New Roman" w:eastAsia="Times New Roman" w:hAnsi="Times New Roman" w:cs="Times New Roman"/>
          <w:color w:val="000000"/>
          <w:sz w:val="28"/>
          <w:szCs w:val="28"/>
          <w:shd w:val="clear" w:color="auto" w:fill="FFFFFF"/>
          <w:lang w:val="uk-UA" w:eastAsia="ru-RU"/>
        </w:rPr>
        <w:t xml:space="preserve">По поводу Любецкаго сннодика (московські Чтенія 1873, IV) і </w:t>
      </w:r>
      <w:r w:rsidRPr="00AA1D02">
        <w:rPr>
          <w:rFonts w:ascii="Times New Roman" w:eastAsia="Times New Roman" w:hAnsi="Times New Roman" w:cs="Times New Roman"/>
          <w:color w:val="000000"/>
          <w:sz w:val="28"/>
          <w:szCs w:val="28"/>
          <w:shd w:val="clear" w:color="auto" w:fill="FFFFFF"/>
          <w:lang w:eastAsia="ru-RU"/>
        </w:rPr>
        <w:t>Зотовъ О черни</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говскихъ князьяхъ </w:t>
      </w:r>
      <w:r w:rsidRPr="00AA1D02">
        <w:rPr>
          <w:rFonts w:ascii="Times New Roman" w:eastAsia="Times New Roman" w:hAnsi="Times New Roman" w:cs="Times New Roman"/>
          <w:color w:val="000000"/>
          <w:sz w:val="28"/>
          <w:szCs w:val="28"/>
          <w:shd w:val="clear" w:color="auto" w:fill="FFFFFF"/>
          <w:lang w:val="uk-UA" w:eastAsia="ru-RU"/>
        </w:rPr>
        <w:t>по Любецкому синодику, 1893 — здогад, що болоховські князі були Ольговичі. Петрушевич — Кто были Болоховскіе князья, 1871 (ко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пія з львівського „Слова“) — теорія волоська, котру о. Петрушевич повторю</w:t>
      </w:r>
      <w:r>
        <w:rPr>
          <w:rFonts w:ascii="Times New Roman" w:eastAsia="Times New Roman" w:hAnsi="Times New Roman" w:cs="Times New Roman"/>
          <w:color w:val="000000"/>
          <w:sz w:val="28"/>
          <w:szCs w:val="28"/>
          <w:shd w:val="clear" w:color="auto" w:fill="FFFFFF"/>
          <w:lang w:val="uk-UA" w:eastAsia="ru-RU"/>
        </w:rPr>
        <w:t>-вав і в пізніши</w:t>
      </w:r>
      <w:r w:rsidRPr="00AA1D02">
        <w:rPr>
          <w:rFonts w:ascii="Times New Roman" w:eastAsia="Times New Roman" w:hAnsi="Times New Roman" w:cs="Times New Roman"/>
          <w:color w:val="000000"/>
          <w:sz w:val="28"/>
          <w:szCs w:val="28"/>
          <w:shd w:val="clear" w:color="auto" w:fill="FFFFFF"/>
          <w:lang w:val="uk-UA" w:eastAsia="ru-RU"/>
        </w:rPr>
        <w:t>х своїх працях — Разсудженія о г. Галич</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(див. при них 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кажчик </w:t>
      </w:r>
      <w:r w:rsidRPr="00AA1D02">
        <w:rPr>
          <w:rFonts w:ascii="Times New Roman" w:eastAsia="Times New Roman" w:hAnsi="Times New Roman" w:cs="Times New Roman"/>
          <w:color w:val="000000"/>
          <w:sz w:val="28"/>
          <w:szCs w:val="28"/>
          <w:shd w:val="clear" w:color="auto" w:fill="FFFFFF"/>
          <w:lang w:val="en-US" w:eastAsia="ru-RU"/>
        </w:rPr>
        <w:t>sub</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voce), </w:t>
      </w:r>
      <w:r>
        <w:rPr>
          <w:rFonts w:ascii="Times New Roman" w:eastAsia="Times New Roman" w:hAnsi="Times New Roman" w:cs="Times New Roman"/>
          <w:color w:val="000000"/>
          <w:sz w:val="28"/>
          <w:szCs w:val="28"/>
          <w:shd w:val="clear" w:color="auto" w:fill="FFFFFF"/>
          <w:lang w:val="uk-UA" w:eastAsia="ru-RU"/>
        </w:rPr>
        <w:t>ИзслЪ</w:t>
      </w:r>
      <w:r w:rsidRPr="00AA1D02">
        <w:rPr>
          <w:rFonts w:ascii="Times New Roman" w:eastAsia="Times New Roman" w:hAnsi="Times New Roman" w:cs="Times New Roman"/>
          <w:color w:val="000000"/>
          <w:sz w:val="28"/>
          <w:szCs w:val="28"/>
          <w:shd w:val="clear" w:color="auto" w:fill="FFFFFF"/>
          <w:lang w:val="uk-UA" w:eastAsia="ru-RU"/>
        </w:rPr>
        <w:t>дованія о початкахъ г. Львова і ин., а окрім нього Калужняцький в роз</w:t>
      </w:r>
      <w:r w:rsidRPr="00AA1D02">
        <w:rPr>
          <w:rFonts w:ascii="Times New Roman" w:eastAsia="Times New Roman" w:hAnsi="Times New Roman" w:cs="Times New Roman"/>
          <w:color w:val="000000"/>
          <w:sz w:val="28"/>
          <w:szCs w:val="28"/>
          <w:shd w:val="clear" w:color="auto" w:fill="FFFFFF"/>
          <w:lang w:val="uk-UA" w:eastAsia="ru-RU"/>
        </w:rPr>
        <w:softHyphen/>
        <w:t xml:space="preserve">відці Мікльосіча </w:t>
      </w:r>
      <w:r w:rsidRPr="00AA1D02">
        <w:rPr>
          <w:rFonts w:ascii="Times New Roman" w:eastAsia="Times New Roman" w:hAnsi="Times New Roman" w:cs="Times New Roman"/>
          <w:color w:val="000000"/>
          <w:sz w:val="28"/>
          <w:szCs w:val="28"/>
          <w:shd w:val="clear" w:color="auto" w:fill="FFFFFF"/>
          <w:lang w:val="de-DE" w:eastAsia="ru-RU"/>
        </w:rPr>
        <w:t xml:space="preserve">Über die Wanderungen der Rumunen in den Dalma- tinisehen Alpen und den Karpaten, 1879 (Denkschr. der phil. hist. </w:t>
      </w:r>
      <w:r w:rsidRPr="00AA1D02">
        <w:rPr>
          <w:rFonts w:ascii="Times New Roman" w:eastAsia="Times New Roman" w:hAnsi="Times New Roman" w:cs="Times New Roman"/>
          <w:color w:val="000000"/>
          <w:sz w:val="28"/>
          <w:szCs w:val="28"/>
          <w:shd w:val="clear" w:color="auto" w:fill="FFFFFF"/>
          <w:lang w:val="fr-FR" w:eastAsia="ru-RU"/>
        </w:rPr>
        <w:t xml:space="preserve">Cl., </w:t>
      </w:r>
      <w:r w:rsidRPr="00AA1D02">
        <w:rPr>
          <w:rFonts w:ascii="Times New Roman" w:eastAsia="Times New Roman" w:hAnsi="Times New Roman" w:cs="Times New Roman"/>
          <w:color w:val="000000"/>
          <w:sz w:val="28"/>
          <w:szCs w:val="28"/>
          <w:shd w:val="clear" w:color="auto" w:fill="FFFFFF"/>
          <w:lang w:val="de-DE" w:eastAsia="ru-RU"/>
        </w:rPr>
        <w:t xml:space="preserve">XXX), </w:t>
      </w:r>
      <w:r w:rsidRPr="00AA1D02">
        <w:rPr>
          <w:rFonts w:ascii="Times New Roman" w:eastAsia="Times New Roman" w:hAnsi="Times New Roman" w:cs="Times New Roman"/>
          <w:color w:val="000000"/>
          <w:sz w:val="28"/>
          <w:szCs w:val="28"/>
          <w:shd w:val="clear" w:color="auto" w:fill="FFFFFF"/>
          <w:lang w:val="uk-UA" w:eastAsia="ru-RU"/>
        </w:rPr>
        <w:t xml:space="preserve">Линниченко (Сусп. верстви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76, 177, 215), </w:t>
      </w:r>
      <w:r w:rsidRPr="00AA1D02">
        <w:rPr>
          <w:rFonts w:ascii="Times New Roman" w:eastAsia="Times New Roman" w:hAnsi="Times New Roman" w:cs="Times New Roman"/>
          <w:color w:val="000000"/>
          <w:sz w:val="28"/>
          <w:szCs w:val="28"/>
          <w:shd w:val="clear" w:color="auto" w:fill="FFFFFF"/>
          <w:lang w:val="uk-UA" w:eastAsia="ru-RU"/>
        </w:rPr>
        <w:t>румунські істо</w:t>
      </w:r>
      <w:r w:rsidRPr="00AA1D02">
        <w:rPr>
          <w:rFonts w:ascii="Times New Roman" w:eastAsia="Times New Roman" w:hAnsi="Times New Roman" w:cs="Times New Roman"/>
          <w:color w:val="000000"/>
          <w:sz w:val="28"/>
          <w:szCs w:val="28"/>
          <w:shd w:val="clear" w:color="auto" w:fill="FFFFFF"/>
          <w:lang w:val="uk-UA" w:eastAsia="ru-RU"/>
        </w:rPr>
        <w:softHyphen/>
        <w:t xml:space="preserve">рики </w:t>
      </w:r>
      <w:r w:rsidRPr="00AA1D02">
        <w:rPr>
          <w:rFonts w:ascii="Times New Roman" w:eastAsia="Times New Roman" w:hAnsi="Times New Roman" w:cs="Times New Roman"/>
          <w:color w:val="000000"/>
          <w:sz w:val="28"/>
          <w:szCs w:val="28"/>
          <w:shd w:val="clear" w:color="auto" w:fill="FFFFFF"/>
          <w:lang w:val="de-DE" w:eastAsia="ru-RU"/>
        </w:rPr>
        <w:t xml:space="preserve">Desunsianu Istoria, </w:t>
      </w:r>
      <w:r w:rsidRPr="00AA1D02">
        <w:rPr>
          <w:rFonts w:ascii="Times New Roman" w:eastAsia="Times New Roman" w:hAnsi="Times New Roman" w:cs="Times New Roman"/>
          <w:color w:val="000000"/>
          <w:sz w:val="28"/>
          <w:szCs w:val="28"/>
          <w:shd w:val="clear" w:color="auto" w:fill="FFFFFF"/>
          <w:lang w:val="uk-UA" w:eastAsia="ru-RU"/>
        </w:rPr>
        <w:t xml:space="preserve">Яси, </w:t>
      </w:r>
      <w:r w:rsidRPr="00AA1D02">
        <w:rPr>
          <w:rFonts w:ascii="Times New Roman" w:eastAsia="Times New Roman" w:hAnsi="Times New Roman" w:cs="Times New Roman"/>
          <w:color w:val="000000"/>
          <w:sz w:val="28"/>
          <w:szCs w:val="28"/>
          <w:shd w:val="clear" w:color="auto" w:fill="FFFFFF"/>
          <w:lang w:val="de-DE" w:eastAsia="ru-RU"/>
        </w:rPr>
        <w:t xml:space="preserve">1894,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40, </w:t>
      </w:r>
      <w:r w:rsidRPr="00AA1D02">
        <w:rPr>
          <w:rFonts w:ascii="Times New Roman" w:eastAsia="Times New Roman" w:hAnsi="Times New Roman" w:cs="Times New Roman"/>
          <w:color w:val="000000"/>
          <w:sz w:val="28"/>
          <w:szCs w:val="28"/>
          <w:shd w:val="clear" w:color="auto" w:fill="FFFFFF"/>
          <w:lang w:val="fr-FR" w:eastAsia="ru-RU"/>
        </w:rPr>
        <w:t xml:space="preserve">Xénopol Histoire des Rumains de la Dacie, </w:t>
      </w:r>
      <w:r w:rsidRPr="00AA1D02">
        <w:rPr>
          <w:rFonts w:ascii="Times New Roman" w:eastAsia="Times New Roman" w:hAnsi="Times New Roman" w:cs="Times New Roman"/>
          <w:color w:val="000000"/>
          <w:sz w:val="28"/>
          <w:szCs w:val="28"/>
          <w:shd w:val="clear" w:color="auto" w:fill="FFFFFF"/>
          <w:lang w:eastAsia="ru-RU"/>
        </w:rPr>
        <w:t>Париж</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1896, 171, Onciul Originele principatelor romlne, 1899 c. 86, 238, </w:t>
      </w:r>
      <w:r w:rsidRPr="00AA1D02">
        <w:rPr>
          <w:rFonts w:ascii="Times New Roman" w:eastAsia="Times New Roman" w:hAnsi="Times New Roman" w:cs="Times New Roman"/>
          <w:color w:val="000000"/>
          <w:sz w:val="28"/>
          <w:szCs w:val="28"/>
          <w:shd w:val="clear" w:color="auto" w:fill="FFFFFF"/>
          <w:lang w:val="uk-UA" w:eastAsia="ru-RU"/>
        </w:rPr>
        <w:t xml:space="preserve">його ж </w:t>
      </w:r>
      <w:r w:rsidRPr="00AA1D02">
        <w:rPr>
          <w:rFonts w:ascii="Times New Roman" w:eastAsia="Times New Roman" w:hAnsi="Times New Roman" w:cs="Times New Roman"/>
          <w:color w:val="000000"/>
          <w:sz w:val="28"/>
          <w:szCs w:val="28"/>
          <w:shd w:val="clear" w:color="auto" w:fill="FFFFFF"/>
          <w:lang w:val="fr-FR" w:eastAsia="ru-RU"/>
        </w:rPr>
        <w:t xml:space="preserve">Romîniï în Dacia </w:t>
      </w:r>
      <w:r w:rsidRPr="00AA1D02">
        <w:rPr>
          <w:rFonts w:ascii="Times New Roman" w:eastAsia="Times New Roman" w:hAnsi="Times New Roman" w:cs="Times New Roman"/>
          <w:color w:val="000000"/>
          <w:sz w:val="28"/>
          <w:szCs w:val="28"/>
          <w:shd w:val="clear" w:color="auto" w:fill="FFFFFF"/>
          <w:lang w:val="de-DE" w:eastAsia="ru-RU"/>
        </w:rPr>
        <w:t xml:space="preserve">Traianä, </w:t>
      </w:r>
      <w:r w:rsidRPr="00AA1D02">
        <w:rPr>
          <w:rFonts w:ascii="Times New Roman" w:eastAsia="Times New Roman" w:hAnsi="Times New Roman" w:cs="Times New Roman"/>
          <w:color w:val="000000"/>
          <w:sz w:val="28"/>
          <w:szCs w:val="28"/>
          <w:shd w:val="clear" w:color="auto" w:fill="FFFFFF"/>
          <w:lang w:val="fr-FR" w:eastAsia="ru-RU"/>
        </w:rPr>
        <w:t xml:space="preserve">1902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26.</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Тюркська теорія — що болоховці були зрущені половці, взагалі тюрки, пу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щена Зубрицьким, прийнята Шараневичем, Симашкевичем (Историко-географ. </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этнограф</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очеркъ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Подоліи — </w:t>
      </w:r>
      <w:r w:rsidRPr="00AA1D02">
        <w:rPr>
          <w:rFonts w:ascii="Times New Roman" w:eastAsia="Times New Roman" w:hAnsi="Times New Roman" w:cs="Times New Roman"/>
          <w:color w:val="000000"/>
          <w:sz w:val="28"/>
          <w:szCs w:val="28"/>
          <w:shd w:val="clear" w:color="auto" w:fill="FFFFFF"/>
          <w:lang w:eastAsia="ru-RU"/>
        </w:rPr>
        <w:t>Труды</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подольск.</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коми</w:t>
      </w:r>
      <w:r w:rsidRPr="00AA1D02">
        <w:rPr>
          <w:rFonts w:ascii="Times New Roman" w:eastAsia="Times New Roman" w:hAnsi="Times New Roman" w:cs="Times New Roman"/>
          <w:color w:val="000000"/>
          <w:sz w:val="28"/>
          <w:szCs w:val="28"/>
          <w:shd w:val="clear" w:color="auto" w:fill="FFFFFF"/>
          <w:lang w:val="de-DE" w:eastAsia="ru-RU"/>
        </w:rPr>
        <w:softHyphen/>
      </w:r>
      <w:r w:rsidRPr="00AA1D02">
        <w:rPr>
          <w:rFonts w:ascii="Times New Roman" w:eastAsia="Times New Roman" w:hAnsi="Times New Roman" w:cs="Times New Roman"/>
          <w:color w:val="000000"/>
          <w:sz w:val="28"/>
          <w:szCs w:val="28"/>
          <w:shd w:val="clear" w:color="auto" w:fill="FFFFFF"/>
          <w:lang w:eastAsia="ru-RU"/>
        </w:rPr>
        <w:t>тета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новішими </w:t>
      </w:r>
      <w:r w:rsidRPr="00AA1D02">
        <w:rPr>
          <w:rFonts w:ascii="Times New Roman" w:eastAsia="Times New Roman" w:hAnsi="Times New Roman" w:cs="Times New Roman"/>
          <w:color w:val="000000"/>
          <w:sz w:val="28"/>
          <w:szCs w:val="28"/>
          <w:shd w:val="clear" w:color="auto" w:fill="FFFFFF"/>
          <w:lang w:eastAsia="ru-RU"/>
        </w:rPr>
        <w:t>часами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знайшла прихильника </w:t>
      </w:r>
      <w:r w:rsidRPr="00AA1D02">
        <w:rPr>
          <w:rFonts w:ascii="Times New Roman" w:eastAsia="Times New Roman" w:hAnsi="Times New Roman" w:cs="Times New Roman"/>
          <w:color w:val="000000"/>
          <w:sz w:val="28"/>
          <w:szCs w:val="28"/>
          <w:shd w:val="clear" w:color="auto" w:fill="FFFFFF"/>
          <w:lang w:eastAsia="ru-RU"/>
        </w:rPr>
        <w:t>в</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д</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Молчановському (див. протоколи київ, істор. </w:t>
      </w:r>
      <w:r w:rsidRPr="00AA1D02">
        <w:rPr>
          <w:rFonts w:ascii="Times New Roman" w:eastAsia="Times New Roman" w:hAnsi="Times New Roman" w:cs="Times New Roman"/>
          <w:color w:val="000000"/>
          <w:sz w:val="28"/>
          <w:szCs w:val="28"/>
          <w:shd w:val="clear" w:color="auto" w:fill="FFFFFF"/>
          <w:lang w:eastAsia="ru-RU"/>
        </w:rPr>
        <w:t>тов</w:t>
      </w:r>
      <w:r w:rsidRPr="00AA1D02">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de-DE" w:eastAsia="ru-RU"/>
        </w:rPr>
        <w:t xml:space="preserve">. XIII </w:t>
      </w:r>
      <w:r w:rsidRPr="00AA1D02">
        <w:rPr>
          <w:rFonts w:ascii="Times New Roman" w:eastAsia="Times New Roman" w:hAnsi="Times New Roman" w:cs="Times New Roman"/>
          <w:color w:val="000000"/>
          <w:sz w:val="28"/>
          <w:szCs w:val="28"/>
          <w:shd w:val="clear" w:color="auto" w:fill="FFFFFF"/>
          <w:lang w:val="uk-UA" w:eastAsia="ru-RU"/>
        </w:rPr>
        <w:t xml:space="preserve">Чтеній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149). </w:t>
      </w:r>
      <w:r w:rsidRPr="00AA1D02">
        <w:rPr>
          <w:rFonts w:ascii="Times New Roman" w:eastAsia="Times New Roman" w:hAnsi="Times New Roman" w:cs="Times New Roman"/>
          <w:color w:val="000000"/>
          <w:sz w:val="28"/>
          <w:szCs w:val="28"/>
          <w:shd w:val="clear" w:color="auto" w:fill="FFFFFF"/>
          <w:lang w:val="uk-UA" w:eastAsia="ru-RU"/>
        </w:rPr>
        <w:t>Він же в роз</w:t>
      </w:r>
      <w:r w:rsidRPr="00AA1D02">
        <w:rPr>
          <w:rFonts w:ascii="Times New Roman" w:eastAsia="Times New Roman" w:hAnsi="Times New Roman" w:cs="Times New Roman"/>
          <w:color w:val="000000"/>
          <w:sz w:val="28"/>
          <w:szCs w:val="28"/>
          <w:shd w:val="clear" w:color="auto" w:fill="FFFFFF"/>
          <w:lang w:val="uk-UA" w:eastAsia="ru-RU"/>
        </w:rPr>
        <w:softHyphen/>
        <w:t xml:space="preserve">відці: </w:t>
      </w:r>
      <w:r w:rsidRPr="00AA1D02">
        <w:rPr>
          <w:rFonts w:ascii="Times New Roman" w:eastAsia="Times New Roman" w:hAnsi="Times New Roman" w:cs="Times New Roman"/>
          <w:color w:val="000000"/>
          <w:sz w:val="28"/>
          <w:szCs w:val="28"/>
          <w:shd w:val="clear" w:color="auto" w:fill="FFFFFF"/>
          <w:lang w:eastAsia="ru-RU"/>
        </w:rPr>
        <w:t xml:space="preserve">Очеркъ </w:t>
      </w:r>
      <w:r>
        <w:rPr>
          <w:rFonts w:ascii="Times New Roman" w:eastAsia="Times New Roman" w:hAnsi="Times New Roman" w:cs="Times New Roman"/>
          <w:color w:val="000000"/>
          <w:sz w:val="28"/>
          <w:szCs w:val="28"/>
          <w:shd w:val="clear" w:color="auto" w:fill="FFFFFF"/>
          <w:lang w:val="uk-UA" w:eastAsia="ru-RU"/>
        </w:rPr>
        <w:t>извЪ</w:t>
      </w:r>
      <w:r w:rsidRPr="00AA1D02">
        <w:rPr>
          <w:rFonts w:ascii="Times New Roman" w:eastAsia="Times New Roman" w:hAnsi="Times New Roman" w:cs="Times New Roman"/>
          <w:color w:val="000000"/>
          <w:sz w:val="28"/>
          <w:szCs w:val="28"/>
          <w:shd w:val="clear" w:color="auto" w:fill="FFFFFF"/>
          <w:lang w:val="uk-UA" w:eastAsia="ru-RU"/>
        </w:rPr>
        <w:t xml:space="preserve">стій </w:t>
      </w:r>
      <w:r w:rsidRPr="00AA1D02">
        <w:rPr>
          <w:rFonts w:ascii="Times New Roman" w:eastAsia="Times New Roman" w:hAnsi="Times New Roman" w:cs="Times New Roman"/>
          <w:color w:val="000000"/>
          <w:sz w:val="28"/>
          <w:szCs w:val="28"/>
          <w:shd w:val="clear" w:color="auto" w:fill="FFFFFF"/>
          <w:lang w:eastAsia="ru-RU"/>
        </w:rPr>
        <w:t xml:space="preserve">о Подольской </w:t>
      </w:r>
      <w:r w:rsidRPr="00AA1D02">
        <w:rPr>
          <w:rFonts w:ascii="Times New Roman" w:eastAsia="Times New Roman" w:hAnsi="Times New Roman" w:cs="Times New Roman"/>
          <w:color w:val="000000"/>
          <w:sz w:val="28"/>
          <w:szCs w:val="28"/>
          <w:shd w:val="clear" w:color="auto" w:fill="FFFFFF"/>
          <w:lang w:val="uk-UA" w:eastAsia="ru-RU"/>
        </w:rPr>
        <w:t>земл</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V (1885) дав перегляд питання про болоховців, критикуючи деякі погляди </w:t>
      </w:r>
      <w:r w:rsidRPr="00AA1D02">
        <w:rPr>
          <w:rFonts w:ascii="Times New Roman" w:eastAsia="Times New Roman" w:hAnsi="Times New Roman" w:cs="Times New Roman"/>
          <w:color w:val="000000"/>
          <w:sz w:val="28"/>
          <w:szCs w:val="28"/>
          <w:shd w:val="clear" w:color="auto" w:fill="FFFFFF"/>
          <w:lang w:eastAsia="ru-RU"/>
        </w:rPr>
        <w:t>Дашкевича</w:t>
      </w:r>
      <w:r w:rsidR="00DF769D" w:rsidRPr="00DF769D">
        <w:rPr>
          <w:rFonts w:ascii="Times New Roman" w:eastAsia="Times New Roman" w:hAnsi="Times New Roman" w:cs="Times New Roman"/>
          <w:color w:val="000000"/>
          <w:sz w:val="28"/>
          <w:szCs w:val="28"/>
          <w:shd w:val="clear" w:color="auto" w:fill="FFFFFF"/>
          <w:vertAlign w:val="superscript"/>
          <w:lang w:eastAsia="ru-RU"/>
        </w:rPr>
        <w:t>1</w:t>
      </w:r>
      <w:r w:rsidRPr="00AA1D02">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Не виясненим досі зістається, чи і в яких відносинах стоять до давніх бо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лоховців, або до Болохова XVI ст. болоховці, згадувані в піз</w:t>
      </w:r>
      <w:r w:rsidRPr="00AA1D02">
        <w:rPr>
          <w:rFonts w:ascii="Times New Roman" w:eastAsia="Times New Roman" w:hAnsi="Times New Roman" w:cs="Times New Roman"/>
          <w:color w:val="000000"/>
          <w:sz w:val="28"/>
          <w:szCs w:val="28"/>
          <w:shd w:val="clear" w:color="auto" w:fill="FFFFFF"/>
          <w:lang w:val="uk-UA" w:eastAsia="ru-RU"/>
        </w:rPr>
        <w:softHyphen/>
        <w:t>ніших актах і на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віть у сучасних піснях — </w:t>
      </w:r>
      <w:r w:rsidRPr="00AA1D02">
        <w:rPr>
          <w:rFonts w:ascii="Times New Roman" w:eastAsia="Times New Roman" w:hAnsi="Times New Roman" w:cs="Times New Roman"/>
          <w:color w:val="000000"/>
          <w:sz w:val="28"/>
          <w:szCs w:val="28"/>
          <w:shd w:val="clear" w:color="auto" w:fill="FFFFFF"/>
          <w:lang w:eastAsia="ru-RU"/>
        </w:rPr>
        <w:t xml:space="preserve">Архивъ </w:t>
      </w:r>
      <w:r w:rsidRPr="00AA1D02">
        <w:rPr>
          <w:rFonts w:ascii="Times New Roman" w:eastAsia="Times New Roman" w:hAnsi="Times New Roman" w:cs="Times New Roman"/>
          <w:color w:val="000000"/>
          <w:sz w:val="28"/>
          <w:szCs w:val="28"/>
          <w:shd w:val="clear" w:color="auto" w:fill="FFFFFF"/>
          <w:lang w:val="uk-UA" w:eastAsia="ru-RU"/>
        </w:rPr>
        <w:t>Юго-западной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с. 137, VII. І с. 660, </w:t>
      </w:r>
      <w:r w:rsidRPr="00AA1D02">
        <w:rPr>
          <w:rFonts w:ascii="Times New Roman" w:eastAsia="Times New Roman" w:hAnsi="Times New Roman" w:cs="Times New Roman"/>
          <w:color w:val="000000"/>
          <w:sz w:val="28"/>
          <w:szCs w:val="28"/>
          <w:shd w:val="clear" w:color="auto" w:fill="FFFFFF"/>
          <w:lang w:eastAsia="ru-RU"/>
        </w:rPr>
        <w:t>Труды э</w:t>
      </w:r>
      <w:r w:rsidRPr="00AA1D02">
        <w:rPr>
          <w:rFonts w:ascii="Times New Roman" w:eastAsia="Times New Roman" w:hAnsi="Times New Roman" w:cs="Times New Roman"/>
          <w:color w:val="000000"/>
          <w:sz w:val="28"/>
          <w:szCs w:val="28"/>
          <w:shd w:val="clear" w:color="auto" w:fill="FFFFFF"/>
          <w:lang w:val="uk-UA" w:eastAsia="ru-RU"/>
        </w:rPr>
        <w:t xml:space="preserve">кспедиціи </w:t>
      </w:r>
      <w:r w:rsidRPr="00AA1D02">
        <w:rPr>
          <w:rFonts w:ascii="Times New Roman" w:eastAsia="Times New Roman" w:hAnsi="Times New Roman" w:cs="Times New Roman"/>
          <w:color w:val="000000"/>
          <w:sz w:val="28"/>
          <w:szCs w:val="28"/>
          <w:shd w:val="clear" w:color="auto" w:fill="FFFFFF"/>
          <w:lang w:eastAsia="ru-RU"/>
        </w:rPr>
        <w:t>въ юго-зап.</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край </w:t>
      </w:r>
      <w:r w:rsidRPr="00AA1D02">
        <w:rPr>
          <w:rFonts w:ascii="Times New Roman" w:eastAsia="Times New Roman" w:hAnsi="Times New Roman" w:cs="Times New Roman"/>
          <w:color w:val="000000"/>
          <w:sz w:val="28"/>
          <w:szCs w:val="28"/>
          <w:shd w:val="clear" w:color="auto" w:fill="FFFFFF"/>
          <w:lang w:val="uk-UA" w:eastAsia="ru-RU"/>
        </w:rPr>
        <w:t>IV с. 84. Не вияснено навіть, що то за спе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ціальність була тих болоховців; що були то якісь промисловці, це очевидно; здається — так звалися „уходники“ — ловці і рибалки.</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22" w:name="bookmark21"/>
      <w:bookmarkEnd w:id="22"/>
      <w:r w:rsidRPr="00B93BC7">
        <w:rPr>
          <w:rFonts w:ascii="Times New Roman" w:eastAsia="Times New Roman" w:hAnsi="Times New Roman" w:cs="Times New Roman"/>
          <w:b/>
          <w:sz w:val="28"/>
          <w:szCs w:val="28"/>
          <w:shd w:val="clear" w:color="auto" w:fill="FFFFFF"/>
          <w:lang w:eastAsia="ru-RU"/>
        </w:rPr>
        <w:t>22.</w:t>
      </w:r>
      <w:r w:rsidRPr="00B93BC7">
        <w:rPr>
          <w:rFonts w:ascii="Times New Roman" w:eastAsia="Times New Roman" w:hAnsi="Times New Roman" w:cs="Times New Roman"/>
          <w:b/>
          <w:color w:val="000000"/>
          <w:sz w:val="28"/>
          <w:szCs w:val="28"/>
          <w:shd w:val="clear" w:color="auto" w:fill="FFFFFF"/>
          <w:lang w:val="uk-UA" w:eastAsia="ru-RU"/>
        </w:rPr>
        <w:t xml:space="preserve"> Політичний устрій давньої </w:t>
      </w:r>
      <w:r w:rsidRPr="00B93BC7">
        <w:rPr>
          <w:rFonts w:ascii="Times New Roman" w:eastAsia="Times New Roman" w:hAnsi="Times New Roman" w:cs="Times New Roman"/>
          <w:b/>
          <w:color w:val="000000"/>
          <w:sz w:val="28"/>
          <w:szCs w:val="28"/>
          <w:shd w:val="clear" w:color="auto" w:fill="FFFFFF"/>
          <w:lang w:eastAsia="ru-RU"/>
        </w:rPr>
        <w:t>Рус</w:t>
      </w:r>
      <w:r w:rsidRPr="00B93BC7">
        <w:rPr>
          <w:rFonts w:ascii="Times New Roman" w:eastAsia="Times New Roman" w:hAnsi="Times New Roman" w:cs="Times New Roman"/>
          <w:b/>
          <w:color w:val="000000"/>
          <w:sz w:val="28"/>
          <w:szCs w:val="28"/>
          <w:shd w:val="clear" w:color="auto" w:fill="FFFFFF"/>
          <w:lang w:val="uk-UA" w:eastAsia="ru-RU"/>
        </w:rPr>
        <w:t>і</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193 і далі).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Політична система земель давньої Руської держави не скристалі</w:t>
      </w:r>
      <w:r w:rsidRPr="00AA1D02">
        <w:rPr>
          <w:rFonts w:ascii="Times New Roman" w:eastAsia="Times New Roman" w:hAnsi="Times New Roman" w:cs="Times New Roman"/>
          <w:color w:val="000000"/>
          <w:sz w:val="28"/>
          <w:szCs w:val="28"/>
          <w:shd w:val="clear" w:color="auto" w:fill="FFFFFF"/>
          <w:lang w:val="uk-UA" w:eastAsia="ru-RU"/>
        </w:rPr>
        <w:softHyphen/>
        <w:t>зувалася у певних виразних формах, не виломившися з впливу певних суперечних між собою чинників, і це затруднювало і затруднює зрозуміння її основ.</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В перших </w:t>
      </w:r>
      <w:r w:rsidRPr="00AA1D02">
        <w:rPr>
          <w:rFonts w:ascii="Times New Roman" w:eastAsia="Times New Roman" w:hAnsi="Times New Roman" w:cs="Times New Roman"/>
          <w:color w:val="000000"/>
          <w:sz w:val="28"/>
          <w:szCs w:val="28"/>
          <w:shd w:val="clear" w:color="auto" w:fill="FFFFFF"/>
          <w:lang w:eastAsia="ru-RU"/>
        </w:rPr>
        <w:t xml:space="preserve">початках </w:t>
      </w:r>
      <w:r w:rsidRPr="00AA1D02">
        <w:rPr>
          <w:rFonts w:ascii="Times New Roman" w:eastAsia="Times New Roman" w:hAnsi="Times New Roman" w:cs="Times New Roman"/>
          <w:color w:val="000000"/>
          <w:sz w:val="28"/>
          <w:szCs w:val="28"/>
          <w:shd w:val="clear" w:color="auto" w:fill="FFFFFF"/>
          <w:lang w:val="uk-UA" w:eastAsia="ru-RU"/>
        </w:rPr>
        <w:t>переважав погляд на цю систему як на мо</w:t>
      </w:r>
      <w:r w:rsidRPr="00AA1D02">
        <w:rPr>
          <w:rFonts w:ascii="Times New Roman" w:eastAsia="Times New Roman" w:hAnsi="Times New Roman" w:cs="Times New Roman"/>
          <w:color w:val="000000"/>
          <w:sz w:val="28"/>
          <w:szCs w:val="28"/>
          <w:shd w:val="clear" w:color="auto" w:fill="FFFFFF"/>
          <w:lang w:val="uk-UA" w:eastAsia="ru-RU"/>
        </w:rPr>
        <w:softHyphen/>
        <w:t>нархію, ослаблену тільки нездарністю володарів і дурним звичаєм їх —</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2A4900" w:rsidRDefault="00DF769D" w:rsidP="00CB294F">
      <w:pPr>
        <w:spacing w:after="0" w:line="240" w:lineRule="auto"/>
        <w:jc w:val="both"/>
        <w:rPr>
          <w:rFonts w:ascii="Times New Roman" w:eastAsia="Times New Roman" w:hAnsi="Times New Roman" w:cs="Times New Roman"/>
          <w:sz w:val="24"/>
          <w:szCs w:val="24"/>
          <w:shd w:val="clear" w:color="auto" w:fill="FFFFFF"/>
          <w:lang w:val="uk-UA" w:eastAsia="ru-RU"/>
        </w:rPr>
      </w:pPr>
      <w:r w:rsidRPr="00DF769D">
        <w:rPr>
          <w:rFonts w:ascii="Times New Roman" w:eastAsia="Times New Roman" w:hAnsi="Times New Roman" w:cs="Times New Roman"/>
          <w:color w:val="000000"/>
          <w:sz w:val="24"/>
          <w:szCs w:val="24"/>
          <w:shd w:val="clear" w:color="auto" w:fill="FFFFFF"/>
          <w:vertAlign w:val="superscript"/>
          <w:lang w:val="uk-UA" w:eastAsia="ru-RU"/>
        </w:rPr>
        <w:t>1</w:t>
      </w:r>
      <w:r w:rsidR="00CB294F" w:rsidRPr="002A4900">
        <w:rPr>
          <w:rFonts w:ascii="Times New Roman" w:eastAsia="Times New Roman" w:hAnsi="Times New Roman" w:cs="Times New Roman"/>
          <w:color w:val="000000"/>
          <w:sz w:val="24"/>
          <w:szCs w:val="24"/>
          <w:shd w:val="clear" w:color="auto" w:fill="FFFFFF"/>
          <w:lang w:val="uk-UA" w:eastAsia="ru-RU"/>
        </w:rPr>
        <w:t>В цій своїй праці (с. 117) на точці тюркської теорії д. Молчановськай був ще дуже обережним.</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-536-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ділити землі між дітьми; такий погляд панує ще й у Карамзіна. Поруч нього, одначе, бачимо у декотрих — як Щербатова, і ще перед тим — у деяких місцях Татіщева, зародки федеративної теорії, для котрої да</w:t>
      </w:r>
      <w:r w:rsidRPr="00AA1D02">
        <w:rPr>
          <w:rFonts w:ascii="Times New Roman" w:eastAsia="Times New Roman" w:hAnsi="Times New Roman" w:cs="Times New Roman"/>
          <w:color w:val="000000"/>
          <w:sz w:val="28"/>
          <w:szCs w:val="28"/>
          <w:shd w:val="clear" w:color="auto" w:fill="FFFFFF"/>
          <w:lang w:val="uk-UA" w:eastAsia="ru-RU"/>
        </w:rPr>
        <w:softHyphen/>
        <w:t>вали підставу особливо аналогії з устроєм Німецького цісарства. В се</w:t>
      </w:r>
      <w:r w:rsidRPr="00AA1D02">
        <w:rPr>
          <w:rFonts w:ascii="Times New Roman" w:eastAsia="Times New Roman" w:hAnsi="Times New Roman" w:cs="Times New Roman"/>
          <w:color w:val="000000"/>
          <w:sz w:val="28"/>
          <w:szCs w:val="28"/>
          <w:shd w:val="clear" w:color="auto" w:fill="FFFFFF"/>
          <w:lang w:val="uk-UA" w:eastAsia="ru-RU"/>
        </w:rPr>
        <w:softHyphen/>
        <w:t>редині XIX ст. бере перевагу те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орія родових патріархальних відносин, розвинена у додатку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до політичної системи земель давньої Руської держави головно Соловйовим (див. літературу у прим. 47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цієї Історії). Вона викликала ряд поправок. </w:t>
      </w:r>
      <w:r w:rsidRPr="00AA1D02">
        <w:rPr>
          <w:rFonts w:ascii="Times New Roman" w:eastAsia="Times New Roman" w:hAnsi="Times New Roman" w:cs="Times New Roman"/>
          <w:color w:val="000000"/>
          <w:sz w:val="28"/>
          <w:szCs w:val="28"/>
          <w:shd w:val="clear" w:color="auto" w:fill="FFFFFF"/>
          <w:lang w:eastAsia="ru-RU"/>
        </w:rPr>
        <w:t>Слов'янофільська</w:t>
      </w:r>
      <w:r w:rsidRPr="00AA1D02">
        <w:rPr>
          <w:rFonts w:ascii="Times New Roman" w:eastAsia="Times New Roman" w:hAnsi="Times New Roman" w:cs="Times New Roman"/>
          <w:color w:val="000000"/>
          <w:sz w:val="28"/>
          <w:szCs w:val="28"/>
          <w:shd w:val="clear" w:color="auto" w:fill="FFFFFF"/>
          <w:lang w:val="uk-UA" w:eastAsia="ru-RU"/>
        </w:rPr>
        <w:t xml:space="preserve"> теорія піднесла значення землі у цій системі. З особливою виразністю на її значення вказав В. Пассек у своїй праці: </w:t>
      </w:r>
      <w:r w:rsidRPr="00AA1D02">
        <w:rPr>
          <w:rFonts w:ascii="Times New Roman" w:eastAsia="Times New Roman" w:hAnsi="Times New Roman" w:cs="Times New Roman"/>
          <w:color w:val="000000"/>
          <w:sz w:val="28"/>
          <w:szCs w:val="28"/>
          <w:shd w:val="clear" w:color="auto" w:fill="FFFFFF"/>
          <w:lang w:eastAsia="ru-RU"/>
        </w:rPr>
        <w:t xml:space="preserve">Княжеская и </w:t>
      </w:r>
      <w:r>
        <w:rPr>
          <w:rFonts w:ascii="Times New Roman" w:eastAsia="Times New Roman" w:hAnsi="Times New Roman" w:cs="Times New Roman"/>
          <w:color w:val="000000"/>
          <w:sz w:val="28"/>
          <w:szCs w:val="28"/>
          <w:shd w:val="clear" w:color="auto" w:fill="FFFFFF"/>
          <w:lang w:val="uk-UA" w:eastAsia="ru-RU"/>
        </w:rPr>
        <w:t>докняжеская Русь, ви-друкованій</w:t>
      </w:r>
      <w:r w:rsidRPr="00AA1D02">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одначе, пізно (у м</w:t>
      </w:r>
      <w:r w:rsidRPr="00AA1D02">
        <w:rPr>
          <w:rFonts w:ascii="Times New Roman" w:eastAsia="Times New Roman" w:hAnsi="Times New Roman" w:cs="Times New Roman"/>
          <w:color w:val="000000"/>
          <w:sz w:val="28"/>
          <w:szCs w:val="28"/>
          <w:shd w:val="clear" w:color="auto" w:fill="FFFFFF"/>
          <w:lang w:eastAsia="ru-RU"/>
        </w:rPr>
        <w:t xml:space="preserve">осков. </w:t>
      </w:r>
      <w:r w:rsidRPr="00AA1D02">
        <w:rPr>
          <w:rFonts w:ascii="Times New Roman" w:eastAsia="Times New Roman" w:hAnsi="Times New Roman" w:cs="Times New Roman"/>
          <w:color w:val="000000"/>
          <w:sz w:val="28"/>
          <w:szCs w:val="28"/>
          <w:shd w:val="clear" w:color="auto" w:fill="FFFFFF"/>
          <w:lang w:val="uk-UA" w:eastAsia="ru-RU"/>
        </w:rPr>
        <w:t>Чтеніях 1870), по працях Костомарова, по</w:t>
      </w:r>
      <w:r w:rsidRPr="00AA1D02">
        <w:rPr>
          <w:rFonts w:ascii="Times New Roman" w:eastAsia="Times New Roman" w:hAnsi="Times New Roman" w:cs="Times New Roman"/>
          <w:color w:val="000000"/>
          <w:sz w:val="28"/>
          <w:szCs w:val="28"/>
          <w:shd w:val="clear" w:color="auto" w:fill="FFFFFF"/>
          <w:lang w:val="uk-UA" w:eastAsia="ru-RU"/>
        </w:rPr>
        <w:softHyphen/>
        <w:t>гляди якого він не в однім випереджав. Костомаров, підносячи впливи пле</w:t>
      </w:r>
      <w:r w:rsidRPr="00AA1D02">
        <w:rPr>
          <w:rFonts w:ascii="Times New Roman" w:eastAsia="Times New Roman" w:hAnsi="Times New Roman" w:cs="Times New Roman"/>
          <w:color w:val="000000"/>
          <w:sz w:val="28"/>
          <w:szCs w:val="28"/>
          <w:shd w:val="clear" w:color="auto" w:fill="FFFFFF"/>
          <w:lang w:val="uk-UA" w:eastAsia="ru-RU"/>
        </w:rPr>
        <w:softHyphen/>
        <w:t>мінного, етнографічного підкладу на політичні відносини, представляв собі систему XI—XII ст. як рід федерації народностей. Таких народ</w:t>
      </w:r>
      <w:r w:rsidRPr="00AA1D02">
        <w:rPr>
          <w:rFonts w:ascii="Times New Roman" w:eastAsia="Times New Roman" w:hAnsi="Times New Roman" w:cs="Times New Roman"/>
          <w:color w:val="000000"/>
          <w:sz w:val="28"/>
          <w:szCs w:val="28"/>
          <w:shd w:val="clear" w:color="auto" w:fill="FFFFFF"/>
          <w:lang w:val="uk-UA" w:eastAsia="ru-RU"/>
        </w:rPr>
        <w:softHyphen/>
        <w:t>ностей він рахував шість: південно-руська, сіверська, великоруська, білоруська, псковська і новгородська; їх зв'язували такі зв'язки: спільне походження, подібності побуту і мови, одність княжого роду, християн</w:t>
      </w:r>
      <w:r w:rsidRPr="00AA1D02">
        <w:rPr>
          <w:rFonts w:ascii="Times New Roman" w:eastAsia="Times New Roman" w:hAnsi="Times New Roman" w:cs="Times New Roman"/>
          <w:color w:val="000000"/>
          <w:sz w:val="28"/>
          <w:szCs w:val="28"/>
          <w:shd w:val="clear" w:color="auto" w:fill="FFFFFF"/>
          <w:lang w:val="uk-UA" w:eastAsia="ru-RU"/>
        </w:rPr>
        <w:softHyphen/>
        <w:t xml:space="preserve">ська віра і одність церковної організації. “Русь </w:t>
      </w:r>
      <w:r w:rsidRPr="00AA1D02">
        <w:rPr>
          <w:rFonts w:ascii="Times New Roman" w:eastAsia="Times New Roman" w:hAnsi="Times New Roman" w:cs="Times New Roman"/>
          <w:color w:val="000000"/>
          <w:sz w:val="28"/>
          <w:szCs w:val="28"/>
          <w:shd w:val="clear" w:color="auto" w:fill="FFFFFF"/>
          <w:lang w:eastAsia="ru-RU"/>
        </w:rPr>
        <w:t xml:space="preserve">стремилась къ </w:t>
      </w:r>
      <w:r w:rsidRPr="00AA1D02">
        <w:rPr>
          <w:rFonts w:ascii="Times New Roman" w:eastAsia="Times New Roman" w:hAnsi="Times New Roman" w:cs="Times New Roman"/>
          <w:color w:val="000000"/>
          <w:sz w:val="28"/>
          <w:szCs w:val="28"/>
          <w:shd w:val="clear" w:color="auto" w:fill="FFFFFF"/>
          <w:lang w:val="uk-UA" w:eastAsia="ru-RU"/>
        </w:rPr>
        <w:t>феде</w:t>
      </w:r>
      <w:r w:rsidRPr="00AA1D02">
        <w:rPr>
          <w:rFonts w:ascii="Times New Roman" w:eastAsia="Times New Roman" w:hAnsi="Times New Roman" w:cs="Times New Roman"/>
          <w:color w:val="000000"/>
          <w:sz w:val="28"/>
          <w:szCs w:val="28"/>
          <w:shd w:val="clear" w:color="auto" w:fill="FFFFFF"/>
          <w:lang w:val="uk-UA" w:eastAsia="ru-RU"/>
        </w:rPr>
        <w:softHyphen/>
        <w:t xml:space="preserve">раціи,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федерація </w:t>
      </w:r>
      <w:r w:rsidRPr="00AA1D02">
        <w:rPr>
          <w:rFonts w:ascii="Times New Roman" w:eastAsia="Times New Roman" w:hAnsi="Times New Roman" w:cs="Times New Roman"/>
          <w:color w:val="000000"/>
          <w:sz w:val="28"/>
          <w:szCs w:val="28"/>
          <w:shd w:val="clear" w:color="auto" w:fill="FFFFFF"/>
          <w:lang w:eastAsia="ru-RU"/>
        </w:rPr>
        <w:t xml:space="preserve">была </w:t>
      </w:r>
      <w:r w:rsidRPr="00AA1D02">
        <w:rPr>
          <w:rFonts w:ascii="Times New Roman" w:eastAsia="Times New Roman" w:hAnsi="Times New Roman" w:cs="Times New Roman"/>
          <w:color w:val="000000"/>
          <w:sz w:val="28"/>
          <w:szCs w:val="28"/>
          <w:shd w:val="clear" w:color="auto" w:fill="FFFFFF"/>
          <w:lang w:val="uk-UA" w:eastAsia="ru-RU"/>
        </w:rPr>
        <w:t xml:space="preserve">формою, </w:t>
      </w:r>
      <w:r w:rsidRPr="00AA1D02">
        <w:rPr>
          <w:rFonts w:ascii="Times New Roman" w:eastAsia="Times New Roman" w:hAnsi="Times New Roman" w:cs="Times New Roman"/>
          <w:color w:val="000000"/>
          <w:sz w:val="28"/>
          <w:szCs w:val="28"/>
          <w:shd w:val="clear" w:color="auto" w:fill="FFFFFF"/>
          <w:lang w:eastAsia="ru-RU"/>
        </w:rPr>
        <w:t xml:space="preserve">въ которую она начинала </w:t>
      </w:r>
      <w:r w:rsidRPr="00AA1D02">
        <w:rPr>
          <w:rFonts w:ascii="Times New Roman" w:eastAsia="Times New Roman" w:hAnsi="Times New Roman" w:cs="Times New Roman"/>
          <w:color w:val="000000"/>
          <w:sz w:val="28"/>
          <w:szCs w:val="28"/>
          <w:shd w:val="clear" w:color="auto" w:fill="FFFFFF"/>
          <w:lang w:val="uk-UA" w:eastAsia="ru-RU"/>
        </w:rPr>
        <w:t>облекаться</w:t>
      </w:r>
      <w:r w:rsidRPr="00AA1D02">
        <w:rPr>
          <w:rFonts w:ascii="Times New Roman" w:eastAsia="Times New Roman" w:hAnsi="Times New Roman" w:cs="Times New Roman"/>
          <w:color w:val="000000"/>
          <w:sz w:val="28"/>
          <w:szCs w:val="28"/>
          <w:shd w:val="clear" w:color="auto" w:fill="FFFFFF"/>
          <w:lang w:eastAsia="ru-RU"/>
        </w:rPr>
        <w:t xml:space="preserve">“. Перебила </w:t>
      </w:r>
      <w:r w:rsidRPr="00AA1D02">
        <w:rPr>
          <w:rFonts w:ascii="Times New Roman" w:eastAsia="Times New Roman" w:hAnsi="Times New Roman" w:cs="Times New Roman"/>
          <w:color w:val="000000"/>
          <w:sz w:val="28"/>
          <w:szCs w:val="28"/>
          <w:shd w:val="clear" w:color="auto" w:fill="FFFFFF"/>
          <w:lang w:val="uk-UA" w:eastAsia="ru-RU"/>
        </w:rPr>
        <w:t>ц</w:t>
      </w:r>
      <w:r w:rsidRPr="00AA1D02">
        <w:rPr>
          <w:rFonts w:ascii="Times New Roman" w:eastAsia="Times New Roman" w:hAnsi="Times New Roman" w:cs="Times New Roman"/>
          <w:color w:val="000000"/>
          <w:sz w:val="28"/>
          <w:szCs w:val="28"/>
          <w:shd w:val="clear" w:color="auto" w:fill="FFFFFF"/>
          <w:lang w:eastAsia="ru-RU"/>
        </w:rPr>
        <w:t xml:space="preserve">е </w:t>
      </w:r>
      <w:r w:rsidRPr="00AA1D02">
        <w:rPr>
          <w:rFonts w:ascii="Times New Roman" w:eastAsia="Times New Roman" w:hAnsi="Times New Roman" w:cs="Times New Roman"/>
          <w:color w:val="000000"/>
          <w:sz w:val="28"/>
          <w:szCs w:val="28"/>
          <w:shd w:val="clear" w:color="auto" w:fill="FFFFFF"/>
          <w:lang w:val="uk-UA" w:eastAsia="ru-RU"/>
        </w:rPr>
        <w:t>т</w:t>
      </w:r>
      <w:r w:rsidRPr="00AA1D02">
        <w:rPr>
          <w:rFonts w:ascii="Times New Roman" w:eastAsia="Times New Roman" w:hAnsi="Times New Roman" w:cs="Times New Roman"/>
          <w:color w:val="000000"/>
          <w:sz w:val="28"/>
          <w:szCs w:val="28"/>
          <w:shd w:val="clear" w:color="auto" w:fill="FFFFFF"/>
          <w:lang w:eastAsia="ru-RU"/>
        </w:rPr>
        <w:t>атарщина.</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Ця теорія, викладена 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спеціальній статті: </w:t>
      </w:r>
      <w:r w:rsidRPr="00AA1D02">
        <w:rPr>
          <w:rFonts w:ascii="Times New Roman" w:eastAsia="Times New Roman" w:hAnsi="Times New Roman" w:cs="Times New Roman"/>
          <w:color w:val="000000"/>
          <w:sz w:val="28"/>
          <w:szCs w:val="28"/>
          <w:shd w:val="clear" w:color="auto" w:fill="FFFFFF"/>
          <w:lang w:eastAsia="ru-RU"/>
        </w:rPr>
        <w:t>„Мысли о федератив</w:t>
      </w:r>
      <w:r w:rsidRPr="00AA1D02">
        <w:rPr>
          <w:rFonts w:ascii="Times New Roman" w:eastAsia="Times New Roman" w:hAnsi="Times New Roman" w:cs="Times New Roman"/>
          <w:color w:val="000000"/>
          <w:sz w:val="28"/>
          <w:szCs w:val="28"/>
          <w:shd w:val="clear" w:color="auto" w:fill="FFFFFF"/>
          <w:lang w:eastAsia="ru-RU"/>
        </w:rPr>
        <w:softHyphen/>
        <w:t xml:space="preserve">ном </w:t>
      </w:r>
      <w:r w:rsidRPr="00AA1D02">
        <w:rPr>
          <w:rFonts w:ascii="Times New Roman" w:eastAsia="Times New Roman" w:hAnsi="Times New Roman" w:cs="Times New Roman"/>
          <w:color w:val="000000"/>
          <w:sz w:val="28"/>
          <w:szCs w:val="28"/>
          <w:shd w:val="clear" w:color="auto" w:fill="FFFFFF"/>
          <w:lang w:val="uk-UA" w:eastAsia="ru-RU"/>
        </w:rPr>
        <w:t xml:space="preserve">начале </w:t>
      </w:r>
      <w:r w:rsidRPr="00AA1D02">
        <w:rPr>
          <w:rFonts w:ascii="Times New Roman" w:eastAsia="Times New Roman" w:hAnsi="Times New Roman" w:cs="Times New Roman"/>
          <w:color w:val="000000"/>
          <w:sz w:val="28"/>
          <w:szCs w:val="28"/>
          <w:shd w:val="clear" w:color="auto" w:fill="FFFFFF"/>
          <w:lang w:eastAsia="ru-RU"/>
        </w:rPr>
        <w:t xml:space="preserve">древней Руси“ (Основа 1861), </w:t>
      </w:r>
      <w:r w:rsidRPr="00AA1D02">
        <w:rPr>
          <w:rFonts w:ascii="Times New Roman" w:eastAsia="Times New Roman" w:hAnsi="Times New Roman" w:cs="Times New Roman"/>
          <w:color w:val="000000"/>
          <w:sz w:val="28"/>
          <w:szCs w:val="28"/>
          <w:shd w:val="clear" w:color="auto" w:fill="FFFFFF"/>
          <w:lang w:val="uk-UA" w:eastAsia="ru-RU"/>
        </w:rPr>
        <w:t xml:space="preserve">зустрілася з </w:t>
      </w:r>
      <w:r w:rsidRPr="00AA1D02">
        <w:rPr>
          <w:rFonts w:ascii="Times New Roman" w:eastAsia="Times New Roman" w:hAnsi="Times New Roman" w:cs="Times New Roman"/>
          <w:color w:val="000000"/>
          <w:sz w:val="28"/>
          <w:szCs w:val="28"/>
          <w:shd w:val="clear" w:color="auto" w:fill="FFFFFF"/>
          <w:lang w:eastAsia="ru-RU"/>
        </w:rPr>
        <w:t xml:space="preserve">критикою, яка </w:t>
      </w:r>
      <w:r w:rsidRPr="00AA1D02">
        <w:rPr>
          <w:rFonts w:ascii="Times New Roman" w:eastAsia="Times New Roman" w:hAnsi="Times New Roman" w:cs="Times New Roman"/>
          <w:color w:val="000000"/>
          <w:sz w:val="28"/>
          <w:szCs w:val="28"/>
          <w:shd w:val="clear" w:color="auto" w:fill="FFFFFF"/>
          <w:lang w:val="uk-UA" w:eastAsia="ru-RU"/>
        </w:rPr>
        <w:t xml:space="preserve">вказала цілком </w:t>
      </w:r>
      <w:r w:rsidRPr="00AA1D02">
        <w:rPr>
          <w:rFonts w:ascii="Times New Roman" w:eastAsia="Times New Roman" w:hAnsi="Times New Roman" w:cs="Times New Roman"/>
          <w:color w:val="000000"/>
          <w:sz w:val="28"/>
          <w:szCs w:val="28"/>
          <w:shd w:val="clear" w:color="auto" w:fill="FFFFFF"/>
          <w:lang w:eastAsia="ru-RU"/>
        </w:rPr>
        <w:t>оче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видно на брак таких форм </w:t>
      </w:r>
      <w:r w:rsidRPr="00AA1D02">
        <w:rPr>
          <w:rFonts w:ascii="Times New Roman" w:eastAsia="Times New Roman" w:hAnsi="Times New Roman" w:cs="Times New Roman"/>
          <w:color w:val="000000"/>
          <w:sz w:val="28"/>
          <w:szCs w:val="28"/>
          <w:shd w:val="clear" w:color="auto" w:fill="FFFFFF"/>
          <w:lang w:val="uk-UA" w:eastAsia="ru-RU"/>
        </w:rPr>
        <w:t xml:space="preserve">організації, які </w:t>
      </w:r>
      <w:r w:rsidRPr="00AA1D02">
        <w:rPr>
          <w:rFonts w:ascii="Times New Roman" w:eastAsia="Times New Roman" w:hAnsi="Times New Roman" w:cs="Times New Roman"/>
          <w:color w:val="000000"/>
          <w:sz w:val="28"/>
          <w:szCs w:val="28"/>
          <w:shd w:val="clear" w:color="auto" w:fill="FFFFFF"/>
          <w:lang w:eastAsia="ru-RU"/>
        </w:rPr>
        <w:t xml:space="preserve">б </w:t>
      </w:r>
      <w:r w:rsidRPr="00AA1D02">
        <w:rPr>
          <w:rFonts w:ascii="Times New Roman" w:eastAsia="Times New Roman" w:hAnsi="Times New Roman" w:cs="Times New Roman"/>
          <w:color w:val="000000"/>
          <w:sz w:val="28"/>
          <w:szCs w:val="28"/>
          <w:shd w:val="clear" w:color="auto" w:fill="FFFFFF"/>
          <w:lang w:val="uk-UA" w:eastAsia="ru-RU"/>
        </w:rPr>
        <w:t>д</w:t>
      </w:r>
      <w:r w:rsidRPr="00AA1D02">
        <w:rPr>
          <w:rFonts w:ascii="Times New Roman" w:eastAsia="Times New Roman" w:hAnsi="Times New Roman" w:cs="Times New Roman"/>
          <w:color w:val="000000"/>
          <w:sz w:val="28"/>
          <w:szCs w:val="28"/>
          <w:shd w:val="clear" w:color="auto" w:fill="FFFFFF"/>
          <w:lang w:eastAsia="ru-RU"/>
        </w:rPr>
        <w:t>озво</w:t>
      </w:r>
      <w:r w:rsidRPr="00AA1D02">
        <w:rPr>
          <w:rFonts w:ascii="Times New Roman" w:eastAsia="Times New Roman" w:hAnsi="Times New Roman" w:cs="Times New Roman"/>
          <w:color w:val="000000"/>
          <w:sz w:val="28"/>
          <w:szCs w:val="28"/>
          <w:shd w:val="clear" w:color="auto" w:fill="FFFFFF"/>
          <w:lang w:eastAsia="ru-RU"/>
        </w:rPr>
        <w:softHyphen/>
        <w:t xml:space="preserve">ляли </w:t>
      </w:r>
      <w:r w:rsidRPr="00AA1D02">
        <w:rPr>
          <w:rFonts w:ascii="Times New Roman" w:eastAsia="Times New Roman" w:hAnsi="Times New Roman" w:cs="Times New Roman"/>
          <w:color w:val="000000"/>
          <w:sz w:val="28"/>
          <w:szCs w:val="28"/>
          <w:shd w:val="clear" w:color="auto" w:fill="FFFFFF"/>
          <w:lang w:val="uk-UA" w:eastAsia="ru-RU"/>
        </w:rPr>
        <w:t xml:space="preserve">говорити </w:t>
      </w: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федера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тивний устрій давніх земель, з другого боку - на слабкі сторони теорії на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родностей (критики </w:t>
      </w:r>
      <w:r w:rsidRPr="00AA1D02">
        <w:rPr>
          <w:rFonts w:ascii="Times New Roman" w:eastAsia="Times New Roman" w:hAnsi="Times New Roman" w:cs="Times New Roman"/>
          <w:color w:val="000000"/>
          <w:sz w:val="28"/>
          <w:szCs w:val="28"/>
          <w:shd w:val="clear" w:color="auto" w:fill="FFFFFF"/>
          <w:lang w:eastAsia="ru-RU"/>
        </w:rPr>
        <w:t xml:space="preserve">Лохвицкого, </w:t>
      </w:r>
      <w:r>
        <w:rPr>
          <w:rFonts w:ascii="Times New Roman" w:eastAsia="Times New Roman" w:hAnsi="Times New Roman" w:cs="Times New Roman"/>
          <w:color w:val="000000"/>
          <w:sz w:val="28"/>
          <w:szCs w:val="28"/>
          <w:shd w:val="clear" w:color="auto" w:fill="FFFFFF"/>
          <w:lang w:val="uk-UA" w:eastAsia="ru-RU"/>
        </w:rPr>
        <w:t>Гиль</w:t>
      </w:r>
      <w:r w:rsidRPr="00AA1D02">
        <w:rPr>
          <w:rFonts w:ascii="Times New Roman" w:eastAsia="Times New Roman" w:hAnsi="Times New Roman" w:cs="Times New Roman"/>
          <w:color w:val="000000"/>
          <w:sz w:val="28"/>
          <w:szCs w:val="28"/>
          <w:shd w:val="clear" w:color="auto" w:fill="FFFFFF"/>
          <w:lang w:val="uk-UA" w:eastAsia="ru-RU"/>
        </w:rPr>
        <w:t>фердинга). Сам Костомаров уже в зга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даній статті досить невиразно і за</w:t>
      </w:r>
      <w:r w:rsidRPr="00AA1D02">
        <w:rPr>
          <w:rFonts w:ascii="Times New Roman" w:eastAsia="Times New Roman" w:hAnsi="Times New Roman" w:cs="Times New Roman"/>
          <w:color w:val="000000"/>
          <w:sz w:val="28"/>
          <w:szCs w:val="28"/>
          <w:shd w:val="clear" w:color="auto" w:fill="FFFFFF"/>
          <w:lang w:val="uk-UA" w:eastAsia="ru-RU"/>
        </w:rPr>
        <w:softHyphen/>
        <w:t xml:space="preserve">гально стилізувавши свою теорію, з огляду на ці вказівки - у пізніших працях висловлювався ще обережніше. В статті „Начало единодержавія </w:t>
      </w:r>
      <w:r w:rsidRPr="00AA1D02">
        <w:rPr>
          <w:rFonts w:ascii="Times New Roman" w:eastAsia="Times New Roman" w:hAnsi="Times New Roman" w:cs="Times New Roman"/>
          <w:color w:val="000000"/>
          <w:sz w:val="28"/>
          <w:szCs w:val="28"/>
          <w:shd w:val="clear" w:color="auto" w:fill="FFFFFF"/>
          <w:lang w:eastAsia="ru-RU"/>
        </w:rPr>
        <w:t xml:space="preserve">въ древней Руси“, </w:t>
      </w:r>
      <w:r w:rsidRPr="00AA1D02">
        <w:rPr>
          <w:rFonts w:ascii="Times New Roman" w:eastAsia="Times New Roman" w:hAnsi="Times New Roman" w:cs="Times New Roman"/>
          <w:color w:val="000000"/>
          <w:sz w:val="28"/>
          <w:szCs w:val="28"/>
          <w:shd w:val="clear" w:color="auto" w:fill="FFFFFF"/>
          <w:lang w:val="uk-UA" w:eastAsia="ru-RU"/>
        </w:rPr>
        <w:t xml:space="preserve">1870, він писав уже: </w:t>
      </w:r>
      <w:r w:rsidRPr="00AA1D02">
        <w:rPr>
          <w:rFonts w:ascii="Times New Roman" w:eastAsia="Times New Roman" w:hAnsi="Times New Roman" w:cs="Times New Roman"/>
          <w:color w:val="000000"/>
          <w:sz w:val="28"/>
          <w:szCs w:val="28"/>
          <w:shd w:val="clear" w:color="auto" w:fill="FFFFFF"/>
          <w:lang w:eastAsia="ru-RU"/>
        </w:rPr>
        <w:t xml:space="preserve">„Зародышъ </w:t>
      </w:r>
      <w:r w:rsidRPr="00AA1D02">
        <w:rPr>
          <w:rFonts w:ascii="Times New Roman" w:eastAsia="Times New Roman" w:hAnsi="Times New Roman" w:cs="Times New Roman"/>
          <w:color w:val="000000"/>
          <w:sz w:val="28"/>
          <w:szCs w:val="28"/>
          <w:shd w:val="clear" w:color="auto" w:fill="FFFFFF"/>
          <w:lang w:val="uk-UA" w:eastAsia="ru-RU"/>
        </w:rPr>
        <w:t>фе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дераціи </w:t>
      </w:r>
      <w:r w:rsidRPr="00AA1D02">
        <w:rPr>
          <w:rFonts w:ascii="Times New Roman" w:eastAsia="Times New Roman" w:hAnsi="Times New Roman" w:cs="Times New Roman"/>
          <w:color w:val="000000"/>
          <w:sz w:val="28"/>
          <w:szCs w:val="28"/>
          <w:shd w:val="clear" w:color="auto" w:fill="FFFFFF"/>
          <w:lang w:eastAsia="ru-RU"/>
        </w:rPr>
        <w:t xml:space="preserve">лежалъ въ </w:t>
      </w:r>
      <w:r w:rsidRPr="00AA1D02">
        <w:rPr>
          <w:rFonts w:ascii="Times New Roman" w:eastAsia="Times New Roman" w:hAnsi="Times New Roman" w:cs="Times New Roman"/>
          <w:color w:val="000000"/>
          <w:sz w:val="28"/>
          <w:szCs w:val="28"/>
          <w:shd w:val="clear" w:color="auto" w:fill="FFFFFF"/>
          <w:lang w:val="uk-UA" w:eastAsia="ru-RU"/>
        </w:rPr>
        <w:t>первобытномъ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стро</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общественнаго быта. </w:t>
      </w:r>
      <w:r>
        <w:rPr>
          <w:rFonts w:ascii="Times New Roman" w:eastAsia="Times New Roman" w:hAnsi="Times New Roman" w:cs="Times New Roman"/>
          <w:color w:val="000000"/>
          <w:sz w:val="28"/>
          <w:szCs w:val="28"/>
          <w:shd w:val="clear" w:color="auto" w:fill="FFFFFF"/>
          <w:lang w:val="uk-UA" w:eastAsia="ru-RU"/>
        </w:rPr>
        <w:t>РазумЪ</w:t>
      </w:r>
      <w:r w:rsidRPr="00AA1D02">
        <w:rPr>
          <w:rFonts w:ascii="Times New Roman" w:eastAsia="Times New Roman" w:hAnsi="Times New Roman" w:cs="Times New Roman"/>
          <w:color w:val="000000"/>
          <w:sz w:val="28"/>
          <w:szCs w:val="28"/>
          <w:shd w:val="clear" w:color="auto" w:fill="FFFFFF"/>
          <w:lang w:val="uk-UA" w:eastAsia="ru-RU"/>
        </w:rPr>
        <w:t xml:space="preserve">ется, </w:t>
      </w:r>
      <w:r w:rsidRPr="00AA1D02">
        <w:rPr>
          <w:rFonts w:ascii="Times New Roman" w:eastAsia="Times New Roman" w:hAnsi="Times New Roman" w:cs="Times New Roman"/>
          <w:color w:val="000000"/>
          <w:sz w:val="28"/>
          <w:szCs w:val="28"/>
          <w:shd w:val="clear" w:color="auto" w:fill="FFFFFF"/>
          <w:lang w:eastAsia="ru-RU"/>
        </w:rPr>
        <w:t xml:space="preserve">мы </w:t>
      </w:r>
      <w:r>
        <w:rPr>
          <w:rFonts w:ascii="Times New Roman" w:eastAsia="Times New Roman" w:hAnsi="Times New Roman" w:cs="Times New Roman"/>
          <w:color w:val="000000"/>
          <w:sz w:val="28"/>
          <w:szCs w:val="28"/>
          <w:shd w:val="clear" w:color="auto" w:fill="FFFFFF"/>
          <w:lang w:val="uk-UA" w:eastAsia="ru-RU"/>
        </w:rPr>
        <w:t>здЪ</w:t>
      </w:r>
      <w:r w:rsidRPr="00AA1D02">
        <w:rPr>
          <w:rFonts w:ascii="Times New Roman" w:eastAsia="Times New Roman" w:hAnsi="Times New Roman" w:cs="Times New Roman"/>
          <w:color w:val="000000"/>
          <w:sz w:val="28"/>
          <w:szCs w:val="28"/>
          <w:shd w:val="clear" w:color="auto" w:fill="FFFFFF"/>
          <w:lang w:val="uk-UA" w:eastAsia="ru-RU"/>
        </w:rPr>
        <w:t>сь го</w:t>
      </w:r>
      <w:r w:rsidRPr="00AA1D02">
        <w:rPr>
          <w:rFonts w:ascii="Times New Roman" w:eastAsia="Times New Roman" w:hAnsi="Times New Roman" w:cs="Times New Roman"/>
          <w:color w:val="000000"/>
          <w:sz w:val="28"/>
          <w:szCs w:val="28"/>
          <w:shd w:val="clear" w:color="auto" w:fill="FFFFFF"/>
          <w:lang w:eastAsia="ru-RU"/>
        </w:rPr>
        <w:t xml:space="preserve">воримъ </w:t>
      </w:r>
      <w:r w:rsidRPr="00AA1D02">
        <w:rPr>
          <w:rFonts w:ascii="Times New Roman" w:eastAsia="Times New Roman" w:hAnsi="Times New Roman" w:cs="Times New Roman"/>
          <w:color w:val="000000"/>
          <w:sz w:val="28"/>
          <w:szCs w:val="28"/>
          <w:shd w:val="clear" w:color="auto" w:fill="FFFFFF"/>
          <w:lang w:val="uk-UA" w:eastAsia="ru-RU"/>
        </w:rPr>
        <w:t xml:space="preserve">о </w:t>
      </w:r>
      <w:r>
        <w:rPr>
          <w:rFonts w:ascii="Times New Roman" w:eastAsia="Times New Roman" w:hAnsi="Times New Roman" w:cs="Times New Roman"/>
          <w:color w:val="000000"/>
          <w:sz w:val="28"/>
          <w:szCs w:val="28"/>
          <w:shd w:val="clear" w:color="auto" w:fill="FFFFFF"/>
          <w:lang w:eastAsia="ru-RU"/>
        </w:rPr>
        <w:t>тЪ</w:t>
      </w:r>
      <w:r w:rsidRPr="00AA1D02">
        <w:rPr>
          <w:rFonts w:ascii="Times New Roman" w:eastAsia="Times New Roman" w:hAnsi="Times New Roman" w:cs="Times New Roman"/>
          <w:color w:val="000000"/>
          <w:sz w:val="28"/>
          <w:szCs w:val="28"/>
          <w:shd w:val="clear" w:color="auto" w:fill="FFFFFF"/>
          <w:lang w:eastAsia="ru-RU"/>
        </w:rPr>
        <w:t>хъ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первоначальныхъ признакахъ, которые, какъ ростки, указываютъ на будущее </w:t>
      </w:r>
      <w:r w:rsidRPr="00AA1D02">
        <w:rPr>
          <w:rFonts w:ascii="Times New Roman" w:eastAsia="Times New Roman" w:hAnsi="Times New Roman" w:cs="Times New Roman"/>
          <w:color w:val="000000"/>
          <w:sz w:val="28"/>
          <w:szCs w:val="28"/>
          <w:shd w:val="clear" w:color="auto" w:fill="FFFFFF"/>
          <w:lang w:val="uk-UA" w:eastAsia="ru-RU"/>
        </w:rPr>
        <w:t xml:space="preserve">растеніе, </w:t>
      </w:r>
      <w:r w:rsidRPr="00AA1D02">
        <w:rPr>
          <w:rFonts w:ascii="Times New Roman" w:eastAsia="Times New Roman" w:hAnsi="Times New Roman" w:cs="Times New Roman"/>
          <w:color w:val="000000"/>
          <w:sz w:val="28"/>
          <w:szCs w:val="28"/>
          <w:shd w:val="clear" w:color="auto" w:fill="FFFFFF"/>
          <w:lang w:eastAsia="ru-RU"/>
        </w:rPr>
        <w:t xml:space="preserve">а не воображаемъ </w:t>
      </w:r>
      <w:r w:rsidRPr="00AA1D02">
        <w:rPr>
          <w:rFonts w:ascii="Times New Roman" w:eastAsia="Times New Roman" w:hAnsi="Times New Roman" w:cs="Times New Roman"/>
          <w:color w:val="000000"/>
          <w:sz w:val="28"/>
          <w:szCs w:val="28"/>
          <w:shd w:val="clear" w:color="auto" w:fill="FFFFFF"/>
          <w:lang w:val="uk-UA" w:eastAsia="ru-RU"/>
        </w:rPr>
        <w:t>себ</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существованія </w:t>
      </w:r>
      <w:r w:rsidRPr="00AA1D02">
        <w:rPr>
          <w:rFonts w:ascii="Times New Roman" w:eastAsia="Times New Roman" w:hAnsi="Times New Roman" w:cs="Times New Roman"/>
          <w:color w:val="000000"/>
          <w:sz w:val="28"/>
          <w:szCs w:val="28"/>
          <w:shd w:val="clear" w:color="auto" w:fill="FFFFFF"/>
          <w:lang w:eastAsia="ru-RU"/>
        </w:rPr>
        <w:t>ка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кихъ-либо формъ общественной связи, способныхъ быть причислен</w:t>
      </w:r>
      <w:r w:rsidRPr="00AA1D02">
        <w:rPr>
          <w:rFonts w:ascii="Times New Roman" w:eastAsia="Times New Roman" w:hAnsi="Times New Roman" w:cs="Times New Roman"/>
          <w:color w:val="000000"/>
          <w:sz w:val="28"/>
          <w:szCs w:val="28"/>
          <w:shd w:val="clear" w:color="auto" w:fill="FFFFFF"/>
          <w:lang w:eastAsia="ru-RU"/>
        </w:rPr>
        <w:softHyphen/>
        <w:t xml:space="preserve">ными къ видамъ </w:t>
      </w:r>
      <w:r w:rsidRPr="00AA1D02">
        <w:rPr>
          <w:rFonts w:ascii="Times New Roman" w:eastAsia="Times New Roman" w:hAnsi="Times New Roman" w:cs="Times New Roman"/>
          <w:color w:val="000000"/>
          <w:sz w:val="28"/>
          <w:szCs w:val="28"/>
          <w:shd w:val="clear" w:color="auto" w:fill="FFFFFF"/>
          <w:lang w:val="uk-UA" w:eastAsia="ru-RU"/>
        </w:rPr>
        <w:t>федераці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„Такъ какъ въ вЪ</w:t>
      </w:r>
      <w:r w:rsidRPr="00AA1D02">
        <w:rPr>
          <w:rFonts w:ascii="Times New Roman" w:eastAsia="Times New Roman" w:hAnsi="Times New Roman" w:cs="Times New Roman"/>
          <w:color w:val="000000"/>
          <w:sz w:val="28"/>
          <w:szCs w:val="28"/>
          <w:shd w:val="clear" w:color="auto" w:fill="FFFFFF"/>
          <w:lang w:eastAsia="ru-RU"/>
        </w:rPr>
        <w:t>чевой</w:t>
      </w:r>
      <w:r w:rsidRPr="00AA1D02">
        <w:rPr>
          <w:rFonts w:ascii="Times New Roman" w:eastAsia="Times New Roman" w:hAnsi="Times New Roman" w:cs="Times New Roman"/>
          <w:color w:val="000000"/>
          <w:sz w:val="28"/>
          <w:szCs w:val="28"/>
          <w:shd w:val="clear" w:color="auto" w:fill="FFFFFF"/>
          <w:lang w:val="uk-UA" w:eastAsia="ru-RU"/>
        </w:rPr>
        <w:t xml:space="preserve"> період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вся рус</w:t>
      </w:r>
      <w:r w:rsidRPr="00AA1D02">
        <w:rPr>
          <w:rFonts w:ascii="Times New Roman" w:eastAsia="Times New Roman" w:hAnsi="Times New Roman" w:cs="Times New Roman"/>
          <w:color w:val="000000"/>
          <w:sz w:val="28"/>
          <w:szCs w:val="28"/>
          <w:shd w:val="clear" w:color="auto" w:fill="FFFFFF"/>
          <w:lang w:eastAsia="ru-RU"/>
        </w:rPr>
        <w:softHyphen/>
        <w:t>ская жизнь отличалась</w:t>
      </w:r>
      <w:r>
        <w:rPr>
          <w:rFonts w:ascii="Times New Roman" w:eastAsia="Times New Roman" w:hAnsi="Times New Roman" w:cs="Times New Roman"/>
          <w:color w:val="000000"/>
          <w:sz w:val="28"/>
          <w:szCs w:val="28"/>
          <w:shd w:val="clear" w:color="auto" w:fill="FFFFFF"/>
          <w:lang w:eastAsia="ru-RU"/>
        </w:rPr>
        <w:t xml:space="preserve"> крайнею неопредЪ</w:t>
      </w:r>
      <w:r w:rsidRPr="00AA1D02">
        <w:rPr>
          <w:rFonts w:ascii="Times New Roman" w:eastAsia="Times New Roman" w:hAnsi="Times New Roman" w:cs="Times New Roman"/>
          <w:color w:val="000000"/>
          <w:sz w:val="28"/>
          <w:szCs w:val="28"/>
          <w:shd w:val="clear" w:color="auto" w:fill="FFFFFF"/>
          <w:lang w:eastAsia="ru-RU"/>
        </w:rPr>
        <w:t>ленностью, неточностью и</w:t>
      </w:r>
      <w:r>
        <w:rPr>
          <w:rFonts w:ascii="Times New Roman" w:eastAsia="Times New Roman" w:hAnsi="Times New Roman" w:cs="Times New Roman"/>
          <w:color w:val="000000"/>
          <w:sz w:val="28"/>
          <w:szCs w:val="28"/>
          <w:shd w:val="clear" w:color="auto" w:fill="FFFFFF"/>
          <w:lang w:eastAsia="ru-RU"/>
        </w:rPr>
        <w:t xml:space="preserve"> невыработанностью формъ, то здЪ</w:t>
      </w:r>
      <w:r w:rsidRPr="00AA1D02">
        <w:rPr>
          <w:rFonts w:ascii="Times New Roman" w:eastAsia="Times New Roman" w:hAnsi="Times New Roman" w:cs="Times New Roman"/>
          <w:color w:val="000000"/>
          <w:sz w:val="28"/>
          <w:szCs w:val="28"/>
          <w:shd w:val="clear" w:color="auto" w:fill="FFFFFF"/>
          <w:lang w:val="uk-UA" w:eastAsia="ru-RU"/>
        </w:rPr>
        <w:t xml:space="preserve">сь </w:t>
      </w:r>
      <w:r w:rsidRPr="00AA1D02">
        <w:rPr>
          <w:rFonts w:ascii="Times New Roman" w:eastAsia="Times New Roman" w:hAnsi="Times New Roman" w:cs="Times New Roman"/>
          <w:color w:val="000000"/>
          <w:sz w:val="28"/>
          <w:szCs w:val="28"/>
          <w:shd w:val="clear" w:color="auto" w:fill="FFFFFF"/>
          <w:lang w:eastAsia="ru-RU"/>
        </w:rPr>
        <w:t xml:space="preserve">какъ въ </w:t>
      </w:r>
      <w:r w:rsidRPr="00AA1D02">
        <w:rPr>
          <w:rFonts w:ascii="Times New Roman" w:eastAsia="Times New Roman" w:hAnsi="Times New Roman" w:cs="Times New Roman"/>
          <w:color w:val="000000"/>
          <w:sz w:val="28"/>
          <w:szCs w:val="28"/>
          <w:shd w:val="clear" w:color="auto" w:fill="FFFFFF"/>
          <w:lang w:val="uk-UA" w:eastAsia="ru-RU"/>
        </w:rPr>
        <w:t>хаос</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можно намъ отыски</w:t>
      </w:r>
      <w:r w:rsidRPr="00AA1D02">
        <w:rPr>
          <w:rFonts w:ascii="Times New Roman" w:eastAsia="Times New Roman" w:hAnsi="Times New Roman" w:cs="Times New Roman"/>
          <w:color w:val="000000"/>
          <w:sz w:val="28"/>
          <w:szCs w:val="28"/>
          <w:shd w:val="clear" w:color="auto" w:fill="FFFFFF"/>
          <w:lang w:eastAsia="ru-RU"/>
        </w:rPr>
        <w:softHyphen/>
        <w:t xml:space="preserve">вать и задатки </w:t>
      </w:r>
      <w:r w:rsidRPr="00AA1D02">
        <w:rPr>
          <w:rFonts w:ascii="Times New Roman" w:eastAsia="Times New Roman" w:hAnsi="Times New Roman" w:cs="Times New Roman"/>
          <w:color w:val="000000"/>
          <w:sz w:val="28"/>
          <w:szCs w:val="28"/>
          <w:shd w:val="clear" w:color="auto" w:fill="FFFFFF"/>
          <w:lang w:val="uk-UA" w:eastAsia="ru-RU"/>
        </w:rPr>
        <w:t>федераці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республики, и </w:t>
      </w:r>
      <w:r w:rsidRPr="00AA1D02">
        <w:rPr>
          <w:rFonts w:ascii="Times New Roman" w:eastAsia="Times New Roman" w:hAnsi="Times New Roman" w:cs="Times New Roman"/>
          <w:color w:val="000000"/>
          <w:sz w:val="28"/>
          <w:szCs w:val="28"/>
          <w:shd w:val="clear" w:color="auto" w:fill="FFFFFF"/>
          <w:lang w:val="uk-UA" w:eastAsia="ru-RU"/>
        </w:rPr>
        <w:t>монархі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сущности же тутъ ничто не подходить </w:t>
      </w:r>
      <w:r w:rsidRPr="00AA1D02">
        <w:rPr>
          <w:rFonts w:ascii="Times New Roman" w:eastAsia="Times New Roman" w:hAnsi="Times New Roman" w:cs="Times New Roman"/>
          <w:color w:val="000000"/>
          <w:sz w:val="28"/>
          <w:szCs w:val="28"/>
          <w:shd w:val="clear" w:color="auto" w:fill="FFFFFF"/>
          <w:lang w:val="uk-UA" w:eastAsia="ru-RU"/>
        </w:rPr>
        <w:t>вполн</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подъ </w:t>
      </w:r>
      <w:r w:rsidRPr="00AA1D02">
        <w:rPr>
          <w:rFonts w:ascii="Times New Roman" w:eastAsia="Times New Roman" w:hAnsi="Times New Roman" w:cs="Times New Roman"/>
          <w:color w:val="000000"/>
          <w:sz w:val="28"/>
          <w:szCs w:val="28"/>
          <w:shd w:val="clear" w:color="auto" w:fill="FFFFFF"/>
          <w:lang w:val="uk-UA" w:eastAsia="ru-RU"/>
        </w:rPr>
        <w:t>т</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осязательныя </w:t>
      </w:r>
      <w:r w:rsidRPr="00AA1D02">
        <w:rPr>
          <w:rFonts w:ascii="Times New Roman" w:eastAsia="Times New Roman" w:hAnsi="Times New Roman" w:cs="Times New Roman"/>
          <w:color w:val="000000"/>
          <w:sz w:val="28"/>
          <w:szCs w:val="28"/>
          <w:shd w:val="clear" w:color="auto" w:fill="FFFFFF"/>
          <w:lang w:val="uk-UA" w:eastAsia="ru-RU"/>
        </w:rPr>
        <w:t>представлені</w:t>
      </w:r>
      <w:r w:rsidRPr="00AA1D02">
        <w:rPr>
          <w:rFonts w:ascii="Times New Roman" w:eastAsia="Times New Roman" w:hAnsi="Times New Roman" w:cs="Times New Roman"/>
          <w:color w:val="000000"/>
          <w:sz w:val="28"/>
          <w:szCs w:val="28"/>
          <w:shd w:val="clear" w:color="auto" w:fill="FFFFFF"/>
          <w:lang w:eastAsia="ru-RU"/>
        </w:rPr>
        <w:t>я</w:t>
      </w:r>
      <w:r w:rsidRPr="00AA1D02">
        <w:rPr>
          <w:rFonts w:ascii="Times New Roman" w:eastAsia="Times New Roman" w:hAnsi="Times New Roman" w:cs="Times New Roman"/>
          <w:color w:val="000000"/>
          <w:sz w:val="28"/>
          <w:szCs w:val="28"/>
          <w:shd w:val="clear" w:color="auto" w:fill="FFFFFF"/>
          <w:lang w:val="uk-UA" w:eastAsia="ru-RU"/>
        </w:rPr>
        <w:t xml:space="preserve">, какія </w:t>
      </w:r>
      <w:r w:rsidRPr="00AA1D02">
        <w:rPr>
          <w:rFonts w:ascii="Times New Roman" w:eastAsia="Times New Roman" w:hAnsi="Times New Roman" w:cs="Times New Roman"/>
          <w:color w:val="000000"/>
          <w:sz w:val="28"/>
          <w:szCs w:val="28"/>
          <w:shd w:val="clear" w:color="auto" w:fill="FFFFFF"/>
          <w:lang w:eastAsia="ru-RU"/>
        </w:rPr>
        <w:t xml:space="preserve">мы привыкли </w:t>
      </w:r>
      <w:r w:rsidRPr="00AA1D02">
        <w:rPr>
          <w:rFonts w:ascii="Times New Roman" w:eastAsia="Times New Roman" w:hAnsi="Times New Roman" w:cs="Times New Roman"/>
          <w:color w:val="000000"/>
          <w:sz w:val="28"/>
          <w:szCs w:val="28"/>
          <w:shd w:val="clear" w:color="auto" w:fill="FFFFFF"/>
          <w:lang w:val="uk-UA" w:eastAsia="ru-RU"/>
        </w:rPr>
        <w:t>себ</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составлять въ </w:t>
      </w:r>
      <w:r w:rsidRPr="00AA1D02">
        <w:rPr>
          <w:rFonts w:ascii="Times New Roman" w:eastAsia="Times New Roman" w:hAnsi="Times New Roman" w:cs="Times New Roman"/>
          <w:color w:val="000000"/>
          <w:sz w:val="28"/>
          <w:szCs w:val="28"/>
          <w:shd w:val="clear" w:color="auto" w:fill="FFFFFF"/>
          <w:lang w:val="uk-UA" w:eastAsia="ru-RU"/>
        </w:rPr>
        <w:t>качеств</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общей мЪ</w:t>
      </w:r>
      <w:r w:rsidRPr="00AA1D02">
        <w:rPr>
          <w:rFonts w:ascii="Times New Roman" w:eastAsia="Times New Roman" w:hAnsi="Times New Roman" w:cs="Times New Roman"/>
          <w:color w:val="000000"/>
          <w:sz w:val="28"/>
          <w:szCs w:val="28"/>
          <w:shd w:val="clear" w:color="auto" w:fill="FFFFFF"/>
          <w:lang w:eastAsia="ru-RU"/>
        </w:rPr>
        <w:t>рки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прила</w:t>
      </w:r>
      <w:r w:rsidRPr="00AA1D02">
        <w:rPr>
          <w:rFonts w:ascii="Times New Roman" w:eastAsia="Times New Roman" w:hAnsi="Times New Roman" w:cs="Times New Roman"/>
          <w:color w:val="000000"/>
          <w:sz w:val="28"/>
          <w:szCs w:val="28"/>
          <w:shd w:val="clear" w:color="auto" w:fill="FFFFFF"/>
          <w:lang w:eastAsia="ru-RU"/>
        </w:rPr>
        <w:softHyphen/>
        <w:t xml:space="preserve">гаемой къ различнымъ видамъ общественнаго строя“ </w:t>
      </w:r>
      <w:r w:rsidRPr="00AA1D02">
        <w:rPr>
          <w:rFonts w:ascii="Times New Roman" w:eastAsia="Times New Roman" w:hAnsi="Times New Roman" w:cs="Times New Roman"/>
          <w:color w:val="000000"/>
          <w:sz w:val="28"/>
          <w:szCs w:val="28"/>
          <w:shd w:val="clear" w:color="auto" w:fill="FFFFFF"/>
          <w:lang w:val="uk-UA" w:eastAsia="ru-RU"/>
        </w:rPr>
        <w:t>(Монографі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XII с. 6—7, 54). </w:t>
      </w:r>
      <w:r w:rsidRPr="00AA1D02">
        <w:rPr>
          <w:rFonts w:ascii="Times New Roman" w:eastAsia="Times New Roman" w:hAnsi="Times New Roman" w:cs="Times New Roman"/>
          <w:color w:val="000000"/>
          <w:sz w:val="28"/>
          <w:szCs w:val="28"/>
          <w:shd w:val="clear" w:color="auto" w:fill="FFFFFF"/>
          <w:lang w:val="uk-UA" w:eastAsia="ru-RU"/>
        </w:rPr>
        <w:t xml:space="preserve">Заразом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 xml:space="preserve">місце своїх давніх </w:t>
      </w:r>
      <w:r w:rsidRPr="00AA1D02">
        <w:rPr>
          <w:rFonts w:ascii="Times New Roman" w:eastAsia="Times New Roman" w:hAnsi="Times New Roman" w:cs="Times New Roman"/>
          <w:color w:val="000000"/>
          <w:sz w:val="28"/>
          <w:szCs w:val="28"/>
          <w:shd w:val="clear" w:color="auto" w:fill="FFFFFF"/>
          <w:lang w:eastAsia="ru-RU"/>
        </w:rPr>
        <w:t xml:space="preserve">народностей </w:t>
      </w:r>
      <w:r w:rsidRPr="00AA1D02">
        <w:rPr>
          <w:rFonts w:ascii="Times New Roman" w:eastAsia="Times New Roman" w:hAnsi="Times New Roman" w:cs="Times New Roman"/>
          <w:color w:val="000000"/>
          <w:sz w:val="28"/>
          <w:szCs w:val="28"/>
          <w:shd w:val="clear" w:color="auto" w:fill="FFFFFF"/>
          <w:lang w:val="uk-UA" w:eastAsia="ru-RU"/>
        </w:rPr>
        <w:t>він висував</w:t>
      </w:r>
    </w:p>
    <w:p w:rsidR="00CB294F" w:rsidRDefault="00CB294F" w:rsidP="00CB294F">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82"/>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-537-</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зовсім справедливо, „землі“, як комбінацію племінного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городського устрою. Але хоч ці його пізніші, зовсім справедливі вислови звели вла</w:t>
      </w:r>
      <w:r w:rsidRPr="00AA1D02">
        <w:rPr>
          <w:rFonts w:ascii="Times New Roman" w:eastAsia="Times New Roman" w:hAnsi="Times New Roman" w:cs="Times New Roman"/>
          <w:color w:val="000000"/>
          <w:sz w:val="28"/>
          <w:szCs w:val="28"/>
          <w:shd w:val="clear" w:color="auto" w:fill="FFFFFF"/>
          <w:lang w:val="uk-UA" w:eastAsia="ru-RU"/>
        </w:rPr>
        <w:softHyphen/>
        <w:t>сне всю феде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ративну теорію на ніщо, вона держалася дуже довго і сильно. Причиною було те, що в тих часах у староруському устрої і від</w:t>
      </w:r>
      <w:r w:rsidRPr="00AA1D02">
        <w:rPr>
          <w:rFonts w:ascii="Times New Roman" w:eastAsia="Times New Roman" w:hAnsi="Times New Roman" w:cs="Times New Roman"/>
          <w:color w:val="000000"/>
          <w:sz w:val="28"/>
          <w:szCs w:val="28"/>
          <w:shd w:val="clear" w:color="auto" w:fill="FFFFFF"/>
          <w:lang w:val="uk-UA" w:eastAsia="ru-RU"/>
        </w:rPr>
        <w:softHyphen/>
        <w:t>носинах залюбки шукали тих явищ і моментів, які цікавили суспіль</w:t>
      </w:r>
      <w:r w:rsidRPr="00AA1D02">
        <w:rPr>
          <w:rFonts w:ascii="Times New Roman" w:eastAsia="Times New Roman" w:hAnsi="Times New Roman" w:cs="Times New Roman"/>
          <w:color w:val="000000"/>
          <w:sz w:val="28"/>
          <w:szCs w:val="28"/>
          <w:shd w:val="clear" w:color="auto" w:fill="FFFFFF"/>
          <w:lang w:val="uk-UA" w:eastAsia="ru-RU"/>
        </w:rPr>
        <w:softHyphen/>
        <w:t>ність в сучасності, і супроти актуальності федеративної теорії в тодіш</w:t>
      </w:r>
      <w:r w:rsidRPr="00AA1D02">
        <w:rPr>
          <w:rFonts w:ascii="Times New Roman" w:eastAsia="Times New Roman" w:hAnsi="Times New Roman" w:cs="Times New Roman"/>
          <w:color w:val="000000"/>
          <w:sz w:val="28"/>
          <w:szCs w:val="28"/>
          <w:shd w:val="clear" w:color="auto" w:fill="FFFFFF"/>
          <w:lang w:val="uk-UA" w:eastAsia="ru-RU"/>
        </w:rPr>
        <w:softHyphen/>
        <w:t>ній суспільності, особливо українській, федера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тивне пояснення старо</w:t>
      </w:r>
      <w:r w:rsidRPr="00AA1D02">
        <w:rPr>
          <w:rFonts w:ascii="Times New Roman" w:eastAsia="Times New Roman" w:hAnsi="Times New Roman" w:cs="Times New Roman"/>
          <w:color w:val="000000"/>
          <w:sz w:val="28"/>
          <w:szCs w:val="28"/>
          <w:shd w:val="clear" w:color="auto" w:fill="FFFFFF"/>
          <w:lang w:val="uk-UA" w:eastAsia="ru-RU"/>
        </w:rPr>
        <w:softHyphen/>
        <w:t>руського устрою було дуже привабливим і знаходило багато прихильників.</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Другою поправкою, що хоч не знайшла такого відгомону в суспіль</w:t>
      </w:r>
      <w:r w:rsidRPr="00AA1D02">
        <w:rPr>
          <w:rFonts w:ascii="Times New Roman" w:eastAsia="Times New Roman" w:hAnsi="Times New Roman" w:cs="Times New Roman"/>
          <w:color w:val="000000"/>
          <w:sz w:val="28"/>
          <w:szCs w:val="28"/>
          <w:shd w:val="clear" w:color="auto" w:fill="FFFFFF"/>
          <w:lang w:val="uk-UA" w:eastAsia="ru-RU"/>
        </w:rPr>
        <w:softHyphen/>
        <w:t>ності, як федеративна теорія, але мала сильний вплив у наукових сфе</w:t>
      </w:r>
      <w:r w:rsidRPr="00AA1D02">
        <w:rPr>
          <w:rFonts w:ascii="Times New Roman" w:eastAsia="Times New Roman" w:hAnsi="Times New Roman" w:cs="Times New Roman"/>
          <w:color w:val="000000"/>
          <w:sz w:val="28"/>
          <w:szCs w:val="28"/>
          <w:shd w:val="clear" w:color="auto" w:fill="FFFFFF"/>
          <w:lang w:val="uk-UA" w:eastAsia="ru-RU"/>
        </w:rPr>
        <w:softHyphen/>
        <w:t>рах, була зроблена завдяки пра</w:t>
      </w:r>
      <w:r>
        <w:rPr>
          <w:rFonts w:ascii="Times New Roman" w:eastAsia="Times New Roman" w:hAnsi="Times New Roman" w:cs="Times New Roman"/>
          <w:color w:val="000000"/>
          <w:sz w:val="28"/>
          <w:szCs w:val="28"/>
          <w:shd w:val="clear" w:color="auto" w:fill="FFFFFF"/>
          <w:lang w:val="uk-UA" w:eastAsia="ru-RU"/>
        </w:rPr>
        <w:t>ці Сергєєвіча. У своїй праці „ВЪ</w:t>
      </w:r>
      <w:r w:rsidRPr="00AA1D02">
        <w:rPr>
          <w:rFonts w:ascii="Times New Roman" w:eastAsia="Times New Roman" w:hAnsi="Times New Roman" w:cs="Times New Roman"/>
          <w:color w:val="000000"/>
          <w:sz w:val="28"/>
          <w:szCs w:val="28"/>
          <w:shd w:val="clear" w:color="auto" w:fill="FFFFFF"/>
          <w:lang w:val="uk-UA" w:eastAsia="ru-RU"/>
        </w:rPr>
        <w:t>че и князь“, 1867 (у переробленій формі увійшла в його Рус. юрид. древ</w:t>
      </w:r>
      <w:r w:rsidRPr="00AA1D02">
        <w:rPr>
          <w:rFonts w:ascii="Times New Roman" w:eastAsia="Times New Roman" w:hAnsi="Times New Roman" w:cs="Times New Roman"/>
          <w:color w:val="000000"/>
          <w:sz w:val="28"/>
          <w:szCs w:val="28"/>
          <w:shd w:val="clear" w:color="auto" w:fill="FFFFFF"/>
          <w:lang w:val="uk-UA" w:eastAsia="ru-RU"/>
        </w:rPr>
        <w:softHyphen/>
        <w:t>ности) він, не визнаючи зовсім (так як перед тим Поґодін) системи і порядку, який бачив у княжих відносинах Соловйов, доводив, що принципом княжого володіння було „здобування“ сто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ла, що нормувалося і обмежувалося лише „договором“. Але хоч його критика родової теорії йшла задалеко, як то кажуть — викидаючи з купіллю і дитину, але як поправка родової теорії його спостереження були прийняті в науці. (Не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давно його теорію розвивав, виступаючи </w:t>
      </w:r>
      <w:r w:rsidRPr="00AA1D02">
        <w:rPr>
          <w:rFonts w:ascii="Times New Roman" w:eastAsia="Times New Roman" w:hAnsi="Times New Roman" w:cs="Times New Roman"/>
          <w:color w:val="000000"/>
          <w:sz w:val="28"/>
          <w:szCs w:val="28"/>
          <w:shd w:val="clear" w:color="auto" w:fill="FFFFFF"/>
          <w:lang w:eastAsia="ru-RU"/>
        </w:rPr>
        <w:t xml:space="preserve">проти </w:t>
      </w:r>
      <w:r w:rsidRPr="00AA1D02">
        <w:rPr>
          <w:rFonts w:ascii="Times New Roman" w:eastAsia="Times New Roman" w:hAnsi="Times New Roman" w:cs="Times New Roman"/>
          <w:color w:val="000000"/>
          <w:sz w:val="28"/>
          <w:szCs w:val="28"/>
          <w:shd w:val="clear" w:color="auto" w:fill="FFFFFF"/>
          <w:lang w:val="uk-UA" w:eastAsia="ru-RU"/>
        </w:rPr>
        <w:t xml:space="preserve">погляду </w:t>
      </w:r>
      <w:r w:rsidRPr="00AA1D02">
        <w:rPr>
          <w:rFonts w:ascii="Times New Roman" w:eastAsia="Times New Roman" w:hAnsi="Times New Roman" w:cs="Times New Roman"/>
          <w:color w:val="000000"/>
          <w:sz w:val="28"/>
          <w:szCs w:val="28"/>
          <w:shd w:val="clear" w:color="auto" w:fill="FFFFFF"/>
          <w:lang w:eastAsia="ru-RU"/>
        </w:rPr>
        <w:t>Ключев</w:t>
      </w:r>
      <w:r w:rsidRPr="00AA1D02">
        <w:rPr>
          <w:rFonts w:ascii="Times New Roman" w:eastAsia="Times New Roman" w:hAnsi="Times New Roman" w:cs="Times New Roman"/>
          <w:color w:val="000000"/>
          <w:sz w:val="28"/>
          <w:szCs w:val="28"/>
          <w:shd w:val="clear" w:color="auto" w:fill="FFFFFF"/>
          <w:lang w:eastAsia="ru-RU"/>
        </w:rPr>
        <w:softHyphen/>
        <w:t xml:space="preserve">ского </w:t>
      </w:r>
      <w:r w:rsidRPr="00AA1D02">
        <w:rPr>
          <w:rFonts w:ascii="Times New Roman" w:eastAsia="Times New Roman" w:hAnsi="Times New Roman" w:cs="Times New Roman"/>
          <w:color w:val="000000"/>
          <w:sz w:val="28"/>
          <w:szCs w:val="28"/>
          <w:shd w:val="clear" w:color="auto" w:fill="FFFFFF"/>
          <w:lang w:val="uk-UA" w:eastAsia="ru-RU"/>
        </w:rPr>
        <w:t>на княжі з’їзди як певний орган загально-державної управи, Тельберґ у с</w:t>
      </w:r>
      <w:r>
        <w:rPr>
          <w:rFonts w:ascii="Times New Roman" w:eastAsia="Times New Roman" w:hAnsi="Times New Roman" w:cs="Times New Roman"/>
          <w:color w:val="000000"/>
          <w:sz w:val="28"/>
          <w:szCs w:val="28"/>
          <w:shd w:val="clear" w:color="auto" w:fill="FFFFFF"/>
          <w:lang w:val="uk-UA" w:eastAsia="ru-RU"/>
        </w:rPr>
        <w:t>татейці: НЪ</w:t>
      </w:r>
      <w:r w:rsidRPr="00AA1D0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колько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зам</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чаній в </w:t>
      </w:r>
      <w:r w:rsidRPr="00AA1D02">
        <w:rPr>
          <w:rFonts w:ascii="Times New Roman" w:eastAsia="Times New Roman" w:hAnsi="Times New Roman" w:cs="Times New Roman"/>
          <w:color w:val="000000"/>
          <w:sz w:val="28"/>
          <w:szCs w:val="28"/>
          <w:shd w:val="clear" w:color="auto" w:fill="FFFFFF"/>
          <w:lang w:eastAsia="ru-RU"/>
        </w:rPr>
        <w:t xml:space="preserve">междукняжескихъ </w:t>
      </w:r>
      <w:r w:rsidRPr="00AA1D02">
        <w:rPr>
          <w:rFonts w:ascii="Times New Roman" w:eastAsia="Times New Roman" w:hAnsi="Times New Roman" w:cs="Times New Roman"/>
          <w:color w:val="000000"/>
          <w:sz w:val="28"/>
          <w:szCs w:val="28"/>
          <w:shd w:val="clear" w:color="auto" w:fill="FFFFFF"/>
          <w:lang w:val="uk-UA" w:eastAsia="ru-RU"/>
        </w:rPr>
        <w:t>спемахъ</w:t>
      </w:r>
      <w:r w:rsidRPr="00AA1D02">
        <w:rPr>
          <w:rFonts w:ascii="Times New Roman" w:eastAsia="Times New Roman" w:hAnsi="Times New Roman" w:cs="Times New Roman"/>
          <w:color w:val="000000"/>
          <w:sz w:val="28"/>
          <w:szCs w:val="28"/>
          <w:shd w:val="clear" w:color="auto" w:fill="FFFFFF"/>
          <w:lang w:eastAsia="ru-RU"/>
        </w:rPr>
        <w:t xml:space="preserve"> въ древней Руси Ж. М. Н. П. 1905,</w:t>
      </w:r>
      <w:r>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VI</w:t>
      </w:r>
      <w:r w:rsidRPr="00AA1D02">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Під </w:t>
      </w:r>
      <w:r w:rsidRPr="00AA1D02">
        <w:rPr>
          <w:rFonts w:ascii="Times New Roman" w:eastAsia="Times New Roman" w:hAnsi="Times New Roman" w:cs="Times New Roman"/>
          <w:color w:val="000000"/>
          <w:sz w:val="28"/>
          <w:szCs w:val="28"/>
          <w:shd w:val="clear" w:color="auto" w:fill="FFFFFF"/>
          <w:lang w:eastAsia="ru-RU"/>
        </w:rPr>
        <w:t xml:space="preserve">впливом </w:t>
      </w:r>
      <w:r w:rsidRPr="00AA1D02">
        <w:rPr>
          <w:rFonts w:ascii="Times New Roman" w:eastAsia="Times New Roman" w:hAnsi="Times New Roman" w:cs="Times New Roman"/>
          <w:color w:val="000000"/>
          <w:sz w:val="28"/>
          <w:szCs w:val="28"/>
          <w:shd w:val="clear" w:color="auto" w:fill="FFFFFF"/>
          <w:lang w:val="uk-UA" w:eastAsia="ru-RU"/>
        </w:rPr>
        <w:t>ц</w:t>
      </w:r>
      <w:r w:rsidRPr="00AA1D02">
        <w:rPr>
          <w:rFonts w:ascii="Times New Roman" w:eastAsia="Times New Roman" w:hAnsi="Times New Roman" w:cs="Times New Roman"/>
          <w:color w:val="000000"/>
          <w:sz w:val="28"/>
          <w:szCs w:val="28"/>
          <w:shd w:val="clear" w:color="auto" w:fill="FFFFFF"/>
          <w:lang w:eastAsia="ru-RU"/>
        </w:rPr>
        <w:t xml:space="preserve">их </w:t>
      </w:r>
      <w:r w:rsidRPr="00AA1D02">
        <w:rPr>
          <w:rFonts w:ascii="Times New Roman" w:eastAsia="Times New Roman" w:hAnsi="Times New Roman" w:cs="Times New Roman"/>
          <w:color w:val="000000"/>
          <w:sz w:val="28"/>
          <w:szCs w:val="28"/>
          <w:shd w:val="clear" w:color="auto" w:fill="FFFFFF"/>
          <w:lang w:val="uk-UA" w:eastAsia="ru-RU"/>
        </w:rPr>
        <w:t>теорій починається синкретичне по</w:t>
      </w:r>
      <w:r w:rsidRPr="00AA1D02">
        <w:rPr>
          <w:rFonts w:ascii="Times New Roman" w:eastAsia="Times New Roman" w:hAnsi="Times New Roman" w:cs="Times New Roman"/>
          <w:color w:val="000000"/>
          <w:sz w:val="28"/>
          <w:szCs w:val="28"/>
          <w:shd w:val="clear" w:color="auto" w:fill="FFFFFF"/>
          <w:lang w:eastAsia="ru-RU"/>
        </w:rPr>
        <w:t>ясню</w:t>
      </w:r>
      <w:r w:rsidRPr="00AA1D02">
        <w:rPr>
          <w:rFonts w:ascii="Times New Roman" w:eastAsia="Times New Roman" w:hAnsi="Times New Roman" w:cs="Times New Roman"/>
          <w:color w:val="000000"/>
          <w:sz w:val="28"/>
          <w:szCs w:val="28"/>
          <w:shd w:val="clear" w:color="auto" w:fill="FFFFFF"/>
          <w:lang w:val="uk-UA" w:eastAsia="ru-RU"/>
        </w:rPr>
        <w:t xml:space="preserve">вання політичної системи </w:t>
      </w:r>
      <w:r w:rsidRPr="00AA1D02">
        <w:rPr>
          <w:rFonts w:ascii="Times New Roman" w:eastAsia="Times New Roman" w:hAnsi="Times New Roman" w:cs="Times New Roman"/>
          <w:color w:val="000000"/>
          <w:sz w:val="28"/>
          <w:szCs w:val="28"/>
          <w:shd w:val="clear" w:color="auto" w:fill="FFFFFF"/>
          <w:lang w:eastAsia="ru-RU"/>
        </w:rPr>
        <w:t xml:space="preserve">XI—XII </w:t>
      </w:r>
      <w:r w:rsidRPr="00AA1D02">
        <w:rPr>
          <w:rFonts w:ascii="Times New Roman" w:eastAsia="Times New Roman" w:hAnsi="Times New Roman" w:cs="Times New Roman"/>
          <w:color w:val="000000"/>
          <w:sz w:val="28"/>
          <w:szCs w:val="28"/>
          <w:shd w:val="clear" w:color="auto" w:fill="FFFFFF"/>
          <w:lang w:val="uk-UA" w:eastAsia="ru-RU"/>
        </w:rPr>
        <w:t>ст</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Його знаходимо </w:t>
      </w:r>
      <w:r w:rsidRPr="00AA1D02">
        <w:rPr>
          <w:rFonts w:ascii="Times New Roman" w:eastAsia="Times New Roman" w:hAnsi="Times New Roman" w:cs="Times New Roman"/>
          <w:color w:val="000000"/>
          <w:sz w:val="28"/>
          <w:szCs w:val="28"/>
          <w:shd w:val="clear" w:color="auto" w:fill="FFFFFF"/>
          <w:lang w:eastAsia="ru-RU"/>
        </w:rPr>
        <w:t>у Бестужева-Рю</w:t>
      </w:r>
      <w:r w:rsidRPr="00AA1D02">
        <w:rPr>
          <w:rFonts w:ascii="Times New Roman" w:eastAsia="Times New Roman" w:hAnsi="Times New Roman" w:cs="Times New Roman"/>
          <w:color w:val="000000"/>
          <w:sz w:val="28"/>
          <w:szCs w:val="28"/>
          <w:shd w:val="clear" w:color="auto" w:fill="FFFFFF"/>
          <w:lang w:val="uk-UA" w:eastAsia="ru-RU"/>
        </w:rPr>
        <w:t xml:space="preserve">міна </w:t>
      </w:r>
      <w:r w:rsidRPr="00AA1D02">
        <w:rPr>
          <w:rFonts w:ascii="Times New Roman" w:eastAsia="Times New Roman" w:hAnsi="Times New Roman" w:cs="Times New Roman"/>
          <w:color w:val="000000"/>
          <w:sz w:val="28"/>
          <w:szCs w:val="28"/>
          <w:shd w:val="clear" w:color="auto" w:fill="FFFFFF"/>
          <w:lang w:eastAsia="ru-RU"/>
        </w:rPr>
        <w:t xml:space="preserve">(Русская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I с. 152), </w:t>
      </w:r>
      <w:r w:rsidRPr="00AA1D02">
        <w:rPr>
          <w:rFonts w:ascii="Times New Roman" w:eastAsia="Times New Roman" w:hAnsi="Times New Roman" w:cs="Times New Roman"/>
          <w:color w:val="000000"/>
          <w:sz w:val="28"/>
          <w:szCs w:val="28"/>
          <w:shd w:val="clear" w:color="auto" w:fill="FFFFFF"/>
          <w:lang w:val="uk-UA" w:eastAsia="ru-RU"/>
        </w:rPr>
        <w:t xml:space="preserve">через </w:t>
      </w:r>
      <w:r w:rsidRPr="00AA1D02">
        <w:rPr>
          <w:rFonts w:ascii="Times New Roman" w:eastAsia="Times New Roman" w:hAnsi="Times New Roman" w:cs="Times New Roman"/>
          <w:color w:val="000000"/>
          <w:sz w:val="28"/>
          <w:szCs w:val="28"/>
          <w:shd w:val="clear" w:color="auto" w:fill="FFFFFF"/>
          <w:lang w:eastAsia="ru-RU"/>
        </w:rPr>
        <w:t xml:space="preserve">десять </w:t>
      </w:r>
      <w:r w:rsidRPr="00AA1D02">
        <w:rPr>
          <w:rFonts w:ascii="Times New Roman" w:eastAsia="Times New Roman" w:hAnsi="Times New Roman" w:cs="Times New Roman"/>
          <w:color w:val="000000"/>
          <w:sz w:val="28"/>
          <w:szCs w:val="28"/>
          <w:shd w:val="clear" w:color="auto" w:fill="FFFFFF"/>
          <w:lang w:val="uk-UA" w:eastAsia="ru-RU"/>
        </w:rPr>
        <w:t xml:space="preserve">років пізніше подібні погляди висловлює Багалій у своєму відчиті: </w:t>
      </w:r>
      <w:r>
        <w:rPr>
          <w:rFonts w:ascii="Times New Roman" w:eastAsia="Times New Roman" w:hAnsi="Times New Roman" w:cs="Times New Roman"/>
          <w:color w:val="000000"/>
          <w:sz w:val="28"/>
          <w:szCs w:val="28"/>
          <w:shd w:val="clear" w:color="auto" w:fill="FFFFFF"/>
          <w:lang w:eastAsia="ru-RU"/>
        </w:rPr>
        <w:t>УдЪ</w:t>
      </w:r>
      <w:r w:rsidRPr="00AA1D02">
        <w:rPr>
          <w:rFonts w:ascii="Times New Roman" w:eastAsia="Times New Roman" w:hAnsi="Times New Roman" w:cs="Times New Roman"/>
          <w:color w:val="000000"/>
          <w:sz w:val="28"/>
          <w:szCs w:val="28"/>
          <w:shd w:val="clear" w:color="auto" w:fill="FFFFFF"/>
          <w:lang w:eastAsia="ru-RU"/>
        </w:rPr>
        <w:t>льный</w:t>
      </w:r>
      <w:r w:rsidRPr="00AA1D02">
        <w:rPr>
          <w:rFonts w:ascii="Times New Roman" w:eastAsia="Times New Roman" w:hAnsi="Times New Roman" w:cs="Times New Roman"/>
          <w:color w:val="000000"/>
          <w:sz w:val="28"/>
          <w:szCs w:val="28"/>
          <w:shd w:val="clear" w:color="auto" w:fill="FFFFFF"/>
          <w:lang w:val="uk-UA" w:eastAsia="ru-RU"/>
        </w:rPr>
        <w:t xml:space="preserve"> період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его </w:t>
      </w:r>
      <w:r w:rsidRPr="00AA1D02">
        <w:rPr>
          <w:rFonts w:ascii="Times New Roman" w:eastAsia="Times New Roman" w:hAnsi="Times New Roman" w:cs="Times New Roman"/>
          <w:color w:val="000000"/>
          <w:sz w:val="28"/>
          <w:szCs w:val="28"/>
          <w:shd w:val="clear" w:color="auto" w:fill="FFFFFF"/>
          <w:lang w:val="uk-UA" w:eastAsia="ru-RU"/>
        </w:rPr>
        <w:t xml:space="preserve">изученіе </w:t>
      </w:r>
      <w:r w:rsidRPr="00AA1D02">
        <w:rPr>
          <w:rFonts w:ascii="Times New Roman" w:eastAsia="Times New Roman" w:hAnsi="Times New Roman" w:cs="Times New Roman"/>
          <w:color w:val="000000"/>
          <w:sz w:val="28"/>
          <w:szCs w:val="28"/>
          <w:shd w:val="clear" w:color="auto" w:fill="FFFFFF"/>
          <w:lang w:eastAsia="ru-RU"/>
        </w:rPr>
        <w:t xml:space="preserve">(К. Стар. </w:t>
      </w:r>
      <w:r w:rsidRPr="00AA1D02">
        <w:rPr>
          <w:rFonts w:ascii="Times New Roman" w:eastAsia="Times New Roman" w:hAnsi="Times New Roman" w:cs="Times New Roman"/>
          <w:color w:val="000000"/>
          <w:sz w:val="28"/>
          <w:szCs w:val="28"/>
          <w:shd w:val="clear" w:color="auto" w:fill="FFFFFF"/>
          <w:lang w:val="uk-UA" w:eastAsia="ru-RU"/>
        </w:rPr>
        <w:t xml:space="preserve">1883, II) і останніми часами </w:t>
      </w:r>
      <w:r w:rsidRPr="00AA1D02">
        <w:rPr>
          <w:rFonts w:ascii="Times New Roman" w:eastAsia="Times New Roman" w:hAnsi="Times New Roman" w:cs="Times New Roman"/>
          <w:color w:val="000000"/>
          <w:sz w:val="28"/>
          <w:szCs w:val="28"/>
          <w:shd w:val="clear" w:color="auto" w:fill="FFFFFF"/>
          <w:lang w:eastAsia="ru-RU"/>
        </w:rPr>
        <w:t xml:space="preserve">Рожков </w:t>
      </w:r>
      <w:r w:rsidRPr="00AA1D02">
        <w:rPr>
          <w:rFonts w:ascii="Times New Roman" w:eastAsia="Times New Roman" w:hAnsi="Times New Roman" w:cs="Times New Roman"/>
          <w:color w:val="000000"/>
          <w:sz w:val="28"/>
          <w:szCs w:val="28"/>
          <w:shd w:val="clear" w:color="auto" w:fill="FFFFFF"/>
          <w:lang w:val="uk-UA" w:eastAsia="ru-RU"/>
        </w:rPr>
        <w:t xml:space="preserve">(ор.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І). З цієї позиції освітлює княже право </w:t>
      </w:r>
      <w:r w:rsidRPr="00AA1D02">
        <w:rPr>
          <w:rFonts w:ascii="Times New Roman" w:eastAsia="Times New Roman" w:hAnsi="Times New Roman" w:cs="Times New Roman"/>
          <w:color w:val="000000"/>
          <w:sz w:val="28"/>
          <w:szCs w:val="28"/>
          <w:shd w:val="clear" w:color="auto" w:fill="FFFFFF"/>
          <w:lang w:eastAsia="ru-RU"/>
        </w:rPr>
        <w:t xml:space="preserve">В.-Буданов (Обзоръ </w:t>
      </w:r>
      <w:r w:rsidRPr="00AA1D02">
        <w:rPr>
          <w:rFonts w:ascii="Times New Roman" w:eastAsia="Times New Roman" w:hAnsi="Times New Roman" w:cs="Times New Roman"/>
          <w:color w:val="000000"/>
          <w:sz w:val="28"/>
          <w:szCs w:val="28"/>
          <w:shd w:val="clear" w:color="auto" w:fill="FFFFFF"/>
          <w:lang w:val="uk-UA" w:eastAsia="ru-RU"/>
        </w:rPr>
        <w:t xml:space="preserve">исторіи рус. права). Той же напрям (одначе з перевагою родового принципу в теорії княжих відносин, як і у мене) відстоює у нововиданому своєму курсі </w:t>
      </w:r>
      <w:r w:rsidRPr="00AA1D02">
        <w:rPr>
          <w:rFonts w:ascii="Times New Roman" w:eastAsia="Times New Roman" w:hAnsi="Times New Roman" w:cs="Times New Roman"/>
          <w:color w:val="000000"/>
          <w:sz w:val="28"/>
          <w:szCs w:val="28"/>
          <w:shd w:val="clear" w:color="auto" w:fill="FFFFFF"/>
          <w:lang w:eastAsia="ru-RU"/>
        </w:rPr>
        <w:t>Клю</w:t>
      </w:r>
      <w:r w:rsidRPr="00AA1D02">
        <w:rPr>
          <w:rFonts w:ascii="Times New Roman" w:eastAsia="Times New Roman" w:hAnsi="Times New Roman" w:cs="Times New Roman"/>
          <w:color w:val="000000"/>
          <w:sz w:val="28"/>
          <w:szCs w:val="28"/>
          <w:shd w:val="clear" w:color="auto" w:fill="FFFFFF"/>
          <w:lang w:eastAsia="ru-RU"/>
        </w:rPr>
        <w:softHyphen/>
        <w:t xml:space="preserve">чевский (Курсъ русской </w:t>
      </w:r>
      <w:r w:rsidRPr="00AA1D02">
        <w:rPr>
          <w:rFonts w:ascii="Times New Roman" w:eastAsia="Times New Roman" w:hAnsi="Times New Roman" w:cs="Times New Roman"/>
          <w:color w:val="000000"/>
          <w:sz w:val="28"/>
          <w:szCs w:val="28"/>
          <w:shd w:val="clear" w:color="auto" w:fill="FFFFFF"/>
          <w:lang w:val="uk-UA" w:eastAsia="ru-RU"/>
        </w:rPr>
        <w:t xml:space="preserve">исторіи 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XI—XII), подібні погляди і у на</w:t>
      </w:r>
      <w:r w:rsidRPr="00AA1D02">
        <w:rPr>
          <w:rFonts w:ascii="Times New Roman" w:eastAsia="Times New Roman" w:hAnsi="Times New Roman" w:cs="Times New Roman"/>
          <w:color w:val="000000"/>
          <w:sz w:val="28"/>
          <w:szCs w:val="28"/>
          <w:shd w:val="clear" w:color="auto" w:fill="FFFFFF"/>
          <w:lang w:val="uk-UA" w:eastAsia="ru-RU"/>
        </w:rPr>
        <w:softHyphen/>
        <w:t>писаному, здається, під впливом курсів Ключевського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нарис</w:t>
      </w:r>
      <w:r w:rsidRPr="00AA1D02">
        <w:rPr>
          <w:rFonts w:ascii="Times New Roman" w:eastAsia="Times New Roman" w:hAnsi="Times New Roman" w:cs="Times New Roman"/>
          <w:color w:val="000000"/>
          <w:sz w:val="28"/>
          <w:szCs w:val="28"/>
          <w:shd w:val="clear" w:color="auto" w:fill="FFFFFF"/>
          <w:lang w:eastAsia="ru-RU"/>
        </w:rPr>
        <w:t xml:space="preserve">у </w:t>
      </w:r>
      <w:r w:rsidRPr="00AA1D02">
        <w:rPr>
          <w:rFonts w:ascii="Times New Roman" w:eastAsia="Times New Roman" w:hAnsi="Times New Roman" w:cs="Times New Roman"/>
          <w:color w:val="000000"/>
          <w:sz w:val="28"/>
          <w:szCs w:val="28"/>
          <w:shd w:val="clear" w:color="auto" w:fill="FFFFFF"/>
          <w:lang w:val="uk-UA" w:eastAsia="ru-RU"/>
        </w:rPr>
        <w:t xml:space="preserve">Шмельова: </w:t>
      </w:r>
      <w:r w:rsidRPr="00AA1D02">
        <w:rPr>
          <w:rFonts w:ascii="Times New Roman" w:eastAsia="Times New Roman" w:hAnsi="Times New Roman" w:cs="Times New Roman"/>
          <w:color w:val="000000"/>
          <w:sz w:val="28"/>
          <w:szCs w:val="28"/>
          <w:shd w:val="clear" w:color="auto" w:fill="FFFFFF"/>
          <w:lang w:eastAsia="ru-RU"/>
        </w:rPr>
        <w:t>Оче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редной порядокъ </w:t>
      </w:r>
      <w:r>
        <w:rPr>
          <w:rFonts w:ascii="Times New Roman" w:eastAsia="Times New Roman" w:hAnsi="Times New Roman" w:cs="Times New Roman"/>
          <w:color w:val="000000"/>
          <w:sz w:val="28"/>
          <w:szCs w:val="28"/>
          <w:shd w:val="clear" w:color="auto" w:fill="FFFFFF"/>
          <w:lang w:val="uk-UA" w:eastAsia="ru-RU"/>
        </w:rPr>
        <w:t>княжескаго володЪ</w:t>
      </w:r>
      <w:r w:rsidRPr="00AA1D02">
        <w:rPr>
          <w:rFonts w:ascii="Times New Roman" w:eastAsia="Times New Roman" w:hAnsi="Times New Roman" w:cs="Times New Roman"/>
          <w:color w:val="000000"/>
          <w:sz w:val="28"/>
          <w:szCs w:val="28"/>
          <w:shd w:val="clear" w:color="auto" w:fill="FFFFFF"/>
          <w:lang w:val="uk-UA" w:eastAsia="ru-RU"/>
        </w:rPr>
        <w:t xml:space="preserve">нія (Книга для чтенія під ред. </w:t>
      </w:r>
      <w:r w:rsidRPr="00AA1D02">
        <w:rPr>
          <w:rFonts w:ascii="Times New Roman" w:eastAsia="Times New Roman" w:hAnsi="Times New Roman" w:cs="Times New Roman"/>
          <w:color w:val="000000"/>
          <w:sz w:val="28"/>
          <w:szCs w:val="28"/>
          <w:shd w:val="clear" w:color="auto" w:fill="FFFFFF"/>
          <w:lang w:eastAsia="ru-RU"/>
        </w:rPr>
        <w:t>Д.-За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польского). </w:t>
      </w:r>
      <w:r w:rsidRPr="00AA1D02">
        <w:rPr>
          <w:rFonts w:ascii="Times New Roman" w:eastAsia="Times New Roman" w:hAnsi="Times New Roman" w:cs="Times New Roman"/>
          <w:color w:val="000000"/>
          <w:sz w:val="28"/>
          <w:szCs w:val="28"/>
          <w:shd w:val="clear" w:color="auto" w:fill="FFFFFF"/>
          <w:lang w:val="uk-UA" w:eastAsia="ru-RU"/>
        </w:rPr>
        <w:t>Ключевський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при цьому повертається також певною мірою до федеративної теорії; „при первомь взгляд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Русская </w:t>
      </w:r>
      <w:r w:rsidRPr="00AA1D02">
        <w:rPr>
          <w:rFonts w:ascii="Times New Roman" w:eastAsia="Times New Roman" w:hAnsi="Times New Roman" w:cs="Times New Roman"/>
          <w:color w:val="000000"/>
          <w:sz w:val="28"/>
          <w:szCs w:val="28"/>
          <w:shd w:val="clear" w:color="auto" w:fill="FFFFFF"/>
          <w:lang w:val="uk-UA" w:eastAsia="ru-RU"/>
        </w:rPr>
        <w:t xml:space="preserve">земля XII в. </w:t>
      </w:r>
      <w:r w:rsidRPr="00AA1D02">
        <w:rPr>
          <w:rFonts w:ascii="Times New Roman" w:eastAsia="Times New Roman" w:hAnsi="Times New Roman" w:cs="Times New Roman"/>
          <w:color w:val="000000"/>
          <w:sz w:val="28"/>
          <w:szCs w:val="28"/>
          <w:shd w:val="clear" w:color="auto" w:fill="FFFFFF"/>
          <w:lang w:eastAsia="ru-RU"/>
        </w:rPr>
        <w:t>представ</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ляется политической </w:t>
      </w:r>
      <w:r w:rsidRPr="00AA1D02">
        <w:rPr>
          <w:rFonts w:ascii="Times New Roman" w:eastAsia="Times New Roman" w:hAnsi="Times New Roman" w:cs="Times New Roman"/>
          <w:color w:val="000000"/>
          <w:sz w:val="28"/>
          <w:szCs w:val="28"/>
          <w:shd w:val="clear" w:color="auto" w:fill="FFFFFF"/>
          <w:lang w:val="uk-UA" w:eastAsia="ru-RU"/>
        </w:rPr>
        <w:t>федераціей, союзомъ</w:t>
      </w:r>
      <w:r w:rsidRPr="00AA1D02">
        <w:rPr>
          <w:rFonts w:ascii="Times New Roman" w:eastAsia="Times New Roman" w:hAnsi="Times New Roman" w:cs="Times New Roman"/>
          <w:color w:val="000000"/>
          <w:sz w:val="28"/>
          <w:szCs w:val="28"/>
          <w:shd w:val="clear" w:color="auto" w:fill="FFFFFF"/>
          <w:lang w:eastAsia="ru-RU"/>
        </w:rPr>
        <w:t xml:space="preserve"> самостоятельныхъ </w:t>
      </w:r>
      <w:r w:rsidRPr="00AA1D02">
        <w:rPr>
          <w:rFonts w:ascii="Times New Roman" w:eastAsia="Times New Roman" w:hAnsi="Times New Roman" w:cs="Times New Roman"/>
          <w:color w:val="000000"/>
          <w:sz w:val="28"/>
          <w:szCs w:val="28"/>
          <w:shd w:val="clear" w:color="auto" w:fill="FFFFFF"/>
          <w:lang w:val="uk-UA" w:eastAsia="ru-RU"/>
        </w:rPr>
        <w:t>обла</w:t>
      </w:r>
      <w:r w:rsidRPr="00AA1D02">
        <w:rPr>
          <w:rFonts w:ascii="Times New Roman" w:eastAsia="Times New Roman" w:hAnsi="Times New Roman" w:cs="Times New Roman"/>
          <w:color w:val="000000"/>
          <w:sz w:val="28"/>
          <w:szCs w:val="28"/>
          <w:shd w:val="clear" w:color="auto" w:fill="FFFFFF"/>
          <w:lang w:val="uk-UA" w:eastAsia="ru-RU"/>
        </w:rPr>
        <w:softHyphen/>
        <w:t xml:space="preserve">стей </w:t>
      </w:r>
      <w:r w:rsidRPr="00AA1D02">
        <w:rPr>
          <w:rFonts w:ascii="Times New Roman" w:eastAsia="Times New Roman" w:hAnsi="Times New Roman" w:cs="Times New Roman"/>
          <w:color w:val="000000"/>
          <w:sz w:val="28"/>
          <w:szCs w:val="28"/>
          <w:shd w:val="clear" w:color="auto" w:fill="FFFFFF"/>
          <w:lang w:eastAsia="ru-RU"/>
        </w:rPr>
        <w:t xml:space="preserve">или княжествъ“, </w:t>
      </w:r>
      <w:r w:rsidRPr="00AA1D02">
        <w:rPr>
          <w:rFonts w:ascii="Times New Roman" w:eastAsia="Times New Roman" w:hAnsi="Times New Roman" w:cs="Times New Roman"/>
          <w:color w:val="000000"/>
          <w:sz w:val="28"/>
          <w:szCs w:val="28"/>
          <w:shd w:val="clear" w:color="auto" w:fill="FFFFFF"/>
          <w:lang w:val="uk-UA" w:eastAsia="ru-RU"/>
        </w:rPr>
        <w:t xml:space="preserve">а вказавши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 xml:space="preserve">кардинальні відмінності від справжньої федерації, він пробує схарактеризувати її як „федерацію не </w:t>
      </w:r>
      <w:r w:rsidRPr="00AA1D02">
        <w:rPr>
          <w:rFonts w:ascii="Times New Roman" w:eastAsia="Times New Roman" w:hAnsi="Times New Roman" w:cs="Times New Roman"/>
          <w:color w:val="000000"/>
          <w:sz w:val="28"/>
          <w:szCs w:val="28"/>
          <w:shd w:val="clear" w:color="auto" w:fill="FFFFFF"/>
          <w:lang w:eastAsia="ru-RU"/>
        </w:rPr>
        <w:t>политическую, а генеалогиче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скую“ (с. </w:t>
      </w:r>
      <w:r w:rsidRPr="00AA1D02">
        <w:rPr>
          <w:rFonts w:ascii="Times New Roman" w:eastAsia="Times New Roman" w:hAnsi="Times New Roman" w:cs="Times New Roman"/>
          <w:color w:val="000000"/>
          <w:sz w:val="28"/>
          <w:szCs w:val="28"/>
          <w:shd w:val="clear" w:color="auto" w:fill="FFFFFF"/>
          <w:lang w:val="uk-UA" w:eastAsia="ru-RU"/>
        </w:rPr>
        <w:t>239 і 241).</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Повні огляди політичної орґанізації землі за часів руського дер</w:t>
      </w:r>
      <w:r w:rsidRPr="00AA1D02">
        <w:rPr>
          <w:rFonts w:ascii="Times New Roman" w:eastAsia="Times New Roman" w:hAnsi="Times New Roman" w:cs="Times New Roman"/>
          <w:color w:val="000000"/>
          <w:sz w:val="28"/>
          <w:szCs w:val="28"/>
          <w:shd w:val="clear" w:color="auto" w:fill="FFFFFF"/>
          <w:lang w:val="uk-UA" w:eastAsia="ru-RU"/>
        </w:rPr>
        <w:softHyphen/>
        <w:t>жавного права (але однаково земель українсько-руських і інших) мі</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-538-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стять кур</w:t>
      </w:r>
      <w:r>
        <w:rPr>
          <w:rFonts w:ascii="Times New Roman" w:eastAsia="Times New Roman" w:hAnsi="Times New Roman" w:cs="Times New Roman"/>
          <w:color w:val="000000"/>
          <w:sz w:val="28"/>
          <w:szCs w:val="28"/>
          <w:shd w:val="clear" w:color="auto" w:fill="FFFFFF"/>
          <w:lang w:val="uk-UA" w:eastAsia="ru-RU"/>
        </w:rPr>
        <w:t>си історії руського права: СергЪ</w:t>
      </w:r>
      <w:r w:rsidRPr="00AA1D02">
        <w:rPr>
          <w:rFonts w:ascii="Times New Roman" w:eastAsia="Times New Roman" w:hAnsi="Times New Roman" w:cs="Times New Roman"/>
          <w:color w:val="000000"/>
          <w:sz w:val="28"/>
          <w:szCs w:val="28"/>
          <w:shd w:val="clear" w:color="auto" w:fill="FFFFFF"/>
          <w:lang w:val="uk-UA" w:eastAsia="ru-RU"/>
        </w:rPr>
        <w:t>евичъ</w:t>
      </w:r>
      <w:r w:rsidRPr="00532BA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Русскія юридическія </w:t>
      </w:r>
      <w:r w:rsidRPr="00532BA5">
        <w:rPr>
          <w:rFonts w:ascii="Times New Roman" w:eastAsia="Times New Roman" w:hAnsi="Times New Roman" w:cs="Times New Roman"/>
          <w:color w:val="000000"/>
          <w:sz w:val="28"/>
          <w:szCs w:val="28"/>
          <w:shd w:val="clear" w:color="auto" w:fill="FFFFFF"/>
          <w:lang w:val="uk-UA" w:eastAsia="ru-RU"/>
        </w:rPr>
        <w:t xml:space="preserve">древности т. </w:t>
      </w:r>
      <w:r w:rsidRPr="00AA1D02">
        <w:rPr>
          <w:rFonts w:ascii="Times New Roman" w:eastAsia="Times New Roman" w:hAnsi="Times New Roman" w:cs="Times New Roman"/>
          <w:color w:val="000000"/>
          <w:sz w:val="28"/>
          <w:szCs w:val="28"/>
          <w:shd w:val="clear" w:color="auto" w:fill="FFFFFF"/>
          <w:lang w:val="uk-UA" w:eastAsia="ru-RU"/>
        </w:rPr>
        <w:t xml:space="preserve">II — </w:t>
      </w:r>
      <w:r w:rsidRPr="00532BA5">
        <w:rPr>
          <w:rFonts w:ascii="Times New Roman" w:eastAsia="Times New Roman" w:hAnsi="Times New Roman" w:cs="Times New Roman"/>
          <w:color w:val="000000"/>
          <w:sz w:val="28"/>
          <w:szCs w:val="28"/>
          <w:shd w:val="clear" w:color="auto" w:fill="FFFFFF"/>
          <w:lang w:val="uk-UA" w:eastAsia="ru-RU"/>
        </w:rPr>
        <w:t xml:space="preserve">власти </w:t>
      </w:r>
      <w:r w:rsidRPr="00AA1D02">
        <w:rPr>
          <w:rFonts w:ascii="Times New Roman" w:eastAsia="Times New Roman" w:hAnsi="Times New Roman" w:cs="Times New Roman"/>
          <w:color w:val="000000"/>
          <w:sz w:val="28"/>
          <w:szCs w:val="28"/>
          <w:shd w:val="clear" w:color="auto" w:fill="FFFFFF"/>
          <w:lang w:val="uk-UA" w:eastAsia="ru-RU"/>
        </w:rPr>
        <w:t>(Спб., 1893—6, вип. 1 — віче і князь, вид. 2 — дорадники князя, боярська рада і духовенство); головний не</w:t>
      </w:r>
      <w:r w:rsidRPr="00AA1D02">
        <w:rPr>
          <w:rFonts w:ascii="Times New Roman" w:eastAsia="Times New Roman" w:hAnsi="Times New Roman" w:cs="Times New Roman"/>
          <w:color w:val="000000"/>
          <w:sz w:val="28"/>
          <w:szCs w:val="28"/>
          <w:shd w:val="clear" w:color="auto" w:fill="FFFFFF"/>
          <w:lang w:val="uk-UA" w:eastAsia="ru-RU"/>
        </w:rPr>
        <w:softHyphen/>
        <w:t xml:space="preserve">долік </w:t>
      </w:r>
      <w:r w:rsidRPr="00532BA5">
        <w:rPr>
          <w:rFonts w:ascii="Times New Roman" w:eastAsia="Times New Roman" w:hAnsi="Times New Roman" w:cs="Times New Roman"/>
          <w:color w:val="000000"/>
          <w:sz w:val="28"/>
          <w:szCs w:val="28"/>
          <w:shd w:val="clear" w:color="auto" w:fill="FFFFFF"/>
          <w:lang w:val="uk-UA" w:eastAsia="ru-RU"/>
        </w:rPr>
        <w:t>курс</w:t>
      </w:r>
      <w:r w:rsidRPr="00AA1D02">
        <w:rPr>
          <w:rFonts w:ascii="Times New Roman" w:eastAsia="Times New Roman" w:hAnsi="Times New Roman" w:cs="Times New Roman"/>
          <w:color w:val="000000"/>
          <w:sz w:val="28"/>
          <w:szCs w:val="28"/>
          <w:shd w:val="clear" w:color="auto" w:fill="FFFFFF"/>
          <w:lang w:val="uk-UA" w:eastAsia="ru-RU"/>
        </w:rPr>
        <w:t>у</w:t>
      </w:r>
      <w:r w:rsidRPr="00532BA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що автор не відрізняє порядків давньої </w:t>
      </w:r>
      <w:r w:rsidRPr="00532BA5">
        <w:rPr>
          <w:rFonts w:ascii="Times New Roman" w:eastAsia="Times New Roman" w:hAnsi="Times New Roman" w:cs="Times New Roman"/>
          <w:color w:val="000000"/>
          <w:sz w:val="28"/>
          <w:szCs w:val="28"/>
          <w:shd w:val="clear" w:color="auto" w:fill="FFFFFF"/>
          <w:lang w:val="uk-UA"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532BA5">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від Московської держави, трактуючи це в суміш однаково як ”древнюю Русь”. Владимирскій-Будановъ Обзоръ исторіи русскаго права (Київ, вид. 3, 1900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val="uk-UA" w:eastAsia="ru-RU"/>
        </w:rPr>
        <w:t>.): праця коротка і суха — як університетський конпендіум, але це найбільш повний і систематичний огляд; з деякими поглядами ав</w:t>
      </w:r>
      <w:r w:rsidRPr="00AA1D02">
        <w:rPr>
          <w:rFonts w:ascii="Times New Roman" w:eastAsia="Times New Roman" w:hAnsi="Times New Roman" w:cs="Times New Roman"/>
          <w:color w:val="000000"/>
          <w:sz w:val="28"/>
          <w:szCs w:val="28"/>
          <w:shd w:val="clear" w:color="auto" w:fill="FFFFFF"/>
          <w:lang w:val="uk-UA" w:eastAsia="ru-RU"/>
        </w:rPr>
        <w:softHyphen/>
        <w:t xml:space="preserve">тора, які нині здаються хибними, зустрінемось ще далі. </w:t>
      </w:r>
      <w:r w:rsidRPr="00AA1D02">
        <w:rPr>
          <w:rFonts w:ascii="Times New Roman" w:eastAsia="Times New Roman" w:hAnsi="Times New Roman" w:cs="Times New Roman"/>
          <w:color w:val="000000"/>
          <w:sz w:val="28"/>
          <w:szCs w:val="28"/>
          <w:shd w:val="clear" w:color="auto" w:fill="FFFFFF"/>
          <w:lang w:eastAsia="ru-RU"/>
        </w:rPr>
        <w:t xml:space="preserve">Загоскинъ (проф. </w:t>
      </w:r>
      <w:r w:rsidRPr="00AA1D02">
        <w:rPr>
          <w:rFonts w:ascii="Times New Roman" w:eastAsia="Times New Roman" w:hAnsi="Times New Roman" w:cs="Times New Roman"/>
          <w:color w:val="000000"/>
          <w:sz w:val="28"/>
          <w:szCs w:val="28"/>
          <w:shd w:val="clear" w:color="auto" w:fill="FFFFFF"/>
          <w:lang w:val="uk-UA" w:eastAsia="ru-RU"/>
        </w:rPr>
        <w:t>казан. університету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почав видавати Исторію права русскаго </w:t>
      </w:r>
      <w:r w:rsidRPr="00AA1D02">
        <w:rPr>
          <w:rFonts w:ascii="Times New Roman" w:eastAsia="Times New Roman" w:hAnsi="Times New Roman" w:cs="Times New Roman"/>
          <w:color w:val="000000"/>
          <w:sz w:val="28"/>
          <w:szCs w:val="28"/>
          <w:shd w:val="clear" w:color="auto" w:fill="FFFFFF"/>
          <w:lang w:eastAsia="ru-RU"/>
        </w:rPr>
        <w:t xml:space="preserve">народа, т. </w:t>
      </w:r>
      <w:r w:rsidRPr="00AA1D02">
        <w:rPr>
          <w:rFonts w:ascii="Times New Roman" w:eastAsia="Times New Roman" w:hAnsi="Times New Roman" w:cs="Times New Roman"/>
          <w:color w:val="000000"/>
          <w:sz w:val="28"/>
          <w:szCs w:val="28"/>
          <w:shd w:val="clear" w:color="auto" w:fill="FFFFFF"/>
          <w:lang w:val="uk-UA" w:eastAsia="ru-RU"/>
        </w:rPr>
        <w:t xml:space="preserve">І, 1899, але це тільки </w:t>
      </w:r>
      <w:r w:rsidRPr="00AA1D02">
        <w:rPr>
          <w:rFonts w:ascii="Times New Roman" w:eastAsia="Times New Roman" w:hAnsi="Times New Roman" w:cs="Times New Roman"/>
          <w:color w:val="000000"/>
          <w:sz w:val="28"/>
          <w:szCs w:val="28"/>
          <w:shd w:val="clear" w:color="auto" w:fill="FFFFFF"/>
          <w:lang w:val="en-US" w:eastAsia="ru-RU"/>
        </w:rPr>
        <w:t>prolegomena</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На таких пролегоменах спинилася 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Исторія русскаго права </w:t>
      </w:r>
      <w:r w:rsidRPr="00AA1D02">
        <w:rPr>
          <w:rFonts w:ascii="Times New Roman" w:eastAsia="Times New Roman" w:hAnsi="Times New Roman" w:cs="Times New Roman"/>
          <w:color w:val="000000"/>
          <w:sz w:val="28"/>
          <w:szCs w:val="28"/>
          <w:shd w:val="clear" w:color="auto" w:fill="FFFFFF"/>
          <w:lang w:eastAsia="ru-RU"/>
        </w:rPr>
        <w:t xml:space="preserve">проф. </w:t>
      </w:r>
      <w:r w:rsidRPr="00AA1D02">
        <w:rPr>
          <w:rFonts w:ascii="Times New Roman" w:eastAsia="Times New Roman" w:hAnsi="Times New Roman" w:cs="Times New Roman"/>
          <w:color w:val="000000"/>
          <w:sz w:val="28"/>
          <w:szCs w:val="28"/>
          <w:shd w:val="clear" w:color="auto" w:fill="FFFFFF"/>
          <w:lang w:val="uk-UA" w:eastAsia="ru-RU"/>
        </w:rPr>
        <w:t xml:space="preserve">Леонтовича, І, Одеса, 1869 (стаття перероблена звідти — </w:t>
      </w:r>
      <w:r w:rsidRPr="00AA1D02">
        <w:rPr>
          <w:rFonts w:ascii="Times New Roman" w:eastAsia="Times New Roman" w:hAnsi="Times New Roman" w:cs="Times New Roman"/>
          <w:color w:val="000000"/>
          <w:sz w:val="28"/>
          <w:szCs w:val="28"/>
          <w:shd w:val="clear" w:color="auto" w:fill="FFFFFF"/>
          <w:lang w:eastAsia="ru-RU"/>
        </w:rPr>
        <w:t xml:space="preserve">Старый </w:t>
      </w:r>
      <w:r w:rsidRPr="00AA1D02">
        <w:rPr>
          <w:rFonts w:ascii="Times New Roman" w:eastAsia="Times New Roman" w:hAnsi="Times New Roman" w:cs="Times New Roman"/>
          <w:color w:val="000000"/>
          <w:sz w:val="28"/>
          <w:szCs w:val="28"/>
          <w:shd w:val="clear" w:color="auto" w:fill="FFFFFF"/>
          <w:lang w:val="uk-UA" w:eastAsia="ru-RU"/>
        </w:rPr>
        <w:t xml:space="preserve">земскій </w:t>
      </w:r>
      <w:r w:rsidRPr="00AA1D02">
        <w:rPr>
          <w:rFonts w:ascii="Times New Roman" w:eastAsia="Times New Roman" w:hAnsi="Times New Roman" w:cs="Times New Roman"/>
          <w:color w:val="000000"/>
          <w:sz w:val="28"/>
          <w:szCs w:val="28"/>
          <w:shd w:val="clear" w:color="auto" w:fill="FFFFFF"/>
          <w:lang w:eastAsia="ru-RU"/>
        </w:rPr>
        <w:t xml:space="preserve">обычай, </w:t>
      </w:r>
      <w:r w:rsidRPr="00AA1D02">
        <w:rPr>
          <w:rFonts w:ascii="Times New Roman" w:eastAsia="Times New Roman" w:hAnsi="Times New Roman" w:cs="Times New Roman"/>
          <w:color w:val="000000"/>
          <w:sz w:val="28"/>
          <w:szCs w:val="28"/>
          <w:shd w:val="clear" w:color="auto" w:fill="FFFFFF"/>
          <w:lang w:val="uk-UA" w:eastAsia="ru-RU"/>
        </w:rPr>
        <w:t xml:space="preserve">про </w:t>
      </w:r>
      <w:r w:rsidRPr="00AA1D02">
        <w:rPr>
          <w:rFonts w:ascii="Times New Roman" w:eastAsia="Times New Roman" w:hAnsi="Times New Roman" w:cs="Times New Roman"/>
          <w:color w:val="000000"/>
          <w:sz w:val="28"/>
          <w:szCs w:val="28"/>
          <w:shd w:val="clear" w:color="auto" w:fill="FFFFFF"/>
          <w:lang w:eastAsia="ru-RU"/>
        </w:rPr>
        <w:t>слов'янське</w:t>
      </w:r>
      <w:r w:rsidRPr="00AA1D02">
        <w:rPr>
          <w:rFonts w:ascii="Times New Roman" w:eastAsia="Times New Roman" w:hAnsi="Times New Roman" w:cs="Times New Roman"/>
          <w:color w:val="000000"/>
          <w:sz w:val="28"/>
          <w:szCs w:val="28"/>
          <w:shd w:val="clear" w:color="auto" w:fill="FFFFFF"/>
          <w:lang w:val="uk-UA" w:eastAsia="ru-RU"/>
        </w:rPr>
        <w:t xml:space="preserve"> звичаєве право — Труди VI арх. з’їзду). Видання для слухачів: Исторія русскаго п</w:t>
      </w:r>
      <w:r w:rsidRPr="00AA1D02">
        <w:rPr>
          <w:rFonts w:ascii="Times New Roman" w:eastAsia="Times New Roman" w:hAnsi="Times New Roman" w:cs="Times New Roman"/>
          <w:color w:val="000000"/>
          <w:sz w:val="28"/>
          <w:szCs w:val="28"/>
          <w:shd w:val="clear" w:color="auto" w:fill="FFFFFF"/>
          <w:lang w:eastAsia="ru-RU"/>
        </w:rPr>
        <w:t xml:space="preserve">рава </w:t>
      </w:r>
      <w:r w:rsidRPr="00AA1D02">
        <w:rPr>
          <w:rFonts w:ascii="Times New Roman" w:eastAsia="Times New Roman" w:hAnsi="Times New Roman" w:cs="Times New Roman"/>
          <w:color w:val="000000"/>
          <w:sz w:val="28"/>
          <w:szCs w:val="28"/>
          <w:shd w:val="clear" w:color="auto" w:fill="FFFFFF"/>
          <w:lang w:val="uk-UA" w:eastAsia="ru-RU"/>
        </w:rPr>
        <w:t xml:space="preserve">Д. Самоквасова, Мва, 1888; Лекція по исторіи русскаго права В. </w:t>
      </w:r>
      <w:r>
        <w:rPr>
          <w:rFonts w:ascii="Times New Roman" w:eastAsia="Times New Roman" w:hAnsi="Times New Roman" w:cs="Times New Roman"/>
          <w:color w:val="000000"/>
          <w:sz w:val="28"/>
          <w:szCs w:val="28"/>
          <w:shd w:val="clear" w:color="auto" w:fill="FFFFFF"/>
          <w:lang w:eastAsia="ru-RU"/>
        </w:rPr>
        <w:t>СергЪ</w:t>
      </w:r>
      <w:r w:rsidRPr="00AA1D02">
        <w:rPr>
          <w:rFonts w:ascii="Times New Roman" w:eastAsia="Times New Roman" w:hAnsi="Times New Roman" w:cs="Times New Roman"/>
          <w:color w:val="000000"/>
          <w:sz w:val="28"/>
          <w:szCs w:val="28"/>
          <w:shd w:val="clear" w:color="auto" w:fill="FFFFFF"/>
          <w:lang w:eastAsia="ru-RU"/>
        </w:rPr>
        <w:t xml:space="preserve">евича, </w:t>
      </w:r>
      <w:r w:rsidRPr="00AA1D02">
        <w:rPr>
          <w:rFonts w:ascii="Times New Roman" w:eastAsia="Times New Roman" w:hAnsi="Times New Roman" w:cs="Times New Roman"/>
          <w:color w:val="000000"/>
          <w:sz w:val="28"/>
          <w:szCs w:val="28"/>
          <w:shd w:val="clear" w:color="auto" w:fill="FFFFFF"/>
          <w:lang w:val="uk-UA" w:eastAsia="ru-RU"/>
        </w:rPr>
        <w:t xml:space="preserve">Спб., 1890; Лекція по исторіи русскаго права </w:t>
      </w:r>
      <w:r w:rsidRPr="00AA1D02">
        <w:rPr>
          <w:rFonts w:ascii="Times New Roman" w:eastAsia="Times New Roman" w:hAnsi="Times New Roman" w:cs="Times New Roman"/>
          <w:color w:val="000000"/>
          <w:sz w:val="28"/>
          <w:szCs w:val="28"/>
          <w:shd w:val="clear" w:color="auto" w:fill="FFFFFF"/>
          <w:lang w:eastAsia="ru-RU"/>
        </w:rPr>
        <w:t xml:space="preserve">Филиппова, </w:t>
      </w:r>
      <w:r w:rsidRPr="00AA1D02">
        <w:rPr>
          <w:rFonts w:ascii="Times New Roman" w:eastAsia="Times New Roman" w:hAnsi="Times New Roman" w:cs="Times New Roman"/>
          <w:color w:val="000000"/>
          <w:sz w:val="28"/>
          <w:szCs w:val="28"/>
          <w:shd w:val="clear" w:color="auto" w:fill="FFFFFF"/>
          <w:lang w:val="uk-UA" w:eastAsia="ru-RU"/>
        </w:rPr>
        <w:t xml:space="preserve">1891; Исторія русскаго права </w:t>
      </w:r>
      <w:r w:rsidRPr="00AA1D02">
        <w:rPr>
          <w:rFonts w:ascii="Times New Roman" w:eastAsia="Times New Roman" w:hAnsi="Times New Roman" w:cs="Times New Roman"/>
          <w:color w:val="000000"/>
          <w:sz w:val="28"/>
          <w:szCs w:val="28"/>
          <w:shd w:val="clear" w:color="auto" w:fill="FFFFFF"/>
          <w:lang w:eastAsia="ru-RU"/>
        </w:rPr>
        <w:t xml:space="preserve">Мрочекъ-Дроздовского, </w:t>
      </w:r>
      <w:r w:rsidRPr="00AA1D02">
        <w:rPr>
          <w:rFonts w:ascii="Times New Roman" w:eastAsia="Times New Roman" w:hAnsi="Times New Roman" w:cs="Times New Roman"/>
          <w:color w:val="000000"/>
          <w:sz w:val="28"/>
          <w:szCs w:val="28"/>
          <w:shd w:val="clear" w:color="auto" w:fill="FFFFFF"/>
          <w:lang w:val="uk-UA" w:eastAsia="ru-RU"/>
        </w:rPr>
        <w:t xml:space="preserve">Мва, 1894. Тут же треба згадати </w:t>
      </w:r>
      <w:r w:rsidRPr="00AA1D02">
        <w:rPr>
          <w:rFonts w:ascii="Times New Roman" w:eastAsia="Times New Roman" w:hAnsi="Times New Roman" w:cs="Times New Roman"/>
          <w:color w:val="000000"/>
          <w:sz w:val="28"/>
          <w:szCs w:val="28"/>
          <w:shd w:val="clear" w:color="auto" w:fill="FFFFFF"/>
          <w:lang w:eastAsia="ru-RU"/>
        </w:rPr>
        <w:t xml:space="preserve">книжки: Тюрина Общественная жизнь и </w:t>
      </w:r>
      <w:r w:rsidRPr="00AA1D02">
        <w:rPr>
          <w:rFonts w:ascii="Times New Roman" w:eastAsia="Times New Roman" w:hAnsi="Times New Roman" w:cs="Times New Roman"/>
          <w:color w:val="000000"/>
          <w:sz w:val="28"/>
          <w:szCs w:val="28"/>
          <w:shd w:val="clear" w:color="auto" w:fill="FFFFFF"/>
          <w:lang w:val="uk-UA" w:eastAsia="ru-RU"/>
        </w:rPr>
        <w:t xml:space="preserve">земскія отношенія </w:t>
      </w:r>
      <w:r w:rsidRPr="00AA1D02">
        <w:rPr>
          <w:rFonts w:ascii="Times New Roman" w:eastAsia="Times New Roman" w:hAnsi="Times New Roman" w:cs="Times New Roman"/>
          <w:color w:val="000000"/>
          <w:sz w:val="28"/>
          <w:szCs w:val="28"/>
          <w:shd w:val="clear" w:color="auto" w:fill="FFFFFF"/>
          <w:lang w:eastAsia="ru-RU"/>
        </w:rPr>
        <w:t xml:space="preserve">въ древней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Мва, 1850; Лешкова </w:t>
      </w:r>
      <w:r w:rsidRPr="00AA1D02">
        <w:rPr>
          <w:rFonts w:ascii="Times New Roman" w:eastAsia="Times New Roman" w:hAnsi="Times New Roman" w:cs="Times New Roman"/>
          <w:color w:val="000000"/>
          <w:sz w:val="28"/>
          <w:szCs w:val="28"/>
          <w:shd w:val="clear" w:color="auto" w:fill="FFFFFF"/>
          <w:lang w:val="uk-UA" w:eastAsia="ru-RU"/>
        </w:rPr>
        <w:t xml:space="preserve">Русскій </w:t>
      </w:r>
      <w:r w:rsidRPr="00AA1D02">
        <w:rPr>
          <w:rFonts w:ascii="Times New Roman" w:eastAsia="Times New Roman" w:hAnsi="Times New Roman" w:cs="Times New Roman"/>
          <w:color w:val="000000"/>
          <w:sz w:val="28"/>
          <w:szCs w:val="28"/>
          <w:shd w:val="clear" w:color="auto" w:fill="FFFFFF"/>
          <w:lang w:eastAsia="ru-RU"/>
        </w:rPr>
        <w:t xml:space="preserve">народъ и государство.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русскаго общественнаго права до XVIII </w:t>
      </w:r>
      <w:r w:rsidRPr="00AA1D02">
        <w:rPr>
          <w:rFonts w:ascii="Times New Roman" w:eastAsia="Times New Roman" w:hAnsi="Times New Roman" w:cs="Times New Roman"/>
          <w:color w:val="000000"/>
          <w:sz w:val="28"/>
          <w:szCs w:val="28"/>
          <w:shd w:val="clear" w:color="auto" w:fill="FFFFFF"/>
          <w:lang w:val="uk-UA" w:eastAsia="ru-RU"/>
        </w:rPr>
        <w:t>в</w:t>
      </w:r>
      <w:r>
        <w:rPr>
          <w:rFonts w:ascii="Times New Roman" w:eastAsia="Times New Roman" w:hAnsi="Times New Roman" w:cs="Times New Roman"/>
          <w:color w:val="000000"/>
          <w:sz w:val="28"/>
          <w:szCs w:val="28"/>
          <w:shd w:val="clear" w:color="auto" w:fill="FFFFFF"/>
          <w:lang w:eastAsia="ru-RU"/>
        </w:rPr>
        <w:t>., Мва, 1858; ХлЪ</w:t>
      </w:r>
      <w:r w:rsidRPr="00AA1D02">
        <w:rPr>
          <w:rFonts w:ascii="Times New Roman" w:eastAsia="Times New Roman" w:hAnsi="Times New Roman" w:cs="Times New Roman"/>
          <w:color w:val="000000"/>
          <w:sz w:val="28"/>
          <w:szCs w:val="28"/>
          <w:shd w:val="clear" w:color="auto" w:fill="FFFFFF"/>
          <w:lang w:eastAsia="ru-RU"/>
        </w:rPr>
        <w:t xml:space="preserve">бникова Общество и государство въ </w:t>
      </w:r>
      <w:r w:rsidRPr="00AA1D02">
        <w:rPr>
          <w:rFonts w:ascii="Times New Roman" w:eastAsia="Times New Roman" w:hAnsi="Times New Roman" w:cs="Times New Roman"/>
          <w:color w:val="000000"/>
          <w:sz w:val="28"/>
          <w:szCs w:val="28"/>
          <w:shd w:val="clear" w:color="auto" w:fill="FFFFFF"/>
          <w:lang w:val="uk-UA" w:eastAsia="ru-RU"/>
        </w:rPr>
        <w:t xml:space="preserve">домонгольскій </w:t>
      </w:r>
      <w:r w:rsidRPr="00AA1D02">
        <w:rPr>
          <w:rFonts w:ascii="Times New Roman" w:eastAsia="Times New Roman" w:hAnsi="Times New Roman" w:cs="Times New Roman"/>
          <w:color w:val="000000"/>
          <w:sz w:val="28"/>
          <w:szCs w:val="28"/>
          <w:shd w:val="clear" w:color="auto" w:fill="FFFFFF"/>
          <w:lang w:eastAsia="ru-RU"/>
        </w:rPr>
        <w:t>пе</w:t>
      </w:r>
      <w:r w:rsidRPr="00AA1D02">
        <w:rPr>
          <w:rFonts w:ascii="Times New Roman" w:eastAsia="Times New Roman" w:hAnsi="Times New Roman" w:cs="Times New Roman"/>
          <w:color w:val="000000"/>
          <w:sz w:val="28"/>
          <w:szCs w:val="28"/>
          <w:shd w:val="clear" w:color="auto" w:fill="FFFFFF"/>
          <w:lang w:val="uk-UA" w:eastAsia="ru-RU"/>
        </w:rPr>
        <w:t>ріод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 xml:space="preserve">Спб., 1872 </w:t>
      </w:r>
      <w:r w:rsidRPr="00AA1D02">
        <w:rPr>
          <w:rFonts w:ascii="Times New Roman" w:eastAsia="Times New Roman" w:hAnsi="Times New Roman" w:cs="Times New Roman"/>
          <w:color w:val="000000"/>
          <w:sz w:val="28"/>
          <w:szCs w:val="28"/>
          <w:shd w:val="clear" w:color="auto" w:fill="FFFFFF"/>
          <w:lang w:val="uk-UA" w:eastAsia="ru-RU"/>
        </w:rPr>
        <w:t xml:space="preserve">(містить огляд суспільно-політичного </w:t>
      </w:r>
      <w:r w:rsidRPr="00AA1D02">
        <w:rPr>
          <w:rFonts w:ascii="Times New Roman" w:eastAsia="Times New Roman" w:hAnsi="Times New Roman" w:cs="Times New Roman"/>
          <w:color w:val="000000"/>
          <w:sz w:val="28"/>
          <w:szCs w:val="28"/>
          <w:shd w:val="clear" w:color="auto" w:fill="FFFFFF"/>
          <w:lang w:eastAsia="ru-RU"/>
        </w:rPr>
        <w:t xml:space="preserve">устрою </w:t>
      </w:r>
      <w:r w:rsidRPr="00AA1D02">
        <w:rPr>
          <w:rFonts w:ascii="Times New Roman" w:eastAsia="Times New Roman" w:hAnsi="Times New Roman" w:cs="Times New Roman"/>
          <w:color w:val="000000"/>
          <w:sz w:val="28"/>
          <w:szCs w:val="28"/>
          <w:shd w:val="clear" w:color="auto" w:fill="FFFFFF"/>
          <w:lang w:val="uk-UA" w:eastAsia="ru-RU"/>
        </w:rPr>
        <w:t xml:space="preserve">давньої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широко </w:t>
      </w:r>
      <w:r w:rsidRPr="00AA1D02">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eastAsia="ru-RU"/>
        </w:rPr>
        <w:t>ачеркнений</w:t>
      </w:r>
      <w:r w:rsidRPr="00AA1D0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але багатий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довільностями, хибами, пе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ребільшеннями).</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Далі, подібні </w:t>
      </w:r>
      <w:r w:rsidRPr="00AA1D02">
        <w:rPr>
          <w:rFonts w:ascii="Times New Roman" w:eastAsia="Times New Roman" w:hAnsi="Times New Roman" w:cs="Times New Roman"/>
          <w:color w:val="000000"/>
          <w:sz w:val="28"/>
          <w:szCs w:val="28"/>
          <w:shd w:val="clear" w:color="auto" w:fill="FFFFFF"/>
          <w:lang w:eastAsia="ru-RU"/>
        </w:rPr>
        <w:t xml:space="preserve">огляди </w:t>
      </w:r>
      <w:r w:rsidRPr="00AA1D02">
        <w:rPr>
          <w:rFonts w:ascii="Times New Roman" w:eastAsia="Times New Roman" w:hAnsi="Times New Roman" w:cs="Times New Roman"/>
          <w:color w:val="000000"/>
          <w:sz w:val="28"/>
          <w:szCs w:val="28"/>
          <w:shd w:val="clear" w:color="auto" w:fill="FFFFFF"/>
          <w:lang w:val="uk-UA" w:eastAsia="ru-RU"/>
        </w:rPr>
        <w:t xml:space="preserve">(коротші, </w:t>
      </w:r>
      <w:r w:rsidRPr="00AA1D02">
        <w:rPr>
          <w:rFonts w:ascii="Times New Roman" w:eastAsia="Times New Roman" w:hAnsi="Times New Roman" w:cs="Times New Roman"/>
          <w:color w:val="000000"/>
          <w:sz w:val="28"/>
          <w:szCs w:val="28"/>
          <w:shd w:val="clear" w:color="auto" w:fill="FFFFFF"/>
          <w:lang w:eastAsia="ru-RU"/>
        </w:rPr>
        <w:t xml:space="preserve">часто </w:t>
      </w:r>
      <w:r w:rsidRPr="00AA1D02">
        <w:rPr>
          <w:rFonts w:ascii="Times New Roman" w:eastAsia="Times New Roman" w:hAnsi="Times New Roman" w:cs="Times New Roman"/>
          <w:color w:val="000000"/>
          <w:sz w:val="28"/>
          <w:szCs w:val="28"/>
          <w:shd w:val="clear" w:color="auto" w:fill="FFFFFF"/>
          <w:lang w:val="uk-UA" w:eastAsia="ru-RU"/>
        </w:rPr>
        <w:t>менш</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докладні) містять курси історії давньої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 xml:space="preserve">і; вкажу Соловйова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кн. 3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1</w:t>
      </w:r>
      <w:r>
        <w:rPr>
          <w:rFonts w:ascii="Times New Roman" w:eastAsia="Times New Roman" w:hAnsi="Times New Roman" w:cs="Times New Roman"/>
          <w:color w:val="000000"/>
          <w:sz w:val="28"/>
          <w:szCs w:val="28"/>
          <w:shd w:val="clear" w:color="auto" w:fill="FFFFFF"/>
          <w:lang w:val="uk-UA" w:eastAsia="ru-RU"/>
        </w:rPr>
        <w:t xml:space="preserve"> (с. 669 і далі), Поґодіна 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дованія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VII (вибрані з літописів тексти) і його ж Древняя </w:t>
      </w:r>
      <w:r w:rsidRPr="00AA1D02">
        <w:rPr>
          <w:rFonts w:ascii="Times New Roman" w:eastAsia="Times New Roman" w:hAnsi="Times New Roman" w:cs="Times New Roman"/>
          <w:color w:val="000000"/>
          <w:sz w:val="28"/>
          <w:szCs w:val="28"/>
          <w:shd w:val="clear" w:color="auto" w:fill="FFFFFF"/>
          <w:lang w:eastAsia="ru-RU"/>
        </w:rPr>
        <w:t xml:space="preserve">русская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до монгольскаго ига т. </w:t>
      </w:r>
      <w:r w:rsidRPr="00AA1D02">
        <w:rPr>
          <w:rFonts w:ascii="Times New Roman" w:eastAsia="Times New Roman" w:hAnsi="Times New Roman" w:cs="Times New Roman"/>
          <w:color w:val="000000"/>
          <w:sz w:val="28"/>
          <w:szCs w:val="28"/>
          <w:shd w:val="clear" w:color="auto" w:fill="FFFFFF"/>
          <w:lang w:val="uk-UA" w:eastAsia="ru-RU"/>
        </w:rPr>
        <w:t xml:space="preserve">II (два видання), Бестужева-Рюміна </w:t>
      </w:r>
      <w:r w:rsidRPr="00AA1D02">
        <w:rPr>
          <w:rFonts w:ascii="Times New Roman" w:eastAsia="Times New Roman" w:hAnsi="Times New Roman" w:cs="Times New Roman"/>
          <w:color w:val="000000"/>
          <w:sz w:val="28"/>
          <w:szCs w:val="28"/>
          <w:shd w:val="clear" w:color="auto" w:fill="FFFFFF"/>
          <w:lang w:eastAsia="ru-RU"/>
        </w:rPr>
        <w:t xml:space="preserve">Русская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(с. 192 і далі), Іловайского Исторія Россіи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XIX), </w:t>
      </w:r>
      <w:r w:rsidRPr="00AA1D02">
        <w:rPr>
          <w:rFonts w:ascii="Times New Roman" w:eastAsia="Times New Roman" w:hAnsi="Times New Roman" w:cs="Times New Roman"/>
          <w:color w:val="000000"/>
          <w:sz w:val="28"/>
          <w:szCs w:val="28"/>
          <w:shd w:val="clear" w:color="auto" w:fill="FFFFFF"/>
          <w:lang w:eastAsia="ru-RU"/>
        </w:rPr>
        <w:t xml:space="preserve">Рожкова Обзоръ рус.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 xml:space="preserve">съ </w:t>
      </w:r>
      <w:r w:rsidRPr="00AA1D02">
        <w:rPr>
          <w:rFonts w:ascii="Times New Roman" w:eastAsia="Times New Roman" w:hAnsi="Times New Roman" w:cs="Times New Roman"/>
          <w:color w:val="000000"/>
          <w:sz w:val="28"/>
          <w:szCs w:val="28"/>
          <w:shd w:val="clear" w:color="auto" w:fill="FFFFFF"/>
          <w:lang w:val="uk-UA" w:eastAsia="ru-RU"/>
        </w:rPr>
        <w:t xml:space="preserve">соціолог. точки зренія (І гл. 4), </w:t>
      </w:r>
      <w:r w:rsidRPr="00AA1D02">
        <w:rPr>
          <w:rFonts w:ascii="Times New Roman" w:eastAsia="Times New Roman" w:hAnsi="Times New Roman" w:cs="Times New Roman"/>
          <w:color w:val="000000"/>
          <w:sz w:val="28"/>
          <w:szCs w:val="28"/>
          <w:shd w:val="clear" w:color="auto" w:fill="FFFFFF"/>
          <w:lang w:eastAsia="ru-RU"/>
        </w:rPr>
        <w:t xml:space="preserve">Платонова </w:t>
      </w:r>
      <w:r w:rsidRPr="00AA1D02">
        <w:rPr>
          <w:rFonts w:ascii="Times New Roman" w:eastAsia="Times New Roman" w:hAnsi="Times New Roman" w:cs="Times New Roman"/>
          <w:color w:val="000000"/>
          <w:sz w:val="28"/>
          <w:szCs w:val="28"/>
          <w:shd w:val="clear" w:color="auto" w:fill="FFFFFF"/>
          <w:lang w:val="uk-UA" w:eastAsia="ru-RU"/>
        </w:rPr>
        <w:t xml:space="preserve">Лекціи по рус. исторіи (коротеньке). Огляд політичного устрою українсько-руських земель на підставі типового — київського матеріалу подав я у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V своєї Історії Київщини. Подібні (коротші) огляди містять також моноґрафія — Багалія про Сіверщину, Іванова про Волинь, Ляскоронского про Переяславщину, Ол. Грушевського про Турово-</w:t>
      </w:r>
      <w:r>
        <w:rPr>
          <w:rFonts w:ascii="Times New Roman" w:eastAsia="Times New Roman" w:hAnsi="Times New Roman" w:cs="Times New Roman"/>
          <w:color w:val="000000"/>
          <w:sz w:val="28"/>
          <w:szCs w:val="28"/>
          <w:shd w:val="clear" w:color="auto" w:fill="FFFFFF"/>
          <w:lang w:val="uk-UA" w:eastAsia="ru-RU"/>
        </w:rPr>
        <w:t>Пінщину. Півпопулярні статті: ВЪ</w:t>
      </w:r>
      <w:r w:rsidRPr="00AA1D02">
        <w:rPr>
          <w:rFonts w:ascii="Times New Roman" w:eastAsia="Times New Roman" w:hAnsi="Times New Roman" w:cs="Times New Roman"/>
          <w:color w:val="000000"/>
          <w:sz w:val="28"/>
          <w:szCs w:val="28"/>
          <w:shd w:val="clear" w:color="auto" w:fill="FFFFFF"/>
          <w:lang w:val="uk-UA" w:eastAsia="ru-RU"/>
        </w:rPr>
        <w:t xml:space="preserve">че, князь </w:t>
      </w:r>
      <w:r w:rsidRPr="00AA1D02">
        <w:rPr>
          <w:rFonts w:ascii="Times New Roman" w:eastAsia="Times New Roman" w:hAnsi="Times New Roman" w:cs="Times New Roman"/>
          <w:color w:val="000000"/>
          <w:sz w:val="28"/>
          <w:szCs w:val="28"/>
          <w:shd w:val="clear" w:color="auto" w:fill="FFFFFF"/>
          <w:lang w:eastAsia="ru-RU"/>
        </w:rPr>
        <w:t>и кня</w:t>
      </w:r>
      <w:r w:rsidRPr="00AA1D02">
        <w:rPr>
          <w:rFonts w:ascii="Times New Roman" w:eastAsia="Times New Roman" w:hAnsi="Times New Roman" w:cs="Times New Roman"/>
          <w:color w:val="000000"/>
          <w:sz w:val="28"/>
          <w:szCs w:val="28"/>
          <w:shd w:val="clear" w:color="auto" w:fill="FFFFFF"/>
          <w:lang w:eastAsia="ru-RU"/>
        </w:rPr>
        <w:softHyphen/>
        <w:t xml:space="preserve">жеское </w:t>
      </w:r>
      <w:r w:rsidR="00DF769D">
        <w:rPr>
          <w:rFonts w:ascii="Times New Roman" w:eastAsia="Times New Roman" w:hAnsi="Times New Roman" w:cs="Times New Roman"/>
          <w:color w:val="000000"/>
          <w:sz w:val="28"/>
          <w:szCs w:val="28"/>
          <w:shd w:val="clear" w:color="auto" w:fill="FFFFFF"/>
          <w:lang w:val="uk-UA" w:eastAsia="ru-RU"/>
        </w:rPr>
        <w:t>управле</w:t>
      </w:r>
      <w:r>
        <w:rPr>
          <w:rFonts w:ascii="Times New Roman" w:eastAsia="Times New Roman" w:hAnsi="Times New Roman" w:cs="Times New Roman"/>
          <w:color w:val="000000"/>
          <w:sz w:val="28"/>
          <w:szCs w:val="28"/>
          <w:shd w:val="clear" w:color="auto" w:fill="FFFFFF"/>
          <w:lang w:val="uk-UA" w:eastAsia="ru-RU"/>
        </w:rPr>
        <w:t>ніе Д.-Зап</w:t>
      </w:r>
      <w:r w:rsidRPr="00AA1D02">
        <w:rPr>
          <w:rFonts w:ascii="Times New Roman" w:eastAsia="Times New Roman" w:hAnsi="Times New Roman" w:cs="Times New Roman"/>
          <w:color w:val="000000"/>
          <w:sz w:val="28"/>
          <w:szCs w:val="28"/>
          <w:shd w:val="clear" w:color="auto" w:fill="FFFFFF"/>
          <w:lang w:val="uk-UA" w:eastAsia="ru-RU"/>
        </w:rPr>
        <w:t xml:space="preserve">ольского — Книга для чтенія по </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истор</w:t>
      </w:r>
      <w:r w:rsidR="00DF769D">
        <w:rPr>
          <w:rFonts w:ascii="Times New Roman" w:eastAsia="Times New Roman" w:hAnsi="Times New Roman" w:cs="Times New Roman"/>
          <w:color w:val="000000"/>
          <w:sz w:val="28"/>
          <w:szCs w:val="28"/>
          <w:shd w:val="clear" w:color="auto" w:fill="FFFFFF"/>
          <w:lang w:val="uk-UA" w:eastAsia="ru-RU"/>
        </w:rPr>
        <w:t>іи І, і зовсім попу</w:t>
      </w:r>
      <w:r>
        <w:rPr>
          <w:rFonts w:ascii="Times New Roman" w:eastAsia="Times New Roman" w:hAnsi="Times New Roman" w:cs="Times New Roman"/>
          <w:color w:val="000000"/>
          <w:sz w:val="28"/>
          <w:szCs w:val="28"/>
          <w:shd w:val="clear" w:color="auto" w:fill="FFFFFF"/>
          <w:lang w:val="uk-UA" w:eastAsia="ru-RU"/>
        </w:rPr>
        <w:t>лярне: АлексЪ</w:t>
      </w:r>
      <w:r w:rsidRPr="00AA1D02">
        <w:rPr>
          <w:rFonts w:ascii="Times New Roman" w:eastAsia="Times New Roman" w:hAnsi="Times New Roman" w:cs="Times New Roman"/>
          <w:color w:val="000000"/>
          <w:sz w:val="28"/>
          <w:szCs w:val="28"/>
          <w:shd w:val="clear" w:color="auto" w:fill="FFFFFF"/>
          <w:lang w:val="uk-UA" w:eastAsia="ru-RU"/>
        </w:rPr>
        <w:t>евъ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Народовластіе </w:t>
      </w:r>
      <w:r w:rsidRPr="00AA1D02">
        <w:rPr>
          <w:rFonts w:ascii="Times New Roman" w:eastAsia="Times New Roman" w:hAnsi="Times New Roman" w:cs="Times New Roman"/>
          <w:color w:val="000000"/>
          <w:sz w:val="28"/>
          <w:szCs w:val="28"/>
          <w:shd w:val="clear" w:color="auto" w:fill="FFFFFF"/>
          <w:lang w:eastAsia="ru-RU"/>
        </w:rPr>
        <w:t xml:space="preserve">въ древней </w:t>
      </w:r>
      <w:r w:rsidRPr="00AA1D02">
        <w:rPr>
          <w:rFonts w:ascii="Times New Roman" w:eastAsia="Times New Roman" w:hAnsi="Times New Roman" w:cs="Times New Roman"/>
          <w:color w:val="000000"/>
          <w:sz w:val="28"/>
          <w:szCs w:val="28"/>
          <w:shd w:val="clear" w:color="auto" w:fill="FFFFFF"/>
          <w:lang w:val="uk-UA" w:eastAsia="ru-RU"/>
        </w:rPr>
        <w:t>Руси,</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1905 (вид. </w:t>
      </w:r>
      <w:r w:rsidRPr="00AA1D02">
        <w:rPr>
          <w:rFonts w:ascii="Times New Roman" w:eastAsia="Times New Roman" w:hAnsi="Times New Roman" w:cs="Times New Roman"/>
          <w:color w:val="000000"/>
          <w:sz w:val="28"/>
          <w:szCs w:val="28"/>
          <w:shd w:val="clear" w:color="auto" w:fill="FFFFFF"/>
          <w:lang w:eastAsia="ru-RU"/>
        </w:rPr>
        <w:t xml:space="preserve">Донская </w:t>
      </w:r>
      <w:r>
        <w:rPr>
          <w:rFonts w:ascii="Times New Roman" w:eastAsia="Times New Roman" w:hAnsi="Times New Roman" w:cs="Times New Roman"/>
          <w:color w:val="000000"/>
          <w:sz w:val="28"/>
          <w:szCs w:val="28"/>
          <w:shd w:val="clear" w:color="auto" w:fill="FFFFFF"/>
          <w:lang w:val="uk-UA" w:eastAsia="ru-RU"/>
        </w:rPr>
        <w:t>РЪ</w:t>
      </w:r>
      <w:r w:rsidRPr="00AA1D02">
        <w:rPr>
          <w:rFonts w:ascii="Times New Roman" w:eastAsia="Times New Roman" w:hAnsi="Times New Roman" w:cs="Times New Roman"/>
          <w:color w:val="000000"/>
          <w:sz w:val="28"/>
          <w:szCs w:val="28"/>
          <w:shd w:val="clear" w:color="auto" w:fill="FFFFFF"/>
          <w:lang w:val="uk-UA" w:eastAsia="ru-RU"/>
        </w:rPr>
        <w:t>чь).</w:t>
      </w:r>
    </w:p>
    <w:p w:rsidR="00CB294F" w:rsidRPr="00656372" w:rsidRDefault="00CB294F" w:rsidP="00CB294F">
      <w:pPr>
        <w:keepNext/>
        <w:spacing w:after="0" w:line="240" w:lineRule="auto"/>
        <w:ind w:firstLine="459"/>
        <w:jc w:val="both"/>
        <w:rPr>
          <w:rFonts w:ascii="Times New Roman" w:eastAsia="Times New Roman" w:hAnsi="Times New Roman" w:cs="Times New Roman"/>
          <w:b/>
          <w:sz w:val="28"/>
          <w:szCs w:val="28"/>
          <w:shd w:val="clear" w:color="auto" w:fill="FFFFFF"/>
          <w:lang w:eastAsia="ru-RU"/>
        </w:rPr>
      </w:pPr>
      <w:bookmarkStart w:id="23" w:name="bookmark22"/>
      <w:bookmarkEnd w:id="23"/>
      <w:r w:rsidRPr="00656372">
        <w:rPr>
          <w:rFonts w:ascii="Times New Roman" w:eastAsia="Times New Roman" w:hAnsi="Times New Roman" w:cs="Times New Roman"/>
          <w:b/>
          <w:sz w:val="28"/>
          <w:szCs w:val="28"/>
          <w:shd w:val="clear" w:color="auto" w:fill="FFFFFF"/>
          <w:lang w:eastAsia="ru-RU"/>
        </w:rPr>
        <w:t>23.</w:t>
      </w:r>
      <w:r w:rsidRPr="00656372">
        <w:rPr>
          <w:rFonts w:ascii="Times New Roman" w:eastAsia="Times New Roman" w:hAnsi="Times New Roman" w:cs="Times New Roman"/>
          <w:b/>
          <w:color w:val="000000"/>
          <w:sz w:val="28"/>
          <w:szCs w:val="28"/>
          <w:shd w:val="clear" w:color="auto" w:fill="FFFFFF"/>
          <w:lang w:val="uk-UA" w:eastAsia="ru-RU"/>
        </w:rPr>
        <w:t xml:space="preserve"> Література церковного устрою в давній </w:t>
      </w:r>
      <w:r w:rsidRPr="00656372">
        <w:rPr>
          <w:rFonts w:ascii="Times New Roman" w:eastAsia="Times New Roman" w:hAnsi="Times New Roman" w:cs="Times New Roman"/>
          <w:b/>
          <w:color w:val="000000"/>
          <w:sz w:val="28"/>
          <w:szCs w:val="28"/>
          <w:shd w:val="clear" w:color="auto" w:fill="FFFFFF"/>
          <w:lang w:eastAsia="ru-RU"/>
        </w:rPr>
        <w:t>Рус</w:t>
      </w:r>
      <w:r w:rsidRPr="00656372">
        <w:rPr>
          <w:rFonts w:ascii="Times New Roman" w:eastAsia="Times New Roman" w:hAnsi="Times New Roman" w:cs="Times New Roman"/>
          <w:b/>
          <w:color w:val="000000"/>
          <w:sz w:val="28"/>
          <w:szCs w:val="28"/>
          <w:shd w:val="clear" w:color="auto" w:fill="FFFFFF"/>
          <w:lang w:val="uk-UA" w:eastAsia="ru-RU"/>
        </w:rPr>
        <w:t>і</w:t>
      </w:r>
      <w:r w:rsidRPr="00656372">
        <w:rPr>
          <w:rFonts w:ascii="Times New Roman" w:eastAsia="Times New Roman" w:hAnsi="Times New Roman" w:cs="Times New Roman"/>
          <w:b/>
          <w:color w:val="000000"/>
          <w:sz w:val="28"/>
          <w:szCs w:val="28"/>
          <w:shd w:val="clear" w:color="auto" w:fill="FFFFFF"/>
          <w:lang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Головною підставою для студій церковного устрою давньої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-539-</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служить капітальна праця б. професора московської дух. академії Е. Го</w:t>
      </w:r>
      <w:r w:rsidRPr="00AA1D02">
        <w:rPr>
          <w:rFonts w:ascii="Times New Roman" w:eastAsia="Times New Roman" w:hAnsi="Times New Roman" w:cs="Times New Roman"/>
          <w:color w:val="000000"/>
          <w:sz w:val="28"/>
          <w:szCs w:val="28"/>
          <w:shd w:val="clear" w:color="auto" w:fill="FFFFFF"/>
          <w:lang w:val="uk-UA" w:eastAsia="ru-RU"/>
        </w:rPr>
        <w:softHyphen/>
        <w:t xml:space="preserve">лубінського: Исторія </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 xml:space="preserve">церкви,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І — період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первый, </w:t>
      </w:r>
      <w:r w:rsidRPr="00AA1D02">
        <w:rPr>
          <w:rFonts w:ascii="Times New Roman" w:eastAsia="Times New Roman" w:hAnsi="Times New Roman" w:cs="Times New Roman"/>
          <w:color w:val="000000"/>
          <w:sz w:val="28"/>
          <w:szCs w:val="28"/>
          <w:shd w:val="clear" w:color="auto" w:fill="FFFFFF"/>
          <w:lang w:val="uk-UA" w:eastAsia="ru-RU"/>
        </w:rPr>
        <w:t xml:space="preserve">кіевскій </w:t>
      </w:r>
      <w:r w:rsidRPr="00AA1D02">
        <w:rPr>
          <w:rFonts w:ascii="Times New Roman" w:eastAsia="Times New Roman" w:hAnsi="Times New Roman" w:cs="Times New Roman"/>
          <w:color w:val="000000"/>
          <w:sz w:val="28"/>
          <w:szCs w:val="28"/>
          <w:shd w:val="clear" w:color="auto" w:fill="FFFFFF"/>
          <w:lang w:eastAsia="ru-RU"/>
        </w:rPr>
        <w:t>или домонгольскій,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двох книгах, Мва, 1880—1, нове вид. 1901—4 (</w:t>
      </w:r>
      <w:r w:rsidRPr="00AA1D02">
        <w:rPr>
          <w:rFonts w:ascii="Times New Roman" w:eastAsia="Times New Roman" w:hAnsi="Times New Roman" w:cs="Times New Roman"/>
          <w:color w:val="000000"/>
          <w:sz w:val="28"/>
          <w:szCs w:val="28"/>
          <w:shd w:val="clear" w:color="auto" w:fill="FFFFFF"/>
          <w:lang w:eastAsia="ru-RU"/>
        </w:rPr>
        <w:t>щ</w:t>
      </w:r>
      <w:r w:rsidRPr="00AA1D02">
        <w:rPr>
          <w:rFonts w:ascii="Times New Roman" w:eastAsia="Times New Roman" w:hAnsi="Times New Roman" w:cs="Times New Roman"/>
          <w:color w:val="000000"/>
          <w:sz w:val="28"/>
          <w:szCs w:val="28"/>
          <w:shd w:val="clear" w:color="auto" w:fill="FFFFFF"/>
          <w:lang w:val="uk-UA" w:eastAsia="ru-RU"/>
        </w:rPr>
        <w:t xml:space="preserve">е </w:t>
      </w:r>
      <w:r w:rsidRPr="00AA1D02">
        <w:rPr>
          <w:rFonts w:ascii="Times New Roman" w:eastAsia="Times New Roman" w:hAnsi="Times New Roman" w:cs="Times New Roman"/>
          <w:color w:val="000000"/>
          <w:sz w:val="28"/>
          <w:szCs w:val="28"/>
          <w:shd w:val="clear" w:color="auto" w:fill="FFFFFF"/>
          <w:lang w:eastAsia="ru-RU"/>
        </w:rPr>
        <w:t>не за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кінчене). Перша книга містить історію розповсюдження християн</w:t>
      </w:r>
      <w:r w:rsidRPr="00AA1D02">
        <w:rPr>
          <w:rFonts w:ascii="Times New Roman" w:eastAsia="Times New Roman" w:hAnsi="Times New Roman" w:cs="Times New Roman"/>
          <w:color w:val="000000"/>
          <w:sz w:val="28"/>
          <w:szCs w:val="28"/>
          <w:shd w:val="clear" w:color="auto" w:fill="FFFFFF"/>
          <w:lang w:val="uk-UA" w:eastAsia="ru-RU"/>
        </w:rPr>
        <w:softHyphen/>
        <w:t>ства, огляд церковної управи, освіти і письменства, друга — церковну археолоґію (церкви, богослужіння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свята і т. п.), огляд </w:t>
      </w:r>
      <w:r w:rsidRPr="00AA1D02">
        <w:rPr>
          <w:rFonts w:ascii="Times New Roman" w:eastAsia="Times New Roman" w:hAnsi="Times New Roman" w:cs="Times New Roman"/>
          <w:color w:val="000000"/>
          <w:sz w:val="28"/>
          <w:szCs w:val="28"/>
          <w:shd w:val="clear" w:color="auto" w:fill="FFFFFF"/>
          <w:lang w:eastAsia="ru-RU"/>
        </w:rPr>
        <w:t xml:space="preserve">монашества, </w:t>
      </w:r>
      <w:r w:rsidRPr="00AA1D02">
        <w:rPr>
          <w:rFonts w:ascii="Times New Roman" w:eastAsia="Times New Roman" w:hAnsi="Times New Roman" w:cs="Times New Roman"/>
          <w:color w:val="000000"/>
          <w:sz w:val="28"/>
          <w:szCs w:val="28"/>
          <w:shd w:val="clear" w:color="auto" w:fill="FFFFFF"/>
          <w:lang w:val="uk-UA" w:eastAsia="ru-RU"/>
        </w:rPr>
        <w:t xml:space="preserve">реліґійності і </w:t>
      </w:r>
      <w:r w:rsidRPr="00AA1D02">
        <w:rPr>
          <w:rFonts w:ascii="Times New Roman" w:eastAsia="Times New Roman" w:hAnsi="Times New Roman" w:cs="Times New Roman"/>
          <w:color w:val="000000"/>
          <w:sz w:val="28"/>
          <w:szCs w:val="28"/>
          <w:shd w:val="clear" w:color="auto" w:fill="FFFFFF"/>
          <w:lang w:eastAsia="ru-RU"/>
        </w:rPr>
        <w:t>моральност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народ</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Праця цінна тим, що звертає го</w:t>
      </w:r>
      <w:r w:rsidRPr="00AA1D02">
        <w:rPr>
          <w:rFonts w:ascii="Times New Roman" w:eastAsia="Times New Roman" w:hAnsi="Times New Roman" w:cs="Times New Roman"/>
          <w:color w:val="000000"/>
          <w:sz w:val="28"/>
          <w:szCs w:val="28"/>
          <w:shd w:val="clear" w:color="auto" w:fill="FFFFFF"/>
          <w:lang w:val="uk-UA" w:eastAsia="ru-RU"/>
        </w:rPr>
        <w:softHyphen/>
        <w:t>ловну увагу на устрій церкви, не на факти церковного життя; одиноким у своїй сфері зістається вона також завдяки своєму критицизму, майстер</w:t>
      </w:r>
      <w:r w:rsidRPr="00AA1D02">
        <w:rPr>
          <w:rFonts w:ascii="Times New Roman" w:eastAsia="Times New Roman" w:hAnsi="Times New Roman" w:cs="Times New Roman"/>
          <w:color w:val="000000"/>
          <w:sz w:val="28"/>
          <w:szCs w:val="28"/>
          <w:shd w:val="clear" w:color="auto" w:fill="FFFFFF"/>
          <w:lang w:val="uk-UA" w:eastAsia="ru-RU"/>
        </w:rPr>
        <w:softHyphen/>
        <w:t>ному науковому методу і широкому викорис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танню аналогій з грецької церкви і фактів пізніших часів. (Простора рецензія на неї проф. Малишевского у Записках петерб. академії (т. 41) дає дуже мало). Зовсім інакший характер має І книга II тому, видана в 1900 р. — вона мі</w:t>
      </w:r>
      <w:r w:rsidRPr="00AA1D02">
        <w:rPr>
          <w:rFonts w:ascii="Times New Roman" w:eastAsia="Times New Roman" w:hAnsi="Times New Roman" w:cs="Times New Roman"/>
          <w:color w:val="000000"/>
          <w:sz w:val="28"/>
          <w:szCs w:val="28"/>
          <w:shd w:val="clear" w:color="auto" w:fill="FFFFFF"/>
          <w:lang w:val="uk-UA" w:eastAsia="ru-RU"/>
        </w:rPr>
        <w:softHyphen/>
        <w:t>стить огляд зверхньої(?) історії церкви XIII-XVI ст. у біографіях митро</w:t>
      </w:r>
      <w:r w:rsidRPr="00AA1D02">
        <w:rPr>
          <w:rFonts w:ascii="Times New Roman" w:eastAsia="Times New Roman" w:hAnsi="Times New Roman" w:cs="Times New Roman"/>
          <w:color w:val="000000"/>
          <w:sz w:val="28"/>
          <w:szCs w:val="28"/>
          <w:shd w:val="clear" w:color="auto" w:fill="FFFFFF"/>
          <w:lang w:val="uk-UA" w:eastAsia="ru-RU"/>
        </w:rPr>
        <w:softHyphen/>
        <w:t xml:space="preserve">политів всієї Русі (історію тих митрополитів Г. обробляв монографічно, в ряді статей, друкованих у московському Богословському віснику, від </w:t>
      </w:r>
      <w:r w:rsidRPr="00AA1D02">
        <w:rPr>
          <w:rFonts w:ascii="Times New Roman" w:eastAsia="Times New Roman" w:hAnsi="Times New Roman" w:cs="Times New Roman"/>
          <w:color w:val="000000"/>
          <w:sz w:val="28"/>
          <w:szCs w:val="28"/>
          <w:shd w:val="clear" w:color="auto" w:fill="FFFFFF"/>
          <w:lang w:val="fr-FR" w:eastAsia="ru-RU"/>
        </w:rPr>
        <w:t xml:space="preserve">p. </w:t>
      </w:r>
      <w:r w:rsidRPr="00AA1D02">
        <w:rPr>
          <w:rFonts w:ascii="Times New Roman" w:eastAsia="Times New Roman" w:hAnsi="Times New Roman" w:cs="Times New Roman"/>
          <w:color w:val="000000"/>
          <w:sz w:val="28"/>
          <w:szCs w:val="28"/>
          <w:shd w:val="clear" w:color="auto" w:fill="FFFFFF"/>
          <w:lang w:val="uk-UA" w:eastAsia="ru-RU"/>
        </w:rPr>
        <w:t>1893 почавши, і в такому стилі обробив весь час). Хоч ліпша від попередніх курсів, вона стоїть нижче від І тому і щодо концепції ро</w:t>
      </w:r>
      <w:r w:rsidRPr="00AA1D02">
        <w:rPr>
          <w:rFonts w:ascii="Times New Roman" w:eastAsia="Times New Roman" w:hAnsi="Times New Roman" w:cs="Times New Roman"/>
          <w:color w:val="000000"/>
          <w:sz w:val="28"/>
          <w:szCs w:val="28"/>
          <w:shd w:val="clear" w:color="auto" w:fill="FFFFFF"/>
          <w:lang w:val="uk-UA" w:eastAsia="ru-RU"/>
        </w:rPr>
        <w:softHyphen/>
        <w:t>боти, і щодо сміливої об'єктивності до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слідження (пор. мою рецензію в </w:t>
      </w:r>
      <w:r w:rsidRPr="00AA1D02">
        <w:rPr>
          <w:rFonts w:ascii="Times New Roman" w:eastAsia="Times New Roman" w:hAnsi="Times New Roman" w:cs="Times New Roman"/>
          <w:color w:val="000000"/>
          <w:sz w:val="28"/>
          <w:szCs w:val="28"/>
          <w:shd w:val="clear" w:color="auto" w:fill="FFFFFF"/>
          <w:lang w:val="fr-FR" w:eastAsia="ru-RU"/>
        </w:rPr>
        <w:t xml:space="preserve">XLVI </w:t>
      </w:r>
      <w:r w:rsidRPr="00AA1D02">
        <w:rPr>
          <w:rFonts w:ascii="Times New Roman" w:eastAsia="Times New Roman" w:hAnsi="Times New Roman" w:cs="Times New Roman"/>
          <w:color w:val="000000"/>
          <w:sz w:val="28"/>
          <w:szCs w:val="28"/>
          <w:shd w:val="clear" w:color="auto" w:fill="FFFFFF"/>
          <w:lang w:val="uk-UA" w:eastAsia="ru-RU"/>
        </w:rPr>
        <w:t>т. Записок).</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Інші курси — давніші — стоять далеко нижче праці Голубінського. З них більше значення мають: арх. Філарета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(Гумілевського) Исторія </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церк</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ви, — коротенька, в </w:t>
      </w:r>
      <w:r w:rsidRPr="00AA1D02">
        <w:rPr>
          <w:rFonts w:ascii="Times New Roman" w:eastAsia="Times New Roman" w:hAnsi="Times New Roman" w:cs="Times New Roman"/>
          <w:color w:val="000000"/>
          <w:sz w:val="28"/>
          <w:szCs w:val="28"/>
          <w:shd w:val="clear" w:color="auto" w:fill="FFFFFF"/>
          <w:lang w:eastAsia="ru-RU"/>
        </w:rPr>
        <w:t xml:space="preserve">п'яти </w:t>
      </w:r>
      <w:r w:rsidRPr="00AA1D02">
        <w:rPr>
          <w:rFonts w:ascii="Times New Roman" w:eastAsia="Times New Roman" w:hAnsi="Times New Roman" w:cs="Times New Roman"/>
          <w:color w:val="000000"/>
          <w:sz w:val="28"/>
          <w:szCs w:val="28"/>
          <w:shd w:val="clear" w:color="auto" w:fill="FFFFFF"/>
          <w:lang w:val="uk-UA" w:eastAsia="ru-RU"/>
        </w:rPr>
        <w:t xml:space="preserve">книжках, 1-ше вид. 1847, 5-те вид. 1888; з них до перед-татарських часів належить перша книжка. Митр. Макарія (Булгакова) Исторія русской церкви, ширша від попередньої: до передтатарських часів належать І—III томи (2 вид. 1868) і осібний ще вступ під титулом Исторія христіанства в Россіи до кн. равноап. Владиміра (2 вид. 1868);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IV і V (разом) присвячені часам до полов. XV ст. При великих розмірах і досить багатому ма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теріалі праця, особливо в перших трьох томах, слабує </w:t>
      </w:r>
      <w:r w:rsidRPr="00AA1D02">
        <w:rPr>
          <w:rFonts w:ascii="Times New Roman" w:eastAsia="Times New Roman" w:hAnsi="Times New Roman" w:cs="Times New Roman"/>
          <w:color w:val="000000"/>
          <w:sz w:val="28"/>
          <w:szCs w:val="28"/>
          <w:shd w:val="clear" w:color="auto" w:fill="FFFFFF"/>
          <w:lang w:eastAsia="ru-RU"/>
        </w:rPr>
        <w:t>дріб'язковим</w:t>
      </w:r>
      <w:r w:rsidRPr="00AA1D02">
        <w:rPr>
          <w:rFonts w:ascii="Times New Roman" w:eastAsia="Times New Roman" w:hAnsi="Times New Roman" w:cs="Times New Roman"/>
          <w:color w:val="000000"/>
          <w:sz w:val="28"/>
          <w:szCs w:val="28"/>
          <w:shd w:val="clear" w:color="auto" w:fill="FFFFFF"/>
          <w:lang w:val="uk-UA" w:eastAsia="ru-RU"/>
        </w:rPr>
        <w:t xml:space="preserve"> схоластич-ним схематизмом і перевагою поверхових фактів; при цьому критицизм автора не виходить за дуже тісні границі.</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Давнє руське канонічне право не дуже </w:t>
      </w:r>
      <w:r w:rsidRPr="00AA1D02">
        <w:rPr>
          <w:rFonts w:ascii="Times New Roman" w:eastAsia="Times New Roman" w:hAnsi="Times New Roman" w:cs="Times New Roman"/>
          <w:color w:val="000000"/>
          <w:sz w:val="28"/>
          <w:szCs w:val="28"/>
          <w:shd w:val="clear" w:color="auto" w:fill="FFFFFF"/>
          <w:lang w:eastAsia="ru-RU"/>
        </w:rPr>
        <w:t>б</w:t>
      </w:r>
      <w:r w:rsidRPr="00AA1D02">
        <w:rPr>
          <w:rFonts w:ascii="Times New Roman" w:eastAsia="Times New Roman" w:hAnsi="Times New Roman" w:cs="Times New Roman"/>
          <w:color w:val="000000"/>
          <w:sz w:val="28"/>
          <w:szCs w:val="28"/>
          <w:shd w:val="clear" w:color="auto" w:fill="FFFFFF"/>
          <w:lang w:val="en-US" w:eastAsia="ru-RU"/>
        </w:rPr>
        <w:t>a</w:t>
      </w:r>
      <w:r w:rsidRPr="00AA1D02">
        <w:rPr>
          <w:rFonts w:ascii="Times New Roman" w:eastAsia="Times New Roman" w:hAnsi="Times New Roman" w:cs="Times New Roman"/>
          <w:color w:val="000000"/>
          <w:sz w:val="28"/>
          <w:szCs w:val="28"/>
          <w:shd w:val="clear" w:color="auto" w:fill="FFFFFF"/>
          <w:lang w:eastAsia="ru-RU"/>
        </w:rPr>
        <w:t>гат</w:t>
      </w:r>
      <w:r w:rsidRPr="00AA1D02">
        <w:rPr>
          <w:rFonts w:ascii="Times New Roman" w:eastAsia="Times New Roman" w:hAnsi="Times New Roman" w:cs="Times New Roman"/>
          <w:color w:val="000000"/>
          <w:sz w:val="28"/>
          <w:szCs w:val="28"/>
          <w:shd w:val="clear" w:color="auto" w:fill="FFFFFF"/>
          <w:lang w:val="uk-UA" w:eastAsia="ru-RU"/>
        </w:rPr>
        <w:t>е літературою. За</w:t>
      </w:r>
      <w:r w:rsidRPr="00AA1D02">
        <w:rPr>
          <w:rFonts w:ascii="Times New Roman" w:eastAsia="Times New Roman" w:hAnsi="Times New Roman" w:cs="Times New Roman"/>
          <w:color w:val="000000"/>
          <w:sz w:val="28"/>
          <w:szCs w:val="28"/>
          <w:shd w:val="clear" w:color="auto" w:fill="FFFFFF"/>
          <w:lang w:val="uk-UA" w:eastAsia="ru-RU"/>
        </w:rPr>
        <w:softHyphen/>
        <w:t>гальні курси: еп. Іоанн</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Объ </w:t>
      </w:r>
      <w:r w:rsidRPr="00AA1D02">
        <w:rPr>
          <w:rFonts w:ascii="Times New Roman" w:eastAsia="Times New Roman" w:hAnsi="Times New Roman" w:cs="Times New Roman"/>
          <w:color w:val="000000"/>
          <w:sz w:val="28"/>
          <w:szCs w:val="28"/>
          <w:shd w:val="clear" w:color="auto" w:fill="FFFFFF"/>
          <w:lang w:val="uk-UA" w:eastAsia="ru-RU"/>
        </w:rPr>
        <w:t>основаніях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русскаго церковнаго права (Христ. </w:t>
      </w:r>
      <w:r w:rsidRPr="00AA1D02">
        <w:rPr>
          <w:rFonts w:ascii="Times New Roman" w:eastAsia="Times New Roman" w:hAnsi="Times New Roman" w:cs="Times New Roman"/>
          <w:color w:val="000000"/>
          <w:sz w:val="28"/>
          <w:szCs w:val="28"/>
          <w:shd w:val="clear" w:color="auto" w:fill="FFFFFF"/>
          <w:lang w:eastAsia="ru-RU"/>
        </w:rPr>
        <w:t>Чт.</w:t>
      </w:r>
      <w:r w:rsidRPr="00AA1D02">
        <w:rPr>
          <w:rFonts w:ascii="Times New Roman" w:eastAsia="Times New Roman" w:hAnsi="Times New Roman" w:cs="Times New Roman"/>
          <w:color w:val="000000"/>
          <w:sz w:val="28"/>
          <w:szCs w:val="28"/>
          <w:shd w:val="clear" w:color="auto" w:fill="FFFFFF"/>
          <w:lang w:val="uk-UA" w:eastAsia="ru-RU"/>
        </w:rPr>
        <w:t xml:space="preserve"> 1846). </w:t>
      </w:r>
      <w:r w:rsidRPr="00AA1D02">
        <w:rPr>
          <w:rFonts w:ascii="Times New Roman" w:eastAsia="Times New Roman" w:hAnsi="Times New Roman" w:cs="Times New Roman"/>
          <w:color w:val="000000"/>
          <w:sz w:val="28"/>
          <w:szCs w:val="28"/>
          <w:shd w:val="clear" w:color="auto" w:fill="FFFFFF"/>
          <w:lang w:eastAsia="ru-RU"/>
        </w:rPr>
        <w:t>Мы</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совскій</w:t>
      </w:r>
      <w:r w:rsidRPr="00AA1D02">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eastAsia="ru-RU"/>
        </w:rPr>
        <w:t xml:space="preserve">Древнее русское церковное </w:t>
      </w:r>
      <w:r w:rsidRPr="00AA1D02">
        <w:rPr>
          <w:rFonts w:ascii="Times New Roman" w:eastAsia="Times New Roman" w:hAnsi="Times New Roman" w:cs="Times New Roman"/>
          <w:color w:val="000000"/>
          <w:sz w:val="28"/>
          <w:szCs w:val="28"/>
          <w:shd w:val="clear" w:color="auto" w:fill="FFFFFF"/>
          <w:lang w:val="uk-UA" w:eastAsia="ru-RU"/>
        </w:rPr>
        <w:t xml:space="preserve">право — </w:t>
      </w:r>
      <w:r w:rsidRPr="00AA1D02">
        <w:rPr>
          <w:rFonts w:ascii="Times New Roman" w:eastAsia="Times New Roman" w:hAnsi="Times New Roman" w:cs="Times New Roman"/>
          <w:color w:val="000000"/>
          <w:sz w:val="28"/>
          <w:szCs w:val="28"/>
          <w:shd w:val="clear" w:color="auto" w:fill="FFFFFF"/>
          <w:lang w:eastAsia="ru-RU"/>
        </w:rPr>
        <w:t>Православный собеседникъ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1862—3. Соколовъ </w:t>
      </w:r>
      <w:r w:rsidRPr="00AA1D02">
        <w:rPr>
          <w:rFonts w:ascii="Times New Roman" w:eastAsia="Times New Roman" w:hAnsi="Times New Roman" w:cs="Times New Roman"/>
          <w:color w:val="000000"/>
          <w:sz w:val="28"/>
          <w:szCs w:val="28"/>
          <w:shd w:val="clear" w:color="auto" w:fill="FFFFFF"/>
          <w:lang w:val="uk-UA" w:eastAsia="ru-RU"/>
        </w:rPr>
        <w:t>Из</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лекцій </w:t>
      </w:r>
      <w:r w:rsidRPr="00AA1D02">
        <w:rPr>
          <w:rFonts w:ascii="Times New Roman" w:eastAsia="Times New Roman" w:hAnsi="Times New Roman" w:cs="Times New Roman"/>
          <w:color w:val="000000"/>
          <w:sz w:val="28"/>
          <w:szCs w:val="28"/>
          <w:shd w:val="clear" w:color="auto" w:fill="FFFFFF"/>
          <w:lang w:eastAsia="ru-RU"/>
        </w:rPr>
        <w:t>по церковному праву, Мва, 1874 (не за</w:t>
      </w:r>
      <w:r w:rsidRPr="00AA1D02">
        <w:rPr>
          <w:rFonts w:ascii="Times New Roman" w:eastAsia="Times New Roman" w:hAnsi="Times New Roman" w:cs="Times New Roman"/>
          <w:color w:val="000000"/>
          <w:sz w:val="28"/>
          <w:szCs w:val="28"/>
          <w:shd w:val="clear" w:color="auto" w:fill="FFFFFF"/>
          <w:lang w:val="uk-UA" w:eastAsia="ru-RU"/>
        </w:rPr>
        <w:t>кінчене). Альбов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Краткій </w:t>
      </w:r>
      <w:r w:rsidRPr="00AA1D02">
        <w:rPr>
          <w:rFonts w:ascii="Times New Roman" w:eastAsia="Times New Roman" w:hAnsi="Times New Roman" w:cs="Times New Roman"/>
          <w:color w:val="000000"/>
          <w:sz w:val="28"/>
          <w:szCs w:val="28"/>
          <w:shd w:val="clear" w:color="auto" w:fill="FFFFFF"/>
          <w:lang w:eastAsia="ru-RU"/>
        </w:rPr>
        <w:t xml:space="preserve">курсъ </w:t>
      </w:r>
      <w:r w:rsidRPr="00AA1D02">
        <w:rPr>
          <w:rFonts w:ascii="Times New Roman" w:eastAsia="Times New Roman" w:hAnsi="Times New Roman" w:cs="Times New Roman"/>
          <w:color w:val="000000"/>
          <w:sz w:val="28"/>
          <w:szCs w:val="28"/>
          <w:shd w:val="clear" w:color="auto" w:fill="FFFFFF"/>
          <w:lang w:val="uk-UA" w:eastAsia="ru-RU"/>
        </w:rPr>
        <w:t xml:space="preserve">лекцій </w:t>
      </w:r>
      <w:r w:rsidRPr="00AA1D02">
        <w:rPr>
          <w:rFonts w:ascii="Times New Roman" w:eastAsia="Times New Roman" w:hAnsi="Times New Roman" w:cs="Times New Roman"/>
          <w:color w:val="000000"/>
          <w:sz w:val="28"/>
          <w:szCs w:val="28"/>
          <w:shd w:val="clear" w:color="auto" w:fill="FFFFFF"/>
          <w:lang w:eastAsia="ru-RU"/>
        </w:rPr>
        <w:t>по цер</w:t>
      </w:r>
      <w:r w:rsidRPr="00AA1D02">
        <w:rPr>
          <w:rFonts w:ascii="Times New Roman" w:eastAsia="Times New Roman" w:hAnsi="Times New Roman" w:cs="Times New Roman"/>
          <w:color w:val="000000"/>
          <w:sz w:val="28"/>
          <w:szCs w:val="28"/>
          <w:shd w:val="clear" w:color="auto" w:fill="FFFFFF"/>
          <w:lang w:eastAsia="ru-RU"/>
        </w:rPr>
        <w:softHyphen/>
        <w:t xml:space="preserve">ковному праву, Спб. 1882. </w:t>
      </w:r>
      <w:r w:rsidRPr="00AA1D02">
        <w:rPr>
          <w:rFonts w:ascii="Times New Roman" w:eastAsia="Times New Roman" w:hAnsi="Times New Roman" w:cs="Times New Roman"/>
          <w:color w:val="000000"/>
          <w:sz w:val="28"/>
          <w:szCs w:val="28"/>
          <w:shd w:val="clear" w:color="auto" w:fill="FFFFFF"/>
          <w:lang w:val="uk-UA" w:eastAsia="ru-RU"/>
        </w:rPr>
        <w:t>Бердников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Краткій курс</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церковнаго права </w:t>
      </w:r>
      <w:r w:rsidRPr="00AA1D02">
        <w:rPr>
          <w:rFonts w:ascii="Times New Roman" w:eastAsia="Times New Roman" w:hAnsi="Times New Roman" w:cs="Times New Roman"/>
          <w:color w:val="000000"/>
          <w:sz w:val="28"/>
          <w:szCs w:val="28"/>
          <w:shd w:val="clear" w:color="auto" w:fill="FFFFFF"/>
          <w:lang w:val="uk-UA" w:eastAsia="ru-RU"/>
        </w:rPr>
        <w:t xml:space="preserve">греко-россійской </w:t>
      </w:r>
      <w:r w:rsidRPr="00AA1D02">
        <w:rPr>
          <w:rFonts w:ascii="Times New Roman" w:eastAsia="Times New Roman" w:hAnsi="Times New Roman" w:cs="Times New Roman"/>
          <w:color w:val="000000"/>
          <w:sz w:val="28"/>
          <w:szCs w:val="28"/>
          <w:shd w:val="clear" w:color="auto" w:fill="FFFFFF"/>
          <w:lang w:eastAsia="ru-RU"/>
        </w:rPr>
        <w:t xml:space="preserve">церкви, Казань, 1888 </w:t>
      </w:r>
      <w:r w:rsidRPr="00AA1D02">
        <w:rPr>
          <w:rFonts w:ascii="Times New Roman" w:eastAsia="Times New Roman" w:hAnsi="Times New Roman" w:cs="Times New Roman"/>
          <w:color w:val="000000"/>
          <w:sz w:val="28"/>
          <w:szCs w:val="28"/>
          <w:shd w:val="clear" w:color="auto" w:fill="FFFFFF"/>
          <w:lang w:val="uk-UA" w:eastAsia="ru-RU"/>
        </w:rPr>
        <w:t>і „</w:t>
      </w:r>
      <w:r w:rsidRPr="00AA1D02">
        <w:rPr>
          <w:rFonts w:ascii="Times New Roman" w:eastAsia="Times New Roman" w:hAnsi="Times New Roman" w:cs="Times New Roman"/>
          <w:color w:val="000000"/>
          <w:sz w:val="28"/>
          <w:szCs w:val="28"/>
          <w:shd w:val="clear" w:color="auto" w:fill="FFFFFF"/>
          <w:lang w:eastAsia="ru-RU"/>
        </w:rPr>
        <w:t>До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полненія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Каз. 1899. Су</w:t>
      </w:r>
      <w:r w:rsidRPr="00AA1D02">
        <w:rPr>
          <w:rFonts w:ascii="Times New Roman" w:eastAsia="Times New Roman" w:hAnsi="Times New Roman" w:cs="Times New Roman"/>
          <w:color w:val="000000"/>
          <w:sz w:val="28"/>
          <w:szCs w:val="28"/>
          <w:shd w:val="clear" w:color="auto" w:fill="FFFFFF"/>
          <w:lang w:val="uk-UA" w:eastAsia="ru-RU"/>
        </w:rPr>
        <w:t>воров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 Курс</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церковнаго права, Ярославль, 1889—90, т. I — частина </w:t>
      </w:r>
      <w:r w:rsidRPr="00AA1D02">
        <w:rPr>
          <w:rFonts w:ascii="Times New Roman" w:eastAsia="Times New Roman" w:hAnsi="Times New Roman" w:cs="Times New Roman"/>
          <w:color w:val="000000"/>
          <w:sz w:val="28"/>
          <w:szCs w:val="28"/>
          <w:shd w:val="clear" w:color="auto" w:fill="FFFFFF"/>
          <w:lang w:val="uk-UA" w:eastAsia="ru-RU"/>
        </w:rPr>
        <w:t xml:space="preserve">історична </w:t>
      </w:r>
      <w:r w:rsidRPr="00AA1D02">
        <w:rPr>
          <w:rFonts w:ascii="Times New Roman" w:eastAsia="Times New Roman" w:hAnsi="Times New Roman" w:cs="Times New Roman"/>
          <w:color w:val="000000"/>
          <w:sz w:val="28"/>
          <w:szCs w:val="28"/>
          <w:shd w:val="clear" w:color="auto" w:fill="FFFFFF"/>
          <w:lang w:eastAsia="ru-RU"/>
        </w:rPr>
        <w:t xml:space="preserve">(тут до </w:t>
      </w:r>
      <w:r w:rsidRPr="00AA1D02">
        <w:rPr>
          <w:rFonts w:ascii="Times New Roman" w:eastAsia="Times New Roman" w:hAnsi="Times New Roman" w:cs="Times New Roman"/>
          <w:color w:val="000000"/>
          <w:sz w:val="28"/>
          <w:szCs w:val="28"/>
          <w:shd w:val="clear" w:color="auto" w:fill="FFFFFF"/>
          <w:lang w:val="uk-UA" w:eastAsia="ru-RU"/>
        </w:rPr>
        <w:t xml:space="preserve">історії руського </w:t>
      </w:r>
      <w:r w:rsidRPr="00AA1D02">
        <w:rPr>
          <w:rFonts w:ascii="Times New Roman" w:eastAsia="Times New Roman" w:hAnsi="Times New Roman" w:cs="Times New Roman"/>
          <w:color w:val="000000"/>
          <w:sz w:val="28"/>
          <w:szCs w:val="28"/>
          <w:shd w:val="clear" w:color="auto" w:fill="FFFFFF"/>
          <w:lang w:eastAsia="ru-RU"/>
        </w:rPr>
        <w:t>церковного права особ</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ливо гл. VI</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-540-</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частини І і </w:t>
      </w:r>
      <w:r w:rsidRPr="00AA1D02">
        <w:rPr>
          <w:rFonts w:ascii="Times New Roman" w:eastAsia="Times New Roman" w:hAnsi="Times New Roman" w:cs="Times New Roman"/>
          <w:color w:val="000000"/>
          <w:sz w:val="28"/>
          <w:szCs w:val="28"/>
          <w:shd w:val="clear" w:color="auto" w:fill="FFFFFF"/>
          <w:lang w:val="en-US" w:eastAsia="ru-RU"/>
        </w:rPr>
        <w:t>II</w:t>
      </w:r>
      <w:r w:rsidRPr="00AA1D02">
        <w:rPr>
          <w:rFonts w:ascii="Times New Roman" w:eastAsia="Times New Roman" w:hAnsi="Times New Roman" w:cs="Times New Roman"/>
          <w:color w:val="000000"/>
          <w:sz w:val="28"/>
          <w:szCs w:val="28"/>
          <w:shd w:val="clear" w:color="auto" w:fill="FFFFFF"/>
          <w:lang w:eastAsia="ru-RU"/>
        </w:rPr>
        <w:t xml:space="preserve">), т. II — догматична; друге видання — </w:t>
      </w:r>
      <w:r w:rsidRPr="00AA1D02">
        <w:rPr>
          <w:rFonts w:ascii="Times New Roman" w:eastAsia="Times New Roman" w:hAnsi="Times New Roman" w:cs="Times New Roman"/>
          <w:color w:val="000000"/>
          <w:sz w:val="28"/>
          <w:szCs w:val="28"/>
          <w:shd w:val="clear" w:color="auto" w:fill="FFFFFF"/>
          <w:lang w:val="uk-UA" w:eastAsia="ru-RU"/>
        </w:rPr>
        <w:t xml:space="preserve">скорочене, </w:t>
      </w:r>
      <w:r w:rsidRPr="00AA1D02">
        <w:rPr>
          <w:rFonts w:ascii="Times New Roman" w:eastAsia="Times New Roman" w:hAnsi="Times New Roman" w:cs="Times New Roman"/>
          <w:color w:val="000000"/>
          <w:sz w:val="28"/>
          <w:szCs w:val="28"/>
          <w:shd w:val="clear" w:color="auto" w:fill="FFFFFF"/>
          <w:lang w:eastAsia="ru-RU"/>
        </w:rPr>
        <w:t xml:space="preserve">як для </w:t>
      </w:r>
      <w:r w:rsidRPr="00AA1D02">
        <w:rPr>
          <w:rFonts w:ascii="Times New Roman" w:eastAsia="Times New Roman" w:hAnsi="Times New Roman" w:cs="Times New Roman"/>
          <w:color w:val="000000"/>
          <w:sz w:val="28"/>
          <w:szCs w:val="28"/>
          <w:shd w:val="clear" w:color="auto" w:fill="FFFFFF"/>
          <w:lang w:val="uk-UA" w:eastAsia="ru-RU"/>
        </w:rPr>
        <w:t xml:space="preserve">університетського підручника, але де в чім і доповнене </w:t>
      </w:r>
      <w:r w:rsidRPr="00AA1D02">
        <w:rPr>
          <w:rFonts w:ascii="Times New Roman" w:eastAsia="Times New Roman" w:hAnsi="Times New Roman" w:cs="Times New Roman"/>
          <w:color w:val="000000"/>
          <w:sz w:val="28"/>
          <w:szCs w:val="28"/>
          <w:shd w:val="clear" w:color="auto" w:fill="FFFFFF"/>
          <w:lang w:eastAsia="ru-RU"/>
        </w:rPr>
        <w:t xml:space="preserve">п. т.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Учебникъ </w:t>
      </w:r>
      <w:r w:rsidRPr="00AA1D02">
        <w:rPr>
          <w:rFonts w:ascii="Times New Roman" w:eastAsia="Times New Roman" w:hAnsi="Times New Roman" w:cs="Times New Roman"/>
          <w:color w:val="000000"/>
          <w:sz w:val="28"/>
          <w:szCs w:val="28"/>
          <w:shd w:val="clear" w:color="auto" w:fill="FFFFFF"/>
          <w:lang w:val="uk-UA" w:eastAsia="ru-RU"/>
        </w:rPr>
        <w:t xml:space="preserve">церковнаго права, Яросл., 1898. </w:t>
      </w:r>
      <w:r w:rsidRPr="00AA1D02">
        <w:rPr>
          <w:rFonts w:ascii="Times New Roman" w:eastAsia="Times New Roman" w:hAnsi="Times New Roman" w:cs="Times New Roman"/>
          <w:color w:val="000000"/>
          <w:sz w:val="28"/>
          <w:szCs w:val="28"/>
          <w:shd w:val="clear" w:color="auto" w:fill="FFFFFF"/>
          <w:lang w:eastAsia="ru-RU"/>
        </w:rPr>
        <w:t xml:space="preserve">Лашкаревъ </w:t>
      </w:r>
      <w:r w:rsidRPr="00AA1D02">
        <w:rPr>
          <w:rFonts w:ascii="Times New Roman" w:eastAsia="Times New Roman" w:hAnsi="Times New Roman" w:cs="Times New Roman"/>
          <w:color w:val="000000"/>
          <w:sz w:val="28"/>
          <w:szCs w:val="28"/>
          <w:shd w:val="clear" w:color="auto" w:fill="FFFFFF"/>
          <w:lang w:val="uk-UA" w:eastAsia="ru-RU"/>
        </w:rPr>
        <w:t xml:space="preserve">Право </w:t>
      </w:r>
      <w:r w:rsidRPr="00AA1D02">
        <w:rPr>
          <w:rFonts w:ascii="Times New Roman" w:eastAsia="Times New Roman" w:hAnsi="Times New Roman" w:cs="Times New Roman"/>
          <w:color w:val="000000"/>
          <w:sz w:val="28"/>
          <w:szCs w:val="28"/>
          <w:shd w:val="clear" w:color="auto" w:fill="FFFFFF"/>
          <w:lang w:eastAsia="ru-RU"/>
        </w:rPr>
        <w:t xml:space="preserve">церковное въ его основахъ, видахъ и источникахъ, 2 вид., К., 1889. Остроумовъ </w:t>
      </w:r>
      <w:r w:rsidRPr="00AA1D02">
        <w:rPr>
          <w:rFonts w:ascii="Times New Roman" w:eastAsia="Times New Roman" w:hAnsi="Times New Roman" w:cs="Times New Roman"/>
          <w:color w:val="000000"/>
          <w:sz w:val="28"/>
          <w:szCs w:val="28"/>
          <w:shd w:val="clear" w:color="auto" w:fill="FFFFFF"/>
          <w:lang w:val="uk-UA" w:eastAsia="ru-RU"/>
        </w:rPr>
        <w:t xml:space="preserve">Введеніе </w:t>
      </w:r>
      <w:r w:rsidRPr="00AA1D02">
        <w:rPr>
          <w:rFonts w:ascii="Times New Roman" w:eastAsia="Times New Roman" w:hAnsi="Times New Roman" w:cs="Times New Roman"/>
          <w:color w:val="000000"/>
          <w:sz w:val="28"/>
          <w:szCs w:val="28"/>
          <w:shd w:val="clear" w:color="auto" w:fill="FFFFFF"/>
          <w:lang w:eastAsia="ru-RU"/>
        </w:rPr>
        <w:t>въ прав</w:t>
      </w:r>
      <w:r>
        <w:rPr>
          <w:rFonts w:ascii="Times New Roman" w:eastAsia="Times New Roman" w:hAnsi="Times New Roman" w:cs="Times New Roman"/>
          <w:color w:val="000000"/>
          <w:sz w:val="28"/>
          <w:szCs w:val="28"/>
          <w:shd w:val="clear" w:color="auto" w:fill="FFFFFF"/>
          <w:lang w:eastAsia="ru-RU"/>
        </w:rPr>
        <w:t>ославное церковное право, Харьк.</w:t>
      </w:r>
      <w:r w:rsidRPr="00AA1D02">
        <w:rPr>
          <w:rFonts w:ascii="Times New Roman" w:eastAsia="Times New Roman" w:hAnsi="Times New Roman" w:cs="Times New Roman"/>
          <w:color w:val="000000"/>
          <w:sz w:val="28"/>
          <w:szCs w:val="28"/>
          <w:shd w:val="clear" w:color="auto" w:fill="FFFFFF"/>
          <w:lang w:eastAsia="ru-RU"/>
        </w:rPr>
        <w:t xml:space="preserve">, 1893. </w:t>
      </w:r>
      <w:r w:rsidRPr="00AA1D02">
        <w:rPr>
          <w:rFonts w:ascii="Times New Roman" w:eastAsia="Times New Roman" w:hAnsi="Times New Roman" w:cs="Times New Roman"/>
          <w:color w:val="000000"/>
          <w:sz w:val="28"/>
          <w:szCs w:val="28"/>
          <w:shd w:val="clear" w:color="auto" w:fill="FFFFFF"/>
          <w:lang w:val="uk-UA" w:eastAsia="ru-RU"/>
        </w:rPr>
        <w:t xml:space="preserve">Вкінці </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посмертний </w:t>
      </w:r>
      <w:r w:rsidRPr="00AA1D02">
        <w:rPr>
          <w:rFonts w:ascii="Times New Roman" w:eastAsia="Times New Roman" w:hAnsi="Times New Roman" w:cs="Times New Roman"/>
          <w:color w:val="000000"/>
          <w:sz w:val="28"/>
          <w:szCs w:val="28"/>
          <w:shd w:val="clear" w:color="auto" w:fill="FFFFFF"/>
          <w:lang w:eastAsia="ru-RU"/>
        </w:rPr>
        <w:t xml:space="preserve">курс Павлова: Курсъ </w:t>
      </w:r>
      <w:r w:rsidRPr="00AA1D02">
        <w:rPr>
          <w:rFonts w:ascii="Times New Roman" w:eastAsia="Times New Roman" w:hAnsi="Times New Roman" w:cs="Times New Roman"/>
          <w:color w:val="000000"/>
          <w:sz w:val="28"/>
          <w:szCs w:val="28"/>
          <w:shd w:val="clear" w:color="auto" w:fill="FFFFFF"/>
          <w:lang w:val="uk-UA" w:eastAsia="ru-RU"/>
        </w:rPr>
        <w:t xml:space="preserve">церковнаго </w:t>
      </w:r>
      <w:r w:rsidRPr="00AA1D02">
        <w:rPr>
          <w:rFonts w:ascii="Times New Roman" w:eastAsia="Times New Roman" w:hAnsi="Times New Roman" w:cs="Times New Roman"/>
          <w:color w:val="000000"/>
          <w:sz w:val="28"/>
          <w:szCs w:val="28"/>
          <w:shd w:val="clear" w:color="auto" w:fill="FFFFFF"/>
          <w:lang w:eastAsia="ru-RU"/>
        </w:rPr>
        <w:t>права, 1902.</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 xml:space="preserve">Пам'ятки </w:t>
      </w:r>
      <w:r w:rsidRPr="00AA1D02">
        <w:rPr>
          <w:rFonts w:ascii="Times New Roman" w:eastAsia="Times New Roman" w:hAnsi="Times New Roman" w:cs="Times New Roman"/>
          <w:color w:val="000000"/>
          <w:sz w:val="28"/>
          <w:szCs w:val="28"/>
          <w:shd w:val="clear" w:color="auto" w:fill="FFFFFF"/>
          <w:lang w:val="uk-UA" w:eastAsia="ru-RU"/>
        </w:rPr>
        <w:t xml:space="preserve">давнього руського канонічного </w:t>
      </w:r>
      <w:r w:rsidRPr="00AA1D02">
        <w:rPr>
          <w:rFonts w:ascii="Times New Roman" w:eastAsia="Times New Roman" w:hAnsi="Times New Roman" w:cs="Times New Roman"/>
          <w:color w:val="000000"/>
          <w:sz w:val="28"/>
          <w:szCs w:val="28"/>
          <w:shd w:val="clear" w:color="auto" w:fill="FFFFFF"/>
          <w:lang w:eastAsia="ru-RU"/>
        </w:rPr>
        <w:t xml:space="preserve">права видав пок. Павлов — Русская историческая </w:t>
      </w:r>
      <w:r w:rsidRPr="00AA1D02">
        <w:rPr>
          <w:rFonts w:ascii="Times New Roman" w:eastAsia="Times New Roman" w:hAnsi="Times New Roman" w:cs="Times New Roman"/>
          <w:color w:val="000000"/>
          <w:sz w:val="28"/>
          <w:szCs w:val="28"/>
          <w:shd w:val="clear" w:color="auto" w:fill="FFFFFF"/>
          <w:lang w:val="uk-UA" w:eastAsia="ru-RU"/>
        </w:rPr>
        <w:t xml:space="preserve">библіотека, </w:t>
      </w:r>
      <w:r w:rsidRPr="00AA1D02">
        <w:rPr>
          <w:rFonts w:ascii="Times New Roman" w:eastAsia="Times New Roman" w:hAnsi="Times New Roman" w:cs="Times New Roman"/>
          <w:color w:val="000000"/>
          <w:sz w:val="28"/>
          <w:szCs w:val="28"/>
          <w:shd w:val="clear" w:color="auto" w:fill="FFFFFF"/>
          <w:lang w:eastAsia="ru-RU"/>
        </w:rPr>
        <w:t xml:space="preserve">VI (1880). </w:t>
      </w:r>
      <w:r w:rsidRPr="00AA1D02">
        <w:rPr>
          <w:rFonts w:ascii="Times New Roman" w:eastAsia="Times New Roman" w:hAnsi="Times New Roman" w:cs="Times New Roman"/>
          <w:color w:val="000000"/>
          <w:sz w:val="28"/>
          <w:szCs w:val="28"/>
          <w:shd w:val="clear" w:color="auto" w:fill="FFFFFF"/>
          <w:lang w:val="uk-UA" w:eastAsia="ru-RU"/>
        </w:rPr>
        <w:t xml:space="preserve">Сюди, одначе, </w:t>
      </w:r>
      <w:r w:rsidRPr="00AA1D02">
        <w:rPr>
          <w:rFonts w:ascii="Times New Roman" w:eastAsia="Times New Roman" w:hAnsi="Times New Roman" w:cs="Times New Roman"/>
          <w:color w:val="000000"/>
          <w:sz w:val="28"/>
          <w:szCs w:val="28"/>
          <w:shd w:val="clear" w:color="auto" w:fill="FFFFFF"/>
          <w:lang w:eastAsia="ru-RU"/>
        </w:rPr>
        <w:t xml:space="preserve">не </w:t>
      </w:r>
      <w:r w:rsidRPr="00AA1D02">
        <w:rPr>
          <w:rFonts w:ascii="Times New Roman" w:eastAsia="Times New Roman" w:hAnsi="Times New Roman" w:cs="Times New Roman"/>
          <w:color w:val="000000"/>
          <w:sz w:val="28"/>
          <w:szCs w:val="28"/>
          <w:shd w:val="clear" w:color="auto" w:fill="FFFFFF"/>
          <w:lang w:val="uk-UA" w:eastAsia="ru-RU"/>
        </w:rPr>
        <w:t xml:space="preserve">увійшли ані церковні устави князів (видані в курсах Макарія, Ґолубінского і в Хрестоматії по </w:t>
      </w:r>
      <w:r w:rsidRPr="00AA1D02">
        <w:rPr>
          <w:rFonts w:ascii="Times New Roman" w:eastAsia="Times New Roman" w:hAnsi="Times New Roman" w:cs="Times New Roman"/>
          <w:color w:val="000000"/>
          <w:sz w:val="28"/>
          <w:szCs w:val="28"/>
          <w:shd w:val="clear" w:color="auto" w:fill="FFFFFF"/>
          <w:lang w:eastAsia="ru-RU"/>
        </w:rPr>
        <w:t xml:space="preserve">ист. </w:t>
      </w:r>
      <w:r w:rsidRPr="00AA1D02">
        <w:rPr>
          <w:rFonts w:ascii="Times New Roman" w:eastAsia="Times New Roman" w:hAnsi="Times New Roman" w:cs="Times New Roman"/>
          <w:color w:val="000000"/>
          <w:sz w:val="28"/>
          <w:szCs w:val="28"/>
          <w:shd w:val="clear" w:color="auto" w:fill="FFFFFF"/>
          <w:lang w:val="uk-UA" w:eastAsia="ru-RU"/>
        </w:rPr>
        <w:t>рус. права. В.-Буданова, г. І), ані деякі інші пам'ятки. Доповвенням слу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жать видання того ж Павлова: Первоначальный славяно-русскій Номоканонъ, Казань, 1869, Книги законныя содержа</w:t>
      </w:r>
      <w:r>
        <w:rPr>
          <w:rFonts w:ascii="Times New Roman" w:eastAsia="Times New Roman" w:hAnsi="Times New Roman" w:cs="Times New Roman"/>
          <w:color w:val="000000"/>
          <w:sz w:val="28"/>
          <w:szCs w:val="28"/>
          <w:shd w:val="clear" w:color="auto" w:fill="FFFFFF"/>
          <w:lang w:val="uk-UA" w:eastAsia="ru-RU"/>
        </w:rPr>
        <w:t>щія вивантійскіе законы, земледЪ</w:t>
      </w:r>
      <w:r w:rsidRPr="00AA1D02">
        <w:rPr>
          <w:rFonts w:ascii="Times New Roman" w:eastAsia="Times New Roman" w:hAnsi="Times New Roman" w:cs="Times New Roman"/>
          <w:color w:val="000000"/>
          <w:sz w:val="28"/>
          <w:szCs w:val="28"/>
          <w:shd w:val="clear" w:color="auto" w:fill="FFFFFF"/>
          <w:lang w:val="uk-UA" w:eastAsia="ru-RU"/>
        </w:rPr>
        <w:t>ль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ческіе, уголовные, брачные и судебные, Спб., 1885, Неизданный памятникъ церковнаго права </w:t>
      </w:r>
      <w:r w:rsidRPr="00AA1D02">
        <w:rPr>
          <w:rFonts w:ascii="Times New Roman" w:eastAsia="Times New Roman" w:hAnsi="Times New Roman" w:cs="Times New Roman"/>
          <w:color w:val="000000"/>
          <w:sz w:val="28"/>
          <w:szCs w:val="28"/>
          <w:shd w:val="clear" w:color="auto" w:fill="FFFFFF"/>
          <w:lang w:eastAsia="ru-RU"/>
        </w:rPr>
        <w:t>XII</w:t>
      </w:r>
      <w:r w:rsidRPr="00AA1D02">
        <w:rPr>
          <w:rFonts w:ascii="Times New Roman" w:eastAsia="Times New Roman" w:hAnsi="Times New Roman" w:cs="Times New Roman"/>
          <w:color w:val="000000"/>
          <w:sz w:val="28"/>
          <w:szCs w:val="28"/>
          <w:shd w:val="clear" w:color="auto" w:fill="FFFFFF"/>
          <w:lang w:val="uk-UA" w:eastAsia="ru-RU"/>
        </w:rPr>
        <w:t xml:space="preserve"> в. (Правила єп. новгородського Іллі — Ж. М. Н. П. 1890, </w:t>
      </w:r>
      <w:r w:rsidRPr="00AA1D02">
        <w:rPr>
          <w:rFonts w:ascii="Times New Roman" w:eastAsia="Times New Roman" w:hAnsi="Times New Roman" w:cs="Times New Roman"/>
          <w:color w:val="000000"/>
          <w:sz w:val="28"/>
          <w:szCs w:val="28"/>
          <w:shd w:val="clear" w:color="auto" w:fill="FFFFFF"/>
          <w:lang w:eastAsia="ru-RU"/>
        </w:rPr>
        <w:t>X</w:t>
      </w:r>
      <w:r w:rsidRPr="00AA1D02">
        <w:rPr>
          <w:rFonts w:ascii="Times New Roman" w:eastAsia="Times New Roman" w:hAnsi="Times New Roman" w:cs="Times New Roman"/>
          <w:color w:val="000000"/>
          <w:sz w:val="28"/>
          <w:szCs w:val="28"/>
          <w:shd w:val="clear" w:color="auto" w:fill="FFFFFF"/>
          <w:lang w:val="uk-UA" w:eastAsia="ru-RU"/>
        </w:rPr>
        <w:t xml:space="preserve">). Нове виданне: </w:t>
      </w:r>
      <w:r w:rsidRPr="00AA1D02">
        <w:rPr>
          <w:rFonts w:ascii="Times New Roman" w:eastAsia="Times New Roman" w:hAnsi="Times New Roman" w:cs="Times New Roman"/>
          <w:color w:val="000000"/>
          <w:sz w:val="28"/>
          <w:szCs w:val="28"/>
          <w:shd w:val="clear" w:color="auto" w:fill="FFFFFF"/>
          <w:lang w:val="en-US" w:eastAsia="ru-RU"/>
        </w:rPr>
        <w:t>Goetz</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Kirchenrechtliche und kulturgeschichtliche Denkmäler Altrusslands, 1905 (Kirchenrechtliche Abhandlungen hrsg. von Stutz, Siuttgart, 18—9) </w:t>
      </w:r>
      <w:r w:rsidRPr="00AA1D02">
        <w:rPr>
          <w:rFonts w:ascii="Times New Roman" w:eastAsia="Times New Roman" w:hAnsi="Times New Roman" w:cs="Times New Roman"/>
          <w:color w:val="000000"/>
          <w:sz w:val="28"/>
          <w:szCs w:val="28"/>
          <w:shd w:val="clear" w:color="auto" w:fill="FFFFFF"/>
          <w:lang w:val="uk-UA" w:eastAsia="ru-RU"/>
        </w:rPr>
        <w:t>містить окрім витягу з Курсу Павлова Правила м. Іоанна, Вопрошания Кирика і Правила єп. Іллі з коментарем.</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Спеціальніші праці (важливіші) — з давніших: Амвросій Исторія рос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сійской ієрархіи т. І—VI, Мва, 1807—15. </w:t>
      </w:r>
      <w:r w:rsidRPr="00AA1D02">
        <w:rPr>
          <w:rFonts w:ascii="Times New Roman" w:eastAsia="Times New Roman" w:hAnsi="Times New Roman" w:cs="Times New Roman"/>
          <w:color w:val="000000"/>
          <w:sz w:val="28"/>
          <w:szCs w:val="28"/>
          <w:shd w:val="clear" w:color="auto" w:fill="FFFFFF"/>
          <w:lang w:eastAsia="ru-RU"/>
        </w:rPr>
        <w:t xml:space="preserve">Рудневъ </w:t>
      </w:r>
      <w:r w:rsidRPr="00AA1D02">
        <w:rPr>
          <w:rFonts w:ascii="Times New Roman" w:eastAsia="Times New Roman" w:hAnsi="Times New Roman" w:cs="Times New Roman"/>
          <w:color w:val="000000"/>
          <w:sz w:val="28"/>
          <w:szCs w:val="28"/>
          <w:shd w:val="clear" w:color="auto" w:fill="FFFFFF"/>
          <w:lang w:val="uk-UA" w:eastAsia="ru-RU"/>
        </w:rPr>
        <w:t xml:space="preserve">— Разсужденіе </w:t>
      </w:r>
      <w:r w:rsidRPr="00AA1D02">
        <w:rPr>
          <w:rFonts w:ascii="Times New Roman" w:eastAsia="Times New Roman" w:hAnsi="Times New Roman" w:cs="Times New Roman"/>
          <w:color w:val="000000"/>
          <w:sz w:val="28"/>
          <w:szCs w:val="28"/>
          <w:shd w:val="clear" w:color="auto" w:fill="FFFFFF"/>
          <w:lang w:eastAsia="ru-RU"/>
        </w:rPr>
        <w:t xml:space="preserve">о </w:t>
      </w:r>
      <w:r w:rsidRPr="00AA1D02">
        <w:rPr>
          <w:rFonts w:ascii="Times New Roman" w:eastAsia="Times New Roman" w:hAnsi="Times New Roman" w:cs="Times New Roman"/>
          <w:color w:val="000000"/>
          <w:sz w:val="28"/>
          <w:szCs w:val="28"/>
          <w:shd w:val="clear" w:color="auto" w:fill="FFFFFF"/>
          <w:lang w:val="uk-UA" w:eastAsia="ru-RU"/>
        </w:rPr>
        <w:t>ересяхъ</w:t>
      </w:r>
      <w:r w:rsidRPr="00AA1D02">
        <w:rPr>
          <w:rFonts w:ascii="Times New Roman" w:eastAsia="Times New Roman" w:hAnsi="Times New Roman" w:cs="Times New Roman"/>
          <w:color w:val="000000"/>
          <w:sz w:val="28"/>
          <w:szCs w:val="28"/>
          <w:shd w:val="clear" w:color="auto" w:fill="FFFFFF"/>
          <w:lang w:eastAsia="ru-RU"/>
        </w:rPr>
        <w:t xml:space="preserve"> и расколахъ въ русской церкви со времени </w:t>
      </w:r>
      <w:r w:rsidRPr="00AA1D02">
        <w:rPr>
          <w:rFonts w:ascii="Times New Roman" w:eastAsia="Times New Roman" w:hAnsi="Times New Roman" w:cs="Times New Roman"/>
          <w:color w:val="000000"/>
          <w:sz w:val="28"/>
          <w:szCs w:val="28"/>
          <w:shd w:val="clear" w:color="auto" w:fill="FFFFFF"/>
          <w:lang w:val="uk-UA" w:eastAsia="ru-RU"/>
        </w:rPr>
        <w:t xml:space="preserve">Владиміра </w:t>
      </w:r>
      <w:r w:rsidRPr="00AA1D02">
        <w:rPr>
          <w:rFonts w:ascii="Times New Roman" w:eastAsia="Times New Roman" w:hAnsi="Times New Roman" w:cs="Times New Roman"/>
          <w:color w:val="000000"/>
          <w:sz w:val="28"/>
          <w:szCs w:val="28"/>
          <w:shd w:val="clear" w:color="auto" w:fill="FFFFFF"/>
          <w:lang w:eastAsia="ru-RU"/>
        </w:rPr>
        <w:t xml:space="preserve">В., Мва, 2 вид., 1840. </w:t>
      </w:r>
      <w:r w:rsidRPr="00AA1D02">
        <w:rPr>
          <w:rFonts w:ascii="Times New Roman" w:eastAsia="Times New Roman" w:hAnsi="Times New Roman" w:cs="Times New Roman"/>
          <w:color w:val="000000"/>
          <w:sz w:val="28"/>
          <w:szCs w:val="28"/>
          <w:shd w:val="clear" w:color="auto" w:fill="FFFFFF"/>
          <w:lang w:val="uk-UA" w:eastAsia="ru-RU"/>
        </w:rPr>
        <w:t xml:space="preserve">Евгеній Описаніе кіево-софійскаго </w:t>
      </w:r>
      <w:r w:rsidRPr="00AA1D02">
        <w:rPr>
          <w:rFonts w:ascii="Times New Roman" w:eastAsia="Times New Roman" w:hAnsi="Times New Roman" w:cs="Times New Roman"/>
          <w:color w:val="000000"/>
          <w:sz w:val="28"/>
          <w:szCs w:val="28"/>
          <w:shd w:val="clear" w:color="auto" w:fill="FFFFFF"/>
          <w:lang w:eastAsia="ru-RU"/>
        </w:rPr>
        <w:t xml:space="preserve">собора и </w:t>
      </w:r>
      <w:r w:rsidRPr="00AA1D02">
        <w:rPr>
          <w:rFonts w:ascii="Times New Roman" w:eastAsia="Times New Roman" w:hAnsi="Times New Roman" w:cs="Times New Roman"/>
          <w:color w:val="000000"/>
          <w:sz w:val="28"/>
          <w:szCs w:val="28"/>
          <w:shd w:val="clear" w:color="auto" w:fill="FFFFFF"/>
          <w:lang w:val="uk-UA" w:eastAsia="ru-RU"/>
        </w:rPr>
        <w:t xml:space="preserve">кіевской ієрархіи, </w:t>
      </w:r>
      <w:r w:rsidRPr="00AA1D02">
        <w:rPr>
          <w:rFonts w:ascii="Times New Roman" w:eastAsia="Times New Roman" w:hAnsi="Times New Roman" w:cs="Times New Roman"/>
          <w:color w:val="000000"/>
          <w:sz w:val="28"/>
          <w:szCs w:val="28"/>
          <w:shd w:val="clear" w:color="auto" w:fill="FFFFFF"/>
          <w:lang w:val="de-DE" w:eastAsia="ru-RU"/>
        </w:rPr>
        <w:t xml:space="preserve">K., 1825. </w:t>
      </w:r>
      <w:r w:rsidRPr="00AA1D02">
        <w:rPr>
          <w:rFonts w:ascii="Times New Roman" w:eastAsia="Times New Roman" w:hAnsi="Times New Roman" w:cs="Times New Roman"/>
          <w:color w:val="000000"/>
          <w:sz w:val="28"/>
          <w:szCs w:val="28"/>
          <w:shd w:val="clear" w:color="auto" w:fill="FFFFFF"/>
          <w:lang w:val="uk-UA" w:eastAsia="ru-RU"/>
        </w:rPr>
        <w:t>Розен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кампфъ</w:t>
      </w:r>
      <w:r w:rsidRPr="00AA1D0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ОбозрЪ</w:t>
      </w:r>
      <w:r w:rsidRPr="00AA1D02">
        <w:rPr>
          <w:rFonts w:ascii="Times New Roman" w:eastAsia="Times New Roman" w:hAnsi="Times New Roman" w:cs="Times New Roman"/>
          <w:color w:val="000000"/>
          <w:sz w:val="28"/>
          <w:szCs w:val="28"/>
          <w:shd w:val="clear" w:color="auto" w:fill="FFFFFF"/>
          <w:lang w:val="uk-UA" w:eastAsia="ru-RU"/>
        </w:rPr>
        <w:t xml:space="preserve">ніе </w:t>
      </w:r>
      <w:r w:rsidRPr="00AA1D02">
        <w:rPr>
          <w:rFonts w:ascii="Times New Roman" w:eastAsia="Times New Roman" w:hAnsi="Times New Roman" w:cs="Times New Roman"/>
          <w:color w:val="000000"/>
          <w:sz w:val="28"/>
          <w:szCs w:val="28"/>
          <w:shd w:val="clear" w:color="auto" w:fill="FFFFFF"/>
          <w:lang w:eastAsia="ru-RU"/>
        </w:rPr>
        <w:t xml:space="preserve">кормчей </w:t>
      </w:r>
      <w:r w:rsidRPr="00AA1D02">
        <w:rPr>
          <w:rFonts w:ascii="Times New Roman" w:eastAsia="Times New Roman" w:hAnsi="Times New Roman" w:cs="Times New Roman"/>
          <w:color w:val="000000"/>
          <w:sz w:val="28"/>
          <w:szCs w:val="28"/>
          <w:shd w:val="clear" w:color="auto" w:fill="FFFFFF"/>
          <w:lang w:val="uk-UA" w:eastAsia="ru-RU"/>
        </w:rPr>
        <w:t xml:space="preserve">книги, Спб., 2 вид. 1839. </w:t>
      </w:r>
      <w:r w:rsidRPr="00AA1D02">
        <w:rPr>
          <w:rFonts w:ascii="Times New Roman" w:eastAsia="Times New Roman" w:hAnsi="Times New Roman" w:cs="Times New Roman"/>
          <w:color w:val="000000"/>
          <w:sz w:val="28"/>
          <w:szCs w:val="28"/>
          <w:shd w:val="clear" w:color="auto" w:fill="FFFFFF"/>
          <w:lang w:eastAsia="ru-RU"/>
        </w:rPr>
        <w:t xml:space="preserve">Соловьевъ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Взглядъ </w:t>
      </w:r>
      <w:r w:rsidRPr="00AA1D02">
        <w:rPr>
          <w:rFonts w:ascii="Times New Roman" w:eastAsia="Times New Roman" w:hAnsi="Times New Roman" w:cs="Times New Roman"/>
          <w:color w:val="000000"/>
          <w:sz w:val="28"/>
          <w:szCs w:val="28"/>
          <w:shd w:val="clear" w:color="auto" w:fill="FFFFFF"/>
          <w:lang w:val="uk-UA" w:eastAsia="ru-RU"/>
        </w:rPr>
        <w:t xml:space="preserve">на состояніе духовенства </w:t>
      </w:r>
      <w:r w:rsidRPr="00AA1D02">
        <w:rPr>
          <w:rFonts w:ascii="Times New Roman" w:eastAsia="Times New Roman" w:hAnsi="Times New Roman" w:cs="Times New Roman"/>
          <w:color w:val="000000"/>
          <w:sz w:val="28"/>
          <w:szCs w:val="28"/>
          <w:shd w:val="clear" w:color="auto" w:fill="FFFFFF"/>
          <w:lang w:eastAsia="ru-RU"/>
        </w:rPr>
        <w:t xml:space="preserve">въ древней Руси </w:t>
      </w:r>
      <w:r w:rsidRPr="00AA1D02">
        <w:rPr>
          <w:rFonts w:ascii="Times New Roman" w:eastAsia="Times New Roman" w:hAnsi="Times New Roman" w:cs="Times New Roman"/>
          <w:color w:val="000000"/>
          <w:sz w:val="28"/>
          <w:szCs w:val="28"/>
          <w:shd w:val="clear" w:color="auto" w:fill="FFFFFF"/>
          <w:lang w:val="uk-UA" w:eastAsia="ru-RU"/>
        </w:rPr>
        <w:t>(Чтенія моск</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1846). </w:t>
      </w:r>
      <w:r w:rsidRPr="00AA1D02">
        <w:rPr>
          <w:rFonts w:ascii="Times New Roman" w:eastAsia="Times New Roman" w:hAnsi="Times New Roman" w:cs="Times New Roman"/>
          <w:color w:val="000000"/>
          <w:sz w:val="28"/>
          <w:szCs w:val="28"/>
          <w:shd w:val="clear" w:color="auto" w:fill="FFFFFF"/>
          <w:lang w:eastAsia="ru-RU"/>
        </w:rPr>
        <w:t xml:space="preserve">Зернинъ Объ </w:t>
      </w:r>
      <w:r w:rsidRPr="00AA1D02">
        <w:rPr>
          <w:rFonts w:ascii="Times New Roman" w:eastAsia="Times New Roman" w:hAnsi="Times New Roman" w:cs="Times New Roman"/>
          <w:color w:val="000000"/>
          <w:sz w:val="28"/>
          <w:szCs w:val="28"/>
          <w:shd w:val="clear" w:color="auto" w:fill="FFFFFF"/>
          <w:lang w:val="uk-UA" w:eastAsia="ru-RU"/>
        </w:rPr>
        <w:t xml:space="preserve">отношеніи </w:t>
      </w:r>
      <w:r w:rsidRPr="00AA1D02">
        <w:rPr>
          <w:rFonts w:ascii="Times New Roman" w:eastAsia="Times New Roman" w:hAnsi="Times New Roman" w:cs="Times New Roman"/>
          <w:color w:val="000000"/>
          <w:sz w:val="28"/>
          <w:szCs w:val="28"/>
          <w:shd w:val="clear" w:color="auto" w:fill="FFFFFF"/>
          <w:lang w:eastAsia="ru-RU"/>
        </w:rPr>
        <w:t xml:space="preserve">константинопольскаго </w:t>
      </w:r>
      <w:r w:rsidRPr="00AA1D02">
        <w:rPr>
          <w:rFonts w:ascii="Times New Roman" w:eastAsia="Times New Roman" w:hAnsi="Times New Roman" w:cs="Times New Roman"/>
          <w:color w:val="000000"/>
          <w:sz w:val="28"/>
          <w:szCs w:val="28"/>
          <w:shd w:val="clear" w:color="auto" w:fill="FFFFFF"/>
          <w:lang w:val="uk-UA" w:eastAsia="ru-RU"/>
        </w:rPr>
        <w:t>па</w:t>
      </w:r>
      <w:r w:rsidRPr="00AA1D02">
        <w:rPr>
          <w:rFonts w:ascii="Times New Roman" w:eastAsia="Times New Roman" w:hAnsi="Times New Roman" w:cs="Times New Roman"/>
          <w:color w:val="000000"/>
          <w:sz w:val="28"/>
          <w:szCs w:val="28"/>
          <w:shd w:val="clear" w:color="auto" w:fill="FFFFFF"/>
          <w:lang w:val="uk-UA" w:eastAsia="ru-RU"/>
        </w:rPr>
        <w:softHyphen/>
        <w:t xml:space="preserve">тріарха </w:t>
      </w:r>
      <w:r w:rsidRPr="00AA1D02">
        <w:rPr>
          <w:rFonts w:ascii="Times New Roman" w:eastAsia="Times New Roman" w:hAnsi="Times New Roman" w:cs="Times New Roman"/>
          <w:color w:val="000000"/>
          <w:sz w:val="28"/>
          <w:szCs w:val="28"/>
          <w:shd w:val="clear" w:color="auto" w:fill="FFFFFF"/>
          <w:lang w:eastAsia="ru-RU"/>
        </w:rPr>
        <w:t xml:space="preserve">къ русской </w:t>
      </w:r>
      <w:r w:rsidRPr="00AA1D02">
        <w:rPr>
          <w:rFonts w:ascii="Times New Roman" w:eastAsia="Times New Roman" w:hAnsi="Times New Roman" w:cs="Times New Roman"/>
          <w:color w:val="000000"/>
          <w:sz w:val="28"/>
          <w:szCs w:val="28"/>
          <w:shd w:val="clear" w:color="auto" w:fill="FFFFFF"/>
          <w:lang w:val="uk-UA" w:eastAsia="ru-RU"/>
        </w:rPr>
        <w:t xml:space="preserve">ієрархіи, </w:t>
      </w:r>
      <w:r w:rsidRPr="00AA1D02">
        <w:rPr>
          <w:rFonts w:ascii="Times New Roman" w:eastAsia="Times New Roman" w:hAnsi="Times New Roman" w:cs="Times New Roman"/>
          <w:color w:val="000000"/>
          <w:sz w:val="28"/>
          <w:szCs w:val="28"/>
          <w:shd w:val="clear" w:color="auto" w:fill="FFFFFF"/>
          <w:lang w:eastAsia="ru-RU"/>
        </w:rPr>
        <w:t>1846. Нево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линъ — О пространств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 xml:space="preserve"> цер</w:t>
      </w:r>
      <w:r w:rsidRPr="00AA1D02">
        <w:rPr>
          <w:rFonts w:ascii="Times New Roman" w:eastAsia="Times New Roman" w:hAnsi="Times New Roman" w:cs="Times New Roman"/>
          <w:color w:val="000000"/>
          <w:sz w:val="28"/>
          <w:szCs w:val="28"/>
          <w:shd w:val="clear" w:color="auto" w:fill="FFFFFF"/>
          <w:lang w:eastAsia="ru-RU"/>
        </w:rPr>
        <w:softHyphen/>
        <w:t xml:space="preserve">ковнаго суда 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до Петра В., Спб., 1847 </w:t>
      </w:r>
      <w:r w:rsidRPr="00AA1D02">
        <w:rPr>
          <w:rFonts w:ascii="Times New Roman" w:eastAsia="Times New Roman" w:hAnsi="Times New Roman" w:cs="Times New Roman"/>
          <w:color w:val="000000"/>
          <w:sz w:val="28"/>
          <w:szCs w:val="28"/>
          <w:shd w:val="clear" w:color="auto" w:fill="FFFFFF"/>
          <w:lang w:val="uk-UA" w:eastAsia="ru-RU"/>
        </w:rPr>
        <w:t xml:space="preserve">(потім </w:t>
      </w:r>
      <w:r w:rsidRPr="00AA1D02">
        <w:rPr>
          <w:rFonts w:ascii="Times New Roman" w:eastAsia="Times New Roman" w:hAnsi="Times New Roman" w:cs="Times New Roman"/>
          <w:color w:val="000000"/>
          <w:sz w:val="28"/>
          <w:szCs w:val="28"/>
          <w:shd w:val="clear" w:color="auto" w:fill="FFFFFF"/>
          <w:lang w:eastAsia="ru-RU"/>
        </w:rPr>
        <w:t xml:space="preserve">в Полном </w:t>
      </w:r>
      <w:r w:rsidRPr="00AA1D02">
        <w:rPr>
          <w:rFonts w:ascii="Times New Roman" w:eastAsia="Times New Roman" w:hAnsi="Times New Roman" w:cs="Times New Roman"/>
          <w:color w:val="000000"/>
          <w:sz w:val="28"/>
          <w:szCs w:val="28"/>
          <w:shd w:val="clear" w:color="auto" w:fill="FFFFFF"/>
          <w:lang w:val="uk-UA" w:eastAsia="ru-RU"/>
        </w:rPr>
        <w:t xml:space="preserve">собраніи сочиненій </w:t>
      </w:r>
      <w:r w:rsidRPr="00AA1D02">
        <w:rPr>
          <w:rFonts w:ascii="Times New Roman" w:eastAsia="Times New Roman" w:hAnsi="Times New Roman" w:cs="Times New Roman"/>
          <w:color w:val="000000"/>
          <w:sz w:val="28"/>
          <w:szCs w:val="28"/>
          <w:shd w:val="clear" w:color="auto" w:fill="FFFFFF"/>
          <w:lang w:eastAsia="ru-RU"/>
        </w:rPr>
        <w:t xml:space="preserve">т. VI). Калачевъ — О </w:t>
      </w:r>
      <w:r w:rsidRPr="00AA1D02">
        <w:rPr>
          <w:rFonts w:ascii="Times New Roman" w:eastAsia="Times New Roman" w:hAnsi="Times New Roman" w:cs="Times New Roman"/>
          <w:color w:val="000000"/>
          <w:sz w:val="28"/>
          <w:szCs w:val="28"/>
          <w:shd w:val="clear" w:color="auto" w:fill="FFFFFF"/>
          <w:lang w:val="uk-UA" w:eastAsia="ru-RU"/>
        </w:rPr>
        <w:t xml:space="preserve">значеніи </w:t>
      </w:r>
      <w:r w:rsidRPr="00AA1D02">
        <w:rPr>
          <w:rFonts w:ascii="Times New Roman" w:eastAsia="Times New Roman" w:hAnsi="Times New Roman" w:cs="Times New Roman"/>
          <w:color w:val="000000"/>
          <w:sz w:val="28"/>
          <w:szCs w:val="28"/>
          <w:shd w:val="clear" w:color="auto" w:fill="FFFFFF"/>
          <w:lang w:eastAsia="ru-RU"/>
        </w:rPr>
        <w:t xml:space="preserve">кормчей въ </w:t>
      </w:r>
      <w:r>
        <w:rPr>
          <w:rFonts w:ascii="Times New Roman" w:eastAsia="Times New Roman" w:hAnsi="Times New Roman" w:cs="Times New Roman"/>
          <w:color w:val="000000"/>
          <w:sz w:val="28"/>
          <w:szCs w:val="28"/>
          <w:shd w:val="clear" w:color="auto" w:fill="FFFFFF"/>
          <w:lang w:val="uk-UA" w:eastAsia="ru-RU"/>
        </w:rPr>
        <w:t>системЪ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русскаго права </w:t>
      </w:r>
      <w:r w:rsidRPr="00AA1D02">
        <w:rPr>
          <w:rFonts w:ascii="Times New Roman" w:eastAsia="Times New Roman" w:hAnsi="Times New Roman" w:cs="Times New Roman"/>
          <w:color w:val="000000"/>
          <w:sz w:val="28"/>
          <w:szCs w:val="28"/>
          <w:shd w:val="clear" w:color="auto" w:fill="FFFFFF"/>
          <w:lang w:val="uk-UA" w:eastAsia="ru-RU"/>
        </w:rPr>
        <w:t>(Чтенія м</w:t>
      </w:r>
      <w:r w:rsidRPr="00AA1D02">
        <w:rPr>
          <w:rFonts w:ascii="Times New Roman" w:eastAsia="Times New Roman" w:hAnsi="Times New Roman" w:cs="Times New Roman"/>
          <w:color w:val="000000"/>
          <w:sz w:val="28"/>
          <w:szCs w:val="28"/>
          <w:shd w:val="clear" w:color="auto" w:fill="FFFFFF"/>
          <w:lang w:eastAsia="ru-RU"/>
        </w:rPr>
        <w:t xml:space="preserve">оск. 1847 т. XVI). Любимовъ О способахъ </w:t>
      </w:r>
      <w:r w:rsidRPr="00AA1D02">
        <w:rPr>
          <w:rFonts w:ascii="Times New Roman" w:eastAsia="Times New Roman" w:hAnsi="Times New Roman" w:cs="Times New Roman"/>
          <w:color w:val="000000"/>
          <w:sz w:val="28"/>
          <w:szCs w:val="28"/>
          <w:shd w:val="clear" w:color="auto" w:fill="FFFFFF"/>
          <w:lang w:val="uk-UA" w:eastAsia="ru-RU"/>
        </w:rPr>
        <w:t xml:space="preserve">содержанія </w:t>
      </w:r>
      <w:r w:rsidRPr="00AA1D02">
        <w:rPr>
          <w:rFonts w:ascii="Times New Roman" w:eastAsia="Times New Roman" w:hAnsi="Times New Roman" w:cs="Times New Roman"/>
          <w:color w:val="000000"/>
          <w:sz w:val="28"/>
          <w:szCs w:val="28"/>
          <w:shd w:val="clear" w:color="auto" w:fill="FFFFFF"/>
          <w:lang w:eastAsia="ru-RU"/>
        </w:rPr>
        <w:t xml:space="preserve">духовенства, 1851. </w:t>
      </w:r>
      <w:r w:rsidRPr="00AA1D02">
        <w:rPr>
          <w:rFonts w:ascii="Times New Roman" w:eastAsia="Times New Roman" w:hAnsi="Times New Roman" w:cs="Times New Roman"/>
          <w:color w:val="000000"/>
          <w:sz w:val="28"/>
          <w:szCs w:val="28"/>
          <w:shd w:val="clear" w:color="auto" w:fill="FFFFFF"/>
          <w:lang w:val="uk-UA" w:eastAsia="ru-RU"/>
        </w:rPr>
        <w:t xml:space="preserve">Казанскій </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православнаго русскаго монашества, М. 1855. </w:t>
      </w:r>
      <w:r>
        <w:rPr>
          <w:rFonts w:ascii="Times New Roman" w:eastAsia="Times New Roman" w:hAnsi="Times New Roman" w:cs="Times New Roman"/>
          <w:color w:val="000000"/>
          <w:sz w:val="28"/>
          <w:szCs w:val="28"/>
          <w:shd w:val="clear" w:color="auto" w:fill="FFFFFF"/>
          <w:lang w:val="uk-UA" w:eastAsia="ru-RU"/>
        </w:rPr>
        <w:t>БЪ</w:t>
      </w:r>
      <w:r w:rsidRPr="00AA1D02">
        <w:rPr>
          <w:rFonts w:ascii="Times New Roman" w:eastAsia="Times New Roman" w:hAnsi="Times New Roman" w:cs="Times New Roman"/>
          <w:color w:val="000000"/>
          <w:sz w:val="28"/>
          <w:szCs w:val="28"/>
          <w:shd w:val="clear" w:color="auto" w:fill="FFFFFF"/>
          <w:lang w:val="uk-UA" w:eastAsia="ru-RU"/>
        </w:rPr>
        <w:t>ляев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Объ общественномъ </w:t>
      </w:r>
      <w:r w:rsidRPr="00AA1D02">
        <w:rPr>
          <w:rFonts w:ascii="Times New Roman" w:eastAsia="Times New Roman" w:hAnsi="Times New Roman" w:cs="Times New Roman"/>
          <w:color w:val="000000"/>
          <w:sz w:val="28"/>
          <w:szCs w:val="28"/>
          <w:shd w:val="clear" w:color="auto" w:fill="FFFFFF"/>
          <w:lang w:val="uk-UA" w:eastAsia="ru-RU"/>
        </w:rPr>
        <w:t>значені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христіанской </w:t>
      </w:r>
      <w:r w:rsidRPr="00AA1D02">
        <w:rPr>
          <w:rFonts w:ascii="Times New Roman" w:eastAsia="Times New Roman" w:hAnsi="Times New Roman" w:cs="Times New Roman"/>
          <w:color w:val="000000"/>
          <w:sz w:val="28"/>
          <w:szCs w:val="28"/>
          <w:shd w:val="clear" w:color="auto" w:fill="FFFFFF"/>
          <w:lang w:eastAsia="ru-RU"/>
        </w:rPr>
        <w:t>церкви на Руси — Ж. М. Н. П., 1856. VII. Лохвицкій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Очеркъ церковной администраціи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древней Руси — </w:t>
      </w:r>
      <w:r w:rsidRPr="00AA1D02">
        <w:rPr>
          <w:rFonts w:ascii="Times New Roman" w:eastAsia="Times New Roman" w:hAnsi="Times New Roman" w:cs="Times New Roman"/>
          <w:color w:val="000000"/>
          <w:sz w:val="28"/>
          <w:szCs w:val="28"/>
          <w:shd w:val="clear" w:color="auto" w:fill="FFFFFF"/>
          <w:lang w:val="uk-UA" w:eastAsia="ru-RU"/>
        </w:rPr>
        <w:t xml:space="preserve">Русскій </w:t>
      </w:r>
      <w:r>
        <w:rPr>
          <w:rFonts w:ascii="Times New Roman" w:eastAsia="Times New Roman" w:hAnsi="Times New Roman" w:cs="Times New Roman"/>
          <w:color w:val="000000"/>
          <w:sz w:val="28"/>
          <w:szCs w:val="28"/>
          <w:shd w:val="clear" w:color="auto" w:fill="FFFFFF"/>
          <w:lang w:eastAsia="ru-RU"/>
        </w:rPr>
        <w:t>вЪ</w:t>
      </w:r>
      <w:r w:rsidRPr="00AA1D02">
        <w:rPr>
          <w:rFonts w:ascii="Times New Roman" w:eastAsia="Times New Roman" w:hAnsi="Times New Roman" w:cs="Times New Roman"/>
          <w:color w:val="000000"/>
          <w:sz w:val="28"/>
          <w:szCs w:val="28"/>
          <w:shd w:val="clear" w:color="auto" w:fill="FFFFFF"/>
          <w:lang w:eastAsia="ru-RU"/>
        </w:rPr>
        <w:t>стникъ, 1857. И. С. — О церков</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номъ судоустройств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 xml:space="preserve"> въ древней Руси — </w:t>
      </w:r>
      <w:r w:rsidRPr="00AA1D02">
        <w:rPr>
          <w:rFonts w:ascii="Times New Roman" w:eastAsia="Times New Roman" w:hAnsi="Times New Roman" w:cs="Times New Roman"/>
          <w:color w:val="000000"/>
          <w:sz w:val="28"/>
          <w:szCs w:val="28"/>
          <w:shd w:val="clear" w:color="auto" w:fill="FFFFFF"/>
          <w:lang w:val="uk-UA" w:eastAsia="ru-RU"/>
        </w:rPr>
        <w:t xml:space="preserve">Чтенія </w:t>
      </w:r>
      <w:r w:rsidRPr="00AA1D02">
        <w:rPr>
          <w:rFonts w:ascii="Times New Roman" w:eastAsia="Times New Roman" w:hAnsi="Times New Roman" w:cs="Times New Roman"/>
          <w:color w:val="000000"/>
          <w:sz w:val="28"/>
          <w:szCs w:val="28"/>
          <w:shd w:val="clear" w:color="auto" w:fill="FFFFFF"/>
          <w:lang w:eastAsia="ru-RU"/>
        </w:rPr>
        <w:t>м</w:t>
      </w:r>
      <w:r w:rsidRPr="00AA1D02">
        <w:rPr>
          <w:rFonts w:ascii="Times New Roman" w:eastAsia="Times New Roman" w:hAnsi="Times New Roman" w:cs="Times New Roman"/>
          <w:color w:val="000000"/>
          <w:sz w:val="28"/>
          <w:szCs w:val="28"/>
          <w:shd w:val="clear" w:color="auto" w:fill="FFFFFF"/>
          <w:lang w:val="uk-UA" w:eastAsia="ru-RU"/>
        </w:rPr>
        <w:t xml:space="preserve">осковські </w:t>
      </w:r>
      <w:r w:rsidRPr="00AA1D02">
        <w:rPr>
          <w:rFonts w:ascii="Times New Roman" w:eastAsia="Times New Roman" w:hAnsi="Times New Roman" w:cs="Times New Roman"/>
          <w:color w:val="000000"/>
          <w:sz w:val="28"/>
          <w:szCs w:val="28"/>
          <w:shd w:val="clear" w:color="auto" w:fill="FFFFFF"/>
          <w:lang w:eastAsia="ru-RU"/>
        </w:rPr>
        <w:t xml:space="preserve">1865,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Новіші прац: </w:t>
      </w:r>
      <w:r w:rsidRPr="00AA1D02">
        <w:rPr>
          <w:rFonts w:ascii="Times New Roman" w:eastAsia="Times New Roman" w:hAnsi="Times New Roman" w:cs="Times New Roman"/>
          <w:color w:val="000000"/>
          <w:sz w:val="28"/>
          <w:szCs w:val="28"/>
          <w:shd w:val="clear" w:color="auto" w:fill="FFFFFF"/>
          <w:lang w:eastAsia="ru-RU"/>
        </w:rPr>
        <w:t xml:space="preserve">Т. Барсовъ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церковномъ </w:t>
      </w:r>
      <w:r w:rsidRPr="00AA1D02">
        <w:rPr>
          <w:rFonts w:ascii="Times New Roman" w:eastAsia="Times New Roman" w:hAnsi="Times New Roman" w:cs="Times New Roman"/>
          <w:color w:val="000000"/>
          <w:sz w:val="28"/>
          <w:szCs w:val="28"/>
          <w:shd w:val="clear" w:color="auto" w:fill="FFFFFF"/>
          <w:lang w:val="uk-UA" w:eastAsia="ru-RU"/>
        </w:rPr>
        <w:t>суд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Христ</w:t>
      </w:r>
      <w:r w:rsidRPr="00AA1D02">
        <w:rPr>
          <w:rFonts w:ascii="Times New Roman" w:eastAsia="Times New Roman" w:hAnsi="Times New Roman" w:cs="Times New Roman"/>
          <w:color w:val="000000"/>
          <w:sz w:val="28"/>
          <w:szCs w:val="28"/>
          <w:shd w:val="clear" w:color="auto" w:fill="FFFFFF"/>
          <w:lang w:val="uk-UA" w:eastAsia="ru-RU"/>
        </w:rPr>
        <w:t>. Чтеніе 1870), його ж Константинопольскій патріарх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его власть надъ русскою церковью</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Спб., 1878 </w:t>
      </w:r>
      <w:r w:rsidRPr="00AA1D02">
        <w:rPr>
          <w:rFonts w:ascii="Times New Roman" w:eastAsia="Times New Roman" w:hAnsi="Times New Roman" w:cs="Times New Roman"/>
          <w:color w:val="000000"/>
          <w:sz w:val="28"/>
          <w:szCs w:val="28"/>
          <w:shd w:val="clear" w:color="auto" w:fill="FFFFFF"/>
          <w:lang w:val="uk-UA" w:eastAsia="ru-RU"/>
        </w:rPr>
        <w:t xml:space="preserve">(досить слаба, більш компілятивна праця). До цієї ж справи іще: </w:t>
      </w:r>
      <w:r w:rsidRPr="00AA1D02">
        <w:rPr>
          <w:rFonts w:ascii="Times New Roman" w:eastAsia="Times New Roman" w:hAnsi="Times New Roman" w:cs="Times New Roman"/>
          <w:color w:val="000000"/>
          <w:sz w:val="28"/>
          <w:szCs w:val="28"/>
          <w:shd w:val="clear" w:color="auto" w:fill="FFFFFF"/>
          <w:lang w:eastAsia="ru-RU"/>
        </w:rPr>
        <w:t xml:space="preserve">Павловъ </w:t>
      </w:r>
      <w:r w:rsidRPr="00AA1D02">
        <w:rPr>
          <w:rFonts w:ascii="Times New Roman" w:eastAsia="Times New Roman" w:hAnsi="Times New Roman" w:cs="Times New Roman"/>
          <w:color w:val="000000"/>
          <w:sz w:val="28"/>
          <w:szCs w:val="28"/>
          <w:shd w:val="clear" w:color="auto" w:fill="FFFFFF"/>
          <w:lang w:val="uk-UA" w:eastAsia="ru-RU"/>
        </w:rPr>
        <w:t xml:space="preserve">— Теорія восточнаго </w:t>
      </w:r>
      <w:r w:rsidRPr="00AA1D02">
        <w:rPr>
          <w:rFonts w:ascii="Times New Roman" w:eastAsia="Times New Roman" w:hAnsi="Times New Roman" w:cs="Times New Roman"/>
          <w:color w:val="000000"/>
          <w:sz w:val="28"/>
          <w:szCs w:val="28"/>
          <w:shd w:val="clear" w:color="auto" w:fill="FFFFFF"/>
          <w:lang w:eastAsia="ru-RU"/>
        </w:rPr>
        <w:t xml:space="preserve">папизма </w:t>
      </w:r>
      <w:r>
        <w:rPr>
          <w:rFonts w:ascii="Times New Roman" w:eastAsia="Times New Roman" w:hAnsi="Times New Roman" w:cs="Times New Roman"/>
          <w:color w:val="000000"/>
          <w:sz w:val="28"/>
          <w:szCs w:val="28"/>
          <w:shd w:val="clear" w:color="auto" w:fill="FFFFFF"/>
          <w:lang w:val="uk-UA" w:eastAsia="ru-RU"/>
        </w:rPr>
        <w:t>(Православ. ОбозрЪ</w:t>
      </w:r>
      <w:r w:rsidRPr="00AA1D02">
        <w:rPr>
          <w:rFonts w:ascii="Times New Roman" w:eastAsia="Times New Roman" w:hAnsi="Times New Roman" w:cs="Times New Roman"/>
          <w:color w:val="000000"/>
          <w:sz w:val="28"/>
          <w:szCs w:val="28"/>
          <w:shd w:val="clear" w:color="auto" w:fill="FFFFFF"/>
          <w:lang w:val="uk-UA" w:eastAsia="ru-RU"/>
        </w:rPr>
        <w:t>ніе 1879, XI і XII). Николь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скій — Учрежденіе патріаршества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Россіи</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(Христіан. Чтеніе, 1879). Далі — А. Лебедев</w:t>
      </w:r>
      <w:r w:rsidRPr="00DD70B9">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 Об</w:t>
      </w:r>
      <w:r w:rsidRPr="00DD70B9">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DD70B9">
        <w:rPr>
          <w:rFonts w:ascii="Times New Roman" w:eastAsia="Times New Roman" w:hAnsi="Times New Roman" w:cs="Times New Roman"/>
          <w:color w:val="000000"/>
          <w:sz w:val="28"/>
          <w:szCs w:val="28"/>
          <w:shd w:val="clear" w:color="auto" w:fill="FFFFFF"/>
          <w:lang w:val="uk-UA" w:eastAsia="ru-RU"/>
        </w:rPr>
        <w:t>из</w:t>
      </w:r>
      <w:r w:rsidRPr="00AA1D02">
        <w:rPr>
          <w:rFonts w:ascii="Times New Roman" w:eastAsia="Times New Roman" w:hAnsi="Times New Roman" w:cs="Times New Roman"/>
          <w:color w:val="000000"/>
          <w:sz w:val="28"/>
          <w:szCs w:val="28"/>
          <w:shd w:val="clear" w:color="auto" w:fill="FFFFFF"/>
          <w:lang w:val="uk-UA" w:eastAsia="ru-RU"/>
        </w:rPr>
        <w:t>брані</w:t>
      </w:r>
      <w:r w:rsidRPr="00DD70B9">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в</w:t>
      </w:r>
      <w:r w:rsidRPr="00DD70B9">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DD70B9">
        <w:rPr>
          <w:rFonts w:ascii="Times New Roman" w:eastAsia="Times New Roman" w:hAnsi="Times New Roman" w:cs="Times New Roman"/>
          <w:color w:val="000000"/>
          <w:sz w:val="28"/>
          <w:szCs w:val="28"/>
          <w:shd w:val="clear" w:color="auto" w:fill="FFFFFF"/>
          <w:lang w:val="uk-UA" w:eastAsia="ru-RU"/>
        </w:rPr>
        <w:t>епископскій</w:t>
      </w:r>
      <w:r w:rsidRPr="00AA1D02">
        <w:rPr>
          <w:rFonts w:ascii="Times New Roman" w:eastAsia="Times New Roman" w:hAnsi="Times New Roman" w:cs="Times New Roman"/>
          <w:color w:val="000000"/>
          <w:sz w:val="28"/>
          <w:szCs w:val="28"/>
          <w:shd w:val="clear" w:color="auto" w:fill="FFFFFF"/>
          <w:lang w:val="uk-UA" w:eastAsia="ru-RU"/>
        </w:rPr>
        <w:t xml:space="preserve"> сан</w:t>
      </w:r>
      <w:r w:rsidRPr="00DD70B9">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w:t>
      </w:r>
      <w:r w:rsidRPr="00DD70B9">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DD70B9">
        <w:rPr>
          <w:rFonts w:ascii="Times New Roman" w:eastAsia="Times New Roman" w:hAnsi="Times New Roman" w:cs="Times New Roman"/>
          <w:color w:val="000000"/>
          <w:sz w:val="28"/>
          <w:szCs w:val="28"/>
          <w:shd w:val="clear" w:color="auto" w:fill="FFFFFF"/>
          <w:lang w:val="uk-UA" w:eastAsia="ru-RU"/>
        </w:rPr>
        <w:t>древней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DD70B9">
        <w:rPr>
          <w:rFonts w:ascii="Times New Roman" w:eastAsia="Times New Roman" w:hAnsi="Times New Roman" w:cs="Times New Roman"/>
          <w:color w:val="000000"/>
          <w:sz w:val="28"/>
          <w:szCs w:val="28"/>
          <w:shd w:val="clear" w:color="auto" w:fill="FFFFFF"/>
          <w:lang w:val="uk-UA" w:eastAsia="ru-RU"/>
        </w:rPr>
        <w:t xml:space="preserve">вселенской и русской </w:t>
      </w:r>
      <w:r w:rsidRPr="00AA1D02">
        <w:rPr>
          <w:rFonts w:ascii="Times New Roman" w:eastAsia="Times New Roman" w:hAnsi="Times New Roman" w:cs="Times New Roman"/>
          <w:color w:val="000000"/>
          <w:sz w:val="28"/>
          <w:szCs w:val="28"/>
          <w:shd w:val="clear" w:color="auto" w:fill="FFFFFF"/>
          <w:lang w:val="uk-UA" w:eastAsia="ru-RU"/>
        </w:rPr>
        <w:t xml:space="preserve">церкви (Р. </w:t>
      </w:r>
      <w:r w:rsidRPr="00DD70B9">
        <w:rPr>
          <w:rFonts w:ascii="Times New Roman" w:eastAsia="Times New Roman" w:hAnsi="Times New Roman" w:cs="Times New Roman"/>
          <w:color w:val="000000"/>
          <w:sz w:val="28"/>
          <w:szCs w:val="28"/>
          <w:shd w:val="clear" w:color="auto" w:fill="FFFFFF"/>
          <w:lang w:val="uk-UA" w:eastAsia="ru-RU"/>
        </w:rPr>
        <w:t>ВЪстникъ</w:t>
      </w:r>
      <w:r w:rsidRPr="00AA1D02">
        <w:rPr>
          <w:rFonts w:ascii="Times New Roman" w:eastAsia="Times New Roman" w:hAnsi="Times New Roman" w:cs="Times New Roman"/>
          <w:color w:val="000000"/>
          <w:sz w:val="28"/>
          <w:szCs w:val="28"/>
          <w:shd w:val="clear" w:color="auto" w:fill="FFFFFF"/>
          <w:lang w:val="uk-UA" w:eastAsia="ru-RU"/>
        </w:rPr>
        <w:t xml:space="preserve"> 1873, IX). </w:t>
      </w:r>
      <w:r w:rsidRPr="00AA1D02">
        <w:rPr>
          <w:rFonts w:ascii="Times New Roman" w:eastAsia="Times New Roman" w:hAnsi="Times New Roman" w:cs="Times New Roman"/>
          <w:color w:val="000000"/>
          <w:sz w:val="28"/>
          <w:szCs w:val="28"/>
          <w:shd w:val="clear" w:color="auto" w:fill="FFFFFF"/>
          <w:lang w:eastAsia="ru-RU"/>
        </w:rPr>
        <w:t>Малы</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шевскій</w:t>
      </w:r>
      <w:r w:rsidRPr="00AA1D02">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eastAsia="ru-RU"/>
        </w:rPr>
        <w:t>К</w:t>
      </w:r>
      <w:r w:rsidRPr="00AA1D02">
        <w:rPr>
          <w:rFonts w:ascii="Times New Roman" w:eastAsia="Times New Roman" w:hAnsi="Times New Roman" w:cs="Times New Roman"/>
          <w:color w:val="000000"/>
          <w:sz w:val="28"/>
          <w:szCs w:val="28"/>
          <w:shd w:val="clear" w:color="auto" w:fill="FFFFFF"/>
          <w:lang w:val="uk-UA" w:eastAsia="ru-RU"/>
        </w:rPr>
        <w:t xml:space="preserve">іевскіе </w:t>
      </w:r>
      <w:r w:rsidRPr="00AA1D02">
        <w:rPr>
          <w:rFonts w:ascii="Times New Roman" w:eastAsia="Times New Roman" w:hAnsi="Times New Roman" w:cs="Times New Roman"/>
          <w:color w:val="000000"/>
          <w:sz w:val="28"/>
          <w:szCs w:val="28"/>
          <w:shd w:val="clear" w:color="auto" w:fill="FFFFFF"/>
          <w:lang w:eastAsia="ru-RU"/>
        </w:rPr>
        <w:t xml:space="preserve">церковные соборы (Труды </w:t>
      </w:r>
      <w:r w:rsidRPr="00AA1D02">
        <w:rPr>
          <w:rFonts w:ascii="Times New Roman" w:eastAsia="Times New Roman" w:hAnsi="Times New Roman" w:cs="Times New Roman"/>
          <w:color w:val="000000"/>
          <w:sz w:val="28"/>
          <w:szCs w:val="28"/>
          <w:shd w:val="clear" w:color="auto" w:fill="FFFFFF"/>
          <w:lang w:val="uk-UA" w:eastAsia="ru-RU"/>
        </w:rPr>
        <w:t xml:space="preserve">кіев. </w:t>
      </w:r>
      <w:r w:rsidRPr="00AA1D02">
        <w:rPr>
          <w:rFonts w:ascii="Times New Roman" w:eastAsia="Times New Roman" w:hAnsi="Times New Roman" w:cs="Times New Roman"/>
          <w:color w:val="000000"/>
          <w:sz w:val="28"/>
          <w:szCs w:val="28"/>
          <w:shd w:val="clear" w:color="auto" w:fill="FFFFFF"/>
          <w:lang w:eastAsia="ru-RU"/>
        </w:rPr>
        <w:t xml:space="preserve">дух. ак. 1884, ХП). </w:t>
      </w:r>
      <w:r w:rsidRPr="00AA1D02">
        <w:rPr>
          <w:rFonts w:ascii="Times New Roman" w:eastAsia="Times New Roman" w:hAnsi="Times New Roman" w:cs="Times New Roman"/>
          <w:color w:val="000000"/>
          <w:sz w:val="28"/>
          <w:szCs w:val="28"/>
          <w:shd w:val="clear" w:color="auto" w:fill="FFFFFF"/>
          <w:lang w:val="uk-UA" w:eastAsia="ru-RU"/>
        </w:rPr>
        <w:t>Калинников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Митрополиты и епископы при </w:t>
      </w:r>
      <w:r w:rsidRPr="00AA1D02">
        <w:rPr>
          <w:rFonts w:ascii="Times New Roman" w:eastAsia="Times New Roman" w:hAnsi="Times New Roman" w:cs="Times New Roman"/>
          <w:color w:val="000000"/>
          <w:sz w:val="28"/>
          <w:szCs w:val="28"/>
          <w:shd w:val="clear" w:color="auto" w:fill="FFFFFF"/>
          <w:lang w:val="uk-UA" w:eastAsia="ru-RU"/>
        </w:rPr>
        <w:t>Владимір</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Св.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eastAsia="ru-RU"/>
        </w:rPr>
        <w:t>1888). Рыбинскій</w:t>
      </w:r>
      <w:r w:rsidRPr="00AA1D02">
        <w:rPr>
          <w:rFonts w:ascii="Times New Roman" w:eastAsia="Times New Roman" w:hAnsi="Times New Roman" w:cs="Times New Roman"/>
          <w:color w:val="000000"/>
          <w:sz w:val="28"/>
          <w:szCs w:val="28"/>
          <w:shd w:val="clear" w:color="auto" w:fill="FFFFFF"/>
          <w:lang w:val="uk-UA" w:eastAsia="ru-RU"/>
        </w:rPr>
        <w:t xml:space="preserve"> Кіевская </w:t>
      </w:r>
      <w:r w:rsidRPr="00AA1D02">
        <w:rPr>
          <w:rFonts w:ascii="Times New Roman" w:eastAsia="Times New Roman" w:hAnsi="Times New Roman" w:cs="Times New Roman"/>
          <w:color w:val="000000"/>
          <w:sz w:val="28"/>
          <w:szCs w:val="28"/>
          <w:shd w:val="clear" w:color="auto" w:fill="FFFFFF"/>
          <w:lang w:eastAsia="ru-RU"/>
        </w:rPr>
        <w:t xml:space="preserve">митрополичья кафедра </w:t>
      </w:r>
      <w:r w:rsidRPr="00AA1D02">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пол. XIII до конца XVI в.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eastAsia="ru-RU"/>
        </w:rPr>
        <w:t xml:space="preserve">1891, I). С. </w:t>
      </w:r>
      <w:r w:rsidRPr="00AA1D02">
        <w:rPr>
          <w:rFonts w:ascii="Times New Roman" w:eastAsia="Times New Roman" w:hAnsi="Times New Roman" w:cs="Times New Roman"/>
          <w:color w:val="000000"/>
          <w:sz w:val="28"/>
          <w:szCs w:val="28"/>
          <w:shd w:val="clear" w:color="auto" w:fill="FFFFFF"/>
          <w:lang w:val="uk-UA" w:eastAsia="ru-RU"/>
        </w:rPr>
        <w:t xml:space="preserve">Терновскій Участіе </w:t>
      </w:r>
      <w:r w:rsidRPr="00AA1D02">
        <w:rPr>
          <w:rFonts w:ascii="Times New Roman" w:eastAsia="Times New Roman" w:hAnsi="Times New Roman" w:cs="Times New Roman"/>
          <w:color w:val="000000"/>
          <w:sz w:val="28"/>
          <w:szCs w:val="28"/>
          <w:shd w:val="clear" w:color="auto" w:fill="FFFFFF"/>
          <w:lang w:eastAsia="ru-RU"/>
        </w:rPr>
        <w:t>древне</w:t>
      </w:r>
      <w:r w:rsidRPr="00AA1D02">
        <w:rPr>
          <w:rFonts w:ascii="Times New Roman" w:eastAsia="Times New Roman" w:hAnsi="Times New Roman" w:cs="Times New Roman"/>
          <w:color w:val="000000"/>
          <w:sz w:val="28"/>
          <w:szCs w:val="28"/>
          <w:shd w:val="clear" w:color="auto" w:fill="FFFFFF"/>
          <w:lang w:val="uk-UA" w:eastAsia="ru-RU"/>
        </w:rPr>
        <w:t>-русских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архіє</w:t>
      </w:r>
      <w:r w:rsidRPr="00AA1D02">
        <w:rPr>
          <w:rFonts w:ascii="Times New Roman" w:eastAsia="Times New Roman" w:hAnsi="Times New Roman" w:cs="Times New Roman"/>
          <w:color w:val="000000"/>
          <w:sz w:val="28"/>
          <w:szCs w:val="28"/>
          <w:shd w:val="clear" w:color="auto" w:fill="FFFFFF"/>
          <w:lang w:val="uk-UA" w:eastAsia="ru-RU"/>
        </w:rPr>
        <w:softHyphen/>
        <w:t>реєв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дЪ</w:t>
      </w:r>
      <w:r w:rsidRPr="00AA1D02">
        <w:rPr>
          <w:rFonts w:ascii="Times New Roman" w:eastAsia="Times New Roman" w:hAnsi="Times New Roman" w:cs="Times New Roman"/>
          <w:color w:val="000000"/>
          <w:sz w:val="28"/>
          <w:szCs w:val="28"/>
          <w:shd w:val="clear" w:color="auto" w:fill="FFFFFF"/>
          <w:lang w:eastAsia="ru-RU"/>
        </w:rPr>
        <w:t>лахъ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обще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ственныхъ (Труды </w:t>
      </w:r>
      <w:r w:rsidRPr="00AA1D02">
        <w:rPr>
          <w:rFonts w:ascii="Times New Roman" w:eastAsia="Times New Roman" w:hAnsi="Times New Roman" w:cs="Times New Roman"/>
          <w:color w:val="000000"/>
          <w:sz w:val="28"/>
          <w:szCs w:val="28"/>
          <w:shd w:val="clear" w:color="auto" w:fill="FFFFFF"/>
          <w:lang w:val="uk-UA" w:eastAsia="ru-RU"/>
        </w:rPr>
        <w:t xml:space="preserve">кіев. </w:t>
      </w:r>
      <w:r w:rsidRPr="00AA1D02">
        <w:rPr>
          <w:rFonts w:ascii="Times New Roman" w:eastAsia="Times New Roman" w:hAnsi="Times New Roman" w:cs="Times New Roman"/>
          <w:color w:val="000000"/>
          <w:sz w:val="28"/>
          <w:szCs w:val="28"/>
          <w:shd w:val="clear" w:color="auto" w:fill="FFFFFF"/>
          <w:lang w:eastAsia="ru-RU"/>
        </w:rPr>
        <w:t xml:space="preserve">ак. 1870). </w:t>
      </w:r>
      <w:r w:rsidRPr="00AA1D02">
        <w:rPr>
          <w:rFonts w:ascii="Times New Roman" w:eastAsia="Times New Roman" w:hAnsi="Times New Roman" w:cs="Times New Roman"/>
          <w:color w:val="000000"/>
          <w:sz w:val="28"/>
          <w:szCs w:val="28"/>
          <w:shd w:val="clear" w:color="auto" w:fill="FFFFFF"/>
          <w:lang w:val="uk-UA" w:eastAsia="ru-RU"/>
        </w:rPr>
        <w:t>Строєв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Списки </w:t>
      </w:r>
      <w:r w:rsidRPr="00AA1D02">
        <w:rPr>
          <w:rFonts w:ascii="Times New Roman" w:eastAsia="Times New Roman" w:hAnsi="Times New Roman" w:cs="Times New Roman"/>
          <w:color w:val="000000"/>
          <w:sz w:val="28"/>
          <w:szCs w:val="28"/>
          <w:shd w:val="clear" w:color="auto" w:fill="FFFFFF"/>
          <w:lang w:val="uk-UA" w:eastAsia="ru-RU"/>
        </w:rPr>
        <w:t>ієрархов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настоятелей монастырей рос. церкви, 1877, Н. Д. </w:t>
      </w:r>
      <w:r w:rsidRPr="00AA1D02">
        <w:rPr>
          <w:rFonts w:ascii="Times New Roman" w:eastAsia="Times New Roman" w:hAnsi="Times New Roman" w:cs="Times New Roman"/>
          <w:color w:val="000000"/>
          <w:sz w:val="28"/>
          <w:szCs w:val="28"/>
          <w:shd w:val="clear" w:color="auto" w:fill="FFFFFF"/>
          <w:lang w:val="uk-UA" w:eastAsia="ru-RU"/>
        </w:rPr>
        <w:t xml:space="preserve">Ієрархія всероссійской </w:t>
      </w:r>
      <w:r w:rsidRPr="00AA1D02">
        <w:rPr>
          <w:rFonts w:ascii="Times New Roman" w:eastAsia="Times New Roman" w:hAnsi="Times New Roman" w:cs="Times New Roman"/>
          <w:color w:val="000000"/>
          <w:sz w:val="28"/>
          <w:szCs w:val="28"/>
          <w:shd w:val="clear" w:color="auto" w:fill="FFFFFF"/>
          <w:lang w:eastAsia="ru-RU"/>
        </w:rPr>
        <w:t xml:space="preserve">церкви </w:t>
      </w:r>
      <w:r w:rsidRPr="00AA1D02">
        <w:rPr>
          <w:rFonts w:ascii="Times New Roman" w:eastAsia="Times New Roman" w:hAnsi="Times New Roman" w:cs="Times New Roman"/>
          <w:color w:val="000000"/>
          <w:sz w:val="28"/>
          <w:szCs w:val="28"/>
          <w:shd w:val="clear" w:color="auto" w:fill="FFFFFF"/>
          <w:lang w:val="uk-UA" w:eastAsia="ru-RU"/>
        </w:rPr>
        <w:t>от</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начала </w:t>
      </w:r>
      <w:r w:rsidRPr="00AA1D02">
        <w:rPr>
          <w:rFonts w:ascii="Times New Roman" w:eastAsia="Times New Roman" w:hAnsi="Times New Roman" w:cs="Times New Roman"/>
          <w:color w:val="000000"/>
          <w:sz w:val="28"/>
          <w:szCs w:val="28"/>
          <w:shd w:val="clear" w:color="auto" w:fill="FFFFFF"/>
          <w:lang w:val="uk-UA" w:eastAsia="ru-RU"/>
        </w:rPr>
        <w:t xml:space="preserve">христіанства, </w:t>
      </w:r>
      <w:r>
        <w:rPr>
          <w:rFonts w:ascii="Times New Roman" w:eastAsia="Times New Roman" w:hAnsi="Times New Roman" w:cs="Times New Roman"/>
          <w:color w:val="000000"/>
          <w:sz w:val="28"/>
          <w:szCs w:val="28"/>
          <w:shd w:val="clear" w:color="auto" w:fill="FFFFFF"/>
          <w:lang w:eastAsia="ru-RU"/>
        </w:rPr>
        <w:t>1892. ЗвЪ</w:t>
      </w:r>
      <w:r w:rsidRPr="00AA1D02">
        <w:rPr>
          <w:rFonts w:ascii="Times New Roman" w:eastAsia="Times New Roman" w:hAnsi="Times New Roman" w:cs="Times New Roman"/>
          <w:color w:val="000000"/>
          <w:sz w:val="28"/>
          <w:szCs w:val="28"/>
          <w:shd w:val="clear" w:color="auto" w:fill="FFFFFF"/>
          <w:lang w:eastAsia="ru-RU"/>
        </w:rPr>
        <w:t>ринскій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Матеріал</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для </w:t>
      </w:r>
      <w:r w:rsidR="00DF769D">
        <w:rPr>
          <w:rFonts w:ascii="Times New Roman" w:eastAsia="Times New Roman" w:hAnsi="Times New Roman" w:cs="Times New Roman"/>
          <w:color w:val="000000"/>
          <w:sz w:val="28"/>
          <w:szCs w:val="28"/>
          <w:shd w:val="clear" w:color="auto" w:fill="FFFFFF"/>
          <w:lang w:eastAsia="ru-RU"/>
        </w:rPr>
        <w:t>историко-</w:t>
      </w:r>
      <w:r>
        <w:rPr>
          <w:rFonts w:ascii="Times New Roman" w:eastAsia="Times New Roman" w:hAnsi="Times New Roman" w:cs="Times New Roman"/>
          <w:color w:val="000000"/>
          <w:sz w:val="28"/>
          <w:szCs w:val="28"/>
          <w:shd w:val="clear" w:color="auto" w:fill="FFFFFF"/>
          <w:lang w:eastAsia="ru-RU"/>
        </w:rPr>
        <w:t>топографическаго изслЪ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 </w:t>
      </w:r>
      <w:r w:rsidRPr="00AA1D02">
        <w:rPr>
          <w:rFonts w:ascii="Times New Roman" w:eastAsia="Times New Roman" w:hAnsi="Times New Roman" w:cs="Times New Roman"/>
          <w:color w:val="000000"/>
          <w:sz w:val="28"/>
          <w:szCs w:val="28"/>
          <w:shd w:val="clear" w:color="auto" w:fill="FFFFFF"/>
          <w:lang w:val="uk-UA" w:eastAsia="ru-RU"/>
        </w:rPr>
        <w:t>православн</w:t>
      </w:r>
      <w:r w:rsidRPr="00AA1D02">
        <w:rPr>
          <w:rFonts w:ascii="Times New Roman" w:eastAsia="Times New Roman" w:hAnsi="Times New Roman" w:cs="Times New Roman"/>
          <w:color w:val="000000"/>
          <w:sz w:val="28"/>
          <w:szCs w:val="28"/>
          <w:shd w:val="clear" w:color="auto" w:fill="FFFFFF"/>
          <w:lang w:eastAsia="ru-RU"/>
        </w:rPr>
        <w:t>ыхъ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монастыряхъ</w:t>
      </w:r>
      <w:r w:rsidRPr="00AA1D02">
        <w:rPr>
          <w:rFonts w:ascii="Times New Roman" w:eastAsia="Times New Roman" w:hAnsi="Times New Roman" w:cs="Times New Roman"/>
          <w:color w:val="000000"/>
          <w:sz w:val="28"/>
          <w:szCs w:val="28"/>
          <w:shd w:val="clear" w:color="auto" w:fill="FFFFFF"/>
          <w:lang w:val="uk-UA" w:eastAsia="ru-RU"/>
        </w:rPr>
        <w:t xml:space="preserve"> 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Россійской </w:t>
      </w:r>
      <w:r w:rsidRPr="00AA1D02">
        <w:rPr>
          <w:rFonts w:ascii="Times New Roman" w:eastAsia="Times New Roman" w:hAnsi="Times New Roman" w:cs="Times New Roman"/>
          <w:color w:val="000000"/>
          <w:sz w:val="28"/>
          <w:szCs w:val="28"/>
          <w:shd w:val="clear" w:color="auto" w:fill="FFFFFF"/>
          <w:lang w:eastAsia="ru-RU"/>
        </w:rPr>
        <w:t>имперіи</w:t>
      </w:r>
      <w:r w:rsidRPr="00AA1D02">
        <w:rPr>
          <w:rFonts w:ascii="Times New Roman" w:eastAsia="Times New Roman" w:hAnsi="Times New Roman" w:cs="Times New Roman"/>
          <w:color w:val="000000"/>
          <w:sz w:val="28"/>
          <w:szCs w:val="28"/>
          <w:shd w:val="clear" w:color="auto" w:fill="FFFFFF"/>
          <w:lang w:val="uk-UA" w:eastAsia="ru-RU"/>
        </w:rPr>
        <w:t xml:space="preserve">, Спб., 1890. Васильєвъ Исторія канонизаціи русскихъ святыхъ (Чтенія моск. 1893, III). Голубинскій Исторія канонизаціи святыхъ </w:t>
      </w:r>
      <w:r>
        <w:rPr>
          <w:rFonts w:ascii="Times New Roman" w:eastAsia="Times New Roman" w:hAnsi="Times New Roman" w:cs="Times New Roman"/>
          <w:color w:val="000000"/>
          <w:sz w:val="28"/>
          <w:szCs w:val="28"/>
          <w:shd w:val="clear" w:color="auto" w:fill="FFFFFF"/>
          <w:lang w:val="uk-UA" w:eastAsia="ru-RU"/>
        </w:rPr>
        <w:t>въ русской церкви — Богослов. ВЪ</w:t>
      </w:r>
      <w:r w:rsidRPr="00AA1D02">
        <w:rPr>
          <w:rFonts w:ascii="Times New Roman" w:eastAsia="Times New Roman" w:hAnsi="Times New Roman" w:cs="Times New Roman"/>
          <w:color w:val="000000"/>
          <w:sz w:val="28"/>
          <w:szCs w:val="28"/>
          <w:shd w:val="clear" w:color="auto" w:fill="FFFFFF"/>
          <w:lang w:val="uk-UA" w:eastAsia="ru-RU"/>
        </w:rPr>
        <w:t>стник</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1894 і осібно (критика і доповнення до праці Васильев</w:t>
      </w:r>
      <w:r>
        <w:rPr>
          <w:rFonts w:ascii="Times New Roman" w:eastAsia="Times New Roman" w:hAnsi="Times New Roman" w:cs="Times New Roman"/>
          <w:color w:val="000000"/>
          <w:sz w:val="28"/>
          <w:szCs w:val="28"/>
          <w:shd w:val="clear" w:color="auto" w:fill="FFFFFF"/>
          <w:lang w:val="uk-UA" w:eastAsia="ru-RU"/>
        </w:rPr>
        <w:t>а). Горчаковъ О земельныхъ владЪ</w:t>
      </w:r>
      <w:r w:rsidRPr="00AA1D02">
        <w:rPr>
          <w:rFonts w:ascii="Times New Roman" w:eastAsia="Times New Roman" w:hAnsi="Times New Roman" w:cs="Times New Roman"/>
          <w:color w:val="000000"/>
          <w:sz w:val="28"/>
          <w:szCs w:val="28"/>
          <w:shd w:val="clear" w:color="auto" w:fill="FFFFFF"/>
          <w:lang w:val="uk-UA" w:eastAsia="ru-RU"/>
        </w:rPr>
        <w:t>ніяхъ всероссійскихъ митрополитовъ, патріарховъ и св. си</w:t>
      </w:r>
      <w:r>
        <w:rPr>
          <w:rFonts w:ascii="Times New Roman" w:eastAsia="Times New Roman" w:hAnsi="Times New Roman" w:cs="Times New Roman"/>
          <w:color w:val="000000"/>
          <w:sz w:val="28"/>
          <w:szCs w:val="28"/>
          <w:shd w:val="clear" w:color="auto" w:fill="FFFFFF"/>
          <w:lang w:val="uk-UA" w:eastAsia="ru-RU"/>
        </w:rPr>
        <w:t>нода, Спб., 1871. Суворовъ — СлЪ</w:t>
      </w:r>
      <w:r w:rsidRPr="00AA1D02">
        <w:rPr>
          <w:rFonts w:ascii="Times New Roman" w:eastAsia="Times New Roman" w:hAnsi="Times New Roman" w:cs="Times New Roman"/>
          <w:color w:val="000000"/>
          <w:sz w:val="28"/>
          <w:szCs w:val="28"/>
          <w:shd w:val="clear" w:color="auto" w:fill="FFFFFF"/>
          <w:lang w:val="uk-UA" w:eastAsia="ru-RU"/>
        </w:rPr>
        <w:t>ды западно-католическаго права въ памя</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тн</w:t>
      </w:r>
      <w:r>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uk-UA" w:eastAsia="ru-RU"/>
        </w:rPr>
        <w:t>кахъ древняго русскаго церковнаго права, Яросл., 1888, критика Павлова на н</w:t>
      </w:r>
      <w:r>
        <w:rPr>
          <w:rFonts w:ascii="Times New Roman" w:eastAsia="Times New Roman" w:hAnsi="Times New Roman" w:cs="Times New Roman"/>
          <w:color w:val="000000"/>
          <w:sz w:val="28"/>
          <w:szCs w:val="28"/>
          <w:shd w:val="clear" w:color="auto" w:fill="FFFFFF"/>
          <w:lang w:val="uk-UA" w:eastAsia="ru-RU"/>
        </w:rPr>
        <w:t>еї: „Мнимые слЪ</w:t>
      </w:r>
      <w:r w:rsidRPr="00AA1D02">
        <w:rPr>
          <w:rFonts w:ascii="Times New Roman" w:eastAsia="Times New Roman" w:hAnsi="Times New Roman" w:cs="Times New Roman"/>
          <w:color w:val="000000"/>
          <w:sz w:val="28"/>
          <w:szCs w:val="28"/>
          <w:shd w:val="clear" w:color="auto" w:fill="FFFFFF"/>
          <w:lang w:val="uk-UA" w:eastAsia="ru-RU"/>
        </w:rPr>
        <w:t>ды“ і т. д., 1892, відповідь Суво</w:t>
      </w:r>
      <w:r w:rsidRPr="00AA1D02">
        <w:rPr>
          <w:rFonts w:ascii="Times New Roman" w:eastAsia="Times New Roman" w:hAnsi="Times New Roman" w:cs="Times New Roman"/>
          <w:color w:val="000000"/>
          <w:sz w:val="28"/>
          <w:szCs w:val="28"/>
          <w:shd w:val="clear" w:color="auto" w:fill="FFFFFF"/>
          <w:lang w:val="uk-UA" w:eastAsia="ru-RU"/>
        </w:rPr>
        <w:softHyphen/>
        <w:t>рова: Къ вопросу о за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падномъ вліяніи на древне-русское право, 1893 і </w:t>
      </w:r>
      <w:r w:rsidRPr="00AA1D02">
        <w:rPr>
          <w:rFonts w:ascii="Times New Roman" w:eastAsia="Times New Roman" w:hAnsi="Times New Roman" w:cs="Times New Roman"/>
          <w:color w:val="000000"/>
          <w:sz w:val="28"/>
          <w:szCs w:val="28"/>
          <w:shd w:val="clear" w:color="auto" w:fill="FFFFFF"/>
          <w:lang w:val="de-DE" w:eastAsia="ru-RU"/>
        </w:rPr>
        <w:t xml:space="preserve">Vondrak Zachodnio </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euro</w:t>
      </w:r>
      <w:r w:rsidRPr="00BA17F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pejskie postanowienia pokutne w </w:t>
      </w:r>
      <w:r w:rsidRPr="00AA1D02">
        <w:rPr>
          <w:rFonts w:ascii="Times New Roman" w:eastAsia="Times New Roman" w:hAnsi="Times New Roman" w:cs="Times New Roman"/>
          <w:color w:val="000000"/>
          <w:sz w:val="28"/>
          <w:szCs w:val="28"/>
          <w:shd w:val="clear" w:color="auto" w:fill="FFFFFF"/>
          <w:lang w:val="uk-UA" w:eastAsia="ru-RU"/>
        </w:rPr>
        <w:t>jеzyku</w:t>
      </w:r>
      <w:r w:rsidRPr="00AA1D02">
        <w:rPr>
          <w:rFonts w:ascii="Times New Roman" w:eastAsia="Times New Roman" w:hAnsi="Times New Roman" w:cs="Times New Roman"/>
          <w:color w:val="000000"/>
          <w:sz w:val="28"/>
          <w:szCs w:val="28"/>
          <w:shd w:val="clear" w:color="auto" w:fill="FFFFFF"/>
          <w:lang w:val="de-DE" w:eastAsia="ru-RU"/>
        </w:rPr>
        <w:t xml:space="preserve"> cerkiewno-slowiaüskim (Rozprawy wydz. fil. </w:t>
      </w:r>
      <w:r w:rsidRPr="00AA1D02">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XL, 1905).</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Окрім того огляди церковного устрою і життя в загальних курсах — Со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ловйова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III гл. 1), Бестужева-Рюміна (с. 228 і далі), Іловайского (І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X і IX), </w:t>
      </w:r>
      <w:r w:rsidRPr="00AA1D02">
        <w:rPr>
          <w:rFonts w:ascii="Times New Roman" w:eastAsia="Times New Roman" w:hAnsi="Times New Roman" w:cs="Times New Roman"/>
          <w:color w:val="000000"/>
          <w:sz w:val="28"/>
          <w:szCs w:val="28"/>
          <w:shd w:val="clear" w:color="auto" w:fill="FFFFFF"/>
          <w:lang w:eastAsia="ru-RU"/>
        </w:rPr>
        <w:t xml:space="preserve">Ключевского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XV), </w:t>
      </w:r>
      <w:r w:rsidRPr="00AA1D02">
        <w:rPr>
          <w:rFonts w:ascii="Times New Roman" w:eastAsia="Times New Roman" w:hAnsi="Times New Roman" w:cs="Times New Roman"/>
          <w:color w:val="000000"/>
          <w:sz w:val="28"/>
          <w:szCs w:val="28"/>
          <w:shd w:val="clear" w:color="auto" w:fill="FFFFFF"/>
          <w:lang w:eastAsia="ru-RU"/>
        </w:rPr>
        <w:t xml:space="preserve">Рожкова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V), і курсах історіи права Леонтовича (І, 1889) і </w:t>
      </w:r>
      <w:r w:rsidRPr="00AA1D02">
        <w:rPr>
          <w:rFonts w:ascii="Times New Roman" w:eastAsia="Times New Roman" w:hAnsi="Times New Roman" w:cs="Times New Roman"/>
          <w:color w:val="000000"/>
          <w:sz w:val="28"/>
          <w:szCs w:val="28"/>
          <w:shd w:val="clear" w:color="auto" w:fill="FFFFFF"/>
          <w:lang w:eastAsia="ru-RU"/>
        </w:rPr>
        <w:t xml:space="preserve">Ясинского </w:t>
      </w:r>
      <w:r w:rsidRPr="00AA1D02">
        <w:rPr>
          <w:rFonts w:ascii="Times New Roman" w:eastAsia="Times New Roman" w:hAnsi="Times New Roman" w:cs="Times New Roman"/>
          <w:color w:val="000000"/>
          <w:sz w:val="28"/>
          <w:szCs w:val="28"/>
          <w:shd w:val="clear" w:color="auto" w:fill="FFFFFF"/>
          <w:lang w:val="uk-UA" w:eastAsia="ru-RU"/>
        </w:rPr>
        <w:t xml:space="preserve">(Лекціи по внешней исторіи русскаго права, І, К. 1898) — про руські церковні устави. Книга для чтенія по рус. исторіи під ред. Д.-Запольского (стаття редактора). Короткий огляд історії давньої руської церкви ще у Пелеша </w:t>
      </w:r>
      <w:r w:rsidRPr="00AA1D02">
        <w:rPr>
          <w:rFonts w:ascii="Times New Roman" w:eastAsia="Times New Roman" w:hAnsi="Times New Roman" w:cs="Times New Roman"/>
          <w:color w:val="000000"/>
          <w:sz w:val="28"/>
          <w:szCs w:val="28"/>
          <w:shd w:val="clear" w:color="auto" w:fill="FFFFFF"/>
          <w:lang w:val="de-DE" w:eastAsia="ru-RU"/>
        </w:rPr>
        <w:t xml:space="preserve">Geschichte der Union, </w:t>
      </w:r>
      <w:r w:rsidRPr="00AA1D02">
        <w:rPr>
          <w:rFonts w:ascii="Times New Roman" w:eastAsia="Times New Roman" w:hAnsi="Times New Roman" w:cs="Times New Roman"/>
          <w:color w:val="000000"/>
          <w:sz w:val="28"/>
          <w:szCs w:val="28"/>
          <w:shd w:val="clear" w:color="auto" w:fill="FFFFFF"/>
          <w:lang w:val="uk-UA" w:eastAsia="ru-RU"/>
        </w:rPr>
        <w:t>І. Про релігійність і церковність — далі, у гл. IV.</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Окрім православної церкви чималу літературу має організація в давній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церкви католицької. Головною працею в цій справі зіставалася донедавна основна розвідка Райфенкуґля </w:t>
      </w:r>
      <w:r w:rsidRPr="00AA1D02">
        <w:rPr>
          <w:rFonts w:ascii="Times New Roman" w:eastAsia="Times New Roman" w:hAnsi="Times New Roman" w:cs="Times New Roman"/>
          <w:color w:val="000000"/>
          <w:sz w:val="28"/>
          <w:szCs w:val="28"/>
          <w:shd w:val="clear" w:color="auto" w:fill="FFFFFF"/>
          <w:lang w:val="de-DE" w:eastAsia="ru-RU"/>
        </w:rPr>
        <w:t xml:space="preserve">(Karl Reifenkugel) Die Gründung der römisch-katolischen Bisthümer in den Territorien Halicz und Wladimir, ein Beiirag zur Geschichte dieser Territorien im XVI Jhrh. (Archiv für österreichische Geschichte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de-DE" w:eastAsia="ru-RU"/>
        </w:rPr>
        <w:t xml:space="preserve">. 52, 1875). </w:t>
      </w:r>
      <w:r w:rsidRPr="00AA1D02">
        <w:rPr>
          <w:rFonts w:ascii="Times New Roman" w:eastAsia="Times New Roman" w:hAnsi="Times New Roman" w:cs="Times New Roman"/>
          <w:color w:val="000000"/>
          <w:sz w:val="28"/>
          <w:szCs w:val="28"/>
          <w:shd w:val="clear" w:color="auto" w:fill="FFFFFF"/>
          <w:lang w:val="uk-UA" w:eastAsia="ru-RU"/>
        </w:rPr>
        <w:t xml:space="preserve">Тепер зявилася праця В. Абрагама </w:t>
      </w:r>
      <w:r w:rsidRPr="00AA1D02">
        <w:rPr>
          <w:rFonts w:ascii="Times New Roman" w:eastAsia="Times New Roman" w:hAnsi="Times New Roman" w:cs="Times New Roman"/>
          <w:color w:val="000000"/>
          <w:sz w:val="28"/>
          <w:szCs w:val="28"/>
          <w:shd w:val="clear" w:color="auto" w:fill="FFFFFF"/>
          <w:lang w:val="de-DE" w:eastAsia="ru-RU"/>
        </w:rPr>
        <w:t>(Wl. Abraham): Powstanie organizacyi k</w:t>
      </w:r>
      <w:r w:rsidRPr="00AA1D02">
        <w:rPr>
          <w:rFonts w:ascii="Times New Roman" w:eastAsia="Times New Roman" w:hAnsi="Times New Roman" w:cs="Times New Roman"/>
          <w:color w:val="000000"/>
          <w:sz w:val="28"/>
          <w:szCs w:val="28"/>
          <w:shd w:val="clear" w:color="auto" w:fill="FFFFFF"/>
          <w:lang w:val="en-US" w:eastAsia="ru-RU"/>
        </w:rPr>
        <w:t>о</w:t>
      </w:r>
      <w:r w:rsidRPr="00AA1D02">
        <w:rPr>
          <w:rFonts w:ascii="Times New Roman" w:eastAsia="Times New Roman" w:hAnsi="Times New Roman" w:cs="Times New Roman"/>
          <w:color w:val="000000"/>
          <w:sz w:val="28"/>
          <w:szCs w:val="28"/>
          <w:shd w:val="clear" w:color="auto" w:fill="FFFFFF"/>
          <w:lang w:val="de-DE" w:eastAsia="ru-RU"/>
        </w:rPr>
        <w:t>s</w:t>
      </w:r>
      <w:r w:rsidRPr="00AA1D02">
        <w:rPr>
          <w:rFonts w:ascii="Times New Roman" w:eastAsia="Times New Roman" w:hAnsi="Times New Roman" w:cs="Times New Roman"/>
          <w:color w:val="000000"/>
          <w:sz w:val="28"/>
          <w:szCs w:val="28"/>
          <w:shd w:val="clear" w:color="auto" w:fill="FFFFFF"/>
          <w:lang w:val="en-US" w:eastAsia="ru-RU"/>
        </w:rPr>
        <w:t>сіо</w:t>
      </w:r>
      <w:r w:rsidRPr="00AA1D02">
        <w:rPr>
          <w:rFonts w:ascii="Times New Roman" w:eastAsia="Times New Roman" w:hAnsi="Times New Roman" w:cs="Times New Roman"/>
          <w:color w:val="000000"/>
          <w:sz w:val="28"/>
          <w:szCs w:val="28"/>
          <w:shd w:val="clear" w:color="auto" w:fill="FFFFFF"/>
          <w:lang w:val="de-DE" w:eastAsia="ru-RU"/>
        </w:rPr>
        <w:t>l</w:t>
      </w:r>
      <w:r w:rsidRPr="00AA1D02">
        <w:rPr>
          <w:rFonts w:ascii="Times New Roman" w:eastAsia="Times New Roman" w:hAnsi="Times New Roman" w:cs="Times New Roman"/>
          <w:color w:val="000000"/>
          <w:sz w:val="28"/>
          <w:szCs w:val="28"/>
          <w:shd w:val="clear" w:color="auto" w:fill="FFFFFF"/>
          <w:lang w:val="en-US" w:eastAsia="ru-RU"/>
        </w:rPr>
        <w:t>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iacihskiego na Rusi,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de-DE" w:eastAsia="ru-RU"/>
        </w:rPr>
        <w:t xml:space="preserve">1904 — </w:t>
      </w:r>
      <w:r w:rsidRPr="00AA1D02">
        <w:rPr>
          <w:rFonts w:ascii="Times New Roman" w:eastAsia="Times New Roman" w:hAnsi="Times New Roman" w:cs="Times New Roman"/>
          <w:color w:val="000000"/>
          <w:sz w:val="28"/>
          <w:szCs w:val="28"/>
          <w:shd w:val="clear" w:color="auto" w:fill="FFFFFF"/>
          <w:lang w:val="uk-UA" w:eastAsia="ru-RU"/>
        </w:rPr>
        <w:t xml:space="preserve">до польсько-литовської унії; вона дуже старанно слідить зносини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католицькою церквою і сліди като</w:t>
      </w:r>
      <w:r w:rsidRPr="00AA1D02">
        <w:rPr>
          <w:rFonts w:ascii="Times New Roman" w:eastAsia="Times New Roman" w:hAnsi="Times New Roman" w:cs="Times New Roman"/>
          <w:color w:val="000000"/>
          <w:sz w:val="28"/>
          <w:szCs w:val="28"/>
          <w:shd w:val="clear" w:color="auto" w:fill="FFFFFF"/>
          <w:lang w:val="uk-UA" w:eastAsia="ru-RU"/>
        </w:rPr>
        <w:softHyphen/>
        <w:t>лицтва і католицької церковної організації. Інші праці мають лише другорядне значення: Петрушевич</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Историческое извЪ</w:t>
      </w:r>
      <w:r w:rsidRPr="00AA1D02">
        <w:rPr>
          <w:rFonts w:ascii="Times New Roman" w:eastAsia="Times New Roman" w:hAnsi="Times New Roman" w:cs="Times New Roman"/>
          <w:color w:val="000000"/>
          <w:sz w:val="28"/>
          <w:szCs w:val="28"/>
          <w:shd w:val="clear" w:color="auto" w:fill="FFFFFF"/>
          <w:lang w:eastAsia="ru-RU"/>
        </w:rPr>
        <w:t>стіе</w:t>
      </w:r>
      <w:r w:rsidRPr="00AA1D02">
        <w:rPr>
          <w:rFonts w:ascii="Times New Roman" w:eastAsia="Times New Roman" w:hAnsi="Times New Roman" w:cs="Times New Roman"/>
          <w:color w:val="000000"/>
          <w:sz w:val="28"/>
          <w:szCs w:val="28"/>
          <w:shd w:val="clear" w:color="auto" w:fill="FFFFFF"/>
          <w:lang w:val="uk-UA" w:eastAsia="ru-RU"/>
        </w:rPr>
        <w:t xml:space="preserve"> о церкви св. Пантелеймона, 1881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VII: </w:t>
      </w:r>
      <w:r w:rsidRPr="00AA1D02">
        <w:rPr>
          <w:rFonts w:ascii="Times New Roman" w:eastAsia="Times New Roman" w:hAnsi="Times New Roman" w:cs="Times New Roman"/>
          <w:color w:val="000000"/>
          <w:sz w:val="28"/>
          <w:szCs w:val="28"/>
          <w:shd w:val="clear" w:color="auto" w:fill="FFFFFF"/>
          <w:lang w:eastAsia="ru-RU"/>
        </w:rPr>
        <w:t xml:space="preserve">Кто </w:t>
      </w:r>
      <w:r w:rsidRPr="00AA1D02">
        <w:rPr>
          <w:rFonts w:ascii="Times New Roman" w:eastAsia="Times New Roman" w:hAnsi="Times New Roman" w:cs="Times New Roman"/>
          <w:color w:val="000000"/>
          <w:sz w:val="28"/>
          <w:szCs w:val="28"/>
          <w:shd w:val="clear" w:color="auto" w:fill="FFFFFF"/>
          <w:lang w:val="uk-UA" w:eastAsia="ru-RU"/>
        </w:rPr>
        <w:t>прислал</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оо. </w:t>
      </w:r>
      <w:r w:rsidRPr="00AA1D02">
        <w:rPr>
          <w:rFonts w:ascii="Times New Roman" w:eastAsia="Times New Roman" w:hAnsi="Times New Roman" w:cs="Times New Roman"/>
          <w:color w:val="000000"/>
          <w:sz w:val="28"/>
          <w:szCs w:val="28"/>
          <w:shd w:val="clear" w:color="auto" w:fill="FFFFFF"/>
          <w:lang w:eastAsia="ru-RU"/>
        </w:rPr>
        <w:t>ф</w:t>
      </w:r>
      <w:r>
        <w:rPr>
          <w:rFonts w:ascii="Times New Roman" w:eastAsia="Times New Roman" w:hAnsi="Times New Roman" w:cs="Times New Roman"/>
          <w:color w:val="000000"/>
          <w:sz w:val="28"/>
          <w:szCs w:val="28"/>
          <w:shd w:val="clear" w:color="auto" w:fill="FFFFFF"/>
          <w:lang w:val="uk-UA" w:eastAsia="ru-RU"/>
        </w:rPr>
        <w:t>ранцискан</w:t>
      </w:r>
      <w:r w:rsidRPr="00AA1D02">
        <w:rPr>
          <w:rFonts w:ascii="Times New Roman" w:eastAsia="Times New Roman" w:hAnsi="Times New Roman" w:cs="Times New Roman"/>
          <w:color w:val="000000"/>
          <w:sz w:val="28"/>
          <w:szCs w:val="28"/>
          <w:shd w:val="clear" w:color="auto" w:fill="FFFFFF"/>
          <w:lang w:val="uk-UA" w:eastAsia="ru-RU"/>
        </w:rPr>
        <w:t>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оо.</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-542-</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fr-FR" w:eastAsia="ru-RU"/>
        </w:rPr>
      </w:pPr>
      <w:r w:rsidRPr="00AA1D02">
        <w:rPr>
          <w:rFonts w:ascii="Times New Roman" w:eastAsia="Times New Roman" w:hAnsi="Times New Roman" w:cs="Times New Roman"/>
          <w:color w:val="000000"/>
          <w:sz w:val="28"/>
          <w:szCs w:val="28"/>
          <w:shd w:val="clear" w:color="auto" w:fill="FFFFFF"/>
          <w:lang w:eastAsia="ru-RU"/>
        </w:rPr>
        <w:lastRenderedPageBreak/>
        <w:t xml:space="preserve">доминикановъ </w:t>
      </w:r>
      <w:r w:rsidRPr="00AA1D02">
        <w:rPr>
          <w:rFonts w:ascii="Times New Roman" w:eastAsia="Times New Roman" w:hAnsi="Times New Roman" w:cs="Times New Roman"/>
          <w:color w:val="000000"/>
          <w:sz w:val="28"/>
          <w:szCs w:val="28"/>
          <w:shd w:val="clear" w:color="auto" w:fill="FFFFFF"/>
          <w:lang w:val="uk-UA" w:eastAsia="ru-RU"/>
        </w:rPr>
        <w:t xml:space="preserve">на Русь </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якая </w:t>
      </w:r>
      <w:r>
        <w:rPr>
          <w:rFonts w:ascii="Times New Roman" w:eastAsia="Times New Roman" w:hAnsi="Times New Roman" w:cs="Times New Roman"/>
          <w:color w:val="000000"/>
          <w:sz w:val="28"/>
          <w:szCs w:val="28"/>
          <w:shd w:val="clear" w:color="auto" w:fill="FFFFFF"/>
          <w:lang w:eastAsia="ru-RU"/>
        </w:rPr>
        <w:t>была ихъ дЪ</w:t>
      </w:r>
      <w:r w:rsidRPr="00AA1D02">
        <w:rPr>
          <w:rFonts w:ascii="Times New Roman" w:eastAsia="Times New Roman" w:hAnsi="Times New Roman" w:cs="Times New Roman"/>
          <w:color w:val="000000"/>
          <w:sz w:val="28"/>
          <w:szCs w:val="28"/>
          <w:shd w:val="clear" w:color="auto" w:fill="FFFFFF"/>
          <w:lang w:eastAsia="ru-RU"/>
        </w:rPr>
        <w:t>ятельность). К</w:t>
      </w:r>
      <w:r w:rsidRPr="00AA1D02">
        <w:rPr>
          <w:rFonts w:ascii="Times New Roman" w:eastAsia="Times New Roman" w:hAnsi="Times New Roman" w:cs="Times New Roman"/>
          <w:color w:val="000000"/>
          <w:sz w:val="28"/>
          <w:szCs w:val="28"/>
          <w:shd w:val="clear" w:color="auto" w:fill="FFFFFF"/>
          <w:lang w:val="pl-PL"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Stadnicki </w:t>
      </w:r>
      <w:r w:rsidRPr="00AA1D02">
        <w:rPr>
          <w:rFonts w:ascii="Times New Roman" w:eastAsia="Times New Roman" w:hAnsi="Times New Roman" w:cs="Times New Roman"/>
          <w:color w:val="000000"/>
          <w:sz w:val="28"/>
          <w:szCs w:val="28"/>
          <w:shd w:val="clear" w:color="auto" w:fill="FFFFFF"/>
          <w:lang w:val="pl-PL" w:eastAsia="ru-RU"/>
        </w:rPr>
        <w:t>—O poczatkach</w:t>
      </w:r>
      <w:r w:rsidRPr="00AA1D02">
        <w:rPr>
          <w:rFonts w:ascii="Times New Roman" w:eastAsia="Times New Roman" w:hAnsi="Times New Roman" w:cs="Times New Roman"/>
          <w:color w:val="000000"/>
          <w:sz w:val="28"/>
          <w:szCs w:val="28"/>
          <w:shd w:val="clear" w:color="auto" w:fill="FFFFFF"/>
          <w:lang w:val="fr-FR" w:eastAsia="ru-RU"/>
        </w:rPr>
        <w:t xml:space="preserve"> arcybiskupstwa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fr-FR" w:eastAsia="ru-RU"/>
        </w:rPr>
        <w:t xml:space="preserve">biskupstw katolickich </w:t>
      </w:r>
      <w:r w:rsidRPr="00AA1D02">
        <w:rPr>
          <w:rFonts w:ascii="Times New Roman" w:eastAsia="Times New Roman" w:hAnsi="Times New Roman" w:cs="Times New Roman"/>
          <w:color w:val="000000"/>
          <w:sz w:val="28"/>
          <w:szCs w:val="28"/>
          <w:shd w:val="clear" w:color="auto" w:fill="FFFFFF"/>
          <w:lang w:val="pl-PL" w:eastAsia="ru-RU"/>
        </w:rPr>
        <w:t>lac</w:t>
      </w:r>
      <w:r w:rsidRPr="00AA1D02">
        <w:rPr>
          <w:rFonts w:ascii="Times New Roman" w:eastAsia="Times New Roman" w:hAnsi="Times New Roman" w:cs="Times New Roman"/>
          <w:color w:val="000000"/>
          <w:sz w:val="28"/>
          <w:szCs w:val="28"/>
          <w:shd w:val="clear" w:color="auto" w:fill="FFFFFF"/>
          <w:lang w:val="fr-FR" w:eastAsia="ru-RU"/>
        </w:rPr>
        <w:t xml:space="preserve">. obrz. na Rusi Halickiej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pl-PL" w:eastAsia="ru-RU"/>
        </w:rPr>
        <w:t>Wolyniu</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Льв., </w:t>
      </w:r>
      <w:r w:rsidRPr="00AA1D02">
        <w:rPr>
          <w:rFonts w:ascii="Times New Roman" w:eastAsia="Times New Roman" w:hAnsi="Times New Roman" w:cs="Times New Roman"/>
          <w:color w:val="000000"/>
          <w:sz w:val="28"/>
          <w:szCs w:val="28"/>
          <w:shd w:val="clear" w:color="auto" w:fill="FFFFFF"/>
          <w:lang w:val="fr-FR" w:eastAsia="ru-RU"/>
        </w:rPr>
        <w:t xml:space="preserve">1882. Dobszewicz Wiadomosc </w:t>
      </w:r>
      <w:r w:rsidRPr="00AA1D02">
        <w:rPr>
          <w:rFonts w:ascii="Times New Roman" w:eastAsia="Times New Roman" w:hAnsi="Times New Roman" w:cs="Times New Roman"/>
          <w:color w:val="000000"/>
          <w:sz w:val="28"/>
          <w:szCs w:val="28"/>
          <w:shd w:val="clear" w:color="auto" w:fill="FFFFFF"/>
          <w:lang w:eastAsia="ru-RU"/>
        </w:rPr>
        <w:t>о</w:t>
      </w:r>
      <w:r w:rsidRPr="00AA1D02">
        <w:rPr>
          <w:rFonts w:ascii="Times New Roman" w:eastAsia="Times New Roman" w:hAnsi="Times New Roman" w:cs="Times New Roman"/>
          <w:color w:val="000000"/>
          <w:sz w:val="28"/>
          <w:szCs w:val="28"/>
          <w:shd w:val="clear" w:color="auto" w:fill="FFFFFF"/>
          <w:lang w:val="fr-FR" w:eastAsia="ru-RU"/>
        </w:rPr>
        <w:t xml:space="preserve"> biskupstwie kijowskiein rzymo-katolickiem, </w:t>
      </w:r>
      <w:r w:rsidRPr="00AA1D02">
        <w:rPr>
          <w:rFonts w:ascii="Times New Roman" w:eastAsia="Times New Roman" w:hAnsi="Times New Roman" w:cs="Times New Roman"/>
          <w:color w:val="000000"/>
          <w:sz w:val="28"/>
          <w:szCs w:val="28"/>
          <w:shd w:val="clear" w:color="auto" w:fill="FFFFFF"/>
          <w:lang w:val="uk-UA" w:eastAsia="ru-RU"/>
        </w:rPr>
        <w:t>Гнєзно</w:t>
      </w:r>
      <w:r w:rsidRPr="00AA1D02">
        <w:rPr>
          <w:rFonts w:ascii="Times New Roman" w:eastAsia="Times New Roman" w:hAnsi="Times New Roman" w:cs="Times New Roman"/>
          <w:color w:val="000000"/>
          <w:sz w:val="28"/>
          <w:szCs w:val="28"/>
          <w:shd w:val="clear" w:color="auto" w:fill="FFFFFF"/>
          <w:lang w:val="fr-FR" w:eastAsia="ru-RU"/>
        </w:rPr>
        <w:t xml:space="preserve">, 1883. </w:t>
      </w:r>
      <w:r w:rsidRPr="00AA1D02">
        <w:rPr>
          <w:rFonts w:ascii="Times New Roman" w:eastAsia="Times New Roman" w:hAnsi="Times New Roman" w:cs="Times New Roman"/>
          <w:color w:val="000000"/>
          <w:sz w:val="28"/>
          <w:szCs w:val="28"/>
          <w:shd w:val="clear" w:color="auto" w:fill="FFFFFF"/>
          <w:lang w:eastAsia="ru-RU"/>
        </w:rPr>
        <w:t>Филевичъ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eastAsia="ru-RU"/>
        </w:rPr>
        <w:t>Борьба</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eastAsia="ru-RU"/>
        </w:rPr>
        <w:t>Польши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Литвы</w:t>
      </w:r>
      <w:r w:rsidRPr="00AA1D02">
        <w:rPr>
          <w:rFonts w:ascii="Times New Roman" w:eastAsia="Times New Roman" w:hAnsi="Times New Roman" w:cs="Times New Roman"/>
          <w:color w:val="000000"/>
          <w:sz w:val="28"/>
          <w:szCs w:val="28"/>
          <w:shd w:val="clear" w:color="auto" w:fill="FFFFFF"/>
          <w:lang w:val="fr-FR" w:eastAsia="ru-RU"/>
        </w:rPr>
        <w:t>-</w:t>
      </w:r>
      <w:r w:rsidRPr="00AA1D02">
        <w:rPr>
          <w:rFonts w:ascii="Times New Roman" w:eastAsia="Times New Roman" w:hAnsi="Times New Roman" w:cs="Times New Roman"/>
          <w:color w:val="000000"/>
          <w:sz w:val="28"/>
          <w:szCs w:val="28"/>
          <w:shd w:val="clear" w:color="auto" w:fill="FFFFFF"/>
          <w:lang w:eastAsia="ru-RU"/>
        </w:rPr>
        <w:t>Руси</w:t>
      </w:r>
      <w:r w:rsidRPr="00AA1D02">
        <w:rPr>
          <w:rFonts w:ascii="Times New Roman" w:eastAsia="Times New Roman" w:hAnsi="Times New Roman" w:cs="Times New Roman"/>
          <w:color w:val="000000"/>
          <w:sz w:val="28"/>
          <w:szCs w:val="28"/>
          <w:shd w:val="clear" w:color="auto" w:fill="FFFFFF"/>
          <w:lang w:val="fr-FR" w:eastAsia="ru-RU"/>
        </w:rPr>
        <w:t>, 1890 (</w:t>
      </w:r>
      <w:r w:rsidRPr="00AA1D02">
        <w:rPr>
          <w:rFonts w:ascii="Times New Roman" w:eastAsia="Times New Roman" w:hAnsi="Times New Roman" w:cs="Times New Roman"/>
          <w:color w:val="000000"/>
          <w:sz w:val="28"/>
          <w:szCs w:val="28"/>
          <w:shd w:val="clear" w:color="auto" w:fill="FFFFFF"/>
          <w:lang w:eastAsia="ru-RU"/>
        </w:rPr>
        <w:t>гл</w:t>
      </w:r>
      <w:r w:rsidRPr="00AA1D02">
        <w:rPr>
          <w:rFonts w:ascii="Times New Roman" w:eastAsia="Times New Roman" w:hAnsi="Times New Roman" w:cs="Times New Roman"/>
          <w:color w:val="000000"/>
          <w:sz w:val="28"/>
          <w:szCs w:val="28"/>
          <w:shd w:val="clear" w:color="auto" w:fill="FFFFFF"/>
          <w:lang w:val="fr-FR" w:eastAsia="ru-RU"/>
        </w:rPr>
        <w:t>. III). Wojciechowski Szkice historyczne jedenastego wieku, 1904.</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val="fr-FR" w:eastAsia="ru-RU"/>
        </w:rPr>
      </w:pPr>
      <w:bookmarkStart w:id="24" w:name="bookmark23"/>
      <w:bookmarkEnd w:id="24"/>
      <w:r w:rsidRPr="00D068F5">
        <w:rPr>
          <w:rFonts w:ascii="Times New Roman" w:eastAsia="Times New Roman" w:hAnsi="Times New Roman" w:cs="Times New Roman"/>
          <w:b/>
          <w:sz w:val="28"/>
          <w:szCs w:val="28"/>
          <w:shd w:val="clear" w:color="auto" w:fill="FFFFFF"/>
          <w:lang w:val="fr-FR" w:eastAsia="ru-RU"/>
        </w:rPr>
        <w:t>24.</w:t>
      </w:r>
      <w:r w:rsidRPr="00D068F5">
        <w:rPr>
          <w:rFonts w:ascii="Times New Roman" w:eastAsia="Times New Roman" w:hAnsi="Times New Roman" w:cs="Times New Roman"/>
          <w:b/>
          <w:color w:val="000000"/>
          <w:sz w:val="28"/>
          <w:szCs w:val="28"/>
          <w:shd w:val="clear" w:color="auto" w:fill="FFFFFF"/>
          <w:lang w:val="fr-FR" w:eastAsia="ru-RU"/>
        </w:rPr>
        <w:t xml:space="preserve"> </w:t>
      </w:r>
      <w:r w:rsidRPr="00D068F5">
        <w:rPr>
          <w:rFonts w:ascii="Times New Roman" w:eastAsia="Times New Roman" w:hAnsi="Times New Roman" w:cs="Times New Roman"/>
          <w:b/>
          <w:color w:val="000000"/>
          <w:sz w:val="28"/>
          <w:szCs w:val="28"/>
          <w:shd w:val="clear" w:color="auto" w:fill="FFFFFF"/>
          <w:lang w:val="uk-UA" w:eastAsia="ru-RU"/>
        </w:rPr>
        <w:t>Галицька і литовська митрополія</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(до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269 і далі).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Справа галицької і литовської митрополії була висвітлена недав</w:t>
      </w:r>
      <w:r w:rsidRPr="00AA1D02">
        <w:rPr>
          <w:rFonts w:ascii="Times New Roman" w:eastAsia="Times New Roman" w:hAnsi="Times New Roman" w:cs="Times New Roman"/>
          <w:color w:val="000000"/>
          <w:sz w:val="28"/>
          <w:szCs w:val="28"/>
          <w:shd w:val="clear" w:color="auto" w:fill="FFFFFF"/>
          <w:lang w:val="uk-UA" w:eastAsia="ru-RU"/>
        </w:rPr>
        <w:softHyphen/>
        <w:t>німи лише часами, а перед тим у цьому питанні була велика неясність — див. напр. Исторію церкви м. Макарія т. IV (1886) с. 310—11, де він зовсім помазує галицьких митрополитів початку XIV ст., або ще новіший Курс ц. пр. Су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ворова, де він іде за Макарієм (І с. 139). Початок до- кладніших студій дала спочатку розвідка Ґельцера </w:t>
      </w:r>
      <w:r w:rsidRPr="00AA1D02">
        <w:rPr>
          <w:rFonts w:ascii="Times New Roman" w:eastAsia="Times New Roman" w:hAnsi="Times New Roman" w:cs="Times New Roman"/>
          <w:color w:val="000000"/>
          <w:sz w:val="28"/>
          <w:szCs w:val="28"/>
          <w:shd w:val="clear" w:color="auto" w:fill="FFFFFF"/>
          <w:lang w:val="fr-FR" w:eastAsia="ru-RU"/>
        </w:rPr>
        <w:t xml:space="preserve">Beitrâge zur </w:t>
      </w:r>
      <w:r w:rsidRPr="00AA1D02">
        <w:rPr>
          <w:rFonts w:ascii="Times New Roman" w:eastAsia="Times New Roman" w:hAnsi="Times New Roman" w:cs="Times New Roman"/>
          <w:color w:val="000000"/>
          <w:sz w:val="28"/>
          <w:szCs w:val="28"/>
          <w:shd w:val="clear" w:color="auto" w:fill="FFFFFF"/>
          <w:lang w:val="en-US" w:eastAsia="ru-RU"/>
        </w:rPr>
        <w:t>russischen</w:t>
      </w:r>
      <w:r w:rsidRPr="00AA1D02">
        <w:rPr>
          <w:rFonts w:ascii="Times New Roman" w:eastAsia="Times New Roman" w:hAnsi="Times New Roman" w:cs="Times New Roman"/>
          <w:color w:val="000000"/>
          <w:sz w:val="28"/>
          <w:szCs w:val="28"/>
          <w:shd w:val="clear" w:color="auto" w:fill="FFFFFF"/>
          <w:lang w:val="fr-FR" w:eastAsia="ru-RU"/>
        </w:rPr>
        <w:t xml:space="preserve"> Kirchengeschichte (Zeitschrift für Kirchengeschichte, 1892). </w:t>
      </w:r>
      <w:r w:rsidRPr="00AA1D02">
        <w:rPr>
          <w:rFonts w:ascii="Times New Roman" w:eastAsia="Times New Roman" w:hAnsi="Times New Roman" w:cs="Times New Roman"/>
          <w:color w:val="000000"/>
          <w:sz w:val="28"/>
          <w:szCs w:val="28"/>
          <w:shd w:val="clear" w:color="auto" w:fill="FFFFFF"/>
          <w:lang w:val="uk-UA" w:eastAsia="ru-RU"/>
        </w:rPr>
        <w:t>Вона викликала основне дослідження</w:t>
      </w:r>
      <w:r w:rsidRPr="00AA1D02">
        <w:rPr>
          <w:rFonts w:ascii="Times New Roman" w:eastAsia="Times New Roman" w:hAnsi="Times New Roman" w:cs="Times New Roman"/>
          <w:color w:val="000000"/>
          <w:sz w:val="28"/>
          <w:szCs w:val="28"/>
          <w:shd w:val="clear" w:color="auto" w:fill="FFFFFF"/>
          <w:lang w:eastAsia="ru-RU"/>
        </w:rPr>
        <w:t xml:space="preserve"> пок. проф. Павлова О </w:t>
      </w:r>
      <w:r w:rsidRPr="00AA1D02">
        <w:rPr>
          <w:rFonts w:ascii="Times New Roman" w:eastAsia="Times New Roman" w:hAnsi="Times New Roman" w:cs="Times New Roman"/>
          <w:color w:val="000000"/>
          <w:sz w:val="28"/>
          <w:szCs w:val="28"/>
          <w:shd w:val="clear" w:color="auto" w:fill="FFFFFF"/>
          <w:lang w:val="uk-UA" w:eastAsia="ru-RU"/>
        </w:rPr>
        <w:t>начал</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галицкой и литовской </w:t>
      </w:r>
      <w:r w:rsidRPr="00AA1D02">
        <w:rPr>
          <w:rFonts w:ascii="Times New Roman" w:eastAsia="Times New Roman" w:hAnsi="Times New Roman" w:cs="Times New Roman"/>
          <w:color w:val="000000"/>
          <w:sz w:val="28"/>
          <w:szCs w:val="28"/>
          <w:shd w:val="clear" w:color="auto" w:fill="FFFFFF"/>
          <w:lang w:val="uk-UA" w:eastAsia="ru-RU"/>
        </w:rPr>
        <w:t xml:space="preserve">митрополій </w:t>
      </w:r>
      <w:r w:rsidRPr="00AA1D02">
        <w:rPr>
          <w:rFonts w:ascii="Times New Roman" w:eastAsia="Times New Roman" w:hAnsi="Times New Roman" w:cs="Times New Roman"/>
          <w:color w:val="000000"/>
          <w:sz w:val="28"/>
          <w:szCs w:val="28"/>
          <w:shd w:val="clear" w:color="auto" w:fill="FFFFFF"/>
          <w:lang w:eastAsia="ru-RU"/>
        </w:rPr>
        <w:t>и о первы</w:t>
      </w:r>
      <w:r w:rsidRPr="00AA1D02">
        <w:rPr>
          <w:rFonts w:ascii="Times New Roman" w:eastAsia="Times New Roman" w:hAnsi="Times New Roman" w:cs="Times New Roman"/>
          <w:color w:val="000000"/>
          <w:sz w:val="28"/>
          <w:szCs w:val="28"/>
          <w:shd w:val="clear" w:color="auto" w:fill="FFFFFF"/>
          <w:lang w:val="uk-UA" w:eastAsia="ru-RU"/>
        </w:rPr>
        <w:t>х</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тамошнихъ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итрополитахъ по </w:t>
      </w:r>
      <w:r w:rsidRPr="00AA1D02">
        <w:rPr>
          <w:rFonts w:ascii="Times New Roman" w:eastAsia="Times New Roman" w:hAnsi="Times New Roman" w:cs="Times New Roman"/>
          <w:color w:val="000000"/>
          <w:sz w:val="28"/>
          <w:szCs w:val="28"/>
          <w:shd w:val="clear" w:color="auto" w:fill="FFFFFF"/>
          <w:lang w:val="uk-UA" w:eastAsia="ru-RU"/>
        </w:rPr>
        <w:t>византійскимъ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документальн</w:t>
      </w:r>
      <w:r w:rsidRPr="00AA1D02">
        <w:rPr>
          <w:rFonts w:ascii="Times New Roman" w:eastAsia="Times New Roman" w:hAnsi="Times New Roman" w:cs="Times New Roman"/>
          <w:color w:val="000000"/>
          <w:sz w:val="28"/>
          <w:szCs w:val="28"/>
          <w:shd w:val="clear" w:color="auto" w:fill="FFFFFF"/>
          <w:lang w:eastAsia="ru-RU"/>
        </w:rPr>
        <w:t>ымъ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источникамъ XIV вЪ</w:t>
      </w:r>
      <w:r w:rsidRPr="00AA1D02">
        <w:rPr>
          <w:rFonts w:ascii="Times New Roman" w:eastAsia="Times New Roman" w:hAnsi="Times New Roman" w:cs="Times New Roman"/>
          <w:color w:val="000000"/>
          <w:sz w:val="28"/>
          <w:szCs w:val="28"/>
          <w:shd w:val="clear" w:color="auto" w:fill="FFFFFF"/>
          <w:lang w:eastAsia="ru-RU"/>
        </w:rPr>
        <w:t>ка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(Русское Обозреніе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1894, V </w:t>
      </w:r>
      <w:r w:rsidRPr="00AA1D02">
        <w:rPr>
          <w:rFonts w:ascii="Times New Roman" w:eastAsia="Times New Roman" w:hAnsi="Times New Roman" w:cs="Times New Roman"/>
          <w:color w:val="000000"/>
          <w:sz w:val="28"/>
          <w:szCs w:val="28"/>
          <w:shd w:val="clear" w:color="auto" w:fill="FFFFFF"/>
          <w:lang w:val="uk-UA" w:eastAsia="ru-RU"/>
        </w:rPr>
        <w:t xml:space="preserve">і осібно. </w:t>
      </w:r>
      <w:r w:rsidRPr="00AA1D02">
        <w:rPr>
          <w:rFonts w:ascii="Times New Roman" w:eastAsia="Times New Roman" w:hAnsi="Times New Roman" w:cs="Times New Roman"/>
          <w:color w:val="000000"/>
          <w:sz w:val="28"/>
          <w:szCs w:val="28"/>
          <w:shd w:val="clear" w:color="auto" w:fill="FFFFFF"/>
          <w:lang w:eastAsia="ru-RU"/>
        </w:rPr>
        <w:t>Висновки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Павлова </w:t>
      </w:r>
      <w:r w:rsidRPr="00AA1D02">
        <w:rPr>
          <w:rFonts w:ascii="Times New Roman" w:eastAsia="Times New Roman" w:hAnsi="Times New Roman" w:cs="Times New Roman"/>
          <w:color w:val="000000"/>
          <w:sz w:val="28"/>
          <w:szCs w:val="28"/>
          <w:shd w:val="clear" w:color="auto" w:fill="FFFFFF"/>
          <w:lang w:val="uk-UA" w:eastAsia="ru-RU"/>
        </w:rPr>
        <w:t xml:space="preserve">звову переглянув І. </w:t>
      </w:r>
      <w:r w:rsidRPr="00AA1D02">
        <w:rPr>
          <w:rFonts w:ascii="Times New Roman" w:eastAsia="Times New Roman" w:hAnsi="Times New Roman" w:cs="Times New Roman"/>
          <w:color w:val="000000"/>
          <w:sz w:val="28"/>
          <w:szCs w:val="28"/>
          <w:shd w:val="clear" w:color="auto" w:fill="FFFFFF"/>
          <w:lang w:eastAsia="ru-RU"/>
        </w:rPr>
        <w:t>Тихомиров</w:t>
      </w:r>
      <w:r w:rsidRPr="00AA1D02">
        <w:rPr>
          <w:rFonts w:ascii="Times New Roman" w:eastAsia="Times New Roman" w:hAnsi="Times New Roman" w:cs="Times New Roman"/>
          <w:color w:val="000000"/>
          <w:sz w:val="28"/>
          <w:szCs w:val="28"/>
          <w:shd w:val="clear" w:color="auto" w:fill="FFFFFF"/>
          <w:lang w:val="uk-UA" w:eastAsia="ru-RU"/>
        </w:rPr>
        <w:t xml:space="preserve"> у розвідці: </w:t>
      </w:r>
      <w:r w:rsidRPr="00AA1D02">
        <w:rPr>
          <w:rFonts w:ascii="Times New Roman" w:eastAsia="Times New Roman" w:hAnsi="Times New Roman" w:cs="Times New Roman"/>
          <w:color w:val="000000"/>
          <w:sz w:val="28"/>
          <w:szCs w:val="28"/>
          <w:shd w:val="clear" w:color="auto" w:fill="FFFFFF"/>
          <w:lang w:eastAsia="ru-RU"/>
        </w:rPr>
        <w:t>Галицкая м</w:t>
      </w:r>
      <w:r w:rsidRPr="00AA1D02">
        <w:rPr>
          <w:rFonts w:ascii="Times New Roman" w:eastAsia="Times New Roman" w:hAnsi="Times New Roman" w:cs="Times New Roman"/>
          <w:color w:val="000000"/>
          <w:sz w:val="28"/>
          <w:szCs w:val="28"/>
          <w:shd w:val="clear" w:color="auto" w:fill="FFFFFF"/>
          <w:lang w:val="uk-UA" w:eastAsia="ru-RU"/>
        </w:rPr>
        <w:t>итрополія, церковно-</w:t>
      </w:r>
      <w:r>
        <w:rPr>
          <w:rFonts w:ascii="Times New Roman" w:eastAsia="Times New Roman" w:hAnsi="Times New Roman" w:cs="Times New Roman"/>
          <w:color w:val="000000"/>
          <w:sz w:val="28"/>
          <w:szCs w:val="28"/>
          <w:shd w:val="clear" w:color="auto" w:fill="FFFFFF"/>
          <w:lang w:eastAsia="ru-RU"/>
        </w:rPr>
        <w:t>историческое изслЪ-</w:t>
      </w:r>
      <w:r w:rsidRPr="00AA1D02">
        <w:rPr>
          <w:rFonts w:ascii="Times New Roman" w:eastAsia="Times New Roman" w:hAnsi="Times New Roman" w:cs="Times New Roman"/>
          <w:color w:val="000000"/>
          <w:sz w:val="28"/>
          <w:szCs w:val="28"/>
          <w:shd w:val="clear" w:color="auto" w:fill="FFFFFF"/>
          <w:lang w:eastAsia="ru-RU"/>
        </w:rPr>
        <w:t>дованіе</w:t>
      </w:r>
      <w:r>
        <w:rPr>
          <w:rFonts w:ascii="Times New Roman" w:eastAsia="Times New Roman" w:hAnsi="Times New Roman" w:cs="Times New Roman"/>
          <w:color w:val="000000"/>
          <w:sz w:val="28"/>
          <w:szCs w:val="28"/>
          <w:shd w:val="clear" w:color="auto" w:fill="FFFFFF"/>
          <w:lang w:val="uk-UA" w:eastAsia="ru-RU"/>
        </w:rPr>
        <w:t>, Спб., 1895 (з часоп. БлаговЪ</w:t>
      </w:r>
      <w:r w:rsidRPr="00AA1D0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тъ, додаток до час. Русская БесЪ</w:t>
      </w:r>
      <w:r w:rsidRPr="00AA1D02">
        <w:rPr>
          <w:rFonts w:ascii="Times New Roman" w:eastAsia="Times New Roman" w:hAnsi="Times New Roman" w:cs="Times New Roman"/>
          <w:color w:val="000000"/>
          <w:sz w:val="28"/>
          <w:szCs w:val="28"/>
          <w:shd w:val="clear" w:color="auto" w:fill="FFFFFF"/>
          <w:lang w:val="uk-UA" w:eastAsia="ru-RU"/>
        </w:rPr>
        <w:t xml:space="preserve">да). Користуючись з праці Ґельцера (але не знаючи згаданих розвідок Павлова і Тихомирова, і взагалі в повним незнанням російської наукової літератури) описав потім початки галицької і литовської митрополій проф. Фіялек — </w:t>
      </w:r>
      <w:r w:rsidRPr="00AA1D02">
        <w:rPr>
          <w:rFonts w:ascii="Times New Roman" w:eastAsia="Times New Roman" w:hAnsi="Times New Roman" w:cs="Times New Roman"/>
          <w:color w:val="000000"/>
          <w:sz w:val="28"/>
          <w:szCs w:val="28"/>
          <w:shd w:val="clear" w:color="auto" w:fill="FFFFFF"/>
          <w:lang w:val="pl-PL" w:eastAsia="ru-RU"/>
        </w:rPr>
        <w:t>S</w:t>
      </w:r>
      <w:r w:rsidRPr="00AA1D02">
        <w:rPr>
          <w:rFonts w:ascii="Times New Roman" w:eastAsia="Times New Roman" w:hAnsi="Times New Roman" w:cs="Times New Roman"/>
          <w:color w:val="000000"/>
          <w:sz w:val="28"/>
          <w:szCs w:val="28"/>
          <w:shd w:val="clear" w:color="auto" w:fill="FFFFFF"/>
          <w:lang w:val="fr-FR" w:eastAsia="ru-RU"/>
        </w:rPr>
        <w:t xml:space="preserve">redniowieczne biskupstwa koiciola wschodniego na Rusi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fr-FR" w:eastAsia="ru-RU"/>
        </w:rPr>
        <w:t xml:space="preserve">Litwie (Kwartalnik historyczny 1896, III). </w:t>
      </w:r>
      <w:r w:rsidRPr="00AA1D02">
        <w:rPr>
          <w:rFonts w:ascii="Times New Roman" w:eastAsia="Times New Roman" w:hAnsi="Times New Roman" w:cs="Times New Roman"/>
          <w:color w:val="000000"/>
          <w:sz w:val="28"/>
          <w:szCs w:val="28"/>
          <w:shd w:val="clear" w:color="auto" w:fill="FFFFFF"/>
          <w:lang w:val="uk-UA" w:eastAsia="ru-RU"/>
        </w:rPr>
        <w:t>До літератури належать окрім зга</w:t>
      </w:r>
      <w:r w:rsidRPr="00AA1D02">
        <w:rPr>
          <w:rFonts w:ascii="Times New Roman" w:eastAsia="Times New Roman" w:hAnsi="Times New Roman" w:cs="Times New Roman"/>
          <w:color w:val="000000"/>
          <w:sz w:val="28"/>
          <w:szCs w:val="28"/>
          <w:shd w:val="clear" w:color="auto" w:fill="FFFFFF"/>
          <w:lang w:val="uk-UA" w:eastAsia="ru-RU"/>
        </w:rPr>
        <w:softHyphen/>
        <w:t xml:space="preserve">даних курсів Макарія і </w:t>
      </w:r>
      <w:r w:rsidRPr="00AA1D02">
        <w:rPr>
          <w:rFonts w:ascii="Times New Roman" w:eastAsia="Times New Roman" w:hAnsi="Times New Roman" w:cs="Times New Roman"/>
          <w:color w:val="000000"/>
          <w:sz w:val="28"/>
          <w:szCs w:val="28"/>
          <w:shd w:val="clear" w:color="auto" w:fill="FFFFFF"/>
          <w:lang w:eastAsia="ru-RU"/>
        </w:rPr>
        <w:t>Суворова</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іще: Петру</w:t>
      </w:r>
      <w:r w:rsidRPr="00AA1D02">
        <w:rPr>
          <w:rFonts w:ascii="Times New Roman" w:eastAsia="Times New Roman" w:hAnsi="Times New Roman" w:cs="Times New Roman"/>
          <w:color w:val="000000"/>
          <w:sz w:val="28"/>
          <w:szCs w:val="28"/>
          <w:shd w:val="clear" w:color="auto" w:fill="FFFFFF"/>
          <w:lang w:eastAsia="ru-RU"/>
        </w:rPr>
        <w:t>шевичъ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eastAsia="ru-RU"/>
        </w:rPr>
        <w:t>О</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eastAsia="ru-RU"/>
        </w:rPr>
        <w:t>галицко</w:t>
      </w:r>
      <w:r w:rsidRPr="00AA1D02">
        <w:rPr>
          <w:rFonts w:ascii="Times New Roman" w:eastAsia="Times New Roman" w:hAnsi="Times New Roman" w:cs="Times New Roman"/>
          <w:color w:val="000000"/>
          <w:sz w:val="28"/>
          <w:szCs w:val="28"/>
          <w:shd w:val="clear" w:color="auto" w:fill="FFFFFF"/>
          <w:lang w:val="fr-FR" w:eastAsia="ru-RU"/>
        </w:rPr>
        <w:t>-</w:t>
      </w:r>
      <w:r w:rsidRPr="00AA1D02">
        <w:rPr>
          <w:rFonts w:ascii="Times New Roman" w:eastAsia="Times New Roman" w:hAnsi="Times New Roman" w:cs="Times New Roman"/>
          <w:color w:val="000000"/>
          <w:sz w:val="28"/>
          <w:szCs w:val="28"/>
          <w:shd w:val="clear" w:color="auto" w:fill="FFFFFF"/>
          <w:lang w:eastAsia="ru-RU"/>
        </w:rPr>
        <w:t>русскихъ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итрополитахъ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Гал. </w:t>
      </w:r>
      <w:r w:rsidRPr="009778A3">
        <w:rPr>
          <w:rFonts w:ascii="Times New Roman" w:eastAsia="Times New Roman" w:hAnsi="Times New Roman" w:cs="Times New Roman"/>
          <w:color w:val="000000"/>
          <w:sz w:val="28"/>
          <w:szCs w:val="28"/>
          <w:shd w:val="clear" w:color="auto" w:fill="FFFFFF"/>
          <w:lang w:val="uk-UA" w:eastAsia="ru-RU"/>
        </w:rPr>
        <w:t>Исто-рич</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сборникъ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III, </w:t>
      </w:r>
      <w:r w:rsidRPr="00AA1D02">
        <w:rPr>
          <w:rFonts w:ascii="Times New Roman" w:eastAsia="Times New Roman" w:hAnsi="Times New Roman" w:cs="Times New Roman"/>
          <w:color w:val="000000"/>
          <w:sz w:val="28"/>
          <w:szCs w:val="28"/>
          <w:shd w:val="clear" w:color="auto" w:fill="FFFFFF"/>
          <w:lang w:val="fr-FR" w:eastAsia="ru-RU"/>
        </w:rPr>
        <w:t xml:space="preserve">Pelesz Geschichte der Union I, 380—90 </w:t>
      </w:r>
      <w:r w:rsidRPr="00AA1D02">
        <w:rPr>
          <w:rFonts w:ascii="Times New Roman" w:eastAsia="Times New Roman" w:hAnsi="Times New Roman" w:cs="Times New Roman"/>
          <w:color w:val="000000"/>
          <w:sz w:val="28"/>
          <w:szCs w:val="28"/>
          <w:shd w:val="clear" w:color="auto" w:fill="FFFFFF"/>
          <w:lang w:val="uk-UA" w:eastAsia="ru-RU"/>
        </w:rPr>
        <w:t xml:space="preserve">(обидва за справжнього галицького митрополита вважають тільки Ніфонта); </w:t>
      </w:r>
      <w:r w:rsidRPr="009778A3">
        <w:rPr>
          <w:rFonts w:ascii="Times New Roman" w:eastAsia="Times New Roman" w:hAnsi="Times New Roman" w:cs="Times New Roman"/>
          <w:color w:val="000000"/>
          <w:sz w:val="28"/>
          <w:szCs w:val="28"/>
          <w:shd w:val="clear" w:color="auto" w:fill="FFFFFF"/>
          <w:lang w:val="uk-UA" w:eastAsia="ru-RU"/>
        </w:rPr>
        <w:t>Карповъ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Очерки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изъ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9778A3">
        <w:rPr>
          <w:rFonts w:ascii="Times New Roman" w:eastAsia="Times New Roman" w:hAnsi="Times New Roman" w:cs="Times New Roman"/>
          <w:color w:val="000000"/>
          <w:sz w:val="28"/>
          <w:szCs w:val="28"/>
          <w:shd w:val="clear" w:color="auto" w:fill="FFFFFF"/>
          <w:lang w:val="uk-UA" w:eastAsia="ru-RU"/>
        </w:rPr>
        <w:t>церковной</w:t>
      </w:r>
      <w:r w:rsidRPr="00AA1D02">
        <w:rPr>
          <w:rFonts w:ascii="Times New Roman" w:eastAsia="Times New Roman" w:hAnsi="Times New Roman" w:cs="Times New Roman"/>
          <w:color w:val="000000"/>
          <w:sz w:val="28"/>
          <w:szCs w:val="28"/>
          <w:shd w:val="clear" w:color="auto" w:fill="FFFFFF"/>
          <w:lang w:val="fr-FR" w:eastAsia="ru-RU"/>
        </w:rPr>
        <w:t xml:space="preserve"> </w:t>
      </w:r>
      <w:r>
        <w:rPr>
          <w:rFonts w:ascii="Times New Roman" w:eastAsia="Times New Roman" w:hAnsi="Times New Roman" w:cs="Times New Roman"/>
          <w:color w:val="000000"/>
          <w:sz w:val="28"/>
          <w:szCs w:val="28"/>
          <w:shd w:val="clear" w:color="auto" w:fill="FFFFFF"/>
          <w:lang w:val="uk-UA" w:eastAsia="ru-RU"/>
        </w:rPr>
        <w:t>ієрархіи - НЪ</w:t>
      </w:r>
      <w:r w:rsidRPr="00AA1D02">
        <w:rPr>
          <w:rFonts w:ascii="Times New Roman" w:eastAsia="Times New Roman" w:hAnsi="Times New Roman" w:cs="Times New Roman"/>
          <w:color w:val="000000"/>
          <w:sz w:val="28"/>
          <w:szCs w:val="28"/>
          <w:shd w:val="clear" w:color="auto" w:fill="FFFFFF"/>
          <w:lang w:val="uk-UA" w:eastAsia="ru-RU"/>
        </w:rPr>
        <w:t xml:space="preserve">сколько </w:t>
      </w:r>
      <w:r w:rsidRPr="009778A3">
        <w:rPr>
          <w:rFonts w:ascii="Times New Roman" w:eastAsia="Times New Roman" w:hAnsi="Times New Roman" w:cs="Times New Roman"/>
          <w:color w:val="000000"/>
          <w:sz w:val="28"/>
          <w:szCs w:val="28"/>
          <w:shd w:val="clear" w:color="auto" w:fill="FFFFFF"/>
          <w:lang w:val="uk-UA" w:eastAsia="ru-RU"/>
        </w:rPr>
        <w:t>словъ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галицкой</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трополіи </w:t>
      </w:r>
      <w:r w:rsidRPr="009778A3">
        <w:rPr>
          <w:rFonts w:ascii="Times New Roman" w:eastAsia="Times New Roman" w:hAnsi="Times New Roman" w:cs="Times New Roman"/>
          <w:color w:val="000000"/>
          <w:sz w:val="28"/>
          <w:szCs w:val="28"/>
          <w:shd w:val="clear" w:color="auto" w:fill="FFFFFF"/>
          <w:lang w:val="uk-UA" w:eastAsia="ru-RU"/>
        </w:rPr>
        <w:t>въ</w:t>
      </w:r>
      <w:r w:rsidRPr="00AA1D02">
        <w:rPr>
          <w:rFonts w:ascii="Times New Roman" w:eastAsia="Times New Roman" w:hAnsi="Times New Roman" w:cs="Times New Roman"/>
          <w:color w:val="000000"/>
          <w:sz w:val="28"/>
          <w:szCs w:val="28"/>
          <w:shd w:val="clear" w:color="auto" w:fill="FFFFFF"/>
          <w:lang w:val="fr-FR" w:eastAsia="ru-RU"/>
        </w:rPr>
        <w:t xml:space="preserve"> XIV </w:t>
      </w:r>
      <w:r w:rsidRPr="009778A3">
        <w:rPr>
          <w:rFonts w:ascii="Times New Roman" w:eastAsia="Times New Roman" w:hAnsi="Times New Roman" w:cs="Times New Roman"/>
          <w:color w:val="000000"/>
          <w:sz w:val="28"/>
          <w:szCs w:val="28"/>
          <w:shd w:val="clear" w:color="auto" w:fill="FFFFFF"/>
          <w:lang w:val="uk-UA" w:eastAsia="ru-RU"/>
        </w:rPr>
        <w:t>ст</w:t>
      </w:r>
      <w:r w:rsidRPr="00AA1D02">
        <w:rPr>
          <w:rFonts w:ascii="Times New Roman" w:eastAsia="Times New Roman" w:hAnsi="Times New Roman" w:cs="Times New Roman"/>
          <w:color w:val="000000"/>
          <w:sz w:val="28"/>
          <w:szCs w:val="28"/>
          <w:shd w:val="clear" w:color="auto" w:fill="FFFFFF"/>
          <w:lang w:val="fr-FR"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 xml:space="preserve">Чтенія московські </w:t>
      </w:r>
      <w:r w:rsidRPr="00AA1D02">
        <w:rPr>
          <w:rFonts w:ascii="Times New Roman" w:eastAsia="Times New Roman" w:hAnsi="Times New Roman" w:cs="Times New Roman"/>
          <w:color w:val="000000"/>
          <w:sz w:val="28"/>
          <w:szCs w:val="28"/>
          <w:shd w:val="clear" w:color="auto" w:fill="FFFFFF"/>
          <w:lang w:val="fr-FR" w:eastAsia="ru-RU"/>
        </w:rPr>
        <w:t xml:space="preserve">1864, III; </w:t>
      </w:r>
      <w:r w:rsidRPr="00AA1D02">
        <w:rPr>
          <w:rFonts w:ascii="Times New Roman" w:eastAsia="Times New Roman" w:hAnsi="Times New Roman" w:cs="Times New Roman"/>
          <w:color w:val="000000"/>
          <w:sz w:val="28"/>
          <w:szCs w:val="28"/>
          <w:shd w:val="clear" w:color="auto" w:fill="FFFFFF"/>
          <w:lang w:val="uk-UA" w:eastAsia="ru-RU"/>
        </w:rPr>
        <w:t xml:space="preserve">Васильевскій </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Записи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поставленіи </w:t>
      </w:r>
      <w:r w:rsidRPr="009778A3">
        <w:rPr>
          <w:rFonts w:ascii="Times New Roman" w:eastAsia="Times New Roman" w:hAnsi="Times New Roman" w:cs="Times New Roman"/>
          <w:color w:val="000000"/>
          <w:sz w:val="28"/>
          <w:szCs w:val="28"/>
          <w:shd w:val="clear" w:color="auto" w:fill="FFFFFF"/>
          <w:lang w:val="uk-UA" w:eastAsia="ru-RU"/>
        </w:rPr>
        <w:t>русскихъ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епископовъ</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Ж</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Н</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val="fr-FR" w:eastAsia="ru-RU"/>
        </w:rPr>
        <w:t xml:space="preserve">. 1888, II); </w:t>
      </w:r>
      <w:r w:rsidRPr="009778A3">
        <w:rPr>
          <w:rFonts w:ascii="Times New Roman" w:eastAsia="Times New Roman" w:hAnsi="Times New Roman" w:cs="Times New Roman"/>
          <w:color w:val="000000"/>
          <w:sz w:val="28"/>
          <w:szCs w:val="28"/>
          <w:shd w:val="clear" w:color="auto" w:fill="FFFFFF"/>
          <w:lang w:val="uk-UA" w:eastAsia="ru-RU"/>
        </w:rPr>
        <w:t>Филевичъ</w:t>
      </w:r>
      <w:r w:rsidRPr="00AA1D02">
        <w:rPr>
          <w:rFonts w:ascii="Times New Roman" w:eastAsia="Times New Roman" w:hAnsi="Times New Roman" w:cs="Times New Roman"/>
          <w:color w:val="000000"/>
          <w:sz w:val="28"/>
          <w:szCs w:val="28"/>
          <w:shd w:val="clear" w:color="auto" w:fill="FFFFFF"/>
          <w:lang w:val="fr-FR" w:eastAsia="ru-RU"/>
        </w:rPr>
        <w:t xml:space="preserve"> — </w:t>
      </w:r>
      <w:r w:rsidRPr="009778A3">
        <w:rPr>
          <w:rFonts w:ascii="Times New Roman" w:eastAsia="Times New Roman" w:hAnsi="Times New Roman" w:cs="Times New Roman"/>
          <w:color w:val="000000"/>
          <w:sz w:val="28"/>
          <w:szCs w:val="28"/>
          <w:shd w:val="clear" w:color="auto" w:fill="FFFFFF"/>
          <w:lang w:val="uk-UA" w:eastAsia="ru-RU"/>
        </w:rPr>
        <w:t>Борьба</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Польши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Литвы</w:t>
      </w:r>
      <w:r w:rsidRPr="00AA1D02">
        <w:rPr>
          <w:rFonts w:ascii="Times New Roman" w:eastAsia="Times New Roman" w:hAnsi="Times New Roman" w:cs="Times New Roman"/>
          <w:color w:val="000000"/>
          <w:sz w:val="28"/>
          <w:szCs w:val="28"/>
          <w:shd w:val="clear" w:color="auto" w:fill="FFFFFF"/>
          <w:lang w:val="fr-FR" w:eastAsia="ru-RU"/>
        </w:rPr>
        <w:t>-</w:t>
      </w:r>
      <w:r w:rsidRPr="009778A3">
        <w:rPr>
          <w:rFonts w:ascii="Times New Roman" w:eastAsia="Times New Roman" w:hAnsi="Times New Roman" w:cs="Times New Roman"/>
          <w:color w:val="000000"/>
          <w:sz w:val="28"/>
          <w:szCs w:val="28"/>
          <w:shd w:val="clear" w:color="auto" w:fill="FFFFFF"/>
          <w:lang w:val="uk-UA" w:eastAsia="ru-RU"/>
        </w:rPr>
        <w:t>Руси</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9778A3">
        <w:rPr>
          <w:rFonts w:ascii="Times New Roman" w:eastAsia="Times New Roman" w:hAnsi="Times New Roman" w:cs="Times New Roman"/>
          <w:color w:val="000000"/>
          <w:sz w:val="28"/>
          <w:szCs w:val="28"/>
          <w:shd w:val="clear" w:color="auto" w:fill="FFFFFF"/>
          <w:lang w:val="uk-UA" w:eastAsia="ru-RU"/>
        </w:rPr>
        <w:t>гл</w:t>
      </w:r>
      <w:r w:rsidRPr="00AA1D02">
        <w:rPr>
          <w:rFonts w:ascii="Times New Roman" w:eastAsia="Times New Roman" w:hAnsi="Times New Roman" w:cs="Times New Roman"/>
          <w:color w:val="000000"/>
          <w:sz w:val="28"/>
          <w:szCs w:val="28"/>
          <w:shd w:val="clear" w:color="auto" w:fill="FFFFFF"/>
          <w:lang w:val="fr-FR" w:eastAsia="ru-RU"/>
        </w:rPr>
        <w:t xml:space="preserve">. III </w:t>
      </w:r>
      <w:r>
        <w:rPr>
          <w:rFonts w:ascii="Times New Roman" w:eastAsia="Times New Roman" w:hAnsi="Times New Roman" w:cs="Times New Roman"/>
          <w:color w:val="000000"/>
          <w:sz w:val="28"/>
          <w:szCs w:val="28"/>
          <w:shd w:val="clear" w:color="auto" w:fill="FFFFFF"/>
          <w:lang w:val="uk-UA" w:eastAsia="ru-RU"/>
        </w:rPr>
        <w:t>(„ДЪ</w:t>
      </w:r>
      <w:r w:rsidRPr="00AA1D02">
        <w:rPr>
          <w:rFonts w:ascii="Times New Roman" w:eastAsia="Times New Roman" w:hAnsi="Times New Roman" w:cs="Times New Roman"/>
          <w:color w:val="000000"/>
          <w:sz w:val="28"/>
          <w:szCs w:val="28"/>
          <w:shd w:val="clear" w:color="auto" w:fill="FFFFFF"/>
          <w:lang w:val="uk-UA" w:eastAsia="ru-RU"/>
        </w:rPr>
        <w:t xml:space="preserve">ла </w:t>
      </w:r>
      <w:r w:rsidRPr="00AA1D02">
        <w:rPr>
          <w:rFonts w:ascii="Times New Roman" w:eastAsia="Times New Roman" w:hAnsi="Times New Roman" w:cs="Times New Roman"/>
          <w:color w:val="000000"/>
          <w:sz w:val="28"/>
          <w:szCs w:val="28"/>
          <w:shd w:val="clear" w:color="auto" w:fill="FFFFFF"/>
          <w:lang w:eastAsia="ru-RU"/>
        </w:rPr>
        <w:t>церковны</w:t>
      </w:r>
      <w:r w:rsidRPr="00AA1D02">
        <w:rPr>
          <w:rFonts w:ascii="Times New Roman" w:eastAsia="Times New Roman" w:hAnsi="Times New Roman" w:cs="Times New Roman"/>
          <w:color w:val="000000"/>
          <w:sz w:val="28"/>
          <w:szCs w:val="28"/>
          <w:shd w:val="clear" w:color="auto" w:fill="FFFFFF"/>
          <w:lang w:val="uk-UA" w:eastAsia="ru-RU"/>
        </w:rPr>
        <w:t>я</w:t>
      </w:r>
      <w:r w:rsidRPr="00AA1D02">
        <w:rPr>
          <w:rFonts w:ascii="Times New Roman" w:eastAsia="Times New Roman" w:hAnsi="Times New Roman" w:cs="Times New Roman"/>
          <w:color w:val="000000"/>
          <w:sz w:val="28"/>
          <w:szCs w:val="28"/>
          <w:shd w:val="clear" w:color="auto" w:fill="FFFFFF"/>
          <w:lang w:val="fr-FR"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відкидав зовсім реєстр Казиміра*</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Кунік </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петербурзькому збірнику статей про останніх галицьких князів (має вийти) с. 130—1; Голубинскій — Исторія рус. церкви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II с. 97, 126, 147, 154, 157 (</w:t>
      </w:r>
      <w:r w:rsidRPr="00AA1D02">
        <w:rPr>
          <w:rFonts w:ascii="Times New Roman" w:eastAsia="Times New Roman" w:hAnsi="Times New Roman" w:cs="Times New Roman"/>
          <w:color w:val="000000"/>
          <w:sz w:val="28"/>
          <w:szCs w:val="28"/>
          <w:shd w:val="clear" w:color="auto" w:fill="FFFFFF"/>
          <w:lang w:val="en-US" w:eastAsia="ru-RU"/>
        </w:rPr>
        <w:t>об</w:t>
      </w:r>
      <w:r w:rsidRPr="00AA1D02">
        <w:rPr>
          <w:rFonts w:ascii="Times New Roman" w:eastAsia="Times New Roman" w:hAnsi="Times New Roman" w:cs="Times New Roman"/>
          <w:color w:val="000000"/>
          <w:sz w:val="28"/>
          <w:szCs w:val="28"/>
          <w:shd w:val="clear" w:color="auto" w:fill="FFFFFF"/>
          <w:lang w:val="fr-FR" w:eastAsia="ru-RU"/>
        </w:rPr>
        <w:t>'</w:t>
      </w:r>
      <w:r w:rsidRPr="00AA1D02">
        <w:rPr>
          <w:rFonts w:ascii="Times New Roman" w:eastAsia="Times New Roman" w:hAnsi="Times New Roman" w:cs="Times New Roman"/>
          <w:color w:val="000000"/>
          <w:sz w:val="28"/>
          <w:szCs w:val="28"/>
          <w:shd w:val="clear" w:color="auto" w:fill="FFFFFF"/>
          <w:lang w:val="en-US" w:eastAsia="ru-RU"/>
        </w:rPr>
        <w:t>єднує</w:t>
      </w:r>
      <w:r w:rsidRPr="00AA1D02">
        <w:rPr>
          <w:rFonts w:ascii="Times New Roman" w:eastAsia="Times New Roman" w:hAnsi="Times New Roman" w:cs="Times New Roman"/>
          <w:color w:val="000000"/>
          <w:sz w:val="28"/>
          <w:szCs w:val="28"/>
          <w:shd w:val="clear" w:color="auto" w:fill="FFFFFF"/>
          <w:lang w:val="uk-UA" w:eastAsia="ru-RU"/>
        </w:rPr>
        <w:t xml:space="preserve"> галицьку митрополію</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fr-FR" w:eastAsia="ru-RU"/>
        </w:rPr>
      </w:pPr>
      <w:r>
        <w:rPr>
          <w:rFonts w:ascii="Times New Roman" w:eastAsia="Times New Roman" w:hAnsi="Times New Roman" w:cs="Times New Roman"/>
          <w:color w:val="000000"/>
          <w:sz w:val="28"/>
          <w:szCs w:val="28"/>
          <w:shd w:val="clear" w:color="auto" w:fill="FFFFFF"/>
          <w:lang w:val="uk-UA" w:eastAsia="ru-RU"/>
        </w:rPr>
        <w:t>-543-</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з литовською, як то робив і </w:t>
      </w:r>
      <w:r w:rsidRPr="00AA1D02">
        <w:rPr>
          <w:rFonts w:ascii="Times New Roman" w:eastAsia="Times New Roman" w:hAnsi="Times New Roman" w:cs="Times New Roman"/>
          <w:color w:val="000000"/>
          <w:sz w:val="28"/>
          <w:szCs w:val="28"/>
          <w:shd w:val="clear" w:color="auto" w:fill="FFFFFF"/>
          <w:lang w:eastAsia="ru-RU"/>
        </w:rPr>
        <w:t xml:space="preserve">Павлов </w:t>
      </w:r>
      <w:r w:rsidRPr="00AA1D02">
        <w:rPr>
          <w:rFonts w:ascii="Times New Roman" w:eastAsia="Times New Roman" w:hAnsi="Times New Roman" w:cs="Times New Roman"/>
          <w:color w:val="000000"/>
          <w:sz w:val="28"/>
          <w:szCs w:val="28"/>
          <w:shd w:val="clear" w:color="auto" w:fill="FFFFFF"/>
          <w:lang w:val="uk-UA" w:eastAsia="ru-RU"/>
        </w:rPr>
        <w:t xml:space="preserve">перед виданням праці Ґельцера — </w:t>
      </w:r>
      <w:r w:rsidRPr="00AA1D02">
        <w:rPr>
          <w:rFonts w:ascii="Times New Roman" w:eastAsia="Times New Roman" w:hAnsi="Times New Roman" w:cs="Times New Roman"/>
          <w:color w:val="000000"/>
          <w:sz w:val="28"/>
          <w:szCs w:val="28"/>
          <w:shd w:val="clear" w:color="auto" w:fill="FFFFFF"/>
          <w:lang w:eastAsia="ru-RU"/>
        </w:rPr>
        <w:t xml:space="preserve">Рус. </w:t>
      </w:r>
      <w:r w:rsidRPr="00AA1D02">
        <w:rPr>
          <w:rFonts w:ascii="Times New Roman" w:eastAsia="Times New Roman" w:hAnsi="Times New Roman" w:cs="Times New Roman"/>
          <w:color w:val="000000"/>
          <w:sz w:val="28"/>
          <w:szCs w:val="28"/>
          <w:shd w:val="clear" w:color="auto" w:fill="FFFFFF"/>
          <w:lang w:val="uk-UA" w:eastAsia="ru-RU"/>
        </w:rPr>
        <w:t>ис</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биб.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uk-UA" w:eastAsia="ru-RU"/>
        </w:rPr>
        <w:t>І с. 16).</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Головне наше джерело — каталог єпархій царгородського патріхату з часів Андроніка Старшого під ч. 81 каже так: (грецькою, довга цитата), </w:t>
      </w:r>
      <w:r w:rsidRPr="00AA1D02">
        <w:rPr>
          <w:rFonts w:ascii="Times New Roman" w:eastAsia="Times New Roman" w:hAnsi="Times New Roman" w:cs="Times New Roman"/>
          <w:color w:val="000000"/>
          <w:sz w:val="28"/>
          <w:szCs w:val="28"/>
          <w:shd w:val="clear" w:color="auto" w:fill="FFFFFF"/>
          <w:lang w:eastAsia="ru-RU"/>
        </w:rPr>
        <w:t xml:space="preserve">— так </w:t>
      </w:r>
      <w:r w:rsidRPr="00AA1D02">
        <w:rPr>
          <w:rFonts w:ascii="Times New Roman" w:eastAsia="Times New Roman" w:hAnsi="Times New Roman" w:cs="Times New Roman"/>
          <w:color w:val="000000"/>
          <w:sz w:val="28"/>
          <w:szCs w:val="28"/>
          <w:shd w:val="clear" w:color="auto" w:fill="FFFFFF"/>
          <w:lang w:val="uk-UA" w:eastAsia="ru-RU"/>
        </w:rPr>
        <w:t>чита</w:t>
      </w:r>
      <w:r w:rsidRPr="00DD70B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ється воно у найстаршому кодексі (Паризькому) з XIV ст. Трудність тут робить „3 індикт“, що не сходиться з 5811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 вказує на рік 1305. Але в огляду, що у всіх кодексах читається згідно 1303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 індикт (також 3 згідно) є не у всіх, дослідники всі жертвують індикт даті року. Приписка до цього тексту у тому ж кодексі перелічує кафедри цієї митрополїї в тому порядку, який я подав у тексті (див. її в Рус. Ист. Библ. </w:t>
      </w:r>
      <w:r w:rsidRPr="00AA1D02">
        <w:rPr>
          <w:rFonts w:ascii="Times New Roman" w:eastAsia="Times New Roman" w:hAnsi="Times New Roman" w:cs="Times New Roman"/>
          <w:color w:val="000000"/>
          <w:sz w:val="28"/>
          <w:szCs w:val="28"/>
          <w:shd w:val="clear" w:color="auto" w:fill="FFFFFF"/>
          <w:lang w:val="en-US" w:eastAsia="ru-RU"/>
        </w:rPr>
        <w:t>VI</w:t>
      </w:r>
      <w:r w:rsidRPr="00AA1D02">
        <w:rPr>
          <w:rFonts w:ascii="Times New Roman" w:eastAsia="Times New Roman" w:hAnsi="Times New Roman" w:cs="Times New Roman"/>
          <w:color w:val="000000"/>
          <w:sz w:val="28"/>
          <w:szCs w:val="28"/>
          <w:shd w:val="clear" w:color="auto" w:fill="FFFFFF"/>
          <w:lang w:val="uk-UA" w:eastAsia="ru-RU"/>
        </w:rPr>
        <w:t xml:space="preserve"> дод. с. 15 і у Гельцера с. 253).</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Грамота Казимира (</w:t>
      </w:r>
      <w:r w:rsidRPr="00AA1D02">
        <w:rPr>
          <w:rFonts w:ascii="Times New Roman" w:eastAsia="Times New Roman" w:hAnsi="Times New Roman" w:cs="Times New Roman"/>
          <w:color w:val="000000"/>
          <w:sz w:val="28"/>
          <w:szCs w:val="28"/>
          <w:shd w:val="clear" w:color="auto" w:fill="FFFFFF"/>
          <w:lang w:val="en-US" w:eastAsia="ru-RU"/>
        </w:rPr>
        <w:t>Miklosich</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et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Muller</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Monumenta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Graeca</w:t>
      </w:r>
      <w:r w:rsidRPr="00AA1D02">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val="en-US" w:eastAsia="ru-RU"/>
        </w:rPr>
        <w:t>Acta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patri</w:t>
      </w:r>
      <w:r w:rsidRPr="00A4775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en-US" w:eastAsia="ru-RU"/>
        </w:rPr>
        <w:t>archates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Constantinopolitani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577 і Рус. </w:t>
      </w:r>
      <w:r w:rsidRPr="00AA1D02">
        <w:rPr>
          <w:rFonts w:ascii="Times New Roman" w:eastAsia="Times New Roman" w:hAnsi="Times New Roman" w:cs="Times New Roman"/>
          <w:color w:val="000000"/>
          <w:sz w:val="28"/>
          <w:szCs w:val="28"/>
          <w:shd w:val="clear" w:color="auto" w:fill="FFFFFF"/>
          <w:lang w:eastAsia="ru-RU"/>
        </w:rPr>
        <w:t xml:space="preserve">Истор. Библ. VI дод. с. 125, </w:t>
      </w:r>
      <w:r w:rsidRPr="00AA1D02">
        <w:rPr>
          <w:rFonts w:ascii="Times New Roman" w:eastAsia="Times New Roman" w:hAnsi="Times New Roman" w:cs="Times New Roman"/>
          <w:color w:val="000000"/>
          <w:sz w:val="28"/>
          <w:szCs w:val="28"/>
          <w:shd w:val="clear" w:color="auto" w:fill="FFFFFF"/>
          <w:lang w:val="uk-UA" w:eastAsia="ru-RU"/>
        </w:rPr>
        <w:t>текстуальні замітки Куніка у</w:t>
      </w:r>
      <w:r w:rsidRPr="00AA1D02">
        <w:rPr>
          <w:rFonts w:ascii="Times New Roman" w:eastAsia="Times New Roman" w:hAnsi="Times New Roman" w:cs="Times New Roman"/>
          <w:color w:val="000000"/>
          <w:sz w:val="28"/>
          <w:szCs w:val="28"/>
          <w:shd w:val="clear" w:color="auto" w:fill="FFFFFF"/>
          <w:lang w:eastAsia="ru-RU"/>
        </w:rPr>
        <w:t xml:space="preserve"> згад. </w:t>
      </w:r>
      <w:r w:rsidRPr="00AA1D02">
        <w:rPr>
          <w:rFonts w:ascii="Times New Roman" w:eastAsia="Times New Roman" w:hAnsi="Times New Roman" w:cs="Times New Roman"/>
          <w:color w:val="000000"/>
          <w:sz w:val="28"/>
          <w:szCs w:val="28"/>
          <w:shd w:val="clear" w:color="auto" w:fill="FFFFFF"/>
          <w:lang w:val="uk-UA" w:eastAsia="ru-RU"/>
        </w:rPr>
        <w:t xml:space="preserve">збірнику, </w:t>
      </w:r>
      <w:r w:rsidRPr="00AA1D02">
        <w:rPr>
          <w:rFonts w:ascii="Times New Roman" w:eastAsia="Times New Roman" w:hAnsi="Times New Roman" w:cs="Times New Roman"/>
          <w:color w:val="000000"/>
          <w:sz w:val="28"/>
          <w:szCs w:val="28"/>
          <w:shd w:val="clear" w:color="auto" w:fill="FFFFFF"/>
          <w:lang w:eastAsia="ru-RU"/>
        </w:rPr>
        <w:t xml:space="preserve">128—9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161—2) </w:t>
      </w:r>
      <w:r w:rsidRPr="00AA1D02">
        <w:rPr>
          <w:rFonts w:ascii="Times New Roman" w:eastAsia="Times New Roman" w:hAnsi="Times New Roman" w:cs="Times New Roman"/>
          <w:color w:val="000000"/>
          <w:sz w:val="28"/>
          <w:szCs w:val="28"/>
          <w:shd w:val="clear" w:color="auto" w:fill="FFFFFF"/>
          <w:lang w:val="uk-UA" w:eastAsia="ru-RU"/>
        </w:rPr>
        <w:t>перелічує галицьких митро</w:t>
      </w:r>
      <w:r w:rsidRPr="00DD70B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политів у такому порядку: (грецькою). Новіші дослідники справедливо признають, що цей каталоґ, очевидно</w:t>
      </w:r>
      <w:r w:rsidR="00DF769D" w:rsidRPr="00DF769D">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w:t>
      </w:r>
      <w:r w:rsidR="00DF769D" w:rsidRPr="00DF769D">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опертий на поданих Казиміру відомо</w:t>
      </w:r>
      <w:r w:rsidRPr="00DD70B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стях від галицького боярства і духовенства, має всі права на </w:t>
      </w:r>
      <w:r w:rsidRPr="00AA1D02">
        <w:rPr>
          <w:rFonts w:ascii="Times New Roman" w:eastAsia="Times New Roman" w:hAnsi="Times New Roman" w:cs="Times New Roman"/>
          <w:color w:val="000000"/>
          <w:sz w:val="28"/>
          <w:szCs w:val="28"/>
          <w:shd w:val="clear" w:color="auto" w:fill="FFFFFF"/>
          <w:lang w:eastAsia="ru-RU"/>
        </w:rPr>
        <w:t>довір'я.</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З не-грецьких джерел про справу галицької митрополії згадує по</w:t>
      </w:r>
      <w:r w:rsidRPr="00AA1D02">
        <w:rPr>
          <w:rFonts w:ascii="Times New Roman" w:eastAsia="Times New Roman" w:hAnsi="Times New Roman" w:cs="Times New Roman"/>
          <w:color w:val="000000"/>
          <w:sz w:val="28"/>
          <w:szCs w:val="28"/>
          <w:shd w:val="clear" w:color="auto" w:fill="FFFFFF"/>
          <w:lang w:val="uk-UA" w:eastAsia="ru-RU"/>
        </w:rPr>
        <w:softHyphen/>
        <w:t>біжно тільки Житіє м. Петра, зладжене м. Кипріяном; говорючи про п</w:t>
      </w:r>
      <w:r w:rsidRPr="00AA1D02">
        <w:rPr>
          <w:rFonts w:ascii="Times New Roman" w:eastAsia="Times New Roman" w:hAnsi="Times New Roman" w:cs="Times New Roman"/>
          <w:color w:val="000000"/>
          <w:sz w:val="28"/>
          <w:szCs w:val="28"/>
          <w:shd w:val="clear" w:color="auto" w:fill="FFFFFF"/>
          <w:lang w:eastAsia="ru-RU"/>
        </w:rPr>
        <w:t>оставлен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Пе</w:t>
      </w:r>
      <w:r w:rsidRPr="00DD70B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тра митрополитом, воно згадує: ”князь же </w:t>
      </w:r>
      <w:r w:rsidRPr="00AA1D02">
        <w:rPr>
          <w:rFonts w:ascii="Times New Roman" w:eastAsia="Times New Roman" w:hAnsi="Times New Roman" w:cs="Times New Roman"/>
          <w:color w:val="000000"/>
          <w:sz w:val="28"/>
          <w:szCs w:val="28"/>
          <w:shd w:val="clear" w:color="auto" w:fill="FFFFFF"/>
          <w:lang w:eastAsia="ru-RU"/>
        </w:rPr>
        <w:t>Волынскія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зем</w:t>
      </w:r>
      <w:r w:rsidRPr="00AA1D02">
        <w:rPr>
          <w:rFonts w:ascii="Times New Roman" w:eastAsia="Times New Roman" w:hAnsi="Times New Roman" w:cs="Times New Roman"/>
          <w:color w:val="000000"/>
          <w:sz w:val="28"/>
          <w:szCs w:val="28"/>
          <w:shd w:val="clear" w:color="auto" w:fill="FFFFFF"/>
          <w:lang w:val="uk-UA" w:eastAsia="ru-RU"/>
        </w:rPr>
        <w:t xml:space="preserve">ли </w:t>
      </w:r>
      <w:r>
        <w:rPr>
          <w:rFonts w:ascii="Times New Roman" w:eastAsia="Times New Roman" w:hAnsi="Times New Roman" w:cs="Times New Roman"/>
          <w:color w:val="000000"/>
          <w:sz w:val="28"/>
          <w:szCs w:val="28"/>
          <w:shd w:val="clear" w:color="auto" w:fill="FFFFFF"/>
          <w:lang w:eastAsia="ru-RU"/>
        </w:rPr>
        <w:t>совЪ</w:t>
      </w:r>
      <w:r w:rsidRPr="00AA1D02">
        <w:rPr>
          <w:rFonts w:ascii="Times New Roman" w:eastAsia="Times New Roman" w:hAnsi="Times New Roman" w:cs="Times New Roman"/>
          <w:color w:val="000000"/>
          <w:sz w:val="28"/>
          <w:szCs w:val="28"/>
          <w:shd w:val="clear" w:color="auto" w:fill="FFFFFF"/>
          <w:lang w:eastAsia="ru-RU"/>
        </w:rPr>
        <w:t>щаетъ</w:t>
      </w:r>
      <w:r w:rsidRPr="00AA1D02">
        <w:rPr>
          <w:rFonts w:ascii="Times New Roman" w:eastAsia="Times New Roman" w:hAnsi="Times New Roman" w:cs="Times New Roman"/>
          <w:color w:val="000000"/>
          <w:sz w:val="28"/>
          <w:szCs w:val="28"/>
          <w:shd w:val="clear" w:color="auto" w:fill="FFFFFF"/>
          <w:lang w:val="uk-UA" w:eastAsia="ru-RU"/>
        </w:rPr>
        <w:t xml:space="preserve"> сов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тъ</w:t>
      </w:r>
      <w:r w:rsidRPr="00AA1D02">
        <w:rPr>
          <w:rFonts w:ascii="Times New Roman" w:eastAsia="Times New Roman" w:hAnsi="Times New Roman" w:cs="Times New Roman"/>
          <w:color w:val="000000"/>
          <w:sz w:val="28"/>
          <w:szCs w:val="28"/>
          <w:shd w:val="clear" w:color="auto" w:fill="FFFFFF"/>
          <w:lang w:val="uk-UA" w:eastAsia="ru-RU"/>
        </w:rPr>
        <w:t xml:space="preserve"> не благ</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восхот</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галическую епископію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митрополію претворити“ </w:t>
      </w:r>
      <w:r w:rsidRPr="00AA1D02">
        <w:rPr>
          <w:rFonts w:ascii="Times New Roman" w:eastAsia="Times New Roman" w:hAnsi="Times New Roman" w:cs="Times New Roman"/>
          <w:color w:val="000000"/>
          <w:sz w:val="28"/>
          <w:szCs w:val="28"/>
          <w:shd w:val="clear" w:color="auto" w:fill="FFFFFF"/>
          <w:lang w:eastAsia="ru-RU"/>
        </w:rPr>
        <w:t>(Сте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пенная </w:t>
      </w:r>
      <w:r w:rsidRPr="00AA1D02">
        <w:rPr>
          <w:rFonts w:ascii="Times New Roman" w:eastAsia="Times New Roman" w:hAnsi="Times New Roman" w:cs="Times New Roman"/>
          <w:color w:val="000000"/>
          <w:sz w:val="28"/>
          <w:szCs w:val="28"/>
          <w:shd w:val="clear" w:color="auto" w:fill="FFFFFF"/>
          <w:lang w:val="uk-UA" w:eastAsia="ru-RU"/>
        </w:rPr>
        <w:t xml:space="preserve">книга І. 414). Тут таким чином проект утворення галицької </w:t>
      </w:r>
      <w:r w:rsidRPr="00AA1D02">
        <w:rPr>
          <w:rFonts w:ascii="Times New Roman" w:eastAsia="Times New Roman" w:hAnsi="Times New Roman" w:cs="Times New Roman"/>
          <w:color w:val="000000"/>
          <w:sz w:val="28"/>
          <w:szCs w:val="28"/>
          <w:shd w:val="clear" w:color="auto" w:fill="FFFFFF"/>
          <w:lang w:eastAsia="ru-RU"/>
        </w:rPr>
        <w:t>кафедри</w:t>
      </w:r>
      <w:r w:rsidRPr="00AA1D02">
        <w:rPr>
          <w:rFonts w:ascii="Times New Roman" w:eastAsia="Times New Roman" w:hAnsi="Times New Roman" w:cs="Times New Roman"/>
          <w:color w:val="000000"/>
          <w:sz w:val="28"/>
          <w:szCs w:val="28"/>
          <w:shd w:val="clear" w:color="auto" w:fill="FFFFFF"/>
          <w:lang w:val="uk-UA" w:eastAsia="ru-RU"/>
        </w:rPr>
        <w:t xml:space="preserve"> кладеться на часи пі</w:t>
      </w:r>
      <w:r w:rsidRPr="00AA1D02">
        <w:rPr>
          <w:rFonts w:ascii="Times New Roman" w:eastAsia="Times New Roman" w:hAnsi="Times New Roman" w:cs="Times New Roman"/>
          <w:color w:val="000000"/>
          <w:sz w:val="28"/>
          <w:szCs w:val="28"/>
          <w:shd w:val="clear" w:color="auto" w:fill="FFFFFF"/>
          <w:lang w:eastAsia="ru-RU"/>
        </w:rPr>
        <w:t>сля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смерт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 Максима </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пом.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1305), і це було аргументом для м. Макарія і ін. викидати м. Ніфонта з ряду митрополитів.</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Гельцер (а за ним і Фіялек) думали, що згаданий в реєстрі Кази</w:t>
      </w:r>
      <w:r w:rsidRPr="00AA1D02">
        <w:rPr>
          <w:rFonts w:ascii="Times New Roman" w:eastAsia="Times New Roman" w:hAnsi="Times New Roman" w:cs="Times New Roman"/>
          <w:color w:val="000000"/>
          <w:sz w:val="28"/>
          <w:szCs w:val="28"/>
          <w:shd w:val="clear" w:color="auto" w:fill="FFFFFF"/>
          <w:lang w:val="uk-UA" w:eastAsia="ru-RU"/>
        </w:rPr>
        <w:softHyphen/>
        <w:t>міра</w:t>
      </w:r>
      <w:r w:rsidRPr="00AA1D02">
        <w:rPr>
          <w:rFonts w:ascii="Times New Roman" w:eastAsia="Times New Roman" w:hAnsi="Times New Roman" w:cs="Times New Roman"/>
          <w:color w:val="000000"/>
          <w:sz w:val="28"/>
          <w:szCs w:val="28"/>
          <w:shd w:val="clear" w:color="auto" w:fill="FFFFFF"/>
          <w:lang w:eastAsia="ru-RU"/>
        </w:rPr>
        <w:t xml:space="preserve"> Петр</w:t>
      </w:r>
      <w:r w:rsidRPr="00AA1D02">
        <w:rPr>
          <w:rFonts w:ascii="Times New Roman" w:eastAsia="Times New Roman" w:hAnsi="Times New Roman" w:cs="Times New Roman"/>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митроп. галицький був осібною особою від Петра митрополита „всеї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Але як справедливо вказав </w:t>
      </w:r>
      <w:r w:rsidRPr="00AA1D02">
        <w:rPr>
          <w:rFonts w:ascii="Times New Roman" w:eastAsia="Times New Roman" w:hAnsi="Times New Roman" w:cs="Times New Roman"/>
          <w:color w:val="000000"/>
          <w:sz w:val="28"/>
          <w:szCs w:val="28"/>
          <w:shd w:val="clear" w:color="auto" w:fill="FFFFFF"/>
          <w:lang w:eastAsia="ru-RU"/>
        </w:rPr>
        <w:t xml:space="preserve">Павлов, </w:t>
      </w:r>
      <w:r w:rsidRPr="00AA1D02">
        <w:rPr>
          <w:rFonts w:ascii="Times New Roman" w:eastAsia="Times New Roman" w:hAnsi="Times New Roman" w:cs="Times New Roman"/>
          <w:color w:val="000000"/>
          <w:sz w:val="28"/>
          <w:szCs w:val="28"/>
          <w:shd w:val="clear" w:color="auto" w:fill="FFFFFF"/>
          <w:lang w:val="uk-UA" w:eastAsia="ru-RU"/>
        </w:rPr>
        <w:t xml:space="preserve">таке припущення можливе тільки </w:t>
      </w:r>
      <w:r w:rsidRPr="00AA1D02">
        <w:rPr>
          <w:rFonts w:ascii="Times New Roman" w:eastAsia="Times New Roman" w:hAnsi="Times New Roman" w:cs="Times New Roman"/>
          <w:color w:val="000000"/>
          <w:sz w:val="28"/>
          <w:szCs w:val="28"/>
          <w:shd w:val="clear" w:color="auto" w:fill="FFFFFF"/>
          <w:lang w:eastAsia="ru-RU"/>
        </w:rPr>
        <w:t xml:space="preserve">при </w:t>
      </w:r>
      <w:r w:rsidRPr="00AA1D02">
        <w:rPr>
          <w:rFonts w:ascii="Times New Roman" w:eastAsia="Times New Roman" w:hAnsi="Times New Roman" w:cs="Times New Roman"/>
          <w:color w:val="000000"/>
          <w:sz w:val="28"/>
          <w:szCs w:val="28"/>
          <w:shd w:val="clear" w:color="auto" w:fill="FFFFFF"/>
          <w:lang w:val="uk-UA" w:eastAsia="ru-RU"/>
        </w:rPr>
        <w:t>не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знанні московських джерел. Житіє</w:t>
      </w:r>
      <w:r w:rsidRPr="00A4775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Петра, напи</w:t>
      </w:r>
      <w:r w:rsidRPr="00AA1D02">
        <w:rPr>
          <w:rFonts w:ascii="Times New Roman" w:eastAsia="Times New Roman" w:hAnsi="Times New Roman" w:cs="Times New Roman"/>
          <w:color w:val="000000"/>
          <w:sz w:val="28"/>
          <w:szCs w:val="28"/>
          <w:shd w:val="clear" w:color="auto" w:fill="FFFFFF"/>
          <w:lang w:val="uk-UA" w:eastAsia="ru-RU"/>
        </w:rPr>
        <w:softHyphen/>
        <w:t xml:space="preserve">сане якимсь сучасником </w:t>
      </w:r>
      <w:r w:rsidRPr="00A47752">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зв. </w:t>
      </w:r>
      <w:r w:rsidRPr="00DD70B9">
        <w:rPr>
          <w:rFonts w:ascii="Times New Roman" w:eastAsia="Times New Roman" w:hAnsi="Times New Roman" w:cs="Times New Roman"/>
          <w:color w:val="000000"/>
          <w:sz w:val="28"/>
          <w:szCs w:val="28"/>
          <w:shd w:val="clear" w:color="auto" w:fill="FFFFFF"/>
          <w:lang w:val="uk-UA" w:eastAsia="ru-RU"/>
        </w:rPr>
        <w:t xml:space="preserve">Прохорове, </w:t>
      </w:r>
      <w:r w:rsidRPr="00AA1D02">
        <w:rPr>
          <w:rFonts w:ascii="Times New Roman" w:eastAsia="Times New Roman" w:hAnsi="Times New Roman" w:cs="Times New Roman"/>
          <w:color w:val="000000"/>
          <w:sz w:val="28"/>
          <w:szCs w:val="28"/>
          <w:shd w:val="clear" w:color="auto" w:fill="FFFFFF"/>
          <w:lang w:val="uk-UA" w:eastAsia="ru-RU"/>
        </w:rPr>
        <w:t xml:space="preserve">вид. у Макарія, </w:t>
      </w:r>
      <w:r w:rsidRPr="00DD70B9">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IV, дод.),</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пізніше — Кипріанове (в Степенній книзі </w:t>
      </w:r>
      <w:r w:rsidRPr="00DD70B9">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показують зовсім ясно, що митрополит всеї </w:t>
      </w:r>
      <w:r w:rsidRPr="00DD70B9">
        <w:rPr>
          <w:rFonts w:ascii="Times New Roman" w:eastAsia="Times New Roman" w:hAnsi="Times New Roman" w:cs="Times New Roman"/>
          <w:color w:val="000000"/>
          <w:sz w:val="28"/>
          <w:szCs w:val="28"/>
          <w:shd w:val="clear" w:color="auto" w:fill="FFFFFF"/>
          <w:lang w:val="uk-UA"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DD70B9">
        <w:rPr>
          <w:rFonts w:ascii="Times New Roman" w:eastAsia="Times New Roman" w:hAnsi="Times New Roman" w:cs="Times New Roman"/>
          <w:color w:val="000000"/>
          <w:sz w:val="28"/>
          <w:szCs w:val="28"/>
          <w:shd w:val="clear" w:color="auto" w:fill="FFFFFF"/>
          <w:lang w:val="uk-UA" w:eastAsia="ru-RU"/>
        </w:rPr>
        <w:t xml:space="preserve"> Петр</w:t>
      </w:r>
      <w:r w:rsidRPr="00AA1D02">
        <w:rPr>
          <w:rFonts w:ascii="Times New Roman" w:eastAsia="Times New Roman" w:hAnsi="Times New Roman" w:cs="Times New Roman"/>
          <w:color w:val="000000"/>
          <w:sz w:val="28"/>
          <w:szCs w:val="28"/>
          <w:shd w:val="clear" w:color="auto" w:fill="FFFFFF"/>
          <w:lang w:val="uk-UA" w:eastAsia="ru-RU"/>
        </w:rPr>
        <w:t>о</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був висланий в Царгород від галицького князя, очевидно — як кандидат на галицьку митро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полію, близько біля часу смерті</w:t>
      </w:r>
      <w:r w:rsidRPr="00DD70B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 Максима, а потім був митрополитом київ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сько-володимир</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ським. Хіба б припустити, що галицько-волинський князь, помилившись у сво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їх планах на цьому Петрі, виставив ще другого Петра на митрополію, але це вже буде занадто гіпотетично</w:t>
      </w:r>
      <w:r w:rsidRPr="00AA1D02">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25" w:name="bookmark24"/>
      <w:bookmarkEnd w:id="25"/>
      <w:r w:rsidRPr="00A6185B">
        <w:rPr>
          <w:rFonts w:ascii="Times New Roman" w:eastAsia="Times New Roman" w:hAnsi="Times New Roman" w:cs="Times New Roman"/>
          <w:b/>
          <w:sz w:val="28"/>
          <w:szCs w:val="28"/>
          <w:shd w:val="clear" w:color="auto" w:fill="FFFFFF"/>
          <w:lang w:eastAsia="ru-RU"/>
        </w:rPr>
        <w:t>25.</w:t>
      </w:r>
      <w:r w:rsidRPr="00A6185B">
        <w:rPr>
          <w:rFonts w:ascii="Times New Roman" w:eastAsia="Times New Roman" w:hAnsi="Times New Roman" w:cs="Times New Roman"/>
          <w:b/>
          <w:color w:val="000000"/>
          <w:sz w:val="28"/>
          <w:szCs w:val="28"/>
          <w:shd w:val="clear" w:color="auto" w:fill="FFFFFF"/>
          <w:lang w:val="uk-UA" w:eastAsia="ru-RU"/>
        </w:rPr>
        <w:t xml:space="preserve"> Література суспільного устрою давньої </w:t>
      </w:r>
      <w:r w:rsidRPr="00A6185B">
        <w:rPr>
          <w:rFonts w:ascii="Times New Roman" w:eastAsia="Times New Roman" w:hAnsi="Times New Roman" w:cs="Times New Roman"/>
          <w:b/>
          <w:color w:val="000000"/>
          <w:sz w:val="28"/>
          <w:szCs w:val="28"/>
          <w:shd w:val="clear" w:color="auto" w:fill="FFFFFF"/>
          <w:lang w:eastAsia="ru-RU"/>
        </w:rPr>
        <w:t>Рус</w:t>
      </w:r>
      <w:r w:rsidRPr="00A6185B">
        <w:rPr>
          <w:rFonts w:ascii="Times New Roman" w:eastAsia="Times New Roman" w:hAnsi="Times New Roman" w:cs="Times New Roman"/>
          <w:b/>
          <w:color w:val="000000"/>
          <w:sz w:val="28"/>
          <w:szCs w:val="28"/>
          <w:shd w:val="clear" w:color="auto" w:fill="FFFFFF"/>
          <w:lang w:val="uk-UA" w:eastAsia="ru-RU"/>
        </w:rPr>
        <w:t>і</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30 і</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далі).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Огляд суспільних верств містять перелічені вище (на с. 538) за</w:t>
      </w:r>
      <w:r w:rsidRPr="00AA1D02">
        <w:rPr>
          <w:rFonts w:ascii="Times New Roman" w:eastAsia="Times New Roman" w:hAnsi="Times New Roman" w:cs="Times New Roman"/>
          <w:color w:val="000000"/>
          <w:sz w:val="28"/>
          <w:szCs w:val="28"/>
          <w:shd w:val="clear" w:color="auto" w:fill="FFFFFF"/>
          <w:lang w:val="uk-UA" w:eastAsia="ru-RU"/>
        </w:rPr>
        <w:softHyphen/>
        <w:t xml:space="preserve">гальні курси (особливо Юридическія </w:t>
      </w:r>
      <w:r w:rsidRPr="00AA1D02">
        <w:rPr>
          <w:rFonts w:ascii="Times New Roman" w:eastAsia="Times New Roman" w:hAnsi="Times New Roman" w:cs="Times New Roman"/>
          <w:color w:val="000000"/>
          <w:sz w:val="28"/>
          <w:szCs w:val="28"/>
          <w:shd w:val="clear" w:color="auto" w:fill="FFFFFF"/>
          <w:lang w:eastAsia="ru-RU"/>
        </w:rPr>
        <w:t xml:space="preserve">Древности проф. </w:t>
      </w:r>
      <w:r w:rsidRPr="00AA1D02">
        <w:rPr>
          <w:rFonts w:ascii="Times New Roman" w:eastAsia="Times New Roman" w:hAnsi="Times New Roman" w:cs="Times New Roman"/>
          <w:color w:val="000000"/>
          <w:sz w:val="28"/>
          <w:szCs w:val="28"/>
          <w:shd w:val="clear" w:color="auto" w:fill="FFFFFF"/>
          <w:lang w:val="uk-UA" w:eastAsia="ru-RU"/>
        </w:rPr>
        <w:t xml:space="preserve">Серґєевіча,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Окрім того спеціальніші статті: Каченовскій — </w:t>
      </w:r>
      <w:r w:rsidRPr="00AA1D02">
        <w:rPr>
          <w:rFonts w:ascii="Times New Roman" w:eastAsia="Times New Roman" w:hAnsi="Times New Roman" w:cs="Times New Roman"/>
          <w:color w:val="000000"/>
          <w:sz w:val="28"/>
          <w:szCs w:val="28"/>
          <w:shd w:val="clear" w:color="auto" w:fill="FFFFFF"/>
          <w:lang w:eastAsia="ru-RU"/>
        </w:rPr>
        <w:t>О смердахъ (</w:t>
      </w:r>
      <w:r>
        <w:rPr>
          <w:rFonts w:ascii="Times New Roman" w:eastAsia="Times New Roman" w:hAnsi="Times New Roman" w:cs="Times New Roman"/>
          <w:color w:val="000000"/>
          <w:sz w:val="28"/>
          <w:szCs w:val="28"/>
          <w:shd w:val="clear" w:color="auto" w:fill="FFFFFF"/>
          <w:lang w:val="uk-UA" w:eastAsia="ru-RU"/>
        </w:rPr>
        <w:t>ВЪ</w:t>
      </w:r>
      <w:r w:rsidRPr="00AA1D02">
        <w:rPr>
          <w:rFonts w:ascii="Times New Roman" w:eastAsia="Times New Roman" w:hAnsi="Times New Roman" w:cs="Times New Roman"/>
          <w:color w:val="000000"/>
          <w:sz w:val="28"/>
          <w:szCs w:val="28"/>
          <w:shd w:val="clear" w:color="auto" w:fill="FFFFFF"/>
          <w:lang w:val="uk-UA" w:eastAsia="ru-RU"/>
        </w:rPr>
        <w:t>стникъ</w:t>
      </w:r>
      <w:r w:rsidRPr="00AA1D02">
        <w:rPr>
          <w:rFonts w:ascii="Times New Roman" w:eastAsia="Times New Roman" w:hAnsi="Times New Roman" w:cs="Times New Roman"/>
          <w:color w:val="000000"/>
          <w:sz w:val="28"/>
          <w:szCs w:val="28"/>
          <w:shd w:val="clear" w:color="auto" w:fill="FFFFFF"/>
          <w:lang w:eastAsia="ru-RU"/>
        </w:rPr>
        <w:t xml:space="preserve"> Европы </w:t>
      </w:r>
      <w:r w:rsidRPr="00AA1D02">
        <w:rPr>
          <w:rFonts w:ascii="Times New Roman" w:eastAsia="Times New Roman" w:hAnsi="Times New Roman" w:cs="Times New Roman"/>
          <w:color w:val="000000"/>
          <w:sz w:val="28"/>
          <w:szCs w:val="28"/>
          <w:shd w:val="clear" w:color="auto" w:fill="FFFFFF"/>
          <w:lang w:val="uk-UA" w:eastAsia="ru-RU"/>
        </w:rPr>
        <w:t xml:space="preserve">1829, VIII). </w:t>
      </w:r>
      <w:r>
        <w:rPr>
          <w:rFonts w:ascii="Times New Roman" w:eastAsia="Times New Roman" w:hAnsi="Times New Roman" w:cs="Times New Roman"/>
          <w:color w:val="000000"/>
          <w:sz w:val="28"/>
          <w:szCs w:val="28"/>
          <w:shd w:val="clear" w:color="auto" w:fill="FFFFFF"/>
          <w:lang w:eastAsia="ru-RU"/>
        </w:rPr>
        <w:t>БЪ</w:t>
      </w:r>
      <w:r w:rsidRPr="00AA1D02">
        <w:rPr>
          <w:rFonts w:ascii="Times New Roman" w:eastAsia="Times New Roman" w:hAnsi="Times New Roman" w:cs="Times New Roman"/>
          <w:color w:val="000000"/>
          <w:sz w:val="28"/>
          <w:szCs w:val="28"/>
          <w:shd w:val="clear" w:color="auto" w:fill="FFFFFF"/>
          <w:lang w:eastAsia="ru-RU"/>
        </w:rPr>
        <w:t xml:space="preserve">ляевъ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Города на Руси до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онголовъ (Ж. М. Н. П. 1848). Михайловъ </w:t>
      </w:r>
      <w:r w:rsidRPr="00AA1D02">
        <w:rPr>
          <w:rFonts w:ascii="Times New Roman" w:eastAsia="Times New Roman" w:hAnsi="Times New Roman" w:cs="Times New Roman"/>
          <w:color w:val="000000"/>
          <w:sz w:val="28"/>
          <w:szCs w:val="28"/>
          <w:shd w:val="clear" w:color="auto" w:fill="FFFFFF"/>
          <w:lang w:val="uk-UA" w:eastAsia="ru-RU"/>
        </w:rPr>
        <w:t xml:space="preserve">Исторія состоянія </w:t>
      </w:r>
      <w:r w:rsidRPr="00AA1D02">
        <w:rPr>
          <w:rFonts w:ascii="Times New Roman" w:eastAsia="Times New Roman" w:hAnsi="Times New Roman" w:cs="Times New Roman"/>
          <w:color w:val="000000"/>
          <w:sz w:val="28"/>
          <w:szCs w:val="28"/>
          <w:shd w:val="clear" w:color="auto" w:fill="FFFFFF"/>
          <w:lang w:eastAsia="ru-RU"/>
        </w:rPr>
        <w:t xml:space="preserve">городскихъ обывателей 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Pr>
          <w:rFonts w:ascii="Times New Roman" w:eastAsia="Times New Roman" w:hAnsi="Times New Roman" w:cs="Times New Roman"/>
          <w:color w:val="000000"/>
          <w:sz w:val="28"/>
          <w:szCs w:val="28"/>
          <w:shd w:val="clear" w:color="auto" w:fill="FFFFFF"/>
          <w:lang w:eastAsia="ru-RU"/>
        </w:rPr>
        <w:t>съ самыхъ древнЪ</w:t>
      </w:r>
      <w:r w:rsidRPr="00AA1D02">
        <w:rPr>
          <w:rFonts w:ascii="Times New Roman" w:eastAsia="Times New Roman" w:hAnsi="Times New Roman" w:cs="Times New Roman"/>
          <w:color w:val="000000"/>
          <w:sz w:val="28"/>
          <w:szCs w:val="28"/>
          <w:shd w:val="clear" w:color="auto" w:fill="FFFFFF"/>
          <w:lang w:eastAsia="ru-RU"/>
        </w:rPr>
        <w:t xml:space="preserve">йшихъ временъ до настоящаго времени, Мва, 1849. Плошинский — Городское или среднее </w:t>
      </w:r>
      <w:r w:rsidRPr="00AA1D02">
        <w:rPr>
          <w:rFonts w:ascii="Times New Roman" w:eastAsia="Times New Roman" w:hAnsi="Times New Roman" w:cs="Times New Roman"/>
          <w:color w:val="000000"/>
          <w:sz w:val="28"/>
          <w:szCs w:val="28"/>
          <w:shd w:val="clear" w:color="auto" w:fill="FFFFFF"/>
          <w:lang w:val="uk-UA" w:eastAsia="ru-RU"/>
        </w:rPr>
        <w:t xml:space="preserve">состояніе </w:t>
      </w:r>
      <w:r w:rsidRPr="00AA1D02">
        <w:rPr>
          <w:rFonts w:ascii="Times New Roman" w:eastAsia="Times New Roman" w:hAnsi="Times New Roman" w:cs="Times New Roman"/>
          <w:color w:val="000000"/>
          <w:sz w:val="28"/>
          <w:szCs w:val="28"/>
          <w:shd w:val="clear" w:color="auto" w:fill="FFFFFF"/>
          <w:lang w:eastAsia="ru-RU"/>
        </w:rPr>
        <w:t>Русскаг</w:t>
      </w:r>
      <w:r>
        <w:rPr>
          <w:rFonts w:ascii="Times New Roman" w:eastAsia="Times New Roman" w:hAnsi="Times New Roman" w:cs="Times New Roman"/>
          <w:color w:val="000000"/>
          <w:sz w:val="28"/>
          <w:szCs w:val="28"/>
          <w:shd w:val="clear" w:color="auto" w:fill="FFFFFF"/>
          <w:lang w:eastAsia="ru-RU"/>
        </w:rPr>
        <w:t>о народа отъ начала Руси до новЪ</w:t>
      </w:r>
      <w:r w:rsidRPr="00AA1D02">
        <w:rPr>
          <w:rFonts w:ascii="Times New Roman" w:eastAsia="Times New Roman" w:hAnsi="Times New Roman" w:cs="Times New Roman"/>
          <w:color w:val="000000"/>
          <w:sz w:val="28"/>
          <w:szCs w:val="28"/>
          <w:shd w:val="clear" w:color="auto" w:fill="FFFFFF"/>
          <w:lang w:eastAsia="ru-RU"/>
        </w:rPr>
        <w:t>йшихъ временъ, Спб., 1852. Аксаковъ — О состо</w:t>
      </w:r>
      <w:r w:rsidRPr="00AA1D02">
        <w:rPr>
          <w:rFonts w:ascii="Times New Roman" w:eastAsia="Times New Roman" w:hAnsi="Times New Roman" w:cs="Times New Roman"/>
          <w:color w:val="000000"/>
          <w:sz w:val="28"/>
          <w:szCs w:val="28"/>
          <w:shd w:val="clear" w:color="auto" w:fill="FFFFFF"/>
          <w:lang w:val="uk-UA" w:eastAsia="ru-RU"/>
        </w:rPr>
        <w:t xml:space="preserve">яніи </w:t>
      </w:r>
      <w:r w:rsidRPr="00AA1D02">
        <w:rPr>
          <w:rFonts w:ascii="Times New Roman" w:eastAsia="Times New Roman" w:hAnsi="Times New Roman" w:cs="Times New Roman"/>
          <w:color w:val="000000"/>
          <w:sz w:val="28"/>
          <w:szCs w:val="28"/>
          <w:shd w:val="clear" w:color="auto" w:fill="FFFFFF"/>
          <w:lang w:eastAsia="ru-RU"/>
        </w:rPr>
        <w:t xml:space="preserve">крестьянъ въ древней </w:t>
      </w:r>
      <w:r w:rsidRPr="00AA1D02">
        <w:rPr>
          <w:rFonts w:ascii="Times New Roman" w:eastAsia="Times New Roman" w:hAnsi="Times New Roman" w:cs="Times New Roman"/>
          <w:color w:val="000000"/>
          <w:sz w:val="28"/>
          <w:szCs w:val="28"/>
          <w:shd w:val="clear" w:color="auto" w:fill="FFFFFF"/>
          <w:lang w:val="uk-UA" w:eastAsia="ru-RU"/>
        </w:rPr>
        <w:t>Россіи (</w:t>
      </w:r>
      <w:r w:rsidRPr="00AA1D02">
        <w:rPr>
          <w:rFonts w:ascii="Times New Roman" w:eastAsia="Times New Roman" w:hAnsi="Times New Roman" w:cs="Times New Roman"/>
          <w:color w:val="000000"/>
          <w:sz w:val="28"/>
          <w:szCs w:val="28"/>
          <w:shd w:val="clear" w:color="auto" w:fill="FFFFFF"/>
          <w:lang w:eastAsia="ru-RU"/>
        </w:rPr>
        <w:t>Сочиненія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I). В. </w:t>
      </w:r>
      <w:r w:rsidRPr="00AA1D02">
        <w:rPr>
          <w:rFonts w:ascii="Times New Roman" w:eastAsia="Times New Roman" w:hAnsi="Times New Roman" w:cs="Times New Roman"/>
          <w:color w:val="000000"/>
          <w:sz w:val="28"/>
          <w:szCs w:val="28"/>
          <w:shd w:val="clear" w:color="auto" w:fill="FFFFFF"/>
          <w:lang w:val="uk-UA" w:eastAsia="ru-RU"/>
        </w:rPr>
        <w:t xml:space="preserve">Мстиславскій </w:t>
      </w:r>
      <w:r w:rsidRPr="00AA1D02">
        <w:rPr>
          <w:rFonts w:ascii="Times New Roman" w:eastAsia="Times New Roman" w:hAnsi="Times New Roman" w:cs="Times New Roman"/>
          <w:color w:val="000000"/>
          <w:sz w:val="28"/>
          <w:szCs w:val="28"/>
          <w:shd w:val="clear" w:color="auto" w:fill="FFFFFF"/>
          <w:lang w:eastAsia="ru-RU"/>
        </w:rPr>
        <w:t xml:space="preserve">— Огнищанинъ и князь мужь или следы быта древныхъ славянскихъ князей въ Р.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(Чтенія </w:t>
      </w:r>
      <w:r>
        <w:rPr>
          <w:rFonts w:ascii="Times New Roman" w:eastAsia="Times New Roman" w:hAnsi="Times New Roman" w:cs="Times New Roman"/>
          <w:color w:val="000000"/>
          <w:sz w:val="28"/>
          <w:szCs w:val="28"/>
          <w:shd w:val="clear" w:color="auto" w:fill="FFFFFF"/>
          <w:lang w:eastAsia="ru-RU"/>
        </w:rPr>
        <w:t>моск. 1860, IV). БЪ</w:t>
      </w:r>
      <w:r w:rsidRPr="00AA1D02">
        <w:rPr>
          <w:rFonts w:ascii="Times New Roman" w:eastAsia="Times New Roman" w:hAnsi="Times New Roman" w:cs="Times New Roman"/>
          <w:color w:val="000000"/>
          <w:sz w:val="28"/>
          <w:szCs w:val="28"/>
          <w:shd w:val="clear" w:color="auto" w:fill="FFFFFF"/>
          <w:lang w:eastAsia="ru-RU"/>
        </w:rPr>
        <w:t>ляєвъ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Кре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стьяне на Руси, 1860, 2 вид. 1870, Мва. Самоквасовъ — </w:t>
      </w:r>
      <w:r w:rsidRPr="00AA1D02">
        <w:rPr>
          <w:rFonts w:ascii="Times New Roman" w:eastAsia="Times New Roman" w:hAnsi="Times New Roman" w:cs="Times New Roman"/>
          <w:color w:val="000000"/>
          <w:sz w:val="28"/>
          <w:szCs w:val="28"/>
          <w:shd w:val="clear" w:color="auto" w:fill="FFFFFF"/>
          <w:lang w:val="uk-UA" w:eastAsia="ru-RU"/>
        </w:rPr>
        <w:t xml:space="preserve">Древніе </w:t>
      </w:r>
      <w:r w:rsidRPr="00AA1D02">
        <w:rPr>
          <w:rFonts w:ascii="Times New Roman" w:eastAsia="Times New Roman" w:hAnsi="Times New Roman" w:cs="Times New Roman"/>
          <w:color w:val="000000"/>
          <w:sz w:val="28"/>
          <w:szCs w:val="28"/>
          <w:shd w:val="clear" w:color="auto" w:fill="FFFFFF"/>
          <w:lang w:eastAsia="ru-RU"/>
        </w:rPr>
        <w:t xml:space="preserve">города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Спб., 1873. Затыркевичъ О </w:t>
      </w:r>
      <w:r w:rsidRPr="00AA1D02">
        <w:rPr>
          <w:rFonts w:ascii="Times New Roman" w:eastAsia="Times New Roman" w:hAnsi="Times New Roman" w:cs="Times New Roman"/>
          <w:color w:val="000000"/>
          <w:sz w:val="28"/>
          <w:szCs w:val="28"/>
          <w:shd w:val="clear" w:color="auto" w:fill="FFFFFF"/>
          <w:lang w:val="uk-UA" w:eastAsia="ru-RU"/>
        </w:rPr>
        <w:t xml:space="preserve">вліяніи </w:t>
      </w:r>
      <w:r w:rsidRPr="00AA1D02">
        <w:rPr>
          <w:rFonts w:ascii="Times New Roman" w:eastAsia="Times New Roman" w:hAnsi="Times New Roman" w:cs="Times New Roman"/>
          <w:color w:val="000000"/>
          <w:sz w:val="28"/>
          <w:szCs w:val="28"/>
          <w:shd w:val="clear" w:color="auto" w:fill="FFFFFF"/>
          <w:lang w:eastAsia="ru-RU"/>
        </w:rPr>
        <w:t xml:space="preserve">борьбы между народами и </w:t>
      </w:r>
      <w:r w:rsidRPr="00AA1D02">
        <w:rPr>
          <w:rFonts w:ascii="Times New Roman" w:eastAsia="Times New Roman" w:hAnsi="Times New Roman" w:cs="Times New Roman"/>
          <w:color w:val="000000"/>
          <w:sz w:val="28"/>
          <w:szCs w:val="28"/>
          <w:shd w:val="clear" w:color="auto" w:fill="FFFFFF"/>
          <w:lang w:val="uk-UA" w:eastAsia="ru-RU"/>
        </w:rPr>
        <w:t xml:space="preserve">сословіями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 xml:space="preserve">образованіе </w:t>
      </w:r>
      <w:r w:rsidRPr="00AA1D02">
        <w:rPr>
          <w:rFonts w:ascii="Times New Roman" w:eastAsia="Times New Roman" w:hAnsi="Times New Roman" w:cs="Times New Roman"/>
          <w:color w:val="000000"/>
          <w:sz w:val="28"/>
          <w:szCs w:val="28"/>
          <w:shd w:val="clear" w:color="auto" w:fill="FFFFFF"/>
          <w:lang w:eastAsia="ru-RU"/>
        </w:rPr>
        <w:t xml:space="preserve">Русскаго государства въ домонгольское время </w:t>
      </w:r>
      <w:r w:rsidRPr="00AA1D02">
        <w:rPr>
          <w:rFonts w:ascii="Times New Roman" w:eastAsia="Times New Roman" w:hAnsi="Times New Roman" w:cs="Times New Roman"/>
          <w:color w:val="000000"/>
          <w:sz w:val="28"/>
          <w:szCs w:val="28"/>
          <w:shd w:val="clear" w:color="auto" w:fill="FFFFFF"/>
          <w:lang w:val="uk-UA" w:eastAsia="ru-RU"/>
        </w:rPr>
        <w:t xml:space="preserve">(Чтенія </w:t>
      </w:r>
      <w:r w:rsidRPr="00AA1D02">
        <w:rPr>
          <w:rFonts w:ascii="Times New Roman" w:eastAsia="Times New Roman" w:hAnsi="Times New Roman" w:cs="Times New Roman"/>
          <w:color w:val="000000"/>
          <w:sz w:val="28"/>
          <w:szCs w:val="28"/>
          <w:shd w:val="clear" w:color="auto" w:fill="FFFFFF"/>
          <w:lang w:eastAsia="ru-RU"/>
        </w:rPr>
        <w:t>моск. 1873). Загоскинъ — Очерки организаціи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происхожденія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служилаго </w:t>
      </w:r>
      <w:r w:rsidRPr="00AA1D02">
        <w:rPr>
          <w:rFonts w:ascii="Times New Roman" w:eastAsia="Times New Roman" w:hAnsi="Times New Roman" w:cs="Times New Roman"/>
          <w:color w:val="000000"/>
          <w:sz w:val="28"/>
          <w:szCs w:val="28"/>
          <w:shd w:val="clear" w:color="auto" w:fill="FFFFFF"/>
          <w:lang w:val="uk-UA" w:eastAsia="ru-RU"/>
        </w:rPr>
        <w:t xml:space="preserve">сословія </w:t>
      </w:r>
      <w:r w:rsidRPr="00AA1D02">
        <w:rPr>
          <w:rFonts w:ascii="Times New Roman" w:eastAsia="Times New Roman" w:hAnsi="Times New Roman" w:cs="Times New Roman"/>
          <w:color w:val="000000"/>
          <w:sz w:val="28"/>
          <w:szCs w:val="28"/>
          <w:shd w:val="clear" w:color="auto" w:fill="FFFFFF"/>
          <w:lang w:eastAsia="ru-RU"/>
        </w:rPr>
        <w:t xml:space="preserve">въ до-петровскон Руси, Казань, 1876. Кальневъ — </w:t>
      </w:r>
      <w:r w:rsidRPr="00AA1D02">
        <w:rPr>
          <w:rFonts w:ascii="Times New Roman" w:eastAsia="Times New Roman" w:hAnsi="Times New Roman" w:cs="Times New Roman"/>
          <w:color w:val="000000"/>
          <w:sz w:val="28"/>
          <w:szCs w:val="28"/>
          <w:shd w:val="clear" w:color="auto" w:fill="FFFFFF"/>
          <w:lang w:val="uk-UA" w:eastAsia="ru-RU"/>
        </w:rPr>
        <w:t xml:space="preserve">Значеніе </w:t>
      </w:r>
      <w:r w:rsidRPr="00AA1D02">
        <w:rPr>
          <w:rFonts w:ascii="Times New Roman" w:eastAsia="Times New Roman" w:hAnsi="Times New Roman" w:cs="Times New Roman"/>
          <w:color w:val="000000"/>
          <w:sz w:val="28"/>
          <w:szCs w:val="28"/>
          <w:shd w:val="clear" w:color="auto" w:fill="FFFFFF"/>
          <w:lang w:eastAsia="ru-RU"/>
        </w:rPr>
        <w:t xml:space="preserve">крестьянъ въ русскомъ обществе во времена Р. Правды, </w:t>
      </w:r>
      <w:r w:rsidRPr="00AA1D02">
        <w:rPr>
          <w:rFonts w:ascii="Times New Roman" w:eastAsia="Times New Roman" w:hAnsi="Times New Roman" w:cs="Times New Roman"/>
          <w:color w:val="000000"/>
          <w:sz w:val="28"/>
          <w:szCs w:val="28"/>
          <w:shd w:val="clear" w:color="auto" w:fill="FFFFFF"/>
          <w:lang w:val="uk-UA" w:eastAsia="ru-RU"/>
        </w:rPr>
        <w:t xml:space="preserve">Одеса, </w:t>
      </w:r>
      <w:r w:rsidRPr="00AA1D02">
        <w:rPr>
          <w:rFonts w:ascii="Times New Roman" w:eastAsia="Times New Roman" w:hAnsi="Times New Roman" w:cs="Times New Roman"/>
          <w:color w:val="000000"/>
          <w:sz w:val="28"/>
          <w:szCs w:val="28"/>
          <w:shd w:val="clear" w:color="auto" w:fill="FFFFFF"/>
          <w:lang w:eastAsia="ru-RU"/>
        </w:rPr>
        <w:t xml:space="preserve">1879. Мрочекъ - </w:t>
      </w:r>
      <w:r w:rsidRPr="00AA1D02">
        <w:rPr>
          <w:rFonts w:ascii="Times New Roman" w:eastAsia="Times New Roman" w:hAnsi="Times New Roman" w:cs="Times New Roman"/>
          <w:color w:val="000000"/>
          <w:sz w:val="28"/>
          <w:szCs w:val="28"/>
          <w:shd w:val="clear" w:color="auto" w:fill="FFFFFF"/>
          <w:lang w:val="uk-UA" w:eastAsia="ru-RU"/>
        </w:rPr>
        <w:t xml:space="preserve">Дроздовскій </w:t>
      </w:r>
      <w:r>
        <w:rPr>
          <w:rFonts w:ascii="Times New Roman" w:eastAsia="Times New Roman" w:hAnsi="Times New Roman" w:cs="Times New Roman"/>
          <w:color w:val="000000"/>
          <w:sz w:val="28"/>
          <w:szCs w:val="28"/>
          <w:shd w:val="clear" w:color="auto" w:fill="FFFFFF"/>
          <w:lang w:eastAsia="ru-RU"/>
        </w:rPr>
        <w:t>— Из-слЪ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о Русской ПравдЪ</w:t>
      </w:r>
      <w:r w:rsidRPr="00AA1D02">
        <w:rPr>
          <w:rFonts w:ascii="Times New Roman" w:eastAsia="Times New Roman" w:hAnsi="Times New Roman" w:cs="Times New Roman"/>
          <w:color w:val="000000"/>
          <w:sz w:val="28"/>
          <w:szCs w:val="28"/>
          <w:shd w:val="clear" w:color="auto" w:fill="FFFFFF"/>
          <w:lang w:eastAsia="ru-RU"/>
        </w:rPr>
        <w:t xml:space="preserve">, II, </w:t>
      </w:r>
      <w:r w:rsidRPr="00AA1D02">
        <w:rPr>
          <w:rFonts w:ascii="Times New Roman" w:eastAsia="Times New Roman" w:hAnsi="Times New Roman" w:cs="Times New Roman"/>
          <w:color w:val="000000"/>
          <w:sz w:val="28"/>
          <w:szCs w:val="28"/>
          <w:shd w:val="clear" w:color="auto" w:fill="FFFFFF"/>
          <w:lang w:val="uk-UA" w:eastAsia="ru-RU"/>
        </w:rPr>
        <w:t xml:space="preserve">додатки, </w:t>
      </w:r>
      <w:r w:rsidRPr="00AA1D02">
        <w:rPr>
          <w:rFonts w:ascii="Times New Roman" w:eastAsia="Times New Roman" w:hAnsi="Times New Roman" w:cs="Times New Roman"/>
          <w:color w:val="000000"/>
          <w:sz w:val="28"/>
          <w:szCs w:val="28"/>
          <w:shd w:val="clear" w:color="auto" w:fill="FFFFFF"/>
          <w:lang w:eastAsia="ru-RU"/>
        </w:rPr>
        <w:t xml:space="preserve">1886 </w:t>
      </w:r>
      <w:r w:rsidRPr="00AA1D02">
        <w:rPr>
          <w:rFonts w:ascii="Times New Roman" w:eastAsia="Times New Roman" w:hAnsi="Times New Roman" w:cs="Times New Roman"/>
          <w:color w:val="000000"/>
          <w:sz w:val="28"/>
          <w:szCs w:val="28"/>
          <w:shd w:val="clear" w:color="auto" w:fill="FFFFFF"/>
          <w:lang w:val="uk-UA" w:eastAsia="ru-RU"/>
        </w:rPr>
        <w:t xml:space="preserve">(Чтенія московські, </w:t>
      </w:r>
      <w:r w:rsidRPr="00AA1D02">
        <w:rPr>
          <w:rFonts w:ascii="Times New Roman" w:eastAsia="Times New Roman" w:hAnsi="Times New Roman" w:cs="Times New Roman"/>
          <w:color w:val="000000"/>
          <w:sz w:val="28"/>
          <w:szCs w:val="28"/>
          <w:shd w:val="clear" w:color="auto" w:fill="FFFFFF"/>
          <w:lang w:eastAsia="ru-RU"/>
        </w:rPr>
        <w:t xml:space="preserve">1886, </w:t>
      </w:r>
      <w:r w:rsidRPr="00AA1D02">
        <w:rPr>
          <w:rFonts w:ascii="Times New Roman" w:eastAsia="Times New Roman" w:hAnsi="Times New Roman" w:cs="Times New Roman"/>
          <w:color w:val="000000"/>
          <w:sz w:val="28"/>
          <w:szCs w:val="28"/>
          <w:shd w:val="clear" w:color="auto" w:fill="FFFFFF"/>
          <w:lang w:val="uk-UA" w:eastAsia="ru-RU"/>
        </w:rPr>
        <w:t xml:space="preserve">І: дод. II — гридь, IV — ізгої, VII — мужі, VIII — огнищани і земські бояри (автор думав, що огнищани з початку означали земську аристократыю, як і бояри), XIV — смерди). Його ж — </w:t>
      </w:r>
      <w:r w:rsidRPr="00AA1D02">
        <w:rPr>
          <w:rFonts w:ascii="Times New Roman" w:eastAsia="Times New Roman" w:hAnsi="Times New Roman" w:cs="Times New Roman"/>
          <w:color w:val="000000"/>
          <w:sz w:val="28"/>
          <w:szCs w:val="28"/>
          <w:shd w:val="clear" w:color="auto" w:fill="FFFFFF"/>
          <w:lang w:eastAsia="ru-RU"/>
        </w:rPr>
        <w:t>О древне-русской дружин</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по </w:t>
      </w:r>
      <w:r w:rsidRPr="00AA1D02">
        <w:rPr>
          <w:rFonts w:ascii="Times New Roman" w:eastAsia="Times New Roman" w:hAnsi="Times New Roman" w:cs="Times New Roman"/>
          <w:color w:val="000000"/>
          <w:sz w:val="28"/>
          <w:szCs w:val="28"/>
          <w:shd w:val="clear" w:color="auto" w:fill="FFFFFF"/>
          <w:lang w:eastAsia="ru-RU"/>
        </w:rPr>
        <w:t xml:space="preserve">былинамъ, </w:t>
      </w:r>
      <w:r w:rsidRPr="00AA1D02">
        <w:rPr>
          <w:rFonts w:ascii="Times New Roman" w:eastAsia="Times New Roman" w:hAnsi="Times New Roman" w:cs="Times New Roman"/>
          <w:color w:val="000000"/>
          <w:sz w:val="28"/>
          <w:szCs w:val="28"/>
          <w:shd w:val="clear" w:color="auto" w:fill="FFFFFF"/>
          <w:lang w:val="uk-UA" w:eastAsia="ru-RU"/>
        </w:rPr>
        <w:t xml:space="preserve">Мва, 1897. М. </w:t>
      </w:r>
      <w:r w:rsidRPr="00AA1D02">
        <w:rPr>
          <w:rFonts w:ascii="Times New Roman" w:eastAsia="Times New Roman" w:hAnsi="Times New Roman" w:cs="Times New Roman"/>
          <w:color w:val="000000"/>
          <w:sz w:val="28"/>
          <w:szCs w:val="28"/>
          <w:shd w:val="clear" w:color="auto" w:fill="FFFFFF"/>
          <w:lang w:eastAsia="ru-RU"/>
        </w:rPr>
        <w:t>Грушевський</w:t>
      </w:r>
      <w:r w:rsidRPr="00AA1D02">
        <w:rPr>
          <w:rFonts w:ascii="Times New Roman" w:eastAsia="Times New Roman" w:hAnsi="Times New Roman" w:cs="Times New Roman"/>
          <w:color w:val="000000"/>
          <w:sz w:val="28"/>
          <w:szCs w:val="28"/>
          <w:shd w:val="clear" w:color="auto" w:fill="FFFFFF"/>
          <w:lang w:val="uk-UA" w:eastAsia="ru-RU"/>
        </w:rPr>
        <w:t xml:space="preserve"> — Галицьке боярство XII—XIII в. (Записки Наук. тов. ім. Шевченка т. XX, 1897 і Розвідки і матеріали до історії України-Русі, III). </w:t>
      </w:r>
      <w:r w:rsidRPr="00AA1D02">
        <w:rPr>
          <w:rFonts w:ascii="Times New Roman" w:eastAsia="Times New Roman" w:hAnsi="Times New Roman" w:cs="Times New Roman"/>
          <w:color w:val="000000"/>
          <w:sz w:val="28"/>
          <w:szCs w:val="28"/>
          <w:shd w:val="clear" w:color="auto" w:fill="FFFFFF"/>
          <w:lang w:eastAsia="ru-RU"/>
        </w:rPr>
        <w:t xml:space="preserve">Др. </w:t>
      </w:r>
      <w:r w:rsidRPr="00AA1D02">
        <w:rPr>
          <w:rFonts w:ascii="Times New Roman" w:eastAsia="Times New Roman" w:hAnsi="Times New Roman" w:cs="Times New Roman"/>
          <w:color w:val="000000"/>
          <w:sz w:val="28"/>
          <w:szCs w:val="28"/>
          <w:shd w:val="clear" w:color="auto" w:fill="FFFFFF"/>
          <w:lang w:val="uk-UA" w:eastAsia="ru-RU"/>
        </w:rPr>
        <w:t xml:space="preserve">М. Кордуба — Суспільні верстви та політичні партії у Галицькому князівстві до </w:t>
      </w:r>
      <w:r w:rsidRPr="00AA1D02">
        <w:rPr>
          <w:rFonts w:ascii="Times New Roman" w:eastAsia="Times New Roman" w:hAnsi="Times New Roman" w:cs="Times New Roman"/>
          <w:color w:val="000000"/>
          <w:sz w:val="28"/>
          <w:szCs w:val="28"/>
          <w:shd w:val="clear" w:color="auto" w:fill="FFFFFF"/>
          <w:lang w:eastAsia="ru-RU"/>
        </w:rPr>
        <w:t xml:space="preserve">пол. </w:t>
      </w:r>
      <w:r w:rsidRPr="00AA1D02">
        <w:rPr>
          <w:rFonts w:ascii="Times New Roman" w:eastAsia="Times New Roman" w:hAnsi="Times New Roman" w:cs="Times New Roman"/>
          <w:color w:val="000000"/>
          <w:sz w:val="28"/>
          <w:szCs w:val="28"/>
          <w:shd w:val="clear" w:color="auto" w:fill="FFFFFF"/>
          <w:lang w:val="uk-UA" w:eastAsia="ru-RU"/>
        </w:rPr>
        <w:t xml:space="preserve">XIII ст. (Записки Н. т. ім. Ш.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XXXII, 1899).</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26" w:name="bookmark25"/>
      <w:bookmarkEnd w:id="26"/>
      <w:r w:rsidRPr="00A6185B">
        <w:rPr>
          <w:rFonts w:ascii="Times New Roman" w:eastAsia="Times New Roman" w:hAnsi="Times New Roman" w:cs="Times New Roman"/>
          <w:b/>
          <w:sz w:val="28"/>
          <w:szCs w:val="28"/>
          <w:shd w:val="clear" w:color="auto" w:fill="FFFFFF"/>
          <w:lang w:eastAsia="ru-RU"/>
        </w:rPr>
        <w:t>26.</w:t>
      </w:r>
      <w:r w:rsidRPr="00A6185B">
        <w:rPr>
          <w:rFonts w:ascii="Times New Roman" w:eastAsia="Times New Roman" w:hAnsi="Times New Roman" w:cs="Times New Roman"/>
          <w:b/>
          <w:color w:val="000000"/>
          <w:sz w:val="28"/>
          <w:szCs w:val="28"/>
          <w:shd w:val="clear" w:color="auto" w:fill="FFFFFF"/>
          <w:lang w:val="uk-UA" w:eastAsia="ru-RU"/>
        </w:rPr>
        <w:t xml:space="preserve"> Ізгої, сябри і закупи</w:t>
      </w:r>
      <w:r w:rsidRPr="00AA1D02">
        <w:rPr>
          <w:rFonts w:ascii="Times New Roman" w:eastAsia="Times New Roman" w:hAnsi="Times New Roman" w:cs="Times New Roman"/>
          <w:color w:val="000000"/>
          <w:sz w:val="28"/>
          <w:szCs w:val="28"/>
          <w:shd w:val="clear" w:color="auto" w:fill="FFFFFF"/>
          <w:lang w:val="uk-UA" w:eastAsia="ru-RU"/>
        </w:rPr>
        <w:t xml:space="preserve"> (література).</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Про ізгоїв див. особливо </w:t>
      </w:r>
      <w:r w:rsidRPr="00AA1D02">
        <w:rPr>
          <w:rFonts w:ascii="Times New Roman" w:eastAsia="Times New Roman" w:hAnsi="Times New Roman" w:cs="Times New Roman"/>
          <w:color w:val="000000"/>
          <w:sz w:val="28"/>
          <w:szCs w:val="28"/>
          <w:shd w:val="clear" w:color="auto" w:fill="FFFFFF"/>
          <w:lang w:eastAsia="ru-RU"/>
        </w:rPr>
        <w:t xml:space="preserve">Мрочекъ </w:t>
      </w:r>
      <w:r>
        <w:rPr>
          <w:rFonts w:ascii="Times New Roman" w:eastAsia="Times New Roman" w:hAnsi="Times New Roman" w:cs="Times New Roman"/>
          <w:color w:val="000000"/>
          <w:sz w:val="28"/>
          <w:szCs w:val="28"/>
          <w:shd w:val="clear" w:color="auto" w:fill="FFFFFF"/>
          <w:lang w:val="uk-UA" w:eastAsia="ru-RU"/>
        </w:rPr>
        <w:t>- Дроздовского 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дованія </w:t>
      </w:r>
      <w:r w:rsidRPr="00AA1D02">
        <w:rPr>
          <w:rFonts w:ascii="Times New Roman" w:eastAsia="Times New Roman" w:hAnsi="Times New Roman" w:cs="Times New Roman"/>
          <w:color w:val="000000"/>
          <w:sz w:val="28"/>
          <w:szCs w:val="28"/>
          <w:shd w:val="clear" w:color="auto" w:fill="FFFFFF"/>
          <w:lang w:eastAsia="ru-RU"/>
        </w:rPr>
        <w:t xml:space="preserve">о Р. Правде, </w:t>
      </w:r>
      <w:r w:rsidRPr="00AA1D02">
        <w:rPr>
          <w:rFonts w:ascii="Times New Roman" w:eastAsia="Times New Roman" w:hAnsi="Times New Roman" w:cs="Times New Roman"/>
          <w:color w:val="000000"/>
          <w:sz w:val="28"/>
          <w:szCs w:val="28"/>
          <w:shd w:val="clear" w:color="auto" w:fill="FFFFFF"/>
          <w:lang w:val="uk-UA" w:eastAsia="ru-RU"/>
        </w:rPr>
        <w:t>II дод. IV (Чтенія московські, 1886,1), Рус. Юрид. Древн. Серґєєвіча І с. 263 і далі, В.-Буданова Обзор</w:t>
      </w:r>
      <w:r w:rsidRPr="00AA1D02">
        <w:rPr>
          <w:rFonts w:ascii="Times New Roman" w:eastAsia="Times New Roman" w:hAnsi="Times New Roman" w:cs="Times New Roman"/>
          <w:color w:val="000000"/>
          <w:sz w:val="28"/>
          <w:szCs w:val="28"/>
          <w:shd w:val="clear" w:color="auto" w:fill="FFFFFF"/>
          <w:vertAlign w:val="superscript"/>
          <w:lang w:val="uk-UA" w:eastAsia="ru-RU"/>
        </w:rPr>
        <w:t>3</w:t>
      </w:r>
      <w:r w:rsidRPr="00AA1D02">
        <w:rPr>
          <w:rFonts w:ascii="Times New Roman" w:eastAsia="Times New Roman" w:hAnsi="Times New Roman" w:cs="Times New Roman"/>
          <w:color w:val="000000"/>
          <w:sz w:val="28"/>
          <w:szCs w:val="28"/>
          <w:shd w:val="clear" w:color="auto" w:fill="FFFFFF"/>
          <w:lang w:val="uk-UA" w:eastAsia="ru-RU"/>
        </w:rPr>
        <w:t xml:space="preserve"> с. 379. Про сябрів особливо: Ла</w:t>
      </w:r>
      <w:r>
        <w:rPr>
          <w:rFonts w:ascii="Times New Roman" w:eastAsia="Times New Roman" w:hAnsi="Times New Roman" w:cs="Times New Roman"/>
          <w:color w:val="000000"/>
          <w:sz w:val="28"/>
          <w:szCs w:val="28"/>
          <w:shd w:val="clear" w:color="auto" w:fill="FFFFFF"/>
          <w:lang w:val="uk-UA" w:eastAsia="ru-RU"/>
        </w:rPr>
        <w:t>ппо-Даниловскій Критическія замЪ</w:t>
      </w:r>
      <w:r w:rsidRPr="00AA1D02">
        <w:rPr>
          <w:rFonts w:ascii="Times New Roman" w:eastAsia="Times New Roman" w:hAnsi="Times New Roman" w:cs="Times New Roman"/>
          <w:color w:val="000000"/>
          <w:sz w:val="28"/>
          <w:szCs w:val="28"/>
          <w:shd w:val="clear" w:color="auto" w:fill="FFFFFF"/>
          <w:lang w:val="uk-UA" w:eastAsia="ru-RU"/>
        </w:rPr>
        <w:t xml:space="preserve">тки по исторіи народнаго </w:t>
      </w:r>
      <w:r w:rsidRPr="00AA1D02">
        <w:rPr>
          <w:rFonts w:ascii="Times New Roman" w:eastAsia="Times New Roman" w:hAnsi="Times New Roman" w:cs="Times New Roman"/>
          <w:color w:val="000000"/>
          <w:sz w:val="28"/>
          <w:szCs w:val="28"/>
          <w:shd w:val="clear" w:color="auto" w:fill="FFFFFF"/>
          <w:lang w:eastAsia="ru-RU"/>
        </w:rPr>
        <w:t xml:space="preserve">хозяйства въ Вел. </w:t>
      </w:r>
      <w:r w:rsidRPr="00AA1D02">
        <w:rPr>
          <w:rFonts w:ascii="Times New Roman" w:eastAsia="Times New Roman" w:hAnsi="Times New Roman" w:cs="Times New Roman"/>
          <w:color w:val="000000"/>
          <w:sz w:val="28"/>
          <w:szCs w:val="28"/>
          <w:shd w:val="clear" w:color="auto" w:fill="FFFFFF"/>
          <w:lang w:val="uk-UA" w:eastAsia="ru-RU"/>
        </w:rPr>
        <w:t>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вгороде </w:t>
      </w:r>
      <w:r w:rsidRPr="00AA1D02">
        <w:rPr>
          <w:rFonts w:ascii="Times New Roman" w:eastAsia="Times New Roman" w:hAnsi="Times New Roman" w:cs="Times New Roman"/>
          <w:color w:val="000000"/>
          <w:sz w:val="28"/>
          <w:szCs w:val="28"/>
          <w:shd w:val="clear" w:color="auto" w:fill="FFFFFF"/>
          <w:lang w:eastAsia="ru-RU"/>
        </w:rPr>
        <w:t xml:space="preserve">и его области, ва IX—XV в. Спб., 1895, </w:t>
      </w:r>
      <w:r w:rsidRPr="00AA1D02">
        <w:rPr>
          <w:rFonts w:ascii="Times New Roman" w:eastAsia="Times New Roman" w:hAnsi="Times New Roman" w:cs="Times New Roman"/>
          <w:color w:val="000000"/>
          <w:sz w:val="28"/>
          <w:szCs w:val="28"/>
          <w:shd w:val="clear" w:color="auto" w:fill="FFFFFF"/>
          <w:lang w:val="uk-UA" w:eastAsia="ru-RU"/>
        </w:rPr>
        <w:t xml:space="preserve">Лучицкій </w:t>
      </w:r>
      <w:r w:rsidRPr="00AA1D02">
        <w:rPr>
          <w:rFonts w:ascii="Times New Roman" w:eastAsia="Times New Roman" w:hAnsi="Times New Roman" w:cs="Times New Roman"/>
          <w:color w:val="000000"/>
          <w:sz w:val="28"/>
          <w:szCs w:val="28"/>
          <w:shd w:val="clear" w:color="auto" w:fill="FFFFFF"/>
          <w:lang w:eastAsia="ru-RU"/>
        </w:rPr>
        <w:t xml:space="preserve">Сябры и </w:t>
      </w:r>
      <w:r w:rsidRPr="00AA1D02">
        <w:rPr>
          <w:rFonts w:ascii="Times New Roman" w:eastAsia="Times New Roman" w:hAnsi="Times New Roman" w:cs="Times New Roman"/>
          <w:color w:val="000000"/>
          <w:sz w:val="28"/>
          <w:szCs w:val="28"/>
          <w:shd w:val="clear" w:color="auto" w:fill="FFFFFF"/>
          <w:lang w:val="uk-UA" w:eastAsia="ru-RU"/>
        </w:rPr>
        <w:t>сябринное</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землевладеніе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Малороссіи </w:t>
      </w:r>
      <w:r w:rsidRPr="00AA1D02">
        <w:rPr>
          <w:rFonts w:ascii="Times New Roman" w:eastAsia="Times New Roman" w:hAnsi="Times New Roman" w:cs="Times New Roman"/>
          <w:color w:val="000000"/>
          <w:sz w:val="28"/>
          <w:szCs w:val="28"/>
          <w:shd w:val="clear" w:color="auto" w:fill="FFFFFF"/>
          <w:lang w:eastAsia="ru-RU"/>
        </w:rPr>
        <w:t>(Северный Вестн</w:t>
      </w:r>
      <w:r>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eastAsia="ru-RU"/>
        </w:rPr>
        <w:t xml:space="preserve">къ, 1889,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II </w:t>
      </w:r>
      <w:r>
        <w:rPr>
          <w:rFonts w:ascii="Times New Roman" w:eastAsia="Times New Roman" w:hAnsi="Times New Roman" w:cs="Times New Roman"/>
          <w:color w:val="000000"/>
          <w:sz w:val="28"/>
          <w:szCs w:val="28"/>
          <w:shd w:val="clear" w:color="auto" w:fill="FFFFFF"/>
          <w:lang w:val="uk-UA" w:eastAsia="ru-RU"/>
        </w:rPr>
        <w:t>і осібно), Сер-гЪ</w:t>
      </w:r>
      <w:r w:rsidRPr="00AA1D02">
        <w:rPr>
          <w:rFonts w:ascii="Times New Roman" w:eastAsia="Times New Roman" w:hAnsi="Times New Roman" w:cs="Times New Roman"/>
          <w:color w:val="000000"/>
          <w:sz w:val="28"/>
          <w:szCs w:val="28"/>
          <w:shd w:val="clear" w:color="auto" w:fill="FFFFFF"/>
          <w:lang w:val="uk-UA" w:eastAsia="ru-RU"/>
        </w:rPr>
        <w:t>евич</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Древности рус. права </w:t>
      </w:r>
      <w:r w:rsidRPr="00AA1D02">
        <w:rPr>
          <w:rFonts w:ascii="Times New Roman" w:eastAsia="Times New Roman" w:hAnsi="Times New Roman" w:cs="Times New Roman"/>
          <w:color w:val="000000"/>
          <w:sz w:val="28"/>
          <w:szCs w:val="28"/>
          <w:shd w:val="clear" w:color="auto" w:fill="FFFFFF"/>
          <w:lang w:val="uk-UA" w:eastAsia="ru-RU"/>
        </w:rPr>
        <w:t>ІІІ</w:t>
      </w:r>
      <w:r w:rsidRPr="00AA1D02">
        <w:rPr>
          <w:rFonts w:ascii="Times New Roman" w:eastAsia="Times New Roman" w:hAnsi="Times New Roman" w:cs="Times New Roman"/>
          <w:color w:val="000000"/>
          <w:sz w:val="28"/>
          <w:szCs w:val="28"/>
          <w:shd w:val="clear" w:color="auto" w:fill="FFFFFF"/>
          <w:lang w:eastAsia="ru-RU"/>
        </w:rPr>
        <w:t xml:space="preserve"> с. 69 </w:t>
      </w:r>
      <w:r w:rsidRPr="00AA1D02">
        <w:rPr>
          <w:rFonts w:ascii="Times New Roman" w:eastAsia="Times New Roman" w:hAnsi="Times New Roman" w:cs="Times New Roman"/>
          <w:color w:val="000000"/>
          <w:sz w:val="28"/>
          <w:szCs w:val="28"/>
          <w:shd w:val="clear" w:color="auto" w:fill="FFFFFF"/>
          <w:lang w:val="uk-UA" w:eastAsia="ru-RU"/>
        </w:rPr>
        <w:t>і далі; але всі ці дослідники виходять з пізніших звісток про сябрів, де це слово значить просто „спільника“, і навіть у найновішій</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6185B"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праці д. Сергєєвіча поминано текст Посланія Клима</w:t>
      </w:r>
      <w:r w:rsidRPr="00A6185B">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що дає зовсім інакше освітлення справі.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Про закупів див. особливо Серґєєвіча Юрид. древн. І с. 176 і далі, тут же перегляд літератури с. 184—5, окрім того В.-Буданов Христоматія І</w:t>
      </w:r>
      <w:r w:rsidRPr="00AA1D02">
        <w:rPr>
          <w:rFonts w:ascii="Times New Roman" w:eastAsia="Times New Roman" w:hAnsi="Times New Roman" w:cs="Times New Roman"/>
          <w:color w:val="000000"/>
          <w:sz w:val="28"/>
          <w:szCs w:val="28"/>
          <w:shd w:val="clear" w:color="auto" w:fill="FFFFFF"/>
          <w:vertAlign w:val="superscript"/>
          <w:lang w:val="uk-UA" w:eastAsia="ru-RU"/>
        </w:rPr>
        <w:t>4</w:t>
      </w:r>
      <w:r w:rsidRPr="00AA1D02">
        <w:rPr>
          <w:rFonts w:ascii="Times New Roman" w:eastAsia="Times New Roman" w:hAnsi="Times New Roman" w:cs="Times New Roman"/>
          <w:color w:val="000000"/>
          <w:sz w:val="28"/>
          <w:szCs w:val="28"/>
          <w:shd w:val="clear" w:color="auto" w:fill="FFFFFF"/>
          <w:lang w:val="uk-UA" w:eastAsia="ru-RU"/>
        </w:rPr>
        <w:t xml:space="preserve"> с. 58—61, і Обзор</w:t>
      </w:r>
      <w:r w:rsidRPr="00AA1D02">
        <w:rPr>
          <w:rFonts w:ascii="Times New Roman" w:eastAsia="Times New Roman" w:hAnsi="Times New Roman" w:cs="Times New Roman"/>
          <w:color w:val="000000"/>
          <w:sz w:val="28"/>
          <w:szCs w:val="28"/>
          <w:shd w:val="clear" w:color="auto" w:fill="FFFFFF"/>
          <w:vertAlign w:val="superscript"/>
          <w:lang w:val="uk-UA" w:eastAsia="ru-RU"/>
        </w:rPr>
        <w:t>3</w:t>
      </w:r>
      <w:r>
        <w:rPr>
          <w:rFonts w:ascii="Times New Roman" w:eastAsia="Times New Roman" w:hAnsi="Times New Roman" w:cs="Times New Roman"/>
          <w:color w:val="000000"/>
          <w:sz w:val="28"/>
          <w:szCs w:val="28"/>
          <w:shd w:val="clear" w:color="auto" w:fill="FFFFFF"/>
          <w:lang w:val="uk-UA" w:eastAsia="ru-RU"/>
        </w:rPr>
        <w:t xml:space="preserve"> с. 38, БЪ</w:t>
      </w:r>
      <w:r w:rsidRPr="00AA1D02">
        <w:rPr>
          <w:rFonts w:ascii="Times New Roman" w:eastAsia="Times New Roman" w:hAnsi="Times New Roman" w:cs="Times New Roman"/>
          <w:color w:val="000000"/>
          <w:sz w:val="28"/>
          <w:szCs w:val="28"/>
          <w:shd w:val="clear" w:color="auto" w:fill="FFFFFF"/>
          <w:lang w:val="uk-UA" w:eastAsia="ru-RU"/>
        </w:rPr>
        <w:t>ляевъ Крестьяне на Руси</w:t>
      </w:r>
      <w:r w:rsidRPr="00AA1D02">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с. 13 і далі, ХлЪ</w:t>
      </w:r>
      <w:r w:rsidRPr="00AA1D02">
        <w:rPr>
          <w:rFonts w:ascii="Times New Roman" w:eastAsia="Times New Roman" w:hAnsi="Times New Roman" w:cs="Times New Roman"/>
          <w:color w:val="000000"/>
          <w:sz w:val="28"/>
          <w:szCs w:val="28"/>
          <w:shd w:val="clear" w:color="auto" w:fill="FFFFFF"/>
          <w:lang w:val="uk-UA" w:eastAsia="ru-RU"/>
        </w:rPr>
        <w:t xml:space="preserve">бниковъ Общество и государство с. 242 і далі, Рожковъ </w:t>
      </w:r>
      <w:r w:rsidRPr="00AA1D02">
        <w:rPr>
          <w:rFonts w:ascii="Times New Roman" w:eastAsia="Times New Roman" w:hAnsi="Times New Roman" w:cs="Times New Roman"/>
          <w:color w:val="000000"/>
          <w:sz w:val="28"/>
          <w:szCs w:val="28"/>
          <w:shd w:val="clear" w:color="auto" w:fill="FFFFFF"/>
          <w:lang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с. 57—60, Дебольскій с. 85 і далі.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Що</w:t>
      </w:r>
      <w:r w:rsidRPr="00AA1D02">
        <w:rPr>
          <w:rFonts w:ascii="Times New Roman" w:eastAsia="Times New Roman" w:hAnsi="Times New Roman" w:cs="Times New Roman"/>
          <w:color w:val="000000"/>
          <w:sz w:val="28"/>
          <w:szCs w:val="28"/>
          <w:shd w:val="clear" w:color="auto" w:fill="FFFFFF"/>
          <w:lang w:eastAsia="ru-RU"/>
        </w:rPr>
        <w:t xml:space="preserve">до </w:t>
      </w:r>
      <w:r w:rsidRPr="00AA1D02">
        <w:rPr>
          <w:rFonts w:ascii="Times New Roman" w:eastAsia="Times New Roman" w:hAnsi="Times New Roman" w:cs="Times New Roman"/>
          <w:color w:val="000000"/>
          <w:sz w:val="28"/>
          <w:szCs w:val="28"/>
          <w:shd w:val="clear" w:color="auto" w:fill="FFFFFF"/>
          <w:lang w:val="uk-UA" w:eastAsia="ru-RU"/>
        </w:rPr>
        <w:t xml:space="preserve">значення </w:t>
      </w:r>
      <w:r w:rsidRPr="00AA1D02">
        <w:rPr>
          <w:rFonts w:ascii="Times New Roman" w:eastAsia="Times New Roman" w:hAnsi="Times New Roman" w:cs="Times New Roman"/>
          <w:color w:val="000000"/>
          <w:sz w:val="28"/>
          <w:szCs w:val="28"/>
          <w:shd w:val="clear" w:color="auto" w:fill="FFFFFF"/>
          <w:lang w:eastAsia="ru-RU"/>
        </w:rPr>
        <w:t xml:space="preserve">слова „закуп“, то </w:t>
      </w:r>
      <w:r w:rsidRPr="00AA1D02">
        <w:rPr>
          <w:rFonts w:ascii="Times New Roman" w:eastAsia="Times New Roman" w:hAnsi="Times New Roman" w:cs="Times New Roman"/>
          <w:color w:val="000000"/>
          <w:sz w:val="28"/>
          <w:szCs w:val="28"/>
          <w:shd w:val="clear" w:color="auto" w:fill="FFFFFF"/>
          <w:lang w:val="uk-UA" w:eastAsia="ru-RU"/>
        </w:rPr>
        <w:t xml:space="preserve">одні дослідники </w:t>
      </w:r>
      <w:r w:rsidRPr="00AA1D02">
        <w:rPr>
          <w:rFonts w:ascii="Times New Roman" w:eastAsia="Times New Roman" w:hAnsi="Times New Roman" w:cs="Times New Roman"/>
          <w:color w:val="000000"/>
          <w:sz w:val="28"/>
          <w:szCs w:val="28"/>
          <w:shd w:val="clear" w:color="auto" w:fill="FFFFFF"/>
          <w:lang w:eastAsia="ru-RU"/>
        </w:rPr>
        <w:t xml:space="preserve">як Мейеръ — </w:t>
      </w:r>
      <w:r w:rsidRPr="00AA1D02">
        <w:rPr>
          <w:rFonts w:ascii="Times New Roman" w:eastAsia="Times New Roman" w:hAnsi="Times New Roman" w:cs="Times New Roman"/>
          <w:color w:val="000000"/>
          <w:sz w:val="28"/>
          <w:szCs w:val="28"/>
          <w:shd w:val="clear" w:color="auto" w:fill="FFFFFF"/>
          <w:lang w:val="uk-UA" w:eastAsia="ru-RU"/>
        </w:rPr>
        <w:t xml:space="preserve">О праве </w:t>
      </w:r>
      <w:r w:rsidRPr="00AA1D02">
        <w:rPr>
          <w:rFonts w:ascii="Times New Roman" w:eastAsia="Times New Roman" w:hAnsi="Times New Roman" w:cs="Times New Roman"/>
          <w:color w:val="000000"/>
          <w:sz w:val="28"/>
          <w:szCs w:val="28"/>
          <w:shd w:val="clear" w:color="auto" w:fill="FFFFFF"/>
          <w:lang w:eastAsia="ru-RU"/>
        </w:rPr>
        <w:t xml:space="preserve">залога с. 225, </w:t>
      </w:r>
      <w:r w:rsidRPr="00AA1D02">
        <w:rPr>
          <w:rFonts w:ascii="Times New Roman" w:eastAsia="Times New Roman" w:hAnsi="Times New Roman" w:cs="Times New Roman"/>
          <w:color w:val="000000"/>
          <w:sz w:val="28"/>
          <w:szCs w:val="28"/>
          <w:shd w:val="clear" w:color="auto" w:fill="FFFFFF"/>
          <w:lang w:val="uk-UA" w:eastAsia="ru-RU"/>
        </w:rPr>
        <w:t>Неволинъ</w:t>
      </w:r>
      <w:r w:rsidRPr="00AA1D02">
        <w:rPr>
          <w:rFonts w:ascii="Times New Roman" w:eastAsia="Times New Roman" w:hAnsi="Times New Roman" w:cs="Times New Roman"/>
          <w:color w:val="000000"/>
          <w:sz w:val="28"/>
          <w:szCs w:val="28"/>
          <w:shd w:val="clear" w:color="auto" w:fill="FFFFFF"/>
          <w:lang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 xml:space="preserve">Исторія гражд. </w:t>
      </w:r>
      <w:r w:rsidRPr="00AA1D02">
        <w:rPr>
          <w:rFonts w:ascii="Times New Roman" w:eastAsia="Times New Roman" w:hAnsi="Times New Roman" w:cs="Times New Roman"/>
          <w:color w:val="000000"/>
          <w:sz w:val="28"/>
          <w:szCs w:val="28"/>
          <w:shd w:val="clear" w:color="auto" w:fill="FFFFFF"/>
          <w:lang w:eastAsia="ru-RU"/>
        </w:rPr>
        <w:t xml:space="preserve">зак. V 147, Чичеринъ Опыты с. 144, В.-Будановъ </w:t>
      </w:r>
      <w:r w:rsidRPr="00AA1D02">
        <w:rPr>
          <w:rFonts w:ascii="Times New Roman" w:eastAsia="Times New Roman" w:hAnsi="Times New Roman" w:cs="Times New Roman"/>
          <w:color w:val="000000"/>
          <w:sz w:val="28"/>
          <w:szCs w:val="28"/>
          <w:shd w:val="clear" w:color="auto" w:fill="FFFFFF"/>
          <w:lang w:val="uk-UA" w:eastAsia="ru-RU"/>
        </w:rPr>
        <w:t xml:space="preserve">(Хрестоматія </w:t>
      </w:r>
      <w:r w:rsidRPr="00AA1D02">
        <w:rPr>
          <w:rFonts w:ascii="Times New Roman" w:eastAsia="Times New Roman" w:hAnsi="Times New Roman" w:cs="Times New Roman"/>
          <w:color w:val="000000"/>
          <w:sz w:val="28"/>
          <w:szCs w:val="28"/>
          <w:shd w:val="clear" w:color="auto" w:fill="FFFFFF"/>
          <w:lang w:eastAsia="ru-RU"/>
        </w:rPr>
        <w:t xml:space="preserve">1. с.), Рожковъ, </w:t>
      </w:r>
      <w:r w:rsidRPr="00AA1D02">
        <w:rPr>
          <w:rFonts w:ascii="Times New Roman" w:eastAsia="Times New Roman" w:hAnsi="Times New Roman" w:cs="Times New Roman"/>
          <w:color w:val="000000"/>
          <w:sz w:val="28"/>
          <w:szCs w:val="28"/>
          <w:shd w:val="clear" w:color="auto" w:fill="FFFFFF"/>
          <w:lang w:val="uk-UA" w:eastAsia="ru-RU"/>
        </w:rPr>
        <w:t xml:space="preserve">Ясинскій (як нижче),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закупництві бачать позичку, забезпечену особою довжника; інші, як Рейц, а з новіших Сер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ґєєвіч, Дебольскій — найм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Але нема причини робити з цього дилеми: Кар. 65 показує, що практикувалося відроблювання грошових сум фізичною роботою; те ж саме виходить і з Кар. 122, де говориться про відроблювання грошей у більших речинцях (Серґєєвіч розуміє це тільки про один рік, але </w:t>
      </w:r>
      <w:r w:rsidRPr="00AA1D02">
        <w:rPr>
          <w:rFonts w:ascii="Times New Roman" w:eastAsia="Times New Roman" w:hAnsi="Times New Roman" w:cs="Times New Roman"/>
          <w:color w:val="000000"/>
          <w:sz w:val="28"/>
          <w:szCs w:val="28"/>
          <w:shd w:val="clear" w:color="auto" w:fill="FFFFFF"/>
          <w:lang w:eastAsia="ru-RU"/>
        </w:rPr>
        <w:t xml:space="preserve">„но </w:t>
      </w:r>
      <w:r w:rsidRPr="00AA1D02">
        <w:rPr>
          <w:rFonts w:ascii="Times New Roman" w:eastAsia="Times New Roman" w:hAnsi="Times New Roman" w:cs="Times New Roman"/>
          <w:color w:val="000000"/>
          <w:sz w:val="28"/>
          <w:szCs w:val="28"/>
          <w:shd w:val="clear" w:color="auto" w:fill="FFFFFF"/>
          <w:lang w:val="uk-UA" w:eastAsia="ru-RU"/>
        </w:rPr>
        <w:t xml:space="preserve">оже не доходять </w:t>
      </w:r>
      <w:r w:rsidRPr="00AA1D02">
        <w:rPr>
          <w:rFonts w:ascii="Times New Roman" w:eastAsia="Times New Roman" w:hAnsi="Times New Roman" w:cs="Times New Roman"/>
          <w:color w:val="000000"/>
          <w:sz w:val="28"/>
          <w:szCs w:val="28"/>
          <w:shd w:val="clear" w:color="auto" w:fill="FFFFFF"/>
          <w:lang w:eastAsia="ru-RU"/>
        </w:rPr>
        <w:t xml:space="preserve">годъ“ </w:t>
      </w:r>
      <w:r w:rsidRPr="00AA1D02">
        <w:rPr>
          <w:rFonts w:ascii="Times New Roman" w:eastAsia="Times New Roman" w:hAnsi="Times New Roman" w:cs="Times New Roman"/>
          <w:color w:val="000000"/>
          <w:sz w:val="28"/>
          <w:szCs w:val="28"/>
          <w:shd w:val="clear" w:color="auto" w:fill="FFFFFF"/>
          <w:lang w:val="uk-UA" w:eastAsia="ru-RU"/>
        </w:rPr>
        <w:t xml:space="preserve">значить взагалі — „не пробуде в роботі </w:t>
      </w:r>
      <w:r w:rsidRPr="00AA1D02">
        <w:rPr>
          <w:rFonts w:ascii="Times New Roman" w:eastAsia="Times New Roman" w:hAnsi="Times New Roman" w:cs="Times New Roman"/>
          <w:i/>
          <w:iCs/>
          <w:color w:val="000000"/>
          <w:sz w:val="28"/>
          <w:szCs w:val="28"/>
          <w:shd w:val="clear" w:color="auto" w:fill="FFFFFF"/>
          <w:lang w:val="uk-UA" w:eastAsia="ru-RU"/>
        </w:rPr>
        <w:t>цілого часу</w:t>
      </w:r>
      <w:r w:rsidRPr="00AA1D02">
        <w:rPr>
          <w:rFonts w:ascii="Times New Roman" w:eastAsia="Times New Roman" w:hAnsi="Times New Roman" w:cs="Times New Roman"/>
          <w:color w:val="000000"/>
          <w:sz w:val="28"/>
          <w:szCs w:val="28"/>
          <w:shd w:val="clear" w:color="auto" w:fill="FFFFFF"/>
          <w:lang w:val="uk-UA" w:eastAsia="ru-RU"/>
        </w:rPr>
        <w:t>“). З другого боку, як підніс я в тексті, плата при наймі давалася вперед (з гори), отже обидві форми закупництва сходилися дуже близько.</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В.-Буданов, за ним </w:t>
      </w:r>
      <w:r w:rsidRPr="00AA1D02">
        <w:rPr>
          <w:rFonts w:ascii="Times New Roman" w:eastAsia="Times New Roman" w:hAnsi="Times New Roman" w:cs="Times New Roman"/>
          <w:color w:val="000000"/>
          <w:sz w:val="28"/>
          <w:szCs w:val="28"/>
          <w:shd w:val="clear" w:color="auto" w:fill="FFFFFF"/>
          <w:lang w:eastAsia="ru-RU"/>
        </w:rPr>
        <w:t xml:space="preserve">Ясинский </w:t>
      </w:r>
      <w:r w:rsidRPr="00AA1D02">
        <w:rPr>
          <w:rFonts w:ascii="Times New Roman" w:eastAsia="Times New Roman" w:hAnsi="Times New Roman" w:cs="Times New Roman"/>
          <w:color w:val="000000"/>
          <w:sz w:val="28"/>
          <w:szCs w:val="28"/>
          <w:shd w:val="clear" w:color="auto" w:fill="FFFFFF"/>
          <w:lang w:val="uk-UA" w:eastAsia="ru-RU"/>
        </w:rPr>
        <w:t xml:space="preserve">пробували ствердити свій погляд пізнішим вживанням терміну в праві в. кн. Литовського — </w:t>
      </w:r>
      <w:r w:rsidRPr="00AA1D02">
        <w:rPr>
          <w:rFonts w:ascii="Times New Roman" w:eastAsia="Times New Roman" w:hAnsi="Times New Roman" w:cs="Times New Roman"/>
          <w:color w:val="000000"/>
          <w:sz w:val="28"/>
          <w:szCs w:val="28"/>
          <w:shd w:val="clear" w:color="auto" w:fill="FFFFFF"/>
          <w:lang w:eastAsia="ru-RU"/>
        </w:rPr>
        <w:t xml:space="preserve">В.-Будановъ Черты </w:t>
      </w:r>
      <w:r w:rsidRPr="00AA1D02">
        <w:rPr>
          <w:rFonts w:ascii="Times New Roman" w:eastAsia="Times New Roman" w:hAnsi="Times New Roman" w:cs="Times New Roman"/>
          <w:color w:val="000000"/>
          <w:sz w:val="28"/>
          <w:szCs w:val="28"/>
          <w:shd w:val="clear" w:color="auto" w:fill="FFFFFF"/>
          <w:lang w:val="uk-UA" w:eastAsia="ru-RU"/>
        </w:rPr>
        <w:t>семей</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наго права і </w:t>
      </w:r>
      <w:r w:rsidRPr="00AA1D02">
        <w:rPr>
          <w:rFonts w:ascii="Times New Roman" w:eastAsia="Times New Roman" w:hAnsi="Times New Roman" w:cs="Times New Roman"/>
          <w:color w:val="000000"/>
          <w:sz w:val="28"/>
          <w:szCs w:val="28"/>
          <w:shd w:val="clear" w:color="auto" w:fill="FFFFFF"/>
          <w:lang w:eastAsia="ru-RU"/>
        </w:rPr>
        <w:t>Обзоръ</w:t>
      </w:r>
      <w:r w:rsidRPr="00AA1D02">
        <w:rPr>
          <w:rFonts w:ascii="Times New Roman" w:eastAsia="Times New Roman" w:hAnsi="Times New Roman" w:cs="Times New Roman"/>
          <w:color w:val="000000"/>
          <w:sz w:val="28"/>
          <w:szCs w:val="28"/>
          <w:shd w:val="clear" w:color="auto" w:fill="FFFFFF"/>
          <w:vertAlign w:val="superscript"/>
          <w:lang w:eastAsia="ru-RU"/>
        </w:rPr>
        <w:t>3</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 xml:space="preserve">38, Ясинскій </w:t>
      </w:r>
      <w:r w:rsidRPr="00AA1D02">
        <w:rPr>
          <w:rFonts w:ascii="Times New Roman" w:eastAsia="Times New Roman" w:hAnsi="Times New Roman" w:cs="Times New Roman"/>
          <w:color w:val="000000"/>
          <w:sz w:val="28"/>
          <w:szCs w:val="28"/>
          <w:shd w:val="clear" w:color="auto" w:fill="FFFFFF"/>
          <w:lang w:eastAsia="ru-RU"/>
        </w:rPr>
        <w:t xml:space="preserve">Закупы Рус. Правды и </w:t>
      </w:r>
      <w:r w:rsidRPr="00AA1D02">
        <w:rPr>
          <w:rFonts w:ascii="Times New Roman" w:eastAsia="Times New Roman" w:hAnsi="Times New Roman" w:cs="Times New Roman"/>
          <w:color w:val="000000"/>
          <w:sz w:val="28"/>
          <w:szCs w:val="28"/>
          <w:shd w:val="clear" w:color="auto" w:fill="FFFFFF"/>
          <w:lang w:val="uk-UA" w:eastAsia="ru-RU"/>
        </w:rPr>
        <w:t>памятниковъ</w:t>
      </w:r>
      <w:r w:rsidRPr="00AA1D02">
        <w:rPr>
          <w:rFonts w:ascii="Times New Roman" w:eastAsia="Times New Roman" w:hAnsi="Times New Roman" w:cs="Times New Roman"/>
          <w:color w:val="000000"/>
          <w:sz w:val="28"/>
          <w:szCs w:val="28"/>
          <w:shd w:val="clear" w:color="auto" w:fill="FFFFFF"/>
          <w:lang w:eastAsia="ru-RU"/>
        </w:rPr>
        <w:t xml:space="preserve"> за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падно-русскаго права (</w:t>
      </w:r>
      <w:r w:rsidRPr="00AA1D02">
        <w:rPr>
          <w:rFonts w:ascii="Times New Roman" w:eastAsia="Times New Roman" w:hAnsi="Times New Roman" w:cs="Times New Roman"/>
          <w:color w:val="000000"/>
          <w:sz w:val="28"/>
          <w:szCs w:val="28"/>
          <w:shd w:val="clear" w:color="auto" w:fill="FFFFFF"/>
          <w:lang w:val="uk-UA" w:eastAsia="ru-RU"/>
        </w:rPr>
        <w:t>ювілейний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збірник </w:t>
      </w:r>
      <w:r w:rsidRPr="00AA1D02">
        <w:rPr>
          <w:rFonts w:ascii="Times New Roman" w:eastAsia="Times New Roman" w:hAnsi="Times New Roman" w:cs="Times New Roman"/>
          <w:color w:val="000000"/>
          <w:sz w:val="28"/>
          <w:szCs w:val="28"/>
          <w:shd w:val="clear" w:color="auto" w:fill="FFFFFF"/>
          <w:lang w:eastAsia="ru-RU"/>
        </w:rPr>
        <w:t>В.-</w:t>
      </w:r>
      <w:r w:rsidRPr="00AA1D02">
        <w:rPr>
          <w:rFonts w:ascii="Times New Roman" w:eastAsia="Times New Roman" w:hAnsi="Times New Roman" w:cs="Times New Roman"/>
          <w:color w:val="000000"/>
          <w:sz w:val="28"/>
          <w:szCs w:val="28"/>
          <w:shd w:val="clear" w:color="auto" w:fill="FFFFFF"/>
          <w:lang w:val="uk-UA" w:eastAsia="ru-RU"/>
        </w:rPr>
        <w:t>Буданова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але розуміється, </w:t>
      </w:r>
      <w:r w:rsidRPr="00AA1D02">
        <w:rPr>
          <w:rFonts w:ascii="Times New Roman" w:eastAsia="Times New Roman" w:hAnsi="Times New Roman" w:cs="Times New Roman"/>
          <w:color w:val="000000"/>
          <w:sz w:val="28"/>
          <w:szCs w:val="28"/>
          <w:shd w:val="clear" w:color="auto" w:fill="FFFFFF"/>
          <w:lang w:eastAsia="ru-RU"/>
        </w:rPr>
        <w:t xml:space="preserve">не </w:t>
      </w:r>
      <w:r w:rsidRPr="00AA1D02">
        <w:rPr>
          <w:rFonts w:ascii="Times New Roman" w:eastAsia="Times New Roman" w:hAnsi="Times New Roman" w:cs="Times New Roman"/>
          <w:color w:val="000000"/>
          <w:sz w:val="28"/>
          <w:szCs w:val="28"/>
          <w:shd w:val="clear" w:color="auto" w:fill="FFFFFF"/>
          <w:lang w:val="uk-UA" w:eastAsia="ru-RU"/>
        </w:rPr>
        <w:t xml:space="preserve">можна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тій підставі, що в зібраному документальному матеріалі XVI ст. він означав заставу, виводити, що і закупництво XI—XII було тільки заставою і більше нічого.</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27" w:name="bookmark26"/>
      <w:bookmarkEnd w:id="27"/>
      <w:r w:rsidRPr="00045DCB">
        <w:rPr>
          <w:rFonts w:ascii="Times New Roman" w:eastAsia="Times New Roman" w:hAnsi="Times New Roman" w:cs="Times New Roman"/>
          <w:b/>
          <w:color w:val="000000"/>
          <w:sz w:val="28"/>
          <w:szCs w:val="28"/>
          <w:shd w:val="clear" w:color="auto" w:fill="FFFFFF"/>
          <w:lang w:val="uk-UA" w:eastAsia="ru-RU"/>
        </w:rPr>
        <w:t>27. Економічні відносини. Гроші</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333 і далі).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Старша література для економічних питань, якими ми тут займалися, не дає майже нічого; з неї велику популярність має й досі книга Арістова</w:t>
      </w:r>
      <w:r w:rsidRPr="00AA1D02">
        <w:rPr>
          <w:rFonts w:ascii="Times New Roman" w:eastAsia="Times New Roman" w:hAnsi="Times New Roman" w:cs="Times New Roman"/>
          <w:color w:val="000000"/>
          <w:sz w:val="28"/>
          <w:szCs w:val="28"/>
          <w:shd w:val="clear" w:color="auto" w:fill="FFFFFF"/>
          <w:lang w:eastAsia="ru-RU"/>
        </w:rPr>
        <w:t xml:space="preserve"> Про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мышленность древней Руси, 1866, </w:t>
      </w:r>
      <w:r w:rsidRPr="00AA1D02">
        <w:rPr>
          <w:rFonts w:ascii="Times New Roman" w:eastAsia="Times New Roman" w:hAnsi="Times New Roman" w:cs="Times New Roman"/>
          <w:color w:val="000000"/>
          <w:sz w:val="28"/>
          <w:szCs w:val="28"/>
          <w:shd w:val="clear" w:color="auto" w:fill="FFFFFF"/>
          <w:lang w:val="uk-UA" w:eastAsia="ru-RU"/>
        </w:rPr>
        <w:t>але ц</w:t>
      </w:r>
      <w:r w:rsidRPr="00AA1D02">
        <w:rPr>
          <w:rFonts w:ascii="Times New Roman" w:eastAsia="Times New Roman" w:hAnsi="Times New Roman" w:cs="Times New Roman"/>
          <w:color w:val="000000"/>
          <w:sz w:val="28"/>
          <w:szCs w:val="28"/>
          <w:shd w:val="clear" w:color="auto" w:fill="FFFFFF"/>
          <w:lang w:eastAsia="ru-RU"/>
        </w:rPr>
        <w:t xml:space="preserve">е систематика </w:t>
      </w:r>
      <w:r w:rsidRPr="00AA1D02">
        <w:rPr>
          <w:rFonts w:ascii="Times New Roman" w:eastAsia="Times New Roman" w:hAnsi="Times New Roman" w:cs="Times New Roman"/>
          <w:color w:val="000000"/>
          <w:sz w:val="28"/>
          <w:szCs w:val="28"/>
          <w:shd w:val="clear" w:color="auto" w:fill="FFFFFF"/>
          <w:lang w:val="uk-UA" w:eastAsia="ru-RU"/>
        </w:rPr>
        <w:t>письмен</w:t>
      </w:r>
      <w:r w:rsidRPr="00AA1D02">
        <w:rPr>
          <w:rFonts w:ascii="Times New Roman" w:eastAsia="Times New Roman" w:hAnsi="Times New Roman" w:cs="Times New Roman"/>
          <w:color w:val="000000"/>
          <w:sz w:val="28"/>
          <w:szCs w:val="28"/>
          <w:shd w:val="clear" w:color="auto" w:fill="FFFFFF"/>
          <w:lang w:val="uk-UA" w:eastAsia="ru-RU"/>
        </w:rPr>
        <w:softHyphen/>
        <w:t xml:space="preserve">них джерел </w:t>
      </w: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господарство, промисли і ремесла та торгівлю</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до тих питань, які нас тут ці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кавлять, дає мало. Займався ними Хлебниковь в книзі </w:t>
      </w:r>
      <w:r w:rsidRPr="00AA1D02">
        <w:rPr>
          <w:rFonts w:ascii="Times New Roman" w:eastAsia="Times New Roman" w:hAnsi="Times New Roman" w:cs="Times New Roman"/>
          <w:color w:val="000000"/>
          <w:sz w:val="28"/>
          <w:szCs w:val="28"/>
          <w:shd w:val="clear" w:color="auto" w:fill="FFFFFF"/>
          <w:lang w:eastAsia="ru-RU"/>
        </w:rPr>
        <w:t xml:space="preserve">Общество и государство въ </w:t>
      </w:r>
      <w:r w:rsidRPr="00AA1D02">
        <w:rPr>
          <w:rFonts w:ascii="Times New Roman" w:eastAsia="Times New Roman" w:hAnsi="Times New Roman" w:cs="Times New Roman"/>
          <w:color w:val="000000"/>
          <w:sz w:val="28"/>
          <w:szCs w:val="28"/>
          <w:shd w:val="clear" w:color="auto" w:fill="FFFFFF"/>
          <w:lang w:val="uk-UA" w:eastAsia="ru-RU"/>
        </w:rPr>
        <w:t>домонгольскій період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1872, </w:t>
      </w:r>
      <w:r w:rsidRPr="00AA1D02">
        <w:rPr>
          <w:rFonts w:ascii="Times New Roman" w:eastAsia="Times New Roman" w:hAnsi="Times New Roman" w:cs="Times New Roman"/>
          <w:color w:val="000000"/>
          <w:sz w:val="28"/>
          <w:szCs w:val="28"/>
          <w:shd w:val="clear" w:color="auto" w:fill="FFFFFF"/>
          <w:lang w:val="uk-UA" w:eastAsia="ru-RU"/>
        </w:rPr>
        <w:t>але ви</w:t>
      </w:r>
      <w:r w:rsidRPr="00AA1D02">
        <w:rPr>
          <w:rFonts w:ascii="Times New Roman" w:eastAsia="Times New Roman" w:hAnsi="Times New Roman" w:cs="Times New Roman"/>
          <w:color w:val="000000"/>
          <w:sz w:val="28"/>
          <w:szCs w:val="28"/>
          <w:shd w:val="clear" w:color="auto" w:fill="FFFFFF"/>
          <w:lang w:val="uk-UA" w:eastAsia="ru-RU"/>
        </w:rPr>
        <w:softHyphen/>
        <w:t xml:space="preserve">води його дуже часто фантастичні. Останніми часами цим справам присвячується більше уваги; див.: Ключевскій Курсъ русской исторіи І, </w:t>
      </w:r>
      <w:r w:rsidRPr="00AA1D02">
        <w:rPr>
          <w:rFonts w:ascii="Times New Roman" w:eastAsia="Times New Roman" w:hAnsi="Times New Roman" w:cs="Times New Roman"/>
          <w:color w:val="000000"/>
          <w:sz w:val="28"/>
          <w:szCs w:val="28"/>
          <w:shd w:val="clear" w:color="auto" w:fill="FFFFFF"/>
          <w:lang w:val="en-US" w:eastAsia="ru-RU"/>
        </w:rPr>
        <w:t>passim</w:t>
      </w:r>
      <w:r>
        <w:rPr>
          <w:rFonts w:ascii="Times New Roman" w:eastAsia="Times New Roman" w:hAnsi="Times New Roman" w:cs="Times New Roman"/>
          <w:color w:val="000000"/>
          <w:sz w:val="28"/>
          <w:szCs w:val="28"/>
          <w:shd w:val="clear" w:color="auto" w:fill="FFFFFF"/>
          <w:lang w:val="uk-UA" w:eastAsia="ru-RU"/>
        </w:rPr>
        <w:t>; СергЪ</w:t>
      </w:r>
      <w:r w:rsidRPr="00AA1D02">
        <w:rPr>
          <w:rFonts w:ascii="Times New Roman" w:eastAsia="Times New Roman" w:hAnsi="Times New Roman" w:cs="Times New Roman"/>
          <w:color w:val="000000"/>
          <w:sz w:val="28"/>
          <w:szCs w:val="28"/>
          <w:shd w:val="clear" w:color="auto" w:fill="FFFFFF"/>
          <w:lang w:val="uk-UA" w:eastAsia="ru-RU"/>
        </w:rPr>
        <w:t xml:space="preserve">евичъ Древности русскаго права т. </w:t>
      </w:r>
      <w:r w:rsidRPr="00AA1D02">
        <w:rPr>
          <w:rFonts w:ascii="Times New Roman" w:eastAsia="Times New Roman" w:hAnsi="Times New Roman" w:cs="Times New Roman"/>
          <w:color w:val="000000"/>
          <w:sz w:val="28"/>
          <w:szCs w:val="28"/>
          <w:shd w:val="clear" w:color="auto" w:fill="FFFFFF"/>
          <w:lang w:eastAsia="ru-RU"/>
        </w:rPr>
        <w:t>III</w:t>
      </w:r>
      <w:r w:rsidRPr="00AA1D02">
        <w:rPr>
          <w:rFonts w:ascii="Times New Roman" w:eastAsia="Times New Roman" w:hAnsi="Times New Roman" w:cs="Times New Roman"/>
          <w:color w:val="000000"/>
          <w:sz w:val="28"/>
          <w:szCs w:val="28"/>
          <w:shd w:val="clear" w:color="auto" w:fill="FFFFFF"/>
          <w:lang w:val="uk-UA" w:eastAsia="ru-RU"/>
        </w:rPr>
        <w:t xml:space="preserve">; Рожковъ Обзоръ русской исторіи съ соціологической точки зренія, І; його ж: Городъ и деревня въ русской исторіи (Краткій очеркъ экономической исторіи Россіи), 1902 (коротко викладає ті ж гадки, що новіше розвинені в Обзорі); М. ІІокровскій: Отраженіе экономическаго быта въ Р. Правді (Русская исторія під ред. Сторожева, І, Мва, 1898), </w:t>
      </w:r>
      <w:r w:rsidRPr="00AA1D02">
        <w:rPr>
          <w:rFonts w:ascii="Times New Roman" w:eastAsia="Times New Roman" w:hAnsi="Times New Roman" w:cs="Times New Roman"/>
          <w:color w:val="000000"/>
          <w:sz w:val="28"/>
          <w:szCs w:val="28"/>
          <w:shd w:val="clear" w:color="auto" w:fill="FFFFFF"/>
          <w:lang w:eastAsia="ru-RU"/>
        </w:rPr>
        <w:t>Изгоевъ Экономи</w:t>
      </w: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-546-</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ческія </w:t>
      </w:r>
      <w:r>
        <w:rPr>
          <w:rFonts w:ascii="Times New Roman" w:eastAsia="Times New Roman" w:hAnsi="Times New Roman" w:cs="Times New Roman"/>
          <w:color w:val="000000"/>
          <w:sz w:val="28"/>
          <w:szCs w:val="28"/>
          <w:shd w:val="clear" w:color="auto" w:fill="FFFFFF"/>
          <w:lang w:eastAsia="ru-RU"/>
        </w:rPr>
        <w:t>основы института наслЪ</w:t>
      </w:r>
      <w:r w:rsidRPr="00AA1D02">
        <w:rPr>
          <w:rFonts w:ascii="Times New Roman" w:eastAsia="Times New Roman" w:hAnsi="Times New Roman" w:cs="Times New Roman"/>
          <w:color w:val="000000"/>
          <w:sz w:val="28"/>
          <w:szCs w:val="28"/>
          <w:shd w:val="clear" w:color="auto" w:fill="FFFFFF"/>
          <w:lang w:eastAsia="ru-RU"/>
        </w:rPr>
        <w:t xml:space="preserve">дования </w:t>
      </w:r>
      <w:r w:rsidRPr="00AA1D02">
        <w:rPr>
          <w:rFonts w:ascii="Times New Roman" w:eastAsia="Times New Roman" w:hAnsi="Times New Roman" w:cs="Times New Roman"/>
          <w:color w:val="000000"/>
          <w:sz w:val="28"/>
          <w:szCs w:val="28"/>
          <w:shd w:val="clear" w:color="auto" w:fill="FFFFFF"/>
          <w:lang w:val="uk-UA" w:eastAsia="ru-RU"/>
        </w:rPr>
        <w:t xml:space="preserve">по </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(Науч. </w:t>
      </w:r>
      <w:r w:rsidRPr="00AA1D02">
        <w:rPr>
          <w:rFonts w:ascii="Times New Roman" w:eastAsia="Times New Roman" w:hAnsi="Times New Roman" w:cs="Times New Roman"/>
          <w:color w:val="000000"/>
          <w:sz w:val="28"/>
          <w:szCs w:val="28"/>
          <w:shd w:val="clear" w:color="auto" w:fill="FFFFFF"/>
          <w:lang w:val="uk-UA" w:eastAsia="ru-RU"/>
        </w:rPr>
        <w:t xml:space="preserve">Обозр. 1899, X); іще розвідки: </w:t>
      </w:r>
      <w:r w:rsidRPr="00AA1D02">
        <w:rPr>
          <w:rFonts w:ascii="Times New Roman" w:eastAsia="Times New Roman" w:hAnsi="Times New Roman" w:cs="Times New Roman"/>
          <w:color w:val="000000"/>
          <w:sz w:val="28"/>
          <w:szCs w:val="28"/>
          <w:shd w:val="clear" w:color="auto" w:fill="FFFFFF"/>
          <w:lang w:eastAsia="ru-RU"/>
        </w:rPr>
        <w:t>Блюненфельдъ О формахъ землевлад</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древней Руси, </w:t>
      </w:r>
      <w:r w:rsidRPr="00AA1D02">
        <w:rPr>
          <w:rFonts w:ascii="Times New Roman" w:eastAsia="Times New Roman" w:hAnsi="Times New Roman" w:cs="Times New Roman"/>
          <w:color w:val="000000"/>
          <w:sz w:val="28"/>
          <w:szCs w:val="28"/>
          <w:shd w:val="clear" w:color="auto" w:fill="FFFFFF"/>
          <w:lang w:val="uk-UA" w:eastAsia="ru-RU"/>
        </w:rPr>
        <w:t xml:space="preserve">Одеса, </w:t>
      </w:r>
      <w:r w:rsidRPr="00AA1D02">
        <w:rPr>
          <w:rFonts w:ascii="Times New Roman" w:eastAsia="Times New Roman" w:hAnsi="Times New Roman" w:cs="Times New Roman"/>
          <w:color w:val="000000"/>
          <w:sz w:val="28"/>
          <w:szCs w:val="28"/>
          <w:shd w:val="clear" w:color="auto" w:fill="FFFFFF"/>
          <w:lang w:eastAsia="ru-RU"/>
        </w:rPr>
        <w:t xml:space="preserve">1884 </w:t>
      </w:r>
      <w:r w:rsidRPr="00AA1D02">
        <w:rPr>
          <w:rFonts w:ascii="Times New Roman" w:eastAsia="Times New Roman" w:hAnsi="Times New Roman" w:cs="Times New Roman"/>
          <w:color w:val="000000"/>
          <w:sz w:val="28"/>
          <w:szCs w:val="28"/>
          <w:shd w:val="clear" w:color="auto" w:fill="FFFFFF"/>
          <w:lang w:val="uk-UA" w:eastAsia="ru-RU"/>
        </w:rPr>
        <w:t>(з Записок одеського університету); Бага</w:t>
      </w:r>
      <w:r w:rsidRPr="00AA1D02">
        <w:rPr>
          <w:rFonts w:ascii="Times New Roman" w:eastAsia="Times New Roman" w:hAnsi="Times New Roman" w:cs="Times New Roman"/>
          <w:color w:val="000000"/>
          <w:sz w:val="28"/>
          <w:szCs w:val="28"/>
          <w:shd w:val="clear" w:color="auto" w:fill="FFFFFF"/>
          <w:lang w:eastAsia="ru-RU"/>
        </w:rPr>
        <w:t>туровъ Личныя и поземельныя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права въ древней Руси, 1886; Лаппо-Данилевскій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Критическія</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замЪ</w:t>
      </w:r>
      <w:r w:rsidRPr="00AA1D02">
        <w:rPr>
          <w:rFonts w:ascii="Times New Roman" w:eastAsia="Times New Roman" w:hAnsi="Times New Roman" w:cs="Times New Roman"/>
          <w:color w:val="000000"/>
          <w:sz w:val="28"/>
          <w:szCs w:val="28"/>
          <w:shd w:val="clear" w:color="auto" w:fill="FFFFFF"/>
          <w:lang w:eastAsia="ru-RU"/>
        </w:rPr>
        <w:t>тки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w:t>
      </w:r>
      <w:r w:rsidRPr="00AA1D02">
        <w:rPr>
          <w:rFonts w:ascii="Times New Roman" w:eastAsia="Times New Roman" w:hAnsi="Times New Roman" w:cs="Times New Roman"/>
          <w:color w:val="000000"/>
          <w:sz w:val="28"/>
          <w:szCs w:val="28"/>
          <w:shd w:val="clear" w:color="auto" w:fill="FFFFFF"/>
          <w:lang w:val="uk-UA" w:eastAsia="ru-RU"/>
        </w:rPr>
        <w:t>історі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народнаго хозяйства въ В. </w:t>
      </w:r>
      <w:r w:rsidRPr="00AA1D02">
        <w:rPr>
          <w:rFonts w:ascii="Times New Roman" w:eastAsia="Times New Roman" w:hAnsi="Times New Roman" w:cs="Times New Roman"/>
          <w:color w:val="000000"/>
          <w:sz w:val="28"/>
          <w:szCs w:val="28"/>
          <w:shd w:val="clear" w:color="auto" w:fill="FFFFFF"/>
          <w:lang w:val="uk-UA" w:eastAsia="ru-RU"/>
        </w:rPr>
        <w:t>Новгород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его области за IX—XV вв., 1895. </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Староруська </w:t>
      </w:r>
      <w:r w:rsidRPr="00AA1D02">
        <w:rPr>
          <w:rFonts w:ascii="Times New Roman" w:eastAsia="Times New Roman" w:hAnsi="Times New Roman" w:cs="Times New Roman"/>
          <w:color w:val="000000"/>
          <w:sz w:val="28"/>
          <w:szCs w:val="28"/>
          <w:shd w:val="clear" w:color="auto" w:fill="FFFFFF"/>
          <w:lang w:eastAsia="ru-RU"/>
        </w:rPr>
        <w:t xml:space="preserve">монетна </w:t>
      </w:r>
      <w:r w:rsidRPr="00AA1D02">
        <w:rPr>
          <w:rFonts w:ascii="Times New Roman" w:eastAsia="Times New Roman" w:hAnsi="Times New Roman" w:cs="Times New Roman"/>
          <w:color w:val="000000"/>
          <w:sz w:val="28"/>
          <w:szCs w:val="28"/>
          <w:shd w:val="clear" w:color="auto" w:fill="FFFFFF"/>
          <w:lang w:val="uk-UA" w:eastAsia="ru-RU"/>
        </w:rPr>
        <w:t xml:space="preserve">система </w:t>
      </w:r>
      <w:r w:rsidRPr="00AA1D02">
        <w:rPr>
          <w:rFonts w:ascii="Times New Roman" w:eastAsia="Times New Roman" w:hAnsi="Times New Roman" w:cs="Times New Roman"/>
          <w:color w:val="000000"/>
          <w:sz w:val="28"/>
          <w:szCs w:val="28"/>
          <w:shd w:val="clear" w:color="auto" w:fill="FFFFFF"/>
          <w:lang w:eastAsia="ru-RU"/>
        </w:rPr>
        <w:t>ма</w:t>
      </w:r>
      <w:r w:rsidRPr="00AA1D02">
        <w:rPr>
          <w:rFonts w:ascii="Times New Roman" w:eastAsia="Times New Roman" w:hAnsi="Times New Roman" w:cs="Times New Roman"/>
          <w:color w:val="000000"/>
          <w:sz w:val="28"/>
          <w:szCs w:val="28"/>
          <w:shd w:val="clear" w:color="auto" w:fill="FFFFFF"/>
          <w:lang w:val="uk-UA" w:eastAsia="ru-RU"/>
        </w:rPr>
        <w:t>є</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велику літературу; докладний покаж</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чик</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її </w:t>
      </w:r>
      <w:r w:rsidRPr="00AA1D02">
        <w:rPr>
          <w:rFonts w:ascii="Times New Roman" w:eastAsia="Times New Roman" w:hAnsi="Times New Roman" w:cs="Times New Roman"/>
          <w:color w:val="000000"/>
          <w:sz w:val="28"/>
          <w:szCs w:val="28"/>
          <w:shd w:val="clear" w:color="auto" w:fill="FFFFFF"/>
          <w:lang w:eastAsia="ru-RU"/>
        </w:rPr>
        <w:t xml:space="preserve">до р. 1882 у Толстого </w:t>
      </w:r>
      <w:r>
        <w:rPr>
          <w:rFonts w:ascii="Times New Roman" w:eastAsia="Times New Roman" w:hAnsi="Times New Roman" w:cs="Times New Roman"/>
          <w:color w:val="000000"/>
          <w:sz w:val="28"/>
          <w:szCs w:val="28"/>
          <w:shd w:val="clear" w:color="auto" w:fill="FFFFFF"/>
          <w:lang w:val="uk-UA" w:eastAsia="ru-RU"/>
        </w:rPr>
        <w:t>ДревнЪ</w:t>
      </w:r>
      <w:r w:rsidRPr="00AA1D02">
        <w:rPr>
          <w:rFonts w:ascii="Times New Roman" w:eastAsia="Times New Roman" w:hAnsi="Times New Roman" w:cs="Times New Roman"/>
          <w:color w:val="000000"/>
          <w:sz w:val="28"/>
          <w:szCs w:val="28"/>
          <w:shd w:val="clear" w:color="auto" w:fill="FFFFFF"/>
          <w:lang w:val="uk-UA" w:eastAsia="ru-RU"/>
        </w:rPr>
        <w:t xml:space="preserve">йшія </w:t>
      </w:r>
      <w:r w:rsidRPr="00AA1D02">
        <w:rPr>
          <w:rFonts w:ascii="Times New Roman" w:eastAsia="Times New Roman" w:hAnsi="Times New Roman" w:cs="Times New Roman"/>
          <w:color w:val="000000"/>
          <w:sz w:val="28"/>
          <w:szCs w:val="28"/>
          <w:shd w:val="clear" w:color="auto" w:fill="FFFFFF"/>
          <w:lang w:eastAsia="ru-RU"/>
        </w:rPr>
        <w:t xml:space="preserve">рус. монеты; перегляд </w:t>
      </w:r>
      <w:r w:rsidRPr="00AA1D02">
        <w:rPr>
          <w:rFonts w:ascii="Times New Roman" w:eastAsia="Times New Roman" w:hAnsi="Times New Roman" w:cs="Times New Roman"/>
          <w:color w:val="000000"/>
          <w:sz w:val="28"/>
          <w:szCs w:val="28"/>
          <w:shd w:val="clear" w:color="auto" w:fill="FFFFFF"/>
          <w:lang w:val="uk-UA" w:eastAsia="ru-RU"/>
        </w:rPr>
        <w:t xml:space="preserve">важливіших поглядів </w:t>
      </w:r>
      <w:r w:rsidRPr="00AA1D02">
        <w:rPr>
          <w:rFonts w:ascii="Times New Roman" w:eastAsia="Times New Roman" w:hAnsi="Times New Roman" w:cs="Times New Roman"/>
          <w:color w:val="000000"/>
          <w:sz w:val="28"/>
          <w:szCs w:val="28"/>
          <w:shd w:val="clear" w:color="auto" w:fill="FFFFFF"/>
          <w:lang w:eastAsia="ru-RU"/>
        </w:rPr>
        <w:t xml:space="preserve">у </w:t>
      </w:r>
      <w:r w:rsidRPr="00AA1D02">
        <w:rPr>
          <w:rFonts w:ascii="Times New Roman" w:eastAsia="Times New Roman" w:hAnsi="Times New Roman" w:cs="Times New Roman"/>
          <w:color w:val="000000"/>
          <w:sz w:val="28"/>
          <w:szCs w:val="28"/>
          <w:shd w:val="clear" w:color="auto" w:fill="FFFFFF"/>
          <w:lang w:val="uk-UA" w:eastAsia="ru-RU"/>
        </w:rPr>
        <w:t>Черепніна як нижче</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давнішої спеціальної літе</w:t>
      </w:r>
      <w:r w:rsidRPr="00AA1D02">
        <w:rPr>
          <w:rFonts w:ascii="Times New Roman" w:eastAsia="Times New Roman" w:hAnsi="Times New Roman" w:cs="Times New Roman"/>
          <w:color w:val="000000"/>
          <w:sz w:val="28"/>
          <w:szCs w:val="28"/>
          <w:shd w:val="clear" w:color="auto" w:fill="FFFFFF"/>
          <w:lang w:val="uk-UA" w:eastAsia="ru-RU"/>
        </w:rPr>
        <w:softHyphen/>
        <w:t xml:space="preserve">ратури важливіше: </w:t>
      </w:r>
      <w:r w:rsidRPr="00AA1D02">
        <w:rPr>
          <w:rFonts w:ascii="Times New Roman" w:eastAsia="Times New Roman" w:hAnsi="Times New Roman" w:cs="Times New Roman"/>
          <w:color w:val="000000"/>
          <w:sz w:val="28"/>
          <w:szCs w:val="28"/>
          <w:shd w:val="clear" w:color="auto" w:fill="FFFFFF"/>
          <w:lang w:val="de-DE" w:eastAsia="ru-RU"/>
        </w:rPr>
        <w:t xml:space="preserve">Krug Zur Münzkunde Russlands, 1805. </w:t>
      </w:r>
      <w:r w:rsidRPr="00AA1D02">
        <w:rPr>
          <w:rFonts w:ascii="Times New Roman" w:eastAsia="Times New Roman" w:hAnsi="Times New Roman" w:cs="Times New Roman"/>
          <w:color w:val="000000"/>
          <w:sz w:val="28"/>
          <w:szCs w:val="28"/>
          <w:shd w:val="clear" w:color="auto" w:fill="FFFFFF"/>
          <w:lang w:val="uk-UA" w:eastAsia="ru-RU"/>
        </w:rPr>
        <w:t>Историческій опытъ</w:t>
      </w:r>
      <w:r w:rsidRPr="00AA1D02">
        <w:rPr>
          <w:rFonts w:ascii="Times New Roman" w:eastAsia="Times New Roman" w:hAnsi="Times New Roman" w:cs="Times New Roman"/>
          <w:color w:val="000000"/>
          <w:sz w:val="28"/>
          <w:szCs w:val="28"/>
          <w:shd w:val="clear" w:color="auto" w:fill="FFFFFF"/>
          <w:lang w:eastAsia="ru-RU"/>
        </w:rPr>
        <w:t xml:space="preserve"> о древнихъ русскихъ монетахъ и </w:t>
      </w:r>
      <w:r w:rsidRPr="00AA1D02">
        <w:rPr>
          <w:rFonts w:ascii="Times New Roman" w:eastAsia="Times New Roman" w:hAnsi="Times New Roman" w:cs="Times New Roman"/>
          <w:color w:val="000000"/>
          <w:sz w:val="28"/>
          <w:szCs w:val="28"/>
          <w:shd w:val="clear" w:color="auto" w:fill="FFFFFF"/>
          <w:lang w:val="uk-UA" w:eastAsia="ru-RU"/>
        </w:rPr>
        <w:t>кожанныхъ</w:t>
      </w:r>
      <w:r w:rsidRPr="00AA1D02">
        <w:rPr>
          <w:rFonts w:ascii="Times New Roman" w:eastAsia="Times New Roman" w:hAnsi="Times New Roman" w:cs="Times New Roman"/>
          <w:color w:val="000000"/>
          <w:sz w:val="28"/>
          <w:szCs w:val="28"/>
          <w:shd w:val="clear" w:color="auto" w:fill="FFFFFF"/>
          <w:lang w:eastAsia="ru-RU"/>
        </w:rPr>
        <w:t xml:space="preserve"> деньгахъ, Мва,1831, </w:t>
      </w:r>
      <w:r w:rsidRPr="00AA1D02">
        <w:rPr>
          <w:rFonts w:ascii="Times New Roman" w:eastAsia="Times New Roman" w:hAnsi="Times New Roman" w:cs="Times New Roman"/>
          <w:color w:val="000000"/>
          <w:sz w:val="28"/>
          <w:szCs w:val="28"/>
          <w:shd w:val="clear" w:color="auto" w:fill="FFFFFF"/>
          <w:lang w:val="uk-UA" w:eastAsia="ru-RU"/>
        </w:rPr>
        <w:t xml:space="preserve">2 </w:t>
      </w:r>
      <w:r w:rsidRPr="00AA1D02">
        <w:rPr>
          <w:rFonts w:ascii="Times New Roman" w:eastAsia="Times New Roman" w:hAnsi="Times New Roman" w:cs="Times New Roman"/>
          <w:color w:val="000000"/>
          <w:sz w:val="28"/>
          <w:szCs w:val="28"/>
          <w:shd w:val="clear" w:color="auto" w:fill="FFFFFF"/>
          <w:lang w:eastAsia="ru-RU"/>
        </w:rPr>
        <w:t>вид. 1884. Каченовск</w:t>
      </w:r>
      <w:r w:rsidRPr="00AA1D02">
        <w:rPr>
          <w:rFonts w:ascii="Times New Roman" w:eastAsia="Times New Roman" w:hAnsi="Times New Roman" w:cs="Times New Roman"/>
          <w:color w:val="000000"/>
          <w:sz w:val="28"/>
          <w:szCs w:val="28"/>
          <w:shd w:val="clear" w:color="auto" w:fill="FFFFFF"/>
          <w:lang w:val="uk-UA" w:eastAsia="ru-RU"/>
        </w:rPr>
        <w:t>ій О кожанныхъ</w:t>
      </w:r>
      <w:r w:rsidRPr="00AA1D02">
        <w:rPr>
          <w:rFonts w:ascii="Times New Roman" w:eastAsia="Times New Roman" w:hAnsi="Times New Roman" w:cs="Times New Roman"/>
          <w:color w:val="000000"/>
          <w:sz w:val="28"/>
          <w:szCs w:val="28"/>
          <w:shd w:val="clear" w:color="auto" w:fill="FFFFFF"/>
          <w:lang w:eastAsia="ru-RU"/>
        </w:rPr>
        <w:t xml:space="preserve"> деньгахъ — Ученыя</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Зап. моск, унив. 1835. БЪ</w:t>
      </w:r>
      <w:r w:rsidRPr="00AA1D02">
        <w:rPr>
          <w:rFonts w:ascii="Times New Roman" w:eastAsia="Times New Roman" w:hAnsi="Times New Roman" w:cs="Times New Roman"/>
          <w:color w:val="000000"/>
          <w:sz w:val="28"/>
          <w:szCs w:val="28"/>
          <w:shd w:val="clear" w:color="auto" w:fill="FFFFFF"/>
          <w:lang w:eastAsia="ru-RU"/>
        </w:rPr>
        <w:t>ляевъ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Очеркъ </w:t>
      </w:r>
      <w:r w:rsidRPr="00AA1D02">
        <w:rPr>
          <w:rFonts w:ascii="Times New Roman" w:eastAsia="Times New Roman" w:hAnsi="Times New Roman" w:cs="Times New Roman"/>
          <w:color w:val="000000"/>
          <w:sz w:val="28"/>
          <w:szCs w:val="28"/>
          <w:shd w:val="clear" w:color="auto" w:fill="FFFFFF"/>
          <w:lang w:val="uk-UA" w:eastAsia="ru-RU"/>
        </w:rPr>
        <w:t>исто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ріи </w:t>
      </w:r>
      <w:r w:rsidRPr="00AA1D02">
        <w:rPr>
          <w:rFonts w:ascii="Times New Roman" w:eastAsia="Times New Roman" w:hAnsi="Times New Roman" w:cs="Times New Roman"/>
          <w:color w:val="000000"/>
          <w:sz w:val="28"/>
          <w:szCs w:val="28"/>
          <w:shd w:val="clear" w:color="auto" w:fill="FFFFFF"/>
          <w:lang w:eastAsia="ru-RU"/>
        </w:rPr>
        <w:t xml:space="preserve">монетной системы на Руси — </w:t>
      </w:r>
      <w:r w:rsidRPr="00AA1D02">
        <w:rPr>
          <w:rFonts w:ascii="Times New Roman" w:eastAsia="Times New Roman" w:hAnsi="Times New Roman" w:cs="Times New Roman"/>
          <w:color w:val="000000"/>
          <w:sz w:val="28"/>
          <w:szCs w:val="28"/>
          <w:shd w:val="clear" w:color="auto" w:fill="FFFFFF"/>
          <w:lang w:val="uk-UA" w:eastAsia="ru-RU"/>
        </w:rPr>
        <w:t xml:space="preserve">Чтенія </w:t>
      </w:r>
      <w:r>
        <w:rPr>
          <w:rFonts w:ascii="Times New Roman" w:eastAsia="Times New Roman" w:hAnsi="Times New Roman" w:cs="Times New Roman"/>
          <w:color w:val="000000"/>
          <w:sz w:val="28"/>
          <w:szCs w:val="28"/>
          <w:shd w:val="clear" w:color="auto" w:fill="FFFFFF"/>
          <w:lang w:eastAsia="ru-RU"/>
        </w:rPr>
        <w:t>москов. III. Казанский ИзслЪ</w:t>
      </w:r>
      <w:r w:rsidRPr="00AA1D02">
        <w:rPr>
          <w:rFonts w:ascii="Times New Roman" w:eastAsia="Times New Roman" w:hAnsi="Times New Roman" w:cs="Times New Roman"/>
          <w:color w:val="000000"/>
          <w:sz w:val="28"/>
          <w:szCs w:val="28"/>
          <w:shd w:val="clear" w:color="auto" w:fill="FFFFFF"/>
          <w:lang w:eastAsia="ru-RU"/>
        </w:rPr>
        <w:t>дованіе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 древней русской монетной </w:t>
      </w:r>
      <w:r w:rsidRPr="00AA1D02">
        <w:rPr>
          <w:rFonts w:ascii="Times New Roman" w:eastAsia="Times New Roman" w:hAnsi="Times New Roman" w:cs="Times New Roman"/>
          <w:color w:val="000000"/>
          <w:sz w:val="28"/>
          <w:szCs w:val="28"/>
          <w:shd w:val="clear" w:color="auto" w:fill="FFFFFF"/>
          <w:lang w:val="uk-UA" w:eastAsia="ru-RU"/>
        </w:rPr>
        <w:t>систем</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въ XI, XII и XIII векахь</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(Записки археол. общ., III, 1851). </w:t>
      </w:r>
      <w:r w:rsidRPr="00AA1D02">
        <w:rPr>
          <w:rFonts w:ascii="Times New Roman" w:eastAsia="Times New Roman" w:hAnsi="Times New Roman" w:cs="Times New Roman"/>
          <w:color w:val="000000"/>
          <w:sz w:val="28"/>
          <w:szCs w:val="28"/>
          <w:shd w:val="clear" w:color="auto" w:fill="FFFFFF"/>
          <w:lang w:val="uk-UA" w:eastAsia="ru-RU"/>
        </w:rPr>
        <w:t xml:space="preserve">Заблоцкій </w:t>
      </w:r>
      <w:r w:rsidRPr="00AA1D02">
        <w:rPr>
          <w:rFonts w:ascii="Times New Roman" w:eastAsia="Times New Roman" w:hAnsi="Times New Roman" w:cs="Times New Roman"/>
          <w:color w:val="000000"/>
          <w:sz w:val="28"/>
          <w:szCs w:val="28"/>
          <w:shd w:val="clear" w:color="auto" w:fill="FFFFFF"/>
          <w:lang w:eastAsia="ru-RU"/>
        </w:rPr>
        <w:t>о ценностяхь</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въ древней Ру</w:t>
      </w:r>
      <w:r>
        <w:rPr>
          <w:rFonts w:ascii="Times New Roman" w:eastAsia="Times New Roman" w:hAnsi="Times New Roman" w:cs="Times New Roman"/>
          <w:color w:val="000000"/>
          <w:sz w:val="28"/>
          <w:szCs w:val="28"/>
          <w:shd w:val="clear" w:color="auto" w:fill="FFFFFF"/>
          <w:lang w:eastAsia="ru-RU"/>
        </w:rPr>
        <w:t>си, Спб., 1851. Погодинъ — ИзслЪ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т. VII, 1856. Прозоровскій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Монета и весъ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до конца XVIII века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Спб., 1865 (Записки археологическаго общества т. XII) — книга, </w:t>
      </w:r>
      <w:r w:rsidRPr="00AA1D02">
        <w:rPr>
          <w:rFonts w:ascii="Times New Roman" w:eastAsia="Times New Roman" w:hAnsi="Times New Roman" w:cs="Times New Roman"/>
          <w:color w:val="000000"/>
          <w:sz w:val="28"/>
          <w:szCs w:val="28"/>
          <w:shd w:val="clear" w:color="auto" w:fill="FFFFFF"/>
          <w:lang w:val="uk-UA" w:eastAsia="ru-RU"/>
        </w:rPr>
        <w:t xml:space="preserve">що довго </w:t>
      </w:r>
      <w:r w:rsidRPr="00AA1D02">
        <w:rPr>
          <w:rFonts w:ascii="Times New Roman" w:eastAsia="Times New Roman" w:hAnsi="Times New Roman" w:cs="Times New Roman"/>
          <w:color w:val="000000"/>
          <w:sz w:val="28"/>
          <w:szCs w:val="28"/>
          <w:shd w:val="clear" w:color="auto" w:fill="FFFFFF"/>
          <w:lang w:eastAsia="ru-RU"/>
        </w:rPr>
        <w:t xml:space="preserve">вважалася основною з цих </w:t>
      </w:r>
      <w:r w:rsidRPr="00AA1D02">
        <w:rPr>
          <w:rFonts w:ascii="Times New Roman" w:eastAsia="Times New Roman" w:hAnsi="Times New Roman" w:cs="Times New Roman"/>
          <w:color w:val="000000"/>
          <w:sz w:val="28"/>
          <w:szCs w:val="28"/>
          <w:shd w:val="clear" w:color="auto" w:fill="FFFFFF"/>
          <w:lang w:val="uk-UA" w:eastAsia="ru-RU"/>
        </w:rPr>
        <w:t xml:space="preserve">питань, але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 xml:space="preserve">ній археологічний матеріал майже зовсім поминено; його ж: </w:t>
      </w:r>
      <w:r w:rsidRPr="00AA1D02">
        <w:rPr>
          <w:rFonts w:ascii="Times New Roman" w:eastAsia="Times New Roman" w:hAnsi="Times New Roman" w:cs="Times New Roman"/>
          <w:color w:val="000000"/>
          <w:sz w:val="28"/>
          <w:szCs w:val="28"/>
          <w:shd w:val="clear" w:color="auto" w:fill="FFFFFF"/>
          <w:lang w:eastAsia="ru-RU"/>
        </w:rPr>
        <w:t xml:space="preserve">Куны </w:t>
      </w:r>
      <w:r>
        <w:rPr>
          <w:rFonts w:ascii="Times New Roman" w:eastAsia="Times New Roman" w:hAnsi="Times New Roman" w:cs="Times New Roman"/>
          <w:color w:val="000000"/>
          <w:sz w:val="28"/>
          <w:szCs w:val="28"/>
          <w:shd w:val="clear" w:color="auto" w:fill="FFFFFF"/>
          <w:lang w:val="uk-UA" w:eastAsia="ru-RU"/>
        </w:rPr>
        <w:t>(ИзвЪ</w:t>
      </w:r>
      <w:r w:rsidRPr="00AA1D02">
        <w:rPr>
          <w:rFonts w:ascii="Times New Roman" w:eastAsia="Times New Roman" w:hAnsi="Times New Roman" w:cs="Times New Roman"/>
          <w:color w:val="000000"/>
          <w:sz w:val="28"/>
          <w:szCs w:val="28"/>
          <w:shd w:val="clear" w:color="auto" w:fill="FFFFFF"/>
          <w:lang w:val="uk-UA" w:eastAsia="ru-RU"/>
        </w:rPr>
        <w:t xml:space="preserve">стія </w:t>
      </w:r>
      <w:r w:rsidRPr="00AA1D02">
        <w:rPr>
          <w:rFonts w:ascii="Times New Roman" w:eastAsia="Times New Roman" w:hAnsi="Times New Roman" w:cs="Times New Roman"/>
          <w:color w:val="000000"/>
          <w:sz w:val="28"/>
          <w:szCs w:val="28"/>
          <w:shd w:val="clear" w:color="auto" w:fill="FFFFFF"/>
          <w:lang w:eastAsia="ru-RU"/>
        </w:rPr>
        <w:t xml:space="preserve">археол. общ.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de-DE" w:eastAsia="ru-RU"/>
        </w:rPr>
        <w:t xml:space="preserve">II)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О кунныхъ ценностяхь</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(Сборникъ </w:t>
      </w:r>
      <w:r w:rsidRPr="00AA1D02">
        <w:rPr>
          <w:rFonts w:ascii="Times New Roman" w:eastAsia="Times New Roman" w:hAnsi="Times New Roman" w:cs="Times New Roman"/>
          <w:color w:val="000000"/>
          <w:sz w:val="28"/>
          <w:szCs w:val="28"/>
          <w:shd w:val="clear" w:color="auto" w:fill="FFFFFF"/>
          <w:lang w:val="uk-UA" w:eastAsia="ru-RU"/>
        </w:rPr>
        <w:t xml:space="preserve">археол. </w:t>
      </w:r>
      <w:r w:rsidRPr="00AA1D02">
        <w:rPr>
          <w:rFonts w:ascii="Times New Roman" w:eastAsia="Times New Roman" w:hAnsi="Times New Roman" w:cs="Times New Roman"/>
          <w:color w:val="000000"/>
          <w:sz w:val="28"/>
          <w:szCs w:val="28"/>
          <w:shd w:val="clear" w:color="auto" w:fill="FFFFFF"/>
          <w:lang w:eastAsia="ru-RU"/>
        </w:rPr>
        <w:t xml:space="preserve">инст., </w:t>
      </w:r>
      <w:r w:rsidRPr="00AA1D02">
        <w:rPr>
          <w:rFonts w:ascii="Times New Roman" w:eastAsia="Times New Roman" w:hAnsi="Times New Roman" w:cs="Times New Roman"/>
          <w:color w:val="000000"/>
          <w:sz w:val="28"/>
          <w:szCs w:val="28"/>
          <w:shd w:val="clear" w:color="auto" w:fill="FFFFFF"/>
          <w:lang w:val="uk-UA" w:eastAsia="ru-RU"/>
        </w:rPr>
        <w:t>IV, 1886). Мрочекь-</w:t>
      </w:r>
      <w:r w:rsidRPr="00AA1D02">
        <w:rPr>
          <w:rFonts w:ascii="Times New Roman" w:eastAsia="Times New Roman" w:hAnsi="Times New Roman" w:cs="Times New Roman"/>
          <w:color w:val="000000"/>
          <w:sz w:val="28"/>
          <w:szCs w:val="28"/>
          <w:shd w:val="clear" w:color="auto" w:fill="FFFFFF"/>
          <w:lang w:eastAsia="ru-RU"/>
        </w:rPr>
        <w:t>Дроздовскій</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Опытъ изслЪ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 деньгахъ Русской Правды, </w:t>
      </w:r>
      <w:r w:rsidRPr="00AA1D02">
        <w:rPr>
          <w:rFonts w:ascii="Times New Roman" w:eastAsia="Times New Roman" w:hAnsi="Times New Roman" w:cs="Times New Roman"/>
          <w:color w:val="000000"/>
          <w:sz w:val="28"/>
          <w:szCs w:val="28"/>
          <w:shd w:val="clear" w:color="auto" w:fill="FFFFFF"/>
          <w:lang w:val="uk-UA" w:eastAsia="ru-RU"/>
        </w:rPr>
        <w:t xml:space="preserve">Мва, 1881 (з </w:t>
      </w:r>
      <w:r w:rsidRPr="00AA1D02">
        <w:rPr>
          <w:rFonts w:ascii="Times New Roman" w:eastAsia="Times New Roman" w:hAnsi="Times New Roman" w:cs="Times New Roman"/>
          <w:color w:val="000000"/>
          <w:sz w:val="28"/>
          <w:szCs w:val="28"/>
          <w:shd w:val="clear" w:color="auto" w:fill="FFFFFF"/>
          <w:lang w:eastAsia="ru-RU"/>
        </w:rPr>
        <w:t xml:space="preserve">Зап. университета). Усовъ О древнихъ русскихъ деньгахъ по Р.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Древности моск. археол. общ. IX, 1883. Святловский Примитивныя деньги и э</w:t>
      </w:r>
      <w:r w:rsidRPr="00AA1D02">
        <w:rPr>
          <w:rFonts w:ascii="Times New Roman" w:eastAsia="Times New Roman" w:hAnsi="Times New Roman" w:cs="Times New Roman"/>
          <w:color w:val="000000"/>
          <w:sz w:val="28"/>
          <w:szCs w:val="28"/>
          <w:shd w:val="clear" w:color="auto" w:fill="FFFFFF"/>
          <w:lang w:val="uk-UA" w:eastAsia="ru-RU"/>
        </w:rPr>
        <w:t xml:space="preserve">волюція </w:t>
      </w:r>
      <w:r w:rsidRPr="00AA1D02">
        <w:rPr>
          <w:rFonts w:ascii="Times New Roman" w:eastAsia="Times New Roman" w:hAnsi="Times New Roman" w:cs="Times New Roman"/>
          <w:color w:val="000000"/>
          <w:sz w:val="28"/>
          <w:szCs w:val="28"/>
          <w:shd w:val="clear" w:color="auto" w:fill="FFFFFF"/>
          <w:lang w:eastAsia="ru-RU"/>
        </w:rPr>
        <w:t xml:space="preserve">древне-русскихъ денежныхъ системъ (Народное Хозяйство, 1900,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II,</w:t>
      </w:r>
      <w:r w:rsidRPr="00AA1D02">
        <w:rPr>
          <w:rFonts w:ascii="Times New Roman" w:eastAsia="Times New Roman" w:hAnsi="Times New Roman" w:cs="Times New Roman"/>
          <w:color w:val="000000"/>
          <w:sz w:val="28"/>
          <w:szCs w:val="28"/>
          <w:shd w:val="clear" w:color="auto" w:fill="FFFFFF"/>
          <w:lang w:val="uk-UA" w:eastAsia="ru-RU"/>
        </w:rPr>
        <w:t>VI). Багато займається старою мо</w:t>
      </w:r>
      <w:r w:rsidRPr="00AA1D02">
        <w:rPr>
          <w:rFonts w:ascii="Times New Roman" w:eastAsia="Times New Roman" w:hAnsi="Times New Roman" w:cs="Times New Roman"/>
          <w:color w:val="000000"/>
          <w:sz w:val="28"/>
          <w:szCs w:val="28"/>
          <w:shd w:val="clear" w:color="auto" w:fill="FFFFFF"/>
          <w:lang w:val="uk-UA" w:eastAsia="ru-RU"/>
        </w:rPr>
        <w:softHyphen/>
        <w:t xml:space="preserve">нетною системою Ключевский у своєму курсі. Вкінці цікава праця А. Черепнина О кіевскихъ денежныхъ гривнах (Труды XI археол. съезда), пробує перенести центр ваги на археологічний матеріал; але цей останній з цієї позиції дуже мало досліджений (між іншим нічого майже не зроблено для докладнішої хронолоґії знахідок з гривнами у межах X—XIV віків). Література давніх руських монет вказана була у </w:t>
      </w:r>
      <w:r w:rsidRPr="00AA1D02">
        <w:rPr>
          <w:rFonts w:ascii="Times New Roman" w:eastAsia="Times New Roman" w:hAnsi="Times New Roman" w:cs="Times New Roman"/>
          <w:color w:val="000000"/>
          <w:sz w:val="28"/>
          <w:szCs w:val="28"/>
          <w:shd w:val="clear" w:color="auto" w:fill="FFFFFF"/>
          <w:lang w:eastAsia="ru-RU"/>
        </w:rPr>
        <w:t xml:space="preserve">нас </w:t>
      </w:r>
      <w:r w:rsidRPr="00AA1D02">
        <w:rPr>
          <w:rFonts w:ascii="Times New Roman" w:eastAsia="Times New Roman" w:hAnsi="Times New Roman" w:cs="Times New Roman"/>
          <w:color w:val="000000"/>
          <w:sz w:val="28"/>
          <w:szCs w:val="28"/>
          <w:shd w:val="clear" w:color="auto" w:fill="FFFFFF"/>
          <w:lang w:val="uk-UA" w:eastAsia="ru-RU"/>
        </w:rPr>
        <w:t>у І т. пр. 61; одначе вони досі майже не були вивчені з позиції монетної системи.</w:t>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bookmarkStart w:id="28" w:name="bookmark27"/>
      <w:bookmarkEnd w:id="28"/>
      <w:r w:rsidRPr="00C5122A">
        <w:rPr>
          <w:rFonts w:ascii="Times New Roman" w:eastAsia="Times New Roman" w:hAnsi="Times New Roman" w:cs="Times New Roman"/>
          <w:b/>
          <w:color w:val="000000"/>
          <w:sz w:val="28"/>
          <w:szCs w:val="28"/>
          <w:shd w:val="clear" w:color="auto" w:fill="FFFFFF"/>
          <w:lang w:val="uk-UA" w:eastAsia="ru-RU"/>
        </w:rPr>
        <w:t>28. Література староруського права і його джерел</w:t>
      </w:r>
      <w:r w:rsidRPr="00AA1D02">
        <w:rPr>
          <w:rFonts w:ascii="Times New Roman" w:eastAsia="Times New Roman" w:hAnsi="Times New Roman" w:cs="Times New Roman"/>
          <w:color w:val="000000"/>
          <w:sz w:val="28"/>
          <w:szCs w:val="28"/>
          <w:shd w:val="clear" w:color="auto" w:fill="FFFFFF"/>
          <w:lang w:val="uk-UA" w:eastAsia="ru-RU"/>
        </w:rPr>
        <w:t xml:space="preserve"> (до с. 352).</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Спеціальна література угод з греками подана вІт.прим. 57; додати належить іще нову розвідку А. Лонгинова: </w:t>
      </w:r>
      <w:r w:rsidRPr="00AA1D02">
        <w:rPr>
          <w:rFonts w:ascii="Times New Roman" w:eastAsia="Times New Roman" w:hAnsi="Times New Roman" w:cs="Times New Roman"/>
          <w:color w:val="000000"/>
          <w:sz w:val="28"/>
          <w:szCs w:val="28"/>
          <w:shd w:val="clear" w:color="auto" w:fill="FFFFFF"/>
          <w:lang w:eastAsia="ru-RU"/>
        </w:rPr>
        <w:t xml:space="preserve">Мирные договоры Русскихъ съ Греками, заключенные въ X </w:t>
      </w:r>
      <w:r>
        <w:rPr>
          <w:rFonts w:ascii="Times New Roman" w:eastAsia="Times New Roman" w:hAnsi="Times New Roman" w:cs="Times New Roman"/>
          <w:color w:val="000000"/>
          <w:sz w:val="28"/>
          <w:szCs w:val="28"/>
          <w:shd w:val="clear" w:color="auto" w:fill="FFFFFF"/>
          <w:lang w:val="uk-UA" w:eastAsia="ru-RU"/>
        </w:rPr>
        <w:t>вЪ</w:t>
      </w:r>
      <w:r w:rsidRPr="00AA1D02">
        <w:rPr>
          <w:rFonts w:ascii="Times New Roman" w:eastAsia="Times New Roman" w:hAnsi="Times New Roman" w:cs="Times New Roman"/>
          <w:color w:val="000000"/>
          <w:sz w:val="28"/>
          <w:szCs w:val="28"/>
          <w:shd w:val="clear" w:color="auto" w:fill="FFFFFF"/>
          <w:lang w:val="uk-UA" w:eastAsia="ru-RU"/>
        </w:rPr>
        <w:t>к</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(Записки одес. общ. XXV, 1904). В </w:t>
      </w:r>
      <w:r w:rsidRPr="00AA1D02">
        <w:rPr>
          <w:rFonts w:ascii="Times New Roman" w:eastAsia="Times New Roman" w:hAnsi="Times New Roman" w:cs="Times New Roman"/>
          <w:color w:val="000000"/>
          <w:sz w:val="28"/>
          <w:szCs w:val="28"/>
          <w:shd w:val="clear" w:color="auto" w:fill="FFFFFF"/>
          <w:lang w:val="uk-UA" w:eastAsia="ru-RU"/>
        </w:rPr>
        <w:t>оцінці відносин руських і грецьких елементів в цих угодах найдальше іде д. Сергєєвіч, заперечуючи майже всяке значення</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цих угод для пізнання руського права (розвідка його передрукована у новому виданні Лекцій, 1903).</w:t>
      </w:r>
    </w:p>
    <w:p w:rsidR="00CB294F" w:rsidRPr="005C7656"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Література Руської Правди і взагалі давнього руського права дуже велика і не перестає зростати, завдяки тому, що це увійшло у проґраму курсу </w:t>
      </w:r>
      <w:r w:rsidRPr="00AA1D02">
        <w:rPr>
          <w:rFonts w:ascii="Times New Roman" w:eastAsia="Times New Roman" w:hAnsi="Times New Roman" w:cs="Times New Roman"/>
          <w:color w:val="000000"/>
          <w:sz w:val="28"/>
          <w:szCs w:val="28"/>
          <w:shd w:val="clear" w:color="auto" w:fill="FFFFFF"/>
          <w:lang w:eastAsia="ru-RU"/>
        </w:rPr>
        <w:t xml:space="preserve">„русского </w:t>
      </w:r>
      <w:r w:rsidRPr="00AA1D02">
        <w:rPr>
          <w:rFonts w:ascii="Times New Roman" w:eastAsia="Times New Roman" w:hAnsi="Times New Roman" w:cs="Times New Roman"/>
          <w:color w:val="000000"/>
          <w:sz w:val="28"/>
          <w:szCs w:val="28"/>
          <w:shd w:val="clear" w:color="auto" w:fill="FFFFFF"/>
          <w:lang w:val="uk-UA" w:eastAsia="ru-RU"/>
        </w:rPr>
        <w:t>права“ в російських університетах. Студії роз</w:t>
      </w:r>
      <w:r w:rsidRPr="00AA1D02">
        <w:rPr>
          <w:rFonts w:ascii="Times New Roman" w:eastAsia="Times New Roman" w:hAnsi="Times New Roman" w:cs="Times New Roman"/>
          <w:color w:val="000000"/>
          <w:sz w:val="28"/>
          <w:szCs w:val="28"/>
          <w:shd w:val="clear" w:color="auto" w:fill="FFFFFF"/>
          <w:lang w:val="uk-UA" w:eastAsia="ru-RU"/>
        </w:rPr>
        <w:softHyphen/>
        <w:t>почалися в середині XVIII ст., коли російський історик Татіщев віднайшов коротку редакцію Правди і 1738 р. передав її з своїми коментарями (де в чім цікавими) петербурзькій ака</w:t>
      </w:r>
      <w:r w:rsidRPr="00A4775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демії. Там, одначе, вона не привернула спочатку до себе уваги, і тільки 1767 р. видав її Шлєцер під тутулом: </w:t>
      </w:r>
      <w:r w:rsidRPr="00AA1D02">
        <w:rPr>
          <w:rFonts w:ascii="Times New Roman" w:eastAsia="Times New Roman" w:hAnsi="Times New Roman" w:cs="Times New Roman"/>
          <w:color w:val="000000"/>
          <w:sz w:val="28"/>
          <w:szCs w:val="28"/>
          <w:shd w:val="clear" w:color="auto" w:fill="FFFFFF"/>
          <w:lang w:eastAsia="ru-RU"/>
        </w:rPr>
        <w:t>„Правда Русская, данная въ одинадцатомъ 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к</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отъ в. кн. Ярослава Владимирича и сына его Изяслава Ярославича“, а Струбе </w:t>
      </w:r>
      <w:r w:rsidRPr="00AA1D02">
        <w:rPr>
          <w:rFonts w:ascii="Times New Roman" w:eastAsia="Times New Roman" w:hAnsi="Times New Roman" w:cs="Times New Roman"/>
          <w:color w:val="000000"/>
          <w:sz w:val="28"/>
          <w:szCs w:val="28"/>
          <w:shd w:val="clear" w:color="auto" w:fill="FFFFFF"/>
          <w:lang w:val="uk-UA" w:eastAsia="ru-RU"/>
        </w:rPr>
        <w:t xml:space="preserve">де </w:t>
      </w:r>
      <w:r w:rsidRPr="00AA1D02">
        <w:rPr>
          <w:rFonts w:ascii="Times New Roman" w:eastAsia="Times New Roman" w:hAnsi="Times New Roman" w:cs="Times New Roman"/>
          <w:color w:val="000000"/>
          <w:sz w:val="28"/>
          <w:szCs w:val="28"/>
          <w:shd w:val="clear" w:color="auto" w:fill="FFFFFF"/>
          <w:lang w:eastAsia="ru-RU"/>
        </w:rPr>
        <w:t>Пірмон</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fr-FR" w:eastAsia="ru-RU"/>
        </w:rPr>
        <w:t xml:space="preserve">(Strube de Pyermont) </w:t>
      </w:r>
      <w:r w:rsidRPr="00AA1D02">
        <w:rPr>
          <w:rFonts w:ascii="Times New Roman" w:eastAsia="Times New Roman" w:hAnsi="Times New Roman" w:cs="Times New Roman"/>
          <w:color w:val="000000"/>
          <w:sz w:val="28"/>
          <w:szCs w:val="28"/>
          <w:shd w:val="clear" w:color="auto" w:fill="FFFFFF"/>
          <w:lang w:val="uk-UA" w:eastAsia="ru-RU"/>
        </w:rPr>
        <w:t xml:space="preserve">взяв її </w:t>
      </w:r>
      <w:r w:rsidRPr="00AA1D02">
        <w:rPr>
          <w:rFonts w:ascii="Times New Roman" w:eastAsia="Times New Roman" w:hAnsi="Times New Roman" w:cs="Times New Roman"/>
          <w:color w:val="000000"/>
          <w:sz w:val="28"/>
          <w:szCs w:val="28"/>
          <w:shd w:val="clear" w:color="auto" w:fill="FFFFFF"/>
          <w:lang w:eastAsia="ru-RU"/>
        </w:rPr>
        <w:t>до</w:t>
      </w:r>
      <w:r w:rsidRPr="00AA1D02">
        <w:rPr>
          <w:rFonts w:ascii="Times New Roman" w:eastAsia="Times New Roman" w:hAnsi="Times New Roman" w:cs="Times New Roman"/>
          <w:color w:val="000000"/>
          <w:sz w:val="28"/>
          <w:szCs w:val="28"/>
          <w:shd w:val="clear" w:color="auto" w:fill="FFFFFF"/>
          <w:lang w:val="uk-UA" w:eastAsia="ru-RU"/>
        </w:rPr>
        <w:t xml:space="preserve"> уваг</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своїй академічній промові </w:t>
      </w:r>
      <w:r w:rsidRPr="00AA1D02">
        <w:rPr>
          <w:rFonts w:ascii="Times New Roman" w:eastAsia="Times New Roman" w:hAnsi="Times New Roman" w:cs="Times New Roman"/>
          <w:color w:val="000000"/>
          <w:sz w:val="28"/>
          <w:szCs w:val="28"/>
          <w:shd w:val="clear" w:color="auto" w:fill="FFFFFF"/>
          <w:lang w:val="fr-FR" w:eastAsia="ru-RU"/>
        </w:rPr>
        <w:t xml:space="preserve">Discours sur l’origine et les changements de lois russiennes, 1757. </w:t>
      </w:r>
      <w:r w:rsidRPr="00AA1D02">
        <w:rPr>
          <w:rFonts w:ascii="Times New Roman" w:eastAsia="Times New Roman" w:hAnsi="Times New Roman" w:cs="Times New Roman"/>
          <w:color w:val="000000"/>
          <w:sz w:val="28"/>
          <w:szCs w:val="28"/>
          <w:shd w:val="clear" w:color="auto" w:fill="FFFFFF"/>
          <w:lang w:val="uk-UA" w:eastAsia="ru-RU"/>
        </w:rPr>
        <w:t xml:space="preserve">Після того до кінця XVIII </w:t>
      </w:r>
      <w:r w:rsidRPr="00AA1D02">
        <w:rPr>
          <w:rFonts w:ascii="Times New Roman" w:eastAsia="Times New Roman" w:hAnsi="Times New Roman" w:cs="Times New Roman"/>
          <w:color w:val="000000"/>
          <w:sz w:val="28"/>
          <w:szCs w:val="28"/>
          <w:shd w:val="clear" w:color="auto" w:fill="FFFFFF"/>
          <w:lang w:eastAsia="ru-RU"/>
        </w:rPr>
        <w:t>ст</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 </w:t>
      </w:r>
      <w:r w:rsidRPr="00AA1D02">
        <w:rPr>
          <w:rFonts w:ascii="Times New Roman" w:eastAsia="Times New Roman" w:hAnsi="Times New Roman" w:cs="Times New Roman"/>
          <w:color w:val="000000"/>
          <w:sz w:val="28"/>
          <w:szCs w:val="28"/>
          <w:shd w:val="clear" w:color="auto" w:fill="FFFFFF"/>
          <w:lang w:val="uk-UA" w:eastAsia="ru-RU"/>
        </w:rPr>
        <w:t xml:space="preserve">Правда (коротша і ширша) була видана ще </w:t>
      </w:r>
      <w:r w:rsidRPr="00AA1D02">
        <w:rPr>
          <w:rFonts w:ascii="Times New Roman" w:eastAsia="Times New Roman" w:hAnsi="Times New Roman" w:cs="Times New Roman"/>
          <w:color w:val="000000"/>
          <w:sz w:val="28"/>
          <w:szCs w:val="28"/>
          <w:shd w:val="clear" w:color="auto" w:fill="FFFFFF"/>
          <w:lang w:eastAsia="ru-RU"/>
        </w:rPr>
        <w:t xml:space="preserve">п'ять </w:t>
      </w:r>
      <w:r w:rsidRPr="00AA1D02">
        <w:rPr>
          <w:rFonts w:ascii="Times New Roman" w:eastAsia="Times New Roman" w:hAnsi="Times New Roman" w:cs="Times New Roman"/>
          <w:color w:val="000000"/>
          <w:sz w:val="28"/>
          <w:szCs w:val="28"/>
          <w:shd w:val="clear" w:color="auto" w:fill="FFFFFF"/>
          <w:lang w:val="uk-UA" w:eastAsia="ru-RU"/>
        </w:rPr>
        <w:t xml:space="preserve">разів (видання </w:t>
      </w:r>
      <w:r w:rsidRPr="00AA1D02">
        <w:rPr>
          <w:rFonts w:ascii="Times New Roman" w:eastAsia="Times New Roman" w:hAnsi="Times New Roman" w:cs="Times New Roman"/>
          <w:color w:val="000000"/>
          <w:sz w:val="28"/>
          <w:szCs w:val="28"/>
          <w:shd w:val="clear" w:color="auto" w:fill="FFFFFF"/>
          <w:lang w:eastAsia="ru-RU"/>
        </w:rPr>
        <w:t>ц</w:t>
      </w:r>
      <w:r w:rsidRPr="00AA1D02">
        <w:rPr>
          <w:rFonts w:ascii="Times New Roman" w:eastAsia="Times New Roman" w:hAnsi="Times New Roman" w:cs="Times New Roman"/>
          <w:color w:val="000000"/>
          <w:sz w:val="28"/>
          <w:szCs w:val="28"/>
          <w:shd w:val="clear" w:color="auto" w:fill="FFFFFF"/>
          <w:lang w:val="uk-UA" w:eastAsia="ru-RU"/>
        </w:rPr>
        <w:t>і і наступні перелі</w:t>
      </w:r>
      <w:r>
        <w:rPr>
          <w:rFonts w:ascii="Times New Roman" w:eastAsia="Times New Roman" w:hAnsi="Times New Roman" w:cs="Times New Roman"/>
          <w:color w:val="000000"/>
          <w:sz w:val="28"/>
          <w:szCs w:val="28"/>
          <w:shd w:val="clear" w:color="auto" w:fill="FFFFFF"/>
          <w:lang w:val="uk-UA" w:eastAsia="ru-RU"/>
        </w:rPr>
        <w:t xml:space="preserve">чені у Христоматії В.-Буданова </w:t>
      </w:r>
      <w:r w:rsidRPr="00AA1D02">
        <w:rPr>
          <w:rFonts w:ascii="Times New Roman" w:eastAsia="Times New Roman" w:hAnsi="Times New Roman" w:cs="Times New Roman"/>
          <w:color w:val="000000"/>
          <w:sz w:val="28"/>
          <w:szCs w:val="28"/>
          <w:shd w:val="clear" w:color="auto" w:fill="FFFFFF"/>
          <w:lang w:val="uk-UA" w:eastAsia="ru-RU"/>
        </w:rPr>
        <w:t>с. 86).</w:t>
      </w:r>
    </w:p>
    <w:p w:rsidR="00CB294F" w:rsidRPr="005C7656"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 видань 1-ої </w:t>
      </w:r>
      <w:r w:rsidRPr="005C7656">
        <w:rPr>
          <w:rFonts w:ascii="Times New Roman" w:eastAsia="Times New Roman" w:hAnsi="Times New Roman" w:cs="Times New Roman"/>
          <w:color w:val="000000"/>
          <w:sz w:val="28"/>
          <w:szCs w:val="28"/>
          <w:shd w:val="clear" w:color="auto" w:fill="FFFFFF"/>
          <w:lang w:val="uk-UA" w:eastAsia="ru-RU"/>
        </w:rPr>
        <w:t xml:space="preserve">пол. </w:t>
      </w:r>
      <w:r w:rsidRPr="00AA1D02">
        <w:rPr>
          <w:rFonts w:ascii="Times New Roman" w:eastAsia="Times New Roman" w:hAnsi="Times New Roman" w:cs="Times New Roman"/>
          <w:color w:val="000000"/>
          <w:sz w:val="28"/>
          <w:szCs w:val="28"/>
          <w:shd w:val="clear" w:color="auto" w:fill="FFFFFF"/>
          <w:lang w:val="uk-UA" w:eastAsia="ru-RU"/>
        </w:rPr>
        <w:t xml:space="preserve">XIX в. мали більше значення — Раковєцкого </w:t>
      </w:r>
      <w:r w:rsidRPr="00AA1D02">
        <w:rPr>
          <w:rFonts w:ascii="Times New Roman" w:eastAsia="Times New Roman" w:hAnsi="Times New Roman" w:cs="Times New Roman"/>
          <w:color w:val="000000"/>
          <w:sz w:val="28"/>
          <w:szCs w:val="28"/>
          <w:shd w:val="clear" w:color="auto" w:fill="FFFFFF"/>
          <w:lang w:val="fr-FR" w:eastAsia="ru-RU"/>
        </w:rPr>
        <w:t xml:space="preserve">(Prawda </w:t>
      </w:r>
      <w:r w:rsidRPr="00AA1D02">
        <w:rPr>
          <w:rFonts w:ascii="Times New Roman" w:eastAsia="Times New Roman" w:hAnsi="Times New Roman" w:cs="Times New Roman"/>
          <w:color w:val="000000"/>
          <w:sz w:val="28"/>
          <w:szCs w:val="28"/>
          <w:shd w:val="clear" w:color="auto" w:fill="FFFFFF"/>
          <w:lang w:val="en-US" w:eastAsia="ru-RU"/>
        </w:rPr>
        <w:t>ruska</w:t>
      </w:r>
      <w:r w:rsidRPr="005C7656">
        <w:rPr>
          <w:rFonts w:ascii="Times New Roman" w:eastAsia="Times New Roman" w:hAnsi="Times New Roman" w:cs="Times New Roman"/>
          <w:color w:val="000000"/>
          <w:sz w:val="28"/>
          <w:szCs w:val="28"/>
          <w:shd w:val="clear" w:color="auto" w:fill="FFFFFF"/>
          <w:lang w:val="uk-UA" w:eastAsia="ru-RU"/>
        </w:rPr>
        <w:t xml:space="preserve">, т. </w:t>
      </w:r>
      <w:r w:rsidRPr="00AA1D02">
        <w:rPr>
          <w:rFonts w:ascii="Times New Roman" w:eastAsia="Times New Roman" w:hAnsi="Times New Roman" w:cs="Times New Roman"/>
          <w:color w:val="000000"/>
          <w:sz w:val="28"/>
          <w:szCs w:val="28"/>
          <w:shd w:val="clear" w:color="auto" w:fill="FFFFFF"/>
          <w:lang w:val="uk-UA" w:eastAsia="ru-RU"/>
        </w:rPr>
        <w:t xml:space="preserve">1 і 2, 1820 і 1822, на підставі кількох кодексів, з коментарем, де ця </w:t>
      </w:r>
      <w:r w:rsidRPr="005C7656">
        <w:rPr>
          <w:rFonts w:ascii="Times New Roman" w:eastAsia="Times New Roman" w:hAnsi="Times New Roman" w:cs="Times New Roman"/>
          <w:color w:val="000000"/>
          <w:sz w:val="28"/>
          <w:szCs w:val="28"/>
          <w:shd w:val="clear" w:color="auto" w:fill="FFFFFF"/>
          <w:lang w:val="uk-UA" w:eastAsia="ru-RU"/>
        </w:rPr>
        <w:t xml:space="preserve">пам'ятка </w:t>
      </w:r>
      <w:r w:rsidRPr="00AA1D02">
        <w:rPr>
          <w:rFonts w:ascii="Times New Roman" w:eastAsia="Times New Roman" w:hAnsi="Times New Roman" w:cs="Times New Roman"/>
          <w:color w:val="000000"/>
          <w:sz w:val="28"/>
          <w:szCs w:val="28"/>
          <w:shd w:val="clear" w:color="auto" w:fill="FFFFFF"/>
          <w:lang w:val="uk-UA" w:eastAsia="ru-RU"/>
        </w:rPr>
        <w:t xml:space="preserve">поставлена була </w:t>
      </w:r>
      <w:r w:rsidRPr="005C7656">
        <w:rPr>
          <w:rFonts w:ascii="Times New Roman" w:eastAsia="Times New Roman" w:hAnsi="Times New Roman" w:cs="Times New Roman"/>
          <w:color w:val="000000"/>
          <w:sz w:val="28"/>
          <w:szCs w:val="28"/>
          <w:shd w:val="clear" w:color="auto" w:fill="FFFFFF"/>
          <w:lang w:val="uk-UA" w:eastAsia="ru-RU"/>
        </w:rPr>
        <w:t>зв'язку</w:t>
      </w:r>
      <w:r w:rsidRPr="00AA1D02">
        <w:rPr>
          <w:rFonts w:ascii="Times New Roman" w:eastAsia="Times New Roman" w:hAnsi="Times New Roman" w:cs="Times New Roman"/>
          <w:color w:val="000000"/>
          <w:sz w:val="28"/>
          <w:szCs w:val="28"/>
          <w:shd w:val="clear" w:color="auto" w:fill="FFFFFF"/>
          <w:lang w:val="uk-UA" w:eastAsia="ru-RU"/>
        </w:rPr>
        <w:t xml:space="preserve"> з законодавчими </w:t>
      </w:r>
      <w:r w:rsidRPr="005C7656">
        <w:rPr>
          <w:rFonts w:ascii="Times New Roman" w:eastAsia="Times New Roman" w:hAnsi="Times New Roman" w:cs="Times New Roman"/>
          <w:color w:val="000000"/>
          <w:sz w:val="28"/>
          <w:szCs w:val="28"/>
          <w:shd w:val="clear" w:color="auto" w:fill="FFFFFF"/>
          <w:lang w:val="uk-UA" w:eastAsia="ru-RU"/>
        </w:rPr>
        <w:t xml:space="preserve">пам'ятками </w:t>
      </w:r>
      <w:r w:rsidRPr="00AA1D02">
        <w:rPr>
          <w:rFonts w:ascii="Times New Roman" w:eastAsia="Times New Roman" w:hAnsi="Times New Roman" w:cs="Times New Roman"/>
          <w:color w:val="000000"/>
          <w:sz w:val="28"/>
          <w:szCs w:val="28"/>
          <w:shd w:val="clear" w:color="auto" w:fill="FFFFFF"/>
          <w:lang w:val="uk-UA" w:eastAsia="ru-RU"/>
        </w:rPr>
        <w:t>інш</w:t>
      </w:r>
      <w:r w:rsidRPr="005C7656">
        <w:rPr>
          <w:rFonts w:ascii="Times New Roman" w:eastAsia="Times New Roman" w:hAnsi="Times New Roman" w:cs="Times New Roman"/>
          <w:color w:val="000000"/>
          <w:sz w:val="28"/>
          <w:szCs w:val="28"/>
          <w:shd w:val="clear" w:color="auto" w:fill="FFFFFF"/>
          <w:lang w:val="uk-UA" w:eastAsia="ru-RU"/>
        </w:rPr>
        <w:t>их слов'ян-ських</w:t>
      </w:r>
      <w:r w:rsidRPr="00AA1D02">
        <w:rPr>
          <w:rFonts w:ascii="Times New Roman" w:eastAsia="Times New Roman" w:hAnsi="Times New Roman" w:cs="Times New Roman"/>
          <w:color w:val="000000"/>
          <w:sz w:val="28"/>
          <w:szCs w:val="28"/>
          <w:shd w:val="clear" w:color="auto" w:fill="FFFFFF"/>
          <w:lang w:val="uk-UA" w:eastAsia="ru-RU"/>
        </w:rPr>
        <w:t xml:space="preserve"> народів), Дубєнского (Русскія </w:t>
      </w:r>
      <w:r w:rsidRPr="005C7656">
        <w:rPr>
          <w:rFonts w:ascii="Times New Roman" w:eastAsia="Times New Roman" w:hAnsi="Times New Roman" w:cs="Times New Roman"/>
          <w:color w:val="000000"/>
          <w:sz w:val="28"/>
          <w:szCs w:val="28"/>
          <w:shd w:val="clear" w:color="auto" w:fill="FFFFFF"/>
          <w:lang w:val="uk-UA" w:eastAsia="ru-RU"/>
        </w:rPr>
        <w:t>Досто</w:t>
      </w:r>
      <w:r w:rsidRPr="005C7656">
        <w:rPr>
          <w:rFonts w:ascii="Times New Roman" w:eastAsia="Times New Roman" w:hAnsi="Times New Roman" w:cs="Times New Roman"/>
          <w:color w:val="000000"/>
          <w:sz w:val="28"/>
          <w:szCs w:val="28"/>
          <w:shd w:val="clear" w:color="auto" w:fill="FFFFFF"/>
          <w:lang w:val="uk-UA" w:eastAsia="ru-RU"/>
        </w:rPr>
        <w:softHyphen/>
        <w:t xml:space="preserve">памятности, </w:t>
      </w:r>
      <w:r w:rsidRPr="00AA1D02">
        <w:rPr>
          <w:rFonts w:ascii="Times New Roman" w:eastAsia="Times New Roman" w:hAnsi="Times New Roman" w:cs="Times New Roman"/>
          <w:color w:val="000000"/>
          <w:sz w:val="28"/>
          <w:szCs w:val="28"/>
          <w:shd w:val="clear" w:color="auto" w:fill="FFFFFF"/>
          <w:lang w:val="uk-UA" w:eastAsia="ru-RU"/>
        </w:rPr>
        <w:t xml:space="preserve">II, 1843), Тобіна </w:t>
      </w:r>
      <w:r w:rsidRPr="00AA1D02">
        <w:rPr>
          <w:rFonts w:ascii="Times New Roman" w:eastAsia="Times New Roman" w:hAnsi="Times New Roman" w:cs="Times New Roman"/>
          <w:color w:val="000000"/>
          <w:sz w:val="28"/>
          <w:szCs w:val="28"/>
          <w:shd w:val="clear" w:color="auto" w:fill="FFFFFF"/>
          <w:lang w:val="de-DE" w:eastAsia="ru-RU"/>
        </w:rPr>
        <w:t>(Tobien Kritische Ausgabe der Prawda Ruskaia, 1848, Die Prawda Russkaia, das älteste Rechtsbuch Russ</w:t>
      </w:r>
      <w:r w:rsidRPr="00AA1D02">
        <w:rPr>
          <w:rFonts w:ascii="Times New Roman" w:eastAsia="Times New Roman" w:hAnsi="Times New Roman" w:cs="Times New Roman"/>
          <w:color w:val="000000"/>
          <w:sz w:val="28"/>
          <w:szCs w:val="28"/>
          <w:shd w:val="clear" w:color="auto" w:fill="FFFFFF"/>
          <w:lang w:val="de-DE" w:eastAsia="ru-RU"/>
        </w:rPr>
        <w:softHyphen/>
        <w:t>lands 1844, Sammlung kritisch-bearbeiteten Quellen der Geschic</w:t>
      </w:r>
      <w:r w:rsidRPr="005C7656">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hte des russischen Rechts, 1844).</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Але ці видання втратили </w:t>
      </w:r>
      <w:r w:rsidRPr="00AA1D02">
        <w:rPr>
          <w:rFonts w:ascii="Times New Roman" w:eastAsia="Times New Roman" w:hAnsi="Times New Roman" w:cs="Times New Roman"/>
          <w:color w:val="000000"/>
          <w:sz w:val="28"/>
          <w:szCs w:val="28"/>
          <w:shd w:val="clear" w:color="auto" w:fill="FFFFFF"/>
          <w:lang w:eastAsia="ru-RU"/>
        </w:rPr>
        <w:t>сво</w:t>
      </w:r>
      <w:r w:rsidRPr="00AA1D02">
        <w:rPr>
          <w:rFonts w:ascii="Times New Roman" w:eastAsia="Times New Roman" w:hAnsi="Times New Roman" w:cs="Times New Roman"/>
          <w:color w:val="000000"/>
          <w:sz w:val="28"/>
          <w:szCs w:val="28"/>
          <w:shd w:val="clear" w:color="auto" w:fill="FFFFFF"/>
          <w:lang w:val="uk-UA" w:eastAsia="ru-RU"/>
        </w:rPr>
        <w:t>є</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значення, коли 1846 </w:t>
      </w:r>
      <w:r w:rsidRPr="00AA1D02">
        <w:rPr>
          <w:rFonts w:ascii="Times New Roman" w:eastAsia="Times New Roman" w:hAnsi="Times New Roman" w:cs="Times New Roman"/>
          <w:color w:val="000000"/>
          <w:sz w:val="28"/>
          <w:szCs w:val="28"/>
          <w:shd w:val="clear" w:color="auto" w:fill="FFFFFF"/>
          <w:lang w:eastAsia="ru-RU"/>
        </w:rPr>
        <w:t xml:space="preserve">р. Мик. Калачов видав </w:t>
      </w:r>
      <w:r w:rsidRPr="00AA1D02">
        <w:rPr>
          <w:rFonts w:ascii="Times New Roman" w:eastAsia="Times New Roman" w:hAnsi="Times New Roman" w:cs="Times New Roman"/>
          <w:color w:val="000000"/>
          <w:sz w:val="28"/>
          <w:szCs w:val="28"/>
          <w:shd w:val="clear" w:color="auto" w:fill="FFFFFF"/>
          <w:lang w:val="uk-UA" w:eastAsia="ru-RU"/>
        </w:rPr>
        <w:t xml:space="preserve">під </w:t>
      </w:r>
      <w:r w:rsidRPr="00AA1D02">
        <w:rPr>
          <w:rFonts w:ascii="Times New Roman" w:eastAsia="Times New Roman" w:hAnsi="Times New Roman" w:cs="Times New Roman"/>
          <w:color w:val="000000"/>
          <w:sz w:val="28"/>
          <w:szCs w:val="28"/>
          <w:shd w:val="clear" w:color="auto" w:fill="FFFFFF"/>
          <w:lang w:eastAsia="ru-RU"/>
        </w:rPr>
        <w:t>титулом: Предварительны</w:t>
      </w:r>
      <w:r w:rsidRPr="00AA1D02">
        <w:rPr>
          <w:rFonts w:ascii="Times New Roman" w:eastAsia="Times New Roman" w:hAnsi="Times New Roman" w:cs="Times New Roman"/>
          <w:color w:val="000000"/>
          <w:sz w:val="28"/>
          <w:szCs w:val="28"/>
          <w:shd w:val="clear" w:color="auto" w:fill="FFFFFF"/>
          <w:lang w:val="uk-UA" w:eastAsia="ru-RU"/>
        </w:rPr>
        <w:t>я</w:t>
      </w:r>
      <w:r w:rsidRPr="00AA1D0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дованія служащія </w:t>
      </w:r>
      <w:r w:rsidRPr="00AA1D02">
        <w:rPr>
          <w:rFonts w:ascii="Times New Roman" w:eastAsia="Times New Roman" w:hAnsi="Times New Roman" w:cs="Times New Roman"/>
          <w:color w:val="000000"/>
          <w:sz w:val="28"/>
          <w:szCs w:val="28"/>
          <w:shd w:val="clear" w:color="auto" w:fill="FFFFFF"/>
          <w:lang w:eastAsia="ru-RU"/>
        </w:rPr>
        <w:t xml:space="preserve">для полнаго </w:t>
      </w:r>
      <w:r w:rsidRPr="00AA1D02">
        <w:rPr>
          <w:rFonts w:ascii="Times New Roman" w:eastAsia="Times New Roman" w:hAnsi="Times New Roman" w:cs="Times New Roman"/>
          <w:color w:val="000000"/>
          <w:sz w:val="28"/>
          <w:szCs w:val="28"/>
          <w:shd w:val="clear" w:color="auto" w:fill="FFFFFF"/>
          <w:lang w:val="uk-UA" w:eastAsia="ru-RU"/>
        </w:rPr>
        <w:t>объясненія</w:t>
      </w:r>
      <w:r w:rsidRPr="00AA1D02">
        <w:rPr>
          <w:rFonts w:ascii="Times New Roman" w:eastAsia="Times New Roman" w:hAnsi="Times New Roman" w:cs="Times New Roman"/>
          <w:color w:val="000000"/>
          <w:sz w:val="28"/>
          <w:szCs w:val="28"/>
          <w:shd w:val="clear" w:color="auto" w:fill="FFFFFF"/>
          <w:lang w:eastAsia="ru-RU"/>
        </w:rPr>
        <w:t xml:space="preserve"> Русской Правды, </w:t>
      </w:r>
      <w:r w:rsidRPr="00AA1D02">
        <w:rPr>
          <w:rFonts w:ascii="Times New Roman" w:eastAsia="Times New Roman" w:hAnsi="Times New Roman" w:cs="Times New Roman"/>
          <w:color w:val="000000"/>
          <w:sz w:val="28"/>
          <w:szCs w:val="28"/>
          <w:shd w:val="clear" w:color="auto" w:fill="FFFFFF"/>
          <w:lang w:val="uk-UA" w:eastAsia="ru-RU"/>
        </w:rPr>
        <w:t xml:space="preserve">збірний </w:t>
      </w:r>
      <w:r w:rsidRPr="00AA1D02">
        <w:rPr>
          <w:rFonts w:ascii="Times New Roman" w:eastAsia="Times New Roman" w:hAnsi="Times New Roman" w:cs="Times New Roman"/>
          <w:color w:val="000000"/>
          <w:sz w:val="28"/>
          <w:szCs w:val="28"/>
          <w:shd w:val="clear" w:color="auto" w:fill="FFFFFF"/>
          <w:lang w:eastAsia="ru-RU"/>
        </w:rPr>
        <w:t xml:space="preserve">текст </w:t>
      </w:r>
      <w:r w:rsidRPr="00AA1D02">
        <w:rPr>
          <w:rFonts w:ascii="Times New Roman" w:eastAsia="Times New Roman" w:hAnsi="Times New Roman" w:cs="Times New Roman"/>
          <w:color w:val="000000"/>
          <w:sz w:val="28"/>
          <w:szCs w:val="28"/>
          <w:shd w:val="clear" w:color="auto" w:fill="FFFFFF"/>
          <w:lang w:val="uk-UA" w:eastAsia="ru-RU"/>
        </w:rPr>
        <w:t xml:space="preserve">її опертий </w:t>
      </w:r>
      <w:r w:rsidRPr="00AA1D02">
        <w:rPr>
          <w:rFonts w:ascii="Times New Roman" w:eastAsia="Times New Roman" w:hAnsi="Times New Roman" w:cs="Times New Roman"/>
          <w:color w:val="000000"/>
          <w:sz w:val="28"/>
          <w:szCs w:val="28"/>
          <w:shd w:val="clear" w:color="auto" w:fill="FFFFFF"/>
          <w:lang w:eastAsia="ru-RU"/>
        </w:rPr>
        <w:t>на п'ятдесяти ко</w:t>
      </w:r>
      <w:r w:rsidRPr="00AA1D02">
        <w:rPr>
          <w:rFonts w:ascii="Times New Roman" w:eastAsia="Times New Roman" w:hAnsi="Times New Roman" w:cs="Times New Roman"/>
          <w:color w:val="000000"/>
          <w:sz w:val="28"/>
          <w:szCs w:val="28"/>
          <w:shd w:val="clear" w:color="auto" w:fill="FFFFFF"/>
          <w:lang w:eastAsia="ru-RU"/>
        </w:rPr>
        <w:softHyphen/>
        <w:t xml:space="preserve">дексах: в основу положено </w:t>
      </w:r>
      <w:r w:rsidRPr="00AA1D02">
        <w:rPr>
          <w:rFonts w:ascii="Times New Roman" w:eastAsia="Times New Roman" w:hAnsi="Times New Roman" w:cs="Times New Roman"/>
          <w:color w:val="000000"/>
          <w:sz w:val="28"/>
          <w:szCs w:val="28"/>
          <w:shd w:val="clear" w:color="auto" w:fill="FFFFFF"/>
          <w:lang w:val="uk-UA" w:eastAsia="ru-RU"/>
        </w:rPr>
        <w:t xml:space="preserve">найстарший </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Синодальний </w:t>
      </w:r>
      <w:r w:rsidRPr="00AA1D02">
        <w:rPr>
          <w:rFonts w:ascii="Times New Roman" w:eastAsia="Times New Roman" w:hAnsi="Times New Roman" w:cs="Times New Roman"/>
          <w:color w:val="000000"/>
          <w:sz w:val="28"/>
          <w:szCs w:val="28"/>
          <w:shd w:val="clear" w:color="auto" w:fill="FFFFFF"/>
          <w:lang w:eastAsia="ru-RU"/>
        </w:rPr>
        <w:t xml:space="preserve">кодекс,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до </w:t>
      </w:r>
      <w:r w:rsidRPr="00AA1D02">
        <w:rPr>
          <w:rFonts w:ascii="Times New Roman" w:eastAsia="Times New Roman" w:hAnsi="Times New Roman" w:cs="Times New Roman"/>
          <w:color w:val="000000"/>
          <w:sz w:val="28"/>
          <w:szCs w:val="28"/>
          <w:shd w:val="clear" w:color="auto" w:fill="FFFFFF"/>
          <w:lang w:val="uk-UA" w:eastAsia="ru-RU"/>
        </w:rPr>
        <w:t>нього подані варіанти. Це видання (вдруге передруковане 1880 р.) зісталося досі підвалиною для всяких текстуальних студій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рівно ж і прийнятий Калачовим поділ на параґрафи досі прийнято загально, хоч він і не завжди вдалий, а ще </w:t>
      </w:r>
      <w:r w:rsidRPr="00AA1D02">
        <w:rPr>
          <w:rFonts w:ascii="Times New Roman" w:eastAsia="Times New Roman" w:hAnsi="Times New Roman" w:cs="Times New Roman"/>
          <w:color w:val="000000"/>
          <w:sz w:val="28"/>
          <w:szCs w:val="28"/>
          <w:shd w:val="clear" w:color="auto" w:fill="FFFFFF"/>
          <w:lang w:eastAsia="ru-RU"/>
        </w:rPr>
        <w:t xml:space="preserve">менш </w:t>
      </w:r>
      <w:r w:rsidRPr="00AA1D02">
        <w:rPr>
          <w:rFonts w:ascii="Times New Roman" w:eastAsia="Times New Roman" w:hAnsi="Times New Roman" w:cs="Times New Roman"/>
          <w:color w:val="000000"/>
          <w:sz w:val="28"/>
          <w:szCs w:val="28"/>
          <w:shd w:val="clear" w:color="auto" w:fill="FFFFFF"/>
          <w:lang w:val="uk-UA" w:eastAsia="ru-RU"/>
        </w:rPr>
        <w:t>успішний</w:t>
      </w:r>
      <w:r>
        <w:rPr>
          <w:rFonts w:ascii="Times New Roman" w:eastAsia="Times New Roman" w:hAnsi="Times New Roman" w:cs="Times New Roman"/>
          <w:color w:val="000000"/>
          <w:sz w:val="28"/>
          <w:szCs w:val="28"/>
          <w:shd w:val="clear" w:color="auto" w:fill="FFFFFF"/>
          <w:lang w:val="uk-UA" w:eastAsia="ru-RU"/>
        </w:rPr>
        <w:t xml:space="preserve"> був план видання Правди в ИзслЪ</w:t>
      </w:r>
      <w:r w:rsidRPr="00AA1D02">
        <w:rPr>
          <w:rFonts w:ascii="Times New Roman" w:eastAsia="Times New Roman" w:hAnsi="Times New Roman" w:cs="Times New Roman"/>
          <w:color w:val="000000"/>
          <w:sz w:val="28"/>
          <w:szCs w:val="28"/>
          <w:shd w:val="clear" w:color="auto" w:fill="FFFFFF"/>
          <w:lang w:val="uk-UA" w:eastAsia="ru-RU"/>
        </w:rPr>
        <w:t>дованіях, бо параграфи її автор подає у своєму влас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ному систематичному порядку. Цю недостачу він поправив, видавши на другий рік чотири типові списки (по його класифікації) осібно, під титулом: </w:t>
      </w:r>
      <w:r w:rsidRPr="00AA1D02">
        <w:rPr>
          <w:rFonts w:ascii="Times New Roman" w:eastAsia="Times New Roman" w:hAnsi="Times New Roman" w:cs="Times New Roman"/>
          <w:color w:val="000000"/>
          <w:sz w:val="28"/>
          <w:szCs w:val="28"/>
          <w:shd w:val="clear" w:color="auto" w:fill="FFFFFF"/>
          <w:lang w:eastAsia="ru-RU"/>
        </w:rPr>
        <w:t xml:space="preserve">Текстъ Русской Правды </w:t>
      </w:r>
      <w:r w:rsidRPr="00AA1D02">
        <w:rPr>
          <w:rFonts w:ascii="Times New Roman" w:eastAsia="Times New Roman" w:hAnsi="Times New Roman" w:cs="Times New Roman"/>
          <w:color w:val="000000"/>
          <w:sz w:val="28"/>
          <w:szCs w:val="28"/>
          <w:shd w:val="clear" w:color="auto" w:fill="FFFFFF"/>
          <w:lang w:val="uk-UA" w:eastAsia="ru-RU"/>
        </w:rPr>
        <w:t xml:space="preserve">на основаніи </w:t>
      </w:r>
      <w:r w:rsidRPr="00AA1D02">
        <w:rPr>
          <w:rFonts w:ascii="Times New Roman" w:eastAsia="Times New Roman" w:hAnsi="Times New Roman" w:cs="Times New Roman"/>
          <w:color w:val="000000"/>
          <w:sz w:val="28"/>
          <w:szCs w:val="28"/>
          <w:shd w:val="clear" w:color="auto" w:fill="FFFFFF"/>
          <w:lang w:eastAsia="ru-RU"/>
        </w:rPr>
        <w:t xml:space="preserve">четырехъ </w:t>
      </w:r>
      <w:r w:rsidRPr="00AA1D02">
        <w:rPr>
          <w:rFonts w:ascii="Times New Roman" w:eastAsia="Times New Roman" w:hAnsi="Times New Roman" w:cs="Times New Roman"/>
          <w:color w:val="000000"/>
          <w:sz w:val="28"/>
          <w:szCs w:val="28"/>
          <w:shd w:val="clear" w:color="auto" w:fill="FFFFFF"/>
          <w:lang w:val="uk-UA" w:eastAsia="ru-RU"/>
        </w:rPr>
        <w:t>списковъ</w:t>
      </w:r>
      <w:r w:rsidRPr="00AA1D02">
        <w:rPr>
          <w:rFonts w:ascii="Times New Roman" w:eastAsia="Times New Roman" w:hAnsi="Times New Roman" w:cs="Times New Roman"/>
          <w:color w:val="000000"/>
          <w:sz w:val="28"/>
          <w:szCs w:val="28"/>
          <w:shd w:val="clear" w:color="auto" w:fill="FFFFFF"/>
          <w:lang w:eastAsia="ru-RU"/>
        </w:rPr>
        <w:t xml:space="preserve"> разныхъ </w:t>
      </w:r>
      <w:r w:rsidRPr="00AA1D02">
        <w:rPr>
          <w:rFonts w:ascii="Times New Roman" w:eastAsia="Times New Roman" w:hAnsi="Times New Roman" w:cs="Times New Roman"/>
          <w:color w:val="000000"/>
          <w:sz w:val="28"/>
          <w:szCs w:val="28"/>
          <w:shd w:val="clear" w:color="auto" w:fill="FFFFFF"/>
          <w:lang w:val="uk-UA" w:eastAsia="ru-RU"/>
        </w:rPr>
        <w:t xml:space="preserve">редакцій, </w:t>
      </w:r>
      <w:r w:rsidRPr="00AA1D02">
        <w:rPr>
          <w:rFonts w:ascii="Times New Roman" w:eastAsia="Times New Roman" w:hAnsi="Times New Roman" w:cs="Times New Roman"/>
          <w:color w:val="000000"/>
          <w:sz w:val="28"/>
          <w:szCs w:val="28"/>
          <w:shd w:val="clear" w:color="auto" w:fill="FFFFFF"/>
          <w:lang w:eastAsia="ru-RU"/>
        </w:rPr>
        <w:t xml:space="preserve">1847 </w:t>
      </w:r>
      <w:r w:rsidRPr="00AA1D02">
        <w:rPr>
          <w:rFonts w:ascii="Times New Roman" w:eastAsia="Times New Roman" w:hAnsi="Times New Roman" w:cs="Times New Roman"/>
          <w:color w:val="000000"/>
          <w:sz w:val="28"/>
          <w:szCs w:val="28"/>
          <w:shd w:val="clear" w:color="auto" w:fill="FFFFFF"/>
          <w:lang w:val="uk-UA" w:eastAsia="ru-RU"/>
        </w:rPr>
        <w:t>(нове видання 1881).</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Ці видання </w:t>
      </w:r>
      <w:r w:rsidRPr="00AA1D02">
        <w:rPr>
          <w:rFonts w:ascii="Times New Roman" w:eastAsia="Times New Roman" w:hAnsi="Times New Roman" w:cs="Times New Roman"/>
          <w:color w:val="000000"/>
          <w:sz w:val="28"/>
          <w:szCs w:val="28"/>
          <w:shd w:val="clear" w:color="auto" w:fill="FFFFFF"/>
          <w:lang w:eastAsia="ru-RU"/>
        </w:rPr>
        <w:t xml:space="preserve">Калачова </w:t>
      </w:r>
      <w:r w:rsidRPr="00AA1D02">
        <w:rPr>
          <w:rFonts w:ascii="Times New Roman" w:eastAsia="Times New Roman" w:hAnsi="Times New Roman" w:cs="Times New Roman"/>
          <w:color w:val="000000"/>
          <w:sz w:val="28"/>
          <w:szCs w:val="28"/>
          <w:shd w:val="clear" w:color="auto" w:fill="FFFFFF"/>
          <w:lang w:val="uk-UA" w:eastAsia="ru-RU"/>
        </w:rPr>
        <w:t xml:space="preserve">зісталися основними і досі, хоч його поділ списків на чотири категорії відповідно характеру тих </w:t>
      </w:r>
      <w:r w:rsidRPr="00AA1D02">
        <w:rPr>
          <w:rFonts w:ascii="Times New Roman" w:eastAsia="Times New Roman" w:hAnsi="Times New Roman" w:cs="Times New Roman"/>
          <w:color w:val="000000"/>
          <w:sz w:val="28"/>
          <w:szCs w:val="28"/>
          <w:shd w:val="clear" w:color="auto" w:fill="FFFFFF"/>
          <w:lang w:eastAsia="ru-RU"/>
        </w:rPr>
        <w:t xml:space="preserve">пам'яток, </w:t>
      </w:r>
      <w:r w:rsidRPr="00AA1D02">
        <w:rPr>
          <w:rFonts w:ascii="Times New Roman" w:eastAsia="Times New Roman" w:hAnsi="Times New Roman" w:cs="Times New Roman"/>
          <w:color w:val="000000"/>
          <w:sz w:val="28"/>
          <w:szCs w:val="28"/>
          <w:shd w:val="clear" w:color="auto" w:fill="FFFFFF"/>
          <w:lang w:val="uk-UA" w:eastAsia="ru-RU"/>
        </w:rPr>
        <w:t>де ці списки збереглися, не утримався, як зовсім випадковий: вернулися до поділу Тобіна на коротшу і ширшу редакцію, а до них додала</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-548-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ся відкрита Калачовим ще третя — скорочена редакція. З пізніших тексту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альних видань треба піднести видання Троїцького списка ширшої редакції (досить важливого —</w:t>
      </w:r>
      <w:r>
        <w:rPr>
          <w:rFonts w:ascii="Times New Roman" w:eastAsia="Times New Roman" w:hAnsi="Times New Roman" w:cs="Times New Roman"/>
          <w:color w:val="000000"/>
          <w:sz w:val="28"/>
          <w:szCs w:val="28"/>
          <w:shd w:val="clear" w:color="auto" w:fill="FFFFFF"/>
          <w:lang w:val="uk-UA" w:eastAsia="ru-RU"/>
        </w:rPr>
        <w:t xml:space="preserve"> Серґєєвіч напр. визнає його най</w:t>
      </w:r>
      <w:r w:rsidRPr="00AA1D02">
        <w:rPr>
          <w:rFonts w:ascii="Times New Roman" w:eastAsia="Times New Roman" w:hAnsi="Times New Roman" w:cs="Times New Roman"/>
          <w:color w:val="000000"/>
          <w:sz w:val="28"/>
          <w:szCs w:val="28"/>
          <w:shd w:val="clear" w:color="auto" w:fill="FFFFFF"/>
          <w:lang w:val="uk-UA" w:eastAsia="ru-RU"/>
        </w:rPr>
        <w:t>ближчим з усіх до архе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типу), разом з двом</w:t>
      </w:r>
      <w:r>
        <w:rPr>
          <w:rFonts w:ascii="Times New Roman" w:eastAsia="Times New Roman" w:hAnsi="Times New Roman" w:cs="Times New Roman"/>
          <w:color w:val="000000"/>
          <w:sz w:val="28"/>
          <w:szCs w:val="28"/>
          <w:shd w:val="clear" w:color="auto" w:fill="FFFFFF"/>
          <w:lang w:val="uk-UA" w:eastAsia="ru-RU"/>
        </w:rPr>
        <w:t>а іншими, в книзі Собраніе важнЪ</w:t>
      </w:r>
      <w:r w:rsidRPr="00AA1D02">
        <w:rPr>
          <w:rFonts w:ascii="Times New Roman" w:eastAsia="Times New Roman" w:hAnsi="Times New Roman" w:cs="Times New Roman"/>
          <w:color w:val="000000"/>
          <w:sz w:val="28"/>
          <w:szCs w:val="28"/>
          <w:shd w:val="clear" w:color="auto" w:fill="FFFFFF"/>
          <w:lang w:val="uk-UA" w:eastAsia="ru-RU"/>
        </w:rPr>
        <w:t xml:space="preserve">йшихъ памятниковъ по исторіи русскаго права Утина </w:t>
      </w:r>
      <w:r>
        <w:rPr>
          <w:rFonts w:ascii="Times New Roman" w:eastAsia="Times New Roman" w:hAnsi="Times New Roman" w:cs="Times New Roman"/>
          <w:color w:val="000000"/>
          <w:sz w:val="28"/>
          <w:szCs w:val="28"/>
          <w:shd w:val="clear" w:color="auto" w:fill="FFFFFF"/>
          <w:lang w:val="uk-UA" w:eastAsia="ru-RU"/>
        </w:rPr>
        <w:t>и Лазаревского, 1859. Далі 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дованія </w:t>
      </w:r>
      <w:r w:rsidRPr="00AA1D02">
        <w:rPr>
          <w:rFonts w:ascii="Times New Roman" w:eastAsia="Times New Roman" w:hAnsi="Times New Roman" w:cs="Times New Roman"/>
          <w:color w:val="000000"/>
          <w:sz w:val="28"/>
          <w:szCs w:val="28"/>
          <w:shd w:val="clear" w:color="auto" w:fill="FFFFFF"/>
          <w:lang w:eastAsia="ru-RU"/>
        </w:rPr>
        <w:t>о Рус</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ской </w:t>
      </w:r>
      <w:r w:rsidRPr="00AA1D02">
        <w:rPr>
          <w:rFonts w:ascii="Times New Roman" w:eastAsia="Times New Roman" w:hAnsi="Times New Roman" w:cs="Times New Roman"/>
          <w:color w:val="000000"/>
          <w:sz w:val="28"/>
          <w:szCs w:val="28"/>
          <w:shd w:val="clear" w:color="auto" w:fill="FFFFFF"/>
          <w:lang w:val="uk-UA" w:eastAsia="ru-RU"/>
        </w:rPr>
        <w:t xml:space="preserve">Правде </w:t>
      </w:r>
      <w:r w:rsidRPr="00AA1D02">
        <w:rPr>
          <w:rFonts w:ascii="Times New Roman" w:eastAsia="Times New Roman" w:hAnsi="Times New Roman" w:cs="Times New Roman"/>
          <w:color w:val="000000"/>
          <w:sz w:val="28"/>
          <w:szCs w:val="28"/>
          <w:shd w:val="clear" w:color="auto" w:fill="FFFFFF"/>
          <w:lang w:eastAsia="ru-RU"/>
        </w:rPr>
        <w:t>Мрочекъ</w:t>
      </w:r>
      <w:r w:rsidRPr="00AA1D02">
        <w:rPr>
          <w:rFonts w:ascii="Times New Roman" w:eastAsia="Times New Roman" w:hAnsi="Times New Roman" w:cs="Times New Roman"/>
          <w:color w:val="000000"/>
          <w:sz w:val="28"/>
          <w:szCs w:val="28"/>
          <w:shd w:val="clear" w:color="auto" w:fill="FFFFFF"/>
          <w:lang w:val="uk-UA" w:eastAsia="ru-RU"/>
        </w:rPr>
        <w:t xml:space="preserve">-Дроздовского, І—ІІІ, Мва, 1881—92, де видано кілька кодексів. Христоматія по исторіи русскаго права Владимірского-Буданова,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І, 1-е вид. 1872, — видання коротшої і ширшої редакції (списки Академічний і Карамзинський) з цінним коментарем: це дуже корисний підручник для кож</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ного, хто береться до студіювання </w:t>
      </w:r>
      <w:r w:rsidRPr="00AA1D02">
        <w:rPr>
          <w:rFonts w:ascii="Times New Roman" w:eastAsia="Times New Roman" w:hAnsi="Times New Roman" w:cs="Times New Roman"/>
          <w:color w:val="000000"/>
          <w:sz w:val="28"/>
          <w:szCs w:val="28"/>
          <w:shd w:val="clear" w:color="auto" w:fill="FFFFFF"/>
          <w:lang w:eastAsia="ru-RU"/>
        </w:rPr>
        <w:t xml:space="preserve">пам'яток </w:t>
      </w:r>
      <w:r w:rsidRPr="00AA1D02">
        <w:rPr>
          <w:rFonts w:ascii="Times New Roman" w:eastAsia="Times New Roman" w:hAnsi="Times New Roman" w:cs="Times New Roman"/>
          <w:color w:val="000000"/>
          <w:sz w:val="28"/>
          <w:szCs w:val="28"/>
          <w:shd w:val="clear" w:color="auto" w:fill="FFFFFF"/>
          <w:lang w:val="uk-UA" w:eastAsia="ru-RU"/>
        </w:rPr>
        <w:t xml:space="preserve">давнього руського права; (інша хрестоматійна: Северскій </w:t>
      </w:r>
      <w:r w:rsidRPr="00AA1D02">
        <w:rPr>
          <w:rFonts w:ascii="Times New Roman" w:eastAsia="Times New Roman" w:hAnsi="Times New Roman" w:cs="Times New Roman"/>
          <w:color w:val="000000"/>
          <w:sz w:val="28"/>
          <w:szCs w:val="28"/>
          <w:shd w:val="clear" w:color="auto" w:fill="FFFFFF"/>
          <w:lang w:eastAsia="ru-RU"/>
        </w:rPr>
        <w:t xml:space="preserve">Памятники </w:t>
      </w:r>
      <w:r>
        <w:rPr>
          <w:rFonts w:ascii="Times New Roman" w:eastAsia="Times New Roman" w:hAnsi="Times New Roman" w:cs="Times New Roman"/>
          <w:color w:val="000000"/>
          <w:sz w:val="28"/>
          <w:szCs w:val="28"/>
          <w:shd w:val="clear" w:color="auto" w:fill="FFFFFF"/>
          <w:lang w:val="uk-UA" w:eastAsia="ru-RU"/>
        </w:rPr>
        <w:t>древне</w:t>
      </w:r>
      <w:r w:rsidRPr="00AA1D02">
        <w:rPr>
          <w:rFonts w:ascii="Times New Roman" w:eastAsia="Times New Roman" w:hAnsi="Times New Roman" w:cs="Times New Roman"/>
          <w:color w:val="000000"/>
          <w:sz w:val="28"/>
          <w:szCs w:val="28"/>
          <w:shd w:val="clear" w:color="auto" w:fill="FFFFFF"/>
          <w:lang w:val="uk-UA" w:eastAsia="ru-RU"/>
        </w:rPr>
        <w:t xml:space="preserve">русскаго </w:t>
      </w:r>
      <w:r w:rsidRPr="00AA1D02">
        <w:rPr>
          <w:rFonts w:ascii="Times New Roman" w:eastAsia="Times New Roman" w:hAnsi="Times New Roman" w:cs="Times New Roman"/>
          <w:color w:val="000000"/>
          <w:sz w:val="28"/>
          <w:szCs w:val="28"/>
          <w:shd w:val="clear" w:color="auto" w:fill="FFFFFF"/>
          <w:lang w:eastAsia="ru-RU"/>
        </w:rPr>
        <w:t xml:space="preserve">законодательства, </w:t>
      </w:r>
      <w:r w:rsidRPr="00AA1D02">
        <w:rPr>
          <w:rFonts w:ascii="Times New Roman" w:eastAsia="Times New Roman" w:hAnsi="Times New Roman" w:cs="Times New Roman"/>
          <w:color w:val="000000"/>
          <w:sz w:val="28"/>
          <w:szCs w:val="28"/>
          <w:shd w:val="clear" w:color="auto" w:fill="FFFFFF"/>
          <w:lang w:val="uk-UA" w:eastAsia="ru-RU"/>
        </w:rPr>
        <w:t xml:space="preserve">1893). Вкінці </w:t>
      </w:r>
      <w:r>
        <w:rPr>
          <w:rFonts w:ascii="Times New Roman" w:eastAsia="Times New Roman" w:hAnsi="Times New Roman" w:cs="Times New Roman"/>
          <w:color w:val="000000"/>
          <w:sz w:val="28"/>
          <w:szCs w:val="28"/>
          <w:shd w:val="clear" w:color="auto" w:fill="FFFFFF"/>
          <w:lang w:eastAsia="ru-RU"/>
        </w:rPr>
        <w:t>СергЪ</w:t>
      </w:r>
      <w:r w:rsidRPr="00AA1D02">
        <w:rPr>
          <w:rFonts w:ascii="Times New Roman" w:eastAsia="Times New Roman" w:hAnsi="Times New Roman" w:cs="Times New Roman"/>
          <w:color w:val="000000"/>
          <w:sz w:val="28"/>
          <w:szCs w:val="28"/>
          <w:shd w:val="clear" w:color="auto" w:fill="FFFFFF"/>
          <w:lang w:eastAsia="ru-RU"/>
        </w:rPr>
        <w:t xml:space="preserve">евичъ Русская </w:t>
      </w:r>
      <w:r w:rsidRPr="00AA1D02">
        <w:rPr>
          <w:rFonts w:ascii="Times New Roman" w:eastAsia="Times New Roman" w:hAnsi="Times New Roman" w:cs="Times New Roman"/>
          <w:color w:val="000000"/>
          <w:sz w:val="28"/>
          <w:szCs w:val="28"/>
          <w:shd w:val="clear" w:color="auto" w:fill="FFFFFF"/>
          <w:lang w:val="uk-UA" w:eastAsia="ru-RU"/>
        </w:rPr>
        <w:t xml:space="preserve">Правда </w:t>
      </w:r>
      <w:r w:rsidRPr="00AA1D02">
        <w:rPr>
          <w:rFonts w:ascii="Times New Roman" w:eastAsia="Times New Roman" w:hAnsi="Times New Roman" w:cs="Times New Roman"/>
          <w:color w:val="000000"/>
          <w:sz w:val="28"/>
          <w:szCs w:val="28"/>
          <w:shd w:val="clear" w:color="auto" w:fill="FFFFFF"/>
          <w:lang w:eastAsia="ru-RU"/>
        </w:rPr>
        <w:t xml:space="preserve">въ четырехъ </w:t>
      </w:r>
      <w:r w:rsidRPr="00AA1D02">
        <w:rPr>
          <w:rFonts w:ascii="Times New Roman" w:eastAsia="Times New Roman" w:hAnsi="Times New Roman" w:cs="Times New Roman"/>
          <w:color w:val="000000"/>
          <w:sz w:val="28"/>
          <w:szCs w:val="28"/>
          <w:shd w:val="clear" w:color="auto" w:fill="FFFFFF"/>
          <w:lang w:val="uk-UA" w:eastAsia="ru-RU"/>
        </w:rPr>
        <w:t>редакціях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Спб. 1904 —тек</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сти, з новим поділом на параграфи, з деякими варіантами, без коментар</w:t>
      </w:r>
      <w:r w:rsidRPr="00AA1D02">
        <w:rPr>
          <w:rFonts w:ascii="Times New Roman" w:eastAsia="Times New Roman" w:hAnsi="Times New Roman" w:cs="Times New Roman"/>
          <w:color w:val="000000"/>
          <w:sz w:val="28"/>
          <w:szCs w:val="28"/>
          <w:shd w:val="clear" w:color="auto" w:fill="FFFFFF"/>
          <w:lang w:eastAsia="ru-RU"/>
        </w:rPr>
        <w:t>я</w:t>
      </w:r>
      <w:r w:rsidRPr="00AA1D02">
        <w:rPr>
          <w:rFonts w:ascii="Times New Roman" w:eastAsia="Times New Roman" w:hAnsi="Times New Roman" w:cs="Times New Roman"/>
          <w:color w:val="000000"/>
          <w:sz w:val="28"/>
          <w:szCs w:val="28"/>
          <w:shd w:val="clear" w:color="auto" w:fill="FFFFFF"/>
          <w:lang w:val="uk-UA" w:eastAsia="ru-RU"/>
        </w:rPr>
        <w:t>. В нашій літературі є видання Руської Правди ширшої редакції (Карамзинський список з Христоматії Буданова, з руським перекладом), зро</w:t>
      </w:r>
      <w:r w:rsidRPr="00AA1D02">
        <w:rPr>
          <w:rFonts w:ascii="Times New Roman" w:eastAsia="Times New Roman" w:hAnsi="Times New Roman" w:cs="Times New Roman"/>
          <w:color w:val="000000"/>
          <w:sz w:val="28"/>
          <w:szCs w:val="28"/>
          <w:shd w:val="clear" w:color="auto" w:fill="FFFFFF"/>
          <w:lang w:val="uk-UA" w:eastAsia="ru-RU"/>
        </w:rPr>
        <w:softHyphen/>
        <w:t xml:space="preserve">блений д-ром К. Левицьким в Правничому часописі т.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uk-UA" w:eastAsia="ru-RU"/>
        </w:rPr>
        <w:t xml:space="preserve"> і окремо (1895).</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Наукове оброблення Руської Правди і взагалі давнього руського права 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чинається працями дерптських професорів, вихованих на ні</w:t>
      </w:r>
      <w:r w:rsidRPr="00AA1D02">
        <w:rPr>
          <w:rFonts w:ascii="Times New Roman" w:eastAsia="Times New Roman" w:hAnsi="Times New Roman" w:cs="Times New Roman"/>
          <w:color w:val="000000"/>
          <w:sz w:val="28"/>
          <w:szCs w:val="28"/>
          <w:shd w:val="clear" w:color="auto" w:fill="FFFFFF"/>
          <w:lang w:val="uk-UA" w:eastAsia="ru-RU"/>
        </w:rPr>
        <w:softHyphen/>
        <w:t xml:space="preserve">мецькій правничій науці — Еверса (головно </w:t>
      </w:r>
      <w:r w:rsidRPr="00AA1D02">
        <w:rPr>
          <w:rFonts w:ascii="Times New Roman" w:eastAsia="Times New Roman" w:hAnsi="Times New Roman" w:cs="Times New Roman"/>
          <w:color w:val="000000"/>
          <w:sz w:val="28"/>
          <w:szCs w:val="28"/>
          <w:shd w:val="clear" w:color="auto" w:fill="FFFFFF"/>
          <w:lang w:val="de-DE" w:eastAsia="ru-RU"/>
        </w:rPr>
        <w:t xml:space="preserve">Das älteste Recht der Russen, 1826), </w:t>
      </w:r>
      <w:r w:rsidRPr="00AA1D02">
        <w:rPr>
          <w:rFonts w:ascii="Times New Roman" w:eastAsia="Times New Roman" w:hAnsi="Times New Roman" w:cs="Times New Roman"/>
          <w:color w:val="000000"/>
          <w:sz w:val="28"/>
          <w:szCs w:val="28"/>
          <w:shd w:val="clear" w:color="auto" w:fill="FFFFFF"/>
          <w:lang w:val="uk-UA" w:eastAsia="ru-RU"/>
        </w:rPr>
        <w:t xml:space="preserve">Рейца </w:t>
      </w:r>
      <w:r w:rsidRPr="00AA1D02">
        <w:rPr>
          <w:rFonts w:ascii="Times New Roman" w:eastAsia="Times New Roman" w:hAnsi="Times New Roman" w:cs="Times New Roman"/>
          <w:color w:val="000000"/>
          <w:sz w:val="28"/>
          <w:szCs w:val="28"/>
          <w:shd w:val="clear" w:color="auto" w:fill="FFFFFF"/>
          <w:lang w:val="de-DE" w:eastAsia="ru-RU"/>
        </w:rPr>
        <w:t>(Reutz Versuch über die geschichtliche Aus</w:t>
      </w:r>
      <w:r w:rsidR="00DF769D">
        <w:rPr>
          <w:rFonts w:ascii="Times New Roman" w:eastAsia="Times New Roman" w:hAnsi="Times New Roman" w:cs="Times New Roman"/>
          <w:color w:val="000000"/>
          <w:sz w:val="28"/>
          <w:szCs w:val="28"/>
          <w:shd w:val="clear" w:color="auto" w:fill="FFFFFF"/>
          <w:lang w:val="de-DE" w:eastAsia="ru-RU"/>
        </w:rPr>
        <w:t>bil</w:t>
      </w:r>
      <w:r w:rsidR="00DF769D">
        <w:rPr>
          <w:rFonts w:ascii="Times New Roman" w:eastAsia="Times New Roman" w:hAnsi="Times New Roman" w:cs="Times New Roman"/>
          <w:color w:val="000000"/>
          <w:sz w:val="28"/>
          <w:szCs w:val="28"/>
          <w:shd w:val="clear" w:color="auto" w:fill="FFFFFF"/>
          <w:lang w:val="de-DE" w:eastAsia="ru-RU"/>
        </w:rPr>
        <w:softHyphen/>
        <w:t>dung der russischen Staats-</w:t>
      </w:r>
      <w:r w:rsidRPr="00AA1D02">
        <w:rPr>
          <w:rFonts w:ascii="Times New Roman" w:eastAsia="Times New Roman" w:hAnsi="Times New Roman" w:cs="Times New Roman"/>
          <w:color w:val="000000"/>
          <w:sz w:val="28"/>
          <w:szCs w:val="28"/>
          <w:shd w:val="clear" w:color="auto" w:fill="FFFFFF"/>
          <w:lang w:val="de-DE" w:eastAsia="ru-RU"/>
        </w:rPr>
        <w:t>und Rechtsver</w:t>
      </w:r>
      <w:r w:rsidRPr="00147DC0">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fassung, 1829, </w:t>
      </w:r>
      <w:r w:rsidRPr="00AA1D02">
        <w:rPr>
          <w:rFonts w:ascii="Times New Roman" w:eastAsia="Times New Roman" w:hAnsi="Times New Roman" w:cs="Times New Roman"/>
          <w:color w:val="000000"/>
          <w:sz w:val="28"/>
          <w:szCs w:val="28"/>
          <w:shd w:val="clear" w:color="auto" w:fill="FFFFFF"/>
          <w:lang w:val="uk-UA" w:eastAsia="ru-RU"/>
        </w:rPr>
        <w:t xml:space="preserve">російський переклад Морошкіна </w:t>
      </w:r>
      <w:r w:rsidRPr="00AA1D02">
        <w:rPr>
          <w:rFonts w:ascii="Times New Roman" w:eastAsia="Times New Roman" w:hAnsi="Times New Roman" w:cs="Times New Roman"/>
          <w:color w:val="000000"/>
          <w:sz w:val="28"/>
          <w:szCs w:val="28"/>
          <w:shd w:val="clear" w:color="auto" w:fill="FFFFFF"/>
          <w:lang w:val="de-DE" w:eastAsia="ru-RU"/>
        </w:rPr>
        <w:t xml:space="preserve">1836 </w:t>
      </w:r>
      <w:r w:rsidRPr="00AA1D02">
        <w:rPr>
          <w:rFonts w:ascii="Times New Roman" w:eastAsia="Times New Roman" w:hAnsi="Times New Roman" w:cs="Times New Roman"/>
          <w:color w:val="000000"/>
          <w:sz w:val="28"/>
          <w:szCs w:val="28"/>
          <w:shd w:val="clear" w:color="auto" w:fill="FFFFFF"/>
          <w:lang w:val="uk-UA" w:eastAsia="ru-RU"/>
        </w:rPr>
        <w:t>р. п. т. Опытъ исторіи рос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сийскихъ госуд. и гражд. законовъ, з додатком розвідки перекладчика про Руську Правду) і Тобіна (окрім щойно названого ще </w:t>
      </w:r>
      <w:r w:rsidRPr="00AA1D02">
        <w:rPr>
          <w:rFonts w:ascii="Times New Roman" w:eastAsia="Times New Roman" w:hAnsi="Times New Roman" w:cs="Times New Roman"/>
          <w:color w:val="000000"/>
          <w:sz w:val="28"/>
          <w:szCs w:val="28"/>
          <w:shd w:val="clear" w:color="auto" w:fill="FFFFFF"/>
          <w:lang w:val="de-DE" w:eastAsia="ru-RU"/>
        </w:rPr>
        <w:t xml:space="preserve">Die Blut-Rache nach dem alten russischen Rechte, 1840 </w:t>
      </w:r>
      <w:r w:rsidRPr="00AA1D02">
        <w:rPr>
          <w:rFonts w:ascii="Times New Roman" w:eastAsia="Times New Roman" w:hAnsi="Times New Roman" w:cs="Times New Roman"/>
          <w:color w:val="000000"/>
          <w:sz w:val="28"/>
          <w:szCs w:val="28"/>
          <w:shd w:val="clear" w:color="auto" w:fill="FFFFFF"/>
          <w:lang w:val="uk-UA" w:eastAsia="ru-RU"/>
        </w:rPr>
        <w:t>і Взглядъ на основныя начала русскаго уго</w:t>
      </w:r>
      <w:r w:rsidRPr="00AA1D02">
        <w:rPr>
          <w:rFonts w:ascii="Times New Roman" w:eastAsia="Times New Roman" w:hAnsi="Times New Roman" w:cs="Times New Roman"/>
          <w:color w:val="000000"/>
          <w:sz w:val="28"/>
          <w:szCs w:val="28"/>
          <w:shd w:val="clear" w:color="auto" w:fill="FFFFFF"/>
          <w:lang w:val="uk-UA" w:eastAsia="ru-RU"/>
        </w:rPr>
        <w:softHyphen/>
        <w:t>ловная законодательства, 1847).</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З дальшого згадаю теж тільки важливіше (дрібніша література вка</w:t>
      </w:r>
      <w:r w:rsidRPr="00AA1D02">
        <w:rPr>
          <w:rFonts w:ascii="Times New Roman" w:eastAsia="Times New Roman" w:hAnsi="Times New Roman" w:cs="Times New Roman"/>
          <w:color w:val="000000"/>
          <w:sz w:val="28"/>
          <w:szCs w:val="28"/>
          <w:shd w:val="clear" w:color="auto" w:fill="FFFFFF"/>
          <w:lang w:val="uk-UA" w:eastAsia="ru-RU"/>
        </w:rPr>
        <w:softHyphen/>
        <w:t xml:space="preserve">зана у </w:t>
      </w:r>
      <w:r w:rsidRPr="00AA1D02">
        <w:rPr>
          <w:rFonts w:ascii="Times New Roman" w:eastAsia="Times New Roman" w:hAnsi="Times New Roman" w:cs="Times New Roman"/>
          <w:color w:val="000000"/>
          <w:sz w:val="28"/>
          <w:szCs w:val="28"/>
          <w:shd w:val="clear" w:color="auto" w:fill="FFFFFF"/>
          <w:lang w:eastAsia="ru-RU"/>
        </w:rPr>
        <w:t xml:space="preserve">Загоскина </w:t>
      </w:r>
      <w:r w:rsidRPr="00AA1D02">
        <w:rPr>
          <w:rFonts w:ascii="Times New Roman" w:eastAsia="Times New Roman" w:hAnsi="Times New Roman" w:cs="Times New Roman"/>
          <w:color w:val="000000"/>
          <w:sz w:val="28"/>
          <w:szCs w:val="28"/>
          <w:shd w:val="clear" w:color="auto" w:fill="FFFFFF"/>
          <w:lang w:val="uk-UA" w:eastAsia="ru-RU"/>
        </w:rPr>
        <w:t>Наука исторіи русскаго права, Казань, 1891 і Леонтовича Исторія русскаго п</w:t>
      </w:r>
      <w:r w:rsidRPr="00AA1D02">
        <w:rPr>
          <w:rFonts w:ascii="Times New Roman" w:eastAsia="Times New Roman" w:hAnsi="Times New Roman" w:cs="Times New Roman"/>
          <w:color w:val="000000"/>
          <w:sz w:val="28"/>
          <w:szCs w:val="28"/>
          <w:shd w:val="clear" w:color="auto" w:fill="FFFFFF"/>
          <w:lang w:eastAsia="ru-RU"/>
        </w:rPr>
        <w:t xml:space="preserve">рава, </w:t>
      </w:r>
      <w:r w:rsidRPr="00AA1D02">
        <w:rPr>
          <w:rFonts w:ascii="Times New Roman" w:eastAsia="Times New Roman" w:hAnsi="Times New Roman" w:cs="Times New Roman"/>
          <w:color w:val="000000"/>
          <w:sz w:val="28"/>
          <w:szCs w:val="28"/>
          <w:shd w:val="clear" w:color="auto" w:fill="FFFFFF"/>
          <w:lang w:val="uk-UA" w:eastAsia="ru-RU"/>
        </w:rPr>
        <w:t>І, 1902, Варшава). Такі насамперед праці Неволіна, зібрані в Собранії сочиненій його (особливо Исторія российскихъ</w:t>
      </w:r>
      <w:r w:rsidRPr="00AA1D02">
        <w:rPr>
          <w:rFonts w:ascii="Times New Roman" w:eastAsia="Times New Roman" w:hAnsi="Times New Roman" w:cs="Times New Roman"/>
          <w:color w:val="000000"/>
          <w:sz w:val="28"/>
          <w:szCs w:val="28"/>
          <w:shd w:val="clear" w:color="auto" w:fill="FFFFFF"/>
          <w:lang w:eastAsia="ru-RU"/>
        </w:rPr>
        <w:t xml:space="preserve"> гражданскихъ зако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новъ, </w:t>
      </w:r>
      <w:r w:rsidRPr="00AA1D02">
        <w:rPr>
          <w:rFonts w:ascii="Times New Roman" w:eastAsia="Times New Roman" w:hAnsi="Times New Roman" w:cs="Times New Roman"/>
          <w:color w:val="000000"/>
          <w:sz w:val="28"/>
          <w:szCs w:val="28"/>
          <w:shd w:val="clear" w:color="auto" w:fill="FFFFFF"/>
          <w:lang w:val="uk-UA" w:eastAsia="ru-RU"/>
        </w:rPr>
        <w:t>1851), праці Кавеліна (з них осо</w:t>
      </w:r>
      <w:r w:rsidRPr="00AA1D02">
        <w:rPr>
          <w:rFonts w:ascii="Times New Roman" w:eastAsia="Times New Roman" w:hAnsi="Times New Roman" w:cs="Times New Roman"/>
          <w:color w:val="000000"/>
          <w:sz w:val="28"/>
          <w:szCs w:val="28"/>
          <w:shd w:val="clear" w:color="auto" w:fill="FFFFFF"/>
          <w:lang w:val="uk-UA" w:eastAsia="ru-RU"/>
        </w:rPr>
        <w:softHyphen/>
        <w:t xml:space="preserve">бливо: </w:t>
      </w:r>
      <w:r w:rsidRPr="00AA1D02">
        <w:rPr>
          <w:rFonts w:ascii="Times New Roman" w:eastAsia="Times New Roman" w:hAnsi="Times New Roman" w:cs="Times New Roman"/>
          <w:color w:val="000000"/>
          <w:sz w:val="28"/>
          <w:szCs w:val="28"/>
          <w:shd w:val="clear" w:color="auto" w:fill="FFFFFF"/>
          <w:lang w:eastAsia="ru-RU"/>
        </w:rPr>
        <w:t xml:space="preserve">Взглядъ </w:t>
      </w:r>
      <w:r w:rsidRPr="00AA1D02">
        <w:rPr>
          <w:rFonts w:ascii="Times New Roman" w:eastAsia="Times New Roman" w:hAnsi="Times New Roman" w:cs="Times New Roman"/>
          <w:color w:val="000000"/>
          <w:sz w:val="28"/>
          <w:szCs w:val="28"/>
          <w:shd w:val="clear" w:color="auto" w:fill="FFFFFF"/>
          <w:lang w:val="uk-UA" w:eastAsia="ru-RU"/>
        </w:rPr>
        <w:t xml:space="preserve">на юридическій </w:t>
      </w:r>
      <w:r w:rsidRPr="00AA1D02">
        <w:rPr>
          <w:rFonts w:ascii="Times New Roman" w:eastAsia="Times New Roman" w:hAnsi="Times New Roman" w:cs="Times New Roman"/>
          <w:color w:val="000000"/>
          <w:sz w:val="28"/>
          <w:szCs w:val="28"/>
          <w:shd w:val="clear" w:color="auto" w:fill="FFFFFF"/>
          <w:lang w:eastAsia="ru-RU"/>
        </w:rPr>
        <w:t>бытъ дре</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вней Руси, </w:t>
      </w:r>
      <w:r w:rsidRPr="00AA1D02">
        <w:rPr>
          <w:rFonts w:ascii="Times New Roman" w:eastAsia="Times New Roman" w:hAnsi="Times New Roman" w:cs="Times New Roman"/>
          <w:color w:val="000000"/>
          <w:sz w:val="28"/>
          <w:szCs w:val="28"/>
          <w:shd w:val="clear" w:color="auto" w:fill="FFFFFF"/>
          <w:lang w:val="uk-UA" w:eastAsia="ru-RU"/>
        </w:rPr>
        <w:t xml:space="preserve">1846, і </w:t>
      </w:r>
      <w:r w:rsidRPr="00AA1D02">
        <w:rPr>
          <w:rFonts w:ascii="Times New Roman" w:eastAsia="Times New Roman" w:hAnsi="Times New Roman" w:cs="Times New Roman"/>
          <w:color w:val="000000"/>
          <w:sz w:val="28"/>
          <w:szCs w:val="28"/>
          <w:shd w:val="clear" w:color="auto" w:fill="FFFFFF"/>
          <w:lang w:eastAsia="ru-RU"/>
        </w:rPr>
        <w:t xml:space="preserve">Взглядъ </w:t>
      </w:r>
      <w:r w:rsidRPr="00AA1D02">
        <w:rPr>
          <w:rFonts w:ascii="Times New Roman" w:eastAsia="Times New Roman" w:hAnsi="Times New Roman" w:cs="Times New Roman"/>
          <w:color w:val="000000"/>
          <w:sz w:val="28"/>
          <w:szCs w:val="28"/>
          <w:shd w:val="clear" w:color="auto" w:fill="FFFFFF"/>
          <w:lang w:val="uk-UA" w:eastAsia="ru-RU"/>
        </w:rPr>
        <w:t xml:space="preserve">на </w:t>
      </w:r>
      <w:r w:rsidRPr="00AA1D02">
        <w:rPr>
          <w:rFonts w:ascii="Times New Roman" w:eastAsia="Times New Roman" w:hAnsi="Times New Roman" w:cs="Times New Roman"/>
          <w:color w:val="000000"/>
          <w:sz w:val="28"/>
          <w:szCs w:val="28"/>
          <w:shd w:val="clear" w:color="auto" w:fill="FFFFFF"/>
          <w:lang w:eastAsia="ru-RU"/>
        </w:rPr>
        <w:t xml:space="preserve">историческое </w:t>
      </w:r>
      <w:r w:rsidRPr="00AA1D02">
        <w:rPr>
          <w:rFonts w:ascii="Times New Roman" w:eastAsia="Times New Roman" w:hAnsi="Times New Roman" w:cs="Times New Roman"/>
          <w:color w:val="000000"/>
          <w:sz w:val="28"/>
          <w:szCs w:val="28"/>
          <w:shd w:val="clear" w:color="auto" w:fill="FFFFFF"/>
          <w:lang w:val="uk-UA" w:eastAsia="ru-RU"/>
        </w:rPr>
        <w:t xml:space="preserve">развитіе русскаго </w:t>
      </w:r>
      <w:r w:rsidRPr="00AA1D02">
        <w:rPr>
          <w:rFonts w:ascii="Times New Roman" w:eastAsia="Times New Roman" w:hAnsi="Times New Roman" w:cs="Times New Roman"/>
          <w:color w:val="000000"/>
          <w:sz w:val="28"/>
          <w:szCs w:val="28"/>
          <w:shd w:val="clear" w:color="auto" w:fill="FFFFFF"/>
          <w:lang w:eastAsia="ru-RU"/>
        </w:rPr>
        <w:t xml:space="preserve">порядка </w:t>
      </w:r>
      <w:r>
        <w:rPr>
          <w:rFonts w:ascii="Times New Roman" w:eastAsia="Times New Roman" w:hAnsi="Times New Roman" w:cs="Times New Roman"/>
          <w:color w:val="000000"/>
          <w:sz w:val="28"/>
          <w:szCs w:val="28"/>
          <w:shd w:val="clear" w:color="auto" w:fill="FFFFFF"/>
          <w:lang w:val="uk-UA" w:eastAsia="ru-RU"/>
        </w:rPr>
        <w:t>закон-ного наслЪ</w:t>
      </w:r>
      <w:r w:rsidRPr="00AA1D02">
        <w:rPr>
          <w:rFonts w:ascii="Times New Roman" w:eastAsia="Times New Roman" w:hAnsi="Times New Roman" w:cs="Times New Roman"/>
          <w:color w:val="000000"/>
          <w:sz w:val="28"/>
          <w:szCs w:val="28"/>
          <w:shd w:val="clear" w:color="auto" w:fill="FFFFFF"/>
          <w:lang w:val="uk-UA" w:eastAsia="ru-RU"/>
        </w:rPr>
        <w:t xml:space="preserve">дованія, 1860, передр. в Собранії сочиненій). </w:t>
      </w:r>
      <w:r w:rsidRPr="00AA1D02">
        <w:rPr>
          <w:rFonts w:ascii="Times New Roman" w:eastAsia="Times New Roman" w:hAnsi="Times New Roman" w:cs="Times New Roman"/>
          <w:color w:val="000000"/>
          <w:sz w:val="28"/>
          <w:szCs w:val="28"/>
          <w:shd w:val="clear" w:color="auto" w:fill="FFFFFF"/>
          <w:lang w:eastAsia="ru-RU"/>
        </w:rPr>
        <w:t xml:space="preserve">Беляева О наследстве </w:t>
      </w:r>
      <w:r w:rsidRPr="00AA1D02">
        <w:rPr>
          <w:rFonts w:ascii="Times New Roman" w:eastAsia="Times New Roman" w:hAnsi="Times New Roman" w:cs="Times New Roman"/>
          <w:color w:val="000000"/>
          <w:sz w:val="28"/>
          <w:szCs w:val="28"/>
          <w:shd w:val="clear" w:color="auto" w:fill="FFFFFF"/>
          <w:lang w:val="uk-UA" w:eastAsia="ru-RU"/>
        </w:rPr>
        <w:t>безъ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завещанія, 1858, і Лекціи по исторіи русскаго </w:t>
      </w:r>
      <w:r w:rsidRPr="00AA1D02">
        <w:rPr>
          <w:rFonts w:ascii="Times New Roman" w:eastAsia="Times New Roman" w:hAnsi="Times New Roman" w:cs="Times New Roman"/>
          <w:color w:val="000000"/>
          <w:sz w:val="28"/>
          <w:szCs w:val="28"/>
          <w:shd w:val="clear" w:color="auto" w:fill="FFFFFF"/>
          <w:lang w:eastAsia="ru-RU"/>
        </w:rPr>
        <w:t xml:space="preserve">законодательства </w:t>
      </w:r>
      <w:r w:rsidRPr="00AA1D02">
        <w:rPr>
          <w:rFonts w:ascii="Times New Roman" w:eastAsia="Times New Roman" w:hAnsi="Times New Roman" w:cs="Times New Roman"/>
          <w:color w:val="000000"/>
          <w:sz w:val="28"/>
          <w:szCs w:val="28"/>
          <w:shd w:val="clear" w:color="auto" w:fill="FFFFFF"/>
          <w:lang w:val="uk-UA" w:eastAsia="ru-RU"/>
        </w:rPr>
        <w:t xml:space="preserve">(видані по </w:t>
      </w:r>
      <w:r w:rsidRPr="00AA1D02">
        <w:rPr>
          <w:rFonts w:ascii="Times New Roman" w:eastAsia="Times New Roman" w:hAnsi="Times New Roman" w:cs="Times New Roman"/>
          <w:color w:val="000000"/>
          <w:sz w:val="28"/>
          <w:szCs w:val="28"/>
          <w:shd w:val="clear" w:color="auto" w:fill="FFFFFF"/>
          <w:lang w:eastAsia="ru-RU"/>
        </w:rPr>
        <w:t>смерт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його 1879 </w:t>
      </w:r>
      <w:r w:rsidRPr="00AA1D02">
        <w:rPr>
          <w:rFonts w:ascii="Times New Roman" w:eastAsia="Times New Roman" w:hAnsi="Times New Roman" w:cs="Times New Roman"/>
          <w:color w:val="000000"/>
          <w:sz w:val="28"/>
          <w:szCs w:val="28"/>
          <w:shd w:val="clear" w:color="auto" w:fill="FFFFFF"/>
          <w:lang w:eastAsia="ru-RU"/>
        </w:rPr>
        <w:t xml:space="preserve">р.). </w:t>
      </w:r>
      <w:r w:rsidRPr="00AA1D02">
        <w:rPr>
          <w:rFonts w:ascii="Times New Roman" w:eastAsia="Times New Roman" w:hAnsi="Times New Roman" w:cs="Times New Roman"/>
          <w:color w:val="000000"/>
          <w:sz w:val="28"/>
          <w:szCs w:val="28"/>
          <w:shd w:val="clear" w:color="auto" w:fill="FFFFFF"/>
          <w:lang w:val="uk-UA" w:eastAsia="ru-RU"/>
        </w:rPr>
        <w:t xml:space="preserve">Демченка </w:t>
      </w:r>
      <w:r w:rsidRPr="00AA1D02">
        <w:rPr>
          <w:rFonts w:ascii="Times New Roman" w:eastAsia="Times New Roman" w:hAnsi="Times New Roman" w:cs="Times New Roman"/>
          <w:color w:val="000000"/>
          <w:sz w:val="28"/>
          <w:szCs w:val="28"/>
          <w:shd w:val="clear" w:color="auto" w:fill="FFFFFF"/>
          <w:lang w:eastAsia="ru-RU"/>
        </w:rPr>
        <w:t xml:space="preserve">Историческое </w:t>
      </w:r>
      <w:r>
        <w:rPr>
          <w:rFonts w:ascii="Times New Roman" w:eastAsia="Times New Roman" w:hAnsi="Times New Roman" w:cs="Times New Roman"/>
          <w:color w:val="000000"/>
          <w:sz w:val="28"/>
          <w:szCs w:val="28"/>
          <w:shd w:val="clear" w:color="auto" w:fill="FFFFFF"/>
          <w:lang w:val="uk-UA" w:eastAsia="ru-RU"/>
        </w:rPr>
        <w:t>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дованіе </w:t>
      </w:r>
      <w:r w:rsidRPr="00AA1D02">
        <w:rPr>
          <w:rFonts w:ascii="Times New Roman" w:eastAsia="Times New Roman" w:hAnsi="Times New Roman" w:cs="Times New Roman"/>
          <w:color w:val="000000"/>
          <w:sz w:val="28"/>
          <w:szCs w:val="28"/>
          <w:shd w:val="clear" w:color="auto" w:fill="FFFFFF"/>
          <w:lang w:eastAsia="ru-RU"/>
        </w:rPr>
        <w:t xml:space="preserve">о </w:t>
      </w:r>
      <w:r w:rsidRPr="00AA1D02">
        <w:rPr>
          <w:rFonts w:ascii="Times New Roman" w:eastAsia="Times New Roman" w:hAnsi="Times New Roman" w:cs="Times New Roman"/>
          <w:color w:val="000000"/>
          <w:sz w:val="28"/>
          <w:szCs w:val="28"/>
          <w:shd w:val="clear" w:color="auto" w:fill="FFFFFF"/>
          <w:lang w:val="uk-UA" w:eastAsia="ru-RU"/>
        </w:rPr>
        <w:t>показаніяхъ</w:t>
      </w:r>
      <w:r w:rsidRPr="00AA1D02">
        <w:rPr>
          <w:rFonts w:ascii="Times New Roman" w:eastAsia="Times New Roman" w:hAnsi="Times New Roman" w:cs="Times New Roman"/>
          <w:color w:val="000000"/>
          <w:sz w:val="28"/>
          <w:szCs w:val="28"/>
          <w:shd w:val="clear" w:color="auto" w:fill="FFFFFF"/>
          <w:lang w:eastAsia="ru-RU"/>
        </w:rPr>
        <w:t xml:space="preserve"> сви</w:t>
      </w:r>
      <w:r w:rsidRPr="00AA1D02">
        <w:rPr>
          <w:rFonts w:ascii="Times New Roman" w:eastAsia="Times New Roman" w:hAnsi="Times New Roman" w:cs="Times New Roman"/>
          <w:color w:val="000000"/>
          <w:sz w:val="28"/>
          <w:szCs w:val="28"/>
          <w:shd w:val="clear" w:color="auto" w:fill="FFFFFF"/>
          <w:lang w:eastAsia="ru-RU"/>
        </w:rPr>
        <w:softHyphen/>
        <w:t xml:space="preserve">детелей </w:t>
      </w:r>
      <w:r w:rsidRPr="00AA1D02">
        <w:rPr>
          <w:rFonts w:ascii="Times New Roman" w:eastAsia="Times New Roman" w:hAnsi="Times New Roman" w:cs="Times New Roman"/>
          <w:color w:val="000000"/>
          <w:sz w:val="28"/>
          <w:szCs w:val="28"/>
          <w:shd w:val="clear" w:color="auto" w:fill="FFFFFF"/>
          <w:lang w:val="uk-UA" w:eastAsia="ru-RU"/>
        </w:rPr>
        <w:t xml:space="preserve">по рус. праву, 1859, і його ж </w:t>
      </w:r>
      <w:r w:rsidRPr="00AA1D02">
        <w:rPr>
          <w:rFonts w:ascii="Times New Roman" w:eastAsia="Times New Roman" w:hAnsi="Times New Roman" w:cs="Times New Roman"/>
          <w:color w:val="000000"/>
          <w:sz w:val="28"/>
          <w:szCs w:val="28"/>
          <w:shd w:val="clear" w:color="auto" w:fill="FFFFFF"/>
          <w:lang w:eastAsia="ru-RU"/>
        </w:rPr>
        <w:t xml:space="preserve">Существо наследства </w:t>
      </w:r>
      <w:r w:rsidRPr="00AA1D02">
        <w:rPr>
          <w:rFonts w:ascii="Times New Roman" w:eastAsia="Times New Roman" w:hAnsi="Times New Roman" w:cs="Times New Roman"/>
          <w:color w:val="000000"/>
          <w:sz w:val="28"/>
          <w:szCs w:val="28"/>
          <w:shd w:val="clear" w:color="auto" w:fill="FFFFFF"/>
          <w:lang w:val="uk-UA" w:eastAsia="ru-RU"/>
        </w:rPr>
        <w:t>и призваніе к</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наследованію по рус. праву, </w:t>
      </w:r>
      <w:r w:rsidRPr="00AA1D02">
        <w:rPr>
          <w:rFonts w:ascii="Times New Roman" w:eastAsia="Times New Roman" w:hAnsi="Times New Roman" w:cs="Times New Roman"/>
          <w:color w:val="000000"/>
          <w:sz w:val="28"/>
          <w:szCs w:val="28"/>
          <w:shd w:val="clear" w:color="auto" w:fill="FFFFFF"/>
          <w:lang w:val="de-DE" w:eastAsia="ru-RU"/>
        </w:rPr>
        <w:t xml:space="preserve">K., </w:t>
      </w:r>
      <w:r w:rsidRPr="00AA1D02">
        <w:rPr>
          <w:rFonts w:ascii="Times New Roman" w:eastAsia="Times New Roman" w:hAnsi="Times New Roman" w:cs="Times New Roman"/>
          <w:color w:val="000000"/>
          <w:sz w:val="28"/>
          <w:szCs w:val="28"/>
          <w:shd w:val="clear" w:color="auto" w:fill="FFFFFF"/>
          <w:lang w:val="uk-UA" w:eastAsia="ru-RU"/>
        </w:rPr>
        <w:t xml:space="preserve">1877. </w:t>
      </w:r>
      <w:r>
        <w:rPr>
          <w:rFonts w:ascii="Times New Roman" w:eastAsia="Times New Roman" w:hAnsi="Times New Roman" w:cs="Times New Roman"/>
          <w:color w:val="000000"/>
          <w:sz w:val="28"/>
          <w:szCs w:val="28"/>
          <w:shd w:val="clear" w:color="auto" w:fill="FFFFFF"/>
          <w:lang w:eastAsia="ru-RU"/>
        </w:rPr>
        <w:t>Никольского О началахъ наслЪ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древнему русскому праву, М., 1859, </w:t>
      </w:r>
      <w:r w:rsidRPr="00AA1D02">
        <w:rPr>
          <w:rFonts w:ascii="Times New Roman" w:eastAsia="Times New Roman" w:hAnsi="Times New Roman" w:cs="Times New Roman"/>
          <w:color w:val="000000"/>
          <w:sz w:val="28"/>
          <w:szCs w:val="28"/>
          <w:shd w:val="clear" w:color="auto" w:fill="FFFFFF"/>
          <w:lang w:val="uk-UA" w:eastAsia="ru-RU"/>
        </w:rPr>
        <w:t xml:space="preserve">і його </w:t>
      </w:r>
      <w:r w:rsidRPr="00AA1D02">
        <w:rPr>
          <w:rFonts w:ascii="Times New Roman" w:eastAsia="Times New Roman" w:hAnsi="Times New Roman" w:cs="Times New Roman"/>
          <w:color w:val="000000"/>
          <w:sz w:val="28"/>
          <w:szCs w:val="28"/>
          <w:shd w:val="clear" w:color="auto" w:fill="FFFFFF"/>
          <w:lang w:eastAsia="ru-RU"/>
        </w:rPr>
        <w:t>ж Объ основ</w:t>
      </w:r>
      <w:r w:rsidRPr="00AA1D02">
        <w:rPr>
          <w:rFonts w:ascii="Times New Roman" w:eastAsia="Times New Roman" w:hAnsi="Times New Roman" w:cs="Times New Roman"/>
          <w:color w:val="000000"/>
          <w:sz w:val="28"/>
          <w:szCs w:val="28"/>
          <w:shd w:val="clear" w:color="auto" w:fill="FFFFFF"/>
          <w:lang w:eastAsia="ru-RU"/>
        </w:rPr>
        <w:softHyphen/>
        <w:t>ныхъ моментахъ наследованія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187</w:t>
      </w:r>
      <w:r w:rsidRPr="00AA1D02">
        <w:rPr>
          <w:rFonts w:ascii="Times New Roman" w:eastAsia="Times New Roman" w:hAnsi="Times New Roman" w:cs="Times New Roman"/>
          <w:color w:val="000000"/>
          <w:sz w:val="28"/>
          <w:szCs w:val="28"/>
          <w:shd w:val="clear" w:color="auto" w:fill="FFFFFF"/>
          <w:lang w:eastAsia="ru-RU"/>
        </w:rPr>
        <w:t>1.</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Ланге Изследованіе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объ уголов-</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-549-</w:t>
      </w:r>
    </w:p>
    <w:p w:rsidR="00CB294F" w:rsidRDefault="00CB294F" w:rsidP="00CB294F">
      <w:pPr>
        <w:pageBreakBefore/>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lastRenderedPageBreak/>
        <w:t xml:space="preserve">номъ </w:t>
      </w:r>
      <w:r w:rsidRPr="00AA1D02">
        <w:rPr>
          <w:rFonts w:ascii="Times New Roman" w:eastAsia="Times New Roman" w:hAnsi="Times New Roman" w:cs="Times New Roman"/>
          <w:color w:val="000000"/>
          <w:sz w:val="28"/>
          <w:szCs w:val="28"/>
          <w:shd w:val="clear" w:color="auto" w:fill="FFFFFF"/>
          <w:lang w:val="uk-UA" w:eastAsia="ru-RU"/>
        </w:rPr>
        <w:t>прав</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Русской Правды, </w:t>
      </w:r>
      <w:r w:rsidRPr="00AA1D02">
        <w:rPr>
          <w:rFonts w:ascii="Times New Roman" w:eastAsia="Times New Roman" w:hAnsi="Times New Roman" w:cs="Times New Roman"/>
          <w:color w:val="000000"/>
          <w:sz w:val="28"/>
          <w:szCs w:val="28"/>
          <w:shd w:val="clear" w:color="auto" w:fill="FFFFFF"/>
          <w:lang w:val="uk-UA" w:eastAsia="ru-RU"/>
        </w:rPr>
        <w:t xml:space="preserve">1860. </w:t>
      </w:r>
      <w:r w:rsidRPr="00AA1D02">
        <w:rPr>
          <w:rFonts w:ascii="Times New Roman" w:eastAsia="Times New Roman" w:hAnsi="Times New Roman" w:cs="Times New Roman"/>
          <w:color w:val="000000"/>
          <w:sz w:val="28"/>
          <w:szCs w:val="28"/>
          <w:shd w:val="clear" w:color="auto" w:fill="FFFFFF"/>
          <w:lang w:eastAsia="ru-RU"/>
        </w:rPr>
        <w:t xml:space="preserve">Власьевъ </w:t>
      </w:r>
      <w:r w:rsidRPr="00AA1D02">
        <w:rPr>
          <w:rFonts w:ascii="Times New Roman" w:eastAsia="Times New Roman" w:hAnsi="Times New Roman" w:cs="Times New Roman"/>
          <w:color w:val="000000"/>
          <w:sz w:val="28"/>
          <w:szCs w:val="28"/>
          <w:shd w:val="clear" w:color="auto" w:fill="FFFFFF"/>
          <w:lang w:val="uk-UA" w:eastAsia="ru-RU"/>
        </w:rPr>
        <w:t xml:space="preserve">О </w:t>
      </w:r>
      <w:r>
        <w:rPr>
          <w:rFonts w:ascii="Times New Roman" w:eastAsia="Times New Roman" w:hAnsi="Times New Roman" w:cs="Times New Roman"/>
          <w:color w:val="000000"/>
          <w:sz w:val="28"/>
          <w:szCs w:val="28"/>
          <w:shd w:val="clear" w:color="auto" w:fill="FFFFFF"/>
          <w:lang w:eastAsia="ru-RU"/>
        </w:rPr>
        <w:t>вмЪ</w:t>
      </w:r>
      <w:r w:rsidRPr="00AA1D02">
        <w:rPr>
          <w:rFonts w:ascii="Times New Roman" w:eastAsia="Times New Roman" w:hAnsi="Times New Roman" w:cs="Times New Roman"/>
          <w:color w:val="000000"/>
          <w:sz w:val="28"/>
          <w:szCs w:val="28"/>
          <w:shd w:val="clear" w:color="auto" w:fill="FFFFFF"/>
          <w:lang w:eastAsia="ru-RU"/>
        </w:rPr>
        <w:t>неніи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началамъ </w:t>
      </w:r>
      <w:r w:rsidRPr="00AA1D02">
        <w:rPr>
          <w:rFonts w:ascii="Times New Roman" w:eastAsia="Times New Roman" w:hAnsi="Times New Roman" w:cs="Times New Roman"/>
          <w:color w:val="000000"/>
          <w:sz w:val="28"/>
          <w:szCs w:val="28"/>
          <w:shd w:val="clear" w:color="auto" w:fill="FFFFFF"/>
          <w:lang w:val="uk-UA" w:eastAsia="ru-RU"/>
        </w:rPr>
        <w:t>теорі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древняго р. права, М., 1860. Грицко </w:t>
      </w:r>
      <w:r w:rsidRPr="00AA1D02">
        <w:rPr>
          <w:rFonts w:ascii="Times New Roman" w:eastAsia="Times New Roman" w:hAnsi="Times New Roman" w:cs="Times New Roman"/>
          <w:color w:val="000000"/>
          <w:sz w:val="28"/>
          <w:szCs w:val="28"/>
          <w:shd w:val="clear" w:color="auto" w:fill="FFFFFF"/>
          <w:lang w:val="uk-UA" w:eastAsia="ru-RU"/>
        </w:rPr>
        <w:t xml:space="preserve">Участіе </w:t>
      </w:r>
      <w:r w:rsidRPr="00AA1D02">
        <w:rPr>
          <w:rFonts w:ascii="Times New Roman" w:eastAsia="Times New Roman" w:hAnsi="Times New Roman" w:cs="Times New Roman"/>
          <w:color w:val="000000"/>
          <w:sz w:val="28"/>
          <w:szCs w:val="28"/>
          <w:shd w:val="clear" w:color="auto" w:fill="FFFFFF"/>
          <w:lang w:eastAsia="ru-RU"/>
        </w:rPr>
        <w:t xml:space="preserve">общины въ </w:t>
      </w:r>
      <w:r w:rsidRPr="00AA1D02">
        <w:rPr>
          <w:rFonts w:ascii="Times New Roman" w:eastAsia="Times New Roman" w:hAnsi="Times New Roman" w:cs="Times New Roman"/>
          <w:color w:val="000000"/>
          <w:sz w:val="28"/>
          <w:szCs w:val="28"/>
          <w:shd w:val="clear" w:color="auto" w:fill="FFFFFF"/>
          <w:lang w:val="uk-UA" w:eastAsia="ru-RU"/>
        </w:rPr>
        <w:t>суд</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Р.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(Архивъ историческихъ и практическихъ сведеній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1863, т. V). </w:t>
      </w:r>
      <w:r w:rsidRPr="00AA1D02">
        <w:rPr>
          <w:rFonts w:ascii="Times New Roman" w:eastAsia="Times New Roman" w:hAnsi="Times New Roman" w:cs="Times New Roman"/>
          <w:color w:val="000000"/>
          <w:sz w:val="28"/>
          <w:szCs w:val="28"/>
          <w:shd w:val="clear" w:color="auto" w:fill="FFFFFF"/>
          <w:lang w:val="uk-UA" w:eastAsia="ru-RU"/>
        </w:rPr>
        <w:t xml:space="preserve">Мстиславскій </w:t>
      </w:r>
      <w:r w:rsidRPr="00AA1D02">
        <w:rPr>
          <w:rFonts w:ascii="Times New Roman" w:eastAsia="Times New Roman" w:hAnsi="Times New Roman" w:cs="Times New Roman"/>
          <w:color w:val="000000"/>
          <w:sz w:val="28"/>
          <w:szCs w:val="28"/>
          <w:shd w:val="clear" w:color="auto" w:fill="FFFFFF"/>
          <w:lang w:eastAsia="ru-RU"/>
        </w:rPr>
        <w:t xml:space="preserve">О поклепной </w:t>
      </w:r>
      <w:r w:rsidRPr="00AA1D02">
        <w:rPr>
          <w:rFonts w:ascii="Times New Roman" w:eastAsia="Times New Roman" w:hAnsi="Times New Roman" w:cs="Times New Roman"/>
          <w:color w:val="000000"/>
          <w:sz w:val="28"/>
          <w:szCs w:val="28"/>
          <w:shd w:val="clear" w:color="auto" w:fill="FFFFFF"/>
          <w:lang w:val="uk-UA" w:eastAsia="ru-RU"/>
        </w:rPr>
        <w:t>вир</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или </w:t>
      </w:r>
      <w:r w:rsidRPr="00AA1D02">
        <w:rPr>
          <w:rFonts w:ascii="Times New Roman" w:eastAsia="Times New Roman" w:hAnsi="Times New Roman" w:cs="Times New Roman"/>
          <w:color w:val="000000"/>
          <w:sz w:val="28"/>
          <w:szCs w:val="28"/>
          <w:shd w:val="clear" w:color="auto" w:fill="FFFFFF"/>
          <w:lang w:val="uk-UA" w:eastAsia="ru-RU"/>
        </w:rPr>
        <w:t xml:space="preserve">понятіе </w:t>
      </w:r>
      <w:r w:rsidRPr="00AA1D02">
        <w:rPr>
          <w:rFonts w:ascii="Times New Roman" w:eastAsia="Times New Roman" w:hAnsi="Times New Roman" w:cs="Times New Roman"/>
          <w:color w:val="000000"/>
          <w:sz w:val="28"/>
          <w:szCs w:val="28"/>
          <w:shd w:val="clear" w:color="auto" w:fill="FFFFFF"/>
          <w:lang w:eastAsia="ru-RU"/>
        </w:rPr>
        <w:t xml:space="preserve">объ обвинительномъ </w:t>
      </w:r>
      <w:r w:rsidRPr="00AA1D02">
        <w:rPr>
          <w:rFonts w:ascii="Times New Roman" w:eastAsia="Times New Roman" w:hAnsi="Times New Roman" w:cs="Times New Roman"/>
          <w:color w:val="000000"/>
          <w:sz w:val="28"/>
          <w:szCs w:val="28"/>
          <w:shd w:val="clear" w:color="auto" w:fill="FFFFFF"/>
          <w:lang w:val="uk-UA" w:eastAsia="ru-RU"/>
        </w:rPr>
        <w:t>процесс</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Р.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(Юрид. Журналъ, 1861). Чебышевъ-</w:t>
      </w:r>
      <w:r w:rsidRPr="00AA1D02">
        <w:rPr>
          <w:rFonts w:ascii="Times New Roman" w:eastAsia="Times New Roman" w:hAnsi="Times New Roman" w:cs="Times New Roman"/>
          <w:color w:val="000000"/>
          <w:sz w:val="28"/>
          <w:szCs w:val="28"/>
          <w:shd w:val="clear" w:color="auto" w:fill="FFFFFF"/>
          <w:lang w:val="uk-UA" w:eastAsia="ru-RU"/>
        </w:rPr>
        <w:t xml:space="preserve">Дмитріевъ </w:t>
      </w:r>
      <w:r w:rsidRPr="00AA1D02">
        <w:rPr>
          <w:rFonts w:ascii="Times New Roman" w:eastAsia="Times New Roman" w:hAnsi="Times New Roman" w:cs="Times New Roman"/>
          <w:color w:val="000000"/>
          <w:sz w:val="28"/>
          <w:szCs w:val="28"/>
          <w:shd w:val="clear" w:color="auto" w:fill="FFFFFF"/>
          <w:lang w:eastAsia="ru-RU"/>
        </w:rPr>
        <w:t>О преступномъ д</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йствіи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русскому до-петровскому праву, Каз., 1862. Леонтовичъ — Русская Правда и </w:t>
      </w:r>
      <w:r w:rsidRPr="00AA1D02">
        <w:rPr>
          <w:rFonts w:ascii="Times New Roman" w:eastAsia="Times New Roman" w:hAnsi="Times New Roman" w:cs="Times New Roman"/>
          <w:color w:val="000000"/>
          <w:sz w:val="28"/>
          <w:szCs w:val="28"/>
          <w:shd w:val="clear" w:color="auto" w:fill="FFFFFF"/>
          <w:lang w:val="uk-UA" w:eastAsia="ru-RU"/>
        </w:rPr>
        <w:t xml:space="preserve">Литовскій </w:t>
      </w:r>
      <w:r w:rsidRPr="00AA1D02">
        <w:rPr>
          <w:rFonts w:ascii="Times New Roman" w:eastAsia="Times New Roman" w:hAnsi="Times New Roman" w:cs="Times New Roman"/>
          <w:color w:val="000000"/>
          <w:sz w:val="28"/>
          <w:szCs w:val="28"/>
          <w:shd w:val="clear" w:color="auto" w:fill="FFFFFF"/>
          <w:lang w:eastAsia="ru-RU"/>
        </w:rPr>
        <w:t>Статутъ, К., 1862. Алексеевъ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Имущественныя </w:t>
      </w:r>
      <w:r w:rsidRPr="00AA1D02">
        <w:rPr>
          <w:rFonts w:ascii="Times New Roman" w:eastAsia="Times New Roman" w:hAnsi="Times New Roman" w:cs="Times New Roman"/>
          <w:color w:val="000000"/>
          <w:sz w:val="28"/>
          <w:szCs w:val="28"/>
          <w:shd w:val="clear" w:color="auto" w:fill="FFFFFF"/>
          <w:lang w:val="uk-UA" w:eastAsia="ru-RU"/>
        </w:rPr>
        <w:t xml:space="preserve">отношенія </w:t>
      </w:r>
      <w:r w:rsidRPr="00AA1D02">
        <w:rPr>
          <w:rFonts w:ascii="Times New Roman" w:eastAsia="Times New Roman" w:hAnsi="Times New Roman" w:cs="Times New Roman"/>
          <w:color w:val="000000"/>
          <w:sz w:val="28"/>
          <w:szCs w:val="28"/>
          <w:shd w:val="clear" w:color="auto" w:fill="FFFFFF"/>
          <w:lang w:eastAsia="ru-RU"/>
        </w:rPr>
        <w:t xml:space="preserve">супруговъ по др. русскому праву, 1868 </w:t>
      </w:r>
      <w:r w:rsidRPr="00AA1D02">
        <w:rPr>
          <w:rFonts w:ascii="Times New Roman" w:eastAsia="Times New Roman" w:hAnsi="Times New Roman" w:cs="Times New Roman"/>
          <w:color w:val="000000"/>
          <w:sz w:val="28"/>
          <w:szCs w:val="28"/>
          <w:shd w:val="clear" w:color="auto" w:fill="FFFFFF"/>
          <w:lang w:val="uk-UA" w:eastAsia="ru-RU"/>
        </w:rPr>
        <w:t xml:space="preserve">(Чтенія московські), </w:t>
      </w:r>
      <w:r w:rsidRPr="00AA1D02">
        <w:rPr>
          <w:rFonts w:ascii="Times New Roman" w:eastAsia="Times New Roman" w:hAnsi="Times New Roman" w:cs="Times New Roman"/>
          <w:color w:val="000000"/>
          <w:sz w:val="28"/>
          <w:szCs w:val="28"/>
          <w:shd w:val="clear" w:color="auto" w:fill="FFFFFF"/>
          <w:lang w:eastAsia="ru-RU"/>
        </w:rPr>
        <w:t xml:space="preserve">Дювернуа Источники права и судъ въ др.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1869. </w:t>
      </w:r>
      <w:r w:rsidRPr="00AA1D02">
        <w:rPr>
          <w:rFonts w:ascii="Times New Roman" w:eastAsia="Times New Roman" w:hAnsi="Times New Roman" w:cs="Times New Roman"/>
          <w:color w:val="000000"/>
          <w:sz w:val="28"/>
          <w:szCs w:val="28"/>
          <w:shd w:val="clear" w:color="auto" w:fill="FFFFFF"/>
          <w:lang w:val="de-DE" w:eastAsia="ru-RU"/>
        </w:rPr>
        <w:t xml:space="preserve">Hube Historya prawa karnego ruskiego, 1870. </w:t>
      </w:r>
      <w:r w:rsidRPr="00AA1D02">
        <w:rPr>
          <w:rFonts w:ascii="Times New Roman" w:eastAsia="Times New Roman" w:hAnsi="Times New Roman" w:cs="Times New Roman"/>
          <w:color w:val="000000"/>
          <w:sz w:val="28"/>
          <w:szCs w:val="28"/>
          <w:shd w:val="clear" w:color="auto" w:fill="FFFFFF"/>
          <w:lang w:eastAsia="ru-RU"/>
        </w:rPr>
        <w:t xml:space="preserve">Цитовичъ Исходные моменты въ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Pr>
          <w:rFonts w:ascii="Times New Roman" w:eastAsia="Times New Roman" w:hAnsi="Times New Roman" w:cs="Times New Roman"/>
          <w:color w:val="000000"/>
          <w:sz w:val="28"/>
          <w:szCs w:val="28"/>
          <w:shd w:val="clear" w:color="auto" w:fill="FFFFFF"/>
          <w:lang w:eastAsia="ru-RU"/>
        </w:rPr>
        <w:t>русскаго права наслЪ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1870. Ста</w:t>
      </w:r>
      <w:r w:rsidRPr="00AA1D02">
        <w:rPr>
          <w:rFonts w:ascii="Times New Roman" w:eastAsia="Times New Roman" w:hAnsi="Times New Roman" w:cs="Times New Roman"/>
          <w:color w:val="000000"/>
          <w:sz w:val="28"/>
          <w:szCs w:val="28"/>
          <w:shd w:val="clear" w:color="auto" w:fill="FFFFFF"/>
          <w:lang w:val="uk-UA" w:eastAsia="ru-RU"/>
        </w:rPr>
        <w:t xml:space="preserve">ниславскій Разграниченіе </w:t>
      </w:r>
      <w:r w:rsidRPr="00AA1D02">
        <w:rPr>
          <w:rFonts w:ascii="Times New Roman" w:eastAsia="Times New Roman" w:hAnsi="Times New Roman" w:cs="Times New Roman"/>
          <w:color w:val="000000"/>
          <w:sz w:val="28"/>
          <w:szCs w:val="28"/>
          <w:shd w:val="clear" w:color="auto" w:fill="FFFFFF"/>
          <w:lang w:eastAsia="ru-RU"/>
        </w:rPr>
        <w:t>гражданскаго и уголовнаго судопроизвод</w:t>
      </w:r>
      <w:r w:rsidRPr="00AA1D02">
        <w:rPr>
          <w:rFonts w:ascii="Times New Roman" w:eastAsia="Times New Roman" w:hAnsi="Times New Roman" w:cs="Times New Roman"/>
          <w:color w:val="000000"/>
          <w:sz w:val="28"/>
          <w:szCs w:val="28"/>
          <w:shd w:val="clear" w:color="auto" w:fill="FFFFFF"/>
          <w:lang w:eastAsia="ru-RU"/>
        </w:rPr>
        <w:softHyphen/>
        <w:t xml:space="preserve">ства въ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 xml:space="preserve">р. права (Ж. М. Н. П. 1873). Пихно </w:t>
      </w:r>
      <w:r w:rsidRPr="00AA1D02">
        <w:rPr>
          <w:rFonts w:ascii="Times New Roman" w:eastAsia="Times New Roman" w:hAnsi="Times New Roman" w:cs="Times New Roman"/>
          <w:color w:val="000000"/>
          <w:sz w:val="28"/>
          <w:szCs w:val="28"/>
          <w:shd w:val="clear" w:color="auto" w:fill="FFFFFF"/>
          <w:lang w:val="uk-UA" w:eastAsia="ru-RU"/>
        </w:rPr>
        <w:t xml:space="preserve">Историческій </w:t>
      </w:r>
      <w:r w:rsidRPr="00AA1D02">
        <w:rPr>
          <w:rFonts w:ascii="Times New Roman" w:eastAsia="Times New Roman" w:hAnsi="Times New Roman" w:cs="Times New Roman"/>
          <w:color w:val="000000"/>
          <w:sz w:val="28"/>
          <w:szCs w:val="28"/>
          <w:shd w:val="clear" w:color="auto" w:fill="FFFFFF"/>
          <w:lang w:eastAsia="ru-RU"/>
        </w:rPr>
        <w:t>очеркъ меръ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гражданскаго взыскания по р. праву, 1874. </w:t>
      </w:r>
      <w:r w:rsidRPr="00AA1D02">
        <w:rPr>
          <w:rFonts w:ascii="Times New Roman" w:eastAsia="Times New Roman" w:hAnsi="Times New Roman" w:cs="Times New Roman"/>
          <w:color w:val="000000"/>
          <w:sz w:val="28"/>
          <w:szCs w:val="28"/>
          <w:shd w:val="clear" w:color="auto" w:fill="FFFFFF"/>
          <w:lang w:val="uk-UA" w:eastAsia="ru-RU"/>
        </w:rPr>
        <w:t xml:space="preserve">Загоровскій Историческій </w:t>
      </w:r>
      <w:r w:rsidRPr="00AA1D02">
        <w:rPr>
          <w:rFonts w:ascii="Times New Roman" w:eastAsia="Times New Roman" w:hAnsi="Times New Roman" w:cs="Times New Roman"/>
          <w:color w:val="000000"/>
          <w:sz w:val="28"/>
          <w:szCs w:val="28"/>
          <w:shd w:val="clear" w:color="auto" w:fill="FFFFFF"/>
          <w:lang w:eastAsia="ru-RU"/>
        </w:rPr>
        <w:t xml:space="preserve">очеркъ займа по русскому праву до конца </w:t>
      </w:r>
      <w:r w:rsidRPr="00AA1D02">
        <w:rPr>
          <w:rFonts w:ascii="Times New Roman" w:eastAsia="Times New Roman" w:hAnsi="Times New Roman" w:cs="Times New Roman"/>
          <w:color w:val="000000"/>
          <w:sz w:val="28"/>
          <w:szCs w:val="28"/>
          <w:shd w:val="clear" w:color="auto" w:fill="FFFFFF"/>
          <w:lang w:val="uk-UA" w:eastAsia="ru-RU"/>
        </w:rPr>
        <w:t xml:space="preserve">ХІІІ </w:t>
      </w:r>
      <w:r w:rsidRPr="00AA1D02">
        <w:rPr>
          <w:rFonts w:ascii="Times New Roman" w:eastAsia="Times New Roman" w:hAnsi="Times New Roman" w:cs="Times New Roman"/>
          <w:color w:val="000000"/>
          <w:sz w:val="28"/>
          <w:szCs w:val="28"/>
          <w:shd w:val="clear" w:color="auto" w:fill="FFFFFF"/>
          <w:lang w:eastAsia="ru-RU"/>
        </w:rPr>
        <w:t xml:space="preserve">ст., 1875. Ведровъ О денежныхъ пеняхъ по Р.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сравнительно съ законами салическихъ </w:t>
      </w:r>
      <w:r w:rsidRPr="00AA1D02">
        <w:rPr>
          <w:rFonts w:ascii="Times New Roman" w:eastAsia="Times New Roman" w:hAnsi="Times New Roman" w:cs="Times New Roman"/>
          <w:color w:val="000000"/>
          <w:sz w:val="28"/>
          <w:szCs w:val="28"/>
          <w:shd w:val="clear" w:color="auto" w:fill="FFFFFF"/>
          <w:lang w:val="uk-UA" w:eastAsia="ru-RU"/>
        </w:rPr>
        <w:t>ф</w:t>
      </w:r>
      <w:r w:rsidRPr="00AA1D02">
        <w:rPr>
          <w:rFonts w:ascii="Times New Roman" w:eastAsia="Times New Roman" w:hAnsi="Times New Roman" w:cs="Times New Roman"/>
          <w:color w:val="000000"/>
          <w:sz w:val="28"/>
          <w:szCs w:val="28"/>
          <w:shd w:val="clear" w:color="auto" w:fill="FFFFFF"/>
          <w:lang w:eastAsia="ru-RU"/>
        </w:rPr>
        <w:t>ранковъ, М. 1877. Та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расовъ Личное </w:t>
      </w:r>
      <w:r w:rsidRPr="00AA1D02">
        <w:rPr>
          <w:rFonts w:ascii="Times New Roman" w:eastAsia="Times New Roman" w:hAnsi="Times New Roman" w:cs="Times New Roman"/>
          <w:color w:val="000000"/>
          <w:sz w:val="28"/>
          <w:szCs w:val="28"/>
          <w:shd w:val="clear" w:color="auto" w:fill="FFFFFF"/>
          <w:lang w:val="uk-UA" w:eastAsia="ru-RU"/>
        </w:rPr>
        <w:t xml:space="preserve">задержаніе. </w:t>
      </w:r>
      <w:r w:rsidRPr="00AA1D02">
        <w:rPr>
          <w:rFonts w:ascii="Times New Roman" w:eastAsia="Times New Roman" w:hAnsi="Times New Roman" w:cs="Times New Roman"/>
          <w:color w:val="000000"/>
          <w:sz w:val="28"/>
          <w:szCs w:val="28"/>
          <w:shd w:val="clear" w:color="auto" w:fill="FFFFFF"/>
          <w:lang w:eastAsia="ru-RU"/>
        </w:rPr>
        <w:t>Поли</w:t>
      </w:r>
      <w:r w:rsidRPr="00AA1D02">
        <w:rPr>
          <w:rFonts w:ascii="Times New Roman" w:eastAsia="Times New Roman" w:hAnsi="Times New Roman" w:cs="Times New Roman"/>
          <w:color w:val="000000"/>
          <w:sz w:val="28"/>
          <w:szCs w:val="28"/>
          <w:shd w:val="clear" w:color="auto" w:fill="FFFFFF"/>
          <w:lang w:val="uk-UA" w:eastAsia="ru-RU"/>
        </w:rPr>
        <w:t xml:space="preserve">цейскій </w:t>
      </w:r>
      <w:r w:rsidRPr="00AA1D02">
        <w:rPr>
          <w:rFonts w:ascii="Times New Roman" w:eastAsia="Times New Roman" w:hAnsi="Times New Roman" w:cs="Times New Roman"/>
          <w:color w:val="000000"/>
          <w:sz w:val="28"/>
          <w:szCs w:val="28"/>
          <w:shd w:val="clear" w:color="auto" w:fill="FFFFFF"/>
          <w:lang w:eastAsia="ru-RU"/>
        </w:rPr>
        <w:t xml:space="preserve">арестъ 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1877. Тальбергъ Насильственное </w:t>
      </w:r>
      <w:r w:rsidRPr="00AA1D02">
        <w:rPr>
          <w:rFonts w:ascii="Times New Roman" w:eastAsia="Times New Roman" w:hAnsi="Times New Roman" w:cs="Times New Roman"/>
          <w:color w:val="000000"/>
          <w:sz w:val="28"/>
          <w:szCs w:val="28"/>
          <w:shd w:val="clear" w:color="auto" w:fill="FFFFFF"/>
          <w:lang w:val="uk-UA" w:eastAsia="ru-RU"/>
        </w:rPr>
        <w:t xml:space="preserve">похищеніе </w:t>
      </w:r>
      <w:r w:rsidRPr="00AA1D02">
        <w:rPr>
          <w:rFonts w:ascii="Times New Roman" w:eastAsia="Times New Roman" w:hAnsi="Times New Roman" w:cs="Times New Roman"/>
          <w:color w:val="000000"/>
          <w:sz w:val="28"/>
          <w:szCs w:val="28"/>
          <w:shd w:val="clear" w:color="auto" w:fill="FFFFFF"/>
          <w:lang w:eastAsia="ru-RU"/>
        </w:rPr>
        <w:t xml:space="preserve">имуществъ по р. праву (разбой и грабежъ), </w:t>
      </w:r>
      <w:r w:rsidRPr="00AA1D0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eastAsia="ru-RU"/>
        </w:rPr>
        <w:t>пб., 1880. БЪ</w:t>
      </w:r>
      <w:r w:rsidRPr="00AA1D02">
        <w:rPr>
          <w:rFonts w:ascii="Times New Roman" w:eastAsia="Times New Roman" w:hAnsi="Times New Roman" w:cs="Times New Roman"/>
          <w:color w:val="000000"/>
          <w:sz w:val="28"/>
          <w:szCs w:val="28"/>
          <w:shd w:val="clear" w:color="auto" w:fill="FFFFFF"/>
          <w:lang w:eastAsia="ru-RU"/>
        </w:rPr>
        <w:t>логрицъ</w:t>
      </w:r>
      <w:r w:rsidRPr="00AA1D02">
        <w:rPr>
          <w:rFonts w:ascii="Times New Roman" w:eastAsia="Times New Roman" w:hAnsi="Times New Roman" w:cs="Times New Roman"/>
          <w:color w:val="000000"/>
          <w:sz w:val="28"/>
          <w:szCs w:val="28"/>
          <w:shd w:val="clear" w:color="auto" w:fill="FFFFFF"/>
          <w:lang w:val="uk-UA" w:eastAsia="ru-RU"/>
        </w:rPr>
        <w:t xml:space="preserve">-Котляревскій </w:t>
      </w:r>
      <w:r w:rsidRPr="00AA1D02">
        <w:rPr>
          <w:rFonts w:ascii="Times New Roman" w:eastAsia="Times New Roman" w:hAnsi="Times New Roman" w:cs="Times New Roman"/>
          <w:color w:val="000000"/>
          <w:sz w:val="28"/>
          <w:szCs w:val="28"/>
          <w:shd w:val="clear" w:color="auto" w:fill="FFFFFF"/>
          <w:lang w:eastAsia="ru-RU"/>
        </w:rPr>
        <w:t>О воровств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-краж</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по рус</w:t>
      </w:r>
      <w:r w:rsidR="00DF769D">
        <w:rPr>
          <w:rFonts w:ascii="Times New Roman" w:eastAsia="Times New Roman" w:hAnsi="Times New Roman" w:cs="Times New Roman"/>
          <w:color w:val="000000"/>
          <w:sz w:val="28"/>
          <w:szCs w:val="28"/>
          <w:shd w:val="clear" w:color="auto" w:fill="FFFFFF"/>
          <w:lang w:eastAsia="ru-RU"/>
        </w:rPr>
        <w:t>скому праву, К., 1880. Мрочекъ-</w:t>
      </w:r>
      <w:r w:rsidRPr="00AA1D02">
        <w:rPr>
          <w:rFonts w:ascii="Times New Roman" w:eastAsia="Times New Roman" w:hAnsi="Times New Roman" w:cs="Times New Roman"/>
          <w:color w:val="000000"/>
          <w:sz w:val="28"/>
          <w:szCs w:val="28"/>
          <w:shd w:val="clear" w:color="auto" w:fill="FFFFFF"/>
          <w:lang w:eastAsia="ru-RU"/>
        </w:rPr>
        <w:t>Дроздовскій</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ИзслЪ</w:t>
      </w:r>
      <w:r w:rsidRPr="00AA1D02">
        <w:rPr>
          <w:rFonts w:ascii="Times New Roman" w:eastAsia="Times New Roman" w:hAnsi="Times New Roman" w:cs="Times New Roman"/>
          <w:color w:val="000000"/>
          <w:sz w:val="28"/>
          <w:szCs w:val="28"/>
          <w:shd w:val="clear" w:color="auto" w:fill="FFFFFF"/>
          <w:lang w:eastAsia="ru-RU"/>
        </w:rPr>
        <w:t>дованія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 Русской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I—III, М., 1881—92. Барацъ О чужеземномъ </w:t>
      </w:r>
      <w:r w:rsidRPr="00AA1D02">
        <w:rPr>
          <w:rFonts w:ascii="Times New Roman" w:eastAsia="Times New Roman" w:hAnsi="Times New Roman" w:cs="Times New Roman"/>
          <w:color w:val="000000"/>
          <w:sz w:val="28"/>
          <w:szCs w:val="28"/>
          <w:shd w:val="clear" w:color="auto" w:fill="FFFFFF"/>
          <w:lang w:val="uk-UA" w:eastAsia="ru-RU"/>
        </w:rPr>
        <w:t xml:space="preserve">происхожденіи </w:t>
      </w:r>
      <w:r w:rsidRPr="00AA1D02">
        <w:rPr>
          <w:rFonts w:ascii="Times New Roman" w:eastAsia="Times New Roman" w:hAnsi="Times New Roman" w:cs="Times New Roman"/>
          <w:color w:val="000000"/>
          <w:sz w:val="28"/>
          <w:szCs w:val="28"/>
          <w:shd w:val="clear" w:color="auto" w:fill="FFFFFF"/>
          <w:lang w:eastAsia="ru-RU"/>
        </w:rPr>
        <w:t xml:space="preserve">большинства русскихъ гражданскихъ законовъ, 1885. </w:t>
      </w:r>
      <w:r w:rsidRPr="00AA1D02">
        <w:rPr>
          <w:rFonts w:ascii="Times New Roman" w:eastAsia="Times New Roman" w:hAnsi="Times New Roman" w:cs="Times New Roman"/>
          <w:color w:val="000000"/>
          <w:sz w:val="28"/>
          <w:szCs w:val="28"/>
          <w:shd w:val="clear" w:color="auto" w:fill="FFFFFF"/>
          <w:lang w:val="uk-UA" w:eastAsia="ru-RU"/>
        </w:rPr>
        <w:t xml:space="preserve">Соболевскій </w:t>
      </w:r>
      <w:r w:rsidRPr="00AA1D02">
        <w:rPr>
          <w:rFonts w:ascii="Times New Roman" w:eastAsia="Times New Roman" w:hAnsi="Times New Roman" w:cs="Times New Roman"/>
          <w:color w:val="000000"/>
          <w:sz w:val="28"/>
          <w:szCs w:val="28"/>
          <w:shd w:val="clear" w:color="auto" w:fill="FFFFFF"/>
          <w:lang w:eastAsia="ru-RU"/>
        </w:rPr>
        <w:t>Я</w:t>
      </w:r>
      <w:r>
        <w:rPr>
          <w:rFonts w:ascii="Times New Roman" w:eastAsia="Times New Roman" w:hAnsi="Times New Roman" w:cs="Times New Roman"/>
          <w:color w:val="000000"/>
          <w:sz w:val="28"/>
          <w:szCs w:val="28"/>
          <w:shd w:val="clear" w:color="auto" w:fill="FFFFFF"/>
          <w:lang w:eastAsia="ru-RU"/>
        </w:rPr>
        <w:t>з</w:t>
      </w:r>
      <w:r w:rsidRPr="00AA1D02">
        <w:rPr>
          <w:rFonts w:ascii="Times New Roman" w:eastAsia="Times New Roman" w:hAnsi="Times New Roman" w:cs="Times New Roman"/>
          <w:color w:val="000000"/>
          <w:sz w:val="28"/>
          <w:szCs w:val="28"/>
          <w:shd w:val="clear" w:color="auto" w:fill="FFFFFF"/>
          <w:lang w:eastAsia="ru-RU"/>
        </w:rPr>
        <w:t xml:space="preserve">ыкъ Русской Правды (Ж. М. Н. П. 1886, IV). </w:t>
      </w:r>
      <w:r w:rsidRPr="00AA1D02">
        <w:rPr>
          <w:rFonts w:ascii="Times New Roman" w:eastAsia="Times New Roman" w:hAnsi="Times New Roman" w:cs="Times New Roman"/>
          <w:color w:val="000000"/>
          <w:sz w:val="28"/>
          <w:szCs w:val="28"/>
          <w:shd w:val="clear" w:color="auto" w:fill="FFFFFF"/>
          <w:lang w:val="uk-UA" w:eastAsia="ru-RU"/>
        </w:rPr>
        <w:t xml:space="preserve">Бобровскій </w:t>
      </w:r>
      <w:r w:rsidRPr="00AA1D02">
        <w:rPr>
          <w:rFonts w:ascii="Times New Roman" w:eastAsia="Times New Roman" w:hAnsi="Times New Roman" w:cs="Times New Roman"/>
          <w:color w:val="000000"/>
          <w:sz w:val="28"/>
          <w:szCs w:val="28"/>
          <w:shd w:val="clear" w:color="auto" w:fill="FFFFFF"/>
          <w:lang w:eastAsia="ru-RU"/>
        </w:rPr>
        <w:t>П</w:t>
      </w:r>
      <w:r w:rsidRPr="00AA1D02">
        <w:rPr>
          <w:rFonts w:ascii="Times New Roman" w:eastAsia="Times New Roman" w:hAnsi="Times New Roman" w:cs="Times New Roman"/>
          <w:color w:val="000000"/>
          <w:sz w:val="28"/>
          <w:szCs w:val="28"/>
          <w:shd w:val="clear" w:color="auto" w:fill="FFFFFF"/>
          <w:lang w:val="uk-UA" w:eastAsia="ru-RU"/>
        </w:rPr>
        <w:t xml:space="preserve">реступленія </w:t>
      </w:r>
      <w:r w:rsidRPr="00AA1D02">
        <w:rPr>
          <w:rFonts w:ascii="Times New Roman" w:eastAsia="Times New Roman" w:hAnsi="Times New Roman" w:cs="Times New Roman"/>
          <w:color w:val="000000"/>
          <w:sz w:val="28"/>
          <w:szCs w:val="28"/>
          <w:shd w:val="clear" w:color="auto" w:fill="FFFFFF"/>
          <w:lang w:eastAsia="ru-RU"/>
        </w:rPr>
        <w:t xml:space="preserve">противъ чести по русскимъ законамъ до нач. XVIII в., Спб., 1889. Загоскинъ Очеркъ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смерт</w:t>
      </w:r>
      <w:r w:rsidRPr="00AA1D02">
        <w:rPr>
          <w:rFonts w:ascii="Times New Roman" w:eastAsia="Times New Roman" w:hAnsi="Times New Roman" w:cs="Times New Roman"/>
          <w:color w:val="000000"/>
          <w:sz w:val="28"/>
          <w:szCs w:val="28"/>
          <w:shd w:val="clear" w:color="auto" w:fill="FFFFFF"/>
          <w:lang w:eastAsia="ru-RU"/>
        </w:rPr>
        <w:softHyphen/>
        <w:t xml:space="preserve">ной казни 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Каз., 1892. Есиповъ </w:t>
      </w:r>
      <w:r w:rsidRPr="00AA1D02">
        <w:rPr>
          <w:rFonts w:ascii="Times New Roman" w:eastAsia="Times New Roman" w:hAnsi="Times New Roman" w:cs="Times New Roman"/>
          <w:color w:val="000000"/>
          <w:sz w:val="28"/>
          <w:szCs w:val="28"/>
          <w:shd w:val="clear" w:color="auto" w:fill="FFFFFF"/>
          <w:lang w:val="uk-UA" w:eastAsia="ru-RU"/>
        </w:rPr>
        <w:t xml:space="preserve">Поврежденіе </w:t>
      </w:r>
      <w:r w:rsidRPr="00AA1D02">
        <w:rPr>
          <w:rFonts w:ascii="Times New Roman" w:eastAsia="Times New Roman" w:hAnsi="Times New Roman" w:cs="Times New Roman"/>
          <w:color w:val="000000"/>
          <w:sz w:val="28"/>
          <w:szCs w:val="28"/>
          <w:shd w:val="clear" w:color="auto" w:fill="FFFFFF"/>
          <w:lang w:eastAsia="ru-RU"/>
        </w:rPr>
        <w:t xml:space="preserve">имущества по русскому праву, Спб., 1892,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Святотатство въ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русскаго законодательства, Варшава, 1</w:t>
      </w:r>
      <w:r>
        <w:rPr>
          <w:rFonts w:ascii="Times New Roman" w:eastAsia="Times New Roman" w:hAnsi="Times New Roman" w:cs="Times New Roman"/>
          <w:color w:val="000000"/>
          <w:sz w:val="28"/>
          <w:szCs w:val="28"/>
          <w:shd w:val="clear" w:color="auto" w:fill="FFFFFF"/>
          <w:lang w:eastAsia="ru-RU"/>
        </w:rPr>
        <w:t>893. П, Рудневъ О духовныхъ завЪ</w:t>
      </w:r>
      <w:r w:rsidRPr="00AA1D02">
        <w:rPr>
          <w:rFonts w:ascii="Times New Roman" w:eastAsia="Times New Roman" w:hAnsi="Times New Roman" w:cs="Times New Roman"/>
          <w:color w:val="000000"/>
          <w:sz w:val="28"/>
          <w:szCs w:val="28"/>
          <w:shd w:val="clear" w:color="auto" w:fill="FFFFFF"/>
          <w:lang w:eastAsia="ru-RU"/>
        </w:rPr>
        <w:t>щаніяхь</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русскому гражданскому праву въ историческомъ </w:t>
      </w:r>
      <w:r w:rsidRPr="00AA1D02">
        <w:rPr>
          <w:rFonts w:ascii="Times New Roman" w:eastAsia="Times New Roman" w:hAnsi="Times New Roman" w:cs="Times New Roman"/>
          <w:color w:val="000000"/>
          <w:sz w:val="28"/>
          <w:szCs w:val="28"/>
          <w:shd w:val="clear" w:color="auto" w:fill="FFFFFF"/>
          <w:lang w:val="uk-UA" w:eastAsia="ru-RU"/>
        </w:rPr>
        <w:t xml:space="preserve">развитіи, </w:t>
      </w:r>
      <w:r w:rsidRPr="00AA1D02">
        <w:rPr>
          <w:rFonts w:ascii="Times New Roman" w:eastAsia="Times New Roman" w:hAnsi="Times New Roman" w:cs="Times New Roman"/>
          <w:color w:val="000000"/>
          <w:sz w:val="28"/>
          <w:szCs w:val="28"/>
          <w:shd w:val="clear" w:color="auto" w:fill="FFFFFF"/>
          <w:lang w:val="de-DE" w:eastAsia="ru-RU"/>
        </w:rPr>
        <w:t xml:space="preserve">K., </w:t>
      </w:r>
      <w:r w:rsidRPr="00AA1D02">
        <w:rPr>
          <w:rFonts w:ascii="Times New Roman" w:eastAsia="Times New Roman" w:hAnsi="Times New Roman" w:cs="Times New Roman"/>
          <w:color w:val="000000"/>
          <w:sz w:val="28"/>
          <w:szCs w:val="28"/>
          <w:shd w:val="clear" w:color="auto" w:fill="FFFFFF"/>
          <w:lang w:eastAsia="ru-RU"/>
        </w:rPr>
        <w:t>1895. Никоновъ Поручительство въ его исто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рическомъ </w:t>
      </w:r>
      <w:r w:rsidRPr="00AA1D02">
        <w:rPr>
          <w:rFonts w:ascii="Times New Roman" w:eastAsia="Times New Roman" w:hAnsi="Times New Roman" w:cs="Times New Roman"/>
          <w:color w:val="000000"/>
          <w:sz w:val="28"/>
          <w:szCs w:val="28"/>
          <w:shd w:val="clear" w:color="auto" w:fill="FFFFFF"/>
          <w:lang w:val="uk-UA" w:eastAsia="ru-RU"/>
        </w:rPr>
        <w:t xml:space="preserve">развитіи </w:t>
      </w:r>
      <w:r w:rsidRPr="00AA1D02">
        <w:rPr>
          <w:rFonts w:ascii="Times New Roman" w:eastAsia="Times New Roman" w:hAnsi="Times New Roman" w:cs="Times New Roman"/>
          <w:color w:val="000000"/>
          <w:sz w:val="28"/>
          <w:szCs w:val="28"/>
          <w:shd w:val="clear" w:color="auto" w:fill="FFFFFF"/>
          <w:lang w:eastAsia="ru-RU"/>
        </w:rPr>
        <w:t>по р</w:t>
      </w:r>
      <w:r>
        <w:rPr>
          <w:rFonts w:ascii="Times New Roman" w:eastAsia="Times New Roman" w:hAnsi="Times New Roman" w:cs="Times New Roman"/>
          <w:color w:val="000000"/>
          <w:sz w:val="28"/>
          <w:szCs w:val="28"/>
          <w:shd w:val="clear" w:color="auto" w:fill="FFFFFF"/>
          <w:lang w:eastAsia="ru-RU"/>
        </w:rPr>
        <w:t>усскому праву, Спб., 1895. П. БЪ</w:t>
      </w:r>
      <w:r w:rsidRPr="00AA1D02">
        <w:rPr>
          <w:rFonts w:ascii="Times New Roman" w:eastAsia="Times New Roman" w:hAnsi="Times New Roman" w:cs="Times New Roman"/>
          <w:color w:val="000000"/>
          <w:sz w:val="28"/>
          <w:szCs w:val="28"/>
          <w:shd w:val="clear" w:color="auto" w:fill="FFFFFF"/>
          <w:lang w:eastAsia="ru-RU"/>
        </w:rPr>
        <w:t>ляевъ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Очеркъ права и процесса въ эпоху Русской Правды, Мва, 1895,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w:t>
      </w:r>
      <w:r w:rsidRPr="00AA1D02">
        <w:rPr>
          <w:rFonts w:ascii="Times New Roman" w:eastAsia="Times New Roman" w:hAnsi="Times New Roman" w:cs="Times New Roman"/>
          <w:color w:val="000000"/>
          <w:sz w:val="28"/>
          <w:szCs w:val="28"/>
          <w:shd w:val="clear" w:color="auto" w:fill="FFFFFF"/>
          <w:lang w:val="uk-UA" w:eastAsia="ru-RU"/>
        </w:rPr>
        <w:t xml:space="preserve">Спеціальное назначеніе </w:t>
      </w:r>
      <w:r w:rsidRPr="00AA1D02">
        <w:rPr>
          <w:rFonts w:ascii="Times New Roman" w:eastAsia="Times New Roman" w:hAnsi="Times New Roman" w:cs="Times New Roman"/>
          <w:color w:val="000000"/>
          <w:sz w:val="28"/>
          <w:szCs w:val="28"/>
          <w:shd w:val="clear" w:color="auto" w:fill="FFFFFF"/>
          <w:lang w:eastAsia="ru-RU"/>
        </w:rPr>
        <w:t>судей и су</w:t>
      </w:r>
      <w:r w:rsidRPr="00AA1D02">
        <w:rPr>
          <w:rFonts w:ascii="Times New Roman" w:eastAsia="Times New Roman" w:hAnsi="Times New Roman" w:cs="Times New Roman"/>
          <w:color w:val="000000"/>
          <w:sz w:val="28"/>
          <w:szCs w:val="28"/>
          <w:shd w:val="clear" w:color="auto" w:fill="FFFFFF"/>
          <w:lang w:eastAsia="ru-RU"/>
        </w:rPr>
        <w:softHyphen/>
        <w:t xml:space="preserve">дебная грамота въ древне-русскомъ </w:t>
      </w:r>
      <w:r w:rsidRPr="00AA1D02">
        <w:rPr>
          <w:rFonts w:ascii="Times New Roman" w:eastAsia="Times New Roman" w:hAnsi="Times New Roman" w:cs="Times New Roman"/>
          <w:color w:val="000000"/>
          <w:sz w:val="28"/>
          <w:szCs w:val="28"/>
          <w:shd w:val="clear" w:color="auto" w:fill="FFFFFF"/>
          <w:lang w:val="uk-UA" w:eastAsia="ru-RU"/>
        </w:rPr>
        <w:t>процесс</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(Сборникъ правов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д</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VI</w:t>
      </w:r>
      <w:r w:rsidRPr="00AA1D02">
        <w:rPr>
          <w:rFonts w:ascii="Times New Roman" w:eastAsia="Times New Roman" w:hAnsi="Times New Roman" w:cs="Times New Roman"/>
          <w:color w:val="000000"/>
          <w:sz w:val="28"/>
          <w:szCs w:val="28"/>
          <w:shd w:val="clear" w:color="auto" w:fill="FFFFFF"/>
          <w:lang w:val="uk-UA" w:eastAsia="ru-RU"/>
        </w:rPr>
        <w:t>ІІ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1897),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ж Анализъ н</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которыхъ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пунктовъ древ</w:t>
      </w:r>
      <w:r>
        <w:rPr>
          <w:rFonts w:ascii="Times New Roman" w:eastAsia="Times New Roman" w:hAnsi="Times New Roman" w:cs="Times New Roman"/>
          <w:color w:val="000000"/>
          <w:sz w:val="28"/>
          <w:szCs w:val="28"/>
          <w:shd w:val="clear" w:color="auto" w:fill="FFFFFF"/>
          <w:lang w:eastAsia="ru-RU"/>
        </w:rPr>
        <w:t>-нерусскихъ завЪ</w:t>
      </w:r>
      <w:r w:rsidRPr="00AA1D02">
        <w:rPr>
          <w:rFonts w:ascii="Times New Roman" w:eastAsia="Times New Roman" w:hAnsi="Times New Roman" w:cs="Times New Roman"/>
          <w:color w:val="000000"/>
          <w:sz w:val="28"/>
          <w:szCs w:val="28"/>
          <w:shd w:val="clear" w:color="auto" w:fill="FFFFFF"/>
          <w:lang w:eastAsia="ru-RU"/>
        </w:rPr>
        <w:t>щаній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Мва, 1897,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ж Первичн</w:t>
      </w:r>
      <w:r>
        <w:rPr>
          <w:rFonts w:ascii="Times New Roman" w:eastAsia="Times New Roman" w:hAnsi="Times New Roman" w:cs="Times New Roman"/>
          <w:color w:val="000000"/>
          <w:sz w:val="28"/>
          <w:szCs w:val="28"/>
          <w:shd w:val="clear" w:color="auto" w:fill="FFFFFF"/>
          <w:lang w:eastAsia="ru-RU"/>
        </w:rPr>
        <w:t>ыя формы завЪ</w:t>
      </w:r>
      <w:r w:rsidRPr="00AA1D02">
        <w:rPr>
          <w:rFonts w:ascii="Times New Roman" w:eastAsia="Times New Roman" w:hAnsi="Times New Roman" w:cs="Times New Roman"/>
          <w:color w:val="000000"/>
          <w:sz w:val="28"/>
          <w:szCs w:val="28"/>
          <w:shd w:val="clear" w:color="auto" w:fill="FFFFFF"/>
          <w:lang w:eastAsia="ru-RU"/>
        </w:rPr>
        <w:t>щательнаго</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распо</w:t>
      </w:r>
      <w:r w:rsidRPr="00AA1D02">
        <w:rPr>
          <w:rFonts w:ascii="Times New Roman" w:eastAsia="Times New Roman" w:hAnsi="Times New Roman" w:cs="Times New Roman"/>
          <w:color w:val="000000"/>
          <w:sz w:val="28"/>
          <w:szCs w:val="28"/>
          <w:shd w:val="clear" w:color="auto" w:fill="FFFFFF"/>
          <w:lang w:val="uk-UA" w:eastAsia="ru-RU"/>
        </w:rPr>
        <w:t xml:space="preserve">ряженія </w:t>
      </w:r>
      <w:r w:rsidRPr="00AA1D02">
        <w:rPr>
          <w:rFonts w:ascii="Times New Roman" w:eastAsia="Times New Roman" w:hAnsi="Times New Roman" w:cs="Times New Roman"/>
          <w:color w:val="000000"/>
          <w:sz w:val="28"/>
          <w:szCs w:val="28"/>
          <w:shd w:val="clear" w:color="auto" w:fill="FFFFFF"/>
          <w:lang w:eastAsia="ru-RU"/>
        </w:rPr>
        <w:t>и назначенія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душеприказчиковъ въ древнемъ русскомъ прав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(Журналъ Мин. Юст. 1901,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de-DE" w:eastAsia="ru-RU"/>
        </w:rPr>
        <w:t xml:space="preserve">I, </w:t>
      </w:r>
      <w:r w:rsidRPr="00AA1D02">
        <w:rPr>
          <w:rFonts w:ascii="Times New Roman" w:eastAsia="Times New Roman" w:hAnsi="Times New Roman" w:cs="Times New Roman"/>
          <w:color w:val="000000"/>
          <w:sz w:val="28"/>
          <w:szCs w:val="28"/>
          <w:shd w:val="clear" w:color="auto" w:fill="FFFFFF"/>
          <w:lang w:eastAsia="ru-RU"/>
        </w:rPr>
        <w:t xml:space="preserve">IX),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ж Источники древнерусскихъ законо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дательныхъ памятниковъ,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eastAsia="ru-RU"/>
        </w:rPr>
        <w:t xml:space="preserve">1899, XI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1900, X). Рожковъ Очерки юриди</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ческаго быта по Русской </w:t>
      </w:r>
      <w:r w:rsidRPr="00AA1D02">
        <w:rPr>
          <w:rFonts w:ascii="Times New Roman" w:eastAsia="Times New Roman" w:hAnsi="Times New Roman" w:cs="Times New Roman"/>
          <w:color w:val="000000"/>
          <w:sz w:val="28"/>
          <w:szCs w:val="28"/>
          <w:shd w:val="clear" w:color="auto" w:fill="FFFFFF"/>
          <w:lang w:val="uk-UA" w:eastAsia="ru-RU"/>
        </w:rPr>
        <w:t>Правд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(право </w:t>
      </w:r>
      <w:r w:rsidRPr="00AA1D02">
        <w:rPr>
          <w:rFonts w:ascii="Times New Roman" w:eastAsia="Times New Roman" w:hAnsi="Times New Roman" w:cs="Times New Roman"/>
          <w:color w:val="000000"/>
          <w:sz w:val="28"/>
          <w:szCs w:val="28"/>
          <w:shd w:val="clear" w:color="auto" w:fill="FFFFFF"/>
          <w:lang w:val="uk-UA" w:eastAsia="ru-RU"/>
        </w:rPr>
        <w:t xml:space="preserve">карне, цивільне і процес, автор скрізь наводить гадки попередніх дослідників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кожній</w:t>
      </w:r>
      <w:r w:rsidRPr="00AA1D02">
        <w:rPr>
          <w:rFonts w:ascii="Times New Roman" w:eastAsia="Times New Roman" w:hAnsi="Times New Roman" w:cs="Times New Roman"/>
          <w:color w:val="000000"/>
          <w:sz w:val="28"/>
          <w:szCs w:val="28"/>
          <w:shd w:val="clear" w:color="auto" w:fill="FFFFFF"/>
          <w:lang w:val="uk-UA" w:eastAsia="ru-RU"/>
        </w:rPr>
        <w:t xml:space="preserve"> справі, </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uk-UA" w:eastAsia="ru-RU"/>
        </w:rPr>
        <w:t xml:space="preserve">ак що </w:t>
      </w:r>
      <w:r w:rsidRPr="00AA1D02">
        <w:rPr>
          <w:rFonts w:ascii="Times New Roman" w:eastAsia="Times New Roman" w:hAnsi="Times New Roman" w:cs="Times New Roman"/>
          <w:color w:val="000000"/>
          <w:sz w:val="28"/>
          <w:szCs w:val="28"/>
          <w:shd w:val="clear" w:color="auto" w:fill="FFFFFF"/>
          <w:lang w:eastAsia="ru-RU"/>
        </w:rPr>
        <w:t>статт</w:t>
      </w:r>
      <w:r w:rsidRPr="00AA1D02">
        <w:rPr>
          <w:rFonts w:ascii="Times New Roman" w:eastAsia="Times New Roman" w:hAnsi="Times New Roman" w:cs="Times New Roman"/>
          <w:color w:val="000000"/>
          <w:sz w:val="28"/>
          <w:szCs w:val="28"/>
          <w:shd w:val="clear" w:color="auto" w:fill="FFFFFF"/>
          <w:lang w:val="uk-UA" w:eastAsia="ru-RU"/>
        </w:rPr>
        <w:t>і його, хоч важко написані, дуже наручні для ознайомлення</w:t>
      </w:r>
      <w:r w:rsidRPr="005C7656">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-550-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lastRenderedPageBreak/>
        <w:t>з</w:t>
      </w:r>
      <w:r w:rsidRPr="00AA1D02">
        <w:rPr>
          <w:rFonts w:ascii="Times New Roman" w:eastAsia="Times New Roman" w:hAnsi="Times New Roman" w:cs="Times New Roman"/>
          <w:color w:val="000000"/>
          <w:sz w:val="28"/>
          <w:szCs w:val="28"/>
          <w:shd w:val="clear" w:color="auto" w:fill="FFFFFF"/>
          <w:lang w:val="uk-UA" w:eastAsia="ru-RU"/>
        </w:rPr>
        <w:t xml:space="preserve"> сучасним станом </w:t>
      </w:r>
      <w:r w:rsidRPr="00AA1D02">
        <w:rPr>
          <w:rFonts w:ascii="Times New Roman" w:eastAsia="Times New Roman" w:hAnsi="Times New Roman" w:cs="Times New Roman"/>
          <w:color w:val="000000"/>
          <w:sz w:val="28"/>
          <w:szCs w:val="28"/>
          <w:shd w:val="clear" w:color="auto" w:fill="FFFFFF"/>
          <w:lang w:eastAsia="ru-RU"/>
        </w:rPr>
        <w:t>окрем</w:t>
      </w:r>
      <w:r w:rsidRPr="00AA1D02">
        <w:rPr>
          <w:rFonts w:ascii="Times New Roman" w:eastAsia="Times New Roman" w:hAnsi="Times New Roman" w:cs="Times New Roman"/>
          <w:color w:val="000000"/>
          <w:sz w:val="28"/>
          <w:szCs w:val="28"/>
          <w:shd w:val="clear" w:color="auto" w:fill="FFFFFF"/>
          <w:lang w:val="uk-UA" w:eastAsia="ru-RU"/>
        </w:rPr>
        <w:t xml:space="preserve">их питань, — 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 xml:space="preserve">Н. </w:t>
      </w:r>
      <w:r w:rsidRPr="00AA1D02">
        <w:rPr>
          <w:rFonts w:ascii="Times New Roman" w:eastAsia="Times New Roman" w:hAnsi="Times New Roman" w:cs="Times New Roman"/>
          <w:color w:val="000000"/>
          <w:sz w:val="28"/>
          <w:szCs w:val="28"/>
          <w:shd w:val="clear" w:color="auto" w:fill="FFFFFF"/>
          <w:lang w:eastAsia="ru-RU"/>
        </w:rPr>
        <w:t xml:space="preserve">П., </w:t>
      </w:r>
      <w:r w:rsidRPr="00AA1D02">
        <w:rPr>
          <w:rFonts w:ascii="Times New Roman" w:eastAsia="Times New Roman" w:hAnsi="Times New Roman" w:cs="Times New Roman"/>
          <w:color w:val="000000"/>
          <w:sz w:val="28"/>
          <w:szCs w:val="28"/>
          <w:shd w:val="clear" w:color="auto" w:fill="FFFFFF"/>
          <w:lang w:val="uk-UA" w:eastAsia="ru-RU"/>
        </w:rPr>
        <w:t>1897, 11 і 12). Ясинскі</w:t>
      </w:r>
      <w:r w:rsidRPr="00AA1D02">
        <w:rPr>
          <w:rFonts w:ascii="Times New Roman" w:eastAsia="Times New Roman" w:hAnsi="Times New Roman" w:cs="Times New Roman"/>
          <w:color w:val="000000"/>
          <w:sz w:val="28"/>
          <w:szCs w:val="28"/>
          <w:shd w:val="clear" w:color="auto" w:fill="FFFFFF"/>
          <w:lang w:eastAsia="ru-RU"/>
        </w:rPr>
        <w:t>й</w:t>
      </w:r>
      <w:r w:rsidRPr="00AA1D02">
        <w:rPr>
          <w:rFonts w:ascii="Times New Roman" w:eastAsia="Times New Roman" w:hAnsi="Times New Roman" w:cs="Times New Roman"/>
          <w:color w:val="000000"/>
          <w:sz w:val="28"/>
          <w:szCs w:val="28"/>
          <w:shd w:val="clear" w:color="auto" w:fill="FFFFFF"/>
          <w:lang w:val="uk-UA" w:eastAsia="ru-RU"/>
        </w:rPr>
        <w:t xml:space="preserve"> Лекці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по </w:t>
      </w:r>
      <w:r w:rsidRPr="00AA1D02">
        <w:rPr>
          <w:rFonts w:ascii="Times New Roman" w:eastAsia="Times New Roman" w:hAnsi="Times New Roman" w:cs="Times New Roman"/>
          <w:color w:val="000000"/>
          <w:sz w:val="28"/>
          <w:szCs w:val="28"/>
          <w:shd w:val="clear" w:color="auto" w:fill="FFFFFF"/>
          <w:lang w:eastAsia="ru-RU"/>
        </w:rPr>
        <w:t>вн</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 xml:space="preserve">шней </w:t>
      </w:r>
      <w:r w:rsidRPr="00AA1D02">
        <w:rPr>
          <w:rFonts w:ascii="Times New Roman" w:eastAsia="Times New Roman" w:hAnsi="Times New Roman" w:cs="Times New Roman"/>
          <w:color w:val="000000"/>
          <w:sz w:val="28"/>
          <w:szCs w:val="28"/>
          <w:shd w:val="clear" w:color="auto" w:fill="FFFFFF"/>
          <w:lang w:val="uk-UA" w:eastAsia="ru-RU"/>
        </w:rPr>
        <w:t xml:space="preserve">исторіи русскаго права, </w:t>
      </w:r>
      <w:r w:rsidRPr="00AA1D02">
        <w:rPr>
          <w:rFonts w:ascii="Times New Roman" w:eastAsia="Times New Roman" w:hAnsi="Times New Roman" w:cs="Times New Roman"/>
          <w:color w:val="000000"/>
          <w:sz w:val="28"/>
          <w:szCs w:val="28"/>
          <w:shd w:val="clear" w:color="auto" w:fill="FFFFFF"/>
          <w:lang w:eastAsia="ru-RU"/>
        </w:rPr>
        <w:t xml:space="preserve">К., </w:t>
      </w:r>
      <w:r w:rsidRPr="00AA1D02">
        <w:rPr>
          <w:rFonts w:ascii="Times New Roman" w:eastAsia="Times New Roman" w:hAnsi="Times New Roman" w:cs="Times New Roman"/>
          <w:color w:val="000000"/>
          <w:sz w:val="28"/>
          <w:szCs w:val="28"/>
          <w:shd w:val="clear" w:color="auto" w:fill="FFFFFF"/>
          <w:lang w:val="uk-UA" w:eastAsia="ru-RU"/>
        </w:rPr>
        <w:t xml:space="preserve">І, 1898. </w:t>
      </w:r>
      <w:r w:rsidRPr="00AA1D02">
        <w:rPr>
          <w:rFonts w:ascii="Times New Roman" w:eastAsia="Times New Roman" w:hAnsi="Times New Roman" w:cs="Times New Roman"/>
          <w:color w:val="000000"/>
          <w:sz w:val="28"/>
          <w:szCs w:val="28"/>
          <w:shd w:val="clear" w:color="auto" w:fill="FFFFFF"/>
          <w:lang w:eastAsia="ru-RU"/>
        </w:rPr>
        <w:t>К</w:t>
      </w:r>
      <w:r w:rsidRPr="00AA1D02">
        <w:rPr>
          <w:rFonts w:ascii="Times New Roman" w:eastAsia="Times New Roman" w:hAnsi="Times New Roman" w:cs="Times New Roman"/>
          <w:color w:val="000000"/>
          <w:sz w:val="28"/>
          <w:szCs w:val="28"/>
          <w:shd w:val="clear" w:color="auto" w:fill="FFFFFF"/>
          <w:lang w:val="uk-UA" w:eastAsia="ru-RU"/>
        </w:rPr>
        <w:t>окоруд</w:t>
      </w:r>
      <w:r w:rsidRPr="00AA1D02">
        <w:rPr>
          <w:rFonts w:ascii="Times New Roman" w:eastAsia="Times New Roman" w:hAnsi="Times New Roman" w:cs="Times New Roman"/>
          <w:color w:val="000000"/>
          <w:sz w:val="28"/>
          <w:szCs w:val="28"/>
          <w:shd w:val="clear" w:color="auto" w:fill="FFFFFF"/>
          <w:lang w:eastAsia="ru-RU"/>
        </w:rPr>
        <w:t>а</w:t>
      </w:r>
      <w:r w:rsidRPr="00AA1D02">
        <w:rPr>
          <w:rFonts w:ascii="Times New Roman" w:eastAsia="Times New Roman" w:hAnsi="Times New Roman" w:cs="Times New Roman"/>
          <w:color w:val="000000"/>
          <w:sz w:val="28"/>
          <w:szCs w:val="28"/>
          <w:shd w:val="clear" w:color="auto" w:fill="FFFFFF"/>
          <w:lang w:val="uk-UA" w:eastAsia="ru-RU"/>
        </w:rPr>
        <w:t xml:space="preserve"> Взаємини мі</w:t>
      </w:r>
      <w:r w:rsidRPr="00AA1D02">
        <w:rPr>
          <w:rFonts w:ascii="Times New Roman" w:eastAsia="Times New Roman" w:hAnsi="Times New Roman" w:cs="Times New Roman"/>
          <w:color w:val="000000"/>
          <w:sz w:val="28"/>
          <w:szCs w:val="28"/>
          <w:shd w:val="clear" w:color="auto" w:fill="FFFFFF"/>
          <w:lang w:eastAsia="ru-RU"/>
        </w:rPr>
        <w:t>ж</w:t>
      </w:r>
      <w:r w:rsidRPr="00AA1D02">
        <w:rPr>
          <w:rFonts w:ascii="Times New Roman" w:eastAsia="Times New Roman" w:hAnsi="Times New Roman" w:cs="Times New Roman"/>
          <w:color w:val="000000"/>
          <w:sz w:val="28"/>
          <w:szCs w:val="28"/>
          <w:shd w:val="clear" w:color="auto" w:fill="FFFFFF"/>
          <w:lang w:val="uk-UA" w:eastAsia="ru-RU"/>
        </w:rPr>
        <w:t xml:space="preserve"> староруськими </w:t>
      </w:r>
      <w:r w:rsidRPr="00AA1D02">
        <w:rPr>
          <w:rFonts w:ascii="Times New Roman" w:eastAsia="Times New Roman" w:hAnsi="Times New Roman" w:cs="Times New Roman"/>
          <w:color w:val="000000"/>
          <w:sz w:val="28"/>
          <w:szCs w:val="28"/>
          <w:shd w:val="clear" w:color="auto" w:fill="FFFFFF"/>
          <w:lang w:eastAsia="ru-RU"/>
        </w:rPr>
        <w:t>законодавчими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памятками </w:t>
      </w:r>
      <w:r w:rsidRPr="00AA1D02">
        <w:rPr>
          <w:rFonts w:ascii="Times New Roman" w:eastAsia="Times New Roman" w:hAnsi="Times New Roman" w:cs="Times New Roman"/>
          <w:color w:val="000000"/>
          <w:sz w:val="28"/>
          <w:szCs w:val="28"/>
          <w:shd w:val="clear" w:color="auto" w:fill="FFFFFF"/>
          <w:lang w:val="uk-UA" w:eastAsia="ru-RU"/>
        </w:rPr>
        <w:t xml:space="preserve">(Справозд. </w:t>
      </w:r>
      <w:r w:rsidRPr="00AA1D02">
        <w:rPr>
          <w:rFonts w:ascii="Times New Roman" w:eastAsia="Times New Roman" w:hAnsi="Times New Roman" w:cs="Times New Roman"/>
          <w:color w:val="000000"/>
          <w:sz w:val="28"/>
          <w:szCs w:val="28"/>
          <w:shd w:val="clear" w:color="auto" w:fill="FFFFFF"/>
          <w:lang w:eastAsia="ru-RU"/>
        </w:rPr>
        <w:t xml:space="preserve">акад. </w:t>
      </w:r>
      <w:r w:rsidRPr="00AA1D02">
        <w:rPr>
          <w:rFonts w:ascii="Times New Roman" w:eastAsia="Times New Roman" w:hAnsi="Times New Roman" w:cs="Times New Roman"/>
          <w:color w:val="000000"/>
          <w:sz w:val="28"/>
          <w:szCs w:val="28"/>
          <w:shd w:val="clear" w:color="auto" w:fill="FFFFFF"/>
          <w:lang w:val="uk-UA" w:eastAsia="ru-RU"/>
        </w:rPr>
        <w:t xml:space="preserve">гімн. 1898—9). </w:t>
      </w:r>
      <w:r>
        <w:rPr>
          <w:rFonts w:ascii="Times New Roman" w:eastAsia="Times New Roman" w:hAnsi="Times New Roman" w:cs="Times New Roman"/>
          <w:color w:val="000000"/>
          <w:sz w:val="28"/>
          <w:szCs w:val="28"/>
          <w:shd w:val="clear" w:color="auto" w:fill="FFFFFF"/>
          <w:lang w:eastAsia="ru-RU"/>
        </w:rPr>
        <w:t>ТовстолЪ</w:t>
      </w:r>
      <w:r w:rsidRPr="00AA1D02">
        <w:rPr>
          <w:rFonts w:ascii="Times New Roman" w:eastAsia="Times New Roman" w:hAnsi="Times New Roman" w:cs="Times New Roman"/>
          <w:color w:val="000000"/>
          <w:sz w:val="28"/>
          <w:szCs w:val="28"/>
          <w:shd w:val="clear" w:color="auto" w:fill="FFFFFF"/>
          <w:lang w:eastAsia="ru-RU"/>
        </w:rPr>
        <w:t>съ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Сущность </w:t>
      </w:r>
      <w:r w:rsidRPr="00AA1D02">
        <w:rPr>
          <w:rFonts w:ascii="Times New Roman" w:eastAsia="Times New Roman" w:hAnsi="Times New Roman" w:cs="Times New Roman"/>
          <w:color w:val="000000"/>
          <w:sz w:val="28"/>
          <w:szCs w:val="28"/>
          <w:shd w:val="clear" w:color="auto" w:fill="FFFFFF"/>
          <w:lang w:val="uk-UA" w:eastAsia="ru-RU"/>
        </w:rPr>
        <w:t xml:space="preserve">залога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исто</w:t>
      </w:r>
      <w:r w:rsidRPr="00AA1D02">
        <w:rPr>
          <w:rFonts w:ascii="Times New Roman" w:eastAsia="Times New Roman" w:hAnsi="Times New Roman" w:cs="Times New Roman"/>
          <w:color w:val="000000"/>
          <w:sz w:val="28"/>
          <w:szCs w:val="28"/>
          <w:shd w:val="clear" w:color="auto" w:fill="FFFFFF"/>
          <w:lang w:eastAsia="ru-RU"/>
        </w:rPr>
        <w:t xml:space="preserve">рическомъ </w:t>
      </w:r>
      <w:r w:rsidRPr="00AA1D02">
        <w:rPr>
          <w:rFonts w:ascii="Times New Roman" w:eastAsia="Times New Roman" w:hAnsi="Times New Roman" w:cs="Times New Roman"/>
          <w:color w:val="000000"/>
          <w:sz w:val="28"/>
          <w:szCs w:val="28"/>
          <w:shd w:val="clear" w:color="auto" w:fill="FFFFFF"/>
          <w:lang w:val="uk-UA" w:eastAsia="ru-RU"/>
        </w:rPr>
        <w:t xml:space="preserve">развитіи по </w:t>
      </w:r>
      <w:r w:rsidRPr="00AA1D02">
        <w:rPr>
          <w:rFonts w:ascii="Times New Roman" w:eastAsia="Times New Roman" w:hAnsi="Times New Roman" w:cs="Times New Roman"/>
          <w:color w:val="000000"/>
          <w:sz w:val="28"/>
          <w:szCs w:val="28"/>
          <w:shd w:val="clear" w:color="auto" w:fill="FFFFFF"/>
          <w:lang w:eastAsia="ru-RU"/>
        </w:rPr>
        <w:t xml:space="preserve">древнему русскому </w:t>
      </w:r>
      <w:r w:rsidRPr="00AA1D02">
        <w:rPr>
          <w:rFonts w:ascii="Times New Roman" w:eastAsia="Times New Roman" w:hAnsi="Times New Roman" w:cs="Times New Roman"/>
          <w:color w:val="000000"/>
          <w:sz w:val="28"/>
          <w:szCs w:val="28"/>
          <w:shd w:val="clear" w:color="auto" w:fill="FFFFFF"/>
          <w:lang w:val="uk-UA" w:eastAsia="ru-RU"/>
        </w:rPr>
        <w:t xml:space="preserve">праву (Ж.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 xml:space="preserve">Ю. 1898, X, 1900, X і XI). </w:t>
      </w:r>
      <w:r w:rsidRPr="00AA1D02">
        <w:rPr>
          <w:rFonts w:ascii="Times New Roman" w:eastAsia="Times New Roman" w:hAnsi="Times New Roman" w:cs="Times New Roman"/>
          <w:color w:val="000000"/>
          <w:sz w:val="28"/>
          <w:szCs w:val="28"/>
          <w:shd w:val="clear" w:color="auto" w:fill="FFFFFF"/>
          <w:lang w:eastAsia="ru-RU"/>
        </w:rPr>
        <w:t xml:space="preserve">Шершеневичъ </w:t>
      </w:r>
      <w:r w:rsidRPr="00AA1D02">
        <w:rPr>
          <w:rFonts w:ascii="Times New Roman" w:eastAsia="Times New Roman" w:hAnsi="Times New Roman" w:cs="Times New Roman"/>
          <w:color w:val="000000"/>
          <w:sz w:val="28"/>
          <w:szCs w:val="28"/>
          <w:shd w:val="clear" w:color="auto" w:fill="FFFFFF"/>
          <w:lang w:val="uk-UA" w:eastAsia="ru-RU"/>
        </w:rPr>
        <w:t xml:space="preserve">Исторія кодификаціи гражданскаго права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(Уч. </w:t>
      </w:r>
      <w:r w:rsidRPr="00AA1D02">
        <w:rPr>
          <w:rFonts w:ascii="Times New Roman" w:eastAsia="Times New Roman" w:hAnsi="Times New Roman" w:cs="Times New Roman"/>
          <w:color w:val="000000"/>
          <w:sz w:val="28"/>
          <w:szCs w:val="28"/>
          <w:shd w:val="clear" w:color="auto" w:fill="FFFFFF"/>
          <w:lang w:val="uk-UA" w:eastAsia="ru-RU"/>
        </w:rPr>
        <w:t xml:space="preserve">Зап. </w:t>
      </w:r>
      <w:r w:rsidRPr="00AA1D02">
        <w:rPr>
          <w:rFonts w:ascii="Times New Roman" w:eastAsia="Times New Roman" w:hAnsi="Times New Roman" w:cs="Times New Roman"/>
          <w:color w:val="000000"/>
          <w:sz w:val="28"/>
          <w:szCs w:val="28"/>
          <w:shd w:val="clear" w:color="auto" w:fill="FFFFFF"/>
          <w:lang w:eastAsia="ru-RU"/>
        </w:rPr>
        <w:t>казан.</w:t>
      </w:r>
      <w:r w:rsidRPr="00AA1D02">
        <w:rPr>
          <w:rFonts w:ascii="Times New Roman" w:eastAsia="Times New Roman" w:hAnsi="Times New Roman" w:cs="Times New Roman"/>
          <w:color w:val="000000"/>
          <w:sz w:val="28"/>
          <w:szCs w:val="28"/>
          <w:shd w:val="clear" w:color="auto" w:fill="FFFFFF"/>
          <w:lang w:val="uk-UA" w:eastAsia="ru-RU"/>
        </w:rPr>
        <w:t xml:space="preserve"> унив. 1899, І). </w:t>
      </w:r>
      <w:r>
        <w:rPr>
          <w:rFonts w:ascii="Times New Roman" w:eastAsia="Times New Roman" w:hAnsi="Times New Roman" w:cs="Times New Roman"/>
          <w:color w:val="000000"/>
          <w:sz w:val="28"/>
          <w:szCs w:val="28"/>
          <w:shd w:val="clear" w:color="auto" w:fill="FFFFFF"/>
          <w:lang w:eastAsia="ru-RU"/>
        </w:rPr>
        <w:t>СергЪ</w:t>
      </w:r>
      <w:r w:rsidRPr="00AA1D02">
        <w:rPr>
          <w:rFonts w:ascii="Times New Roman" w:eastAsia="Times New Roman" w:hAnsi="Times New Roman" w:cs="Times New Roman"/>
          <w:color w:val="000000"/>
          <w:sz w:val="28"/>
          <w:szCs w:val="28"/>
          <w:shd w:val="clear" w:color="auto" w:fill="FFFFFF"/>
          <w:lang w:eastAsia="ru-RU"/>
        </w:rPr>
        <w:t xml:space="preserve">евичъ Русская </w:t>
      </w:r>
      <w:r w:rsidRPr="00AA1D02">
        <w:rPr>
          <w:rFonts w:ascii="Times New Roman" w:eastAsia="Times New Roman" w:hAnsi="Times New Roman" w:cs="Times New Roman"/>
          <w:color w:val="000000"/>
          <w:sz w:val="28"/>
          <w:szCs w:val="28"/>
          <w:shd w:val="clear" w:color="auto" w:fill="FFFFFF"/>
          <w:lang w:val="uk-UA" w:eastAsia="ru-RU"/>
        </w:rPr>
        <w:t xml:space="preserve">Правда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ея списки (Ж.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 xml:space="preserve">Н. П. 1899, І, увійшла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друге виданн</w:t>
      </w:r>
      <w:r w:rsidRPr="00AA1D02">
        <w:rPr>
          <w:rFonts w:ascii="Times New Roman" w:eastAsia="Times New Roman" w:hAnsi="Times New Roman" w:cs="Times New Roman"/>
          <w:color w:val="000000"/>
          <w:sz w:val="28"/>
          <w:szCs w:val="28"/>
          <w:shd w:val="clear" w:color="auto" w:fill="FFFFFF"/>
          <w:lang w:eastAsia="ru-RU"/>
        </w:rPr>
        <w:t>я</w:t>
      </w:r>
      <w:r w:rsidRPr="00AA1D02">
        <w:rPr>
          <w:rFonts w:ascii="Times New Roman" w:eastAsia="Times New Roman" w:hAnsi="Times New Roman" w:cs="Times New Roman"/>
          <w:color w:val="000000"/>
          <w:sz w:val="28"/>
          <w:szCs w:val="28"/>
          <w:shd w:val="clear" w:color="auto" w:fill="FFFFFF"/>
          <w:lang w:val="uk-UA" w:eastAsia="ru-RU"/>
        </w:rPr>
        <w:t xml:space="preserve"> його Лекцій) і вступна розвідка при виданні текстів (як вище). Дебольскій </w:t>
      </w:r>
      <w:r>
        <w:rPr>
          <w:rFonts w:ascii="Times New Roman" w:eastAsia="Times New Roman" w:hAnsi="Times New Roman" w:cs="Times New Roman"/>
          <w:color w:val="000000"/>
          <w:sz w:val="28"/>
          <w:szCs w:val="28"/>
          <w:shd w:val="clear" w:color="auto" w:fill="FFFFFF"/>
          <w:lang w:eastAsia="ru-RU"/>
        </w:rPr>
        <w:t>Гражданская дЪ</w:t>
      </w:r>
      <w:r w:rsidRPr="00AA1D02">
        <w:rPr>
          <w:rFonts w:ascii="Times New Roman" w:eastAsia="Times New Roman" w:hAnsi="Times New Roman" w:cs="Times New Roman"/>
          <w:color w:val="000000"/>
          <w:sz w:val="28"/>
          <w:szCs w:val="28"/>
          <w:shd w:val="clear" w:color="auto" w:fill="FFFFFF"/>
          <w:lang w:eastAsia="ru-RU"/>
        </w:rPr>
        <w:t xml:space="preserve">еспособность </w:t>
      </w:r>
      <w:r w:rsidRPr="00AA1D02">
        <w:rPr>
          <w:rFonts w:ascii="Times New Roman" w:eastAsia="Times New Roman" w:hAnsi="Times New Roman" w:cs="Times New Roman"/>
          <w:color w:val="000000"/>
          <w:sz w:val="28"/>
          <w:szCs w:val="28"/>
          <w:shd w:val="clear" w:color="auto" w:fill="FFFFFF"/>
          <w:lang w:val="uk-UA" w:eastAsia="ru-RU"/>
        </w:rPr>
        <w:t xml:space="preserve">по </w:t>
      </w:r>
      <w:r w:rsidRPr="00AA1D02">
        <w:rPr>
          <w:rFonts w:ascii="Times New Roman" w:eastAsia="Times New Roman" w:hAnsi="Times New Roman" w:cs="Times New Roman"/>
          <w:color w:val="000000"/>
          <w:sz w:val="28"/>
          <w:szCs w:val="28"/>
          <w:shd w:val="clear" w:color="auto" w:fill="FFFFFF"/>
          <w:lang w:eastAsia="ru-RU"/>
        </w:rPr>
        <w:t xml:space="preserve">русскому </w:t>
      </w:r>
      <w:r w:rsidRPr="00AA1D02">
        <w:rPr>
          <w:rFonts w:ascii="Times New Roman" w:eastAsia="Times New Roman" w:hAnsi="Times New Roman" w:cs="Times New Roman"/>
          <w:color w:val="000000"/>
          <w:sz w:val="28"/>
          <w:szCs w:val="28"/>
          <w:shd w:val="clear" w:color="auto" w:fill="FFFFFF"/>
          <w:lang w:val="uk-UA" w:eastAsia="ru-RU"/>
        </w:rPr>
        <w:t xml:space="preserve">праву, 1903. Ключевскій </w:t>
      </w:r>
      <w:r w:rsidRPr="00AA1D02">
        <w:rPr>
          <w:rFonts w:ascii="Times New Roman" w:eastAsia="Times New Roman" w:hAnsi="Times New Roman" w:cs="Times New Roman"/>
          <w:color w:val="000000"/>
          <w:sz w:val="28"/>
          <w:szCs w:val="28"/>
          <w:shd w:val="clear" w:color="auto" w:fill="FFFFFF"/>
          <w:lang w:eastAsia="ru-RU"/>
        </w:rPr>
        <w:t xml:space="preserve">Курсъ рус. </w:t>
      </w:r>
      <w:r w:rsidRPr="00AA1D02">
        <w:rPr>
          <w:rFonts w:ascii="Times New Roman" w:eastAsia="Times New Roman" w:hAnsi="Times New Roman" w:cs="Times New Roman"/>
          <w:color w:val="000000"/>
          <w:sz w:val="28"/>
          <w:szCs w:val="28"/>
          <w:shd w:val="clear" w:color="auto" w:fill="FFFFFF"/>
          <w:lang w:val="uk-UA" w:eastAsia="ru-RU"/>
        </w:rPr>
        <w:t xml:space="preserve">исторіи 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XIII—XIV (про походження Р. Правди і характер її постанов — теорія, що це список, зладжений в церковних колах). </w:t>
      </w:r>
      <w:r w:rsidRPr="00AA1D02">
        <w:rPr>
          <w:rFonts w:ascii="Times New Roman" w:eastAsia="Times New Roman" w:hAnsi="Times New Roman" w:cs="Times New Roman"/>
          <w:color w:val="000000"/>
          <w:sz w:val="28"/>
          <w:szCs w:val="28"/>
          <w:shd w:val="clear" w:color="auto" w:fill="FFFFFF"/>
          <w:lang w:eastAsia="ru-RU"/>
        </w:rPr>
        <w:t xml:space="preserve">Шмелевъ Судъ въ эпоху Р. Правды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Происхож</w:t>
      </w:r>
      <w:r w:rsidRPr="00AA1D02">
        <w:rPr>
          <w:rFonts w:ascii="Times New Roman" w:eastAsia="Times New Roman" w:hAnsi="Times New Roman" w:cs="Times New Roman"/>
          <w:color w:val="000000"/>
          <w:sz w:val="28"/>
          <w:szCs w:val="28"/>
          <w:shd w:val="clear" w:color="auto" w:fill="FFFFFF"/>
          <w:lang w:val="uk-UA" w:eastAsia="ru-RU"/>
        </w:rPr>
        <w:t xml:space="preserve">деніе </w:t>
      </w:r>
      <w:r w:rsidRPr="00AA1D02">
        <w:rPr>
          <w:rFonts w:ascii="Times New Roman" w:eastAsia="Times New Roman" w:hAnsi="Times New Roman" w:cs="Times New Roman"/>
          <w:color w:val="000000"/>
          <w:sz w:val="28"/>
          <w:szCs w:val="28"/>
          <w:shd w:val="clear" w:color="auto" w:fill="FFFFFF"/>
          <w:lang w:eastAsia="ru-RU"/>
        </w:rPr>
        <w:t xml:space="preserve">и состав Р. </w:t>
      </w:r>
      <w:r w:rsidRPr="00AA1D02">
        <w:rPr>
          <w:rFonts w:ascii="Times New Roman" w:eastAsia="Times New Roman" w:hAnsi="Times New Roman" w:cs="Times New Roman"/>
          <w:color w:val="000000"/>
          <w:sz w:val="28"/>
          <w:szCs w:val="28"/>
          <w:shd w:val="clear" w:color="auto" w:fill="FFFFFF"/>
          <w:lang w:val="uk-UA" w:eastAsia="ru-RU"/>
        </w:rPr>
        <w:t>Правд</w:t>
      </w:r>
      <w:r w:rsidRPr="00AA1D02">
        <w:rPr>
          <w:rFonts w:ascii="Times New Roman" w:eastAsia="Times New Roman" w:hAnsi="Times New Roman" w:cs="Times New Roman"/>
          <w:color w:val="000000"/>
          <w:sz w:val="28"/>
          <w:szCs w:val="28"/>
          <w:shd w:val="clear" w:color="auto" w:fill="FFFFFF"/>
          <w:lang w:eastAsia="ru-RU"/>
        </w:rPr>
        <w:t>ы</w:t>
      </w:r>
      <w:r w:rsidRPr="00AA1D02">
        <w:rPr>
          <w:rFonts w:ascii="Times New Roman" w:eastAsia="Times New Roman" w:hAnsi="Times New Roman" w:cs="Times New Roman"/>
          <w:color w:val="000000"/>
          <w:sz w:val="28"/>
          <w:szCs w:val="28"/>
          <w:shd w:val="clear" w:color="auto" w:fill="FFFFFF"/>
          <w:lang w:val="uk-UA" w:eastAsia="ru-RU"/>
        </w:rPr>
        <w:t xml:space="preserve"> (популярні статті </w:t>
      </w:r>
      <w:r w:rsidRPr="00AA1D02">
        <w:rPr>
          <w:rFonts w:ascii="Times New Roman" w:eastAsia="Times New Roman" w:hAnsi="Times New Roman" w:cs="Times New Roman"/>
          <w:color w:val="000000"/>
          <w:sz w:val="28"/>
          <w:szCs w:val="28"/>
          <w:shd w:val="clear" w:color="auto" w:fill="FFFFFF"/>
          <w:lang w:eastAsia="ru-RU"/>
        </w:rPr>
        <w:t xml:space="preserve">— Книга для </w:t>
      </w:r>
      <w:r w:rsidRPr="00AA1D02">
        <w:rPr>
          <w:rFonts w:ascii="Times New Roman" w:eastAsia="Times New Roman" w:hAnsi="Times New Roman" w:cs="Times New Roman"/>
          <w:color w:val="000000"/>
          <w:sz w:val="28"/>
          <w:szCs w:val="28"/>
          <w:shd w:val="clear" w:color="auto" w:fill="FFFFFF"/>
          <w:lang w:val="uk-UA" w:eastAsia="ru-RU"/>
        </w:rPr>
        <w:t xml:space="preserve">чтенія </w:t>
      </w:r>
      <w:r w:rsidRPr="00AA1D02">
        <w:rPr>
          <w:rFonts w:ascii="Times New Roman" w:eastAsia="Times New Roman" w:hAnsi="Times New Roman" w:cs="Times New Roman"/>
          <w:color w:val="000000"/>
          <w:sz w:val="28"/>
          <w:szCs w:val="28"/>
          <w:shd w:val="clear" w:color="auto" w:fill="FFFFFF"/>
          <w:lang w:eastAsia="ru-RU"/>
        </w:rPr>
        <w:t xml:space="preserve">по рус. </w:t>
      </w:r>
      <w:r w:rsidRPr="00AA1D02">
        <w:rPr>
          <w:rFonts w:ascii="Times New Roman" w:eastAsia="Times New Roman" w:hAnsi="Times New Roman" w:cs="Times New Roman"/>
          <w:color w:val="000000"/>
          <w:sz w:val="28"/>
          <w:szCs w:val="28"/>
          <w:shd w:val="clear" w:color="auto" w:fill="FFFFFF"/>
          <w:lang w:val="uk-UA" w:eastAsia="ru-RU"/>
        </w:rPr>
        <w:t xml:space="preserve">исторіи під </w:t>
      </w:r>
      <w:r w:rsidRPr="00AA1D02">
        <w:rPr>
          <w:rFonts w:ascii="Times New Roman" w:eastAsia="Times New Roman" w:hAnsi="Times New Roman" w:cs="Times New Roman"/>
          <w:color w:val="000000"/>
          <w:sz w:val="28"/>
          <w:szCs w:val="28"/>
          <w:shd w:val="clear" w:color="auto" w:fill="FFFFFF"/>
          <w:lang w:eastAsia="ru-RU"/>
        </w:rPr>
        <w:t xml:space="preserve">ред. Д.-Запольского, I, 1904). Максименко Русская Правда и литовско-русское право (Сборникъ учениковъ В.-Буданова, 1904, пор. </w:t>
      </w:r>
      <w:r w:rsidRPr="00AA1D02">
        <w:rPr>
          <w:rFonts w:ascii="Times New Roman" w:eastAsia="Times New Roman" w:hAnsi="Times New Roman" w:cs="Times New Roman"/>
          <w:color w:val="000000"/>
          <w:sz w:val="28"/>
          <w:szCs w:val="28"/>
          <w:shd w:val="clear" w:color="auto" w:fill="FFFFFF"/>
          <w:lang w:val="uk-UA" w:eastAsia="ru-RU"/>
        </w:rPr>
        <w:t xml:space="preserve">мої замітки </w:t>
      </w:r>
      <w:r w:rsidRPr="00AA1D02">
        <w:rPr>
          <w:rFonts w:ascii="Times New Roman" w:eastAsia="Times New Roman" w:hAnsi="Times New Roman" w:cs="Times New Roman"/>
          <w:color w:val="000000"/>
          <w:sz w:val="28"/>
          <w:szCs w:val="28"/>
          <w:shd w:val="clear" w:color="auto" w:fill="FFFFFF"/>
          <w:lang w:eastAsia="ru-RU"/>
        </w:rPr>
        <w:t xml:space="preserve">в Записках Н. тов. </w:t>
      </w:r>
      <w:r w:rsidRPr="00AA1D02">
        <w:rPr>
          <w:rFonts w:ascii="Times New Roman" w:eastAsia="Times New Roman" w:hAnsi="Times New Roman" w:cs="Times New Roman"/>
          <w:color w:val="000000"/>
          <w:sz w:val="28"/>
          <w:szCs w:val="28"/>
          <w:shd w:val="clear" w:color="auto" w:fill="FFFFFF"/>
          <w:lang w:val="uk-UA" w:eastAsia="ru-RU"/>
        </w:rPr>
        <w:t xml:space="preserve">ім. Шевченка т. </w:t>
      </w:r>
      <w:r w:rsidRPr="00AA1D02">
        <w:rPr>
          <w:rFonts w:ascii="Times New Roman" w:eastAsia="Times New Roman" w:hAnsi="Times New Roman" w:cs="Times New Roman"/>
          <w:color w:val="000000"/>
          <w:sz w:val="28"/>
          <w:szCs w:val="28"/>
          <w:shd w:val="clear" w:color="auto" w:fill="FFFFFF"/>
          <w:lang w:val="en-US" w:eastAsia="ru-RU"/>
        </w:rPr>
        <w:t>L</w:t>
      </w:r>
      <w:r w:rsidRPr="00AA1D02">
        <w:rPr>
          <w:rFonts w:ascii="Times New Roman" w:eastAsia="Times New Roman" w:hAnsi="Times New Roman" w:cs="Times New Roman"/>
          <w:color w:val="000000"/>
          <w:sz w:val="28"/>
          <w:szCs w:val="28"/>
          <w:shd w:val="clear" w:color="auto" w:fill="FFFFFF"/>
          <w:lang w:val="uk-UA" w:eastAsia="ru-RU"/>
        </w:rPr>
        <w:t>ХП). Павловъ-Сильванскій Симоволизмъ въ древнемъ русскомъ прав</w:t>
      </w:r>
      <w:r w:rsidRPr="00AA1D02">
        <w:rPr>
          <w:rFonts w:ascii="Times New Roman" w:eastAsia="Times New Roman" w:hAnsi="Times New Roman" w:cs="Times New Roman"/>
          <w:color w:val="000000"/>
          <w:sz w:val="28"/>
          <w:szCs w:val="28"/>
          <w:shd w:val="clear" w:color="auto" w:fill="FFFFFF"/>
          <w:lang w:val="en-US" w:eastAsia="ru-RU"/>
        </w:rPr>
        <w:t>e</w:t>
      </w:r>
      <w:r w:rsidRPr="00AA1D02">
        <w:rPr>
          <w:rFonts w:ascii="Times New Roman" w:eastAsia="Times New Roman" w:hAnsi="Times New Roman" w:cs="Times New Roman"/>
          <w:color w:val="000000"/>
          <w:sz w:val="28"/>
          <w:szCs w:val="28"/>
          <w:shd w:val="clear" w:color="auto" w:fill="FFFFFF"/>
          <w:lang w:val="uk-UA" w:eastAsia="ru-RU"/>
        </w:rPr>
        <w:t xml:space="preserve"> (Ж. М. Н. П. 1905, </w:t>
      </w:r>
      <w:r w:rsidRPr="00AA1D02">
        <w:rPr>
          <w:rFonts w:ascii="Times New Roman" w:eastAsia="Times New Roman" w:hAnsi="Times New Roman" w:cs="Times New Roman"/>
          <w:color w:val="000000"/>
          <w:sz w:val="28"/>
          <w:szCs w:val="28"/>
          <w:shd w:val="clear" w:color="auto" w:fill="FFFFFF"/>
          <w:lang w:eastAsia="ru-RU"/>
        </w:rPr>
        <w:t>VI</w:t>
      </w:r>
      <w:r w:rsidRPr="00AA1D02">
        <w:rPr>
          <w:rFonts w:ascii="Times New Roman" w:eastAsia="Times New Roman" w:hAnsi="Times New Roman" w:cs="Times New Roman"/>
          <w:color w:val="000000"/>
          <w:sz w:val="28"/>
          <w:szCs w:val="28"/>
          <w:shd w:val="clear" w:color="auto" w:fill="FFFFFF"/>
          <w:lang w:val="uk-UA" w:eastAsia="ru-RU"/>
        </w:rPr>
        <w:t>).</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29" w:name="bookmark28"/>
      <w:bookmarkEnd w:id="29"/>
      <w:r w:rsidRPr="006B41CB">
        <w:rPr>
          <w:rFonts w:ascii="Times New Roman" w:eastAsia="Times New Roman" w:hAnsi="Times New Roman" w:cs="Times New Roman"/>
          <w:b/>
          <w:sz w:val="28"/>
          <w:szCs w:val="28"/>
          <w:shd w:val="clear" w:color="auto" w:fill="FFFFFF"/>
          <w:lang w:eastAsia="ru-RU"/>
        </w:rPr>
        <w:t>29.</w:t>
      </w:r>
      <w:r w:rsidRPr="006B41CB">
        <w:rPr>
          <w:rFonts w:ascii="Times New Roman" w:eastAsia="Times New Roman" w:hAnsi="Times New Roman" w:cs="Times New Roman"/>
          <w:b/>
          <w:color w:val="000000"/>
          <w:sz w:val="28"/>
          <w:szCs w:val="28"/>
          <w:shd w:val="clear" w:color="auto" w:fill="FFFFFF"/>
          <w:lang w:eastAsia="ru-RU"/>
        </w:rPr>
        <w:t xml:space="preserve"> Питанн</w:t>
      </w:r>
      <w:r w:rsidRPr="006B41CB">
        <w:rPr>
          <w:rFonts w:ascii="Times New Roman" w:eastAsia="Times New Roman" w:hAnsi="Times New Roman" w:cs="Times New Roman"/>
          <w:b/>
          <w:color w:val="000000"/>
          <w:sz w:val="28"/>
          <w:szCs w:val="28"/>
          <w:shd w:val="clear" w:color="auto" w:fill="FFFFFF"/>
          <w:lang w:val="uk-UA" w:eastAsia="ru-RU"/>
        </w:rPr>
        <w:t xml:space="preserve">я </w:t>
      </w:r>
      <w:r w:rsidRPr="006B41CB">
        <w:rPr>
          <w:rFonts w:ascii="Times New Roman" w:eastAsia="Times New Roman" w:hAnsi="Times New Roman" w:cs="Times New Roman"/>
          <w:b/>
          <w:color w:val="000000"/>
          <w:sz w:val="28"/>
          <w:szCs w:val="28"/>
          <w:shd w:val="clear" w:color="auto" w:fill="FFFFFF"/>
          <w:lang w:eastAsia="ru-RU"/>
        </w:rPr>
        <w:t xml:space="preserve">про </w:t>
      </w:r>
      <w:r w:rsidRPr="006B41CB">
        <w:rPr>
          <w:rFonts w:ascii="Times New Roman" w:eastAsia="Times New Roman" w:hAnsi="Times New Roman" w:cs="Times New Roman"/>
          <w:b/>
          <w:color w:val="000000"/>
          <w:sz w:val="28"/>
          <w:szCs w:val="28"/>
          <w:shd w:val="clear" w:color="auto" w:fill="FFFFFF"/>
          <w:lang w:val="uk-UA" w:eastAsia="ru-RU"/>
        </w:rPr>
        <w:t xml:space="preserve">рецепцію </w:t>
      </w:r>
      <w:r w:rsidRPr="006B41CB">
        <w:rPr>
          <w:rFonts w:ascii="Times New Roman" w:eastAsia="Times New Roman" w:hAnsi="Times New Roman" w:cs="Times New Roman"/>
          <w:b/>
          <w:color w:val="000000"/>
          <w:sz w:val="28"/>
          <w:szCs w:val="28"/>
          <w:shd w:val="clear" w:color="auto" w:fill="FFFFFF"/>
          <w:lang w:eastAsia="ru-RU"/>
        </w:rPr>
        <w:t xml:space="preserve">в </w:t>
      </w:r>
      <w:r w:rsidRPr="006B41CB">
        <w:rPr>
          <w:rFonts w:ascii="Times New Roman" w:eastAsia="Times New Roman" w:hAnsi="Times New Roman" w:cs="Times New Roman"/>
          <w:b/>
          <w:color w:val="000000"/>
          <w:sz w:val="28"/>
          <w:szCs w:val="28"/>
          <w:shd w:val="clear" w:color="auto" w:fill="FFFFFF"/>
          <w:lang w:val="uk-UA" w:eastAsia="ru-RU"/>
        </w:rPr>
        <w:t>староруському праві</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(до с. 357).</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Рецепція скандинавського і взагалі германського права, як я с</w:t>
      </w:r>
      <w:r w:rsidRPr="00AA1D02">
        <w:rPr>
          <w:rFonts w:ascii="Times New Roman" w:eastAsia="Times New Roman" w:hAnsi="Times New Roman" w:cs="Times New Roman"/>
          <w:color w:val="000000"/>
          <w:sz w:val="28"/>
          <w:szCs w:val="28"/>
          <w:shd w:val="clear" w:color="auto" w:fill="FFFFFF"/>
          <w:lang w:eastAsia="ru-RU"/>
        </w:rPr>
        <w:t xml:space="preserve">казав </w:t>
      </w:r>
      <w:r w:rsidRPr="00AA1D02">
        <w:rPr>
          <w:rFonts w:ascii="Times New Roman" w:eastAsia="Times New Roman" w:hAnsi="Times New Roman" w:cs="Times New Roman"/>
          <w:color w:val="000000"/>
          <w:sz w:val="28"/>
          <w:szCs w:val="28"/>
          <w:shd w:val="clear" w:color="auto" w:fill="FFFFFF"/>
          <w:lang w:val="uk-UA" w:eastAsia="ru-RU"/>
        </w:rPr>
        <w:t xml:space="preserve">у тексті, тепер втратила кредит(довіри) і навіть часами повністю ігнорується дослідниками. З сучасних істориків руського права напр. В.-Буданов зовсім відкидав її — </w:t>
      </w:r>
      <w:r w:rsidRPr="00AA1D02">
        <w:rPr>
          <w:rFonts w:ascii="Times New Roman" w:eastAsia="Times New Roman" w:hAnsi="Times New Roman" w:cs="Times New Roman"/>
          <w:color w:val="000000"/>
          <w:sz w:val="28"/>
          <w:szCs w:val="28"/>
          <w:shd w:val="clear" w:color="auto" w:fill="FFFFFF"/>
          <w:lang w:eastAsia="ru-RU"/>
        </w:rPr>
        <w:t xml:space="preserve">Обзоръ с. </w:t>
      </w:r>
      <w:r w:rsidRPr="00AA1D02">
        <w:rPr>
          <w:rFonts w:ascii="Times New Roman" w:eastAsia="Times New Roman" w:hAnsi="Times New Roman" w:cs="Times New Roman"/>
          <w:color w:val="000000"/>
          <w:sz w:val="28"/>
          <w:szCs w:val="28"/>
          <w:shd w:val="clear" w:color="auto" w:fill="FFFFFF"/>
          <w:lang w:val="uk-UA" w:eastAsia="ru-RU"/>
        </w:rPr>
        <w:t xml:space="preserve">104, </w:t>
      </w:r>
      <w:r w:rsidRPr="00AA1D02">
        <w:rPr>
          <w:rFonts w:ascii="Times New Roman" w:eastAsia="Times New Roman" w:hAnsi="Times New Roman" w:cs="Times New Roman"/>
          <w:color w:val="000000"/>
          <w:sz w:val="28"/>
          <w:szCs w:val="28"/>
          <w:shd w:val="clear" w:color="auto" w:fill="FFFFFF"/>
          <w:lang w:eastAsia="ru-RU"/>
        </w:rPr>
        <w:t xml:space="preserve">пор. </w:t>
      </w:r>
      <w:r w:rsidRPr="00AA1D02">
        <w:rPr>
          <w:rFonts w:ascii="Times New Roman" w:eastAsia="Times New Roman" w:hAnsi="Times New Roman" w:cs="Times New Roman"/>
          <w:color w:val="000000"/>
          <w:sz w:val="28"/>
          <w:szCs w:val="28"/>
          <w:shd w:val="clear" w:color="auto" w:fill="FFFFFF"/>
          <w:lang w:val="uk-UA" w:eastAsia="ru-RU"/>
        </w:rPr>
        <w:t>його Христоматию I с. 26 —7, 29. Обе</w:t>
      </w:r>
      <w:r>
        <w:rPr>
          <w:rFonts w:ascii="Times New Roman" w:eastAsia="Times New Roman" w:hAnsi="Times New Roman" w:cs="Times New Roman"/>
          <w:color w:val="000000"/>
          <w:sz w:val="28"/>
          <w:szCs w:val="28"/>
          <w:shd w:val="clear" w:color="auto" w:fill="FFFFFF"/>
          <w:lang w:val="uk-UA" w:eastAsia="ru-RU"/>
        </w:rPr>
        <w:t>-режніше висловлюється Сергєє</w:t>
      </w:r>
      <w:r w:rsidRPr="00AA1D02">
        <w:rPr>
          <w:rFonts w:ascii="Times New Roman" w:eastAsia="Times New Roman" w:hAnsi="Times New Roman" w:cs="Times New Roman"/>
          <w:color w:val="000000"/>
          <w:sz w:val="28"/>
          <w:szCs w:val="28"/>
          <w:shd w:val="clear" w:color="auto" w:fill="FFFFFF"/>
          <w:lang w:val="uk-UA" w:eastAsia="ru-RU"/>
        </w:rPr>
        <w:t>віч — він допускав вплив скан</w:t>
      </w:r>
      <w:r w:rsidRPr="00AA1D02">
        <w:rPr>
          <w:rFonts w:ascii="Times New Roman" w:eastAsia="Times New Roman" w:hAnsi="Times New Roman" w:cs="Times New Roman"/>
          <w:color w:val="000000"/>
          <w:sz w:val="28"/>
          <w:szCs w:val="28"/>
          <w:shd w:val="clear" w:color="auto" w:fill="FFFFFF"/>
          <w:lang w:val="uk-UA" w:eastAsia="ru-RU"/>
        </w:rPr>
        <w:softHyphen/>
        <w:t>динавського права через варязьких суддів (Лекціи с. 83), підносить, що „одиниці викупу“ (со</w:t>
      </w:r>
      <w:r w:rsidRPr="00AA1D02">
        <w:rPr>
          <w:rFonts w:ascii="Times New Roman" w:eastAsia="Times New Roman" w:hAnsi="Times New Roman" w:cs="Times New Roman"/>
          <w:color w:val="000000"/>
          <w:sz w:val="28"/>
          <w:szCs w:val="28"/>
          <w:shd w:val="clear" w:color="auto" w:fill="FFFFFF"/>
          <w:lang w:val="en-US" w:eastAsia="ru-RU"/>
        </w:rPr>
        <w:t>mposit</w:t>
      </w:r>
      <w:r w:rsidRPr="00AA1D02">
        <w:rPr>
          <w:rFonts w:ascii="Times New Roman" w:eastAsia="Times New Roman" w:hAnsi="Times New Roman" w:cs="Times New Roman"/>
          <w:color w:val="000000"/>
          <w:sz w:val="28"/>
          <w:szCs w:val="28"/>
          <w:shd w:val="clear" w:color="auto" w:fill="FFFFFF"/>
          <w:lang w:val="uk-UA" w:eastAsia="ru-RU"/>
        </w:rPr>
        <w:t>о) Правди подекуди однакові з германськими, і припускає, що вони могли взятися з скандинавського права; слово вира „може бути що не слов'ян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w:t>
      </w:r>
      <w:r>
        <w:rPr>
          <w:rFonts w:ascii="Times New Roman" w:eastAsia="Times New Roman" w:hAnsi="Times New Roman" w:cs="Times New Roman"/>
          <w:color w:val="000000"/>
          <w:sz w:val="28"/>
          <w:szCs w:val="28"/>
          <w:shd w:val="clear" w:color="auto" w:fill="FFFFFF"/>
          <w:lang w:val="uk-UA" w:eastAsia="ru-RU"/>
        </w:rPr>
        <w:t>ке, а ґерманське“ (іb</w:t>
      </w:r>
      <w:r w:rsidRPr="00AA1D02">
        <w:rPr>
          <w:rFonts w:ascii="Times New Roman" w:eastAsia="Times New Roman" w:hAnsi="Times New Roman" w:cs="Times New Roman"/>
          <w:color w:val="000000"/>
          <w:sz w:val="28"/>
          <w:szCs w:val="28"/>
          <w:shd w:val="clear" w:color="auto" w:fill="FFFFFF"/>
          <w:lang w:val="uk-UA" w:eastAsia="ru-RU"/>
        </w:rPr>
        <w:t>. с. 385); з тим усім він, одначе, зістається тільки при обережних припущеннях і даючи візантійському праву, як джерелу Правди, самостійне місце, і детально досліджуючи можливі візантійські запозичення, зовсім не робить цього щодо скандинавського права. Ще загальніше ставить питання напр. Ключевский (ор. с. с. 268); у нього „русскій закон“, кодифіко</w:t>
      </w:r>
      <w:r w:rsidRPr="006B41CB">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ваний в Р. Правді, має „отдаленные корни въ народныхъ обычаяхъ варяжскихъ и славянскихъ“, але змодифікований пізнішою еволюцією міського життя і впливами християнства. Скандинавське право при такому поставленні справи стає чимсь цілком теоретичним, недослідженим, у що так само можна вірити, як і заперечити.</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З-поміж подібностей в композиціях з германським правом осо</w:t>
      </w:r>
      <w:r w:rsidRPr="00AA1D02">
        <w:rPr>
          <w:rFonts w:ascii="Times New Roman" w:eastAsia="Times New Roman" w:hAnsi="Times New Roman" w:cs="Times New Roman"/>
          <w:color w:val="000000"/>
          <w:sz w:val="28"/>
          <w:szCs w:val="28"/>
          <w:shd w:val="clear" w:color="auto" w:fill="FFFFFF"/>
          <w:lang w:val="uk-UA" w:eastAsia="ru-RU"/>
        </w:rPr>
        <w:softHyphen/>
        <w:t xml:space="preserve">бливо піднесена була здавна плата трьох гривен за уживання чужого </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9A4A83"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eastAsia="ru-RU"/>
        </w:rPr>
      </w:pPr>
      <w:r w:rsidRPr="009A4A83">
        <w:rPr>
          <w:rFonts w:ascii="Times New Roman" w:eastAsia="Times New Roman" w:hAnsi="Times New Roman" w:cs="Times New Roman"/>
          <w:color w:val="000000"/>
          <w:sz w:val="28"/>
          <w:szCs w:val="28"/>
          <w:shd w:val="clear" w:color="auto" w:fill="FFFFFF"/>
          <w:lang w:eastAsia="ru-RU"/>
        </w:rPr>
        <w:t>-551-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коня без дозволу власника (Ак. 11): якраз кару у 3 марки за це має ютландське право (кодифіковане пізніше). Але три гривни — це такса дорожчого коня (княжого) — Кар. 41, кара ж за уживання чужого коня без дозволу є і в еклозі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Константина. </w:t>
      </w:r>
      <w:r w:rsidRPr="00AA1D02">
        <w:rPr>
          <w:rFonts w:ascii="Times New Roman" w:eastAsia="Times New Roman" w:hAnsi="Times New Roman" w:cs="Times New Roman"/>
          <w:color w:val="000000"/>
          <w:sz w:val="28"/>
          <w:szCs w:val="28"/>
          <w:shd w:val="clear" w:color="auto" w:fill="FFFFFF"/>
          <w:lang w:val="uk-UA" w:eastAsia="ru-RU"/>
        </w:rPr>
        <w:t>Взагалі ж коінцидеція(?) таких чисел як 3, 7, 12 зовсім ні</w:t>
      </w:r>
      <w:r w:rsidRPr="009A4A83">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чого не може довести. Щодо вири, то подібність з німецьким </w:t>
      </w:r>
      <w:r w:rsidRPr="00AA1D02">
        <w:rPr>
          <w:rFonts w:ascii="Times New Roman" w:eastAsia="Times New Roman" w:hAnsi="Times New Roman" w:cs="Times New Roman"/>
          <w:color w:val="000000"/>
          <w:sz w:val="28"/>
          <w:szCs w:val="28"/>
          <w:shd w:val="clear" w:color="auto" w:fill="FFFFFF"/>
          <w:lang w:val="de-DE" w:eastAsia="ru-RU"/>
        </w:rPr>
        <w:t xml:space="preserve">Wehrgeld </w:t>
      </w:r>
      <w:r w:rsidRPr="00AA1D02">
        <w:rPr>
          <w:rFonts w:ascii="Times New Roman" w:eastAsia="Times New Roman" w:hAnsi="Times New Roman" w:cs="Times New Roman"/>
          <w:color w:val="000000"/>
          <w:sz w:val="28"/>
          <w:szCs w:val="28"/>
          <w:shd w:val="clear" w:color="auto" w:fill="FFFFFF"/>
          <w:lang w:val="uk-UA" w:eastAsia="ru-RU"/>
        </w:rPr>
        <w:t>дійсно кидається в очі, але з другого боку вказують на вир — кров у фінських мовах; до того треба запримітити, що в найдавнішій Правді, складаній в часи най</w:t>
      </w:r>
      <w:r w:rsidRPr="009A4A83">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більшої сили скандинавського елементу на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цього слова нема. Відмінності між німецьким і руським правом на пункті вири виясняв уже київський профе</w:t>
      </w:r>
      <w:r w:rsidRPr="009A4A83">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сор Іванішев у своїй дисертації О плат</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за убійство въ древнемъ русскомъ и другихъ славянскихъ законодательствахъ въ сравненіи съ германскою вирою, 1840 (передр. в Сочиненіях). Загалом </w:t>
      </w:r>
      <w:r w:rsidRPr="00AA1D02">
        <w:rPr>
          <w:rFonts w:ascii="Times New Roman" w:eastAsia="Times New Roman" w:hAnsi="Times New Roman" w:cs="Times New Roman"/>
          <w:color w:val="000000"/>
          <w:sz w:val="28"/>
          <w:szCs w:val="28"/>
          <w:shd w:val="clear" w:color="auto" w:fill="FFFFFF"/>
          <w:lang w:eastAsia="ru-RU"/>
        </w:rPr>
        <w:t xml:space="preserve">же </w:t>
      </w:r>
      <w:r w:rsidRPr="00AA1D02">
        <w:rPr>
          <w:rFonts w:ascii="Times New Roman" w:eastAsia="Times New Roman" w:hAnsi="Times New Roman" w:cs="Times New Roman"/>
          <w:color w:val="000000"/>
          <w:sz w:val="28"/>
          <w:szCs w:val="28"/>
          <w:shd w:val="clear" w:color="auto" w:fill="FFFFFF"/>
          <w:lang w:val="uk-UA" w:eastAsia="ru-RU"/>
        </w:rPr>
        <w:t>взявши, 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всьому цьому питанні замало звертали увагу на можливості спільного походження певних правних понять у </w:t>
      </w:r>
      <w:r w:rsidRPr="00AA1D02">
        <w:rPr>
          <w:rFonts w:ascii="Times New Roman" w:eastAsia="Times New Roman" w:hAnsi="Times New Roman" w:cs="Times New Roman"/>
          <w:color w:val="000000"/>
          <w:sz w:val="28"/>
          <w:szCs w:val="28"/>
          <w:shd w:val="clear" w:color="auto" w:fill="FFFFFF"/>
          <w:lang w:eastAsia="ru-RU"/>
        </w:rPr>
        <w:t>слов'янських</w:t>
      </w:r>
      <w:r w:rsidRPr="00AA1D02">
        <w:rPr>
          <w:rFonts w:ascii="Times New Roman" w:eastAsia="Times New Roman" w:hAnsi="Times New Roman" w:cs="Times New Roman"/>
          <w:color w:val="000000"/>
          <w:sz w:val="28"/>
          <w:szCs w:val="28"/>
          <w:shd w:val="clear" w:color="auto" w:fill="FFFFFF"/>
          <w:lang w:val="uk-UA" w:eastAsia="ru-RU"/>
        </w:rPr>
        <w:t xml:space="preserve"> і германських племен, взагалі найбільше зближених у сфері культури між собою. Ляйст у своїх дослідженнях над індоєвропейським правом дуже спра</w:t>
      </w:r>
      <w:r w:rsidRPr="00AA1D02">
        <w:rPr>
          <w:rFonts w:ascii="Times New Roman" w:eastAsia="Times New Roman" w:hAnsi="Times New Roman" w:cs="Times New Roman"/>
          <w:color w:val="000000"/>
          <w:sz w:val="28"/>
          <w:szCs w:val="28"/>
          <w:shd w:val="clear" w:color="auto" w:fill="FFFFFF"/>
          <w:lang w:val="uk-UA" w:eastAsia="ru-RU"/>
        </w:rPr>
        <w:softHyphen/>
        <w:t>ведливо зробив наголос на тому, що певні подібності старо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руського права з германським, латинським і ін. знаходять своє пояснення у спільності основних правних понять індоєвропейських племен, і з цієї позиції знаходить своє пояснення і спеціальна близькість староруського права з гер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манським </w:t>
      </w:r>
      <w:r w:rsidRPr="00AA1D02">
        <w:rPr>
          <w:rFonts w:ascii="Times New Roman" w:eastAsia="Times New Roman" w:hAnsi="Times New Roman" w:cs="Times New Roman"/>
          <w:color w:val="000000"/>
          <w:sz w:val="28"/>
          <w:szCs w:val="28"/>
          <w:shd w:val="clear" w:color="auto" w:fill="FFFFFF"/>
          <w:lang w:val="de-DE" w:eastAsia="ru-RU"/>
        </w:rPr>
        <w:t xml:space="preserve">(Leist Altarisches </w:t>
      </w:r>
      <w:r w:rsidRPr="00AA1D02">
        <w:rPr>
          <w:rFonts w:ascii="Times New Roman" w:eastAsia="Times New Roman" w:hAnsi="Times New Roman" w:cs="Times New Roman"/>
          <w:color w:val="000000"/>
          <w:sz w:val="28"/>
          <w:szCs w:val="28"/>
          <w:shd w:val="clear" w:color="auto" w:fill="FFFFFF"/>
          <w:lang w:val="en-US" w:eastAsia="ru-RU"/>
        </w:rPr>
        <w:t>jus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civile</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II</w:t>
      </w:r>
      <w:r w:rsidRPr="00AA1D02">
        <w:rPr>
          <w:rFonts w:ascii="Times New Roman" w:eastAsia="Times New Roman" w:hAnsi="Times New Roman" w:cs="Times New Roman"/>
          <w:color w:val="000000"/>
          <w:sz w:val="28"/>
          <w:szCs w:val="28"/>
          <w:shd w:val="clear" w:color="auto" w:fill="FFFFFF"/>
          <w:lang w:val="uk-UA" w:eastAsia="ru-RU"/>
        </w:rPr>
        <w:t xml:space="preserve"> с. 232).</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Цю точку не треба спускати з </w:t>
      </w:r>
      <w:r w:rsidRPr="00AA1D02">
        <w:rPr>
          <w:rFonts w:ascii="Times New Roman" w:eastAsia="Times New Roman" w:hAnsi="Times New Roman" w:cs="Times New Roman"/>
          <w:color w:val="000000"/>
          <w:sz w:val="28"/>
          <w:szCs w:val="28"/>
          <w:shd w:val="clear" w:color="auto" w:fill="FFFFFF"/>
          <w:lang w:eastAsia="ru-RU"/>
        </w:rPr>
        <w:t xml:space="preserve">ока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при </w:t>
      </w:r>
      <w:r w:rsidRPr="00AA1D02">
        <w:rPr>
          <w:rFonts w:ascii="Times New Roman" w:eastAsia="Times New Roman" w:hAnsi="Times New Roman" w:cs="Times New Roman"/>
          <w:color w:val="000000"/>
          <w:sz w:val="28"/>
          <w:szCs w:val="28"/>
          <w:shd w:val="clear" w:color="auto" w:fill="FFFFFF"/>
          <w:lang w:val="uk-UA" w:eastAsia="ru-RU"/>
        </w:rPr>
        <w:t>дослідженні подібностей старору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ського права і з римо-візантійським. Що більше. Не треба спускати з очей сильного послов'янщення Візантії і можливості сильних впливів на її пізніше право слов'янського звичаєвого (такі можливості підношено уже в літературі). Як</w:t>
      </w:r>
      <w:r w:rsidRPr="00AA1D02">
        <w:rPr>
          <w:rFonts w:ascii="Times New Roman" w:eastAsia="Times New Roman" w:hAnsi="Times New Roman" w:cs="Times New Roman"/>
          <w:color w:val="000000"/>
          <w:sz w:val="28"/>
          <w:szCs w:val="28"/>
          <w:shd w:val="clear" w:color="auto" w:fill="FFFFFF"/>
          <w:lang w:val="en-US" w:eastAsia="ru-RU"/>
        </w:rPr>
        <w:t>pa</w:t>
      </w:r>
      <w:r w:rsidRPr="00AA1D02">
        <w:rPr>
          <w:rFonts w:ascii="Times New Roman" w:eastAsia="Times New Roman" w:hAnsi="Times New Roman" w:cs="Times New Roman"/>
          <w:color w:val="000000"/>
          <w:sz w:val="28"/>
          <w:szCs w:val="28"/>
          <w:shd w:val="clear" w:color="auto" w:fill="FFFFFF"/>
          <w:lang w:val="uk-UA" w:eastAsia="ru-RU"/>
        </w:rPr>
        <w:t xml:space="preserve">з аналоґії з Рус. Правдою вказуються переважно в пізніших списках — Еклозїі, Прохіроні, що стоять більше на ґрунті нового звичаєвого права, як </w:t>
      </w:r>
      <w:r w:rsidRPr="00AA1D02">
        <w:rPr>
          <w:rFonts w:ascii="Times New Roman" w:eastAsia="Times New Roman" w:hAnsi="Times New Roman" w:cs="Times New Roman"/>
          <w:color w:val="000000"/>
          <w:sz w:val="28"/>
          <w:szCs w:val="28"/>
          <w:shd w:val="clear" w:color="auto" w:fill="FFFFFF"/>
          <w:lang w:val="en-US" w:eastAsia="ru-RU"/>
        </w:rPr>
        <w:t>leges</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barbarorum, </w:t>
      </w:r>
      <w:r w:rsidRPr="00AA1D02">
        <w:rPr>
          <w:rFonts w:ascii="Times New Roman" w:eastAsia="Times New Roman" w:hAnsi="Times New Roman" w:cs="Times New Roman"/>
          <w:color w:val="000000"/>
          <w:sz w:val="28"/>
          <w:szCs w:val="28"/>
          <w:shd w:val="clear" w:color="auto" w:fill="FFFFFF"/>
          <w:lang w:val="uk-UA" w:eastAsia="ru-RU"/>
        </w:rPr>
        <w:t xml:space="preserve">а не старого римського. Тому в кожному окремому випадку треба добре переконатися, чи дійсно маємо вплив тих кодексів, а не аналоґію руського права з </w:t>
      </w:r>
      <w:r w:rsidRPr="00AA1D02">
        <w:rPr>
          <w:rFonts w:ascii="Times New Roman" w:eastAsia="Times New Roman" w:hAnsi="Times New Roman" w:cs="Times New Roman"/>
          <w:color w:val="000000"/>
          <w:sz w:val="28"/>
          <w:szCs w:val="28"/>
          <w:shd w:val="clear" w:color="auto" w:fill="FFFFFF"/>
          <w:lang w:eastAsia="ru-RU"/>
        </w:rPr>
        <w:t xml:space="preserve">слов'янським </w:t>
      </w:r>
      <w:r w:rsidRPr="00AA1D02">
        <w:rPr>
          <w:rFonts w:ascii="Times New Roman" w:eastAsia="Times New Roman" w:hAnsi="Times New Roman" w:cs="Times New Roman"/>
          <w:color w:val="000000"/>
          <w:sz w:val="28"/>
          <w:szCs w:val="28"/>
          <w:shd w:val="clear" w:color="auto" w:fill="FFFFFF"/>
          <w:lang w:val="uk-UA" w:eastAsia="ru-RU"/>
        </w:rPr>
        <w:t>звичаєвим п</w:t>
      </w:r>
      <w:r w:rsidRPr="00AA1D02">
        <w:rPr>
          <w:rFonts w:ascii="Times New Roman" w:eastAsia="Times New Roman" w:hAnsi="Times New Roman" w:cs="Times New Roman"/>
          <w:color w:val="000000"/>
          <w:sz w:val="28"/>
          <w:szCs w:val="28"/>
          <w:shd w:val="clear" w:color="auto" w:fill="FFFFFF"/>
          <w:lang w:eastAsia="ru-RU"/>
        </w:rPr>
        <w:t xml:space="preserve">равом </w:t>
      </w:r>
      <w:r w:rsidRPr="00AA1D02">
        <w:rPr>
          <w:rFonts w:ascii="Times New Roman" w:eastAsia="Times New Roman" w:hAnsi="Times New Roman" w:cs="Times New Roman"/>
          <w:color w:val="000000"/>
          <w:sz w:val="28"/>
          <w:szCs w:val="28"/>
          <w:shd w:val="clear" w:color="auto" w:fill="FFFFFF"/>
          <w:lang w:val="uk-UA" w:eastAsia="ru-RU"/>
        </w:rPr>
        <w:t>Візантії. А цього новіші до</w:t>
      </w:r>
      <w:r w:rsidRPr="00AA1D02">
        <w:rPr>
          <w:rFonts w:ascii="Times New Roman" w:eastAsia="Times New Roman" w:hAnsi="Times New Roman" w:cs="Times New Roman"/>
          <w:color w:val="000000"/>
          <w:sz w:val="28"/>
          <w:szCs w:val="28"/>
          <w:shd w:val="clear" w:color="auto" w:fill="FFFFFF"/>
          <w:lang w:val="uk-UA" w:eastAsia="ru-RU"/>
        </w:rPr>
        <w:softHyphen/>
        <w:t>слідники, що займаються такими аналоґіями, не роблять зовсім: вони ловлять подібности і годі, а справа тим часом зовсім не так проста.</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Про візантійські впливи див. </w:t>
      </w:r>
      <w:r w:rsidRPr="00AA1D02">
        <w:rPr>
          <w:rFonts w:ascii="Times New Roman" w:eastAsia="Times New Roman" w:hAnsi="Times New Roman" w:cs="Times New Roman"/>
          <w:color w:val="000000"/>
          <w:sz w:val="28"/>
          <w:szCs w:val="28"/>
          <w:shd w:val="clear" w:color="auto" w:fill="FFFFFF"/>
          <w:lang w:eastAsia="ru-RU"/>
        </w:rPr>
        <w:t xml:space="preserve">Дювернуа </w:t>
      </w:r>
      <w:r w:rsidRPr="00AA1D02">
        <w:rPr>
          <w:rFonts w:ascii="Times New Roman" w:eastAsia="Times New Roman" w:hAnsi="Times New Roman" w:cs="Times New Roman"/>
          <w:color w:val="000000"/>
          <w:sz w:val="28"/>
          <w:szCs w:val="28"/>
          <w:shd w:val="clear" w:color="auto" w:fill="FFFFFF"/>
          <w:lang w:val="uk-UA" w:eastAsia="ru-RU"/>
        </w:rPr>
        <w:t xml:space="preserve">Источники права </w:t>
      </w:r>
      <w:r w:rsidRPr="00AA1D02">
        <w:rPr>
          <w:rFonts w:ascii="Times New Roman" w:eastAsia="Times New Roman" w:hAnsi="Times New Roman" w:cs="Times New Roman"/>
          <w:color w:val="000000"/>
          <w:sz w:val="28"/>
          <w:szCs w:val="28"/>
          <w:shd w:val="clear" w:color="auto" w:fill="FFFFFF"/>
          <w:lang w:eastAsia="ru-RU"/>
        </w:rPr>
        <w:t>и судъ въ древ</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ней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гл. IV,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Изъ курса </w:t>
      </w:r>
      <w:r w:rsidRPr="00AA1D02">
        <w:rPr>
          <w:rFonts w:ascii="Times New Roman" w:eastAsia="Times New Roman" w:hAnsi="Times New Roman" w:cs="Times New Roman"/>
          <w:color w:val="000000"/>
          <w:sz w:val="28"/>
          <w:szCs w:val="28"/>
          <w:shd w:val="clear" w:color="auto" w:fill="FFFFFF"/>
          <w:lang w:val="uk-UA" w:eastAsia="ru-RU"/>
        </w:rPr>
        <w:t xml:space="preserve">лекцій </w:t>
      </w:r>
      <w:r w:rsidRPr="00AA1D02">
        <w:rPr>
          <w:rFonts w:ascii="Times New Roman" w:eastAsia="Times New Roman" w:hAnsi="Times New Roman" w:cs="Times New Roman"/>
          <w:color w:val="000000"/>
          <w:sz w:val="28"/>
          <w:szCs w:val="28"/>
          <w:shd w:val="clear" w:color="auto" w:fill="FFFFFF"/>
          <w:lang w:eastAsia="ru-RU"/>
        </w:rPr>
        <w:t xml:space="preserve">по русскому гражданскому праву, I, Спб., 1889; Поповъ О </w:t>
      </w:r>
      <w:r w:rsidRPr="00AA1D02">
        <w:rPr>
          <w:rFonts w:ascii="Times New Roman" w:eastAsia="Times New Roman" w:hAnsi="Times New Roman" w:cs="Times New Roman"/>
          <w:color w:val="000000"/>
          <w:sz w:val="28"/>
          <w:szCs w:val="28"/>
          <w:shd w:val="clear" w:color="auto" w:fill="FFFFFF"/>
          <w:lang w:val="uk-UA" w:eastAsia="ru-RU"/>
        </w:rPr>
        <w:t>значеніи германскаго</w:t>
      </w:r>
      <w:r w:rsidRPr="00AA1D02">
        <w:rPr>
          <w:rFonts w:ascii="Times New Roman" w:eastAsia="Times New Roman" w:hAnsi="Times New Roman" w:cs="Times New Roman"/>
          <w:color w:val="000000"/>
          <w:sz w:val="28"/>
          <w:szCs w:val="28"/>
          <w:shd w:val="clear" w:color="auto" w:fill="FFFFFF"/>
          <w:lang w:eastAsia="ru-RU"/>
        </w:rPr>
        <w:t xml:space="preserve"> и </w:t>
      </w:r>
      <w:r w:rsidRPr="00AA1D02">
        <w:rPr>
          <w:rFonts w:ascii="Times New Roman" w:eastAsia="Times New Roman" w:hAnsi="Times New Roman" w:cs="Times New Roman"/>
          <w:color w:val="000000"/>
          <w:sz w:val="28"/>
          <w:szCs w:val="28"/>
          <w:shd w:val="clear" w:color="auto" w:fill="FFFFFF"/>
          <w:lang w:val="uk-UA" w:eastAsia="ru-RU"/>
        </w:rPr>
        <w:t xml:space="preserve">византійскаго вліяній </w:t>
      </w:r>
      <w:r w:rsidRPr="00AA1D02">
        <w:rPr>
          <w:rFonts w:ascii="Times New Roman" w:eastAsia="Times New Roman" w:hAnsi="Times New Roman" w:cs="Times New Roman"/>
          <w:color w:val="000000"/>
          <w:sz w:val="28"/>
          <w:szCs w:val="28"/>
          <w:shd w:val="clear" w:color="auto" w:fill="FFFFFF"/>
          <w:lang w:eastAsia="ru-RU"/>
        </w:rPr>
        <w:t xml:space="preserve">на русскую историческую жизнь въ первые два </w:t>
      </w:r>
      <w:r>
        <w:rPr>
          <w:rFonts w:ascii="Times New Roman" w:eastAsia="Times New Roman" w:hAnsi="Times New Roman" w:cs="Times New Roman"/>
          <w:color w:val="000000"/>
          <w:sz w:val="28"/>
          <w:szCs w:val="28"/>
          <w:shd w:val="clear" w:color="auto" w:fill="FFFFFF"/>
          <w:lang w:val="uk-UA" w:eastAsia="ru-RU"/>
        </w:rPr>
        <w:t>вЪ</w:t>
      </w:r>
      <w:r w:rsidRPr="00AA1D02">
        <w:rPr>
          <w:rFonts w:ascii="Times New Roman" w:eastAsia="Times New Roman" w:hAnsi="Times New Roman" w:cs="Times New Roman"/>
          <w:color w:val="000000"/>
          <w:sz w:val="28"/>
          <w:szCs w:val="28"/>
          <w:shd w:val="clear" w:color="auto" w:fill="FFFFFF"/>
          <w:lang w:val="uk-UA" w:eastAsia="ru-RU"/>
        </w:rPr>
        <w:t xml:space="preserve">ка </w:t>
      </w:r>
      <w:r w:rsidRPr="00AA1D02">
        <w:rPr>
          <w:rFonts w:ascii="Times New Roman" w:eastAsia="Times New Roman" w:hAnsi="Times New Roman" w:cs="Times New Roman"/>
          <w:color w:val="000000"/>
          <w:sz w:val="28"/>
          <w:szCs w:val="28"/>
          <w:shd w:val="clear" w:color="auto" w:fill="FFFFFF"/>
          <w:lang w:eastAsia="ru-RU"/>
        </w:rPr>
        <w:t xml:space="preserve">ея </w:t>
      </w:r>
      <w:r w:rsidRPr="00AA1D02">
        <w:rPr>
          <w:rFonts w:ascii="Times New Roman" w:eastAsia="Times New Roman" w:hAnsi="Times New Roman" w:cs="Times New Roman"/>
          <w:color w:val="000000"/>
          <w:sz w:val="28"/>
          <w:szCs w:val="28"/>
          <w:shd w:val="clear" w:color="auto" w:fill="FFFFFF"/>
          <w:lang w:val="uk-UA" w:eastAsia="ru-RU"/>
        </w:rPr>
        <w:t xml:space="preserve">развитія </w:t>
      </w:r>
      <w:r w:rsidRPr="00AA1D02">
        <w:rPr>
          <w:rFonts w:ascii="Times New Roman" w:eastAsia="Times New Roman" w:hAnsi="Times New Roman" w:cs="Times New Roman"/>
          <w:color w:val="000000"/>
          <w:sz w:val="28"/>
          <w:szCs w:val="28"/>
          <w:shd w:val="clear" w:color="auto" w:fill="FFFFFF"/>
          <w:lang w:eastAsia="ru-RU"/>
        </w:rPr>
        <w:t xml:space="preserve">(Записка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оск. унив. 1871, I); Ключевского Курсъ I ипр. с. 269—70; </w:t>
      </w:r>
      <w:r w:rsidRPr="00AA1D02">
        <w:rPr>
          <w:rFonts w:ascii="Times New Roman" w:eastAsia="Times New Roman" w:hAnsi="Times New Roman" w:cs="Times New Roman"/>
          <w:color w:val="000000"/>
          <w:sz w:val="28"/>
          <w:szCs w:val="28"/>
          <w:shd w:val="clear" w:color="auto" w:fill="FFFFFF"/>
          <w:lang w:val="uk-UA" w:eastAsia="ru-RU"/>
        </w:rPr>
        <w:t xml:space="preserve">Сергеевича Лекціи </w:t>
      </w:r>
      <w:r w:rsidRPr="00AA1D02">
        <w:rPr>
          <w:rFonts w:ascii="Times New Roman" w:eastAsia="Times New Roman" w:hAnsi="Times New Roman" w:cs="Times New Roman"/>
          <w:color w:val="000000"/>
          <w:sz w:val="28"/>
          <w:szCs w:val="28"/>
          <w:shd w:val="clear" w:color="auto" w:fill="FFFFFF"/>
          <w:lang w:eastAsia="ru-RU"/>
        </w:rPr>
        <w:t xml:space="preserve">с. 44, 466, 502 </w:t>
      </w:r>
      <w:r w:rsidRPr="00AA1D02">
        <w:rPr>
          <w:rFonts w:ascii="Times New Roman" w:eastAsia="Times New Roman" w:hAnsi="Times New Roman" w:cs="Times New Roman"/>
          <w:color w:val="000000"/>
          <w:sz w:val="28"/>
          <w:szCs w:val="28"/>
          <w:shd w:val="clear" w:color="auto" w:fill="FFFFFF"/>
          <w:lang w:val="uk-UA" w:eastAsia="ru-RU"/>
        </w:rPr>
        <w:t>і далі.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-552-</w:t>
      </w:r>
    </w:p>
    <w:p w:rsidR="00CB294F" w:rsidRPr="00AA1D02" w:rsidRDefault="00CB294F" w:rsidP="00CB294F">
      <w:pPr>
        <w:keepNext/>
        <w:pageBreakBefore/>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30" w:name="bookmark29"/>
      <w:bookmarkEnd w:id="30"/>
      <w:r w:rsidRPr="002A1BD6">
        <w:rPr>
          <w:rFonts w:ascii="Times New Roman" w:eastAsia="Times New Roman" w:hAnsi="Times New Roman" w:cs="Times New Roman"/>
          <w:b/>
          <w:sz w:val="28"/>
          <w:szCs w:val="28"/>
          <w:shd w:val="clear" w:color="auto" w:fill="FFFFFF"/>
          <w:lang w:eastAsia="ru-RU"/>
        </w:rPr>
        <w:lastRenderedPageBreak/>
        <w:t>30.</w:t>
      </w:r>
      <w:r w:rsidRPr="002A1BD6">
        <w:rPr>
          <w:rFonts w:ascii="Times New Roman" w:eastAsia="Times New Roman" w:hAnsi="Times New Roman" w:cs="Times New Roman"/>
          <w:b/>
          <w:color w:val="000000"/>
          <w:sz w:val="28"/>
          <w:szCs w:val="28"/>
          <w:shd w:val="clear" w:color="auto" w:fill="FFFFFF"/>
          <w:lang w:val="uk-UA" w:eastAsia="ru-RU"/>
        </w:rPr>
        <w:t xml:space="preserve"> Література родинного права</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372 і далі).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Літературу про шлюб і родинні відносини див. у т. І прим. 46, тут </w:t>
      </w:r>
      <w:r w:rsidRPr="00AA1D02">
        <w:rPr>
          <w:rFonts w:ascii="Times New Roman" w:eastAsia="Times New Roman" w:hAnsi="Times New Roman" w:cs="Times New Roman"/>
          <w:color w:val="000000"/>
          <w:sz w:val="28"/>
          <w:szCs w:val="28"/>
          <w:shd w:val="clear" w:color="auto" w:fill="FFFFFF"/>
          <w:lang w:eastAsia="ru-RU"/>
        </w:rPr>
        <w:t>дода</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іще: </w:t>
      </w:r>
      <w:r w:rsidRPr="00AA1D02">
        <w:rPr>
          <w:rFonts w:ascii="Times New Roman" w:eastAsia="Times New Roman" w:hAnsi="Times New Roman" w:cs="Times New Roman"/>
          <w:color w:val="000000"/>
          <w:sz w:val="28"/>
          <w:szCs w:val="28"/>
          <w:shd w:val="clear" w:color="auto" w:fill="FFFFFF"/>
          <w:lang w:eastAsia="ru-RU"/>
        </w:rPr>
        <w:t xml:space="preserve">Дубакинъ </w:t>
      </w:r>
      <w:r w:rsidRPr="00AA1D02">
        <w:rPr>
          <w:rFonts w:ascii="Times New Roman" w:eastAsia="Times New Roman" w:hAnsi="Times New Roman" w:cs="Times New Roman"/>
          <w:color w:val="000000"/>
          <w:sz w:val="28"/>
          <w:szCs w:val="28"/>
          <w:shd w:val="clear" w:color="auto" w:fill="FFFFFF"/>
          <w:lang w:val="uk-UA" w:eastAsia="ru-RU"/>
        </w:rPr>
        <w:t xml:space="preserve">Вліяніе христіянства на </w:t>
      </w:r>
      <w:r w:rsidRPr="00AA1D02">
        <w:rPr>
          <w:rFonts w:ascii="Times New Roman" w:eastAsia="Times New Roman" w:hAnsi="Times New Roman" w:cs="Times New Roman"/>
          <w:color w:val="000000"/>
          <w:sz w:val="28"/>
          <w:szCs w:val="28"/>
          <w:shd w:val="clear" w:color="auto" w:fill="FFFFFF"/>
          <w:lang w:eastAsia="ru-RU"/>
        </w:rPr>
        <w:t>семейный быть рус</w:t>
      </w:r>
      <w:r w:rsidRPr="00AA1D02">
        <w:rPr>
          <w:rFonts w:ascii="Times New Roman" w:eastAsia="Times New Roman" w:hAnsi="Times New Roman" w:cs="Times New Roman"/>
          <w:color w:val="000000"/>
          <w:sz w:val="28"/>
          <w:szCs w:val="28"/>
          <w:shd w:val="clear" w:color="auto" w:fill="FFFFFF"/>
          <w:lang w:val="uk-UA" w:eastAsia="ru-RU"/>
        </w:rPr>
        <w:t xml:space="preserve">скаго </w:t>
      </w:r>
      <w:r w:rsidRPr="00AA1D02">
        <w:rPr>
          <w:rFonts w:ascii="Times New Roman" w:eastAsia="Times New Roman" w:hAnsi="Times New Roman" w:cs="Times New Roman"/>
          <w:color w:val="000000"/>
          <w:sz w:val="28"/>
          <w:szCs w:val="28"/>
          <w:shd w:val="clear" w:color="auto" w:fill="FFFFFF"/>
          <w:lang w:eastAsia="ru-RU"/>
        </w:rPr>
        <w:t>общества, Спб</w:t>
      </w:r>
      <w:r w:rsidRPr="00AA1D02">
        <w:rPr>
          <w:rFonts w:ascii="Times New Roman" w:eastAsia="Times New Roman" w:hAnsi="Times New Roman" w:cs="Times New Roman"/>
          <w:color w:val="000000"/>
          <w:sz w:val="28"/>
          <w:szCs w:val="28"/>
          <w:shd w:val="clear" w:color="auto" w:fill="FFFFFF"/>
          <w:lang w:val="uk-UA" w:eastAsia="ru-RU"/>
        </w:rPr>
        <w:t xml:space="preserve">., 1880, </w:t>
      </w:r>
      <w:r w:rsidRPr="00AA1D02">
        <w:rPr>
          <w:rFonts w:ascii="Times New Roman" w:eastAsia="Times New Roman" w:hAnsi="Times New Roman" w:cs="Times New Roman"/>
          <w:color w:val="000000"/>
          <w:sz w:val="28"/>
          <w:szCs w:val="28"/>
          <w:shd w:val="clear" w:color="auto" w:fill="FFFFFF"/>
          <w:lang w:eastAsia="ru-RU"/>
        </w:rPr>
        <w:t>його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ж: О вліяніи </w:t>
      </w:r>
      <w:r w:rsidRPr="00AA1D02">
        <w:rPr>
          <w:rFonts w:ascii="Times New Roman" w:eastAsia="Times New Roman" w:hAnsi="Times New Roman" w:cs="Times New Roman"/>
          <w:color w:val="000000"/>
          <w:sz w:val="28"/>
          <w:szCs w:val="28"/>
          <w:shd w:val="clear" w:color="auto" w:fill="FFFFFF"/>
          <w:lang w:eastAsia="ru-RU"/>
        </w:rPr>
        <w:t>Византіи</w:t>
      </w:r>
      <w:r w:rsidRPr="00AA1D02">
        <w:rPr>
          <w:rFonts w:ascii="Times New Roman" w:eastAsia="Times New Roman" w:hAnsi="Times New Roman" w:cs="Times New Roman"/>
          <w:color w:val="000000"/>
          <w:sz w:val="28"/>
          <w:szCs w:val="28"/>
          <w:shd w:val="clear" w:color="auto" w:fill="FFFFFF"/>
          <w:lang w:val="uk-UA" w:eastAsia="ru-RU"/>
        </w:rPr>
        <w:t xml:space="preserve"> на </w:t>
      </w:r>
      <w:r w:rsidRPr="00AA1D02">
        <w:rPr>
          <w:rFonts w:ascii="Times New Roman" w:eastAsia="Times New Roman" w:hAnsi="Times New Roman" w:cs="Times New Roman"/>
          <w:color w:val="000000"/>
          <w:sz w:val="28"/>
          <w:szCs w:val="28"/>
          <w:shd w:val="clear" w:color="auto" w:fill="FFFFFF"/>
          <w:lang w:eastAsia="ru-RU"/>
        </w:rPr>
        <w:t xml:space="preserve">семейный бытъ </w:t>
      </w:r>
      <w:r w:rsidRPr="00AA1D02">
        <w:rPr>
          <w:rFonts w:ascii="Times New Roman" w:eastAsia="Times New Roman" w:hAnsi="Times New Roman" w:cs="Times New Roman"/>
          <w:color w:val="000000"/>
          <w:sz w:val="28"/>
          <w:szCs w:val="28"/>
          <w:shd w:val="clear" w:color="auto" w:fill="FFFFFF"/>
          <w:lang w:val="uk-UA" w:eastAsia="ru-RU"/>
        </w:rPr>
        <w:t xml:space="preserve">русскаго </w:t>
      </w:r>
      <w:r w:rsidRPr="00AA1D02">
        <w:rPr>
          <w:rFonts w:ascii="Times New Roman" w:eastAsia="Times New Roman" w:hAnsi="Times New Roman" w:cs="Times New Roman"/>
          <w:color w:val="000000"/>
          <w:sz w:val="28"/>
          <w:szCs w:val="28"/>
          <w:shd w:val="clear" w:color="auto" w:fill="FFFFFF"/>
          <w:lang w:eastAsia="ru-RU"/>
        </w:rPr>
        <w:t xml:space="preserve">общества </w:t>
      </w:r>
      <w:r w:rsidRPr="00AA1D02">
        <w:rPr>
          <w:rFonts w:ascii="Times New Roman" w:eastAsia="Times New Roman" w:hAnsi="Times New Roman" w:cs="Times New Roman"/>
          <w:color w:val="000000"/>
          <w:sz w:val="28"/>
          <w:szCs w:val="28"/>
          <w:shd w:val="clear" w:color="auto" w:fill="FFFFFF"/>
          <w:lang w:val="uk-UA" w:eastAsia="ru-RU"/>
        </w:rPr>
        <w:t xml:space="preserve">(відчит, Христіанское Чтеніе, 1881, </w:t>
      </w:r>
      <w:r w:rsidRPr="00AA1D02">
        <w:rPr>
          <w:rFonts w:ascii="Times New Roman" w:eastAsia="Times New Roman" w:hAnsi="Times New Roman" w:cs="Times New Roman"/>
          <w:color w:val="000000"/>
          <w:sz w:val="28"/>
          <w:szCs w:val="28"/>
          <w:shd w:val="clear" w:color="auto" w:fill="FFFFFF"/>
          <w:lang w:val="en-US" w:eastAsia="ru-RU"/>
        </w:rPr>
        <w:t>III</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IV); про </w:t>
      </w:r>
      <w:r w:rsidRPr="00AA1D02">
        <w:rPr>
          <w:rFonts w:ascii="Times New Roman" w:eastAsia="Times New Roman" w:hAnsi="Times New Roman" w:cs="Times New Roman"/>
          <w:color w:val="000000"/>
          <w:sz w:val="28"/>
          <w:szCs w:val="28"/>
          <w:shd w:val="clear" w:color="auto" w:fill="FFFFFF"/>
          <w:lang w:eastAsia="ru-RU"/>
        </w:rPr>
        <w:t>ц</w:t>
      </w:r>
      <w:r w:rsidRPr="00AA1D02">
        <w:rPr>
          <w:rFonts w:ascii="Times New Roman" w:eastAsia="Times New Roman" w:hAnsi="Times New Roman" w:cs="Times New Roman"/>
          <w:color w:val="000000"/>
          <w:sz w:val="28"/>
          <w:szCs w:val="28"/>
          <w:shd w:val="clear" w:color="auto" w:fill="FFFFFF"/>
          <w:lang w:val="uk-UA" w:eastAsia="ru-RU"/>
        </w:rPr>
        <w:t xml:space="preserve">е також </w:t>
      </w:r>
      <w:r w:rsidRPr="00AA1D02">
        <w:rPr>
          <w:rFonts w:ascii="Times New Roman" w:eastAsia="Times New Roman" w:hAnsi="Times New Roman" w:cs="Times New Roman"/>
          <w:color w:val="000000"/>
          <w:sz w:val="28"/>
          <w:szCs w:val="28"/>
          <w:shd w:val="clear" w:color="auto" w:fill="FFFFFF"/>
          <w:lang w:eastAsia="ru-RU"/>
        </w:rPr>
        <w:t xml:space="preserve">Ключевский </w:t>
      </w:r>
      <w:r w:rsidRPr="00AA1D02">
        <w:rPr>
          <w:rFonts w:ascii="Times New Roman" w:eastAsia="Times New Roman" w:hAnsi="Times New Roman" w:cs="Times New Roman"/>
          <w:color w:val="000000"/>
          <w:sz w:val="28"/>
          <w:szCs w:val="28"/>
          <w:shd w:val="clear" w:color="auto" w:fill="FFFFFF"/>
          <w:lang w:val="fr-FR" w:eastAsia="ru-RU"/>
        </w:rPr>
        <w:t xml:space="preserve">op.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Рожковъ (Обзоръ). </w:t>
      </w:r>
      <w:r w:rsidRPr="00AA1D02">
        <w:rPr>
          <w:rFonts w:ascii="Times New Roman" w:eastAsia="Times New Roman" w:hAnsi="Times New Roman" w:cs="Times New Roman"/>
          <w:color w:val="000000"/>
          <w:sz w:val="28"/>
          <w:szCs w:val="28"/>
          <w:shd w:val="clear" w:color="auto" w:fill="FFFFFF"/>
          <w:lang w:val="uk-UA" w:eastAsia="ru-RU"/>
        </w:rPr>
        <w:t xml:space="preserve">Староруське родинне право: </w:t>
      </w:r>
      <w:r w:rsidRPr="00AA1D02">
        <w:rPr>
          <w:rFonts w:ascii="Times New Roman" w:eastAsia="Times New Roman" w:hAnsi="Times New Roman" w:cs="Times New Roman"/>
          <w:color w:val="000000"/>
          <w:sz w:val="28"/>
          <w:szCs w:val="28"/>
          <w:shd w:val="clear" w:color="auto" w:fill="FFFFFF"/>
          <w:lang w:eastAsia="ru-RU"/>
        </w:rPr>
        <w:t xml:space="preserve">А. Поповъ Объ </w:t>
      </w:r>
      <w:r w:rsidRPr="00AA1D02">
        <w:rPr>
          <w:rFonts w:ascii="Times New Roman" w:eastAsia="Times New Roman" w:hAnsi="Times New Roman" w:cs="Times New Roman"/>
          <w:color w:val="000000"/>
          <w:sz w:val="28"/>
          <w:szCs w:val="28"/>
          <w:shd w:val="clear" w:color="auto" w:fill="FFFFFF"/>
          <w:lang w:val="uk-UA" w:eastAsia="ru-RU"/>
        </w:rPr>
        <w:t>опек</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насл</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дств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по </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Правд</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(Сборникъ истор. и </w:t>
      </w:r>
      <w:r w:rsidRPr="00AA1D02">
        <w:rPr>
          <w:rFonts w:ascii="Times New Roman" w:eastAsia="Times New Roman" w:hAnsi="Times New Roman" w:cs="Times New Roman"/>
          <w:color w:val="000000"/>
          <w:sz w:val="28"/>
          <w:szCs w:val="28"/>
          <w:shd w:val="clear" w:color="auto" w:fill="FFFFFF"/>
          <w:lang w:val="uk-UA" w:eastAsia="ru-RU"/>
        </w:rPr>
        <w:t xml:space="preserve">статист, </w:t>
      </w:r>
      <w:r>
        <w:rPr>
          <w:rFonts w:ascii="Times New Roman" w:eastAsia="Times New Roman" w:hAnsi="Times New Roman" w:cs="Times New Roman"/>
          <w:color w:val="000000"/>
          <w:sz w:val="28"/>
          <w:szCs w:val="28"/>
          <w:shd w:val="clear" w:color="auto" w:fill="FFFFFF"/>
          <w:lang w:eastAsia="ru-RU"/>
        </w:rPr>
        <w:t>свЪдЪ</w:t>
      </w:r>
      <w:r w:rsidRPr="00AA1D02">
        <w:rPr>
          <w:rFonts w:ascii="Times New Roman" w:eastAsia="Times New Roman" w:hAnsi="Times New Roman" w:cs="Times New Roman"/>
          <w:color w:val="000000"/>
          <w:sz w:val="28"/>
          <w:szCs w:val="28"/>
          <w:shd w:val="clear" w:color="auto" w:fill="FFFFFF"/>
          <w:lang w:eastAsia="ru-RU"/>
        </w:rPr>
        <w:t>ній</w:t>
      </w:r>
      <w:r w:rsidRPr="00AA1D02">
        <w:rPr>
          <w:rFonts w:ascii="Times New Roman" w:eastAsia="Times New Roman" w:hAnsi="Times New Roman" w:cs="Times New Roman"/>
          <w:color w:val="000000"/>
          <w:sz w:val="28"/>
          <w:szCs w:val="28"/>
          <w:shd w:val="clear" w:color="auto" w:fill="FFFFFF"/>
          <w:lang w:val="uk-UA" w:eastAsia="ru-RU"/>
        </w:rPr>
        <w:t xml:space="preserve"> о Россі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Валуева, </w:t>
      </w:r>
      <w:r w:rsidRPr="00AA1D02">
        <w:rPr>
          <w:rFonts w:ascii="Times New Roman" w:eastAsia="Times New Roman" w:hAnsi="Times New Roman" w:cs="Times New Roman"/>
          <w:color w:val="000000"/>
          <w:sz w:val="28"/>
          <w:szCs w:val="28"/>
          <w:shd w:val="clear" w:color="auto" w:fill="FFFFFF"/>
          <w:lang w:val="uk-UA" w:eastAsia="ru-RU"/>
        </w:rPr>
        <w:t xml:space="preserve">І, 1845). </w:t>
      </w:r>
      <w:r w:rsidRPr="00AA1D02">
        <w:rPr>
          <w:rFonts w:ascii="Times New Roman" w:eastAsia="Times New Roman" w:hAnsi="Times New Roman" w:cs="Times New Roman"/>
          <w:color w:val="000000"/>
          <w:sz w:val="28"/>
          <w:szCs w:val="28"/>
          <w:shd w:val="clear" w:color="auto" w:fill="FFFFFF"/>
          <w:lang w:eastAsia="ru-RU"/>
        </w:rPr>
        <w:t xml:space="preserve">Мулловъ </w:t>
      </w:r>
      <w:r w:rsidRPr="00AA1D02">
        <w:rPr>
          <w:rFonts w:ascii="Times New Roman" w:eastAsia="Times New Roman" w:hAnsi="Times New Roman" w:cs="Times New Roman"/>
          <w:color w:val="000000"/>
          <w:sz w:val="28"/>
          <w:szCs w:val="28"/>
          <w:shd w:val="clear" w:color="auto" w:fill="FFFFFF"/>
          <w:lang w:val="uk-UA" w:eastAsia="ru-RU"/>
        </w:rPr>
        <w:t xml:space="preserve">Русскіе </w:t>
      </w:r>
      <w:r w:rsidRPr="00AA1D02">
        <w:rPr>
          <w:rFonts w:ascii="Times New Roman" w:eastAsia="Times New Roman" w:hAnsi="Times New Roman" w:cs="Times New Roman"/>
          <w:color w:val="000000"/>
          <w:sz w:val="28"/>
          <w:szCs w:val="28"/>
          <w:shd w:val="clear" w:color="auto" w:fill="FFFFFF"/>
          <w:lang w:eastAsia="ru-RU"/>
        </w:rPr>
        <w:t xml:space="preserve">законы </w:t>
      </w:r>
      <w:r w:rsidRPr="00AA1D02">
        <w:rPr>
          <w:rFonts w:ascii="Times New Roman" w:eastAsia="Times New Roman" w:hAnsi="Times New Roman" w:cs="Times New Roman"/>
          <w:color w:val="000000"/>
          <w:sz w:val="28"/>
          <w:szCs w:val="28"/>
          <w:shd w:val="clear" w:color="auto" w:fill="FFFFFF"/>
          <w:lang w:val="uk-UA" w:eastAsia="ru-RU"/>
        </w:rPr>
        <w:t>о союз</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семейств</w:t>
      </w:r>
      <w:r>
        <w:rPr>
          <w:rFonts w:ascii="Times New Roman" w:eastAsia="Times New Roman" w:hAnsi="Times New Roman" w:cs="Times New Roman"/>
          <w:color w:val="000000"/>
          <w:sz w:val="28"/>
          <w:szCs w:val="28"/>
          <w:shd w:val="clear" w:color="auto" w:fill="FFFFFF"/>
          <w:lang w:eastAsia="ru-RU"/>
        </w:rPr>
        <w:t>енномъ (Архивъ ист. и практ. свЪ</w:t>
      </w:r>
      <w:r w:rsidRPr="00AA1D02">
        <w:rPr>
          <w:rFonts w:ascii="Times New Roman" w:eastAsia="Times New Roman" w:hAnsi="Times New Roman" w:cs="Times New Roman"/>
          <w:color w:val="000000"/>
          <w:sz w:val="28"/>
          <w:szCs w:val="28"/>
          <w:shd w:val="clear" w:color="auto" w:fill="FFFFFF"/>
          <w:lang w:eastAsia="ru-RU"/>
        </w:rPr>
        <w:t>д</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Кала</w:t>
      </w:r>
      <w:r w:rsidRPr="00AA1D02">
        <w:rPr>
          <w:rFonts w:ascii="Times New Roman" w:eastAsia="Times New Roman" w:hAnsi="Times New Roman" w:cs="Times New Roman"/>
          <w:color w:val="000000"/>
          <w:sz w:val="28"/>
          <w:szCs w:val="28"/>
          <w:shd w:val="clear" w:color="auto" w:fill="FFFFFF"/>
          <w:lang w:eastAsia="ru-RU"/>
        </w:rPr>
        <w:softHyphen/>
        <w:t xml:space="preserve">чева, 1860, IV </w:t>
      </w:r>
      <w:r w:rsidRPr="00AA1D02">
        <w:rPr>
          <w:rFonts w:ascii="Times New Roman" w:eastAsia="Times New Roman" w:hAnsi="Times New Roman" w:cs="Times New Roman"/>
          <w:color w:val="000000"/>
          <w:sz w:val="28"/>
          <w:szCs w:val="28"/>
          <w:shd w:val="clear" w:color="auto" w:fill="FFFFFF"/>
          <w:lang w:val="uk-UA" w:eastAsia="ru-RU"/>
        </w:rPr>
        <w:t xml:space="preserve">і </w:t>
      </w:r>
      <w:r>
        <w:rPr>
          <w:rFonts w:ascii="Times New Roman" w:eastAsia="Times New Roman" w:hAnsi="Times New Roman" w:cs="Times New Roman"/>
          <w:color w:val="000000"/>
          <w:sz w:val="28"/>
          <w:szCs w:val="28"/>
          <w:shd w:val="clear" w:color="auto" w:fill="FFFFFF"/>
          <w:lang w:eastAsia="ru-RU"/>
        </w:rPr>
        <w:t>V). АлексЪ</w:t>
      </w:r>
      <w:r w:rsidRPr="00AA1D02">
        <w:rPr>
          <w:rFonts w:ascii="Times New Roman" w:eastAsia="Times New Roman" w:hAnsi="Times New Roman" w:cs="Times New Roman"/>
          <w:color w:val="000000"/>
          <w:sz w:val="28"/>
          <w:szCs w:val="28"/>
          <w:shd w:val="clear" w:color="auto" w:fill="FFFFFF"/>
          <w:lang w:eastAsia="ru-RU"/>
        </w:rPr>
        <w:t>евъ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Объ отношенияхъ супруговъ къ иму</w:t>
      </w:r>
      <w:r w:rsidRPr="00AA1D02">
        <w:rPr>
          <w:rFonts w:ascii="Times New Roman" w:eastAsia="Times New Roman" w:hAnsi="Times New Roman" w:cs="Times New Roman"/>
          <w:color w:val="000000"/>
          <w:sz w:val="28"/>
          <w:szCs w:val="28"/>
          <w:shd w:val="clear" w:color="auto" w:fill="FFFFFF"/>
          <w:lang w:eastAsia="ru-RU"/>
        </w:rPr>
        <w:softHyphen/>
        <w:t xml:space="preserve">ществу въ древней </w:t>
      </w:r>
      <w:r w:rsidRPr="00AA1D02">
        <w:rPr>
          <w:rFonts w:ascii="Times New Roman" w:eastAsia="Times New Roman" w:hAnsi="Times New Roman" w:cs="Times New Roman"/>
          <w:color w:val="000000"/>
          <w:sz w:val="28"/>
          <w:szCs w:val="28"/>
          <w:shd w:val="clear" w:color="auto" w:fill="FFFFFF"/>
          <w:lang w:val="uk-UA" w:eastAsia="ru-RU"/>
        </w:rPr>
        <w:t>Польш</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Россіи</w:t>
      </w:r>
      <w:r w:rsidRPr="00AA1D02">
        <w:rPr>
          <w:rFonts w:ascii="Times New Roman" w:eastAsia="Times New Roman" w:hAnsi="Times New Roman" w:cs="Times New Roman"/>
          <w:color w:val="000000"/>
          <w:sz w:val="28"/>
          <w:szCs w:val="28"/>
          <w:shd w:val="clear" w:color="auto" w:fill="FFFFFF"/>
          <w:lang w:val="uk-UA" w:eastAsia="ru-RU"/>
        </w:rPr>
        <w:t xml:space="preserve"> (Чтенія московські, </w:t>
      </w:r>
      <w:r w:rsidRPr="00AA1D02">
        <w:rPr>
          <w:rFonts w:ascii="Times New Roman" w:eastAsia="Times New Roman" w:hAnsi="Times New Roman" w:cs="Times New Roman"/>
          <w:color w:val="000000"/>
          <w:sz w:val="28"/>
          <w:szCs w:val="28"/>
          <w:shd w:val="clear" w:color="auto" w:fill="FFFFFF"/>
          <w:lang w:eastAsia="ru-RU"/>
        </w:rPr>
        <w:t xml:space="preserve">1868, II). Горчаковъ О </w:t>
      </w:r>
      <w:r w:rsidRPr="00AA1D02">
        <w:rPr>
          <w:rFonts w:ascii="Times New Roman" w:eastAsia="Times New Roman" w:hAnsi="Times New Roman" w:cs="Times New Roman"/>
          <w:color w:val="000000"/>
          <w:sz w:val="28"/>
          <w:szCs w:val="28"/>
          <w:shd w:val="clear" w:color="auto" w:fill="FFFFFF"/>
          <w:lang w:val="uk-UA" w:eastAsia="ru-RU"/>
        </w:rPr>
        <w:t>тайн</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супружества — </w:t>
      </w:r>
      <w:r w:rsidRPr="00AA1D02">
        <w:rPr>
          <w:rFonts w:ascii="Times New Roman" w:eastAsia="Times New Roman" w:hAnsi="Times New Roman" w:cs="Times New Roman"/>
          <w:color w:val="000000"/>
          <w:sz w:val="28"/>
          <w:szCs w:val="28"/>
          <w:shd w:val="clear" w:color="auto" w:fill="FFFFFF"/>
          <w:lang w:val="uk-UA" w:eastAsia="ru-RU"/>
        </w:rPr>
        <w:t xml:space="preserve">Происхожденіе, </w:t>
      </w:r>
      <w:r w:rsidRPr="00AA1D02">
        <w:rPr>
          <w:rFonts w:ascii="Times New Roman" w:eastAsia="Times New Roman" w:hAnsi="Times New Roman" w:cs="Times New Roman"/>
          <w:color w:val="000000"/>
          <w:sz w:val="28"/>
          <w:szCs w:val="28"/>
          <w:shd w:val="clear" w:color="auto" w:fill="FFFFFF"/>
          <w:lang w:eastAsia="ru-RU"/>
        </w:rPr>
        <w:t>ист.-юрид. значеніе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канонич. достоинство 50 гл. Кормчей книги, Спб. 1880. Загоровский О р</w:t>
      </w:r>
      <w:r w:rsidRPr="00AA1D02">
        <w:rPr>
          <w:rFonts w:ascii="Times New Roman" w:eastAsia="Times New Roman" w:hAnsi="Times New Roman" w:cs="Times New Roman"/>
          <w:color w:val="000000"/>
          <w:sz w:val="28"/>
          <w:szCs w:val="28"/>
          <w:shd w:val="clear" w:color="auto" w:fill="FFFFFF"/>
          <w:lang w:val="uk-UA" w:eastAsia="ru-RU"/>
        </w:rPr>
        <w:t>азвод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русскому праву, </w:t>
      </w:r>
      <w:r w:rsidRPr="00AA1D02">
        <w:rPr>
          <w:rFonts w:ascii="Times New Roman" w:eastAsia="Times New Roman" w:hAnsi="Times New Roman" w:cs="Times New Roman"/>
          <w:color w:val="000000"/>
          <w:sz w:val="28"/>
          <w:szCs w:val="28"/>
          <w:shd w:val="clear" w:color="auto" w:fill="FFFFFF"/>
          <w:lang w:val="uk-UA" w:eastAsia="ru-RU"/>
        </w:rPr>
        <w:t xml:space="preserve">Харків, </w:t>
      </w:r>
      <w:r w:rsidRPr="00AA1D02">
        <w:rPr>
          <w:rFonts w:ascii="Times New Roman" w:eastAsia="Times New Roman" w:hAnsi="Times New Roman" w:cs="Times New Roman"/>
          <w:color w:val="000000"/>
          <w:sz w:val="28"/>
          <w:szCs w:val="28"/>
          <w:shd w:val="clear" w:color="auto" w:fill="FFFFFF"/>
          <w:lang w:eastAsia="ru-RU"/>
        </w:rPr>
        <w:t xml:space="preserve">1884,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О незаконнорожденныхъ по древнему русскому праву (Журн. Мин. Юст. 1898, V). Ланге О правахъ собственности супруговъ по древнерусскому праву, 1886. Павловъ — 50 глава Кормчей книги какъ </w:t>
      </w:r>
      <w:r w:rsidRPr="00AA1D02">
        <w:rPr>
          <w:rFonts w:ascii="Times New Roman" w:eastAsia="Times New Roman" w:hAnsi="Times New Roman" w:cs="Times New Roman"/>
          <w:color w:val="000000"/>
          <w:sz w:val="28"/>
          <w:szCs w:val="28"/>
          <w:shd w:val="clear" w:color="auto" w:fill="FFFFFF"/>
          <w:lang w:val="uk-UA" w:eastAsia="ru-RU"/>
        </w:rPr>
        <w:t xml:space="preserve">историческій </w:t>
      </w:r>
      <w:r w:rsidRPr="00AA1D02">
        <w:rPr>
          <w:rFonts w:ascii="Times New Roman" w:eastAsia="Times New Roman" w:hAnsi="Times New Roman" w:cs="Times New Roman"/>
          <w:color w:val="000000"/>
          <w:sz w:val="28"/>
          <w:szCs w:val="28"/>
          <w:shd w:val="clear" w:color="auto" w:fill="FFFFFF"/>
          <w:lang w:eastAsia="ru-RU"/>
        </w:rPr>
        <w:t>и прак</w:t>
      </w:r>
      <w:r w:rsidRPr="00AA1D02">
        <w:rPr>
          <w:rFonts w:ascii="Times New Roman" w:eastAsia="Times New Roman" w:hAnsi="Times New Roman" w:cs="Times New Roman"/>
          <w:color w:val="000000"/>
          <w:sz w:val="28"/>
          <w:szCs w:val="28"/>
          <w:shd w:val="clear" w:color="auto" w:fill="FFFFFF"/>
          <w:lang w:eastAsia="ru-RU"/>
        </w:rPr>
        <w:softHyphen/>
        <w:t xml:space="preserve">тический источникъ русскаго брачнаго права, Мва, 1887 </w:t>
      </w:r>
      <w:r w:rsidRPr="00AA1D02">
        <w:rPr>
          <w:rFonts w:ascii="Times New Roman" w:eastAsia="Times New Roman" w:hAnsi="Times New Roman" w:cs="Times New Roman"/>
          <w:color w:val="000000"/>
          <w:sz w:val="28"/>
          <w:szCs w:val="28"/>
          <w:shd w:val="clear" w:color="auto" w:fill="FFFFFF"/>
          <w:lang w:val="uk-UA" w:eastAsia="ru-RU"/>
        </w:rPr>
        <w:t xml:space="preserve">(викликане </w:t>
      </w:r>
      <w:r w:rsidRPr="00AA1D02">
        <w:rPr>
          <w:rFonts w:ascii="Times New Roman" w:eastAsia="Times New Roman" w:hAnsi="Times New Roman" w:cs="Times New Roman"/>
          <w:color w:val="000000"/>
          <w:sz w:val="28"/>
          <w:szCs w:val="28"/>
          <w:shd w:val="clear" w:color="auto" w:fill="FFFFFF"/>
          <w:lang w:eastAsia="ru-RU"/>
        </w:rPr>
        <w:t>кни</w:t>
      </w:r>
      <w:r w:rsidRPr="00AA1D02">
        <w:rPr>
          <w:rFonts w:ascii="Times New Roman" w:eastAsia="Times New Roman" w:hAnsi="Times New Roman" w:cs="Times New Roman"/>
          <w:color w:val="000000"/>
          <w:sz w:val="28"/>
          <w:szCs w:val="28"/>
          <w:shd w:val="clear" w:color="auto" w:fill="FFFFFF"/>
          <w:lang w:eastAsia="ru-RU"/>
        </w:rPr>
        <w:softHyphen/>
        <w:t xml:space="preserve">гою Горчакова, спочатку </w:t>
      </w:r>
      <w:r w:rsidRPr="00AA1D02">
        <w:rPr>
          <w:rFonts w:ascii="Times New Roman" w:eastAsia="Times New Roman" w:hAnsi="Times New Roman" w:cs="Times New Roman"/>
          <w:color w:val="000000"/>
          <w:sz w:val="28"/>
          <w:szCs w:val="28"/>
          <w:shd w:val="clear" w:color="auto" w:fill="FFFFFF"/>
          <w:lang w:val="uk-UA" w:eastAsia="ru-RU"/>
        </w:rPr>
        <w:t>стат</w:t>
      </w:r>
      <w:r w:rsidRPr="00AA1D02">
        <w:rPr>
          <w:rFonts w:ascii="Times New Roman" w:eastAsia="Times New Roman" w:hAnsi="Times New Roman" w:cs="Times New Roman"/>
          <w:color w:val="000000"/>
          <w:sz w:val="28"/>
          <w:szCs w:val="28"/>
          <w:shd w:val="clear" w:color="auto" w:fill="FFFFFF"/>
          <w:lang w:eastAsia="ru-RU"/>
        </w:rPr>
        <w:t>т</w:t>
      </w:r>
      <w:r w:rsidRPr="00AA1D02">
        <w:rPr>
          <w:rFonts w:ascii="Times New Roman" w:eastAsia="Times New Roman" w:hAnsi="Times New Roman" w:cs="Times New Roman"/>
          <w:color w:val="000000"/>
          <w:sz w:val="28"/>
          <w:szCs w:val="28"/>
          <w:shd w:val="clear" w:color="auto" w:fill="FFFFFF"/>
          <w:lang w:val="uk-UA" w:eastAsia="ru-RU"/>
        </w:rPr>
        <w:t>і з</w:t>
      </w:r>
      <w:r w:rsidRPr="00AA1D02">
        <w:rPr>
          <w:rFonts w:ascii="Times New Roman" w:eastAsia="Times New Roman" w:hAnsi="Times New Roman" w:cs="Times New Roman"/>
          <w:color w:val="000000"/>
          <w:sz w:val="28"/>
          <w:szCs w:val="28"/>
          <w:shd w:val="clear" w:color="auto" w:fill="FFFFFF"/>
          <w:lang w:eastAsia="ru-RU"/>
        </w:rPr>
        <w:t xml:space="preserve"> Христ. </w:t>
      </w:r>
      <w:r w:rsidRPr="00AA1D02">
        <w:rPr>
          <w:rFonts w:ascii="Times New Roman" w:eastAsia="Times New Roman" w:hAnsi="Times New Roman" w:cs="Times New Roman"/>
          <w:color w:val="000000"/>
          <w:sz w:val="28"/>
          <w:szCs w:val="28"/>
          <w:shd w:val="clear" w:color="auto" w:fill="FFFFFF"/>
          <w:lang w:val="uk-UA" w:eastAsia="ru-RU"/>
        </w:rPr>
        <w:t xml:space="preserve">Чтеній </w:t>
      </w:r>
      <w:r w:rsidRPr="00AA1D02">
        <w:rPr>
          <w:rFonts w:ascii="Times New Roman" w:eastAsia="Times New Roman" w:hAnsi="Times New Roman" w:cs="Times New Roman"/>
          <w:color w:val="000000"/>
          <w:sz w:val="28"/>
          <w:szCs w:val="28"/>
          <w:shd w:val="clear" w:color="auto" w:fill="FFFFFF"/>
          <w:lang w:eastAsia="ru-RU"/>
        </w:rPr>
        <w:t xml:space="preserve">1882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1883 та Трудах </w:t>
      </w:r>
      <w:r w:rsidRPr="00AA1D02">
        <w:rPr>
          <w:rFonts w:ascii="Times New Roman" w:eastAsia="Times New Roman" w:hAnsi="Times New Roman" w:cs="Times New Roman"/>
          <w:color w:val="000000"/>
          <w:sz w:val="28"/>
          <w:szCs w:val="28"/>
          <w:shd w:val="clear" w:color="auto" w:fill="FFFFFF"/>
          <w:lang w:val="uk-UA" w:eastAsia="ru-RU"/>
        </w:rPr>
        <w:t xml:space="preserve">київ. </w:t>
      </w:r>
      <w:r w:rsidRPr="00AA1D02">
        <w:rPr>
          <w:rFonts w:ascii="Times New Roman" w:eastAsia="Times New Roman" w:hAnsi="Times New Roman" w:cs="Times New Roman"/>
          <w:color w:val="000000"/>
          <w:sz w:val="28"/>
          <w:szCs w:val="28"/>
          <w:shd w:val="clear" w:color="auto" w:fill="FFFFFF"/>
          <w:lang w:eastAsia="ru-RU"/>
        </w:rPr>
        <w:t>д. ак. 1884). Пергаментъ — Къ вопросу объ имущественныхъ</w:t>
      </w:r>
      <w:r>
        <w:rPr>
          <w:rFonts w:ascii="Times New Roman" w:eastAsia="Times New Roman" w:hAnsi="Times New Roman" w:cs="Times New Roman"/>
          <w:color w:val="000000"/>
          <w:sz w:val="28"/>
          <w:szCs w:val="28"/>
          <w:shd w:val="clear" w:color="auto" w:fill="FFFFFF"/>
          <w:lang w:eastAsia="ru-RU"/>
        </w:rPr>
        <w:t xml:space="preserve"> отношенияхъ супруговъ по древнЪ</w:t>
      </w:r>
      <w:r w:rsidRPr="00AA1D02">
        <w:rPr>
          <w:rFonts w:ascii="Times New Roman" w:eastAsia="Times New Roman" w:hAnsi="Times New Roman" w:cs="Times New Roman"/>
          <w:color w:val="000000"/>
          <w:sz w:val="28"/>
          <w:szCs w:val="28"/>
          <w:shd w:val="clear" w:color="auto" w:fill="FFFFFF"/>
          <w:lang w:eastAsia="ru-RU"/>
        </w:rPr>
        <w:t>йшему</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русскому праву (Ж. М. Н. П. 1894, XI). Леонтовичъ О происхожденіи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семьи вообще и о ея </w:t>
      </w:r>
      <w:r w:rsidRPr="00AA1D02">
        <w:rPr>
          <w:rFonts w:ascii="Times New Roman" w:eastAsia="Times New Roman" w:hAnsi="Times New Roman" w:cs="Times New Roman"/>
          <w:color w:val="000000"/>
          <w:sz w:val="28"/>
          <w:szCs w:val="28"/>
          <w:shd w:val="clear" w:color="auto" w:fill="FFFFFF"/>
          <w:lang w:val="uk-UA" w:eastAsia="ru-RU"/>
        </w:rPr>
        <w:t>органи</w:t>
      </w:r>
      <w:r w:rsidRPr="00AA1D02">
        <w:rPr>
          <w:rFonts w:ascii="Times New Roman" w:eastAsia="Times New Roman" w:hAnsi="Times New Roman" w:cs="Times New Roman"/>
          <w:color w:val="000000"/>
          <w:sz w:val="28"/>
          <w:szCs w:val="28"/>
          <w:shd w:val="clear" w:color="auto" w:fill="FFFFFF"/>
          <w:lang w:eastAsia="ru-RU"/>
        </w:rPr>
        <w:t>з</w:t>
      </w:r>
      <w:r w:rsidRPr="00AA1D02">
        <w:rPr>
          <w:rFonts w:ascii="Times New Roman" w:eastAsia="Times New Roman" w:hAnsi="Times New Roman" w:cs="Times New Roman"/>
          <w:color w:val="000000"/>
          <w:sz w:val="28"/>
          <w:szCs w:val="28"/>
          <w:shd w:val="clear" w:color="auto" w:fill="FFFFFF"/>
          <w:lang w:val="uk-UA" w:eastAsia="ru-RU"/>
        </w:rPr>
        <w:t>аці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древнему русскому праву (Ж. М. Ю. 1900, VI, IX—X). </w:t>
      </w:r>
      <w:r w:rsidRPr="00AA1D02">
        <w:rPr>
          <w:rFonts w:ascii="Times New Roman" w:eastAsia="Times New Roman" w:hAnsi="Times New Roman" w:cs="Times New Roman"/>
          <w:color w:val="000000"/>
          <w:sz w:val="28"/>
          <w:szCs w:val="28"/>
          <w:shd w:val="clear" w:color="auto" w:fill="FFFFFF"/>
          <w:lang w:val="uk-UA" w:eastAsia="ru-RU"/>
        </w:rPr>
        <w:t xml:space="preserve">Окрім </w:t>
      </w:r>
      <w:r w:rsidRPr="00AA1D02">
        <w:rPr>
          <w:rFonts w:ascii="Times New Roman" w:eastAsia="Times New Roman" w:hAnsi="Times New Roman" w:cs="Times New Roman"/>
          <w:color w:val="000000"/>
          <w:sz w:val="28"/>
          <w:szCs w:val="28"/>
          <w:shd w:val="clear" w:color="auto" w:fill="FFFFFF"/>
          <w:lang w:eastAsia="ru-RU"/>
        </w:rPr>
        <w:t xml:space="preserve">того </w:t>
      </w:r>
      <w:r w:rsidRPr="00AA1D02">
        <w:rPr>
          <w:rFonts w:ascii="Times New Roman" w:eastAsia="Times New Roman" w:hAnsi="Times New Roman" w:cs="Times New Roman"/>
          <w:color w:val="000000"/>
          <w:sz w:val="28"/>
          <w:szCs w:val="28"/>
          <w:shd w:val="clear" w:color="auto" w:fill="FFFFFF"/>
          <w:lang w:val="uk-UA" w:eastAsia="ru-RU"/>
        </w:rPr>
        <w:t xml:space="preserve">сюди </w:t>
      </w:r>
      <w:r w:rsidRPr="00AA1D02">
        <w:rPr>
          <w:rFonts w:ascii="Times New Roman" w:eastAsia="Times New Roman" w:hAnsi="Times New Roman" w:cs="Times New Roman"/>
          <w:color w:val="000000"/>
          <w:sz w:val="28"/>
          <w:szCs w:val="28"/>
          <w:shd w:val="clear" w:color="auto" w:fill="FFFFFF"/>
          <w:lang w:eastAsia="ru-RU"/>
        </w:rPr>
        <w:t xml:space="preserve">ж належать </w:t>
      </w:r>
      <w:r w:rsidRPr="00AA1D02">
        <w:rPr>
          <w:rFonts w:ascii="Times New Roman" w:eastAsia="Times New Roman" w:hAnsi="Times New Roman" w:cs="Times New Roman"/>
          <w:color w:val="000000"/>
          <w:sz w:val="28"/>
          <w:szCs w:val="28"/>
          <w:shd w:val="clear" w:color="auto" w:fill="FFFFFF"/>
          <w:lang w:val="uk-UA" w:eastAsia="ru-RU"/>
        </w:rPr>
        <w:t>відповідні відділи курсів історії руського права і канонічного права.</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31" w:name="bookmark30"/>
      <w:bookmarkEnd w:id="31"/>
      <w:r w:rsidRPr="00682380">
        <w:rPr>
          <w:rFonts w:ascii="Times New Roman" w:eastAsia="Times New Roman" w:hAnsi="Times New Roman" w:cs="Times New Roman"/>
          <w:b/>
          <w:sz w:val="28"/>
          <w:szCs w:val="28"/>
          <w:shd w:val="clear" w:color="auto" w:fill="FFFFFF"/>
          <w:lang w:eastAsia="ru-RU"/>
        </w:rPr>
        <w:t>31.</w:t>
      </w:r>
      <w:r w:rsidRPr="00682380">
        <w:rPr>
          <w:rFonts w:ascii="Times New Roman" w:eastAsia="Times New Roman" w:hAnsi="Times New Roman" w:cs="Times New Roman"/>
          <w:b/>
          <w:color w:val="000000"/>
          <w:sz w:val="28"/>
          <w:szCs w:val="28"/>
          <w:shd w:val="clear" w:color="auto" w:fill="FFFFFF"/>
          <w:lang w:val="uk-UA" w:eastAsia="ru-RU"/>
        </w:rPr>
        <w:t xml:space="preserve"> Література староруської штуки</w:t>
      </w:r>
      <w:r>
        <w:rPr>
          <w:rFonts w:ascii="Times New Roman" w:eastAsia="Times New Roman" w:hAnsi="Times New Roman" w:cs="Times New Roman"/>
          <w:b/>
          <w:color w:val="000000"/>
          <w:sz w:val="28"/>
          <w:szCs w:val="28"/>
          <w:shd w:val="clear" w:color="auto" w:fill="FFFFFF"/>
          <w:lang w:val="uk-UA" w:eastAsia="ru-RU"/>
        </w:rPr>
        <w:t xml:space="preserve"> (мистецтва)</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422 і далі).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Перший компендіум(?) історії староруської штуки спробував дати </w:t>
      </w:r>
      <w:r w:rsidRPr="00AA1D02">
        <w:rPr>
          <w:rFonts w:ascii="Times New Roman" w:eastAsia="Times New Roman" w:hAnsi="Times New Roman" w:cs="Times New Roman"/>
          <w:color w:val="000000"/>
          <w:sz w:val="28"/>
          <w:szCs w:val="28"/>
          <w:shd w:val="clear" w:color="auto" w:fill="FFFFFF"/>
          <w:lang w:eastAsia="ru-RU"/>
        </w:rPr>
        <w:t>Нови</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ц</w:t>
      </w:r>
      <w:r>
        <w:rPr>
          <w:rFonts w:ascii="Times New Roman" w:eastAsia="Times New Roman" w:hAnsi="Times New Roman" w:cs="Times New Roman"/>
          <w:color w:val="000000"/>
          <w:sz w:val="28"/>
          <w:szCs w:val="28"/>
          <w:shd w:val="clear" w:color="auto" w:fill="FFFFFF"/>
          <w:lang w:eastAsia="ru-RU"/>
        </w:rPr>
        <w:t>ь</w:t>
      </w:r>
      <w:r w:rsidRPr="00AA1D02">
        <w:rPr>
          <w:rFonts w:ascii="Times New Roman" w:eastAsia="Times New Roman" w:hAnsi="Times New Roman" w:cs="Times New Roman"/>
          <w:color w:val="000000"/>
          <w:sz w:val="28"/>
          <w:szCs w:val="28"/>
          <w:shd w:val="clear" w:color="auto" w:fill="FFFFFF"/>
          <w:lang w:eastAsia="ru-RU"/>
        </w:rPr>
        <w:t xml:space="preserve">кий </w:t>
      </w:r>
      <w:r w:rsidRPr="00AA1D02">
        <w:rPr>
          <w:rFonts w:ascii="Times New Roman" w:eastAsia="Times New Roman" w:hAnsi="Times New Roman" w:cs="Times New Roman"/>
          <w:color w:val="000000"/>
          <w:sz w:val="28"/>
          <w:szCs w:val="28"/>
          <w:shd w:val="clear" w:color="auto" w:fill="FFFFFF"/>
          <w:lang w:val="uk-UA" w:eastAsia="ru-RU"/>
        </w:rPr>
        <w:t xml:space="preserve">в книзі Исторія русскаго </w:t>
      </w:r>
      <w:r w:rsidRPr="00AA1D02">
        <w:rPr>
          <w:rFonts w:ascii="Times New Roman" w:eastAsia="Times New Roman" w:hAnsi="Times New Roman" w:cs="Times New Roman"/>
          <w:color w:val="000000"/>
          <w:sz w:val="28"/>
          <w:szCs w:val="28"/>
          <w:shd w:val="clear" w:color="auto" w:fill="FFFFFF"/>
          <w:lang w:eastAsia="ru-RU"/>
        </w:rPr>
        <w:t xml:space="preserve">искусства т. </w:t>
      </w:r>
      <w:r w:rsidRPr="00AA1D02">
        <w:rPr>
          <w:rFonts w:ascii="Times New Roman" w:eastAsia="Times New Roman" w:hAnsi="Times New Roman" w:cs="Times New Roman"/>
          <w:color w:val="000000"/>
          <w:sz w:val="28"/>
          <w:szCs w:val="28"/>
          <w:shd w:val="clear" w:color="auto" w:fill="FFFFFF"/>
          <w:lang w:val="uk-UA" w:eastAsia="ru-RU"/>
        </w:rPr>
        <w:t>І, 1898—9; це до</w:t>
      </w:r>
      <w:r w:rsidRPr="00AA1D02">
        <w:rPr>
          <w:rFonts w:ascii="Times New Roman" w:eastAsia="Times New Roman" w:hAnsi="Times New Roman" w:cs="Times New Roman"/>
          <w:color w:val="000000"/>
          <w:sz w:val="28"/>
          <w:szCs w:val="28"/>
          <w:shd w:val="clear" w:color="auto" w:fill="FFFFFF"/>
          <w:lang w:val="uk-UA" w:eastAsia="ru-RU"/>
        </w:rPr>
        <w:softHyphen/>
        <w:t>сить механічно зроблена компіляція, і окремі її розділи мають різну вартість в залежності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від тих моноґрафій, на які автор опирався; в огляд увійшли тільки пластичні шту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ки (без музики). Перед ним за</w:t>
      </w:r>
      <w:r w:rsidRPr="00AA1D02">
        <w:rPr>
          <w:rFonts w:ascii="Times New Roman" w:eastAsia="Times New Roman" w:hAnsi="Times New Roman" w:cs="Times New Roman"/>
          <w:color w:val="000000"/>
          <w:sz w:val="28"/>
          <w:szCs w:val="28"/>
          <w:shd w:val="clear" w:color="auto" w:fill="FFFFFF"/>
          <w:lang w:val="uk-UA" w:eastAsia="ru-RU"/>
        </w:rPr>
        <w:softHyphen/>
        <w:t xml:space="preserve">гальний погляд на руську штуку пробували дати </w:t>
      </w:r>
      <w:r w:rsidRPr="00AA1D02">
        <w:rPr>
          <w:rFonts w:ascii="Times New Roman" w:eastAsia="Times New Roman" w:hAnsi="Times New Roman" w:cs="Times New Roman"/>
          <w:color w:val="000000"/>
          <w:sz w:val="28"/>
          <w:szCs w:val="28"/>
          <w:shd w:val="clear" w:color="auto" w:fill="FFFFFF"/>
          <w:lang w:val="fr-FR" w:eastAsia="ru-RU"/>
        </w:rPr>
        <w:t xml:space="preserve">Viollet le Duc L’art russe, ses origines, ses éléments constitutifs, son apogée, son avenir, </w:t>
      </w:r>
      <w:r w:rsidRPr="00AA1D02">
        <w:rPr>
          <w:rFonts w:ascii="Times New Roman" w:eastAsia="Times New Roman" w:hAnsi="Times New Roman" w:cs="Times New Roman"/>
          <w:color w:val="000000"/>
          <w:sz w:val="28"/>
          <w:szCs w:val="28"/>
          <w:shd w:val="clear" w:color="auto" w:fill="FFFFFF"/>
          <w:lang w:val="uk-UA" w:eastAsia="ru-RU"/>
        </w:rPr>
        <w:t xml:space="preserve">Париж, </w:t>
      </w:r>
      <w:r w:rsidRPr="00AA1D02">
        <w:rPr>
          <w:rFonts w:ascii="Times New Roman" w:eastAsia="Times New Roman" w:hAnsi="Times New Roman" w:cs="Times New Roman"/>
          <w:color w:val="000000"/>
          <w:sz w:val="28"/>
          <w:szCs w:val="28"/>
          <w:shd w:val="clear" w:color="auto" w:fill="FFFFFF"/>
          <w:lang w:val="fr-FR" w:eastAsia="ru-RU"/>
        </w:rPr>
        <w:t xml:space="preserve">1877 — </w:t>
      </w:r>
      <w:r w:rsidRPr="00AA1D02">
        <w:rPr>
          <w:rFonts w:ascii="Times New Roman" w:eastAsia="Times New Roman" w:hAnsi="Times New Roman" w:cs="Times New Roman"/>
          <w:color w:val="000000"/>
          <w:sz w:val="28"/>
          <w:szCs w:val="28"/>
          <w:shd w:val="clear" w:color="auto" w:fill="FFFFFF"/>
          <w:lang w:val="uk-UA" w:eastAsia="ru-RU"/>
        </w:rPr>
        <w:t xml:space="preserve">але староруська штука тут не відграничена від пізнішої великоросійської. Проф. Соколовский в статті </w:t>
      </w:r>
      <w:r w:rsidRPr="00AA1D02">
        <w:rPr>
          <w:rFonts w:ascii="Times New Roman" w:eastAsia="Times New Roman" w:hAnsi="Times New Roman" w:cs="Times New Roman"/>
          <w:color w:val="000000"/>
          <w:sz w:val="28"/>
          <w:szCs w:val="28"/>
          <w:shd w:val="clear" w:color="auto" w:fill="FFFFFF"/>
          <w:lang w:val="fr-FR" w:eastAsia="ru-RU"/>
        </w:rPr>
        <w:t xml:space="preserve">Bizancyum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fr-FR" w:eastAsia="ru-RU"/>
        </w:rPr>
        <w:t xml:space="preserve">Rué </w:t>
      </w:r>
      <w:r>
        <w:rPr>
          <w:rFonts w:ascii="Times New Roman" w:eastAsia="Times New Roman" w:hAnsi="Times New Roman" w:cs="Times New Roman"/>
          <w:color w:val="000000"/>
          <w:sz w:val="28"/>
          <w:szCs w:val="28"/>
          <w:shd w:val="clear" w:color="auto" w:fill="FFFFFF"/>
          <w:lang w:val="uk-UA" w:eastAsia="ru-RU"/>
        </w:rPr>
        <w:t>(1888, передр. в його книжці</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Studya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de-DE" w:eastAsia="ru-RU"/>
        </w:rPr>
        <w:t xml:space="preserve">szkice z dziejöw sztuki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en-US" w:eastAsia="ru-RU"/>
        </w:rPr>
        <w:t>cywilizacyi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 1899) також пробу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вав дати загальний погляд на неї, але вона оперта на досить застарілий мате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ріал. Коротка, популярна стаття Айналова: Искусство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Кіевской </w:t>
      </w:r>
      <w:r w:rsidRPr="00AA1D02">
        <w:rPr>
          <w:rFonts w:ascii="Times New Roman" w:eastAsia="Times New Roman" w:hAnsi="Times New Roman" w:cs="Times New Roman"/>
          <w:color w:val="000000"/>
          <w:sz w:val="28"/>
          <w:szCs w:val="28"/>
          <w:shd w:val="clear" w:color="auto" w:fill="FFFFFF"/>
          <w:lang w:eastAsia="ru-RU"/>
        </w:rPr>
        <w:t xml:space="preserve">Руси </w:t>
      </w:r>
      <w:r w:rsidRPr="00AA1D02">
        <w:rPr>
          <w:rFonts w:ascii="Times New Roman" w:eastAsia="Times New Roman" w:hAnsi="Times New Roman" w:cs="Times New Roman"/>
          <w:color w:val="000000"/>
          <w:sz w:val="28"/>
          <w:szCs w:val="28"/>
          <w:shd w:val="clear" w:color="auto" w:fill="FFFFFF"/>
          <w:lang w:val="uk-UA" w:eastAsia="ru-RU"/>
        </w:rPr>
        <w:t xml:space="preserve">(Книга для чтенія по </w:t>
      </w:r>
      <w:r w:rsidRPr="00AA1D02">
        <w:rPr>
          <w:rFonts w:ascii="Times New Roman" w:eastAsia="Times New Roman" w:hAnsi="Times New Roman" w:cs="Times New Roman"/>
          <w:color w:val="000000"/>
          <w:sz w:val="28"/>
          <w:szCs w:val="28"/>
          <w:shd w:val="clear" w:color="auto" w:fill="FFFFFF"/>
          <w:lang w:eastAsia="ru-RU"/>
        </w:rPr>
        <w:t xml:space="preserve">рус. </w:t>
      </w:r>
      <w:r w:rsidRPr="00AA1D02">
        <w:rPr>
          <w:rFonts w:ascii="Times New Roman" w:eastAsia="Times New Roman" w:hAnsi="Times New Roman" w:cs="Times New Roman"/>
          <w:color w:val="000000"/>
          <w:sz w:val="28"/>
          <w:szCs w:val="28"/>
          <w:shd w:val="clear" w:color="auto" w:fill="FFFFFF"/>
          <w:lang w:val="uk-UA" w:eastAsia="ru-RU"/>
        </w:rPr>
        <w:t>ист. під ред. Д.-Запольского, 1904) — не обійма</w:t>
      </w:r>
      <w:r>
        <w:rPr>
          <w:rFonts w:ascii="Times New Roman" w:eastAsia="Times New Roman" w:hAnsi="Times New Roman" w:cs="Times New Roman"/>
          <w:color w:val="000000"/>
          <w:sz w:val="28"/>
          <w:szCs w:val="28"/>
          <w:shd w:val="clear" w:color="auto" w:fill="FFFFFF"/>
          <w:lang w:val="uk-UA" w:eastAsia="ru-RU"/>
        </w:rPr>
        <w:t>є всіх галузей штуки; його ж: ЛЪ</w:t>
      </w:r>
      <w:r w:rsidRPr="00AA1D02">
        <w:rPr>
          <w:rFonts w:ascii="Times New Roman" w:eastAsia="Times New Roman" w:hAnsi="Times New Roman" w:cs="Times New Roman"/>
          <w:color w:val="000000"/>
          <w:sz w:val="28"/>
          <w:szCs w:val="28"/>
          <w:shd w:val="clear" w:color="auto" w:fill="FFFFFF"/>
          <w:lang w:val="uk-UA" w:eastAsia="ru-RU"/>
        </w:rPr>
        <w:t xml:space="preserve">топись </w:t>
      </w:r>
      <w:r w:rsidRPr="00AA1D02">
        <w:rPr>
          <w:rFonts w:ascii="Times New Roman" w:eastAsia="Times New Roman" w:hAnsi="Times New Roman" w:cs="Times New Roman"/>
          <w:color w:val="000000"/>
          <w:sz w:val="28"/>
          <w:szCs w:val="28"/>
          <w:shd w:val="clear" w:color="auto" w:fill="FFFFFF"/>
          <w:lang w:eastAsia="ru-RU"/>
        </w:rPr>
        <w:t xml:space="preserve">о начальной </w:t>
      </w:r>
      <w:r w:rsidRPr="00AA1D02">
        <w:rPr>
          <w:rFonts w:ascii="Times New Roman" w:eastAsia="Times New Roman" w:hAnsi="Times New Roman" w:cs="Times New Roman"/>
          <w:color w:val="000000"/>
          <w:sz w:val="28"/>
          <w:szCs w:val="28"/>
          <w:shd w:val="clear" w:color="auto" w:fill="FFFFFF"/>
          <w:lang w:val="uk-UA" w:eastAsia="ru-RU"/>
        </w:rPr>
        <w:t>пор</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русскаго </w:t>
      </w:r>
      <w:r w:rsidRPr="00AA1D02">
        <w:rPr>
          <w:rFonts w:ascii="Times New Roman" w:eastAsia="Times New Roman" w:hAnsi="Times New Roman" w:cs="Times New Roman"/>
          <w:color w:val="000000"/>
          <w:sz w:val="28"/>
          <w:szCs w:val="28"/>
          <w:shd w:val="clear" w:color="auto" w:fill="FFFFFF"/>
          <w:lang w:eastAsia="ru-RU"/>
        </w:rPr>
        <w:t xml:space="preserve">аскусства (Отчетъ </w:t>
      </w:r>
      <w:r w:rsidRPr="00AA1D02">
        <w:rPr>
          <w:rFonts w:ascii="Times New Roman" w:eastAsia="Times New Roman" w:hAnsi="Times New Roman" w:cs="Times New Roman"/>
          <w:color w:val="000000"/>
          <w:sz w:val="28"/>
          <w:szCs w:val="28"/>
          <w:shd w:val="clear" w:color="auto" w:fill="FFFFFF"/>
          <w:lang w:val="uk-UA" w:eastAsia="ru-RU"/>
        </w:rPr>
        <w:t>пе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терб. унив. </w:t>
      </w:r>
      <w:r>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val="uk-UA" w:eastAsia="ru-RU"/>
        </w:rPr>
        <w:t>а</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-553-</w:t>
      </w:r>
    </w:p>
    <w:p w:rsidR="00CB294F" w:rsidRPr="00F740F9" w:rsidRDefault="00CB294F" w:rsidP="00CB294F">
      <w:pPr>
        <w:pStyle w:val="a6"/>
        <w:pageBreakBefore/>
        <w:numPr>
          <w:ilvl w:val="0"/>
          <w:numId w:val="48"/>
        </w:numPr>
        <w:spacing w:after="0" w:line="240" w:lineRule="auto"/>
        <w:jc w:val="both"/>
        <w:rPr>
          <w:rFonts w:ascii="Times New Roman" w:eastAsia="Times New Roman" w:hAnsi="Times New Roman" w:cs="Times New Roman"/>
          <w:sz w:val="28"/>
          <w:szCs w:val="28"/>
          <w:shd w:val="clear" w:color="auto" w:fill="FFFFFF"/>
          <w:lang w:eastAsia="ru-RU"/>
        </w:rPr>
      </w:pPr>
      <w:r w:rsidRPr="00F740F9">
        <w:rPr>
          <w:rFonts w:ascii="Times New Roman" w:eastAsia="Times New Roman" w:hAnsi="Times New Roman" w:cs="Times New Roman"/>
          <w:color w:val="000000"/>
          <w:sz w:val="28"/>
          <w:szCs w:val="28"/>
          <w:shd w:val="clear" w:color="auto" w:fill="FFFFFF"/>
          <w:lang w:val="uk-UA" w:eastAsia="ru-RU"/>
        </w:rPr>
        <w:lastRenderedPageBreak/>
        <w:t xml:space="preserve"> — мало вартісний відчит, що містить багато</w:t>
      </w:r>
      <w:r w:rsidRPr="00F740F9">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натягненого і хиб</w:t>
      </w:r>
      <w:r>
        <w:rPr>
          <w:rFonts w:ascii="Times New Roman" w:eastAsia="Times New Roman" w:hAnsi="Times New Roman" w:cs="Times New Roman"/>
          <w:color w:val="000000"/>
          <w:sz w:val="28"/>
          <w:szCs w:val="28"/>
          <w:shd w:val="clear" w:color="auto" w:fill="FFFFFF"/>
          <w:lang w:val="uk-UA" w:eastAsia="ru-RU"/>
        </w:rPr>
        <w:softHyphen/>
        <w:t xml:space="preserve">ного </w:t>
      </w:r>
      <w:r w:rsidRPr="00F740F9">
        <w:rPr>
          <w:rFonts w:ascii="Times New Roman" w:eastAsia="Times New Roman" w:hAnsi="Times New Roman" w:cs="Times New Roman"/>
          <w:color w:val="000000"/>
          <w:sz w:val="28"/>
          <w:szCs w:val="28"/>
          <w:shd w:val="clear" w:color="auto" w:fill="FFFFFF"/>
          <w:lang w:val="uk-UA" w:eastAsia="ru-RU"/>
        </w:rPr>
        <w:t xml:space="preserve">(див. рецензію в Записках Наук. тов. ім. Ш. </w:t>
      </w:r>
      <w:r w:rsidRPr="00F740F9">
        <w:rPr>
          <w:rFonts w:ascii="Times New Roman" w:eastAsia="Times New Roman" w:hAnsi="Times New Roman" w:cs="Times New Roman"/>
          <w:color w:val="000000"/>
          <w:sz w:val="28"/>
          <w:szCs w:val="28"/>
          <w:shd w:val="clear" w:color="auto" w:fill="FFFFFF"/>
          <w:lang w:val="en-US" w:eastAsia="ru-RU"/>
        </w:rPr>
        <w:t>LX</w:t>
      </w:r>
      <w:r w:rsidRPr="00F740F9">
        <w:rPr>
          <w:rFonts w:ascii="Times New Roman" w:eastAsia="Times New Roman" w:hAnsi="Times New Roman" w:cs="Times New Roman"/>
          <w:color w:val="000000"/>
          <w:sz w:val="28"/>
          <w:szCs w:val="28"/>
          <w:shd w:val="clear" w:color="auto" w:fill="FFFFFF"/>
          <w:lang w:val="uk-UA" w:eastAsia="ru-RU"/>
        </w:rPr>
        <w:t>ІІ</w:t>
      </w:r>
      <w:r w:rsidRPr="00F740F9">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spacing w:after="0" w:line="240" w:lineRule="auto"/>
        <w:ind w:firstLine="435"/>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Монографічно представлені окремі штуки не однаково. Для архі</w:t>
      </w:r>
      <w:r w:rsidRPr="00AA1D02">
        <w:rPr>
          <w:rFonts w:ascii="Times New Roman" w:eastAsia="Times New Roman" w:hAnsi="Times New Roman" w:cs="Times New Roman"/>
          <w:color w:val="000000"/>
          <w:sz w:val="28"/>
          <w:szCs w:val="28"/>
          <w:shd w:val="clear" w:color="auto" w:fill="FFFFFF"/>
          <w:lang w:val="uk-UA" w:eastAsia="ru-RU"/>
        </w:rPr>
        <w:softHyphen/>
        <w:t>тектури є загальний курс Павлинова Исторія русской архитектуры, Москва, 1894, але він зроблений занадто побіжно і лихо</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(кепсько), щодо дав</w:t>
      </w:r>
      <w:r w:rsidRPr="00AA1D02">
        <w:rPr>
          <w:rFonts w:ascii="Times New Roman" w:eastAsia="Times New Roman" w:hAnsi="Times New Roman" w:cs="Times New Roman"/>
          <w:color w:val="000000"/>
          <w:sz w:val="28"/>
          <w:szCs w:val="28"/>
          <w:shd w:val="clear" w:color="auto" w:fill="FFFFFF"/>
          <w:lang w:val="uk-UA" w:eastAsia="ru-RU"/>
        </w:rPr>
        <w:softHyphen/>
        <w:t>ньої української архі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тектури зокрема. Дуже короткий і побіжний огляд </w:t>
      </w:r>
      <w:r w:rsidRPr="00AA1D02">
        <w:rPr>
          <w:rFonts w:ascii="Times New Roman" w:eastAsia="Times New Roman" w:hAnsi="Times New Roman" w:cs="Times New Roman"/>
          <w:color w:val="000000"/>
          <w:sz w:val="28"/>
          <w:szCs w:val="28"/>
          <w:shd w:val="clear" w:color="auto" w:fill="FFFFFF"/>
          <w:lang w:eastAsia="ru-RU"/>
        </w:rPr>
        <w:t>Покровского</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Памятники </w:t>
      </w:r>
      <w:r w:rsidRPr="00AA1D02">
        <w:rPr>
          <w:rFonts w:ascii="Times New Roman" w:eastAsia="Times New Roman" w:hAnsi="Times New Roman" w:cs="Times New Roman"/>
          <w:color w:val="000000"/>
          <w:sz w:val="28"/>
          <w:szCs w:val="28"/>
          <w:shd w:val="clear" w:color="auto" w:fill="FFFFFF"/>
          <w:lang w:val="uk-UA" w:eastAsia="ru-RU"/>
        </w:rPr>
        <w:t xml:space="preserve">христіанской </w:t>
      </w:r>
      <w:r w:rsidRPr="00AA1D02">
        <w:rPr>
          <w:rFonts w:ascii="Times New Roman" w:eastAsia="Times New Roman" w:hAnsi="Times New Roman" w:cs="Times New Roman"/>
          <w:color w:val="000000"/>
          <w:sz w:val="28"/>
          <w:szCs w:val="28"/>
          <w:shd w:val="clear" w:color="auto" w:fill="FFFFFF"/>
          <w:lang w:eastAsia="ru-RU"/>
        </w:rPr>
        <w:t xml:space="preserve">архитектуры, особенно </w:t>
      </w:r>
      <w:r w:rsidRPr="00AA1D02">
        <w:rPr>
          <w:rFonts w:ascii="Times New Roman" w:eastAsia="Times New Roman" w:hAnsi="Times New Roman" w:cs="Times New Roman"/>
          <w:color w:val="000000"/>
          <w:sz w:val="28"/>
          <w:szCs w:val="28"/>
          <w:shd w:val="clear" w:color="auto" w:fill="FFFFFF"/>
          <w:lang w:val="uk-UA" w:eastAsia="ru-RU"/>
        </w:rPr>
        <w:t xml:space="preserve">византійскіе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русскіе, 1901 (курс лекцій). Не стоїть на рівні сучасної науки і огляд староруської церковної архітектури Голубінского у новому виданні його Исторіи рус. церкви, І. </w:t>
      </w:r>
      <w:r w:rsidRPr="00AA1D02">
        <w:rPr>
          <w:rFonts w:ascii="Times New Roman" w:eastAsia="Times New Roman" w:hAnsi="Times New Roman" w:cs="Times New Roman"/>
          <w:i/>
          <w:iCs/>
          <w:color w:val="000000"/>
          <w:sz w:val="28"/>
          <w:szCs w:val="28"/>
          <w:shd w:val="clear" w:color="auto" w:fill="FFFFFF"/>
          <w:lang w:val="uk-UA" w:eastAsia="ru-RU"/>
        </w:rPr>
        <w:t>2,</w:t>
      </w:r>
      <w:r w:rsidRPr="00AA1D02">
        <w:rPr>
          <w:rFonts w:ascii="Times New Roman" w:eastAsia="Times New Roman" w:hAnsi="Times New Roman" w:cs="Times New Roman"/>
          <w:color w:val="000000"/>
          <w:sz w:val="28"/>
          <w:szCs w:val="28"/>
          <w:shd w:val="clear" w:color="auto" w:fill="FFFFFF"/>
          <w:lang w:val="uk-UA" w:eastAsia="ru-RU"/>
        </w:rPr>
        <w:t xml:space="preserve"> 1904. Солідну підставу для студіювання її дають натомість статті пок. київського професора Лашкарьова, зібрані в книжц</w:t>
      </w:r>
      <w:r>
        <w:rPr>
          <w:rFonts w:ascii="Times New Roman" w:eastAsia="Times New Roman" w:hAnsi="Times New Roman" w:cs="Times New Roman"/>
          <w:color w:val="000000"/>
          <w:sz w:val="28"/>
          <w:szCs w:val="28"/>
          <w:shd w:val="clear" w:color="auto" w:fill="FFFFFF"/>
          <w:lang w:val="uk-UA" w:eastAsia="ru-RU"/>
        </w:rPr>
        <w:t>і</w:t>
      </w:r>
      <w:r w:rsidR="00DF769D">
        <w:rPr>
          <w:rFonts w:ascii="Times New Roman" w:eastAsia="Times New Roman" w:hAnsi="Times New Roman" w:cs="Times New Roman"/>
          <w:color w:val="000000"/>
          <w:sz w:val="28"/>
          <w:szCs w:val="28"/>
          <w:shd w:val="clear" w:color="auto" w:fill="FFFFFF"/>
          <w:lang w:val="uk-UA" w:eastAsia="ru-RU"/>
        </w:rPr>
        <w:t xml:space="preserve"> Церковно-археологическія 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дованія, очерки и рефераты, К. 1898; доповненням служить його посмертна стаття про чернігівські церкви: Церкви Чернигова і Новгородъ-Северска (Труды </w:t>
      </w:r>
      <w:r w:rsidRPr="00AA1D02">
        <w:rPr>
          <w:rFonts w:ascii="Times New Roman" w:eastAsia="Times New Roman" w:hAnsi="Times New Roman" w:cs="Times New Roman"/>
          <w:color w:val="000000"/>
          <w:sz w:val="28"/>
          <w:szCs w:val="28"/>
          <w:shd w:val="clear" w:color="auto" w:fill="FFFFFF"/>
          <w:lang w:eastAsia="ru-RU"/>
        </w:rPr>
        <w:t>XI</w:t>
      </w:r>
      <w:r w:rsidRPr="00AA1D02">
        <w:rPr>
          <w:rFonts w:ascii="Times New Roman" w:eastAsia="Times New Roman" w:hAnsi="Times New Roman" w:cs="Times New Roman"/>
          <w:color w:val="000000"/>
          <w:sz w:val="28"/>
          <w:szCs w:val="28"/>
          <w:shd w:val="clear" w:color="auto" w:fill="FFFFFF"/>
          <w:lang w:val="uk-UA" w:eastAsia="ru-RU"/>
        </w:rPr>
        <w:t xml:space="preserve"> съезда). Окрім </w:t>
      </w:r>
      <w:r w:rsidRPr="00AA1D02">
        <w:rPr>
          <w:rFonts w:ascii="Times New Roman" w:eastAsia="Times New Roman" w:hAnsi="Times New Roman" w:cs="Times New Roman"/>
          <w:color w:val="000000"/>
          <w:sz w:val="28"/>
          <w:szCs w:val="28"/>
          <w:shd w:val="clear" w:color="auto" w:fill="FFFFFF"/>
          <w:lang w:eastAsia="ru-RU"/>
        </w:rPr>
        <w:t xml:space="preserve">того </w:t>
      </w:r>
      <w:r w:rsidRPr="00AA1D02">
        <w:rPr>
          <w:rFonts w:ascii="Times New Roman" w:eastAsia="Times New Roman" w:hAnsi="Times New Roman" w:cs="Times New Roman"/>
          <w:color w:val="000000"/>
          <w:sz w:val="28"/>
          <w:szCs w:val="28"/>
          <w:shd w:val="clear" w:color="auto" w:fill="FFFFFF"/>
          <w:lang w:val="uk-UA" w:eastAsia="ru-RU"/>
        </w:rPr>
        <w:t>статті</w:t>
      </w:r>
      <w:r w:rsidRPr="00AA1D02">
        <w:rPr>
          <w:rFonts w:ascii="Times New Roman" w:eastAsia="Times New Roman" w:hAnsi="Times New Roman" w:cs="Times New Roman"/>
          <w:color w:val="000000"/>
          <w:sz w:val="28"/>
          <w:szCs w:val="28"/>
          <w:shd w:val="clear" w:color="auto" w:fill="FFFFFF"/>
          <w:lang w:eastAsia="ru-RU"/>
        </w:rPr>
        <w:t xml:space="preserve">: Лебединцева О св. </w:t>
      </w:r>
      <w:r w:rsidRPr="00AA1D02">
        <w:rPr>
          <w:rFonts w:ascii="Times New Roman" w:eastAsia="Times New Roman" w:hAnsi="Times New Roman" w:cs="Times New Roman"/>
          <w:color w:val="000000"/>
          <w:sz w:val="28"/>
          <w:szCs w:val="28"/>
          <w:shd w:val="clear" w:color="auto" w:fill="FFFFFF"/>
          <w:lang w:val="uk-UA" w:eastAsia="ru-RU"/>
        </w:rPr>
        <w:t xml:space="preserve">Софіи кіевской </w:t>
      </w:r>
      <w:r>
        <w:rPr>
          <w:rFonts w:ascii="Times New Roman" w:eastAsia="Times New Roman" w:hAnsi="Times New Roman" w:cs="Times New Roman"/>
          <w:color w:val="000000"/>
          <w:sz w:val="28"/>
          <w:szCs w:val="28"/>
          <w:shd w:val="clear" w:color="auto" w:fill="FFFFFF"/>
          <w:lang w:eastAsia="ru-RU"/>
        </w:rPr>
        <w:t>(Труды III археол. съЪ</w:t>
      </w:r>
      <w:r w:rsidRPr="00AA1D02">
        <w:rPr>
          <w:rFonts w:ascii="Times New Roman" w:eastAsia="Times New Roman" w:hAnsi="Times New Roman" w:cs="Times New Roman"/>
          <w:color w:val="000000"/>
          <w:sz w:val="28"/>
          <w:szCs w:val="28"/>
          <w:shd w:val="clear" w:color="auto" w:fill="FFFFFF"/>
          <w:lang w:eastAsia="ru-RU"/>
        </w:rPr>
        <w:t xml:space="preserve">зда, I), Павлиновъ </w:t>
      </w:r>
      <w:r w:rsidR="00DF769D">
        <w:rPr>
          <w:rFonts w:ascii="Times New Roman" w:eastAsia="Times New Roman" w:hAnsi="Times New Roman" w:cs="Times New Roman"/>
          <w:color w:val="000000"/>
          <w:sz w:val="28"/>
          <w:szCs w:val="28"/>
          <w:shd w:val="clear" w:color="auto" w:fill="FFFFFF"/>
          <w:lang w:val="uk-UA" w:eastAsia="ru-RU"/>
        </w:rPr>
        <w:t>Спасо</w:t>
      </w:r>
      <w:r w:rsidRPr="00AA1D02">
        <w:rPr>
          <w:rFonts w:ascii="Times New Roman" w:eastAsia="Times New Roman" w:hAnsi="Times New Roman" w:cs="Times New Roman"/>
          <w:color w:val="000000"/>
          <w:sz w:val="28"/>
          <w:szCs w:val="28"/>
          <w:shd w:val="clear" w:color="auto" w:fill="FFFFFF"/>
          <w:lang w:val="uk-UA" w:eastAsia="ru-RU"/>
        </w:rPr>
        <w:t xml:space="preserve">преображенскій </w:t>
      </w:r>
      <w:r w:rsidRPr="00AA1D02">
        <w:rPr>
          <w:rFonts w:ascii="Times New Roman" w:eastAsia="Times New Roman" w:hAnsi="Times New Roman" w:cs="Times New Roman"/>
          <w:color w:val="000000"/>
          <w:sz w:val="28"/>
          <w:szCs w:val="28"/>
          <w:shd w:val="clear" w:color="auto" w:fill="FFFFFF"/>
          <w:lang w:eastAsia="ru-RU"/>
        </w:rPr>
        <w:t xml:space="preserve">соборный храмъ въ </w:t>
      </w:r>
      <w:r w:rsidRPr="00AA1D02">
        <w:rPr>
          <w:rFonts w:ascii="Times New Roman" w:eastAsia="Times New Roman" w:hAnsi="Times New Roman" w:cs="Times New Roman"/>
          <w:color w:val="000000"/>
          <w:sz w:val="28"/>
          <w:szCs w:val="28"/>
          <w:shd w:val="clear" w:color="auto" w:fill="FFFFFF"/>
          <w:lang w:val="uk-UA" w:eastAsia="ru-RU"/>
        </w:rPr>
        <w:t>Чернигове.</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(Зодчій, </w:t>
      </w:r>
      <w:r w:rsidRPr="00AA1D02">
        <w:rPr>
          <w:rFonts w:ascii="Times New Roman" w:eastAsia="Times New Roman" w:hAnsi="Times New Roman" w:cs="Times New Roman"/>
          <w:color w:val="000000"/>
          <w:sz w:val="28"/>
          <w:szCs w:val="28"/>
          <w:shd w:val="clear" w:color="auto" w:fill="FFFFFF"/>
          <w:lang w:eastAsia="ru-RU"/>
        </w:rPr>
        <w:t xml:space="preserve">1882, VI),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w:t>
      </w:r>
      <w:r w:rsidRPr="00AA1D02">
        <w:rPr>
          <w:rFonts w:ascii="Times New Roman" w:eastAsia="Times New Roman" w:hAnsi="Times New Roman" w:cs="Times New Roman"/>
          <w:color w:val="000000"/>
          <w:sz w:val="28"/>
          <w:szCs w:val="28"/>
          <w:shd w:val="clear" w:color="auto" w:fill="FFFFFF"/>
          <w:lang w:val="uk-UA" w:eastAsia="ru-RU"/>
        </w:rPr>
        <w:t xml:space="preserve">Древнія </w:t>
      </w:r>
      <w:r w:rsidRPr="00AA1D02">
        <w:rPr>
          <w:rFonts w:ascii="Times New Roman" w:eastAsia="Times New Roman" w:hAnsi="Times New Roman" w:cs="Times New Roman"/>
          <w:color w:val="000000"/>
          <w:sz w:val="28"/>
          <w:szCs w:val="28"/>
          <w:shd w:val="clear" w:color="auto" w:fill="FFFFFF"/>
          <w:lang w:eastAsia="ru-RU"/>
        </w:rPr>
        <w:t>церкви Витебск</w:t>
      </w:r>
      <w:r>
        <w:rPr>
          <w:rFonts w:ascii="Times New Roman" w:eastAsia="Times New Roman" w:hAnsi="Times New Roman" w:cs="Times New Roman"/>
          <w:color w:val="000000"/>
          <w:sz w:val="28"/>
          <w:szCs w:val="28"/>
          <w:shd w:val="clear" w:color="auto" w:fill="FFFFFF"/>
          <w:lang w:eastAsia="ru-RU"/>
        </w:rPr>
        <w:t>а и Пинска (Труды IX археол. съЪ</w:t>
      </w:r>
      <w:r w:rsidRPr="00AA1D02">
        <w:rPr>
          <w:rFonts w:ascii="Times New Roman" w:eastAsia="Times New Roman" w:hAnsi="Times New Roman" w:cs="Times New Roman"/>
          <w:color w:val="000000"/>
          <w:sz w:val="28"/>
          <w:szCs w:val="28"/>
          <w:shd w:val="clear" w:color="auto" w:fill="FFFFFF"/>
          <w:lang w:eastAsia="ru-RU"/>
        </w:rPr>
        <w:t xml:space="preserve">зда, I, 1895), </w:t>
      </w:r>
      <w:r w:rsidRPr="00AA1D02">
        <w:rPr>
          <w:rFonts w:ascii="Times New Roman" w:eastAsia="Times New Roman" w:hAnsi="Times New Roman" w:cs="Times New Roman"/>
          <w:color w:val="000000"/>
          <w:sz w:val="28"/>
          <w:szCs w:val="28"/>
          <w:shd w:val="clear" w:color="auto" w:fill="FFFFFF"/>
          <w:lang w:val="uk-UA" w:eastAsia="ru-RU"/>
        </w:rPr>
        <w:t xml:space="preserve">статті </w:t>
      </w:r>
      <w:r w:rsidRPr="00AA1D02">
        <w:rPr>
          <w:rFonts w:ascii="Times New Roman" w:eastAsia="Times New Roman" w:hAnsi="Times New Roman" w:cs="Times New Roman"/>
          <w:color w:val="000000"/>
          <w:sz w:val="28"/>
          <w:szCs w:val="28"/>
          <w:shd w:val="clear" w:color="auto" w:fill="FFFFFF"/>
          <w:lang w:eastAsia="ru-RU"/>
        </w:rPr>
        <w:t>Лущкевича, Заха</w:t>
      </w:r>
      <w:r w:rsidRPr="00AA1D02">
        <w:rPr>
          <w:rFonts w:ascii="Times New Roman" w:eastAsia="Times New Roman" w:hAnsi="Times New Roman" w:cs="Times New Roman"/>
          <w:color w:val="000000"/>
          <w:sz w:val="28"/>
          <w:szCs w:val="28"/>
          <w:shd w:val="clear" w:color="auto" w:fill="FFFFFF"/>
          <w:lang w:val="uk-UA" w:eastAsia="ru-RU"/>
        </w:rPr>
        <w:t xml:space="preserve">рієвича (зібрані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 xml:space="preserve">книжці </w:t>
      </w:r>
      <w:r w:rsidRPr="00AA1D02">
        <w:rPr>
          <w:rFonts w:ascii="Times New Roman" w:eastAsia="Times New Roman" w:hAnsi="Times New Roman" w:cs="Times New Roman"/>
          <w:color w:val="000000"/>
          <w:sz w:val="28"/>
          <w:szCs w:val="28"/>
          <w:shd w:val="clear" w:color="auto" w:fill="FFFFFF"/>
          <w:lang w:eastAsia="ru-RU"/>
        </w:rPr>
        <w:t xml:space="preserve">проф. Шараневича </w:t>
      </w:r>
      <w:r w:rsidRPr="00AA1D02">
        <w:rPr>
          <w:rFonts w:ascii="Times New Roman" w:eastAsia="Times New Roman" w:hAnsi="Times New Roman" w:cs="Times New Roman"/>
          <w:color w:val="000000"/>
          <w:sz w:val="28"/>
          <w:szCs w:val="28"/>
          <w:shd w:val="clear" w:color="auto" w:fill="FFFFFF"/>
          <w:lang w:val="en-US" w:eastAsia="ru-RU"/>
        </w:rPr>
        <w:t>Trzy</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opisy</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Halicza</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Шараневича (головно </w:t>
      </w:r>
      <w:r w:rsidRPr="00AA1D02">
        <w:rPr>
          <w:rFonts w:ascii="Times New Roman" w:eastAsia="Times New Roman" w:hAnsi="Times New Roman" w:cs="Times New Roman"/>
          <w:color w:val="000000"/>
          <w:sz w:val="28"/>
          <w:szCs w:val="28"/>
          <w:shd w:val="clear" w:color="auto" w:fill="FFFFFF"/>
          <w:lang w:val="en-US" w:eastAsia="ru-RU"/>
        </w:rPr>
        <w:t>Die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Franciskaner</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en-US" w:eastAsia="ru-RU"/>
        </w:rPr>
        <w:t>Kirche</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des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Stanislaus</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im</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Halicz</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 галицькі церкви (див. про них т, II прим. 9) і нововипущена праця: К. </w:t>
      </w:r>
      <w:r w:rsidRPr="00AA1D02">
        <w:rPr>
          <w:rFonts w:ascii="Times New Roman" w:eastAsia="Times New Roman" w:hAnsi="Times New Roman" w:cs="Times New Roman"/>
          <w:color w:val="000000"/>
          <w:sz w:val="28"/>
          <w:szCs w:val="28"/>
          <w:shd w:val="clear" w:color="auto" w:fill="FFFFFF"/>
          <w:lang w:val="en-US" w:eastAsia="ru-RU"/>
        </w:rPr>
        <w:t>Mokiowski</w:t>
      </w:r>
      <w:r w:rsidRPr="00AA1D02">
        <w:rPr>
          <w:rFonts w:ascii="Times New Roman" w:eastAsia="Times New Roman" w:hAnsi="Times New Roman" w:cs="Times New Roman"/>
          <w:color w:val="000000"/>
          <w:sz w:val="28"/>
          <w:szCs w:val="28"/>
          <w:shd w:val="clear" w:color="auto" w:fill="FFFFFF"/>
          <w:lang w:val="uk-UA" w:eastAsia="ru-RU"/>
        </w:rPr>
        <w:t xml:space="preserve"> і М. </w:t>
      </w:r>
      <w:r w:rsidRPr="00AA1D02">
        <w:rPr>
          <w:rFonts w:ascii="Times New Roman" w:eastAsia="Times New Roman" w:hAnsi="Times New Roman" w:cs="Times New Roman"/>
          <w:color w:val="000000"/>
          <w:sz w:val="28"/>
          <w:szCs w:val="28"/>
          <w:shd w:val="clear" w:color="auto" w:fill="FFFFFF"/>
          <w:lang w:val="en-US" w:eastAsia="ru-RU"/>
        </w:rPr>
        <w:t>Sokolowski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dziejow</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budownictwa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cerkiewnego</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na</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Rusi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Czerwonej</w:t>
      </w:r>
      <w:r w:rsidRPr="00AA1D02">
        <w:rPr>
          <w:rFonts w:ascii="Times New Roman" w:eastAsia="Times New Roman" w:hAnsi="Times New Roman" w:cs="Times New Roman"/>
          <w:color w:val="000000"/>
          <w:sz w:val="28"/>
          <w:szCs w:val="28"/>
          <w:shd w:val="clear" w:color="auto" w:fill="FFFFFF"/>
          <w:lang w:val="uk-UA" w:eastAsia="ru-RU"/>
        </w:rPr>
        <w:t xml:space="preserve">, Краків 1905 — про церкву лаврівську. </w:t>
      </w:r>
      <w:r w:rsidRPr="00AA1D02">
        <w:rPr>
          <w:rFonts w:ascii="Times New Roman" w:eastAsia="Times New Roman" w:hAnsi="Times New Roman" w:cs="Times New Roman"/>
          <w:color w:val="000000"/>
          <w:sz w:val="28"/>
          <w:szCs w:val="28"/>
          <w:shd w:val="clear" w:color="auto" w:fill="FFFFFF"/>
          <w:lang w:eastAsia="ru-RU"/>
        </w:rPr>
        <w:t xml:space="preserve">Потаповъ Очеркъ древней русской гражданской архитектуры (Древности - Труды москов. археол. общ. XIX) для </w:t>
      </w:r>
      <w:r w:rsidRPr="00AA1D02">
        <w:rPr>
          <w:rFonts w:ascii="Times New Roman" w:eastAsia="Times New Roman" w:hAnsi="Times New Roman" w:cs="Times New Roman"/>
          <w:color w:val="000000"/>
          <w:sz w:val="28"/>
          <w:szCs w:val="28"/>
          <w:shd w:val="clear" w:color="auto" w:fill="FFFFFF"/>
          <w:lang w:val="uk-UA" w:eastAsia="ru-RU"/>
        </w:rPr>
        <w:t xml:space="preserve">українських </w:t>
      </w:r>
      <w:r w:rsidRPr="00AA1D02">
        <w:rPr>
          <w:rFonts w:ascii="Times New Roman" w:eastAsia="Times New Roman" w:hAnsi="Times New Roman" w:cs="Times New Roman"/>
          <w:color w:val="000000"/>
          <w:sz w:val="28"/>
          <w:szCs w:val="28"/>
          <w:shd w:val="clear" w:color="auto" w:fill="FFFFFF"/>
          <w:lang w:eastAsia="ru-RU"/>
        </w:rPr>
        <w:t xml:space="preserve">земель не </w:t>
      </w:r>
      <w:r w:rsidRPr="00AA1D02">
        <w:rPr>
          <w:rFonts w:ascii="Times New Roman" w:eastAsia="Times New Roman" w:hAnsi="Times New Roman" w:cs="Times New Roman"/>
          <w:color w:val="000000"/>
          <w:sz w:val="28"/>
          <w:szCs w:val="28"/>
          <w:shd w:val="clear" w:color="auto" w:fill="FFFFFF"/>
          <w:lang w:val="uk-UA" w:eastAsia="ru-RU"/>
        </w:rPr>
        <w:t>дає нічого.</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 xml:space="preserve">До </w:t>
      </w:r>
      <w:r w:rsidRPr="00AA1D02">
        <w:rPr>
          <w:rFonts w:ascii="Times New Roman" w:eastAsia="Times New Roman" w:hAnsi="Times New Roman" w:cs="Times New Roman"/>
          <w:color w:val="000000"/>
          <w:sz w:val="28"/>
          <w:szCs w:val="28"/>
          <w:shd w:val="clear" w:color="auto" w:fill="FFFFFF"/>
          <w:lang w:val="uk-UA" w:eastAsia="ru-RU"/>
        </w:rPr>
        <w:t>історії нашого малярства з мозаїкою разом: Софійські мозаїки 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фрески видані у монументальному виданні петербурзького археологічного товариства: </w:t>
      </w:r>
      <w:r w:rsidRPr="00AA1D02">
        <w:rPr>
          <w:rFonts w:ascii="Times New Roman" w:eastAsia="Times New Roman" w:hAnsi="Times New Roman" w:cs="Times New Roman"/>
          <w:color w:val="000000"/>
          <w:sz w:val="28"/>
          <w:szCs w:val="28"/>
          <w:shd w:val="clear" w:color="auto" w:fill="FFFFFF"/>
          <w:lang w:eastAsia="ru-RU"/>
        </w:rPr>
        <w:t xml:space="preserve">„Древности </w:t>
      </w:r>
      <w:r w:rsidRPr="00AA1D02">
        <w:rPr>
          <w:rFonts w:ascii="Times New Roman" w:eastAsia="Times New Roman" w:hAnsi="Times New Roman" w:cs="Times New Roman"/>
          <w:color w:val="000000"/>
          <w:sz w:val="28"/>
          <w:szCs w:val="28"/>
          <w:shd w:val="clear" w:color="auto" w:fill="FFFFFF"/>
          <w:lang w:val="uk-UA" w:eastAsia="ru-RU"/>
        </w:rPr>
        <w:t xml:space="preserve">россійскаго </w:t>
      </w:r>
      <w:r w:rsidRPr="00AA1D02">
        <w:rPr>
          <w:rFonts w:ascii="Times New Roman" w:eastAsia="Times New Roman" w:hAnsi="Times New Roman" w:cs="Times New Roman"/>
          <w:color w:val="000000"/>
          <w:sz w:val="28"/>
          <w:szCs w:val="28"/>
          <w:shd w:val="clear" w:color="auto" w:fill="FFFFFF"/>
          <w:lang w:eastAsia="ru-RU"/>
        </w:rPr>
        <w:t xml:space="preserve">государства. </w:t>
      </w:r>
      <w:r w:rsidRPr="00AA1D02">
        <w:rPr>
          <w:rFonts w:ascii="Times New Roman" w:eastAsia="Times New Roman" w:hAnsi="Times New Roman" w:cs="Times New Roman"/>
          <w:color w:val="000000"/>
          <w:sz w:val="28"/>
          <w:szCs w:val="28"/>
          <w:shd w:val="clear" w:color="auto" w:fill="FFFFFF"/>
          <w:lang w:val="uk-UA" w:eastAsia="ru-RU"/>
        </w:rPr>
        <w:t xml:space="preserve">Кіевскій Софійскій </w:t>
      </w:r>
      <w:r w:rsidRPr="00AA1D02">
        <w:rPr>
          <w:rFonts w:ascii="Times New Roman" w:eastAsia="Times New Roman" w:hAnsi="Times New Roman" w:cs="Times New Roman"/>
          <w:color w:val="000000"/>
          <w:sz w:val="28"/>
          <w:szCs w:val="28"/>
          <w:shd w:val="clear" w:color="auto" w:fill="FFFFFF"/>
          <w:lang w:eastAsia="ru-RU"/>
        </w:rPr>
        <w:t xml:space="preserve">соборъ“,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IV, 1871—87. Коментарем до нього служить розвідка Айналова 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Редина Кіево-софійскій </w:t>
      </w:r>
      <w:r w:rsidRPr="00AA1D02">
        <w:rPr>
          <w:rFonts w:ascii="Times New Roman" w:eastAsia="Times New Roman" w:hAnsi="Times New Roman" w:cs="Times New Roman"/>
          <w:color w:val="000000"/>
          <w:sz w:val="28"/>
          <w:szCs w:val="28"/>
          <w:shd w:val="clear" w:color="auto" w:fill="FFFFFF"/>
          <w:lang w:eastAsia="ru-RU"/>
        </w:rPr>
        <w:t xml:space="preserve">соборъ, </w:t>
      </w:r>
      <w:r w:rsidRPr="00AA1D02">
        <w:rPr>
          <w:rFonts w:ascii="Times New Roman" w:eastAsia="Times New Roman" w:hAnsi="Times New Roman" w:cs="Times New Roman"/>
          <w:color w:val="000000"/>
          <w:sz w:val="28"/>
          <w:szCs w:val="28"/>
          <w:shd w:val="clear" w:color="auto" w:fill="FFFFFF"/>
          <w:lang w:val="uk-UA" w:eastAsia="ru-RU"/>
        </w:rPr>
        <w:t>Спб., 1889 (відб. з IV т. За</w:t>
      </w:r>
      <w:r w:rsidRPr="00AA1D02">
        <w:rPr>
          <w:rFonts w:ascii="Times New Roman" w:eastAsia="Times New Roman" w:hAnsi="Times New Roman" w:cs="Times New Roman"/>
          <w:color w:val="000000"/>
          <w:sz w:val="28"/>
          <w:szCs w:val="28"/>
          <w:shd w:val="clear" w:color="auto" w:fill="FFFFFF"/>
          <w:lang w:val="uk-UA" w:eastAsia="ru-RU"/>
        </w:rPr>
        <w:softHyphen/>
        <w:t xml:space="preserve">писок петерб. археол. </w:t>
      </w:r>
      <w:r w:rsidRPr="00AA1D02">
        <w:rPr>
          <w:rFonts w:ascii="Times New Roman" w:eastAsia="Times New Roman" w:hAnsi="Times New Roman" w:cs="Times New Roman"/>
          <w:color w:val="000000"/>
          <w:sz w:val="28"/>
          <w:szCs w:val="28"/>
          <w:shd w:val="clear" w:color="auto" w:fill="FFFFFF"/>
          <w:lang w:eastAsia="ru-RU"/>
        </w:rPr>
        <w:t xml:space="preserve">общества). </w:t>
      </w:r>
      <w:r w:rsidRPr="00AA1D02">
        <w:rPr>
          <w:rFonts w:ascii="Times New Roman" w:eastAsia="Times New Roman" w:hAnsi="Times New Roman" w:cs="Times New Roman"/>
          <w:color w:val="000000"/>
          <w:sz w:val="28"/>
          <w:szCs w:val="28"/>
          <w:shd w:val="clear" w:color="auto" w:fill="FFFFFF"/>
          <w:lang w:val="uk-UA" w:eastAsia="ru-RU"/>
        </w:rPr>
        <w:t xml:space="preserve">Окрім того: </w:t>
      </w:r>
      <w:r w:rsidRPr="00AA1D02">
        <w:rPr>
          <w:rFonts w:ascii="Times New Roman" w:eastAsia="Times New Roman" w:hAnsi="Times New Roman" w:cs="Times New Roman"/>
          <w:color w:val="000000"/>
          <w:sz w:val="28"/>
          <w:szCs w:val="28"/>
          <w:shd w:val="clear" w:color="auto" w:fill="FFFFFF"/>
          <w:lang w:eastAsia="ru-RU"/>
        </w:rPr>
        <w:t xml:space="preserve">Кондаковъ О фрескахъ </w:t>
      </w:r>
      <w:r>
        <w:rPr>
          <w:rFonts w:ascii="Times New Roman" w:eastAsia="Times New Roman" w:hAnsi="Times New Roman" w:cs="Times New Roman"/>
          <w:color w:val="000000"/>
          <w:sz w:val="28"/>
          <w:szCs w:val="28"/>
          <w:shd w:val="clear" w:color="auto" w:fill="FFFFFF"/>
          <w:lang w:val="uk-UA" w:eastAsia="ru-RU"/>
        </w:rPr>
        <w:t>лЪ</w:t>
      </w:r>
      <w:r w:rsidRPr="00AA1D02">
        <w:rPr>
          <w:rFonts w:ascii="Times New Roman" w:eastAsia="Times New Roman" w:hAnsi="Times New Roman" w:cs="Times New Roman"/>
          <w:color w:val="000000"/>
          <w:sz w:val="28"/>
          <w:szCs w:val="28"/>
          <w:shd w:val="clear" w:color="auto" w:fill="FFFFFF"/>
          <w:lang w:val="uk-UA" w:eastAsia="ru-RU"/>
        </w:rPr>
        <w:t>стниц</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Кіево-софійскаго </w:t>
      </w:r>
      <w:r w:rsidRPr="00AA1D02">
        <w:rPr>
          <w:rFonts w:ascii="Times New Roman" w:eastAsia="Times New Roman" w:hAnsi="Times New Roman" w:cs="Times New Roman"/>
          <w:color w:val="000000"/>
          <w:sz w:val="28"/>
          <w:szCs w:val="28"/>
          <w:shd w:val="clear" w:color="auto" w:fill="FFFFFF"/>
          <w:lang w:eastAsia="ru-RU"/>
        </w:rPr>
        <w:t xml:space="preserve">собора </w:t>
      </w:r>
      <w:r w:rsidRPr="00AA1D02">
        <w:rPr>
          <w:rFonts w:ascii="Times New Roman" w:eastAsia="Times New Roman" w:hAnsi="Times New Roman" w:cs="Times New Roman"/>
          <w:color w:val="000000"/>
          <w:sz w:val="28"/>
          <w:szCs w:val="28"/>
          <w:shd w:val="clear" w:color="auto" w:fill="FFFFFF"/>
          <w:lang w:val="uk-UA" w:eastAsia="ru-RU"/>
        </w:rPr>
        <w:t xml:space="preserve">(Записки археол. </w:t>
      </w:r>
      <w:r w:rsidRPr="00AA1D02">
        <w:rPr>
          <w:rFonts w:ascii="Times New Roman" w:eastAsia="Times New Roman" w:hAnsi="Times New Roman" w:cs="Times New Roman"/>
          <w:color w:val="000000"/>
          <w:sz w:val="28"/>
          <w:szCs w:val="28"/>
          <w:shd w:val="clear" w:color="auto" w:fill="FFFFFF"/>
          <w:lang w:eastAsia="ru-RU"/>
        </w:rPr>
        <w:t xml:space="preserve">общества, </w:t>
      </w:r>
      <w:r w:rsidRPr="00AA1D02">
        <w:rPr>
          <w:rFonts w:ascii="Times New Roman" w:eastAsia="Times New Roman" w:hAnsi="Times New Roman" w:cs="Times New Roman"/>
          <w:color w:val="000000"/>
          <w:sz w:val="28"/>
          <w:szCs w:val="28"/>
          <w:shd w:val="clear" w:color="auto" w:fill="FFFFFF"/>
          <w:lang w:val="uk-UA" w:eastAsia="ru-RU"/>
        </w:rPr>
        <w:t xml:space="preserve">III, 1888). </w:t>
      </w:r>
      <w:r w:rsidRPr="00AA1D02">
        <w:rPr>
          <w:rFonts w:ascii="Times New Roman" w:eastAsia="Times New Roman" w:hAnsi="Times New Roman" w:cs="Times New Roman"/>
          <w:color w:val="000000"/>
          <w:sz w:val="28"/>
          <w:szCs w:val="28"/>
          <w:shd w:val="clear" w:color="auto" w:fill="FFFFFF"/>
          <w:lang w:eastAsia="ru-RU"/>
        </w:rPr>
        <w:t xml:space="preserve">Праховъ </w:t>
      </w:r>
      <w:r w:rsidRPr="00AA1D02">
        <w:rPr>
          <w:rFonts w:ascii="Times New Roman" w:eastAsia="Times New Roman" w:hAnsi="Times New Roman" w:cs="Times New Roman"/>
          <w:color w:val="000000"/>
          <w:sz w:val="28"/>
          <w:szCs w:val="28"/>
          <w:shd w:val="clear" w:color="auto" w:fill="FFFFFF"/>
          <w:lang w:val="uk-UA" w:eastAsia="ru-RU"/>
        </w:rPr>
        <w:t xml:space="preserve">Кіевскіе </w:t>
      </w:r>
      <w:r w:rsidRPr="00AA1D02">
        <w:rPr>
          <w:rFonts w:ascii="Times New Roman" w:eastAsia="Times New Roman" w:hAnsi="Times New Roman" w:cs="Times New Roman"/>
          <w:color w:val="000000"/>
          <w:sz w:val="28"/>
          <w:szCs w:val="28"/>
          <w:shd w:val="clear" w:color="auto" w:fill="FFFFFF"/>
          <w:lang w:eastAsia="ru-RU"/>
        </w:rPr>
        <w:t xml:space="preserve">памятники </w:t>
      </w:r>
      <w:r w:rsidRPr="00AA1D02">
        <w:rPr>
          <w:rFonts w:ascii="Times New Roman" w:eastAsia="Times New Roman" w:hAnsi="Times New Roman" w:cs="Times New Roman"/>
          <w:color w:val="000000"/>
          <w:sz w:val="28"/>
          <w:szCs w:val="28"/>
          <w:shd w:val="clear" w:color="auto" w:fill="FFFFFF"/>
          <w:lang w:val="uk-UA" w:eastAsia="ru-RU"/>
        </w:rPr>
        <w:t xml:space="preserve">византійско-русскаго </w:t>
      </w:r>
      <w:r w:rsidRPr="00AA1D02">
        <w:rPr>
          <w:rFonts w:ascii="Times New Roman" w:eastAsia="Times New Roman" w:hAnsi="Times New Roman" w:cs="Times New Roman"/>
          <w:color w:val="000000"/>
          <w:sz w:val="28"/>
          <w:szCs w:val="28"/>
          <w:shd w:val="clear" w:color="auto" w:fill="FFFFFF"/>
          <w:lang w:eastAsia="ru-RU"/>
        </w:rPr>
        <w:t xml:space="preserve">искусства </w:t>
      </w:r>
      <w:r w:rsidRPr="00AA1D02">
        <w:rPr>
          <w:rFonts w:ascii="Times New Roman" w:eastAsia="Times New Roman" w:hAnsi="Times New Roman" w:cs="Times New Roman"/>
          <w:color w:val="000000"/>
          <w:sz w:val="28"/>
          <w:szCs w:val="28"/>
          <w:shd w:val="clear" w:color="auto" w:fill="FFFFFF"/>
          <w:lang w:val="uk-UA" w:eastAsia="ru-RU"/>
        </w:rPr>
        <w:t>(про кири</w:t>
      </w:r>
      <w:r w:rsidRPr="00AA1D02">
        <w:rPr>
          <w:rFonts w:ascii="Times New Roman" w:eastAsia="Times New Roman" w:hAnsi="Times New Roman" w:cs="Times New Roman"/>
          <w:color w:val="000000"/>
          <w:sz w:val="28"/>
          <w:szCs w:val="28"/>
          <w:shd w:val="clear" w:color="auto" w:fill="FFFFFF"/>
          <w:lang w:val="uk-UA" w:eastAsia="ru-RU"/>
        </w:rPr>
        <w:softHyphen/>
        <w:t xml:space="preserve">лівські фрееки, одинока робота — </w:t>
      </w:r>
      <w:r w:rsidRPr="00AA1D02">
        <w:rPr>
          <w:rFonts w:ascii="Times New Roman" w:eastAsia="Times New Roman" w:hAnsi="Times New Roman" w:cs="Times New Roman"/>
          <w:color w:val="000000"/>
          <w:sz w:val="28"/>
          <w:szCs w:val="28"/>
          <w:shd w:val="clear" w:color="auto" w:fill="FFFFFF"/>
          <w:lang w:eastAsia="ru-RU"/>
        </w:rPr>
        <w:t xml:space="preserve">Труды </w:t>
      </w:r>
      <w:r w:rsidRPr="00AA1D02">
        <w:rPr>
          <w:rFonts w:ascii="Times New Roman" w:eastAsia="Times New Roman" w:hAnsi="Times New Roman" w:cs="Times New Roman"/>
          <w:color w:val="000000"/>
          <w:sz w:val="28"/>
          <w:szCs w:val="28"/>
          <w:shd w:val="clear" w:color="auto" w:fill="FFFFFF"/>
          <w:lang w:val="uk-UA" w:eastAsia="ru-RU"/>
        </w:rPr>
        <w:t xml:space="preserve">москов. </w:t>
      </w:r>
      <w:r w:rsidRPr="00AA1D02">
        <w:rPr>
          <w:rFonts w:ascii="Times New Roman" w:eastAsia="Times New Roman" w:hAnsi="Times New Roman" w:cs="Times New Roman"/>
          <w:color w:val="000000"/>
          <w:sz w:val="28"/>
          <w:szCs w:val="28"/>
          <w:shd w:val="clear" w:color="auto" w:fill="FFFFFF"/>
          <w:lang w:eastAsia="ru-RU"/>
        </w:rPr>
        <w:t>археол</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общ. </w:t>
      </w:r>
      <w:r w:rsidRPr="00AA1D02">
        <w:rPr>
          <w:rFonts w:ascii="Times New Roman" w:eastAsia="Times New Roman" w:hAnsi="Times New Roman" w:cs="Times New Roman"/>
          <w:color w:val="000000"/>
          <w:sz w:val="28"/>
          <w:szCs w:val="28"/>
          <w:shd w:val="clear" w:color="auto" w:fill="FFFFFF"/>
          <w:lang w:val="uk-UA" w:eastAsia="ru-RU"/>
        </w:rPr>
        <w:t xml:space="preserve">XI). </w:t>
      </w:r>
      <w:r w:rsidRPr="00AA1D02">
        <w:rPr>
          <w:rFonts w:ascii="Times New Roman" w:eastAsia="Times New Roman" w:hAnsi="Times New Roman" w:cs="Times New Roman"/>
          <w:color w:val="000000"/>
          <w:sz w:val="28"/>
          <w:szCs w:val="28"/>
          <w:shd w:val="clear" w:color="auto" w:fill="FFFFFF"/>
          <w:lang w:eastAsia="ru-RU"/>
        </w:rPr>
        <w:t xml:space="preserve">Толстой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Кондаковъ </w:t>
      </w:r>
      <w:r w:rsidRPr="00AA1D02">
        <w:rPr>
          <w:rFonts w:ascii="Times New Roman" w:eastAsia="Times New Roman" w:hAnsi="Times New Roman" w:cs="Times New Roman"/>
          <w:color w:val="000000"/>
          <w:sz w:val="28"/>
          <w:szCs w:val="28"/>
          <w:shd w:val="clear" w:color="auto" w:fill="FFFFFF"/>
          <w:lang w:val="uk-UA" w:eastAsia="ru-RU"/>
        </w:rPr>
        <w:t xml:space="preserve">Русскія </w:t>
      </w:r>
      <w:r w:rsidRPr="00AA1D02">
        <w:rPr>
          <w:rFonts w:ascii="Times New Roman" w:eastAsia="Times New Roman" w:hAnsi="Times New Roman" w:cs="Times New Roman"/>
          <w:color w:val="000000"/>
          <w:sz w:val="28"/>
          <w:szCs w:val="28"/>
          <w:shd w:val="clear" w:color="auto" w:fill="FFFFFF"/>
          <w:lang w:eastAsia="ru-RU"/>
        </w:rPr>
        <w:t xml:space="preserve">древности, </w:t>
      </w:r>
      <w:r w:rsidRPr="00AA1D02">
        <w:rPr>
          <w:rFonts w:ascii="Times New Roman" w:eastAsia="Times New Roman" w:hAnsi="Times New Roman" w:cs="Times New Roman"/>
          <w:color w:val="000000"/>
          <w:sz w:val="28"/>
          <w:szCs w:val="28"/>
          <w:shd w:val="clear" w:color="auto" w:fill="FFFFFF"/>
          <w:lang w:val="uk-UA" w:eastAsia="ru-RU"/>
        </w:rPr>
        <w:t xml:space="preserve">IV, 1891. </w:t>
      </w:r>
      <w:r w:rsidRPr="00AA1D02">
        <w:rPr>
          <w:rFonts w:ascii="Times New Roman" w:eastAsia="Times New Roman" w:hAnsi="Times New Roman" w:cs="Times New Roman"/>
          <w:color w:val="000000"/>
          <w:sz w:val="28"/>
          <w:szCs w:val="28"/>
          <w:shd w:val="clear" w:color="auto" w:fill="FFFFFF"/>
          <w:lang w:eastAsia="ru-RU"/>
        </w:rPr>
        <w:t xml:space="preserve">Айналовъ и </w:t>
      </w:r>
      <w:r>
        <w:rPr>
          <w:rFonts w:ascii="Times New Roman" w:eastAsia="Times New Roman" w:hAnsi="Times New Roman" w:cs="Times New Roman"/>
          <w:color w:val="000000"/>
          <w:sz w:val="28"/>
          <w:szCs w:val="28"/>
          <w:shd w:val="clear" w:color="auto" w:fill="FFFFFF"/>
          <w:lang w:eastAsia="ru-RU"/>
        </w:rPr>
        <w:t>РЪ</w:t>
      </w:r>
      <w:r w:rsidRPr="00AA1D02">
        <w:rPr>
          <w:rFonts w:ascii="Times New Roman" w:eastAsia="Times New Roman" w:hAnsi="Times New Roman" w:cs="Times New Roman"/>
          <w:color w:val="000000"/>
          <w:sz w:val="28"/>
          <w:szCs w:val="28"/>
          <w:shd w:val="clear" w:color="auto" w:fill="FFFFFF"/>
          <w:lang w:eastAsia="ru-RU"/>
        </w:rPr>
        <w:t xml:space="preserve">динъ </w:t>
      </w:r>
      <w:r w:rsidRPr="00AA1D02">
        <w:rPr>
          <w:rFonts w:ascii="Times New Roman" w:eastAsia="Times New Roman" w:hAnsi="Times New Roman" w:cs="Times New Roman"/>
          <w:color w:val="000000"/>
          <w:sz w:val="28"/>
          <w:szCs w:val="28"/>
          <w:shd w:val="clear" w:color="auto" w:fill="FFFFFF"/>
          <w:lang w:val="uk-UA" w:eastAsia="ru-RU"/>
        </w:rPr>
        <w:t xml:space="preserve">Древніе </w:t>
      </w:r>
      <w:r w:rsidRPr="00AA1D02">
        <w:rPr>
          <w:rFonts w:ascii="Times New Roman" w:eastAsia="Times New Roman" w:hAnsi="Times New Roman" w:cs="Times New Roman"/>
          <w:color w:val="000000"/>
          <w:sz w:val="28"/>
          <w:szCs w:val="28"/>
          <w:shd w:val="clear" w:color="auto" w:fill="FFFFFF"/>
          <w:lang w:eastAsia="ru-RU"/>
        </w:rPr>
        <w:t xml:space="preserve">памятники искусства </w:t>
      </w:r>
      <w:r w:rsidRPr="00AA1D02">
        <w:rPr>
          <w:rFonts w:ascii="Times New Roman" w:eastAsia="Times New Roman" w:hAnsi="Times New Roman" w:cs="Times New Roman"/>
          <w:color w:val="000000"/>
          <w:sz w:val="28"/>
          <w:szCs w:val="28"/>
          <w:shd w:val="clear" w:color="auto" w:fill="FFFFFF"/>
          <w:lang w:val="uk-UA" w:eastAsia="ru-RU"/>
        </w:rPr>
        <w:t xml:space="preserve">Кіева </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Софійскій </w:t>
      </w:r>
      <w:r w:rsidRPr="00AA1D02">
        <w:rPr>
          <w:rFonts w:ascii="Times New Roman" w:eastAsia="Times New Roman" w:hAnsi="Times New Roman" w:cs="Times New Roman"/>
          <w:color w:val="000000"/>
          <w:sz w:val="28"/>
          <w:szCs w:val="28"/>
          <w:shd w:val="clear" w:color="auto" w:fill="FFFFFF"/>
          <w:lang w:eastAsia="ru-RU"/>
        </w:rPr>
        <w:t xml:space="preserve">соборъ, </w:t>
      </w:r>
      <w:r w:rsidRPr="00AA1D02">
        <w:rPr>
          <w:rFonts w:ascii="Times New Roman" w:eastAsia="Times New Roman" w:hAnsi="Times New Roman" w:cs="Times New Roman"/>
          <w:color w:val="000000"/>
          <w:sz w:val="28"/>
          <w:szCs w:val="28"/>
          <w:shd w:val="clear" w:color="auto" w:fill="FFFFFF"/>
          <w:lang w:val="uk-UA" w:eastAsia="ru-RU"/>
        </w:rPr>
        <w:t xml:space="preserve">Златоверхо- михайловскій </w:t>
      </w:r>
      <w:r w:rsidRPr="00AA1D02">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Ки</w:t>
      </w:r>
      <w:r w:rsidRPr="00AA1D02">
        <w:rPr>
          <w:rFonts w:ascii="Times New Roman" w:eastAsia="Times New Roman" w:hAnsi="Times New Roman" w:cs="Times New Roman"/>
          <w:color w:val="000000"/>
          <w:sz w:val="28"/>
          <w:szCs w:val="28"/>
          <w:shd w:val="clear" w:color="auto" w:fill="FFFFFF"/>
          <w:lang w:val="uk-UA" w:eastAsia="ru-RU"/>
        </w:rPr>
        <w:t>р</w:t>
      </w:r>
      <w:r>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лловскій </w:t>
      </w:r>
      <w:r w:rsidRPr="00AA1D02">
        <w:rPr>
          <w:rFonts w:ascii="Times New Roman" w:eastAsia="Times New Roman" w:hAnsi="Times New Roman" w:cs="Times New Roman"/>
          <w:color w:val="000000"/>
          <w:sz w:val="28"/>
          <w:szCs w:val="28"/>
          <w:shd w:val="clear" w:color="auto" w:fill="FFFFFF"/>
          <w:lang w:eastAsia="ru-RU"/>
        </w:rPr>
        <w:t xml:space="preserve">монастыри </w:t>
      </w:r>
      <w:r w:rsidRPr="00AA1D02">
        <w:rPr>
          <w:rFonts w:ascii="Times New Roman" w:eastAsia="Times New Roman" w:hAnsi="Times New Roman" w:cs="Times New Roman"/>
          <w:color w:val="000000"/>
          <w:sz w:val="28"/>
          <w:szCs w:val="28"/>
          <w:shd w:val="clear" w:color="auto" w:fill="FFFFFF"/>
          <w:lang w:val="uk-UA" w:eastAsia="ru-RU"/>
        </w:rPr>
        <w:t>(більш популярно), Харків, 1899 (</w:t>
      </w:r>
      <w:r w:rsidRPr="00AA1D02">
        <w:rPr>
          <w:rFonts w:ascii="Times New Roman" w:eastAsia="Times New Roman" w:hAnsi="Times New Roman" w:cs="Times New Roman"/>
          <w:color w:val="000000"/>
          <w:sz w:val="28"/>
          <w:szCs w:val="28"/>
          <w:shd w:val="clear" w:color="auto" w:fill="FFFFFF"/>
          <w:lang w:eastAsia="ru-RU"/>
        </w:rPr>
        <w:t>з</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Сборника харьковского истор.-фил. общества). </w:t>
      </w:r>
      <w:r w:rsidRPr="00AA1D02">
        <w:rPr>
          <w:rFonts w:ascii="Times New Roman" w:eastAsia="Times New Roman" w:hAnsi="Times New Roman" w:cs="Times New Roman"/>
          <w:color w:val="000000"/>
          <w:sz w:val="28"/>
          <w:szCs w:val="28"/>
          <w:shd w:val="clear" w:color="auto" w:fill="FFFFFF"/>
          <w:lang w:val="uk-UA" w:eastAsia="ru-RU"/>
        </w:rPr>
        <w:t>Після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праць </w:t>
      </w:r>
      <w:r w:rsidRPr="00AA1D02">
        <w:rPr>
          <w:rFonts w:ascii="Times New Roman" w:eastAsia="Times New Roman" w:hAnsi="Times New Roman" w:cs="Times New Roman"/>
          <w:color w:val="000000"/>
          <w:sz w:val="28"/>
          <w:szCs w:val="28"/>
          <w:shd w:val="clear" w:color="auto" w:fill="FFFFFF"/>
          <w:lang w:eastAsia="ru-RU"/>
        </w:rPr>
        <w:t>Кондакова, Ай</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налова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Редина втратили всяке значення давніші розвідки (з них важливіші: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Крижановского у VIII т. Записок археол. </w:t>
      </w:r>
      <w:r w:rsidRPr="00AA1D02">
        <w:rPr>
          <w:rFonts w:ascii="Times New Roman" w:eastAsia="Times New Roman" w:hAnsi="Times New Roman" w:cs="Times New Roman"/>
          <w:color w:val="000000"/>
          <w:sz w:val="28"/>
          <w:szCs w:val="28"/>
          <w:shd w:val="clear" w:color="auto" w:fill="FFFFFF"/>
          <w:lang w:eastAsia="ru-RU"/>
        </w:rPr>
        <w:t xml:space="preserve">общества, </w:t>
      </w:r>
      <w:r w:rsidRPr="00AA1D02">
        <w:rPr>
          <w:rFonts w:ascii="Times New Roman" w:eastAsia="Times New Roman" w:hAnsi="Times New Roman" w:cs="Times New Roman"/>
          <w:color w:val="000000"/>
          <w:sz w:val="28"/>
          <w:szCs w:val="28"/>
          <w:shd w:val="clear" w:color="auto" w:fill="FFFFFF"/>
          <w:lang w:val="uk-UA" w:eastAsia="ru-RU"/>
        </w:rPr>
        <w:t>За</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-554-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кревского в його Описанії Кіева, П. Лебединцева в Описанії Кіево-софійскаго </w:t>
      </w:r>
      <w:r w:rsidRPr="00AA1D02">
        <w:rPr>
          <w:rFonts w:ascii="Times New Roman" w:eastAsia="Times New Roman" w:hAnsi="Times New Roman" w:cs="Times New Roman"/>
          <w:color w:val="000000"/>
          <w:sz w:val="28"/>
          <w:szCs w:val="28"/>
          <w:shd w:val="clear" w:color="auto" w:fill="FFFFFF"/>
          <w:lang w:eastAsia="ru-RU"/>
        </w:rPr>
        <w:t xml:space="preserve">собора, </w:t>
      </w:r>
      <w:r w:rsidRPr="00AA1D02">
        <w:rPr>
          <w:rFonts w:ascii="Times New Roman" w:eastAsia="Times New Roman" w:hAnsi="Times New Roman" w:cs="Times New Roman"/>
          <w:color w:val="000000"/>
          <w:sz w:val="28"/>
          <w:szCs w:val="28"/>
          <w:shd w:val="clear" w:color="auto" w:fill="FFFFFF"/>
          <w:lang w:val="uk-UA" w:eastAsia="ru-RU"/>
        </w:rPr>
        <w:t>1882).</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До історії іконописного малярства передовсім новорозпочата розкішна пу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блікація </w:t>
      </w:r>
      <w:r w:rsidRPr="00AA1D02">
        <w:rPr>
          <w:rFonts w:ascii="Times New Roman" w:eastAsia="Times New Roman" w:hAnsi="Times New Roman" w:cs="Times New Roman"/>
          <w:color w:val="000000"/>
          <w:sz w:val="28"/>
          <w:szCs w:val="28"/>
          <w:shd w:val="clear" w:color="auto" w:fill="FFFFFF"/>
          <w:lang w:eastAsia="ru-RU"/>
        </w:rPr>
        <w:t>Кондакова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Лицевой иконописный подлинникъ т.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 xml:space="preserve">иконографія Іисуса </w:t>
      </w:r>
      <w:r w:rsidRPr="00AA1D02">
        <w:rPr>
          <w:rFonts w:ascii="Times New Roman" w:eastAsia="Times New Roman" w:hAnsi="Times New Roman" w:cs="Times New Roman"/>
          <w:color w:val="000000"/>
          <w:sz w:val="28"/>
          <w:szCs w:val="28"/>
          <w:shd w:val="clear" w:color="auto" w:fill="FFFFFF"/>
          <w:lang w:eastAsia="ru-RU"/>
        </w:rPr>
        <w:t xml:space="preserve">Христа, </w:t>
      </w:r>
      <w:r w:rsidRPr="00AA1D02">
        <w:rPr>
          <w:rFonts w:ascii="Times New Roman" w:eastAsia="Times New Roman" w:hAnsi="Times New Roman" w:cs="Times New Roman"/>
          <w:color w:val="000000"/>
          <w:sz w:val="28"/>
          <w:szCs w:val="28"/>
          <w:shd w:val="clear" w:color="auto" w:fill="FFFFFF"/>
          <w:lang w:val="uk-UA" w:eastAsia="ru-RU"/>
        </w:rPr>
        <w:t>Спб., 1905, з характером, одначе, більш практичним (для цер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ковних малярів), але і з цінними історичними замітками. Крім того: Ровинскій Исторія </w:t>
      </w:r>
      <w:r>
        <w:rPr>
          <w:rFonts w:ascii="Times New Roman" w:eastAsia="Times New Roman" w:hAnsi="Times New Roman" w:cs="Times New Roman"/>
          <w:color w:val="000000"/>
          <w:sz w:val="28"/>
          <w:szCs w:val="28"/>
          <w:shd w:val="clear" w:color="auto" w:fill="FFFFFF"/>
          <w:lang w:eastAsia="ru-RU"/>
        </w:rPr>
        <w:t>русскихъ школъ иконопи</w:t>
      </w:r>
      <w:r w:rsidRPr="00AA1D02">
        <w:rPr>
          <w:rFonts w:ascii="Times New Roman" w:eastAsia="Times New Roman" w:hAnsi="Times New Roman" w:cs="Times New Roman"/>
          <w:color w:val="000000"/>
          <w:sz w:val="28"/>
          <w:szCs w:val="28"/>
          <w:shd w:val="clear" w:color="auto" w:fill="FFFFFF"/>
          <w:lang w:val="uk-UA" w:eastAsia="ru-RU"/>
        </w:rPr>
        <w:t xml:space="preserve">санія до </w:t>
      </w:r>
      <w:r w:rsidRPr="00AA1D02">
        <w:rPr>
          <w:rFonts w:ascii="Times New Roman" w:eastAsia="Times New Roman" w:hAnsi="Times New Roman" w:cs="Times New Roman"/>
          <w:color w:val="000000"/>
          <w:sz w:val="28"/>
          <w:szCs w:val="28"/>
          <w:shd w:val="clear" w:color="auto" w:fill="FFFFFF"/>
          <w:lang w:eastAsia="ru-RU"/>
        </w:rPr>
        <w:t xml:space="preserve">конца </w:t>
      </w:r>
      <w:r w:rsidRPr="00AA1D02">
        <w:rPr>
          <w:rFonts w:ascii="Times New Roman" w:eastAsia="Times New Roman" w:hAnsi="Times New Roman" w:cs="Times New Roman"/>
          <w:color w:val="000000"/>
          <w:sz w:val="28"/>
          <w:szCs w:val="28"/>
          <w:shd w:val="clear" w:color="auto" w:fill="FFFFFF"/>
          <w:lang w:val="uk-UA" w:eastAsia="ru-RU"/>
        </w:rPr>
        <w:t xml:space="preserve">XVII в., 1856 і нове видання 1903 </w:t>
      </w:r>
      <w:r w:rsidRPr="00AA1D02">
        <w:rPr>
          <w:rFonts w:ascii="Times New Roman" w:eastAsia="Times New Roman" w:hAnsi="Times New Roman" w:cs="Times New Roman"/>
          <w:color w:val="000000"/>
          <w:sz w:val="28"/>
          <w:szCs w:val="28"/>
          <w:shd w:val="clear" w:color="auto" w:fill="FFFFFF"/>
          <w:lang w:eastAsia="ru-RU"/>
        </w:rPr>
        <w:t xml:space="preserve">р. Буслаевъ </w:t>
      </w:r>
      <w:r w:rsidRPr="00AA1D02">
        <w:rPr>
          <w:rFonts w:ascii="Times New Roman" w:eastAsia="Times New Roman" w:hAnsi="Times New Roman" w:cs="Times New Roman"/>
          <w:color w:val="000000"/>
          <w:sz w:val="28"/>
          <w:szCs w:val="28"/>
          <w:shd w:val="clear" w:color="auto" w:fill="FFFFFF"/>
          <w:lang w:val="uk-UA" w:eastAsia="ru-RU"/>
        </w:rPr>
        <w:t xml:space="preserve">Историческіе </w:t>
      </w:r>
      <w:r w:rsidRPr="00AA1D02">
        <w:rPr>
          <w:rFonts w:ascii="Times New Roman" w:eastAsia="Times New Roman" w:hAnsi="Times New Roman" w:cs="Times New Roman"/>
          <w:color w:val="000000"/>
          <w:sz w:val="28"/>
          <w:szCs w:val="28"/>
          <w:shd w:val="clear" w:color="auto" w:fill="FFFFFF"/>
          <w:lang w:eastAsia="ru-RU"/>
        </w:rPr>
        <w:t>очерки русской народной словесности и ис</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кусства, II, 1861. Марковъ — Древнее </w:t>
      </w:r>
      <w:r w:rsidRPr="00AA1D02">
        <w:rPr>
          <w:rFonts w:ascii="Times New Roman" w:eastAsia="Times New Roman" w:hAnsi="Times New Roman" w:cs="Times New Roman"/>
          <w:color w:val="000000"/>
          <w:sz w:val="28"/>
          <w:szCs w:val="28"/>
          <w:shd w:val="clear" w:color="auto" w:fill="FFFFFF"/>
          <w:lang w:val="uk-UA" w:eastAsia="ru-RU"/>
        </w:rPr>
        <w:t xml:space="preserve">иконописаніе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 Правосл. </w:t>
      </w:r>
      <w:r>
        <w:rPr>
          <w:rFonts w:ascii="Times New Roman" w:eastAsia="Times New Roman" w:hAnsi="Times New Roman" w:cs="Times New Roman"/>
          <w:color w:val="000000"/>
          <w:sz w:val="28"/>
          <w:szCs w:val="28"/>
          <w:shd w:val="clear" w:color="auto" w:fill="FFFFFF"/>
          <w:lang w:val="uk-UA" w:eastAsia="ru-RU"/>
        </w:rPr>
        <w:t>обозрЪ</w:t>
      </w:r>
      <w:r w:rsidRPr="00AA1D02">
        <w:rPr>
          <w:rFonts w:ascii="Times New Roman" w:eastAsia="Times New Roman" w:hAnsi="Times New Roman" w:cs="Times New Roman"/>
          <w:color w:val="000000"/>
          <w:sz w:val="28"/>
          <w:szCs w:val="28"/>
          <w:shd w:val="clear" w:color="auto" w:fill="FFFFFF"/>
          <w:lang w:val="uk-UA" w:eastAsia="ru-RU"/>
        </w:rPr>
        <w:t xml:space="preserve">ніе </w:t>
      </w:r>
      <w:r w:rsidRPr="00AA1D02">
        <w:rPr>
          <w:rFonts w:ascii="Times New Roman" w:eastAsia="Times New Roman" w:hAnsi="Times New Roman" w:cs="Times New Roman"/>
          <w:color w:val="000000"/>
          <w:sz w:val="28"/>
          <w:szCs w:val="28"/>
          <w:shd w:val="clear" w:color="auto" w:fill="FFFFFF"/>
          <w:lang w:eastAsia="ru-RU"/>
        </w:rPr>
        <w:t xml:space="preserve">1885; </w:t>
      </w:r>
      <w:r w:rsidRPr="00AA1D02">
        <w:rPr>
          <w:rFonts w:ascii="Times New Roman" w:eastAsia="Times New Roman" w:hAnsi="Times New Roman" w:cs="Times New Roman"/>
          <w:color w:val="000000"/>
          <w:sz w:val="28"/>
          <w:szCs w:val="28"/>
          <w:shd w:val="clear" w:color="auto" w:fill="FFFFFF"/>
          <w:lang w:val="uk-UA" w:eastAsia="ru-RU"/>
        </w:rPr>
        <w:t xml:space="preserve">дещо є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 xml:space="preserve">останній (VI) </w:t>
      </w:r>
      <w:r w:rsidRPr="00AA1D02">
        <w:rPr>
          <w:rFonts w:ascii="Times New Roman" w:eastAsia="Times New Roman" w:hAnsi="Times New Roman" w:cs="Times New Roman"/>
          <w:color w:val="000000"/>
          <w:sz w:val="28"/>
          <w:szCs w:val="28"/>
          <w:shd w:val="clear" w:color="auto" w:fill="FFFFFF"/>
          <w:lang w:eastAsia="ru-RU"/>
        </w:rPr>
        <w:t xml:space="preserve">кн. Рус. древн. Толстого-Кондакова. Про </w:t>
      </w:r>
      <w:r w:rsidRPr="00AA1D02">
        <w:rPr>
          <w:rFonts w:ascii="Times New Roman" w:eastAsia="Times New Roman" w:hAnsi="Times New Roman" w:cs="Times New Roman"/>
          <w:color w:val="000000"/>
          <w:sz w:val="28"/>
          <w:szCs w:val="28"/>
          <w:shd w:val="clear" w:color="auto" w:fill="FFFFFF"/>
          <w:lang w:val="uk-UA" w:eastAsia="ru-RU"/>
        </w:rPr>
        <w:t xml:space="preserve">мініатюри </w:t>
      </w:r>
      <w:r w:rsidRPr="00AA1D02">
        <w:rPr>
          <w:rFonts w:ascii="Times New Roman" w:eastAsia="Times New Roman" w:hAnsi="Times New Roman" w:cs="Times New Roman"/>
          <w:color w:val="000000"/>
          <w:sz w:val="28"/>
          <w:szCs w:val="28"/>
          <w:shd w:val="clear" w:color="auto" w:fill="FFFFFF"/>
          <w:lang w:eastAsia="ru-RU"/>
        </w:rPr>
        <w:t xml:space="preserve">— Буслаев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критика на </w:t>
      </w:r>
      <w:r w:rsidRPr="00AA1D02">
        <w:rPr>
          <w:rFonts w:ascii="Times New Roman" w:eastAsia="Times New Roman" w:hAnsi="Times New Roman" w:cs="Times New Roman"/>
          <w:color w:val="000000"/>
          <w:sz w:val="28"/>
          <w:szCs w:val="28"/>
          <w:shd w:val="clear" w:color="auto" w:fill="FFFFFF"/>
          <w:lang w:val="uk-UA" w:eastAsia="ru-RU"/>
        </w:rPr>
        <w:t>згадану п</w:t>
      </w:r>
      <w:r w:rsidRPr="00AA1D02">
        <w:rPr>
          <w:rFonts w:ascii="Times New Roman" w:eastAsia="Times New Roman" w:hAnsi="Times New Roman" w:cs="Times New Roman"/>
          <w:color w:val="000000"/>
          <w:sz w:val="28"/>
          <w:szCs w:val="28"/>
          <w:shd w:val="clear" w:color="auto" w:fill="FFFFFF"/>
          <w:lang w:eastAsia="ru-RU"/>
        </w:rPr>
        <w:t xml:space="preserve">рацю </w:t>
      </w:r>
      <w:r w:rsidRPr="00AA1D02">
        <w:rPr>
          <w:rFonts w:ascii="Times New Roman" w:eastAsia="Times New Roman" w:hAnsi="Times New Roman" w:cs="Times New Roman"/>
          <w:color w:val="000000"/>
          <w:sz w:val="28"/>
          <w:szCs w:val="28"/>
          <w:shd w:val="clear" w:color="auto" w:fill="FFFFFF"/>
          <w:lang w:val="uk-UA" w:eastAsia="ru-RU"/>
        </w:rPr>
        <w:t xml:space="preserve">Віоле-Ледюка </w:t>
      </w:r>
      <w:r w:rsidRPr="00AA1D02">
        <w:rPr>
          <w:rFonts w:ascii="Times New Roman" w:eastAsia="Times New Roman" w:hAnsi="Times New Roman" w:cs="Times New Roman"/>
          <w:color w:val="000000"/>
          <w:sz w:val="28"/>
          <w:szCs w:val="28"/>
          <w:shd w:val="clear" w:color="auto" w:fill="FFFFFF"/>
          <w:lang w:eastAsia="ru-RU"/>
        </w:rPr>
        <w:t xml:space="preserve">в </w:t>
      </w:r>
      <w:r>
        <w:rPr>
          <w:rFonts w:ascii="Times New Roman" w:eastAsia="Times New Roman" w:hAnsi="Times New Roman" w:cs="Times New Roman"/>
          <w:color w:val="000000"/>
          <w:sz w:val="28"/>
          <w:szCs w:val="28"/>
          <w:shd w:val="clear" w:color="auto" w:fill="FFFFFF"/>
          <w:lang w:val="uk-UA" w:eastAsia="ru-RU"/>
        </w:rPr>
        <w:t>московськім Критическім ОбозрЪ</w:t>
      </w:r>
      <w:r w:rsidRPr="00AA1D02">
        <w:rPr>
          <w:rFonts w:ascii="Times New Roman" w:eastAsia="Times New Roman" w:hAnsi="Times New Roman" w:cs="Times New Roman"/>
          <w:color w:val="000000"/>
          <w:sz w:val="28"/>
          <w:szCs w:val="28"/>
          <w:shd w:val="clear" w:color="auto" w:fill="FFFFFF"/>
          <w:lang w:val="uk-UA" w:eastAsia="ru-RU"/>
        </w:rPr>
        <w:t xml:space="preserve">нії </w:t>
      </w:r>
      <w:r w:rsidRPr="00AA1D02">
        <w:rPr>
          <w:rFonts w:ascii="Times New Roman" w:eastAsia="Times New Roman" w:hAnsi="Times New Roman" w:cs="Times New Roman"/>
          <w:color w:val="000000"/>
          <w:sz w:val="28"/>
          <w:szCs w:val="28"/>
          <w:shd w:val="clear" w:color="auto" w:fill="FFFFFF"/>
          <w:lang w:eastAsia="ru-RU"/>
        </w:rPr>
        <w:t xml:space="preserve">1879, II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V (Рус</w:t>
      </w:r>
      <w:r w:rsidRPr="00AA1D02">
        <w:rPr>
          <w:rFonts w:ascii="Times New Roman" w:eastAsia="Times New Roman" w:hAnsi="Times New Roman" w:cs="Times New Roman"/>
          <w:color w:val="000000"/>
          <w:sz w:val="28"/>
          <w:szCs w:val="28"/>
          <w:shd w:val="clear" w:color="auto" w:fill="FFFFFF"/>
          <w:lang w:eastAsia="ru-RU"/>
        </w:rPr>
        <w:softHyphen/>
        <w:t xml:space="preserve">ское искусство въ </w:t>
      </w:r>
      <w:r>
        <w:rPr>
          <w:rFonts w:ascii="Times New Roman" w:eastAsia="Times New Roman" w:hAnsi="Times New Roman" w:cs="Times New Roman"/>
          <w:color w:val="000000"/>
          <w:sz w:val="28"/>
          <w:szCs w:val="28"/>
          <w:shd w:val="clear" w:color="auto" w:fill="FFFFFF"/>
          <w:lang w:val="uk-UA" w:eastAsia="ru-RU"/>
        </w:rPr>
        <w:t>оцЪ</w:t>
      </w:r>
      <w:r w:rsidRPr="00AA1D02">
        <w:rPr>
          <w:rFonts w:ascii="Times New Roman" w:eastAsia="Times New Roman" w:hAnsi="Times New Roman" w:cs="Times New Roman"/>
          <w:color w:val="000000"/>
          <w:sz w:val="28"/>
          <w:szCs w:val="28"/>
          <w:shd w:val="clear" w:color="auto" w:fill="FFFFFF"/>
          <w:lang w:val="uk-UA" w:eastAsia="ru-RU"/>
        </w:rPr>
        <w:t>нк</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французскаго ученаго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витяг з</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Archiv für </w:t>
      </w:r>
      <w:r w:rsidRPr="00AA1D02">
        <w:rPr>
          <w:rFonts w:ascii="Times New Roman" w:eastAsia="Times New Roman" w:hAnsi="Times New Roman" w:cs="Times New Roman"/>
          <w:color w:val="000000"/>
          <w:sz w:val="28"/>
          <w:szCs w:val="28"/>
          <w:shd w:val="clear" w:color="auto" w:fill="FFFFFF"/>
          <w:lang w:val="en-US" w:eastAsia="ru-RU"/>
        </w:rPr>
        <w:t>si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 xml:space="preserve">Phil. </w:t>
      </w:r>
      <w:r w:rsidRPr="00AA1D02">
        <w:rPr>
          <w:rFonts w:ascii="Times New Roman" w:eastAsia="Times New Roman" w:hAnsi="Times New Roman" w:cs="Times New Roman"/>
          <w:color w:val="000000"/>
          <w:sz w:val="28"/>
          <w:szCs w:val="28"/>
          <w:shd w:val="clear" w:color="auto" w:fill="FFFFFF"/>
          <w:lang w:eastAsia="ru-RU"/>
        </w:rPr>
        <w:t>т</w:t>
      </w:r>
      <w:r w:rsidR="00DF769D">
        <w:rPr>
          <w:rFonts w:ascii="Times New Roman" w:eastAsia="Times New Roman" w:hAnsi="Times New Roman" w:cs="Times New Roman"/>
          <w:color w:val="000000"/>
          <w:sz w:val="28"/>
          <w:szCs w:val="28"/>
          <w:shd w:val="clear" w:color="auto" w:fill="FFFFFF"/>
          <w:lang w:val="en-US" w:eastAsia="ru-RU"/>
        </w:rPr>
        <w:t>. IV</w:t>
      </w:r>
      <w:r w:rsidRPr="00AA1D02">
        <w:rPr>
          <w:rFonts w:ascii="Times New Roman" w:eastAsia="Times New Roman" w:hAnsi="Times New Roman" w:cs="Times New Roman"/>
          <w:color w:val="000000"/>
          <w:sz w:val="28"/>
          <w:szCs w:val="28"/>
          <w:shd w:val="clear" w:color="auto" w:fill="FFFFFF"/>
          <w:lang w:val="en-US" w:eastAsia="ru-RU"/>
        </w:rPr>
        <w:t xml:space="preserve">: Die </w:t>
      </w:r>
      <w:r w:rsidRPr="00AA1D02">
        <w:rPr>
          <w:rFonts w:ascii="Times New Roman" w:eastAsia="Times New Roman" w:hAnsi="Times New Roman" w:cs="Times New Roman"/>
          <w:color w:val="000000"/>
          <w:sz w:val="28"/>
          <w:szCs w:val="28"/>
          <w:shd w:val="clear" w:color="auto" w:fill="FFFFFF"/>
          <w:lang w:val="de-DE" w:eastAsia="ru-RU"/>
        </w:rPr>
        <w:t xml:space="preserve">Ornamentik </w:t>
      </w:r>
      <w:r w:rsidRPr="00AA1D02">
        <w:rPr>
          <w:rFonts w:ascii="Times New Roman" w:eastAsia="Times New Roman" w:hAnsi="Times New Roman" w:cs="Times New Roman"/>
          <w:color w:val="000000"/>
          <w:sz w:val="28"/>
          <w:szCs w:val="28"/>
          <w:shd w:val="clear" w:color="auto" w:fill="FFFFFF"/>
          <w:lang w:val="en-US" w:eastAsia="ru-RU"/>
        </w:rPr>
        <w:t xml:space="preserve">in den slaviseh-russisclien </w:t>
      </w:r>
      <w:r w:rsidRPr="00AA1D02">
        <w:rPr>
          <w:rFonts w:ascii="Times New Roman" w:eastAsia="Times New Roman" w:hAnsi="Times New Roman" w:cs="Times New Roman"/>
          <w:color w:val="000000"/>
          <w:sz w:val="28"/>
          <w:szCs w:val="28"/>
          <w:shd w:val="clear" w:color="auto" w:fill="FFFFFF"/>
          <w:lang w:val="de-DE" w:eastAsia="ru-RU"/>
        </w:rPr>
        <w:t>Hand</w:t>
      </w:r>
      <w:r w:rsidRPr="00AA1D02">
        <w:rPr>
          <w:rFonts w:ascii="Times New Roman" w:eastAsia="Times New Roman" w:hAnsi="Times New Roman" w:cs="Times New Roman"/>
          <w:color w:val="000000"/>
          <w:sz w:val="28"/>
          <w:szCs w:val="28"/>
          <w:shd w:val="clear" w:color="auto" w:fill="FFFFFF"/>
          <w:lang w:val="de-DE" w:eastAsia="ru-RU"/>
        </w:rPr>
        <w:softHyphen/>
        <w:t xml:space="preserve">schriften des </w:t>
      </w:r>
      <w:r w:rsidRPr="00AA1D02">
        <w:rPr>
          <w:rFonts w:ascii="Times New Roman" w:eastAsia="Times New Roman" w:hAnsi="Times New Roman" w:cs="Times New Roman"/>
          <w:color w:val="000000"/>
          <w:sz w:val="28"/>
          <w:szCs w:val="28"/>
          <w:shd w:val="clear" w:color="auto" w:fill="FFFFFF"/>
          <w:lang w:val="en-US" w:eastAsia="ru-RU"/>
        </w:rPr>
        <w:t xml:space="preserve">X—XIV Jahrh. </w:t>
      </w:r>
      <w:r w:rsidRPr="00AA1D02">
        <w:rPr>
          <w:rFonts w:ascii="Times New Roman" w:eastAsia="Times New Roman" w:hAnsi="Times New Roman" w:cs="Times New Roman"/>
          <w:color w:val="000000"/>
          <w:sz w:val="28"/>
          <w:szCs w:val="28"/>
          <w:shd w:val="clear" w:color="auto" w:fill="FFFFFF"/>
          <w:lang w:val="uk-UA" w:eastAsia="ru-RU"/>
        </w:rPr>
        <w:t xml:space="preserve">Бутовскій Исторія </w:t>
      </w:r>
      <w:r w:rsidRPr="00AA1D02">
        <w:rPr>
          <w:rFonts w:ascii="Times New Roman" w:eastAsia="Times New Roman" w:hAnsi="Times New Roman" w:cs="Times New Roman"/>
          <w:color w:val="000000"/>
          <w:sz w:val="28"/>
          <w:szCs w:val="28"/>
          <w:shd w:val="clear" w:color="auto" w:fill="FFFFFF"/>
          <w:lang w:eastAsia="ru-RU"/>
        </w:rPr>
        <w:t xml:space="preserve">русскаго </w:t>
      </w:r>
      <w:r w:rsidRPr="00AA1D02">
        <w:rPr>
          <w:rFonts w:ascii="Times New Roman" w:eastAsia="Times New Roman" w:hAnsi="Times New Roman" w:cs="Times New Roman"/>
          <w:color w:val="000000"/>
          <w:sz w:val="28"/>
          <w:szCs w:val="28"/>
          <w:shd w:val="clear" w:color="auto" w:fill="FFFFFF"/>
          <w:lang w:val="uk-UA" w:eastAsia="ru-RU"/>
        </w:rPr>
        <w:t>орнамента</w:t>
      </w:r>
      <w:r w:rsidRPr="00AA1D02">
        <w:rPr>
          <w:rFonts w:ascii="Times New Roman" w:eastAsia="Times New Roman" w:hAnsi="Times New Roman" w:cs="Times New Roman"/>
          <w:color w:val="000000"/>
          <w:sz w:val="28"/>
          <w:szCs w:val="28"/>
          <w:shd w:val="clear" w:color="auto" w:fill="FFFFFF"/>
          <w:lang w:eastAsia="ru-RU"/>
        </w:rPr>
        <w:t xml:space="preserve"> съ X по XVI ст., Мва, 1869 — 72. Стасовъ </w:t>
      </w:r>
      <w:r w:rsidRPr="00AA1D02">
        <w:rPr>
          <w:rFonts w:ascii="Times New Roman" w:eastAsia="Times New Roman" w:hAnsi="Times New Roman" w:cs="Times New Roman"/>
          <w:color w:val="000000"/>
          <w:sz w:val="28"/>
          <w:szCs w:val="28"/>
          <w:shd w:val="clear" w:color="auto" w:fill="FFFFFF"/>
          <w:lang w:val="uk-UA" w:eastAsia="ru-RU"/>
        </w:rPr>
        <w:t xml:space="preserve">Славянскій </w:t>
      </w:r>
      <w:r w:rsidRPr="00AA1D02">
        <w:rPr>
          <w:rFonts w:ascii="Times New Roman" w:eastAsia="Times New Roman" w:hAnsi="Times New Roman" w:cs="Times New Roman"/>
          <w:color w:val="000000"/>
          <w:sz w:val="28"/>
          <w:szCs w:val="28"/>
          <w:shd w:val="clear" w:color="auto" w:fill="FFFFFF"/>
          <w:lang w:eastAsia="ru-RU"/>
        </w:rPr>
        <w:t xml:space="preserve">и восточный орнаментъ по рукописяхъ древняго и новаго времени, Спб., 1884—7 </w:t>
      </w:r>
      <w:r w:rsidRPr="00AA1D02">
        <w:rPr>
          <w:rFonts w:ascii="Times New Roman" w:eastAsia="Times New Roman" w:hAnsi="Times New Roman" w:cs="Times New Roman"/>
          <w:color w:val="000000"/>
          <w:sz w:val="28"/>
          <w:szCs w:val="28"/>
          <w:shd w:val="clear" w:color="auto" w:fill="FFFFFF"/>
          <w:lang w:val="uk-UA" w:eastAsia="ru-RU"/>
        </w:rPr>
        <w:t xml:space="preserve">(тільки таблиці, </w:t>
      </w:r>
      <w:r w:rsidRPr="00AA1D02">
        <w:rPr>
          <w:rFonts w:ascii="Times New Roman" w:eastAsia="Times New Roman" w:hAnsi="Times New Roman" w:cs="Times New Roman"/>
          <w:color w:val="000000"/>
          <w:sz w:val="28"/>
          <w:szCs w:val="28"/>
          <w:shd w:val="clear" w:color="auto" w:fill="FFFFFF"/>
          <w:lang w:eastAsia="ru-RU"/>
        </w:rPr>
        <w:t>без текст</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Картины и </w:t>
      </w:r>
      <w:r w:rsidRPr="00AA1D02">
        <w:rPr>
          <w:rFonts w:ascii="Times New Roman" w:eastAsia="Times New Roman" w:hAnsi="Times New Roman" w:cs="Times New Roman"/>
          <w:color w:val="000000"/>
          <w:sz w:val="28"/>
          <w:szCs w:val="28"/>
          <w:shd w:val="clear" w:color="auto" w:fill="FFFFFF"/>
          <w:lang w:val="uk-UA" w:eastAsia="ru-RU"/>
        </w:rPr>
        <w:t xml:space="preserve">композиціи </w:t>
      </w:r>
      <w:r w:rsidRPr="00AA1D02">
        <w:rPr>
          <w:rFonts w:ascii="Times New Roman" w:eastAsia="Times New Roman" w:hAnsi="Times New Roman" w:cs="Times New Roman"/>
          <w:color w:val="000000"/>
          <w:sz w:val="28"/>
          <w:szCs w:val="28"/>
          <w:shd w:val="clear" w:color="auto" w:fill="FFFFFF"/>
          <w:lang w:eastAsia="ru-RU"/>
        </w:rPr>
        <w:t xml:space="preserve">скрытыя въ </w:t>
      </w:r>
      <w:r w:rsidRPr="00AA1D02">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eastAsia="ru-RU"/>
        </w:rPr>
        <w:t xml:space="preserve">аглавныхъ буквахъ др. русскихъ рукописей, Спб., 1884 — </w:t>
      </w:r>
      <w:r w:rsidRPr="00AA1D02">
        <w:rPr>
          <w:rFonts w:ascii="Times New Roman" w:eastAsia="Times New Roman" w:hAnsi="Times New Roman" w:cs="Times New Roman"/>
          <w:color w:val="000000"/>
          <w:sz w:val="28"/>
          <w:szCs w:val="28"/>
          <w:shd w:val="clear" w:color="auto" w:fill="FFFFFF"/>
          <w:lang w:val="uk-UA" w:eastAsia="ru-RU"/>
        </w:rPr>
        <w:t xml:space="preserve">див. його Собраніе сочиненій, </w:t>
      </w:r>
      <w:r w:rsidRPr="00AA1D02">
        <w:rPr>
          <w:rFonts w:ascii="Times New Roman" w:eastAsia="Times New Roman" w:hAnsi="Times New Roman" w:cs="Times New Roman"/>
          <w:color w:val="000000"/>
          <w:sz w:val="28"/>
          <w:szCs w:val="28"/>
          <w:shd w:val="clear" w:color="auto" w:fill="FFFFFF"/>
          <w:lang w:eastAsia="ru-RU"/>
        </w:rPr>
        <w:t xml:space="preserve">1894. Арх. </w:t>
      </w:r>
      <w:r w:rsidRPr="00AA1D02">
        <w:rPr>
          <w:rFonts w:ascii="Times New Roman" w:eastAsia="Times New Roman" w:hAnsi="Times New Roman" w:cs="Times New Roman"/>
          <w:color w:val="000000"/>
          <w:sz w:val="28"/>
          <w:szCs w:val="28"/>
          <w:shd w:val="clear" w:color="auto" w:fill="FFFFFF"/>
          <w:lang w:val="uk-UA" w:eastAsia="ru-RU"/>
        </w:rPr>
        <w:t>Амфилохій (Сергіевскій)</w:t>
      </w:r>
      <w:r w:rsidRPr="00AA1D02">
        <w:rPr>
          <w:rFonts w:ascii="Times New Roman" w:eastAsia="Times New Roman" w:hAnsi="Times New Roman" w:cs="Times New Roman"/>
          <w:color w:val="000000"/>
          <w:sz w:val="28"/>
          <w:szCs w:val="28"/>
          <w:shd w:val="clear" w:color="auto" w:fill="FFFFFF"/>
          <w:lang w:eastAsia="ru-RU"/>
        </w:rPr>
        <w:t xml:space="preserve">, Сборникъ </w:t>
      </w:r>
      <w:r w:rsidRPr="00AA1D02">
        <w:rPr>
          <w:rFonts w:ascii="Times New Roman" w:eastAsia="Times New Roman" w:hAnsi="Times New Roman" w:cs="Times New Roman"/>
          <w:color w:val="000000"/>
          <w:sz w:val="28"/>
          <w:szCs w:val="28"/>
          <w:shd w:val="clear" w:color="auto" w:fill="FFFFFF"/>
          <w:lang w:val="uk-UA" w:eastAsia="ru-RU"/>
        </w:rPr>
        <w:t xml:space="preserve">изображеній </w:t>
      </w:r>
      <w:r w:rsidRPr="00AA1D02">
        <w:rPr>
          <w:rFonts w:ascii="Times New Roman" w:eastAsia="Times New Roman" w:hAnsi="Times New Roman" w:cs="Times New Roman"/>
          <w:color w:val="000000"/>
          <w:sz w:val="28"/>
          <w:szCs w:val="28"/>
          <w:shd w:val="clear" w:color="auto" w:fill="FFFFFF"/>
          <w:lang w:eastAsia="ru-RU"/>
        </w:rPr>
        <w:t xml:space="preserve">Спасителя, </w:t>
      </w:r>
      <w:r w:rsidRPr="00AA1D02">
        <w:rPr>
          <w:rFonts w:ascii="Times New Roman" w:eastAsia="Times New Roman" w:hAnsi="Times New Roman" w:cs="Times New Roman"/>
          <w:color w:val="000000"/>
          <w:sz w:val="28"/>
          <w:szCs w:val="28"/>
          <w:shd w:val="clear" w:color="auto" w:fill="FFFFFF"/>
          <w:lang w:val="uk-UA" w:eastAsia="ru-RU"/>
        </w:rPr>
        <w:t xml:space="preserve">Б. </w:t>
      </w:r>
      <w:r w:rsidRPr="00AA1D02">
        <w:rPr>
          <w:rFonts w:ascii="Times New Roman" w:eastAsia="Times New Roman" w:hAnsi="Times New Roman" w:cs="Times New Roman"/>
          <w:color w:val="000000"/>
          <w:sz w:val="28"/>
          <w:szCs w:val="28"/>
          <w:shd w:val="clear" w:color="auto" w:fill="FFFFFF"/>
          <w:lang w:eastAsia="ru-RU"/>
        </w:rPr>
        <w:t xml:space="preserve">Матери и др. святыхъ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eastAsia="ru-RU"/>
        </w:rPr>
        <w:t>. X—XV в., Мва, 1885.</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Давня </w:t>
      </w:r>
      <w:r w:rsidRPr="00AA1D02">
        <w:rPr>
          <w:rFonts w:ascii="Times New Roman" w:eastAsia="Times New Roman" w:hAnsi="Times New Roman" w:cs="Times New Roman"/>
          <w:color w:val="000000"/>
          <w:sz w:val="28"/>
          <w:szCs w:val="28"/>
          <w:shd w:val="clear" w:color="auto" w:fill="FFFFFF"/>
          <w:lang w:val="uk-UA" w:eastAsia="ru-RU"/>
        </w:rPr>
        <w:t>руська емаль</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оброблена дуже грунтовно </w:t>
      </w:r>
      <w:r w:rsidRPr="00AA1D02">
        <w:rPr>
          <w:rFonts w:ascii="Times New Roman" w:eastAsia="Times New Roman" w:hAnsi="Times New Roman" w:cs="Times New Roman"/>
          <w:color w:val="000000"/>
          <w:sz w:val="28"/>
          <w:szCs w:val="28"/>
          <w:shd w:val="clear" w:color="auto" w:fill="FFFFFF"/>
          <w:lang w:eastAsia="ru-RU"/>
        </w:rPr>
        <w:t xml:space="preserve">Кондаковим </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двох капітальних працях: Византійскія </w:t>
      </w:r>
      <w:r w:rsidRPr="00AA1D02">
        <w:rPr>
          <w:rFonts w:ascii="Times New Roman" w:eastAsia="Times New Roman" w:hAnsi="Times New Roman" w:cs="Times New Roman"/>
          <w:color w:val="000000"/>
          <w:sz w:val="28"/>
          <w:szCs w:val="28"/>
          <w:shd w:val="clear" w:color="auto" w:fill="FFFFFF"/>
          <w:lang w:eastAsia="ru-RU"/>
        </w:rPr>
        <w:t>э</w:t>
      </w:r>
      <w:r w:rsidRPr="00AA1D02">
        <w:rPr>
          <w:rFonts w:ascii="Times New Roman" w:eastAsia="Times New Roman" w:hAnsi="Times New Roman" w:cs="Times New Roman"/>
          <w:color w:val="000000"/>
          <w:sz w:val="28"/>
          <w:szCs w:val="28"/>
          <w:shd w:val="clear" w:color="auto" w:fill="FFFFFF"/>
          <w:lang w:val="uk-UA" w:eastAsia="ru-RU"/>
        </w:rPr>
        <w:t xml:space="preserve">мали, собраніе А. В. Звенигородскаго - Исторія </w:t>
      </w:r>
      <w:r w:rsidRPr="00AA1D02">
        <w:rPr>
          <w:rFonts w:ascii="Times New Roman" w:eastAsia="Times New Roman" w:hAnsi="Times New Roman" w:cs="Times New Roman"/>
          <w:color w:val="000000"/>
          <w:sz w:val="28"/>
          <w:szCs w:val="28"/>
          <w:shd w:val="clear" w:color="auto" w:fill="FFFFFF"/>
          <w:lang w:eastAsia="ru-RU"/>
        </w:rPr>
        <w:t xml:space="preserve">и памятники </w:t>
      </w:r>
      <w:r w:rsidRPr="00AA1D02">
        <w:rPr>
          <w:rFonts w:ascii="Times New Roman" w:eastAsia="Times New Roman" w:hAnsi="Times New Roman" w:cs="Times New Roman"/>
          <w:color w:val="000000"/>
          <w:sz w:val="28"/>
          <w:szCs w:val="28"/>
          <w:shd w:val="clear" w:color="auto" w:fill="FFFFFF"/>
          <w:lang w:val="uk-UA" w:eastAsia="ru-RU"/>
        </w:rPr>
        <w:t xml:space="preserve">византійской </w:t>
      </w:r>
      <w:r w:rsidRPr="00AA1D02">
        <w:rPr>
          <w:rFonts w:ascii="Times New Roman" w:eastAsia="Times New Roman" w:hAnsi="Times New Roman" w:cs="Times New Roman"/>
          <w:color w:val="000000"/>
          <w:sz w:val="28"/>
          <w:szCs w:val="28"/>
          <w:shd w:val="clear" w:color="auto" w:fill="FFFFFF"/>
          <w:lang w:eastAsia="ru-RU"/>
        </w:rPr>
        <w:t>э</w:t>
      </w:r>
      <w:r w:rsidRPr="00AA1D02">
        <w:rPr>
          <w:rFonts w:ascii="Times New Roman" w:eastAsia="Times New Roman" w:hAnsi="Times New Roman" w:cs="Times New Roman"/>
          <w:color w:val="000000"/>
          <w:sz w:val="28"/>
          <w:szCs w:val="28"/>
          <w:shd w:val="clear" w:color="auto" w:fill="FFFFFF"/>
          <w:lang w:val="uk-UA" w:eastAsia="ru-RU"/>
        </w:rPr>
        <w:t xml:space="preserve">мали, 1892, Спб. (книжка видана аматором — </w:t>
      </w:r>
      <w:r w:rsidRPr="00AA1D02">
        <w:rPr>
          <w:rFonts w:ascii="Times New Roman" w:eastAsia="Times New Roman" w:hAnsi="Times New Roman" w:cs="Times New Roman"/>
          <w:color w:val="000000"/>
          <w:sz w:val="28"/>
          <w:szCs w:val="28"/>
          <w:shd w:val="clear" w:color="auto" w:fill="FFFFFF"/>
          <w:lang w:eastAsia="ru-RU"/>
        </w:rPr>
        <w:t xml:space="preserve">Звенигородским </w:t>
      </w:r>
      <w:r w:rsidRPr="00AA1D02">
        <w:rPr>
          <w:rFonts w:ascii="Times New Roman" w:eastAsia="Times New Roman" w:hAnsi="Times New Roman" w:cs="Times New Roman"/>
          <w:color w:val="000000"/>
          <w:sz w:val="28"/>
          <w:szCs w:val="28"/>
          <w:shd w:val="clear" w:color="auto" w:fill="FFFFFF"/>
          <w:lang w:val="uk-UA" w:eastAsia="ru-RU"/>
        </w:rPr>
        <w:t xml:space="preserve">нечувано розкішно, по-російськи, німецьки і французьки але малим тиражем, тому недоступна, — про неї див. Записки т. </w:t>
      </w:r>
      <w:r w:rsidRPr="00AA1D02">
        <w:rPr>
          <w:rFonts w:ascii="Times New Roman" w:eastAsia="Times New Roman" w:hAnsi="Times New Roman" w:cs="Times New Roman"/>
          <w:color w:val="000000"/>
          <w:sz w:val="28"/>
          <w:szCs w:val="28"/>
          <w:shd w:val="clear" w:color="auto" w:fill="FFFFFF"/>
          <w:lang w:val="en-US" w:eastAsia="ru-RU"/>
        </w:rPr>
        <w:t>XL</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друга — Русскіе </w:t>
      </w:r>
      <w:r w:rsidRPr="00AA1D02">
        <w:rPr>
          <w:rFonts w:ascii="Times New Roman" w:eastAsia="Times New Roman" w:hAnsi="Times New Roman" w:cs="Times New Roman"/>
          <w:color w:val="000000"/>
          <w:sz w:val="28"/>
          <w:szCs w:val="28"/>
          <w:shd w:val="clear" w:color="auto" w:fill="FFFFFF"/>
          <w:lang w:eastAsia="ru-RU"/>
        </w:rPr>
        <w:t xml:space="preserve">клады, </w:t>
      </w:r>
      <w:r w:rsidRPr="00AA1D02">
        <w:rPr>
          <w:rFonts w:ascii="Times New Roman" w:eastAsia="Times New Roman" w:hAnsi="Times New Roman" w:cs="Times New Roman"/>
          <w:color w:val="000000"/>
          <w:sz w:val="28"/>
          <w:szCs w:val="28"/>
          <w:shd w:val="clear" w:color="auto" w:fill="FFFFFF"/>
          <w:lang w:val="uk-UA" w:eastAsia="ru-RU"/>
        </w:rPr>
        <w:t>изследованіе древно</w:t>
      </w:r>
      <w:r w:rsidRPr="00AA1D02">
        <w:rPr>
          <w:rFonts w:ascii="Times New Roman" w:eastAsia="Times New Roman" w:hAnsi="Times New Roman" w:cs="Times New Roman"/>
          <w:color w:val="000000"/>
          <w:sz w:val="28"/>
          <w:szCs w:val="28"/>
          <w:shd w:val="clear" w:color="auto" w:fill="FFFFFF"/>
          <w:lang w:val="uk-UA" w:eastAsia="ru-RU"/>
        </w:rPr>
        <w:softHyphen/>
        <w:t xml:space="preserve">стей великокняжескаго періода,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І, Спб. 1896 — розкішне виданне, зроблене державним коштом і розмірно дуже дешеве, але випущене у малому числі, так що вже тепер вийшло з продажу, — з дуже гарними поліхромічними рисунками. В цій останн</w:t>
      </w:r>
      <w:r>
        <w:rPr>
          <w:rFonts w:ascii="Times New Roman" w:eastAsia="Times New Roman" w:hAnsi="Times New Roman" w:cs="Times New Roman"/>
          <w:color w:val="000000"/>
          <w:sz w:val="28"/>
          <w:szCs w:val="28"/>
          <w:shd w:val="clear" w:color="auto" w:fill="FFFFFF"/>
          <w:lang w:val="uk-UA" w:eastAsia="ru-RU"/>
        </w:rPr>
        <w:t>ій книзі</w:t>
      </w:r>
      <w:r w:rsidR="00DF769D">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окрім емалі</w:t>
      </w:r>
      <w:r w:rsidR="00DF769D">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автор зай</w:t>
      </w:r>
      <w:r w:rsidRPr="00AA1D02">
        <w:rPr>
          <w:rFonts w:ascii="Times New Roman" w:eastAsia="Times New Roman" w:hAnsi="Times New Roman" w:cs="Times New Roman"/>
          <w:color w:val="000000"/>
          <w:sz w:val="28"/>
          <w:szCs w:val="28"/>
          <w:shd w:val="clear" w:color="auto" w:fill="FFFFFF"/>
          <w:lang w:val="uk-UA" w:eastAsia="ru-RU"/>
        </w:rPr>
        <w:t>мається також і деякими партіями староруського ювелірства, але ані ця книжка, ані виданий за нею слідом V т. Русских древностей — Курган</w:t>
      </w:r>
      <w:r w:rsidRPr="00AA1D02">
        <w:rPr>
          <w:rFonts w:ascii="Times New Roman" w:eastAsia="Times New Roman" w:hAnsi="Times New Roman" w:cs="Times New Roman"/>
          <w:color w:val="000000"/>
          <w:sz w:val="28"/>
          <w:szCs w:val="28"/>
          <w:shd w:val="clear" w:color="auto" w:fill="FFFFFF"/>
          <w:lang w:val="uk-UA" w:eastAsia="ru-RU"/>
        </w:rPr>
        <w:softHyphen/>
        <w:t>ныя древности и клады домонгольскаго періода, Спб., 1897, де золотництву дано ще більше місця, далеко не вичерпують всього матеріалу, дуже багатого і різ</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норідного. З публікацій матеріалу окрім згаданих щойно видань треба вгадати: Бобринскій </w:t>
      </w:r>
      <w:r w:rsidRPr="00AA1D02">
        <w:rPr>
          <w:rFonts w:ascii="Times New Roman" w:eastAsia="Times New Roman" w:hAnsi="Times New Roman" w:cs="Times New Roman"/>
          <w:color w:val="000000"/>
          <w:sz w:val="28"/>
          <w:szCs w:val="28"/>
          <w:shd w:val="clear" w:color="auto" w:fill="FFFFFF"/>
          <w:lang w:eastAsia="ru-RU"/>
        </w:rPr>
        <w:t>Курганы и случайныя на</w:t>
      </w:r>
      <w:r w:rsidRPr="00AA1D02">
        <w:rPr>
          <w:rFonts w:ascii="Times New Roman" w:eastAsia="Times New Roman" w:hAnsi="Times New Roman" w:cs="Times New Roman"/>
          <w:color w:val="000000"/>
          <w:sz w:val="28"/>
          <w:szCs w:val="28"/>
          <w:shd w:val="clear" w:color="auto" w:fill="FFFFFF"/>
          <w:lang w:eastAsia="ru-RU"/>
        </w:rPr>
        <w:softHyphen/>
        <w:t xml:space="preserve">ходки въ окресностяхъ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СмЪ</w:t>
      </w:r>
      <w:r w:rsidRPr="00AA1D02">
        <w:rPr>
          <w:rFonts w:ascii="Times New Roman" w:eastAsia="Times New Roman" w:hAnsi="Times New Roman" w:cs="Times New Roman"/>
          <w:color w:val="000000"/>
          <w:sz w:val="28"/>
          <w:szCs w:val="28"/>
          <w:shd w:val="clear" w:color="auto" w:fill="FFFFFF"/>
          <w:lang w:val="uk-UA" w:eastAsia="ru-RU"/>
        </w:rPr>
        <w:t>л</w:t>
      </w:r>
      <w:r w:rsidRPr="00AA1D02">
        <w:rPr>
          <w:rFonts w:ascii="Times New Roman" w:eastAsia="Times New Roman" w:hAnsi="Times New Roman" w:cs="Times New Roman"/>
          <w:color w:val="000000"/>
          <w:sz w:val="28"/>
          <w:szCs w:val="28"/>
          <w:shd w:val="clear" w:color="auto" w:fill="FFFFFF"/>
          <w:lang w:eastAsia="ru-RU"/>
        </w:rPr>
        <w:t>ы</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 II, 1887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1894. Леопардовъ и Черневъ Снимки съ предметовъ древности, нахо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дящихся въ </w:t>
      </w:r>
      <w:r w:rsidRPr="00AA1D02">
        <w:rPr>
          <w:rFonts w:ascii="Times New Roman" w:eastAsia="Times New Roman" w:hAnsi="Times New Roman" w:cs="Times New Roman"/>
          <w:color w:val="000000"/>
          <w:sz w:val="28"/>
          <w:szCs w:val="28"/>
          <w:shd w:val="clear" w:color="auto" w:fill="FFFFFF"/>
          <w:lang w:val="uk-UA" w:eastAsia="ru-RU"/>
        </w:rPr>
        <w:t>Кіев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въ</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-555-</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lastRenderedPageBreak/>
        <w:t xml:space="preserve">частныхъ рукахъ, </w:t>
      </w:r>
      <w:r w:rsidRPr="00AA1D02">
        <w:rPr>
          <w:rFonts w:ascii="Times New Roman" w:eastAsia="Times New Roman" w:hAnsi="Times New Roman" w:cs="Times New Roman"/>
          <w:color w:val="000000"/>
          <w:sz w:val="28"/>
          <w:szCs w:val="28"/>
          <w:shd w:val="clear" w:color="auto" w:fill="FFFFFF"/>
          <w:lang w:val="uk-UA" w:eastAsia="ru-RU"/>
        </w:rPr>
        <w:t xml:space="preserve">І—IV, 1890—1. </w:t>
      </w:r>
      <w:r w:rsidRPr="00AA1D02">
        <w:rPr>
          <w:rFonts w:ascii="Times New Roman" w:eastAsia="Times New Roman" w:hAnsi="Times New Roman" w:cs="Times New Roman"/>
          <w:color w:val="000000"/>
          <w:sz w:val="28"/>
          <w:szCs w:val="28"/>
          <w:shd w:val="clear" w:color="auto" w:fill="FFFFFF"/>
          <w:lang w:eastAsia="ru-RU"/>
        </w:rPr>
        <w:t xml:space="preserve">Катологъ украинскихъ </w:t>
      </w:r>
      <w:r w:rsidRPr="00AA1D02">
        <w:rPr>
          <w:rFonts w:ascii="Times New Roman" w:eastAsia="Times New Roman" w:hAnsi="Times New Roman" w:cs="Times New Roman"/>
          <w:color w:val="000000"/>
          <w:sz w:val="28"/>
          <w:szCs w:val="28"/>
          <w:shd w:val="clear" w:color="auto" w:fill="FFFFFF"/>
          <w:lang w:val="uk-UA" w:eastAsia="ru-RU"/>
        </w:rPr>
        <w:t xml:space="preserve">древностей коллеціи В. В. Тарновскаго, </w:t>
      </w:r>
      <w:r w:rsidRPr="00AA1D02">
        <w:rPr>
          <w:rFonts w:ascii="Times New Roman" w:eastAsia="Times New Roman" w:hAnsi="Times New Roman" w:cs="Times New Roman"/>
          <w:color w:val="000000"/>
          <w:sz w:val="28"/>
          <w:szCs w:val="28"/>
          <w:shd w:val="clear" w:color="auto" w:fill="FFFFFF"/>
          <w:lang w:val="de-DE" w:eastAsia="ru-RU"/>
        </w:rPr>
        <w:t xml:space="preserve">K., </w:t>
      </w:r>
      <w:r w:rsidRPr="00AA1D02">
        <w:rPr>
          <w:rFonts w:ascii="Times New Roman" w:eastAsia="Times New Roman" w:hAnsi="Times New Roman" w:cs="Times New Roman"/>
          <w:color w:val="000000"/>
          <w:sz w:val="28"/>
          <w:szCs w:val="28"/>
          <w:shd w:val="clear" w:color="auto" w:fill="FFFFFF"/>
          <w:lang w:val="uk-UA" w:eastAsia="ru-RU"/>
        </w:rPr>
        <w:t xml:space="preserve">1898 (дуже цінна колекція </w:t>
      </w:r>
      <w:r w:rsidRPr="00AA1D02">
        <w:rPr>
          <w:rFonts w:ascii="Times New Roman" w:eastAsia="Times New Roman" w:hAnsi="Times New Roman" w:cs="Times New Roman"/>
          <w:color w:val="000000"/>
          <w:sz w:val="28"/>
          <w:szCs w:val="28"/>
          <w:shd w:val="clear" w:color="auto" w:fill="FFFFFF"/>
          <w:lang w:eastAsia="ru-RU"/>
        </w:rPr>
        <w:t>з</w:t>
      </w:r>
      <w:r w:rsidRPr="00AA1D02">
        <w:rPr>
          <w:rFonts w:ascii="Times New Roman" w:eastAsia="Times New Roman" w:hAnsi="Times New Roman" w:cs="Times New Roman"/>
          <w:color w:val="000000"/>
          <w:sz w:val="28"/>
          <w:szCs w:val="28"/>
          <w:shd w:val="clear" w:color="auto" w:fill="FFFFFF"/>
          <w:lang w:val="uk-UA" w:eastAsia="ru-RU"/>
        </w:rPr>
        <w:t xml:space="preserve"> Княжої гори). Вкінці: Со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браніе В. </w:t>
      </w:r>
      <w:r w:rsidRPr="00AA1D02">
        <w:rPr>
          <w:rFonts w:ascii="Times New Roman" w:eastAsia="Times New Roman" w:hAnsi="Times New Roman" w:cs="Times New Roman"/>
          <w:color w:val="000000"/>
          <w:sz w:val="28"/>
          <w:szCs w:val="28"/>
          <w:shd w:val="clear" w:color="auto" w:fill="FFFFFF"/>
          <w:lang w:eastAsia="ru-RU"/>
        </w:rPr>
        <w:t xml:space="preserve">И. и </w:t>
      </w:r>
      <w:r w:rsidRPr="00AA1D02">
        <w:rPr>
          <w:rFonts w:ascii="Times New Roman" w:eastAsia="Times New Roman" w:hAnsi="Times New Roman" w:cs="Times New Roman"/>
          <w:color w:val="000000"/>
          <w:sz w:val="28"/>
          <w:szCs w:val="28"/>
          <w:shd w:val="clear" w:color="auto" w:fill="FFFFFF"/>
          <w:lang w:val="uk-UA" w:eastAsia="ru-RU"/>
        </w:rPr>
        <w:t xml:space="preserve">В. Н. </w:t>
      </w:r>
      <w:r w:rsidRPr="00AA1D02">
        <w:rPr>
          <w:rFonts w:ascii="Times New Roman" w:eastAsia="Times New Roman" w:hAnsi="Times New Roman" w:cs="Times New Roman"/>
          <w:color w:val="000000"/>
          <w:sz w:val="28"/>
          <w:szCs w:val="28"/>
          <w:shd w:val="clear" w:color="auto" w:fill="FFFFFF"/>
          <w:lang w:eastAsia="ru-RU"/>
        </w:rPr>
        <w:t>Ханенко</w:t>
      </w:r>
      <w:r w:rsidRPr="00AA1D02">
        <w:rPr>
          <w:rFonts w:ascii="Times New Roman" w:eastAsia="Times New Roman" w:hAnsi="Times New Roman" w:cs="Times New Roman"/>
          <w:color w:val="000000"/>
          <w:sz w:val="28"/>
          <w:szCs w:val="28"/>
          <w:shd w:val="clear" w:color="auto" w:fill="FFFFFF"/>
          <w:lang w:val="uk-UA" w:eastAsia="ru-RU"/>
        </w:rPr>
        <w:t xml:space="preserve"> — </w:t>
      </w:r>
      <w:r>
        <w:rPr>
          <w:rFonts w:ascii="Times New Roman" w:eastAsia="Times New Roman" w:hAnsi="Times New Roman" w:cs="Times New Roman"/>
          <w:color w:val="000000"/>
          <w:sz w:val="28"/>
          <w:szCs w:val="28"/>
          <w:shd w:val="clear" w:color="auto" w:fill="FFFFFF"/>
          <w:lang w:eastAsia="ru-RU"/>
        </w:rPr>
        <w:t>Древности ПриднеЪ</w:t>
      </w:r>
      <w:r w:rsidRPr="00AA1D02">
        <w:rPr>
          <w:rFonts w:ascii="Times New Roman" w:eastAsia="Times New Roman" w:hAnsi="Times New Roman" w:cs="Times New Roman"/>
          <w:color w:val="000000"/>
          <w:sz w:val="28"/>
          <w:szCs w:val="28"/>
          <w:shd w:val="clear" w:color="auto" w:fill="FFFFFF"/>
          <w:lang w:eastAsia="ru-RU"/>
        </w:rPr>
        <w:t xml:space="preserve">провья, </w:t>
      </w:r>
      <w:r w:rsidRPr="00AA1D02">
        <w:rPr>
          <w:rFonts w:ascii="Times New Roman" w:eastAsia="Times New Roman" w:hAnsi="Times New Roman" w:cs="Times New Roman"/>
          <w:color w:val="000000"/>
          <w:sz w:val="28"/>
          <w:szCs w:val="28"/>
          <w:shd w:val="clear" w:color="auto" w:fill="FFFFFF"/>
          <w:lang w:val="uk-UA" w:eastAsia="ru-RU"/>
        </w:rPr>
        <w:t>де ви</w:t>
      </w:r>
      <w:r w:rsidRPr="00AA1D02">
        <w:rPr>
          <w:rFonts w:ascii="Times New Roman" w:eastAsia="Times New Roman" w:hAnsi="Times New Roman" w:cs="Times New Roman"/>
          <w:color w:val="000000"/>
          <w:sz w:val="28"/>
          <w:szCs w:val="28"/>
          <w:shd w:val="clear" w:color="auto" w:fill="FFFFFF"/>
          <w:lang w:eastAsia="ru-RU"/>
        </w:rPr>
        <w:t>п</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1902, присвячений спеціально староруській штуці: це досить багата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збірка, з вступ</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ними замітками. Згадаю тут також свою публікацію молотівського </w:t>
      </w:r>
      <w:r w:rsidRPr="00AA1D02">
        <w:rPr>
          <w:rFonts w:ascii="Times New Roman" w:eastAsia="Times New Roman" w:hAnsi="Times New Roman" w:cs="Times New Roman"/>
          <w:color w:val="000000"/>
          <w:sz w:val="28"/>
          <w:szCs w:val="28"/>
          <w:shd w:val="clear" w:color="auto" w:fill="FFFFFF"/>
          <w:lang w:eastAsia="ru-RU"/>
        </w:rPr>
        <w:t>скарб</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 Записках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XXV.</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По історії музики в староруські часи досі дуже мало зроблен</w:t>
      </w:r>
      <w:r>
        <w:rPr>
          <w:rFonts w:ascii="Times New Roman" w:eastAsia="Times New Roman" w:hAnsi="Times New Roman" w:cs="Times New Roman"/>
          <w:color w:val="000000"/>
          <w:sz w:val="28"/>
          <w:szCs w:val="28"/>
          <w:shd w:val="clear" w:color="auto" w:fill="FFFFFF"/>
          <w:lang w:val="uk-UA" w:eastAsia="ru-RU"/>
        </w:rPr>
        <w:t>о. Згадаю праці: Ундольскій ЗамЪчанія для исторіи церковнаго пЪ</w:t>
      </w:r>
      <w:r w:rsidRPr="00AA1D02">
        <w:rPr>
          <w:rFonts w:ascii="Times New Roman" w:eastAsia="Times New Roman" w:hAnsi="Times New Roman" w:cs="Times New Roman"/>
          <w:color w:val="000000"/>
          <w:sz w:val="28"/>
          <w:szCs w:val="28"/>
          <w:shd w:val="clear" w:color="auto" w:fill="FFFFFF"/>
          <w:lang w:val="uk-UA" w:eastAsia="ru-RU"/>
        </w:rPr>
        <w:t xml:space="preserve">нія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Россіи, 1846. Одоевскій </w:t>
      </w:r>
      <w:r>
        <w:rPr>
          <w:rFonts w:ascii="Times New Roman" w:eastAsia="Times New Roman" w:hAnsi="Times New Roman" w:cs="Times New Roman"/>
          <w:color w:val="000000"/>
          <w:sz w:val="28"/>
          <w:szCs w:val="28"/>
          <w:shd w:val="clear" w:color="auto" w:fill="FFFFFF"/>
          <w:lang w:eastAsia="ru-RU"/>
        </w:rPr>
        <w:t>Къ вопросу о древнерусскомъ пЪ</w:t>
      </w:r>
      <w:r w:rsidRPr="00AA1D02">
        <w:rPr>
          <w:rFonts w:ascii="Times New Roman" w:eastAsia="Times New Roman" w:hAnsi="Times New Roman" w:cs="Times New Roman"/>
          <w:color w:val="000000"/>
          <w:sz w:val="28"/>
          <w:szCs w:val="28"/>
          <w:shd w:val="clear" w:color="auto" w:fill="FFFFFF"/>
          <w:lang w:eastAsia="ru-RU"/>
        </w:rPr>
        <w:t>сноп</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ніи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1864. </w:t>
      </w:r>
      <w:r w:rsidRPr="00AA1D02">
        <w:rPr>
          <w:rFonts w:ascii="Times New Roman" w:eastAsia="Times New Roman" w:hAnsi="Times New Roman" w:cs="Times New Roman"/>
          <w:color w:val="000000"/>
          <w:sz w:val="28"/>
          <w:szCs w:val="28"/>
          <w:shd w:val="clear" w:color="auto" w:fill="FFFFFF"/>
          <w:lang w:val="uk-UA" w:eastAsia="ru-RU"/>
        </w:rPr>
        <w:t xml:space="preserve">Разумовскій </w:t>
      </w:r>
      <w:r>
        <w:rPr>
          <w:rFonts w:ascii="Times New Roman" w:eastAsia="Times New Roman" w:hAnsi="Times New Roman" w:cs="Times New Roman"/>
          <w:color w:val="000000"/>
          <w:sz w:val="28"/>
          <w:szCs w:val="28"/>
          <w:shd w:val="clear" w:color="auto" w:fill="FFFFFF"/>
          <w:lang w:eastAsia="ru-RU"/>
        </w:rPr>
        <w:t>Церковное пЪ</w:t>
      </w:r>
      <w:r w:rsidRPr="00AA1D02">
        <w:rPr>
          <w:rFonts w:ascii="Times New Roman" w:eastAsia="Times New Roman" w:hAnsi="Times New Roman" w:cs="Times New Roman"/>
          <w:color w:val="000000"/>
          <w:sz w:val="28"/>
          <w:szCs w:val="28"/>
          <w:shd w:val="clear" w:color="auto" w:fill="FFFFFF"/>
          <w:lang w:eastAsia="ru-RU"/>
        </w:rPr>
        <w:t>ніе</w:t>
      </w:r>
      <w:r w:rsidRPr="00AA1D02">
        <w:rPr>
          <w:rFonts w:ascii="Times New Roman" w:eastAsia="Times New Roman" w:hAnsi="Times New Roman" w:cs="Times New Roman"/>
          <w:color w:val="000000"/>
          <w:sz w:val="28"/>
          <w:szCs w:val="28"/>
          <w:shd w:val="clear" w:color="auto" w:fill="FFFFFF"/>
          <w:lang w:val="uk-UA" w:eastAsia="ru-RU"/>
        </w:rPr>
        <w:t xml:space="preserve"> в Россіи, Москва, 1867. </w:t>
      </w:r>
      <w:r w:rsidRPr="00AA1D02">
        <w:rPr>
          <w:rFonts w:ascii="Times New Roman" w:eastAsia="Times New Roman" w:hAnsi="Times New Roman" w:cs="Times New Roman"/>
          <w:color w:val="000000"/>
          <w:sz w:val="28"/>
          <w:szCs w:val="28"/>
          <w:shd w:val="clear" w:color="auto" w:fill="FFFFFF"/>
          <w:lang w:eastAsia="ru-RU"/>
        </w:rPr>
        <w:t xml:space="preserve">Арнольдъ </w:t>
      </w:r>
      <w:r w:rsidRPr="00AA1D02">
        <w:rPr>
          <w:rFonts w:ascii="Times New Roman" w:eastAsia="Times New Roman" w:hAnsi="Times New Roman" w:cs="Times New Roman"/>
          <w:color w:val="000000"/>
          <w:sz w:val="28"/>
          <w:szCs w:val="28"/>
          <w:shd w:val="clear" w:color="auto" w:fill="FFFFFF"/>
          <w:lang w:val="uk-UA" w:eastAsia="ru-RU"/>
        </w:rPr>
        <w:t>О тео</w:t>
      </w:r>
      <w:r w:rsidRPr="00AA1D02">
        <w:rPr>
          <w:rFonts w:ascii="Times New Roman" w:eastAsia="Times New Roman" w:hAnsi="Times New Roman" w:cs="Times New Roman"/>
          <w:color w:val="000000"/>
          <w:sz w:val="28"/>
          <w:szCs w:val="28"/>
          <w:shd w:val="clear" w:color="auto" w:fill="FFFFFF"/>
          <w:lang w:eastAsia="ru-RU"/>
        </w:rPr>
        <w:t xml:space="preserve">ретическихъ </w:t>
      </w:r>
      <w:r w:rsidRPr="00AA1D02">
        <w:rPr>
          <w:rFonts w:ascii="Times New Roman" w:eastAsia="Times New Roman" w:hAnsi="Times New Roman" w:cs="Times New Roman"/>
          <w:color w:val="000000"/>
          <w:sz w:val="28"/>
          <w:szCs w:val="28"/>
          <w:shd w:val="clear" w:color="auto" w:fill="FFFFFF"/>
          <w:lang w:val="uk-UA" w:eastAsia="ru-RU"/>
        </w:rPr>
        <w:t>основа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ніяхь древнорусскаго церковнаго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народнаго </w:t>
      </w:r>
      <w:r>
        <w:rPr>
          <w:rFonts w:ascii="Times New Roman" w:eastAsia="Times New Roman" w:hAnsi="Times New Roman" w:cs="Times New Roman"/>
          <w:color w:val="000000"/>
          <w:sz w:val="28"/>
          <w:szCs w:val="28"/>
          <w:shd w:val="clear" w:color="auto" w:fill="FFFFFF"/>
          <w:lang w:eastAsia="ru-RU"/>
        </w:rPr>
        <w:t>пЪ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(Правосл. </w:t>
      </w:r>
      <w:r>
        <w:rPr>
          <w:rFonts w:ascii="Times New Roman" w:eastAsia="Times New Roman" w:hAnsi="Times New Roman" w:cs="Times New Roman"/>
          <w:color w:val="000000"/>
          <w:sz w:val="28"/>
          <w:szCs w:val="28"/>
          <w:shd w:val="clear" w:color="auto" w:fill="FFFFFF"/>
          <w:lang w:eastAsia="ru-RU"/>
        </w:rPr>
        <w:t>ОбозрЪ</w:t>
      </w:r>
      <w:r w:rsidRPr="00AA1D02">
        <w:rPr>
          <w:rFonts w:ascii="Times New Roman" w:eastAsia="Times New Roman" w:hAnsi="Times New Roman" w:cs="Times New Roman"/>
          <w:color w:val="000000"/>
          <w:sz w:val="28"/>
          <w:szCs w:val="28"/>
          <w:shd w:val="clear" w:color="auto" w:fill="FFFFFF"/>
          <w:lang w:eastAsia="ru-RU"/>
        </w:rPr>
        <w:t>ніе</w:t>
      </w:r>
      <w:r w:rsidRPr="00AA1D02">
        <w:rPr>
          <w:rFonts w:ascii="Times New Roman" w:eastAsia="Times New Roman" w:hAnsi="Times New Roman" w:cs="Times New Roman"/>
          <w:color w:val="000000"/>
          <w:sz w:val="28"/>
          <w:szCs w:val="28"/>
          <w:shd w:val="clear" w:color="auto" w:fill="FFFFFF"/>
          <w:lang w:val="uk-UA" w:eastAsia="ru-RU"/>
        </w:rPr>
        <w:t xml:space="preserve"> 1873, IV), Теорія древнерусскаго церковнаго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на</w:t>
      </w:r>
      <w:r w:rsidRPr="00AA1D02">
        <w:rPr>
          <w:rFonts w:ascii="Times New Roman" w:eastAsia="Times New Roman" w:hAnsi="Times New Roman" w:cs="Times New Roman"/>
          <w:color w:val="000000"/>
          <w:sz w:val="28"/>
          <w:szCs w:val="28"/>
          <w:shd w:val="clear" w:color="auto" w:fill="FFFFFF"/>
          <w:lang w:val="uk-UA" w:eastAsia="ru-RU"/>
        </w:rPr>
        <w:softHyphen/>
        <w:t xml:space="preserve">роднаго </w:t>
      </w:r>
      <w:r>
        <w:rPr>
          <w:rFonts w:ascii="Times New Roman" w:eastAsia="Times New Roman" w:hAnsi="Times New Roman" w:cs="Times New Roman"/>
          <w:color w:val="000000"/>
          <w:sz w:val="28"/>
          <w:szCs w:val="28"/>
          <w:shd w:val="clear" w:color="auto" w:fill="FFFFFF"/>
          <w:lang w:eastAsia="ru-RU"/>
        </w:rPr>
        <w:t>пЪ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Мва, 1880. </w:t>
      </w:r>
      <w:r w:rsidRPr="00AA1D02">
        <w:rPr>
          <w:rFonts w:ascii="Times New Roman" w:eastAsia="Times New Roman" w:hAnsi="Times New Roman" w:cs="Times New Roman"/>
          <w:color w:val="000000"/>
          <w:sz w:val="28"/>
          <w:szCs w:val="28"/>
          <w:shd w:val="clear" w:color="auto" w:fill="FFFFFF"/>
          <w:lang w:eastAsia="ru-RU"/>
        </w:rPr>
        <w:t xml:space="preserve">Металловъ Очеркъ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православнаго</w:t>
      </w:r>
      <w:r w:rsidRPr="00AA1D02">
        <w:rPr>
          <w:rFonts w:ascii="Times New Roman" w:eastAsia="Times New Roman" w:hAnsi="Times New Roman" w:cs="Times New Roman"/>
          <w:color w:val="000000"/>
          <w:sz w:val="28"/>
          <w:szCs w:val="28"/>
          <w:shd w:val="clear" w:color="auto" w:fill="FFFFFF"/>
          <w:lang w:val="uk-UA" w:eastAsia="ru-RU"/>
        </w:rPr>
        <w:t xml:space="preserve"> церковнаго </w:t>
      </w:r>
      <w:r>
        <w:rPr>
          <w:rFonts w:ascii="Times New Roman" w:eastAsia="Times New Roman" w:hAnsi="Times New Roman" w:cs="Times New Roman"/>
          <w:color w:val="000000"/>
          <w:sz w:val="28"/>
          <w:szCs w:val="28"/>
          <w:shd w:val="clear" w:color="auto" w:fill="FFFFFF"/>
          <w:lang w:eastAsia="ru-RU"/>
        </w:rPr>
        <w:t>пЪ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Россіи, 3 вид. 1900, Москва. Смоленскій О </w:t>
      </w:r>
      <w:r w:rsidRPr="00AA1D02">
        <w:rPr>
          <w:rFonts w:ascii="Times New Roman" w:eastAsia="Times New Roman" w:hAnsi="Times New Roman" w:cs="Times New Roman"/>
          <w:color w:val="000000"/>
          <w:sz w:val="28"/>
          <w:szCs w:val="28"/>
          <w:shd w:val="clear" w:color="auto" w:fill="FFFFFF"/>
          <w:lang w:eastAsia="ru-RU"/>
        </w:rPr>
        <w:t>древне</w:t>
      </w:r>
      <w:r>
        <w:rPr>
          <w:rFonts w:ascii="Times New Roman" w:eastAsia="Times New Roman" w:hAnsi="Times New Roman" w:cs="Times New Roman"/>
          <w:color w:val="000000"/>
          <w:sz w:val="28"/>
          <w:szCs w:val="28"/>
          <w:shd w:val="clear" w:color="auto" w:fill="FFFFFF"/>
          <w:lang w:eastAsia="ru-RU"/>
        </w:rPr>
        <w:t>русскихъ пЪ</w:t>
      </w:r>
      <w:r w:rsidRPr="00AA1D02">
        <w:rPr>
          <w:rFonts w:ascii="Times New Roman" w:eastAsia="Times New Roman" w:hAnsi="Times New Roman" w:cs="Times New Roman"/>
          <w:color w:val="000000"/>
          <w:sz w:val="28"/>
          <w:szCs w:val="28"/>
          <w:shd w:val="clear" w:color="auto" w:fill="FFFFFF"/>
          <w:lang w:eastAsia="ru-RU"/>
        </w:rPr>
        <w:t>вческихъ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н</w:t>
      </w:r>
      <w:r w:rsidRPr="00AA1D02">
        <w:rPr>
          <w:rFonts w:ascii="Times New Roman" w:eastAsia="Times New Roman" w:hAnsi="Times New Roman" w:cs="Times New Roman"/>
          <w:color w:val="000000"/>
          <w:sz w:val="28"/>
          <w:szCs w:val="28"/>
          <w:shd w:val="clear" w:color="auto" w:fill="FFFFFF"/>
          <w:lang w:val="uk-UA" w:eastAsia="ru-RU"/>
        </w:rPr>
        <w:t>отаціях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1901 </w:t>
      </w:r>
      <w:r w:rsidRPr="00AA1D02">
        <w:rPr>
          <w:rFonts w:ascii="Times New Roman" w:eastAsia="Times New Roman" w:hAnsi="Times New Roman" w:cs="Times New Roman"/>
          <w:color w:val="000000"/>
          <w:sz w:val="28"/>
          <w:szCs w:val="28"/>
          <w:shd w:val="clear" w:color="auto" w:fill="FFFFFF"/>
          <w:lang w:eastAsia="ru-RU"/>
        </w:rPr>
        <w:t>(Па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мятники </w:t>
      </w:r>
      <w:r w:rsidRPr="00AA1D02">
        <w:rPr>
          <w:rFonts w:ascii="Times New Roman" w:eastAsia="Times New Roman" w:hAnsi="Times New Roman" w:cs="Times New Roman"/>
          <w:color w:val="000000"/>
          <w:sz w:val="28"/>
          <w:szCs w:val="28"/>
          <w:shd w:val="clear" w:color="auto" w:fill="FFFFFF"/>
          <w:lang w:val="uk-UA" w:eastAsia="ru-RU"/>
        </w:rPr>
        <w:t xml:space="preserve">древн. </w:t>
      </w:r>
      <w:r w:rsidRPr="00AA1D02">
        <w:rPr>
          <w:rFonts w:ascii="Times New Roman" w:eastAsia="Times New Roman" w:hAnsi="Times New Roman" w:cs="Times New Roman"/>
          <w:color w:val="000000"/>
          <w:sz w:val="28"/>
          <w:szCs w:val="28"/>
          <w:shd w:val="clear" w:color="auto" w:fill="FFFFFF"/>
          <w:lang w:eastAsia="ru-RU"/>
        </w:rPr>
        <w:t xml:space="preserve">письменности </w:t>
      </w:r>
      <w:r w:rsidRPr="00AA1D02">
        <w:rPr>
          <w:rFonts w:ascii="Times New Roman" w:eastAsia="Times New Roman" w:hAnsi="Times New Roman" w:cs="Times New Roman"/>
          <w:color w:val="000000"/>
          <w:sz w:val="28"/>
          <w:szCs w:val="28"/>
          <w:shd w:val="clear" w:color="auto" w:fill="FFFFFF"/>
          <w:lang w:val="uk-UA" w:eastAsia="ru-RU"/>
        </w:rPr>
        <w:t xml:space="preserve">ч.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XLV). </w:t>
      </w:r>
      <w:r w:rsidRPr="00AA1D02">
        <w:rPr>
          <w:rFonts w:ascii="Times New Roman" w:eastAsia="Times New Roman" w:hAnsi="Times New Roman" w:cs="Times New Roman"/>
          <w:color w:val="000000"/>
          <w:sz w:val="28"/>
          <w:szCs w:val="28"/>
          <w:shd w:val="clear" w:color="auto" w:fill="FFFFFF"/>
          <w:lang w:val="uk-UA" w:eastAsia="ru-RU"/>
        </w:rPr>
        <w:t xml:space="preserve">Огляди: </w:t>
      </w:r>
      <w:r w:rsidRPr="00AA1D02">
        <w:rPr>
          <w:rFonts w:ascii="Times New Roman" w:eastAsia="Times New Roman" w:hAnsi="Times New Roman" w:cs="Times New Roman"/>
          <w:color w:val="000000"/>
          <w:sz w:val="28"/>
          <w:szCs w:val="28"/>
          <w:shd w:val="clear" w:color="auto" w:fill="FFFFFF"/>
          <w:lang w:eastAsia="ru-RU"/>
        </w:rPr>
        <w:t>Булича</w:t>
      </w:r>
      <w:r w:rsidRPr="00AA1D02">
        <w:rPr>
          <w:rFonts w:ascii="Times New Roman" w:eastAsia="Times New Roman" w:hAnsi="Times New Roman" w:cs="Times New Roman"/>
          <w:color w:val="000000"/>
          <w:sz w:val="28"/>
          <w:szCs w:val="28"/>
          <w:shd w:val="clear" w:color="auto" w:fill="FFFFFF"/>
          <w:lang w:val="uk-UA" w:eastAsia="ru-RU"/>
        </w:rPr>
        <w:t xml:space="preserve"> в </w:t>
      </w:r>
      <w:r w:rsidRPr="00AA1D02">
        <w:rPr>
          <w:rFonts w:ascii="Times New Roman" w:eastAsia="Times New Roman" w:hAnsi="Times New Roman" w:cs="Times New Roman"/>
          <w:color w:val="000000"/>
          <w:sz w:val="28"/>
          <w:szCs w:val="28"/>
          <w:shd w:val="clear" w:color="auto" w:fill="FFFFFF"/>
          <w:lang w:eastAsia="ru-RU"/>
        </w:rPr>
        <w:t>Енциклопеди</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ческомъ </w:t>
      </w:r>
      <w:r w:rsidRPr="00AA1D02">
        <w:rPr>
          <w:rFonts w:ascii="Times New Roman" w:eastAsia="Times New Roman" w:hAnsi="Times New Roman" w:cs="Times New Roman"/>
          <w:color w:val="000000"/>
          <w:sz w:val="28"/>
          <w:szCs w:val="28"/>
          <w:shd w:val="clear" w:color="auto" w:fill="FFFFFF"/>
          <w:lang w:val="uk-UA" w:eastAsia="ru-RU"/>
        </w:rPr>
        <w:t>Словар</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Брокгауза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Ефрона т. </w:t>
      </w:r>
      <w:r w:rsidRPr="00AA1D02">
        <w:rPr>
          <w:rFonts w:ascii="Times New Roman" w:eastAsia="Times New Roman" w:hAnsi="Times New Roman" w:cs="Times New Roman"/>
          <w:color w:val="000000"/>
          <w:sz w:val="28"/>
          <w:szCs w:val="28"/>
          <w:shd w:val="clear" w:color="auto" w:fill="FFFFFF"/>
          <w:lang w:val="uk-UA" w:eastAsia="ru-RU"/>
        </w:rPr>
        <w:t xml:space="preserve">XXVIII, І с. 615 і далі (передруковаво також в книжці: Россія, Спб., 1900). Саккети </w:t>
      </w:r>
      <w:r w:rsidRPr="00AA1D02">
        <w:rPr>
          <w:rFonts w:ascii="Times New Roman" w:eastAsia="Times New Roman" w:hAnsi="Times New Roman" w:cs="Times New Roman"/>
          <w:color w:val="000000"/>
          <w:sz w:val="28"/>
          <w:szCs w:val="28"/>
          <w:shd w:val="clear" w:color="auto" w:fill="FFFFFF"/>
          <w:lang w:eastAsia="ru-RU"/>
        </w:rPr>
        <w:t>Главные моменты въ развитіи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русскаго </w:t>
      </w:r>
      <w:r w:rsidRPr="00AA1D02">
        <w:rPr>
          <w:rFonts w:ascii="Times New Roman" w:eastAsia="Times New Roman" w:hAnsi="Times New Roman" w:cs="Times New Roman"/>
          <w:color w:val="000000"/>
          <w:sz w:val="28"/>
          <w:szCs w:val="28"/>
          <w:shd w:val="clear" w:color="auto" w:fill="FFFFFF"/>
          <w:lang w:val="uk-UA" w:eastAsia="ru-RU"/>
        </w:rPr>
        <w:t xml:space="preserve">православнаго духовнаго </w:t>
      </w:r>
      <w:r>
        <w:rPr>
          <w:rFonts w:ascii="Times New Roman" w:eastAsia="Times New Roman" w:hAnsi="Times New Roman" w:cs="Times New Roman"/>
          <w:color w:val="000000"/>
          <w:sz w:val="28"/>
          <w:szCs w:val="28"/>
          <w:shd w:val="clear" w:color="auto" w:fill="FFFFFF"/>
          <w:lang w:eastAsia="ru-RU"/>
        </w:rPr>
        <w:t>пЪ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(Ж. </w:t>
      </w:r>
      <w:r w:rsidRPr="00AA1D02">
        <w:rPr>
          <w:rFonts w:ascii="Times New Roman" w:eastAsia="Times New Roman" w:hAnsi="Times New Roman" w:cs="Times New Roman"/>
          <w:color w:val="000000"/>
          <w:sz w:val="28"/>
          <w:szCs w:val="28"/>
          <w:shd w:val="clear" w:color="auto" w:fill="FFFFFF"/>
          <w:lang w:eastAsia="ru-RU"/>
        </w:rPr>
        <w:t xml:space="preserve">М. </w:t>
      </w:r>
      <w:r w:rsidRPr="00AA1D02">
        <w:rPr>
          <w:rFonts w:ascii="Times New Roman" w:eastAsia="Times New Roman" w:hAnsi="Times New Roman" w:cs="Times New Roman"/>
          <w:color w:val="000000"/>
          <w:sz w:val="28"/>
          <w:szCs w:val="28"/>
          <w:shd w:val="clear" w:color="auto" w:fill="FFFFFF"/>
          <w:lang w:val="uk-UA" w:eastAsia="ru-RU"/>
        </w:rPr>
        <w:t>Н. П. 1901, VIII).</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32" w:name="bookmark31"/>
      <w:bookmarkEnd w:id="32"/>
      <w:r w:rsidRPr="00B53643">
        <w:rPr>
          <w:rFonts w:ascii="Times New Roman" w:eastAsia="Times New Roman" w:hAnsi="Times New Roman" w:cs="Times New Roman"/>
          <w:b/>
          <w:color w:val="000000"/>
          <w:sz w:val="28"/>
          <w:szCs w:val="28"/>
          <w:shd w:val="clear" w:color="auto" w:fill="FFFFFF"/>
          <w:lang w:val="uk-UA" w:eastAsia="ru-RU"/>
        </w:rPr>
        <w:t xml:space="preserve">32. </w:t>
      </w:r>
      <w:r w:rsidRPr="00B53643">
        <w:rPr>
          <w:rFonts w:ascii="Times New Roman" w:eastAsia="Times New Roman" w:hAnsi="Times New Roman" w:cs="Times New Roman"/>
          <w:b/>
          <w:color w:val="000000"/>
          <w:sz w:val="28"/>
          <w:szCs w:val="28"/>
          <w:shd w:val="clear" w:color="auto" w:fill="FFFFFF"/>
          <w:lang w:eastAsia="ru-RU"/>
        </w:rPr>
        <w:t>Питанн</w:t>
      </w:r>
      <w:r w:rsidRPr="00B53643">
        <w:rPr>
          <w:rFonts w:ascii="Times New Roman" w:eastAsia="Times New Roman" w:hAnsi="Times New Roman" w:cs="Times New Roman"/>
          <w:b/>
          <w:color w:val="000000"/>
          <w:sz w:val="28"/>
          <w:szCs w:val="28"/>
          <w:shd w:val="clear" w:color="auto" w:fill="FFFFFF"/>
          <w:lang w:val="uk-UA" w:eastAsia="ru-RU"/>
        </w:rPr>
        <w:t xml:space="preserve">я про освіту в давній </w:t>
      </w:r>
      <w:r w:rsidRPr="00B53643">
        <w:rPr>
          <w:rFonts w:ascii="Times New Roman" w:eastAsia="Times New Roman" w:hAnsi="Times New Roman" w:cs="Times New Roman"/>
          <w:b/>
          <w:color w:val="000000"/>
          <w:sz w:val="28"/>
          <w:szCs w:val="28"/>
          <w:shd w:val="clear" w:color="auto" w:fill="FFFFFF"/>
          <w:lang w:eastAsia="ru-RU"/>
        </w:rPr>
        <w:t>Рус</w:t>
      </w:r>
      <w:r w:rsidRPr="00B53643">
        <w:rPr>
          <w:rFonts w:ascii="Times New Roman" w:eastAsia="Times New Roman" w:hAnsi="Times New Roman" w:cs="Times New Roman"/>
          <w:b/>
          <w:color w:val="000000"/>
          <w:sz w:val="28"/>
          <w:szCs w:val="28"/>
          <w:shd w:val="clear" w:color="auto" w:fill="FFFFFF"/>
          <w:lang w:val="uk-UA" w:eastAsia="ru-RU"/>
        </w:rPr>
        <w:t>і</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454 і далі).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 високою оцінкою давньої освіти виступив був Карамзін </w:t>
      </w:r>
      <w:r w:rsidRPr="00B53643">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V с. 215), але його гадки про давні школи дуже сильно скритикував </w:t>
      </w:r>
      <w:r w:rsidRPr="00B53643">
        <w:rPr>
          <w:rFonts w:ascii="Times New Roman" w:eastAsia="Times New Roman" w:hAnsi="Times New Roman" w:cs="Times New Roman"/>
          <w:color w:val="000000"/>
          <w:sz w:val="28"/>
          <w:szCs w:val="28"/>
          <w:shd w:val="clear" w:color="auto" w:fill="FFFFFF"/>
          <w:lang w:val="uk-UA" w:eastAsia="ru-RU"/>
        </w:rPr>
        <w:t>Ней</w:t>
      </w:r>
      <w:r w:rsidRPr="00B53643">
        <w:rPr>
          <w:rFonts w:ascii="Times New Roman" w:eastAsia="Times New Roman" w:hAnsi="Times New Roman" w:cs="Times New Roman"/>
          <w:color w:val="000000"/>
          <w:sz w:val="28"/>
          <w:szCs w:val="28"/>
          <w:shd w:val="clear" w:color="auto" w:fill="FFFFFF"/>
          <w:lang w:val="uk-UA" w:eastAsia="ru-RU"/>
        </w:rPr>
        <w:softHyphen/>
        <w:t xml:space="preserve">ман </w:t>
      </w:r>
      <w:r w:rsidRPr="00AA1D02">
        <w:rPr>
          <w:rFonts w:ascii="Times New Roman" w:eastAsia="Times New Roman" w:hAnsi="Times New Roman" w:cs="Times New Roman"/>
          <w:color w:val="000000"/>
          <w:sz w:val="28"/>
          <w:szCs w:val="28"/>
          <w:shd w:val="clear" w:color="auto" w:fill="FFFFFF"/>
          <w:lang w:val="uk-UA" w:eastAsia="ru-RU"/>
        </w:rPr>
        <w:t xml:space="preserve">в </w:t>
      </w:r>
      <w:r w:rsidRPr="00AA1D02">
        <w:rPr>
          <w:rFonts w:ascii="Times New Roman" w:eastAsia="Times New Roman" w:hAnsi="Times New Roman" w:cs="Times New Roman"/>
          <w:color w:val="000000"/>
          <w:sz w:val="28"/>
          <w:szCs w:val="28"/>
          <w:shd w:val="clear" w:color="auto" w:fill="FFFFFF"/>
          <w:lang w:val="de-DE" w:eastAsia="ru-RU"/>
        </w:rPr>
        <w:t xml:space="preserve">Studien zur gründlichen Kenntniss der Vorzeit Russlands </w:t>
      </w:r>
      <w:r w:rsidRPr="00AA1D02">
        <w:rPr>
          <w:rFonts w:ascii="Times New Roman" w:eastAsia="Times New Roman" w:hAnsi="Times New Roman" w:cs="Times New Roman"/>
          <w:color w:val="000000"/>
          <w:sz w:val="28"/>
          <w:szCs w:val="28"/>
          <w:shd w:val="clear" w:color="auto" w:fill="FFFFFF"/>
          <w:lang w:val="uk-UA" w:eastAsia="ru-RU"/>
        </w:rPr>
        <w:t xml:space="preserve">вид. Еверсом, </w:t>
      </w:r>
      <w:r w:rsidRPr="00AA1D02">
        <w:rPr>
          <w:rFonts w:ascii="Times New Roman" w:eastAsia="Times New Roman" w:hAnsi="Times New Roman" w:cs="Times New Roman"/>
          <w:color w:val="000000"/>
          <w:sz w:val="28"/>
          <w:szCs w:val="28"/>
          <w:shd w:val="clear" w:color="auto" w:fill="FFFFFF"/>
          <w:lang w:val="de-DE" w:eastAsia="ru-RU"/>
        </w:rPr>
        <w:t xml:space="preserve">1830. </w:t>
      </w:r>
      <w:r w:rsidRPr="00AA1D02">
        <w:rPr>
          <w:rFonts w:ascii="Times New Roman" w:eastAsia="Times New Roman" w:hAnsi="Times New Roman" w:cs="Times New Roman"/>
          <w:color w:val="000000"/>
          <w:sz w:val="28"/>
          <w:szCs w:val="28"/>
          <w:shd w:val="clear" w:color="auto" w:fill="FFFFFF"/>
          <w:lang w:val="uk-UA" w:eastAsia="ru-RU"/>
        </w:rPr>
        <w:t xml:space="preserve">Потім звістки Татіщева приймали напр. Соловйов Исторія Россіи І с. 746-8, Бєляєв Разсказы изъ русской исторіи </w:t>
      </w:r>
      <w:r w:rsidRPr="00AA1D02">
        <w:rPr>
          <w:rFonts w:ascii="Times New Roman" w:eastAsia="Times New Roman" w:hAnsi="Times New Roman" w:cs="Times New Roman"/>
          <w:color w:val="000000"/>
          <w:sz w:val="28"/>
          <w:szCs w:val="28"/>
          <w:shd w:val="clear" w:color="auto" w:fill="FFFFFF"/>
          <w:lang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с. 394—5, м. Макарій Исторія рус.церкви ІІІ с. 123, Порфирьевъ Исторія рус. словесности </w:t>
      </w:r>
      <w:r w:rsidRPr="00AA1D02">
        <w:rPr>
          <w:rFonts w:ascii="Times New Roman" w:eastAsia="Times New Roman" w:hAnsi="Times New Roman" w:cs="Times New Roman"/>
          <w:color w:val="000000"/>
          <w:sz w:val="28"/>
          <w:szCs w:val="28"/>
          <w:shd w:val="clear" w:color="auto" w:fill="FFFFFF"/>
          <w:lang w:eastAsia="ru-RU"/>
        </w:rPr>
        <w:t>I</w:t>
      </w:r>
      <w:r w:rsidRPr="00AA1D02">
        <w:rPr>
          <w:rFonts w:ascii="Times New Roman" w:eastAsia="Times New Roman" w:hAnsi="Times New Roman" w:cs="Times New Roman"/>
          <w:color w:val="000000"/>
          <w:sz w:val="28"/>
          <w:szCs w:val="28"/>
          <w:shd w:val="clear" w:color="auto" w:fill="FFFFFF"/>
          <w:vertAlign w:val="superscript"/>
          <w:lang w:val="uk-UA" w:eastAsia="ru-RU"/>
        </w:rPr>
        <w:t>6</w:t>
      </w:r>
      <w:r w:rsidRPr="00AA1D02">
        <w:rPr>
          <w:rFonts w:ascii="Times New Roman" w:eastAsia="Times New Roman" w:hAnsi="Times New Roman" w:cs="Times New Roman"/>
          <w:color w:val="000000"/>
          <w:sz w:val="28"/>
          <w:szCs w:val="28"/>
          <w:shd w:val="clear" w:color="auto" w:fill="FFFFFF"/>
          <w:lang w:val="uk-UA" w:eastAsia="ru-RU"/>
        </w:rPr>
        <w:t xml:space="preserve"> с. </w:t>
      </w:r>
      <w:r w:rsidRPr="00AA1D02">
        <w:rPr>
          <w:rFonts w:ascii="Times New Roman" w:eastAsia="Times New Roman" w:hAnsi="Times New Roman" w:cs="Times New Roman"/>
          <w:color w:val="000000"/>
          <w:sz w:val="28"/>
          <w:szCs w:val="28"/>
          <w:shd w:val="clear" w:color="auto" w:fill="FFFFFF"/>
          <w:lang w:val="de-DE" w:eastAsia="ru-RU"/>
        </w:rPr>
        <w:t xml:space="preserve">199 </w:t>
      </w:r>
      <w:r w:rsidRPr="00AA1D02">
        <w:rPr>
          <w:rFonts w:ascii="Times New Roman" w:eastAsia="Times New Roman" w:hAnsi="Times New Roman" w:cs="Times New Roman"/>
          <w:color w:val="000000"/>
          <w:sz w:val="28"/>
          <w:szCs w:val="28"/>
          <w:shd w:val="clear" w:color="auto" w:fill="FFFFFF"/>
          <w:lang w:val="uk-UA" w:eastAsia="ru-RU"/>
        </w:rPr>
        <w:t>і ін. От напр. до яких висновків приходив Соло</w:t>
      </w:r>
      <w:r w:rsidRPr="00AA1D02">
        <w:rPr>
          <w:rFonts w:ascii="Times New Roman" w:eastAsia="Times New Roman" w:hAnsi="Times New Roman" w:cs="Times New Roman"/>
          <w:color w:val="000000"/>
          <w:sz w:val="28"/>
          <w:szCs w:val="28"/>
          <w:shd w:val="clear" w:color="auto" w:fill="FFFFFF"/>
          <w:lang w:val="uk-UA" w:eastAsia="ru-RU"/>
        </w:rPr>
        <w:softHyphen/>
        <w:t>вйов (1. с.): „маємо повне право прийняти звістку про існування шкіл при церквах, єпископських дворах і заведених князями своїм коштом“... і т. п. З особливими компліментами староруській освіті виступив був Шевирьов у своїй Исторії русской словесности, виходячи з звісток про християнські чесноти суспільності. На таку ж традиційну позицію став Лавровский у своїй моноґрафії О древнерусскихъ училищахъ, 1854: він приймав звістки Татіщева, здогадувався про існування орґанізованих шкіл при єпископських кафедрах і по іншпх місцях, про пред</w:t>
      </w:r>
      <w:r w:rsidRPr="00AA1D02">
        <w:rPr>
          <w:rFonts w:ascii="Times New Roman" w:eastAsia="Times New Roman" w:hAnsi="Times New Roman" w:cs="Times New Roman"/>
          <w:color w:val="000000"/>
          <w:sz w:val="28"/>
          <w:szCs w:val="28"/>
          <w:shd w:val="clear" w:color="auto" w:fill="FFFFFF"/>
          <w:lang w:val="uk-UA" w:eastAsia="ru-RU"/>
        </w:rPr>
        <w:softHyphen/>
        <w:t>мети навчання і т. п.</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Спочатку Голубінський в Исторії церкви (І, 1 с. 580 і далі пер</w:t>
      </w:r>
      <w:r w:rsidRPr="00AA1D02">
        <w:rPr>
          <w:rFonts w:ascii="Times New Roman" w:eastAsia="Times New Roman" w:hAnsi="Times New Roman" w:cs="Times New Roman"/>
          <w:color w:val="000000"/>
          <w:sz w:val="28"/>
          <w:szCs w:val="28"/>
          <w:shd w:val="clear" w:color="auto" w:fill="FFFFFF"/>
          <w:lang w:val="uk-UA" w:eastAsia="ru-RU"/>
        </w:rPr>
        <w:softHyphen/>
        <w:t>шого видання), відкинувши татіщевські звістки, прийшов до висновку, що заходи навколо освіти були тільки за Володимира і Ярослава, але не утрималися. Русь, думає він, ніяких шкіл ніколи не мала, і по якихось світліших початках за Володимира і Ярослава (такі світліші початки</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-556-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автор припускає з огляду на літописні звістки та супроти появи такого Іларіона) не могла піднятися над рівенем простої письменності. У своїй </w:t>
      </w:r>
      <w:r w:rsidRPr="00AA1D02">
        <w:rPr>
          <w:rFonts w:ascii="Times New Roman" w:eastAsia="Times New Roman" w:hAnsi="Times New Roman" w:cs="Times New Roman"/>
          <w:color w:val="000000"/>
          <w:sz w:val="28"/>
          <w:szCs w:val="28"/>
          <w:shd w:val="clear" w:color="auto" w:fill="FFFFFF"/>
          <w:lang w:eastAsia="ru-RU"/>
        </w:rPr>
        <w:t>крайност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погляд Ґолубінського, одначе, не міг знайти собі загального визнання. Не кажу вже, що такі ненаукові фабрикати як, скажім, Миропольского Очеркъ исторіи церковно-приходской школы (1894) і т. п., далі собі при всякій згадці про „ученіє“ виводять існування шкіл і т. п., але вже і у солідніших працях знаходимо ми певний скептицизм для висновків Голубінського. Напр. Нікольський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у своїй розвідці про </w:t>
      </w:r>
      <w:r w:rsidRPr="00AA1D02">
        <w:rPr>
          <w:rFonts w:ascii="Times New Roman" w:eastAsia="Times New Roman" w:hAnsi="Times New Roman" w:cs="Times New Roman"/>
          <w:color w:val="000000"/>
          <w:sz w:val="28"/>
          <w:szCs w:val="28"/>
          <w:shd w:val="clear" w:color="auto" w:fill="FFFFFF"/>
          <w:lang w:eastAsia="ru-RU"/>
        </w:rPr>
        <w:t xml:space="preserve">Клима </w:t>
      </w:r>
      <w:r w:rsidRPr="00AA1D02">
        <w:rPr>
          <w:rFonts w:ascii="Times New Roman" w:eastAsia="Times New Roman" w:hAnsi="Times New Roman" w:cs="Times New Roman"/>
          <w:color w:val="000000"/>
          <w:sz w:val="28"/>
          <w:szCs w:val="28"/>
          <w:shd w:val="clear" w:color="auto" w:fill="FFFFFF"/>
          <w:lang w:val="uk-UA" w:eastAsia="ru-RU"/>
        </w:rPr>
        <w:t>Смолятича виступає, хоч і обережно, проти поглядів Голубінського (ре</w:t>
      </w:r>
      <w:r w:rsidRPr="00AA1D02">
        <w:rPr>
          <w:rFonts w:ascii="Times New Roman" w:eastAsia="Times New Roman" w:hAnsi="Times New Roman" w:cs="Times New Roman"/>
          <w:color w:val="000000"/>
          <w:sz w:val="28"/>
          <w:szCs w:val="28"/>
          <w:shd w:val="clear" w:color="auto" w:fill="FFFFFF"/>
          <w:lang w:val="uk-UA" w:eastAsia="ru-RU"/>
        </w:rPr>
        <w:softHyphen/>
        <w:t xml:space="preserve">пліку Ґолубінського див. у новому виданні с. 848—851). Пипін у своїй Исторіи </w:t>
      </w:r>
      <w:r w:rsidRPr="00AA1D02">
        <w:rPr>
          <w:rFonts w:ascii="Times New Roman" w:eastAsia="Times New Roman" w:hAnsi="Times New Roman" w:cs="Times New Roman"/>
          <w:color w:val="000000"/>
          <w:sz w:val="28"/>
          <w:szCs w:val="28"/>
          <w:shd w:val="clear" w:color="auto" w:fill="FFFFFF"/>
          <w:lang w:eastAsia="ru-RU"/>
        </w:rPr>
        <w:t xml:space="preserve">русской литературы, </w:t>
      </w:r>
      <w:r w:rsidRPr="00AA1D02">
        <w:rPr>
          <w:rFonts w:ascii="Times New Roman" w:eastAsia="Times New Roman" w:hAnsi="Times New Roman" w:cs="Times New Roman"/>
          <w:color w:val="000000"/>
          <w:sz w:val="28"/>
          <w:szCs w:val="28"/>
          <w:shd w:val="clear" w:color="auto" w:fill="FFFFFF"/>
          <w:lang w:val="uk-UA" w:eastAsia="ru-RU"/>
        </w:rPr>
        <w:t xml:space="preserve">не зайнявши якоїсь певної позиції у цій справі, з одного боку ніби приймає погляди Голубінського (І гл. VII), але у інших місцях готовий придати татіщевським звісткам значення „преданія” (с. 329). Владіміров </w:t>
      </w:r>
      <w:r w:rsidRPr="00AA1D02">
        <w:rPr>
          <w:rFonts w:ascii="Times New Roman" w:eastAsia="Times New Roman" w:hAnsi="Times New Roman" w:cs="Times New Roman"/>
          <w:color w:val="000000"/>
          <w:sz w:val="28"/>
          <w:szCs w:val="28"/>
          <w:shd w:val="clear" w:color="auto" w:fill="FFFFFF"/>
          <w:lang w:eastAsia="ru-RU"/>
        </w:rPr>
        <w:t xml:space="preserve">(Древ. рус. литература) </w:t>
      </w:r>
      <w:r w:rsidRPr="00AA1D02">
        <w:rPr>
          <w:rFonts w:ascii="Times New Roman" w:eastAsia="Times New Roman" w:hAnsi="Times New Roman" w:cs="Times New Roman"/>
          <w:color w:val="000000"/>
          <w:sz w:val="28"/>
          <w:szCs w:val="28"/>
          <w:shd w:val="clear" w:color="auto" w:fill="FFFFFF"/>
          <w:lang w:val="uk-UA" w:eastAsia="ru-RU"/>
        </w:rPr>
        <w:t xml:space="preserve">і його </w:t>
      </w:r>
      <w:r w:rsidRPr="00AA1D02">
        <w:rPr>
          <w:rFonts w:ascii="Times New Roman" w:eastAsia="Times New Roman" w:hAnsi="Times New Roman" w:cs="Times New Roman"/>
          <w:color w:val="000000"/>
          <w:sz w:val="28"/>
          <w:szCs w:val="28"/>
          <w:shd w:val="clear" w:color="auto" w:fill="FFFFFF"/>
          <w:lang w:eastAsia="ru-RU"/>
        </w:rPr>
        <w:t>учен</w:t>
      </w:r>
      <w:r w:rsidRPr="00AA1D02">
        <w:rPr>
          <w:rFonts w:ascii="Times New Roman" w:eastAsia="Times New Roman" w:hAnsi="Times New Roman" w:cs="Times New Roman"/>
          <w:color w:val="000000"/>
          <w:sz w:val="28"/>
          <w:szCs w:val="28"/>
          <w:shd w:val="clear" w:color="auto" w:fill="FFFFFF"/>
          <w:lang w:val="uk-UA" w:eastAsia="ru-RU"/>
        </w:rPr>
        <w:t>ь</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Лобода (Чтенія київ.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XVII, II) також не наважуються відмо</w:t>
      </w:r>
      <w:r w:rsidRPr="00AA1D02">
        <w:rPr>
          <w:rFonts w:ascii="Times New Roman" w:eastAsia="Times New Roman" w:hAnsi="Times New Roman" w:cs="Times New Roman"/>
          <w:color w:val="000000"/>
          <w:sz w:val="28"/>
          <w:szCs w:val="28"/>
          <w:shd w:val="clear" w:color="auto" w:fill="FFFFFF"/>
          <w:lang w:val="uk-UA" w:eastAsia="ru-RU"/>
        </w:rPr>
        <w:softHyphen/>
        <w:t xml:space="preserve">вити всякого значення звісткам Татіщева; ще більш рішуче приймали їх напр. Нікольський у Пам. др. письм. ч. 114, 1896, і </w:t>
      </w:r>
      <w:r w:rsidRPr="00AA1D02">
        <w:rPr>
          <w:rFonts w:ascii="Times New Roman" w:eastAsia="Times New Roman" w:hAnsi="Times New Roman" w:cs="Times New Roman"/>
          <w:color w:val="000000"/>
          <w:sz w:val="28"/>
          <w:szCs w:val="28"/>
          <w:shd w:val="clear" w:color="auto" w:fill="FFFFFF"/>
          <w:lang w:eastAsia="ru-RU"/>
        </w:rPr>
        <w:t xml:space="preserve">Лавровский </w:t>
      </w:r>
      <w:r w:rsidRPr="00AA1D02">
        <w:rPr>
          <w:rFonts w:ascii="Times New Roman" w:eastAsia="Times New Roman" w:hAnsi="Times New Roman" w:cs="Times New Roman"/>
          <w:color w:val="000000"/>
          <w:sz w:val="28"/>
          <w:szCs w:val="28"/>
          <w:shd w:val="clear" w:color="auto" w:fill="FFFFFF"/>
          <w:lang w:val="uk-UA" w:eastAsia="ru-RU"/>
        </w:rPr>
        <w:t xml:space="preserve">— Посланіе </w:t>
      </w:r>
      <w:r w:rsidRPr="00AA1D02">
        <w:rPr>
          <w:rFonts w:ascii="Times New Roman" w:eastAsia="Times New Roman" w:hAnsi="Times New Roman" w:cs="Times New Roman"/>
          <w:color w:val="000000"/>
          <w:sz w:val="28"/>
          <w:szCs w:val="28"/>
          <w:shd w:val="clear" w:color="auto" w:fill="FFFFFF"/>
          <w:lang w:eastAsia="ru-RU"/>
        </w:rPr>
        <w:t xml:space="preserve">м. Климента, </w:t>
      </w:r>
      <w:r w:rsidRPr="00AA1D02">
        <w:rPr>
          <w:rFonts w:ascii="Times New Roman" w:eastAsia="Times New Roman" w:hAnsi="Times New Roman" w:cs="Times New Roman"/>
          <w:color w:val="000000"/>
          <w:sz w:val="28"/>
          <w:szCs w:val="28"/>
          <w:shd w:val="clear" w:color="auto" w:fill="FFFFFF"/>
          <w:lang w:val="uk-UA" w:eastAsia="ru-RU"/>
        </w:rPr>
        <w:t xml:space="preserve">1894, так що це викликало відправу зі сторони захисника поглядів Голубінського </w:t>
      </w:r>
      <w:r w:rsidRPr="00AA1D02">
        <w:rPr>
          <w:rFonts w:ascii="Times New Roman" w:eastAsia="Times New Roman" w:hAnsi="Times New Roman" w:cs="Times New Roman"/>
          <w:color w:val="000000"/>
          <w:sz w:val="28"/>
          <w:szCs w:val="28"/>
          <w:shd w:val="clear" w:color="auto" w:fill="FFFFFF"/>
          <w:lang w:eastAsia="ru-RU"/>
        </w:rPr>
        <w:t xml:space="preserve">проф. </w:t>
      </w:r>
      <w:r w:rsidRPr="00AA1D02">
        <w:rPr>
          <w:rFonts w:ascii="Times New Roman" w:eastAsia="Times New Roman" w:hAnsi="Times New Roman" w:cs="Times New Roman"/>
          <w:color w:val="000000"/>
          <w:sz w:val="28"/>
          <w:szCs w:val="28"/>
          <w:shd w:val="clear" w:color="auto" w:fill="FFFFFF"/>
          <w:lang w:val="uk-UA" w:eastAsia="ru-RU"/>
        </w:rPr>
        <w:t xml:space="preserve">Харламповича </w:t>
      </w:r>
      <w:r w:rsidRPr="00AA1D02">
        <w:rPr>
          <w:rFonts w:ascii="Times New Roman" w:eastAsia="Times New Roman" w:hAnsi="Times New Roman" w:cs="Times New Roman"/>
          <w:color w:val="000000"/>
          <w:sz w:val="28"/>
          <w:szCs w:val="28"/>
          <w:shd w:val="clear" w:color="auto" w:fill="FFFFFF"/>
          <w:lang w:eastAsia="ru-RU"/>
        </w:rPr>
        <w:t xml:space="preserve">(Къ вопросу </w:t>
      </w:r>
      <w:r>
        <w:rPr>
          <w:rFonts w:ascii="Times New Roman" w:eastAsia="Times New Roman" w:hAnsi="Times New Roman" w:cs="Times New Roman"/>
          <w:color w:val="000000"/>
          <w:sz w:val="28"/>
          <w:szCs w:val="28"/>
          <w:shd w:val="clear" w:color="auto" w:fill="FFFFFF"/>
          <w:lang w:val="uk-UA" w:eastAsia="ru-RU"/>
        </w:rPr>
        <w:t>о просвЪ</w:t>
      </w:r>
      <w:r w:rsidRPr="00AA1D02">
        <w:rPr>
          <w:rFonts w:ascii="Times New Roman" w:eastAsia="Times New Roman" w:hAnsi="Times New Roman" w:cs="Times New Roman"/>
          <w:color w:val="000000"/>
          <w:sz w:val="28"/>
          <w:szCs w:val="28"/>
          <w:shd w:val="clear" w:color="auto" w:fill="FFFFFF"/>
          <w:lang w:val="uk-UA" w:eastAsia="ru-RU"/>
        </w:rPr>
        <w:t xml:space="preserve">щеніи на </w:t>
      </w:r>
      <w:r w:rsidRPr="00AA1D02">
        <w:rPr>
          <w:rFonts w:ascii="Times New Roman" w:eastAsia="Times New Roman" w:hAnsi="Times New Roman" w:cs="Times New Roman"/>
          <w:color w:val="000000"/>
          <w:sz w:val="28"/>
          <w:szCs w:val="28"/>
          <w:shd w:val="clear" w:color="auto" w:fill="FFFFFF"/>
          <w:lang w:eastAsia="ru-RU"/>
        </w:rPr>
        <w:t xml:space="preserve">Руси въ </w:t>
      </w:r>
      <w:r w:rsidRPr="00AA1D02">
        <w:rPr>
          <w:rFonts w:ascii="Times New Roman" w:eastAsia="Times New Roman" w:hAnsi="Times New Roman" w:cs="Times New Roman"/>
          <w:color w:val="000000"/>
          <w:sz w:val="28"/>
          <w:szCs w:val="28"/>
          <w:shd w:val="clear" w:color="auto" w:fill="FFFFFF"/>
          <w:lang w:val="uk-UA" w:eastAsia="ru-RU"/>
        </w:rPr>
        <w:t>домонгольскій період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eastAsia="ru-RU"/>
        </w:rPr>
        <w:t xml:space="preserve">Н.-лит. сборникъ Галицкой матицы,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1901).</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своїй Історії Київщини (с. 417) </w:t>
      </w:r>
      <w:r w:rsidRPr="00AA1D02">
        <w:rPr>
          <w:rFonts w:ascii="Times New Roman" w:eastAsia="Times New Roman" w:hAnsi="Times New Roman" w:cs="Times New Roman"/>
          <w:color w:val="000000"/>
          <w:sz w:val="28"/>
          <w:szCs w:val="28"/>
          <w:shd w:val="clear" w:color="auto" w:fill="FFFFFF"/>
          <w:lang w:eastAsia="ru-RU"/>
        </w:rPr>
        <w:t>я</w:t>
      </w:r>
      <w:r w:rsidRPr="00AA1D02">
        <w:rPr>
          <w:rFonts w:ascii="Times New Roman" w:eastAsia="Times New Roman" w:hAnsi="Times New Roman" w:cs="Times New Roman"/>
          <w:color w:val="000000"/>
          <w:sz w:val="28"/>
          <w:szCs w:val="28"/>
          <w:shd w:val="clear" w:color="auto" w:fill="FFFFFF"/>
          <w:lang w:val="uk-UA" w:eastAsia="ru-RU"/>
        </w:rPr>
        <w:t xml:space="preserve"> прийняв в цілості критику Таті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щевських звісток, дану Голубінським, але визнавав його погляд на староруську освіту занадто песимістичним; свій погляд я потім роз</w:t>
      </w:r>
      <w:r w:rsidRPr="00AA1D02">
        <w:rPr>
          <w:rFonts w:ascii="Times New Roman" w:eastAsia="Times New Roman" w:hAnsi="Times New Roman" w:cs="Times New Roman"/>
          <w:color w:val="000000"/>
          <w:sz w:val="28"/>
          <w:szCs w:val="28"/>
          <w:shd w:val="clear" w:color="auto" w:fill="FFFFFF"/>
          <w:lang w:val="uk-UA" w:eastAsia="ru-RU"/>
        </w:rPr>
        <w:softHyphen/>
        <w:t xml:space="preserve">винув ширше у 1 вид. цієї Історії і повторюю його без значніших змін у цьому виданні. Як бачу, прийняв його повністю проф. Перетц у своїй статті: </w:t>
      </w:r>
      <w:r w:rsidRPr="00AA1D02">
        <w:rPr>
          <w:rFonts w:ascii="Times New Roman" w:eastAsia="Times New Roman" w:hAnsi="Times New Roman" w:cs="Times New Roman"/>
          <w:color w:val="000000"/>
          <w:sz w:val="28"/>
          <w:szCs w:val="28"/>
          <w:shd w:val="clear" w:color="auto" w:fill="FFFFFF"/>
          <w:lang w:eastAsia="ru-RU"/>
        </w:rPr>
        <w:t xml:space="preserve">Образованность </w:t>
      </w:r>
      <w:r w:rsidRPr="00AA1D02">
        <w:rPr>
          <w:rFonts w:ascii="Times New Roman" w:eastAsia="Times New Roman" w:hAnsi="Times New Roman" w:cs="Times New Roman"/>
          <w:color w:val="000000"/>
          <w:sz w:val="28"/>
          <w:szCs w:val="28"/>
          <w:shd w:val="clear" w:color="auto" w:fill="FFFFFF"/>
          <w:lang w:val="uk-UA" w:eastAsia="ru-RU"/>
        </w:rPr>
        <w:t xml:space="preserve">(Книга для чтенія по рус. исторіи, під </w:t>
      </w:r>
      <w:r w:rsidRPr="00AA1D02">
        <w:rPr>
          <w:rFonts w:ascii="Times New Roman" w:eastAsia="Times New Roman" w:hAnsi="Times New Roman" w:cs="Times New Roman"/>
          <w:color w:val="000000"/>
          <w:sz w:val="28"/>
          <w:szCs w:val="28"/>
          <w:shd w:val="clear" w:color="auto" w:fill="FFFFFF"/>
          <w:lang w:eastAsia="ru-RU"/>
        </w:rPr>
        <w:t xml:space="preserve">ред. </w:t>
      </w:r>
      <w:r w:rsidRPr="00AA1D02">
        <w:rPr>
          <w:rFonts w:ascii="Times New Roman" w:eastAsia="Times New Roman" w:hAnsi="Times New Roman" w:cs="Times New Roman"/>
          <w:color w:val="000000"/>
          <w:sz w:val="28"/>
          <w:szCs w:val="28"/>
          <w:shd w:val="clear" w:color="auto" w:fill="FFFFFF"/>
          <w:lang w:val="uk-UA" w:eastAsia="ru-RU"/>
        </w:rPr>
        <w:t>Д.- Запольского, 1904). Зауважу, що у своїй недавній статті про схедоґрафію (як нижче) сам Голубінский дещо попускає з свого погляду.</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Про к</w:t>
      </w:r>
      <w:r>
        <w:rPr>
          <w:rFonts w:ascii="Times New Roman" w:eastAsia="Times New Roman" w:hAnsi="Times New Roman" w:cs="Times New Roman"/>
          <w:color w:val="000000"/>
          <w:sz w:val="28"/>
          <w:szCs w:val="28"/>
          <w:shd w:val="clear" w:color="auto" w:fill="FFFFFF"/>
          <w:lang w:val="uk-UA" w:eastAsia="ru-RU"/>
        </w:rPr>
        <w:t>оло</w:t>
      </w:r>
      <w:r w:rsidRPr="00AA1D02">
        <w:rPr>
          <w:rFonts w:ascii="Times New Roman" w:eastAsia="Times New Roman" w:hAnsi="Times New Roman" w:cs="Times New Roman"/>
          <w:color w:val="000000"/>
          <w:sz w:val="28"/>
          <w:szCs w:val="28"/>
          <w:shd w:val="clear" w:color="auto" w:fill="FFFFFF"/>
          <w:lang w:val="uk-UA" w:eastAsia="ru-RU"/>
        </w:rPr>
        <w:t xml:space="preserve"> відомостей давньої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див. </w:t>
      </w:r>
      <w:r>
        <w:rPr>
          <w:rFonts w:ascii="Times New Roman" w:eastAsia="Times New Roman" w:hAnsi="Times New Roman" w:cs="Times New Roman"/>
          <w:color w:val="000000"/>
          <w:sz w:val="28"/>
          <w:szCs w:val="28"/>
          <w:shd w:val="clear" w:color="auto" w:fill="FFFFFF"/>
          <w:lang w:eastAsia="ru-RU"/>
        </w:rPr>
        <w:t>БЪ</w:t>
      </w:r>
      <w:r w:rsidRPr="00AA1D02">
        <w:rPr>
          <w:rFonts w:ascii="Times New Roman" w:eastAsia="Times New Roman" w:hAnsi="Times New Roman" w:cs="Times New Roman"/>
          <w:color w:val="000000"/>
          <w:sz w:val="28"/>
          <w:szCs w:val="28"/>
          <w:shd w:val="clear" w:color="auto" w:fill="FFFFFF"/>
          <w:lang w:eastAsia="ru-RU"/>
        </w:rPr>
        <w:t>ляевъ</w:t>
      </w:r>
      <w:r w:rsidRPr="00AA1D02">
        <w:rPr>
          <w:rFonts w:ascii="Times New Roman" w:eastAsia="Times New Roman" w:hAnsi="Times New Roman" w:cs="Times New Roman"/>
          <w:color w:val="000000"/>
          <w:sz w:val="28"/>
          <w:szCs w:val="28"/>
          <w:shd w:val="clear" w:color="auto" w:fill="FFFFFF"/>
          <w:lang w:val="uk-UA" w:eastAsia="ru-RU"/>
        </w:rPr>
        <w:t xml:space="preserve"> О изученіи греческаго </w:t>
      </w:r>
      <w:r w:rsidRPr="00AA1D02">
        <w:rPr>
          <w:rFonts w:ascii="Times New Roman" w:eastAsia="Times New Roman" w:hAnsi="Times New Roman" w:cs="Times New Roman"/>
          <w:color w:val="000000"/>
          <w:sz w:val="28"/>
          <w:szCs w:val="28"/>
          <w:shd w:val="clear" w:color="auto" w:fill="FFFFFF"/>
          <w:lang w:eastAsia="ru-RU"/>
        </w:rPr>
        <w:t xml:space="preserve">языка въ </w:t>
      </w:r>
      <w:r w:rsidRPr="00AA1D02">
        <w:rPr>
          <w:rFonts w:ascii="Times New Roman" w:eastAsia="Times New Roman" w:hAnsi="Times New Roman" w:cs="Times New Roman"/>
          <w:color w:val="000000"/>
          <w:sz w:val="28"/>
          <w:szCs w:val="28"/>
          <w:shd w:val="clear" w:color="auto" w:fill="FFFFFF"/>
          <w:lang w:val="uk-UA" w:eastAsia="ru-RU"/>
        </w:rPr>
        <w:t xml:space="preserve">Россіи — </w:t>
      </w:r>
      <w:r w:rsidRPr="00AA1D02">
        <w:rPr>
          <w:rFonts w:ascii="Times New Roman" w:eastAsia="Times New Roman" w:hAnsi="Times New Roman" w:cs="Times New Roman"/>
          <w:color w:val="000000"/>
          <w:sz w:val="28"/>
          <w:szCs w:val="28"/>
          <w:shd w:val="clear" w:color="auto" w:fill="FFFFFF"/>
          <w:lang w:eastAsia="ru-RU"/>
        </w:rPr>
        <w:t xml:space="preserve">Пропилеи </w:t>
      </w:r>
      <w:r w:rsidRPr="00AA1D02">
        <w:rPr>
          <w:rFonts w:ascii="Times New Roman" w:eastAsia="Times New Roman" w:hAnsi="Times New Roman" w:cs="Times New Roman"/>
          <w:color w:val="000000"/>
          <w:sz w:val="28"/>
          <w:szCs w:val="28"/>
          <w:shd w:val="clear" w:color="auto" w:fill="FFFFFF"/>
          <w:lang w:val="uk-UA" w:eastAsia="ru-RU"/>
        </w:rPr>
        <w:t>1851 р, його ж О географиче</w:t>
      </w:r>
      <w:r w:rsidRPr="00AA1D02">
        <w:rPr>
          <w:rFonts w:ascii="Times New Roman" w:eastAsia="Times New Roman" w:hAnsi="Times New Roman" w:cs="Times New Roman"/>
          <w:color w:val="000000"/>
          <w:sz w:val="28"/>
          <w:szCs w:val="28"/>
          <w:shd w:val="clear" w:color="auto" w:fill="FFFFFF"/>
          <w:lang w:eastAsia="ru-RU"/>
        </w:rPr>
        <w:t>скихъ сведеніяхъ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древней Руси. Сухомлиновъ О </w:t>
      </w:r>
      <w:r w:rsidRPr="00AA1D02">
        <w:rPr>
          <w:rFonts w:ascii="Times New Roman" w:eastAsia="Times New Roman" w:hAnsi="Times New Roman" w:cs="Times New Roman"/>
          <w:color w:val="000000"/>
          <w:sz w:val="28"/>
          <w:szCs w:val="28"/>
          <w:shd w:val="clear" w:color="auto" w:fill="FFFFFF"/>
          <w:lang w:val="uk-UA" w:eastAsia="ru-RU"/>
        </w:rPr>
        <w:t>языкознаніи</w:t>
      </w:r>
      <w:r w:rsidRPr="00AA1D02">
        <w:rPr>
          <w:rFonts w:ascii="Times New Roman" w:eastAsia="Times New Roman" w:hAnsi="Times New Roman" w:cs="Times New Roman"/>
          <w:color w:val="000000"/>
          <w:sz w:val="28"/>
          <w:szCs w:val="28"/>
          <w:shd w:val="clear" w:color="auto" w:fill="FFFFFF"/>
          <w:lang w:eastAsia="ru-RU"/>
        </w:rPr>
        <w:t xml:space="preserve"> въ древней Руси — Учеиыя Зап. II отд. </w:t>
      </w:r>
      <w:r w:rsidRPr="00AA1D02">
        <w:rPr>
          <w:rFonts w:ascii="Times New Roman" w:eastAsia="Times New Roman" w:hAnsi="Times New Roman" w:cs="Times New Roman"/>
          <w:color w:val="000000"/>
          <w:sz w:val="28"/>
          <w:szCs w:val="28"/>
          <w:shd w:val="clear" w:color="auto" w:fill="FFFFFF"/>
          <w:lang w:val="uk-UA" w:eastAsia="ru-RU"/>
        </w:rPr>
        <w:t>Академі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т. I, 1854. Порфирьевъ О </w:t>
      </w:r>
      <w:r w:rsidRPr="00AA1D02">
        <w:rPr>
          <w:rFonts w:ascii="Times New Roman" w:eastAsia="Times New Roman" w:hAnsi="Times New Roman" w:cs="Times New Roman"/>
          <w:color w:val="000000"/>
          <w:sz w:val="28"/>
          <w:szCs w:val="28"/>
          <w:shd w:val="clear" w:color="auto" w:fill="FFFFFF"/>
          <w:lang w:val="uk-UA" w:eastAsia="ru-RU"/>
        </w:rPr>
        <w:t>чтені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книгъ въ </w:t>
      </w:r>
      <w:r w:rsidRPr="00AA1D02">
        <w:rPr>
          <w:rFonts w:ascii="Times New Roman" w:eastAsia="Times New Roman" w:hAnsi="Times New Roman" w:cs="Times New Roman"/>
          <w:color w:val="000000"/>
          <w:sz w:val="28"/>
          <w:szCs w:val="28"/>
          <w:shd w:val="clear" w:color="auto" w:fill="FFFFFF"/>
          <w:lang w:val="uk-UA" w:eastAsia="ru-RU"/>
        </w:rPr>
        <w:t xml:space="preserve">древнія </w:t>
      </w:r>
      <w:r>
        <w:rPr>
          <w:rFonts w:ascii="Times New Roman" w:eastAsia="Times New Roman" w:hAnsi="Times New Roman" w:cs="Times New Roman"/>
          <w:color w:val="000000"/>
          <w:sz w:val="28"/>
          <w:szCs w:val="28"/>
          <w:shd w:val="clear" w:color="auto" w:fill="FFFFFF"/>
          <w:lang w:eastAsia="ru-RU"/>
        </w:rPr>
        <w:t>времена — Православный СобесЪ</w:t>
      </w:r>
      <w:r w:rsidRPr="00AA1D02">
        <w:rPr>
          <w:rFonts w:ascii="Times New Roman" w:eastAsia="Times New Roman" w:hAnsi="Times New Roman" w:cs="Times New Roman"/>
          <w:color w:val="000000"/>
          <w:sz w:val="28"/>
          <w:szCs w:val="28"/>
          <w:shd w:val="clear" w:color="auto" w:fill="FFFFFF"/>
          <w:lang w:eastAsia="ru-RU"/>
        </w:rPr>
        <w:t xml:space="preserve">дникъ 1858 р.,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Pr>
          <w:rFonts w:ascii="Times New Roman" w:eastAsia="Times New Roman" w:hAnsi="Times New Roman" w:cs="Times New Roman"/>
          <w:color w:val="000000"/>
          <w:sz w:val="28"/>
          <w:szCs w:val="28"/>
          <w:shd w:val="clear" w:color="auto" w:fill="FFFFFF"/>
          <w:lang w:eastAsia="ru-RU"/>
        </w:rPr>
        <w:t>ж Объ источникахъ свЪ</w:t>
      </w:r>
      <w:r w:rsidRPr="00AA1D02">
        <w:rPr>
          <w:rFonts w:ascii="Times New Roman" w:eastAsia="Times New Roman" w:hAnsi="Times New Roman" w:cs="Times New Roman"/>
          <w:color w:val="000000"/>
          <w:sz w:val="28"/>
          <w:szCs w:val="28"/>
          <w:shd w:val="clear" w:color="auto" w:fill="FFFFFF"/>
          <w:lang w:eastAsia="ru-RU"/>
        </w:rPr>
        <w:t>д</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ній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разнымъ наукамъ въ </w:t>
      </w:r>
      <w:r w:rsidRPr="00AA1D02">
        <w:rPr>
          <w:rFonts w:ascii="Times New Roman" w:eastAsia="Times New Roman" w:hAnsi="Times New Roman" w:cs="Times New Roman"/>
          <w:color w:val="000000"/>
          <w:sz w:val="28"/>
          <w:szCs w:val="28"/>
          <w:shd w:val="clear" w:color="auto" w:fill="FFFFFF"/>
          <w:lang w:val="uk-UA" w:eastAsia="ru-RU"/>
        </w:rPr>
        <w:t xml:space="preserve">древнія </w:t>
      </w:r>
      <w:r w:rsidRPr="00AA1D02">
        <w:rPr>
          <w:rFonts w:ascii="Times New Roman" w:eastAsia="Times New Roman" w:hAnsi="Times New Roman" w:cs="Times New Roman"/>
          <w:color w:val="000000"/>
          <w:sz w:val="28"/>
          <w:szCs w:val="28"/>
          <w:shd w:val="clear" w:color="auto" w:fill="FFFFFF"/>
          <w:lang w:eastAsia="ru-RU"/>
        </w:rPr>
        <w:t xml:space="preserve">времена, </w:t>
      </w:r>
      <w:r w:rsidRPr="00AA1D02">
        <w:rPr>
          <w:rFonts w:ascii="Times New Roman" w:eastAsia="Times New Roman" w:hAnsi="Times New Roman" w:cs="Times New Roman"/>
          <w:color w:val="000000"/>
          <w:sz w:val="28"/>
          <w:szCs w:val="28"/>
          <w:shd w:val="clear" w:color="auto" w:fill="FFFFFF"/>
          <w:lang w:val="en-US" w:eastAsia="ru-RU"/>
        </w:rPr>
        <w:t>ib</w:t>
      </w:r>
      <w:r>
        <w:rPr>
          <w:rFonts w:ascii="Times New Roman" w:eastAsia="Times New Roman" w:hAnsi="Times New Roman" w:cs="Times New Roman"/>
          <w:color w:val="000000"/>
          <w:sz w:val="28"/>
          <w:szCs w:val="28"/>
          <w:shd w:val="clear" w:color="auto" w:fill="FFFFFF"/>
          <w:lang w:eastAsia="ru-RU"/>
        </w:rPr>
        <w:t>. 1860. ЗабЪ</w:t>
      </w:r>
      <w:r w:rsidRPr="00AA1D02">
        <w:rPr>
          <w:rFonts w:ascii="Times New Roman" w:eastAsia="Times New Roman" w:hAnsi="Times New Roman" w:cs="Times New Roman"/>
          <w:color w:val="000000"/>
          <w:sz w:val="28"/>
          <w:szCs w:val="28"/>
          <w:shd w:val="clear" w:color="auto" w:fill="FFFFFF"/>
          <w:lang w:eastAsia="ru-RU"/>
        </w:rPr>
        <w:t>линъ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Характеръ началь</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наго </w:t>
      </w:r>
      <w:r w:rsidRPr="00AA1D02">
        <w:rPr>
          <w:rFonts w:ascii="Times New Roman" w:eastAsia="Times New Roman" w:hAnsi="Times New Roman" w:cs="Times New Roman"/>
          <w:color w:val="000000"/>
          <w:sz w:val="28"/>
          <w:szCs w:val="28"/>
          <w:shd w:val="clear" w:color="auto" w:fill="FFFFFF"/>
          <w:lang w:val="uk-UA" w:eastAsia="ru-RU"/>
        </w:rPr>
        <w:t>образо</w:t>
      </w:r>
      <w:r w:rsidRPr="00AA1D02">
        <w:rPr>
          <w:rFonts w:ascii="Times New Roman" w:eastAsia="Times New Roman" w:hAnsi="Times New Roman" w:cs="Times New Roman"/>
          <w:color w:val="000000"/>
          <w:sz w:val="28"/>
          <w:szCs w:val="28"/>
          <w:shd w:val="clear" w:color="auto" w:fill="FFFFFF"/>
          <w:lang w:val="uk-UA" w:eastAsia="ru-RU"/>
        </w:rPr>
        <w:softHyphen/>
        <w:t>ванія</w:t>
      </w:r>
      <w:r w:rsidRPr="00AA1D02">
        <w:rPr>
          <w:rFonts w:ascii="Times New Roman" w:eastAsia="Times New Roman" w:hAnsi="Times New Roman" w:cs="Times New Roman"/>
          <w:color w:val="000000"/>
          <w:sz w:val="28"/>
          <w:szCs w:val="28"/>
          <w:shd w:val="clear" w:color="auto" w:fill="FFFFFF"/>
          <w:lang w:eastAsia="ru-RU"/>
        </w:rPr>
        <w:t xml:space="preserve"> въ до-Петровско</w:t>
      </w:r>
      <w:r w:rsidRPr="00AA1D02">
        <w:rPr>
          <w:rFonts w:ascii="Times New Roman" w:eastAsia="Times New Roman" w:hAnsi="Times New Roman" w:cs="Times New Roman"/>
          <w:color w:val="000000"/>
          <w:sz w:val="28"/>
          <w:szCs w:val="28"/>
          <w:shd w:val="clear" w:color="auto" w:fill="FFFFFF"/>
          <w:lang w:val="uk-UA" w:eastAsia="ru-RU"/>
        </w:rPr>
        <w:t>е</w:t>
      </w:r>
      <w:r w:rsidRPr="00AA1D02">
        <w:rPr>
          <w:rFonts w:ascii="Times New Roman" w:eastAsia="Times New Roman" w:hAnsi="Times New Roman" w:cs="Times New Roman"/>
          <w:color w:val="000000"/>
          <w:sz w:val="28"/>
          <w:szCs w:val="28"/>
          <w:shd w:val="clear" w:color="auto" w:fill="FFFFFF"/>
          <w:lang w:eastAsia="ru-RU"/>
        </w:rPr>
        <w:t xml:space="preserve"> время, 1856 — передр. в Опытах </w:t>
      </w:r>
      <w:r w:rsidRPr="00AA1D02">
        <w:rPr>
          <w:rFonts w:ascii="Times New Roman" w:eastAsia="Times New Roman" w:hAnsi="Times New Roman" w:cs="Times New Roman"/>
          <w:color w:val="000000"/>
          <w:sz w:val="28"/>
          <w:szCs w:val="28"/>
          <w:shd w:val="clear" w:color="auto" w:fill="FFFFFF"/>
          <w:lang w:val="uk-UA" w:eastAsia="ru-RU"/>
        </w:rPr>
        <w:t xml:space="preserve">изученія </w:t>
      </w:r>
      <w:r w:rsidRPr="00AA1D02">
        <w:rPr>
          <w:rFonts w:ascii="Times New Roman" w:eastAsia="Times New Roman" w:hAnsi="Times New Roman" w:cs="Times New Roman"/>
          <w:color w:val="000000"/>
          <w:sz w:val="28"/>
          <w:szCs w:val="28"/>
          <w:shd w:val="clear" w:color="auto" w:fill="FFFFFF"/>
          <w:lang w:eastAsia="ru-RU"/>
        </w:rPr>
        <w:t xml:space="preserve">рус. древностей и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1872. Бобынинъ Состояніе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математическихъ з</w:t>
      </w:r>
      <w:r w:rsidRPr="00AA1D02">
        <w:rPr>
          <w:rFonts w:ascii="Times New Roman" w:eastAsia="Times New Roman" w:hAnsi="Times New Roman" w:cs="Times New Roman"/>
          <w:color w:val="000000"/>
          <w:sz w:val="28"/>
          <w:szCs w:val="28"/>
          <w:shd w:val="clear" w:color="auto" w:fill="FFFFFF"/>
          <w:lang w:val="uk-UA" w:eastAsia="ru-RU"/>
        </w:rPr>
        <w:t xml:space="preserve">наній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до XVI в. — Ж. М. Н. Пр. 1882 </w:t>
      </w:r>
      <w:r w:rsidRPr="00AA1D02">
        <w:rPr>
          <w:rFonts w:ascii="Times New Roman" w:eastAsia="Times New Roman" w:hAnsi="Times New Roman" w:cs="Times New Roman"/>
          <w:color w:val="000000"/>
          <w:sz w:val="28"/>
          <w:szCs w:val="28"/>
          <w:shd w:val="clear" w:color="auto" w:fill="FFFFFF"/>
          <w:lang w:val="uk-UA" w:eastAsia="ru-RU"/>
        </w:rPr>
        <w:t xml:space="preserve">і. осібно </w:t>
      </w:r>
      <w:r w:rsidRPr="00AA1D02">
        <w:rPr>
          <w:rFonts w:ascii="Times New Roman" w:eastAsia="Times New Roman" w:hAnsi="Times New Roman" w:cs="Times New Roman"/>
          <w:color w:val="000000"/>
          <w:sz w:val="28"/>
          <w:szCs w:val="28"/>
          <w:shd w:val="clear" w:color="auto" w:fill="FFFFFF"/>
          <w:lang w:eastAsia="ru-RU"/>
        </w:rPr>
        <w:t>1886. Голубин</w:t>
      </w:r>
      <w:r w:rsidRPr="00AA1D02">
        <w:rPr>
          <w:rFonts w:ascii="Times New Roman" w:eastAsia="Times New Roman" w:hAnsi="Times New Roman" w:cs="Times New Roman"/>
          <w:color w:val="000000"/>
          <w:sz w:val="28"/>
          <w:szCs w:val="28"/>
          <w:shd w:val="clear" w:color="auto" w:fill="FFFFFF"/>
          <w:lang w:val="uk-UA" w:eastAsia="ru-RU"/>
        </w:rPr>
        <w:t xml:space="preserve">скій </w:t>
      </w:r>
      <w:r w:rsidRPr="00AA1D02">
        <w:rPr>
          <w:rFonts w:ascii="Times New Roman" w:eastAsia="Times New Roman" w:hAnsi="Times New Roman" w:cs="Times New Roman"/>
          <w:color w:val="000000"/>
          <w:sz w:val="28"/>
          <w:szCs w:val="28"/>
          <w:shd w:val="clear" w:color="auto" w:fill="FFFFFF"/>
          <w:lang w:eastAsia="ru-RU"/>
        </w:rPr>
        <w:t>Вопросъ о заимствованіи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домонгольскими Русскими отъ Грековъ такъ называемой </w:t>
      </w:r>
      <w:r w:rsidRPr="00AA1D02">
        <w:rPr>
          <w:rFonts w:ascii="Times New Roman" w:eastAsia="Times New Roman" w:hAnsi="Times New Roman" w:cs="Times New Roman"/>
          <w:color w:val="000000"/>
          <w:sz w:val="28"/>
          <w:szCs w:val="28"/>
          <w:shd w:val="clear" w:color="auto" w:fill="FFFFFF"/>
          <w:lang w:val="uk-UA" w:eastAsia="ru-RU"/>
        </w:rPr>
        <w:t>схе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дографіи (</w:t>
      </w:r>
      <w:r w:rsidRPr="00AA1D02">
        <w:rPr>
          <w:rFonts w:ascii="Times New Roman" w:eastAsia="Times New Roman" w:hAnsi="Times New Roman" w:cs="Times New Roman"/>
          <w:color w:val="000000"/>
          <w:sz w:val="28"/>
          <w:szCs w:val="28"/>
          <w:shd w:val="clear" w:color="auto" w:fill="FFFFFF"/>
          <w:lang w:eastAsia="ru-RU"/>
        </w:rPr>
        <w:t>Известія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отд. рус.яз.</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1904, II). </w:t>
      </w:r>
      <w:r w:rsidRPr="00AA1D02">
        <w:rPr>
          <w:rFonts w:ascii="Times New Roman" w:eastAsia="Times New Roman" w:hAnsi="Times New Roman" w:cs="Times New Roman"/>
          <w:color w:val="000000"/>
          <w:sz w:val="28"/>
          <w:szCs w:val="28"/>
          <w:shd w:val="clear" w:color="auto" w:fill="FFFFFF"/>
          <w:lang w:val="uk-UA" w:eastAsia="ru-RU"/>
        </w:rPr>
        <w:t>Загальні</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-557-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огляди у Мілюкова </w:t>
      </w:r>
      <w:r w:rsidRPr="00AA1D02">
        <w:rPr>
          <w:rFonts w:ascii="Times New Roman" w:eastAsia="Times New Roman" w:hAnsi="Times New Roman" w:cs="Times New Roman"/>
          <w:color w:val="000000"/>
          <w:sz w:val="28"/>
          <w:szCs w:val="28"/>
          <w:shd w:val="clear" w:color="auto" w:fill="FFFFFF"/>
          <w:lang w:eastAsia="ru-RU"/>
        </w:rPr>
        <w:t xml:space="preserve">Очерки </w:t>
      </w:r>
      <w:r w:rsidRPr="00AA1D02">
        <w:rPr>
          <w:rFonts w:ascii="Times New Roman" w:eastAsia="Times New Roman" w:hAnsi="Times New Roman" w:cs="Times New Roman"/>
          <w:color w:val="000000"/>
          <w:sz w:val="28"/>
          <w:szCs w:val="28"/>
          <w:shd w:val="clear" w:color="auto" w:fill="FFFFFF"/>
          <w:lang w:val="uk-UA" w:eastAsia="ru-RU"/>
        </w:rPr>
        <w:t xml:space="preserve">по исторіи </w:t>
      </w:r>
      <w:r w:rsidRPr="00AA1D02">
        <w:rPr>
          <w:rFonts w:ascii="Times New Roman" w:eastAsia="Times New Roman" w:hAnsi="Times New Roman" w:cs="Times New Roman"/>
          <w:color w:val="000000"/>
          <w:sz w:val="28"/>
          <w:szCs w:val="28"/>
          <w:shd w:val="clear" w:color="auto" w:fill="FFFFFF"/>
          <w:lang w:eastAsia="ru-RU"/>
        </w:rPr>
        <w:t xml:space="preserve">русской культуры </w:t>
      </w:r>
      <w:r w:rsidRPr="00AA1D02">
        <w:rPr>
          <w:rFonts w:ascii="Times New Roman" w:eastAsia="Times New Roman" w:hAnsi="Times New Roman" w:cs="Times New Roman"/>
          <w:color w:val="000000"/>
          <w:sz w:val="28"/>
          <w:szCs w:val="28"/>
          <w:shd w:val="clear" w:color="auto" w:fill="FFFFFF"/>
          <w:lang w:val="uk-UA" w:eastAsia="ru-RU"/>
        </w:rPr>
        <w:t xml:space="preserve">II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227 і далі) і у Пипіна Исторія </w:t>
      </w:r>
      <w:r w:rsidRPr="00AA1D02">
        <w:rPr>
          <w:rFonts w:ascii="Times New Roman" w:eastAsia="Times New Roman" w:hAnsi="Times New Roman" w:cs="Times New Roman"/>
          <w:color w:val="000000"/>
          <w:sz w:val="28"/>
          <w:szCs w:val="28"/>
          <w:shd w:val="clear" w:color="auto" w:fill="FFFFFF"/>
          <w:lang w:eastAsia="ru-RU"/>
        </w:rPr>
        <w:t xml:space="preserve">русской словесности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гл. </w:t>
      </w:r>
      <w:r w:rsidRPr="00AA1D02">
        <w:rPr>
          <w:rFonts w:ascii="Times New Roman" w:eastAsia="Times New Roman" w:hAnsi="Times New Roman" w:cs="Times New Roman"/>
          <w:color w:val="000000"/>
          <w:sz w:val="28"/>
          <w:szCs w:val="28"/>
          <w:shd w:val="clear" w:color="auto" w:fill="FFFFFF"/>
          <w:lang w:val="uk-UA" w:eastAsia="ru-RU"/>
        </w:rPr>
        <w:t xml:space="preserve">II і VII. </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Література </w:t>
      </w:r>
      <w:r>
        <w:rPr>
          <w:rFonts w:ascii="Times New Roman" w:eastAsia="Times New Roman" w:hAnsi="Times New Roman" w:cs="Times New Roman"/>
          <w:color w:val="000000"/>
          <w:sz w:val="28"/>
          <w:szCs w:val="28"/>
          <w:shd w:val="clear" w:color="auto" w:fill="FFFFFF"/>
          <w:lang w:val="uk-UA" w:eastAsia="ru-RU"/>
        </w:rPr>
        <w:t>окрем</w:t>
      </w:r>
      <w:r w:rsidRPr="00AA1D02">
        <w:rPr>
          <w:rFonts w:ascii="Times New Roman" w:eastAsia="Times New Roman" w:hAnsi="Times New Roman" w:cs="Times New Roman"/>
          <w:color w:val="000000"/>
          <w:sz w:val="28"/>
          <w:szCs w:val="28"/>
          <w:shd w:val="clear" w:color="auto" w:fill="FFFFFF"/>
          <w:lang w:val="uk-UA" w:eastAsia="ru-RU"/>
        </w:rPr>
        <w:t xml:space="preserve">их підручників давньої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 історичні переклади: </w:t>
      </w:r>
      <w:r w:rsidRPr="00AA1D02">
        <w:rPr>
          <w:rFonts w:ascii="Times New Roman" w:eastAsia="Times New Roman" w:hAnsi="Times New Roman" w:cs="Times New Roman"/>
          <w:color w:val="000000"/>
          <w:sz w:val="28"/>
          <w:szCs w:val="28"/>
          <w:shd w:val="clear" w:color="auto" w:fill="FFFFFF"/>
          <w:lang w:eastAsia="ru-RU"/>
        </w:rPr>
        <w:t xml:space="preserve">Сухомлиновъ О древней русской </w:t>
      </w:r>
      <w:r>
        <w:rPr>
          <w:rFonts w:ascii="Times New Roman" w:eastAsia="Times New Roman" w:hAnsi="Times New Roman" w:cs="Times New Roman"/>
          <w:color w:val="000000"/>
          <w:sz w:val="28"/>
          <w:szCs w:val="28"/>
          <w:shd w:val="clear" w:color="auto" w:fill="FFFFFF"/>
          <w:lang w:val="uk-UA" w:eastAsia="ru-RU"/>
        </w:rPr>
        <w:t>лЪтописи, 1856. Оболенскій ЛЪ</w:t>
      </w:r>
      <w:r w:rsidRPr="00AA1D02">
        <w:rPr>
          <w:rFonts w:ascii="Times New Roman" w:eastAsia="Times New Roman" w:hAnsi="Times New Roman" w:cs="Times New Roman"/>
          <w:color w:val="000000"/>
          <w:sz w:val="28"/>
          <w:szCs w:val="28"/>
          <w:shd w:val="clear" w:color="auto" w:fill="FFFFFF"/>
          <w:lang w:val="uk-UA" w:eastAsia="ru-RU"/>
        </w:rPr>
        <w:t>топись Пере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яслава Суздальскаго (в пе</w:t>
      </w:r>
      <w:r>
        <w:rPr>
          <w:rFonts w:ascii="Times New Roman" w:eastAsia="Times New Roman" w:hAnsi="Times New Roman" w:cs="Times New Roman"/>
          <w:color w:val="000000"/>
          <w:sz w:val="28"/>
          <w:szCs w:val="28"/>
          <w:shd w:val="clear" w:color="auto" w:fill="FFFFFF"/>
          <w:lang w:val="uk-UA" w:eastAsia="ru-RU"/>
        </w:rPr>
        <w:t>редмові), 1851. Срезневскаго СвЪдЪ</w:t>
      </w:r>
      <w:r w:rsidRPr="00AA1D02">
        <w:rPr>
          <w:rFonts w:ascii="Times New Roman" w:eastAsia="Times New Roman" w:hAnsi="Times New Roman" w:cs="Times New Roman"/>
          <w:color w:val="000000"/>
          <w:sz w:val="28"/>
          <w:szCs w:val="28"/>
          <w:shd w:val="clear" w:color="auto" w:fill="FFFFFF"/>
          <w:lang w:val="uk-UA" w:eastAsia="ru-RU"/>
        </w:rPr>
        <w:t xml:space="preserve">нія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зам</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тки </w:t>
      </w:r>
      <w:r w:rsidRPr="00AA1D02">
        <w:rPr>
          <w:rFonts w:ascii="Times New Roman" w:eastAsia="Times New Roman" w:hAnsi="Times New Roman" w:cs="Times New Roman"/>
          <w:color w:val="000000"/>
          <w:sz w:val="28"/>
          <w:szCs w:val="28"/>
          <w:shd w:val="clear" w:color="auto" w:fill="FFFFFF"/>
          <w:lang w:eastAsia="ru-RU"/>
        </w:rPr>
        <w:t xml:space="preserve">о малоизв. памяткахъ. Истринъ </w:t>
      </w:r>
      <w:r w:rsidRPr="00AA1D02">
        <w:rPr>
          <w:rFonts w:ascii="Times New Roman" w:eastAsia="Times New Roman" w:hAnsi="Times New Roman" w:cs="Times New Roman"/>
          <w:color w:val="000000"/>
          <w:sz w:val="28"/>
          <w:szCs w:val="28"/>
          <w:shd w:val="clear" w:color="auto" w:fill="FFFFFF"/>
          <w:lang w:val="uk-UA" w:eastAsia="ru-RU"/>
        </w:rPr>
        <w:t>Хронографы</w:t>
      </w:r>
      <w:r w:rsidRPr="00AA1D02">
        <w:rPr>
          <w:rFonts w:ascii="Times New Roman" w:eastAsia="Times New Roman" w:hAnsi="Times New Roman" w:cs="Times New Roman"/>
          <w:color w:val="000000"/>
          <w:sz w:val="28"/>
          <w:szCs w:val="28"/>
          <w:shd w:val="clear" w:color="auto" w:fill="FFFFFF"/>
          <w:lang w:eastAsia="ru-RU"/>
        </w:rPr>
        <w:t xml:space="preserve"> въ русской </w:t>
      </w:r>
      <w:r w:rsidRPr="00AA1D02">
        <w:rPr>
          <w:rFonts w:ascii="Times New Roman" w:eastAsia="Times New Roman" w:hAnsi="Times New Roman" w:cs="Times New Roman"/>
          <w:color w:val="000000"/>
          <w:sz w:val="28"/>
          <w:szCs w:val="28"/>
          <w:shd w:val="clear" w:color="auto" w:fill="FFFFFF"/>
          <w:lang w:val="uk-UA" w:eastAsia="ru-RU"/>
        </w:rPr>
        <w:t>литератур</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(Визан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тійскій временникъ</w:t>
      </w:r>
      <w:r w:rsidRPr="00AA1D02">
        <w:rPr>
          <w:rFonts w:ascii="Times New Roman" w:eastAsia="Times New Roman" w:hAnsi="Times New Roman" w:cs="Times New Roman"/>
          <w:color w:val="000000"/>
          <w:sz w:val="28"/>
          <w:szCs w:val="28"/>
          <w:shd w:val="clear" w:color="auto" w:fill="FFFFFF"/>
          <w:lang w:eastAsia="ru-RU"/>
        </w:rPr>
        <w:t xml:space="preserve">, 1898)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Изъ области древне-русской литературы (Ж. М. Н. П. 1903—5, не </w:t>
      </w:r>
      <w:r w:rsidRPr="00AA1D02">
        <w:rPr>
          <w:rFonts w:ascii="Times New Roman" w:eastAsia="Times New Roman" w:hAnsi="Times New Roman" w:cs="Times New Roman"/>
          <w:color w:val="000000"/>
          <w:sz w:val="28"/>
          <w:szCs w:val="28"/>
          <w:shd w:val="clear" w:color="auto" w:fill="FFFFFF"/>
          <w:lang w:val="uk-UA" w:eastAsia="ru-RU"/>
        </w:rPr>
        <w:t xml:space="preserve">закінчене). </w:t>
      </w:r>
      <w:r w:rsidRPr="00AA1D02">
        <w:rPr>
          <w:rFonts w:ascii="Times New Roman" w:eastAsia="Times New Roman" w:hAnsi="Times New Roman" w:cs="Times New Roman"/>
          <w:color w:val="000000"/>
          <w:sz w:val="28"/>
          <w:szCs w:val="28"/>
          <w:shd w:val="clear" w:color="auto" w:fill="FFFFFF"/>
          <w:lang w:eastAsia="ru-RU"/>
        </w:rPr>
        <w:t>Шах</w:t>
      </w:r>
      <w:r w:rsidRPr="00AA1D02">
        <w:rPr>
          <w:rFonts w:ascii="Times New Roman" w:eastAsia="Times New Roman" w:hAnsi="Times New Roman" w:cs="Times New Roman"/>
          <w:color w:val="000000"/>
          <w:sz w:val="28"/>
          <w:szCs w:val="28"/>
          <w:shd w:val="clear" w:color="auto" w:fill="FFFFFF"/>
          <w:lang w:eastAsia="ru-RU"/>
        </w:rPr>
        <w:softHyphen/>
        <w:t xml:space="preserve">матовъ Древнеболгарская энциклопедия X в. </w:t>
      </w:r>
      <w:r w:rsidRPr="00AA1D02">
        <w:rPr>
          <w:rFonts w:ascii="Times New Roman" w:eastAsia="Times New Roman" w:hAnsi="Times New Roman" w:cs="Times New Roman"/>
          <w:color w:val="000000"/>
          <w:sz w:val="28"/>
          <w:szCs w:val="28"/>
          <w:shd w:val="clear" w:color="auto" w:fill="FFFFFF"/>
          <w:lang w:val="uk-UA" w:eastAsia="ru-RU"/>
        </w:rPr>
        <w:t xml:space="preserve">(Византійскій </w:t>
      </w:r>
      <w:r w:rsidRPr="00AA1D02">
        <w:rPr>
          <w:rFonts w:ascii="Times New Roman" w:eastAsia="Times New Roman" w:hAnsi="Times New Roman" w:cs="Times New Roman"/>
          <w:color w:val="000000"/>
          <w:sz w:val="28"/>
          <w:szCs w:val="28"/>
          <w:shd w:val="clear" w:color="auto" w:fill="FFFFFF"/>
          <w:lang w:eastAsia="ru-RU"/>
        </w:rPr>
        <w:t xml:space="preserve">временникъ, 1900) </w:t>
      </w:r>
      <w:r w:rsidRPr="00AA1D02">
        <w:rPr>
          <w:rFonts w:ascii="Times New Roman" w:eastAsia="Times New Roman" w:hAnsi="Times New Roman" w:cs="Times New Roman"/>
          <w:color w:val="000000"/>
          <w:sz w:val="28"/>
          <w:szCs w:val="28"/>
          <w:shd w:val="clear" w:color="auto" w:fill="FFFFFF"/>
          <w:lang w:val="uk-UA" w:eastAsia="ru-RU"/>
        </w:rPr>
        <w:t xml:space="preserve">і репліка </w:t>
      </w:r>
      <w:r w:rsidRPr="00AA1D02">
        <w:rPr>
          <w:rFonts w:ascii="Times New Roman" w:eastAsia="Times New Roman" w:hAnsi="Times New Roman" w:cs="Times New Roman"/>
          <w:color w:val="000000"/>
          <w:sz w:val="28"/>
          <w:szCs w:val="28"/>
          <w:shd w:val="clear" w:color="auto" w:fill="FFFFFF"/>
          <w:lang w:eastAsia="ru-RU"/>
        </w:rPr>
        <w:t xml:space="preserve">Истрина: Одинъ только </w:t>
      </w:r>
      <w:r w:rsidRPr="00AA1D02">
        <w:rPr>
          <w:rFonts w:ascii="Times New Roman" w:eastAsia="Times New Roman" w:hAnsi="Times New Roman" w:cs="Times New Roman"/>
          <w:color w:val="000000"/>
          <w:sz w:val="28"/>
          <w:szCs w:val="28"/>
          <w:shd w:val="clear" w:color="auto" w:fill="FFFFFF"/>
          <w:lang w:val="uk-UA" w:eastAsia="ru-RU"/>
        </w:rPr>
        <w:t>перевод</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Псевдокаллисеена (Виз.</w:t>
      </w:r>
      <w:r>
        <w:rPr>
          <w:rFonts w:ascii="Times New Roman" w:eastAsia="Times New Roman" w:hAnsi="Times New Roman" w:cs="Times New Roman"/>
          <w:color w:val="000000"/>
          <w:sz w:val="28"/>
          <w:szCs w:val="28"/>
          <w:shd w:val="clear" w:color="auto" w:fill="FFFFFF"/>
          <w:lang w:eastAsia="ru-RU"/>
        </w:rPr>
        <w:t xml:space="preserve"> врем. 1903). Розановъ ЗамЪ</w:t>
      </w:r>
      <w:r w:rsidRPr="00AA1D02">
        <w:rPr>
          <w:rFonts w:ascii="Times New Roman" w:eastAsia="Times New Roman" w:hAnsi="Times New Roman" w:cs="Times New Roman"/>
          <w:color w:val="000000"/>
          <w:sz w:val="28"/>
          <w:szCs w:val="28"/>
          <w:shd w:val="clear" w:color="auto" w:fill="FFFFFF"/>
          <w:lang w:eastAsia="ru-RU"/>
        </w:rPr>
        <w:t>тки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 вопросу о русскихъ </w:t>
      </w:r>
      <w:r w:rsidRPr="00AA1D02">
        <w:rPr>
          <w:rFonts w:ascii="Times New Roman" w:eastAsia="Times New Roman" w:hAnsi="Times New Roman" w:cs="Times New Roman"/>
          <w:color w:val="000000"/>
          <w:sz w:val="28"/>
          <w:szCs w:val="28"/>
          <w:shd w:val="clear" w:color="auto" w:fill="FFFFFF"/>
          <w:lang w:val="uk-UA" w:eastAsia="ru-RU"/>
        </w:rPr>
        <w:t>хроногра</w:t>
      </w:r>
      <w:r w:rsidRPr="00AA1D02">
        <w:rPr>
          <w:rFonts w:ascii="Times New Roman" w:eastAsia="Times New Roman" w:hAnsi="Times New Roman" w:cs="Times New Roman"/>
          <w:color w:val="000000"/>
          <w:sz w:val="28"/>
          <w:szCs w:val="28"/>
          <w:shd w:val="clear" w:color="auto" w:fill="FFFFFF"/>
          <w:lang w:val="uk-UA" w:eastAsia="ru-RU"/>
        </w:rPr>
        <w:softHyphen/>
        <w:t>фах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(Ж</w:t>
      </w:r>
      <w:r>
        <w:rPr>
          <w:rFonts w:ascii="Times New Roman" w:eastAsia="Times New Roman" w:hAnsi="Times New Roman" w:cs="Times New Roman"/>
          <w:color w:val="000000"/>
          <w:sz w:val="28"/>
          <w:szCs w:val="28"/>
          <w:shd w:val="clear" w:color="auto" w:fill="FFFFFF"/>
          <w:lang w:eastAsia="ru-RU"/>
        </w:rPr>
        <w:t>. М. Н. П. 1904, I). Истомина НЪ</w:t>
      </w:r>
      <w:r w:rsidRPr="00AA1D02">
        <w:rPr>
          <w:rFonts w:ascii="Times New Roman" w:eastAsia="Times New Roman" w:hAnsi="Times New Roman" w:cs="Times New Roman"/>
          <w:color w:val="000000"/>
          <w:sz w:val="28"/>
          <w:szCs w:val="28"/>
          <w:shd w:val="clear" w:color="auto" w:fill="FFFFFF"/>
          <w:lang w:eastAsia="ru-RU"/>
        </w:rPr>
        <w:t>которые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данныя о </w:t>
      </w:r>
      <w:r w:rsidRPr="00AA1D02">
        <w:rPr>
          <w:rFonts w:ascii="Times New Roman" w:eastAsia="Times New Roman" w:hAnsi="Times New Roman" w:cs="Times New Roman"/>
          <w:color w:val="000000"/>
          <w:sz w:val="28"/>
          <w:szCs w:val="28"/>
          <w:shd w:val="clear" w:color="auto" w:fill="FFFFFF"/>
          <w:lang w:val="uk-UA" w:eastAsia="ru-RU"/>
        </w:rPr>
        <w:t>прото</w:t>
      </w:r>
      <w:r w:rsidRPr="00AA1D02">
        <w:rPr>
          <w:rFonts w:ascii="Times New Roman" w:eastAsia="Times New Roman" w:hAnsi="Times New Roman" w:cs="Times New Roman"/>
          <w:color w:val="000000"/>
          <w:sz w:val="28"/>
          <w:szCs w:val="28"/>
          <w:shd w:val="clear" w:color="auto" w:fill="FFFFFF"/>
          <w:lang w:val="uk-UA" w:eastAsia="ru-RU"/>
        </w:rPr>
        <w:softHyphen/>
        <w:t>граф</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еллинскаго </w:t>
      </w:r>
      <w:r>
        <w:rPr>
          <w:rFonts w:ascii="Times New Roman" w:eastAsia="Times New Roman" w:hAnsi="Times New Roman" w:cs="Times New Roman"/>
          <w:color w:val="000000"/>
          <w:sz w:val="28"/>
          <w:szCs w:val="28"/>
          <w:shd w:val="clear" w:color="auto" w:fill="FFFFFF"/>
          <w:lang w:eastAsia="ru-RU"/>
        </w:rPr>
        <w:t>лЪ</w:t>
      </w:r>
      <w:r w:rsidRPr="00AA1D02">
        <w:rPr>
          <w:rFonts w:ascii="Times New Roman" w:eastAsia="Times New Roman" w:hAnsi="Times New Roman" w:cs="Times New Roman"/>
          <w:color w:val="000000"/>
          <w:sz w:val="28"/>
          <w:szCs w:val="28"/>
          <w:shd w:val="clear" w:color="auto" w:fill="FFFFFF"/>
          <w:lang w:eastAsia="ru-RU"/>
        </w:rPr>
        <w:t>тописца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(ib. </w:t>
      </w:r>
      <w:r w:rsidRPr="00AA1D02">
        <w:rPr>
          <w:rFonts w:ascii="Times New Roman" w:eastAsia="Times New Roman" w:hAnsi="Times New Roman" w:cs="Times New Roman"/>
          <w:color w:val="000000"/>
          <w:sz w:val="28"/>
          <w:szCs w:val="28"/>
          <w:shd w:val="clear" w:color="auto" w:fill="FFFFFF"/>
          <w:lang w:eastAsia="ru-RU"/>
        </w:rPr>
        <w:t>1904, VII).</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Спеціально </w:t>
      </w:r>
      <w:r w:rsidRPr="00AA1D02">
        <w:rPr>
          <w:rFonts w:ascii="Times New Roman" w:eastAsia="Times New Roman" w:hAnsi="Times New Roman" w:cs="Times New Roman"/>
          <w:color w:val="000000"/>
          <w:sz w:val="28"/>
          <w:szCs w:val="28"/>
          <w:shd w:val="clear" w:color="auto" w:fill="FFFFFF"/>
          <w:lang w:eastAsia="ru-RU"/>
        </w:rPr>
        <w:t xml:space="preserve">про Палею </w:t>
      </w:r>
      <w:r w:rsidRPr="00AA1D02">
        <w:rPr>
          <w:rFonts w:ascii="Times New Roman" w:eastAsia="Times New Roman" w:hAnsi="Times New Roman" w:cs="Times New Roman"/>
          <w:color w:val="000000"/>
          <w:sz w:val="28"/>
          <w:szCs w:val="28"/>
          <w:shd w:val="clear" w:color="auto" w:fill="FFFFFF"/>
          <w:lang w:val="uk-UA" w:eastAsia="ru-RU"/>
        </w:rPr>
        <w:t xml:space="preserve">історичну: </w:t>
      </w:r>
      <w:r w:rsidRPr="00AA1D02">
        <w:rPr>
          <w:rFonts w:ascii="Times New Roman" w:eastAsia="Times New Roman" w:hAnsi="Times New Roman" w:cs="Times New Roman"/>
          <w:color w:val="000000"/>
          <w:sz w:val="28"/>
          <w:szCs w:val="28"/>
          <w:shd w:val="clear" w:color="auto" w:fill="FFFFFF"/>
          <w:lang w:eastAsia="ru-RU"/>
        </w:rPr>
        <w:t>А. Поповъ Книга бытія небеси и</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земли (Палея историческая) — </w:t>
      </w:r>
      <w:r w:rsidRPr="00AA1D02">
        <w:rPr>
          <w:rFonts w:ascii="Times New Roman" w:eastAsia="Times New Roman" w:hAnsi="Times New Roman" w:cs="Times New Roman"/>
          <w:color w:val="000000"/>
          <w:sz w:val="28"/>
          <w:szCs w:val="28"/>
          <w:shd w:val="clear" w:color="auto" w:fill="FFFFFF"/>
          <w:lang w:val="uk-UA" w:eastAsia="ru-RU"/>
        </w:rPr>
        <w:t xml:space="preserve">Чтенія московські </w:t>
      </w:r>
      <w:r w:rsidRPr="00AA1D02">
        <w:rPr>
          <w:rFonts w:ascii="Times New Roman" w:eastAsia="Times New Roman" w:hAnsi="Times New Roman" w:cs="Times New Roman"/>
          <w:color w:val="000000"/>
          <w:sz w:val="28"/>
          <w:szCs w:val="28"/>
          <w:shd w:val="clear" w:color="auto" w:fill="FFFFFF"/>
          <w:lang w:eastAsia="ru-RU"/>
        </w:rPr>
        <w:t xml:space="preserve">1881, </w:t>
      </w:r>
      <w:r w:rsidRPr="00AA1D02">
        <w:rPr>
          <w:rFonts w:ascii="Times New Roman" w:eastAsia="Times New Roman" w:hAnsi="Times New Roman" w:cs="Times New Roman"/>
          <w:color w:val="000000"/>
          <w:sz w:val="28"/>
          <w:szCs w:val="28"/>
          <w:shd w:val="clear" w:color="auto" w:fill="FFFFFF"/>
          <w:lang w:val="uk-UA" w:eastAsia="ru-RU"/>
        </w:rPr>
        <w:t>І; Веревскій Русская</w:t>
      </w:r>
      <w:r w:rsidRPr="00AA1D02">
        <w:rPr>
          <w:rFonts w:ascii="Times New Roman" w:eastAsia="Times New Roman" w:hAnsi="Times New Roman" w:cs="Times New Roman"/>
          <w:color w:val="000000"/>
          <w:sz w:val="28"/>
          <w:szCs w:val="28"/>
          <w:shd w:val="clear" w:color="auto" w:fill="FFFFFF"/>
          <w:lang w:eastAsia="ru-RU"/>
        </w:rPr>
        <w:t xml:space="preserve"> истори</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ческая Палея — Филолог. Зап. 1888. Про Палею </w:t>
      </w:r>
      <w:r w:rsidRPr="00AA1D02">
        <w:rPr>
          <w:rFonts w:ascii="Times New Roman" w:eastAsia="Times New Roman" w:hAnsi="Times New Roman" w:cs="Times New Roman"/>
          <w:color w:val="000000"/>
          <w:sz w:val="28"/>
          <w:szCs w:val="28"/>
          <w:shd w:val="clear" w:color="auto" w:fill="FFFFFF"/>
          <w:lang w:val="uk-UA" w:eastAsia="ru-RU"/>
        </w:rPr>
        <w:t>тол</w:t>
      </w:r>
      <w:r w:rsidRPr="00AA1D02">
        <w:rPr>
          <w:rFonts w:ascii="Times New Roman" w:eastAsia="Times New Roman" w:hAnsi="Times New Roman" w:cs="Times New Roman"/>
          <w:color w:val="000000"/>
          <w:sz w:val="28"/>
          <w:szCs w:val="28"/>
          <w:shd w:val="clear" w:color="auto" w:fill="FFFFFF"/>
          <w:lang w:eastAsia="ru-RU"/>
        </w:rPr>
        <w:t xml:space="preserve">ковану: </w:t>
      </w:r>
      <w:r w:rsidRPr="00AA1D02">
        <w:rPr>
          <w:rFonts w:ascii="Times New Roman" w:eastAsia="Times New Roman" w:hAnsi="Times New Roman" w:cs="Times New Roman"/>
          <w:color w:val="000000"/>
          <w:sz w:val="28"/>
          <w:szCs w:val="28"/>
          <w:shd w:val="clear" w:color="auto" w:fill="FFFFFF"/>
          <w:lang w:val="uk-UA" w:eastAsia="ru-RU"/>
        </w:rPr>
        <w:t xml:space="preserve">Успенскій </w:t>
      </w:r>
      <w:r w:rsidRPr="00AA1D02">
        <w:rPr>
          <w:rFonts w:ascii="Times New Roman" w:eastAsia="Times New Roman" w:hAnsi="Times New Roman" w:cs="Times New Roman"/>
          <w:color w:val="000000"/>
          <w:sz w:val="28"/>
          <w:szCs w:val="28"/>
          <w:shd w:val="clear" w:color="auto" w:fill="FFFFFF"/>
          <w:lang w:eastAsia="ru-RU"/>
        </w:rPr>
        <w:t>Толковая Палея, 1877. Ждановъ Палея, в Киев.</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Универс. Изв. 1881. Михайловъ </w:t>
      </w:r>
      <w:r w:rsidRPr="00AA1D02">
        <w:rPr>
          <w:rFonts w:ascii="Times New Roman" w:eastAsia="Times New Roman" w:hAnsi="Times New Roman" w:cs="Times New Roman"/>
          <w:color w:val="000000"/>
          <w:sz w:val="28"/>
          <w:szCs w:val="28"/>
          <w:shd w:val="clear" w:color="auto" w:fill="FFFFFF"/>
          <w:lang w:val="uk-UA" w:eastAsia="ru-RU"/>
        </w:rPr>
        <w:t xml:space="preserve">Общій </w:t>
      </w:r>
      <w:r w:rsidRPr="00AA1D02">
        <w:rPr>
          <w:rFonts w:ascii="Times New Roman" w:eastAsia="Times New Roman" w:hAnsi="Times New Roman" w:cs="Times New Roman"/>
          <w:color w:val="000000"/>
          <w:sz w:val="28"/>
          <w:szCs w:val="28"/>
          <w:shd w:val="clear" w:color="auto" w:fill="FFFFFF"/>
          <w:lang w:eastAsia="ru-RU"/>
        </w:rPr>
        <w:t xml:space="preserve">обзоръ состава, </w:t>
      </w:r>
      <w:r w:rsidRPr="00AA1D02">
        <w:rPr>
          <w:rFonts w:ascii="Times New Roman" w:eastAsia="Times New Roman" w:hAnsi="Times New Roman" w:cs="Times New Roman"/>
          <w:color w:val="000000"/>
          <w:sz w:val="28"/>
          <w:szCs w:val="28"/>
          <w:shd w:val="clear" w:color="auto" w:fill="FFFFFF"/>
          <w:lang w:val="uk-UA" w:eastAsia="ru-RU"/>
        </w:rPr>
        <w:t xml:space="preserve">редакцій </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источ</w:t>
      </w:r>
      <w:r w:rsidRPr="00AA1D02">
        <w:rPr>
          <w:rFonts w:ascii="Times New Roman" w:eastAsia="Times New Roman" w:hAnsi="Times New Roman" w:cs="Times New Roman"/>
          <w:color w:val="000000"/>
          <w:sz w:val="28"/>
          <w:szCs w:val="28"/>
          <w:shd w:val="clear" w:color="auto" w:fill="FFFFFF"/>
          <w:lang w:eastAsia="ru-RU"/>
        </w:rPr>
        <w:softHyphen/>
        <w:t>никовъ Толковой Палеи — Варшав. Унив.</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Изв. 1895. Истринъ ЗамЪ</w:t>
      </w:r>
      <w:r w:rsidRPr="00AA1D02">
        <w:rPr>
          <w:rFonts w:ascii="Times New Roman" w:eastAsia="Times New Roman" w:hAnsi="Times New Roman" w:cs="Times New Roman"/>
          <w:color w:val="000000"/>
          <w:sz w:val="28"/>
          <w:szCs w:val="28"/>
          <w:shd w:val="clear" w:color="auto" w:fill="FFFFFF"/>
          <w:lang w:val="uk-UA" w:eastAsia="ru-RU"/>
        </w:rPr>
        <w:t xml:space="preserve">чанія </w:t>
      </w:r>
      <w:r w:rsidRPr="00AA1D02">
        <w:rPr>
          <w:rFonts w:ascii="Times New Roman" w:eastAsia="Times New Roman" w:hAnsi="Times New Roman" w:cs="Times New Roman"/>
          <w:color w:val="000000"/>
          <w:sz w:val="28"/>
          <w:szCs w:val="28"/>
          <w:shd w:val="clear" w:color="auto" w:fill="FFFFFF"/>
          <w:lang w:eastAsia="ru-RU"/>
        </w:rPr>
        <w:t xml:space="preserve">о </w:t>
      </w:r>
      <w:r w:rsidRPr="00AA1D02">
        <w:rPr>
          <w:rFonts w:ascii="Times New Roman" w:eastAsia="Times New Roman" w:hAnsi="Times New Roman" w:cs="Times New Roman"/>
          <w:color w:val="000000"/>
          <w:sz w:val="28"/>
          <w:szCs w:val="28"/>
          <w:shd w:val="clear" w:color="auto" w:fill="FFFFFF"/>
          <w:lang w:val="uk-UA" w:eastAsia="ru-RU"/>
        </w:rPr>
        <w:t>состав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Толк. Палеи — ИзвЪ</w:t>
      </w:r>
      <w:r w:rsidRPr="00AA1D02">
        <w:rPr>
          <w:rFonts w:ascii="Times New Roman" w:eastAsia="Times New Roman" w:hAnsi="Times New Roman" w:cs="Times New Roman"/>
          <w:color w:val="000000"/>
          <w:sz w:val="28"/>
          <w:szCs w:val="28"/>
          <w:shd w:val="clear" w:color="auto" w:fill="FFFFFF"/>
          <w:lang w:eastAsia="ru-RU"/>
        </w:rPr>
        <w:t>стія</w:t>
      </w:r>
      <w:r w:rsidRPr="00AA1D02">
        <w:rPr>
          <w:rFonts w:ascii="Times New Roman" w:eastAsia="Times New Roman" w:hAnsi="Times New Roman" w:cs="Times New Roman"/>
          <w:color w:val="000000"/>
          <w:sz w:val="28"/>
          <w:szCs w:val="28"/>
          <w:shd w:val="clear" w:color="auto" w:fill="FFFFFF"/>
          <w:lang w:val="uk-UA" w:eastAsia="ru-RU"/>
        </w:rPr>
        <w:t xml:space="preserve"> Ака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демі</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 1896 і</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1898 і </w:t>
      </w:r>
      <w:r w:rsidRPr="00AA1D02">
        <w:rPr>
          <w:rFonts w:ascii="Times New Roman" w:eastAsia="Times New Roman" w:hAnsi="Times New Roman" w:cs="Times New Roman"/>
          <w:color w:val="000000"/>
          <w:sz w:val="28"/>
          <w:szCs w:val="28"/>
          <w:shd w:val="clear" w:color="auto" w:fill="FFFFFF"/>
          <w:lang w:eastAsia="ru-RU"/>
        </w:rPr>
        <w:t xml:space="preserve">Изъ области </w:t>
      </w:r>
      <w:r>
        <w:rPr>
          <w:rFonts w:ascii="Times New Roman" w:eastAsia="Times New Roman" w:hAnsi="Times New Roman" w:cs="Times New Roman"/>
          <w:color w:val="000000"/>
          <w:sz w:val="28"/>
          <w:szCs w:val="28"/>
          <w:shd w:val="clear" w:color="auto" w:fill="FFFFFF"/>
          <w:lang w:val="uk-UA" w:eastAsia="ru-RU"/>
        </w:rPr>
        <w:t>(як вище). КарнЪ</w:t>
      </w:r>
      <w:r w:rsidRPr="00AA1D02">
        <w:rPr>
          <w:rFonts w:ascii="Times New Roman" w:eastAsia="Times New Roman" w:hAnsi="Times New Roman" w:cs="Times New Roman"/>
          <w:color w:val="000000"/>
          <w:sz w:val="28"/>
          <w:szCs w:val="28"/>
          <w:shd w:val="clear" w:color="auto" w:fill="FFFFFF"/>
          <w:lang w:val="uk-UA" w:eastAsia="ru-RU"/>
        </w:rPr>
        <w:t>ев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Къ вопросу о взаимныхъ отноше</w:t>
      </w:r>
      <w:r w:rsidRPr="00AA1D02">
        <w:rPr>
          <w:rFonts w:ascii="Times New Roman" w:eastAsia="Times New Roman" w:hAnsi="Times New Roman" w:cs="Times New Roman"/>
          <w:color w:val="000000"/>
          <w:sz w:val="28"/>
          <w:szCs w:val="28"/>
          <w:shd w:val="clear" w:color="auto" w:fill="FFFFFF"/>
          <w:lang w:val="uk-UA" w:eastAsia="ru-RU"/>
        </w:rPr>
        <w:t>ніях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Толковой Палеи и Златой Матицы, Ж. М. Н. П. 1900, II. Шах</w:t>
      </w:r>
      <w:r w:rsidRPr="00AA1D02">
        <w:rPr>
          <w:rFonts w:ascii="Times New Roman" w:eastAsia="Times New Roman" w:hAnsi="Times New Roman" w:cs="Times New Roman"/>
          <w:color w:val="000000"/>
          <w:sz w:val="28"/>
          <w:szCs w:val="28"/>
          <w:shd w:val="clear" w:color="auto" w:fill="FFFFFF"/>
          <w:lang w:eastAsia="ru-RU"/>
        </w:rPr>
        <w:softHyphen/>
        <w:t>матовъ Толковая Палея и русс</w:t>
      </w:r>
      <w:r>
        <w:rPr>
          <w:rFonts w:ascii="Times New Roman" w:eastAsia="Times New Roman" w:hAnsi="Times New Roman" w:cs="Times New Roman"/>
          <w:color w:val="000000"/>
          <w:sz w:val="28"/>
          <w:szCs w:val="28"/>
          <w:shd w:val="clear" w:color="auto" w:fill="FFFFFF"/>
          <w:lang w:eastAsia="ru-RU"/>
        </w:rPr>
        <w:t>кая лЪ</w:t>
      </w:r>
      <w:r w:rsidRPr="00AA1D02">
        <w:rPr>
          <w:rFonts w:ascii="Times New Roman" w:eastAsia="Times New Roman" w:hAnsi="Times New Roman" w:cs="Times New Roman"/>
          <w:color w:val="000000"/>
          <w:sz w:val="28"/>
          <w:szCs w:val="28"/>
          <w:shd w:val="clear" w:color="auto" w:fill="FFFFFF"/>
          <w:lang w:eastAsia="ru-RU"/>
        </w:rPr>
        <w:t>топись</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(Статья по славяноведению,</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I, 1904). Истоминъ Къ вопросу о </w:t>
      </w:r>
      <w:r w:rsidRPr="00AA1D02">
        <w:rPr>
          <w:rFonts w:ascii="Times New Roman" w:eastAsia="Times New Roman" w:hAnsi="Times New Roman" w:cs="Times New Roman"/>
          <w:color w:val="000000"/>
          <w:sz w:val="28"/>
          <w:szCs w:val="28"/>
          <w:shd w:val="clear" w:color="auto" w:fill="FFFFFF"/>
          <w:lang w:val="uk-UA" w:eastAsia="ru-RU"/>
        </w:rPr>
        <w:t>редакціях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Тол. Палеи ИзвЪ</w:t>
      </w:r>
      <w:r w:rsidRPr="00AA1D02">
        <w:rPr>
          <w:rFonts w:ascii="Times New Roman" w:eastAsia="Times New Roman" w:hAnsi="Times New Roman" w:cs="Times New Roman"/>
          <w:color w:val="000000"/>
          <w:sz w:val="28"/>
          <w:szCs w:val="28"/>
          <w:shd w:val="clear" w:color="auto" w:fill="FFFFFF"/>
          <w:lang w:eastAsia="ru-RU"/>
        </w:rPr>
        <w:t>стия отд.</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 яз. 1905, I). Видано Палею з </w:t>
      </w:r>
      <w:r w:rsidRPr="00AA1D02">
        <w:rPr>
          <w:rFonts w:ascii="Times New Roman" w:eastAsia="Times New Roman" w:hAnsi="Times New Roman" w:cs="Times New Roman"/>
          <w:color w:val="000000"/>
          <w:sz w:val="28"/>
          <w:szCs w:val="28"/>
          <w:shd w:val="clear" w:color="auto" w:fill="FFFFFF"/>
          <w:lang w:val="uk-UA" w:eastAsia="ru-RU"/>
        </w:rPr>
        <w:t xml:space="preserve">двох </w:t>
      </w:r>
      <w:r w:rsidRPr="00AA1D02">
        <w:rPr>
          <w:rFonts w:ascii="Times New Roman" w:eastAsia="Times New Roman" w:hAnsi="Times New Roman" w:cs="Times New Roman"/>
          <w:color w:val="000000"/>
          <w:sz w:val="28"/>
          <w:szCs w:val="28"/>
          <w:shd w:val="clear" w:color="auto" w:fill="FFFFFF"/>
          <w:lang w:eastAsia="ru-RU"/>
        </w:rPr>
        <w:t>списк</w:t>
      </w:r>
      <w:r w:rsidRPr="00AA1D02">
        <w:rPr>
          <w:rFonts w:ascii="Times New Roman" w:eastAsia="Times New Roman" w:hAnsi="Times New Roman" w:cs="Times New Roman"/>
          <w:color w:val="000000"/>
          <w:sz w:val="28"/>
          <w:szCs w:val="28"/>
          <w:shd w:val="clear" w:color="auto" w:fill="FFFFFF"/>
          <w:lang w:val="uk-UA" w:eastAsia="ru-RU"/>
        </w:rPr>
        <w:t xml:space="preserve">ів </w:t>
      </w:r>
      <w:r w:rsidRPr="00AA1D02">
        <w:rPr>
          <w:rFonts w:ascii="Times New Roman" w:eastAsia="Times New Roman" w:hAnsi="Times New Roman" w:cs="Times New Roman"/>
          <w:color w:val="000000"/>
          <w:sz w:val="28"/>
          <w:szCs w:val="28"/>
          <w:shd w:val="clear" w:color="auto" w:fill="FFFFFF"/>
          <w:lang w:eastAsia="ru-RU"/>
        </w:rPr>
        <w:t xml:space="preserve">у </w:t>
      </w:r>
      <w:r w:rsidRPr="00AA1D02">
        <w:rPr>
          <w:rFonts w:ascii="Times New Roman" w:eastAsia="Times New Roman" w:hAnsi="Times New Roman" w:cs="Times New Roman"/>
          <w:color w:val="000000"/>
          <w:sz w:val="28"/>
          <w:szCs w:val="28"/>
          <w:shd w:val="clear" w:color="auto" w:fill="FFFFFF"/>
          <w:lang w:val="uk-UA" w:eastAsia="ru-RU"/>
        </w:rPr>
        <w:t>Москві</w:t>
      </w:r>
      <w:r w:rsidRPr="00AA1D02">
        <w:rPr>
          <w:rFonts w:ascii="Times New Roman" w:eastAsia="Times New Roman" w:hAnsi="Times New Roman" w:cs="Times New Roman"/>
          <w:color w:val="000000"/>
          <w:sz w:val="28"/>
          <w:szCs w:val="28"/>
          <w:shd w:val="clear" w:color="auto" w:fill="FFFFFF"/>
          <w:lang w:eastAsia="ru-RU"/>
        </w:rPr>
        <w:t xml:space="preserve">(Палея Толковая, </w:t>
      </w:r>
      <w:r w:rsidRPr="00AA1D02">
        <w:rPr>
          <w:rFonts w:ascii="Times New Roman" w:eastAsia="Times New Roman" w:hAnsi="Times New Roman" w:cs="Times New Roman"/>
          <w:color w:val="000000"/>
          <w:sz w:val="28"/>
          <w:szCs w:val="28"/>
          <w:shd w:val="clear" w:color="auto" w:fill="FFFFFF"/>
          <w:lang w:val="uk-UA" w:eastAsia="ru-RU"/>
        </w:rPr>
        <w:t>1892—1897) і</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 xml:space="preserve">Изданіях </w:t>
      </w:r>
      <w:r w:rsidRPr="00AA1D02">
        <w:rPr>
          <w:rFonts w:ascii="Times New Roman" w:eastAsia="Times New Roman" w:hAnsi="Times New Roman" w:cs="Times New Roman"/>
          <w:color w:val="000000"/>
          <w:sz w:val="28"/>
          <w:szCs w:val="28"/>
          <w:shd w:val="clear" w:color="auto" w:fill="FFFFFF"/>
          <w:lang w:eastAsia="ru-RU"/>
        </w:rPr>
        <w:t>общества любителей др. письмен</w:t>
      </w:r>
      <w:r w:rsidRPr="00AA1D02">
        <w:rPr>
          <w:rFonts w:ascii="Times New Roman" w:eastAsia="Times New Roman" w:hAnsi="Times New Roman" w:cs="Times New Roman"/>
          <w:color w:val="000000"/>
          <w:sz w:val="28"/>
          <w:szCs w:val="28"/>
          <w:shd w:val="clear" w:color="auto" w:fill="FFFFFF"/>
          <w:lang w:eastAsia="ru-RU"/>
        </w:rPr>
        <w:softHyphen/>
        <w:t xml:space="preserve">ности </w:t>
      </w:r>
      <w:r w:rsidRPr="00AA1D02">
        <w:rPr>
          <w:rFonts w:ascii="Times New Roman" w:eastAsia="Times New Roman" w:hAnsi="Times New Roman" w:cs="Times New Roman"/>
          <w:color w:val="000000"/>
          <w:sz w:val="28"/>
          <w:szCs w:val="28"/>
          <w:shd w:val="clear" w:color="auto" w:fill="FFFFFF"/>
          <w:lang w:val="uk-UA" w:eastAsia="ru-RU"/>
        </w:rPr>
        <w:t xml:space="preserve">ХСІІІ, </w:t>
      </w:r>
      <w:r w:rsidRPr="00AA1D02">
        <w:rPr>
          <w:rFonts w:ascii="Times New Roman" w:eastAsia="Times New Roman" w:hAnsi="Times New Roman" w:cs="Times New Roman"/>
          <w:color w:val="000000"/>
          <w:sz w:val="28"/>
          <w:szCs w:val="28"/>
          <w:shd w:val="clear" w:color="auto" w:fill="FFFFFF"/>
          <w:lang w:eastAsia="ru-RU"/>
        </w:rPr>
        <w:t xml:space="preserve">1892. </w:t>
      </w:r>
      <w:r w:rsidRPr="00AA1D02">
        <w:rPr>
          <w:rFonts w:ascii="Times New Roman" w:eastAsia="Times New Roman" w:hAnsi="Times New Roman" w:cs="Times New Roman"/>
          <w:color w:val="000000"/>
          <w:sz w:val="28"/>
          <w:szCs w:val="28"/>
          <w:shd w:val="clear" w:color="auto" w:fill="FFFFFF"/>
          <w:lang w:val="uk-UA" w:eastAsia="ru-RU"/>
        </w:rPr>
        <w:t xml:space="preserve">Останніми </w:t>
      </w:r>
      <w:r w:rsidRPr="00AA1D02">
        <w:rPr>
          <w:rFonts w:ascii="Times New Roman" w:eastAsia="Times New Roman" w:hAnsi="Times New Roman" w:cs="Times New Roman"/>
          <w:color w:val="000000"/>
          <w:sz w:val="28"/>
          <w:szCs w:val="28"/>
          <w:shd w:val="clear" w:color="auto" w:fill="FFFFFF"/>
          <w:lang w:eastAsia="ru-RU"/>
        </w:rPr>
        <w:t xml:space="preserve">часами, в </w:t>
      </w:r>
      <w:r w:rsidRPr="00AA1D02">
        <w:rPr>
          <w:rFonts w:ascii="Times New Roman" w:eastAsia="Times New Roman" w:hAnsi="Times New Roman" w:cs="Times New Roman"/>
          <w:color w:val="000000"/>
          <w:sz w:val="28"/>
          <w:szCs w:val="28"/>
          <w:shd w:val="clear" w:color="auto" w:fill="FFFFFF"/>
          <w:lang w:val="uk-UA" w:eastAsia="ru-RU"/>
        </w:rPr>
        <w:t xml:space="preserve">дослідженнях </w:t>
      </w:r>
      <w:r w:rsidRPr="00AA1D02">
        <w:rPr>
          <w:rFonts w:ascii="Times New Roman" w:eastAsia="Times New Roman" w:hAnsi="Times New Roman" w:cs="Times New Roman"/>
          <w:color w:val="000000"/>
          <w:sz w:val="28"/>
          <w:szCs w:val="28"/>
          <w:shd w:val="clear" w:color="auto" w:fill="FFFFFF"/>
          <w:lang w:eastAsia="ru-RU"/>
        </w:rPr>
        <w:t xml:space="preserve">Михайлова </w:t>
      </w:r>
      <w:r w:rsidRPr="00AA1D02">
        <w:rPr>
          <w:rFonts w:ascii="Times New Roman" w:eastAsia="Times New Roman" w:hAnsi="Times New Roman" w:cs="Times New Roman"/>
          <w:color w:val="000000"/>
          <w:sz w:val="28"/>
          <w:szCs w:val="28"/>
          <w:shd w:val="clear" w:color="auto" w:fill="FFFFFF"/>
          <w:lang w:val="uk-UA" w:eastAsia="ru-RU"/>
        </w:rPr>
        <w:t>і Істріна</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проводиться погляд, що </w:t>
      </w:r>
      <w:r w:rsidRPr="00AA1D02">
        <w:rPr>
          <w:rFonts w:ascii="Times New Roman" w:eastAsia="Times New Roman" w:hAnsi="Times New Roman" w:cs="Times New Roman"/>
          <w:color w:val="000000"/>
          <w:sz w:val="28"/>
          <w:szCs w:val="28"/>
          <w:shd w:val="clear" w:color="auto" w:fill="FFFFFF"/>
          <w:lang w:eastAsia="ru-RU"/>
        </w:rPr>
        <w:t xml:space="preserve">Толкову Палею треба </w:t>
      </w:r>
      <w:r w:rsidRPr="00AA1D02">
        <w:rPr>
          <w:rFonts w:ascii="Times New Roman" w:eastAsia="Times New Roman" w:hAnsi="Times New Roman" w:cs="Times New Roman"/>
          <w:color w:val="000000"/>
          <w:sz w:val="28"/>
          <w:szCs w:val="28"/>
          <w:shd w:val="clear" w:color="auto" w:fill="FFFFFF"/>
          <w:lang w:val="uk-UA" w:eastAsia="ru-RU"/>
        </w:rPr>
        <w:t>вважати твором само</w:t>
      </w:r>
      <w:r w:rsidRPr="00AA1D02">
        <w:rPr>
          <w:rFonts w:ascii="Impact" w:eastAsia="Times New Roman" w:hAnsi="Impact" w:cs="Times New Roman"/>
          <w:color w:val="000000"/>
          <w:sz w:val="28"/>
          <w:szCs w:val="28"/>
          <w:shd w:val="clear" w:color="auto" w:fill="FFFFFF"/>
          <w:lang w:val="uk-UA" w:eastAsia="ru-RU"/>
        </w:rPr>
        <w:softHyphen/>
      </w:r>
      <w:r w:rsidRPr="00AA1D02">
        <w:rPr>
          <w:rFonts w:ascii="Times New Roman" w:eastAsia="Times New Roman" w:hAnsi="Times New Roman" w:cs="Times New Roman"/>
          <w:color w:val="000000"/>
          <w:sz w:val="28"/>
          <w:szCs w:val="28"/>
          <w:shd w:val="clear" w:color="auto" w:fill="FFFFFF"/>
          <w:lang w:val="uk-UA" w:eastAsia="ru-RU"/>
        </w:rPr>
        <w:t>стійним руським XIII ст., і у науковій лі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тературі він знаходить все</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більше прихильників. </w:t>
      </w:r>
      <w:r w:rsidRPr="00AA1D02">
        <w:rPr>
          <w:rFonts w:ascii="Times New Roman" w:eastAsia="Times New Roman" w:hAnsi="Times New Roman" w:cs="Times New Roman"/>
          <w:color w:val="000000"/>
          <w:sz w:val="28"/>
          <w:szCs w:val="28"/>
          <w:shd w:val="clear" w:color="auto" w:fill="FFFFFF"/>
          <w:lang w:eastAsia="ru-RU"/>
        </w:rPr>
        <w:t xml:space="preserve">Шахматов </w:t>
      </w:r>
      <w:r w:rsidRPr="00AA1D02">
        <w:rPr>
          <w:rFonts w:ascii="Times New Roman" w:eastAsia="Times New Roman" w:hAnsi="Times New Roman" w:cs="Times New Roman"/>
          <w:color w:val="000000"/>
          <w:sz w:val="28"/>
          <w:szCs w:val="28"/>
          <w:shd w:val="clear" w:color="auto" w:fill="FFFFFF"/>
          <w:lang w:val="uk-UA" w:eastAsia="ru-RU"/>
        </w:rPr>
        <w:t>натомість дово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дить староболгарський початок її. Певне рішення цього питання тим цікаве, що при руському початку </w:t>
      </w:r>
      <w:r w:rsidRPr="00AA1D02">
        <w:rPr>
          <w:rFonts w:ascii="Times New Roman" w:eastAsia="Times New Roman" w:hAnsi="Times New Roman" w:cs="Times New Roman"/>
          <w:color w:val="000000"/>
          <w:sz w:val="28"/>
          <w:szCs w:val="28"/>
          <w:shd w:val="clear" w:color="auto" w:fill="FFFFFF"/>
          <w:lang w:eastAsia="ru-RU"/>
        </w:rPr>
        <w:t xml:space="preserve">Толкова Палея </w:t>
      </w:r>
      <w:r w:rsidRPr="00AA1D02">
        <w:rPr>
          <w:rFonts w:ascii="Times New Roman" w:eastAsia="Times New Roman" w:hAnsi="Times New Roman" w:cs="Times New Roman"/>
          <w:color w:val="000000"/>
          <w:sz w:val="28"/>
          <w:szCs w:val="28"/>
          <w:shd w:val="clear" w:color="auto" w:fill="FFFFFF"/>
          <w:lang w:val="uk-UA" w:eastAsia="ru-RU"/>
        </w:rPr>
        <w:t>дала</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б нам багато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знати, які перекла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дені твори в ті часи були відомі на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Про Топографію Індікоплова </w:t>
      </w:r>
      <w:r w:rsidRPr="00AA1D02">
        <w:rPr>
          <w:rFonts w:ascii="Times New Roman" w:eastAsia="Times New Roman" w:hAnsi="Times New Roman" w:cs="Times New Roman"/>
          <w:color w:val="000000"/>
          <w:sz w:val="28"/>
          <w:szCs w:val="28"/>
          <w:shd w:val="clear" w:color="auto" w:fill="FFFFFF"/>
          <w:lang w:eastAsia="ru-RU"/>
        </w:rPr>
        <w:t xml:space="preserve">Срезневский </w:t>
      </w:r>
      <w:r>
        <w:rPr>
          <w:rFonts w:ascii="Times New Roman" w:eastAsia="Times New Roman" w:hAnsi="Times New Roman" w:cs="Times New Roman"/>
          <w:color w:val="000000"/>
          <w:sz w:val="28"/>
          <w:szCs w:val="28"/>
          <w:shd w:val="clear" w:color="auto" w:fill="FFFFFF"/>
          <w:lang w:val="uk-UA" w:eastAsia="ru-RU"/>
        </w:rPr>
        <w:t>СвЪ</w:t>
      </w:r>
      <w:r w:rsidRPr="00AA1D02">
        <w:rPr>
          <w:rFonts w:ascii="Times New Roman" w:eastAsia="Times New Roman" w:hAnsi="Times New Roman" w:cs="Times New Roman"/>
          <w:color w:val="000000"/>
          <w:sz w:val="28"/>
          <w:szCs w:val="28"/>
          <w:shd w:val="clear" w:color="auto" w:fill="FFFFFF"/>
          <w:lang w:val="uk-UA" w:eastAsia="ru-RU"/>
        </w:rPr>
        <w:t xml:space="preserve">денія </w:t>
      </w:r>
      <w:r>
        <w:rPr>
          <w:rFonts w:ascii="Times New Roman" w:eastAsia="Times New Roman" w:hAnsi="Times New Roman" w:cs="Times New Roman"/>
          <w:color w:val="000000"/>
          <w:sz w:val="28"/>
          <w:szCs w:val="28"/>
          <w:shd w:val="clear" w:color="auto" w:fill="FFFFFF"/>
          <w:lang w:eastAsia="ru-RU"/>
        </w:rPr>
        <w:t>и замЪ</w:t>
      </w:r>
      <w:r w:rsidRPr="00AA1D02">
        <w:rPr>
          <w:rFonts w:ascii="Times New Roman" w:eastAsia="Times New Roman" w:hAnsi="Times New Roman" w:cs="Times New Roman"/>
          <w:color w:val="000000"/>
          <w:sz w:val="28"/>
          <w:szCs w:val="28"/>
          <w:shd w:val="clear" w:color="auto" w:fill="FFFFFF"/>
          <w:lang w:eastAsia="ru-RU"/>
        </w:rPr>
        <w:t>тки</w:t>
      </w:r>
      <w:r w:rsidRPr="00AA1D02">
        <w:rPr>
          <w:rFonts w:ascii="Times New Roman" w:eastAsia="Times New Roman" w:hAnsi="Times New Roman" w:cs="Times New Roman"/>
          <w:color w:val="000000"/>
          <w:sz w:val="28"/>
          <w:szCs w:val="28"/>
          <w:shd w:val="clear" w:color="auto" w:fill="FFFFFF"/>
          <w:lang w:val="uk-UA" w:eastAsia="ru-RU"/>
        </w:rPr>
        <w:t xml:space="preserve"> XI. Про Шестоднев — при виданні його в Чтеніях московських 1876, III (Андр. 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пова). Про Физіолог — Мочульського ІІроис</w:t>
      </w:r>
      <w:r>
        <w:rPr>
          <w:rFonts w:ascii="Times New Roman" w:eastAsia="Times New Roman" w:hAnsi="Times New Roman" w:cs="Times New Roman"/>
          <w:color w:val="000000"/>
          <w:sz w:val="28"/>
          <w:szCs w:val="28"/>
          <w:shd w:val="clear" w:color="auto" w:fill="FFFFFF"/>
          <w:lang w:val="uk-UA" w:eastAsia="ru-RU"/>
        </w:rPr>
        <w:t>хожденіе Физіолога, Рус. Фил. ВЪстн., 1889, КарнЪ</w:t>
      </w:r>
      <w:r w:rsidRPr="00AA1D02">
        <w:rPr>
          <w:rFonts w:ascii="Times New Roman" w:eastAsia="Times New Roman" w:hAnsi="Times New Roman" w:cs="Times New Roman"/>
          <w:color w:val="000000"/>
          <w:sz w:val="28"/>
          <w:szCs w:val="28"/>
          <w:shd w:val="clear" w:color="auto" w:fill="FFFFFF"/>
          <w:lang w:val="uk-UA" w:eastAsia="ru-RU"/>
        </w:rPr>
        <w:t xml:space="preserve">ева </w:t>
      </w:r>
      <w:r w:rsidRPr="00AA1D02">
        <w:rPr>
          <w:rFonts w:ascii="Times New Roman" w:eastAsia="Times New Roman" w:hAnsi="Times New Roman" w:cs="Times New Roman"/>
          <w:color w:val="000000"/>
          <w:sz w:val="28"/>
          <w:szCs w:val="28"/>
          <w:shd w:val="clear" w:color="auto" w:fill="FFFFFF"/>
          <w:lang w:eastAsia="ru-RU"/>
        </w:rPr>
        <w:t xml:space="preserve">Материалы и </w:t>
      </w:r>
      <w:r>
        <w:rPr>
          <w:rFonts w:ascii="Times New Roman" w:eastAsia="Times New Roman" w:hAnsi="Times New Roman" w:cs="Times New Roman"/>
          <w:color w:val="000000"/>
          <w:sz w:val="28"/>
          <w:szCs w:val="28"/>
          <w:shd w:val="clear" w:color="auto" w:fill="FFFFFF"/>
          <w:lang w:val="uk-UA" w:eastAsia="ru-RU"/>
        </w:rPr>
        <w:t>замЪ</w:t>
      </w:r>
      <w:r w:rsidRPr="00AA1D02">
        <w:rPr>
          <w:rFonts w:ascii="Times New Roman" w:eastAsia="Times New Roman" w:hAnsi="Times New Roman" w:cs="Times New Roman"/>
          <w:color w:val="000000"/>
          <w:sz w:val="28"/>
          <w:szCs w:val="28"/>
          <w:shd w:val="clear" w:color="auto" w:fill="FFFFFF"/>
          <w:lang w:val="uk-UA" w:eastAsia="ru-RU"/>
        </w:rPr>
        <w:t xml:space="preserve">тки по исторіи Ф. — при виданні в Изданіях </w:t>
      </w:r>
      <w:r w:rsidRPr="00AA1D02">
        <w:rPr>
          <w:rFonts w:ascii="Times New Roman" w:eastAsia="Times New Roman" w:hAnsi="Times New Roman" w:cs="Times New Roman"/>
          <w:color w:val="000000"/>
          <w:sz w:val="28"/>
          <w:szCs w:val="28"/>
          <w:shd w:val="clear" w:color="auto" w:fill="FFFFFF"/>
          <w:lang w:eastAsia="ru-RU"/>
        </w:rPr>
        <w:t xml:space="preserve">общества древней письменности, </w:t>
      </w:r>
      <w:r w:rsidRPr="00AA1D02">
        <w:rPr>
          <w:rFonts w:ascii="Times New Roman" w:eastAsia="Times New Roman" w:hAnsi="Times New Roman" w:cs="Times New Roman"/>
          <w:color w:val="000000"/>
          <w:sz w:val="28"/>
          <w:szCs w:val="28"/>
          <w:shd w:val="clear" w:color="auto" w:fill="FFFFFF"/>
          <w:lang w:val="de-DE" w:eastAsia="ru-RU"/>
        </w:rPr>
        <w:t xml:space="preserve">XCII, </w:t>
      </w:r>
      <w:r w:rsidRPr="00AA1D02">
        <w:rPr>
          <w:rFonts w:ascii="Times New Roman" w:eastAsia="Times New Roman" w:hAnsi="Times New Roman" w:cs="Times New Roman"/>
          <w:color w:val="000000"/>
          <w:sz w:val="28"/>
          <w:szCs w:val="28"/>
          <w:shd w:val="clear" w:color="auto" w:fill="FFFFFF"/>
          <w:lang w:val="uk-UA" w:eastAsia="ru-RU"/>
        </w:rPr>
        <w:t xml:space="preserve">1890, </w:t>
      </w:r>
      <w:r w:rsidRPr="00AA1D02">
        <w:rPr>
          <w:rFonts w:ascii="Times New Roman" w:eastAsia="Times New Roman" w:hAnsi="Times New Roman" w:cs="Times New Roman"/>
          <w:color w:val="000000"/>
          <w:sz w:val="28"/>
          <w:szCs w:val="28"/>
          <w:shd w:val="clear" w:color="auto" w:fill="FFFFFF"/>
          <w:lang w:eastAsia="ru-RU"/>
        </w:rPr>
        <w:t xml:space="preserve">Александрова </w:t>
      </w:r>
      <w:r w:rsidRPr="00AA1D02">
        <w:rPr>
          <w:rFonts w:ascii="Times New Roman" w:eastAsia="Times New Roman" w:hAnsi="Times New Roman" w:cs="Times New Roman"/>
          <w:color w:val="000000"/>
          <w:sz w:val="28"/>
          <w:szCs w:val="28"/>
          <w:shd w:val="clear" w:color="auto" w:fill="FFFFFF"/>
          <w:lang w:val="uk-UA" w:eastAsia="ru-RU"/>
        </w:rPr>
        <w:t>Фи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зіологь </w:t>
      </w:r>
      <w:r w:rsidRPr="00AA1D02">
        <w:rPr>
          <w:rFonts w:ascii="Times New Roman" w:eastAsia="Times New Roman" w:hAnsi="Times New Roman" w:cs="Times New Roman"/>
          <w:color w:val="000000"/>
          <w:sz w:val="28"/>
          <w:szCs w:val="28"/>
          <w:shd w:val="clear" w:color="auto" w:fill="FFFFFF"/>
          <w:lang w:eastAsia="ru-RU"/>
        </w:rPr>
        <w:t>— Уч. зап. Казан</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eastAsia="ru-RU"/>
        </w:rPr>
        <w:t>унив</w:t>
      </w:r>
      <w:r w:rsidRPr="00AA1D02">
        <w:rPr>
          <w:rFonts w:ascii="Times New Roman" w:eastAsia="Times New Roman" w:hAnsi="Times New Roman" w:cs="Times New Roman"/>
          <w:color w:val="000000"/>
          <w:sz w:val="28"/>
          <w:szCs w:val="28"/>
          <w:shd w:val="clear" w:color="auto" w:fill="FFFFFF"/>
          <w:lang w:val="en-US" w:eastAsia="ru-RU"/>
        </w:rPr>
        <w:t xml:space="preserve">. 1893, </w:t>
      </w:r>
      <w:r w:rsidRPr="00AA1D02">
        <w:rPr>
          <w:rFonts w:ascii="Times New Roman" w:eastAsia="Times New Roman" w:hAnsi="Times New Roman" w:cs="Times New Roman"/>
          <w:color w:val="000000"/>
          <w:sz w:val="28"/>
          <w:szCs w:val="28"/>
          <w:shd w:val="clear" w:color="auto" w:fill="FFFFFF"/>
          <w:lang w:val="de-DE" w:eastAsia="ru-RU"/>
        </w:rPr>
        <w:t>Polivka Zur Geschichte des Physiologus in den Sl. Literaturen — Ar</w:t>
      </w:r>
      <w:r w:rsidRPr="00AA1D02">
        <w:rPr>
          <w:rFonts w:ascii="Times New Roman" w:eastAsia="Times New Roman" w:hAnsi="Times New Roman" w:cs="Times New Roman"/>
          <w:color w:val="000000"/>
          <w:sz w:val="28"/>
          <w:szCs w:val="28"/>
          <w:shd w:val="clear" w:color="auto" w:fill="FFFFFF"/>
          <w:lang w:val="de-DE" w:eastAsia="ru-RU"/>
        </w:rPr>
        <w:softHyphen/>
        <w:t xml:space="preserve">chiv XV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en-US" w:eastAsia="ru-RU"/>
        </w:rPr>
        <w:t>Х</w:t>
      </w:r>
      <w:r w:rsidRPr="00AA1D02">
        <w:rPr>
          <w:rFonts w:ascii="Times New Roman" w:eastAsia="Times New Roman" w:hAnsi="Times New Roman" w:cs="Times New Roman"/>
          <w:color w:val="000000"/>
          <w:sz w:val="28"/>
          <w:szCs w:val="28"/>
          <w:shd w:val="clear" w:color="auto" w:fill="FFFFFF"/>
          <w:lang w:val="de-DE" w:eastAsia="ru-RU"/>
        </w:rPr>
        <w:t xml:space="preserve">VIII. </w:t>
      </w:r>
      <w:r w:rsidRPr="00AA1D02">
        <w:rPr>
          <w:rFonts w:ascii="Times New Roman" w:eastAsia="Times New Roman" w:hAnsi="Times New Roman" w:cs="Times New Roman"/>
          <w:color w:val="000000"/>
          <w:sz w:val="28"/>
          <w:szCs w:val="28"/>
          <w:shd w:val="clear" w:color="auto" w:fill="FFFFFF"/>
          <w:lang w:val="uk-UA" w:eastAsia="ru-RU"/>
        </w:rPr>
        <w:t>Про Пчолу і інші подібні збірники новіше —</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-558-</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de-DE" w:eastAsia="ru-RU"/>
        </w:rPr>
        <w:lastRenderedPageBreak/>
        <w:t xml:space="preserve">Jagic Die Menander-Sentenzen in der Kirchensl. Übersetzung </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Sit</w:t>
      </w:r>
      <w:r w:rsidRPr="00AA1D02">
        <w:rPr>
          <w:rFonts w:ascii="Times New Roman" w:eastAsia="Times New Roman" w:hAnsi="Times New Roman" w:cs="Times New Roman"/>
          <w:color w:val="000000"/>
          <w:sz w:val="28"/>
          <w:szCs w:val="28"/>
          <w:shd w:val="clear" w:color="auto" w:fill="FFFFFF"/>
          <w:lang w:val="de-DE" w:eastAsia="ru-RU"/>
        </w:rPr>
        <w:softHyphen/>
        <w:t xml:space="preserve">zungsberichte in Wien. Ak. t„ 126. Speranskij Zu den Slavischen Übersetzungen der griech. Florilegien — Archiv XV </w:t>
      </w:r>
      <w:r w:rsidRPr="00AA1D02">
        <w:rPr>
          <w:rFonts w:ascii="Times New Roman" w:eastAsia="Times New Roman" w:hAnsi="Times New Roman" w:cs="Times New Roman"/>
          <w:color w:val="000000"/>
          <w:sz w:val="28"/>
          <w:szCs w:val="28"/>
          <w:shd w:val="clear" w:color="auto" w:fill="FFFFFF"/>
          <w:lang w:val="uk-UA" w:eastAsia="ru-RU"/>
        </w:rPr>
        <w:t>і новіш</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Пере</w:t>
      </w:r>
      <w:r w:rsidRPr="003849BA">
        <w:rPr>
          <w:rFonts w:ascii="Times New Roman" w:eastAsia="Times New Roman" w:hAnsi="Times New Roman" w:cs="Times New Roman"/>
          <w:color w:val="000000"/>
          <w:sz w:val="28"/>
          <w:szCs w:val="28"/>
          <w:shd w:val="clear" w:color="auto" w:fill="FFFFFF"/>
          <w:lang w:val="de-DE" w:eastAsia="ru-RU"/>
        </w:rPr>
        <w:softHyphen/>
      </w:r>
      <w:r w:rsidRPr="00AA1D02">
        <w:rPr>
          <w:rFonts w:ascii="Times New Roman" w:eastAsia="Times New Roman" w:hAnsi="Times New Roman" w:cs="Times New Roman"/>
          <w:color w:val="000000"/>
          <w:sz w:val="28"/>
          <w:szCs w:val="28"/>
          <w:shd w:val="clear" w:color="auto" w:fill="FFFFFF"/>
          <w:lang w:eastAsia="ru-RU"/>
        </w:rPr>
        <w:t>водные</w:t>
      </w:r>
      <w:r w:rsidRPr="003849BA">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сборники</w:t>
      </w:r>
      <w:r w:rsidRPr="00AA1D02">
        <w:rPr>
          <w:rFonts w:ascii="Times New Roman" w:eastAsia="Times New Roman" w:hAnsi="Times New Roman" w:cs="Times New Roman"/>
          <w:color w:val="000000"/>
          <w:sz w:val="28"/>
          <w:szCs w:val="28"/>
          <w:shd w:val="clear" w:color="auto" w:fill="FFFFFF"/>
          <w:lang w:val="uk-UA" w:eastAsia="ru-RU"/>
        </w:rPr>
        <w:t xml:space="preserve"> изречені</w:t>
      </w:r>
      <w:r w:rsidRPr="00AA1D02">
        <w:rPr>
          <w:rFonts w:ascii="Times New Roman" w:eastAsia="Times New Roman" w:hAnsi="Times New Roman" w:cs="Times New Roman"/>
          <w:color w:val="000000"/>
          <w:sz w:val="28"/>
          <w:szCs w:val="28"/>
          <w:shd w:val="clear" w:color="auto" w:fill="FFFFFF"/>
          <w:lang w:eastAsia="ru-RU"/>
        </w:rPr>
        <w:t>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въ</w:t>
      </w:r>
      <w:r w:rsidRPr="003849BA">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славянорусской</w:t>
      </w:r>
      <w:r w:rsidRPr="003849BA">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письменности</w:t>
      </w:r>
      <w:r w:rsidRPr="003849BA">
        <w:rPr>
          <w:rFonts w:ascii="Times New Roman" w:eastAsia="Times New Roman" w:hAnsi="Times New Roman" w:cs="Times New Roman"/>
          <w:color w:val="000000"/>
          <w:sz w:val="28"/>
          <w:szCs w:val="28"/>
          <w:shd w:val="clear" w:color="auto" w:fill="FFFFFF"/>
          <w:lang w:val="de-DE" w:eastAsia="ru-RU"/>
        </w:rPr>
        <w:t xml:space="preserve">, 1904. </w:t>
      </w:r>
      <w:r w:rsidRPr="00AA1D02">
        <w:rPr>
          <w:rFonts w:ascii="Times New Roman" w:eastAsia="Times New Roman" w:hAnsi="Times New Roman" w:cs="Times New Roman"/>
          <w:color w:val="000000"/>
          <w:sz w:val="28"/>
          <w:szCs w:val="28"/>
          <w:shd w:val="clear" w:color="auto" w:fill="FFFFFF"/>
          <w:lang w:val="uk-UA" w:eastAsia="ru-RU"/>
        </w:rPr>
        <w:t>Се</w:t>
      </w:r>
      <w:r w:rsidRPr="00AA1D02">
        <w:rPr>
          <w:rFonts w:ascii="Times New Roman" w:eastAsia="Times New Roman" w:hAnsi="Times New Roman" w:cs="Times New Roman"/>
          <w:color w:val="000000"/>
          <w:sz w:val="28"/>
          <w:szCs w:val="28"/>
          <w:shd w:val="clear" w:color="auto" w:fill="FFFFFF"/>
          <w:lang w:val="uk-UA" w:eastAsia="ru-RU"/>
        </w:rPr>
        <w:softHyphen/>
        <w:t>менов</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Мудрость Менандра по рус-ским</w:t>
      </w:r>
      <w:r w:rsidRPr="00AA1D02">
        <w:rPr>
          <w:rFonts w:ascii="Times New Roman" w:eastAsia="Times New Roman" w:hAnsi="Times New Roman" w:cs="Times New Roman"/>
          <w:color w:val="000000"/>
          <w:sz w:val="28"/>
          <w:szCs w:val="28"/>
          <w:shd w:val="clear" w:color="auto" w:fill="FFFFFF"/>
          <w:lang w:eastAsia="ru-RU"/>
        </w:rPr>
        <w:t xml:space="preserve">ъ спискамъ и </w:t>
      </w:r>
      <w:r w:rsidRPr="00AA1D02">
        <w:rPr>
          <w:rFonts w:ascii="Times New Roman" w:eastAsia="Times New Roman" w:hAnsi="Times New Roman" w:cs="Times New Roman"/>
          <w:color w:val="000000"/>
          <w:sz w:val="28"/>
          <w:szCs w:val="28"/>
          <w:shd w:val="clear" w:color="auto" w:fill="FFFFFF"/>
          <w:lang w:val="uk-UA" w:eastAsia="ru-RU"/>
        </w:rPr>
        <w:t xml:space="preserve">Изреченія Исихія </w:t>
      </w:r>
      <w:r w:rsidRPr="00AA1D02">
        <w:rPr>
          <w:rFonts w:ascii="Times New Roman" w:eastAsia="Times New Roman" w:hAnsi="Times New Roman" w:cs="Times New Roman"/>
          <w:color w:val="000000"/>
          <w:sz w:val="28"/>
          <w:szCs w:val="28"/>
          <w:shd w:val="clear" w:color="auto" w:fill="FFFFFF"/>
          <w:lang w:eastAsia="ru-RU"/>
        </w:rPr>
        <w:t xml:space="preserve">и Варнавы — Памятники общ. др. письш. кн. 88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98,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Древная русская Пчела — Сборникъ </w:t>
      </w:r>
      <w:r w:rsidRPr="00AA1D02">
        <w:rPr>
          <w:rFonts w:ascii="Times New Roman" w:eastAsia="Times New Roman" w:hAnsi="Times New Roman" w:cs="Times New Roman"/>
          <w:color w:val="000000"/>
          <w:sz w:val="28"/>
          <w:szCs w:val="28"/>
          <w:shd w:val="clear" w:color="auto" w:fill="FFFFFF"/>
          <w:lang w:val="uk-UA" w:eastAsia="ru-RU"/>
        </w:rPr>
        <w:t>ІІ</w:t>
      </w:r>
      <w:r w:rsidRPr="00AA1D02">
        <w:rPr>
          <w:rFonts w:ascii="Times New Roman" w:eastAsia="Times New Roman" w:hAnsi="Times New Roman" w:cs="Times New Roman"/>
          <w:color w:val="000000"/>
          <w:sz w:val="28"/>
          <w:szCs w:val="28"/>
          <w:shd w:val="clear" w:color="auto" w:fill="FFFFFF"/>
          <w:lang w:eastAsia="ru-RU"/>
        </w:rPr>
        <w:t xml:space="preserve"> отд. Ак. Н. т. 54, 1893. Михайловъ къ вопросу о греко-</w:t>
      </w:r>
      <w:r w:rsidRPr="00AA1D02">
        <w:rPr>
          <w:rFonts w:ascii="Times New Roman" w:eastAsia="Times New Roman" w:hAnsi="Times New Roman" w:cs="Times New Roman"/>
          <w:color w:val="000000"/>
          <w:sz w:val="28"/>
          <w:szCs w:val="28"/>
          <w:shd w:val="clear" w:color="auto" w:fill="FFFFFF"/>
          <w:lang w:val="uk-UA" w:eastAsia="ru-RU"/>
        </w:rPr>
        <w:t>византийскихъ</w:t>
      </w:r>
      <w:r w:rsidR="00CA1138">
        <w:rPr>
          <w:rFonts w:ascii="Times New Roman" w:eastAsia="Times New Roman" w:hAnsi="Times New Roman" w:cs="Times New Roman"/>
          <w:color w:val="000000"/>
          <w:sz w:val="28"/>
          <w:szCs w:val="28"/>
          <w:shd w:val="clear" w:color="auto" w:fill="FFFFFF"/>
          <w:lang w:eastAsia="ru-RU"/>
        </w:rPr>
        <w:t xml:space="preserve"> и славянскихъ сборни</w:t>
      </w:r>
      <w:r>
        <w:rPr>
          <w:rFonts w:ascii="Times New Roman" w:eastAsia="Times New Roman" w:hAnsi="Times New Roman" w:cs="Times New Roman"/>
          <w:color w:val="000000"/>
          <w:sz w:val="28"/>
          <w:szCs w:val="28"/>
          <w:shd w:val="clear" w:color="auto" w:fill="FFFFFF"/>
          <w:lang w:eastAsia="ru-RU"/>
        </w:rPr>
        <w:t>кахъ изрЪ</w:t>
      </w:r>
      <w:r w:rsidRPr="00AA1D02">
        <w:rPr>
          <w:rFonts w:ascii="Times New Roman" w:eastAsia="Times New Roman" w:hAnsi="Times New Roman" w:cs="Times New Roman"/>
          <w:color w:val="000000"/>
          <w:sz w:val="28"/>
          <w:szCs w:val="28"/>
          <w:shd w:val="clear" w:color="auto" w:fill="FFFFFF"/>
          <w:lang w:eastAsia="ru-RU"/>
        </w:rPr>
        <w:t>ченій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 Ж. М. Н. П. 1893. Розановъ </w:t>
      </w:r>
      <w:r w:rsidRPr="00AA1D02">
        <w:rPr>
          <w:rFonts w:ascii="Times New Roman" w:eastAsia="Times New Roman" w:hAnsi="Times New Roman" w:cs="Times New Roman"/>
          <w:color w:val="000000"/>
          <w:sz w:val="28"/>
          <w:szCs w:val="28"/>
          <w:shd w:val="clear" w:color="auto" w:fill="FFFFFF"/>
          <w:lang w:val="uk-UA" w:eastAsia="ru-RU"/>
        </w:rPr>
        <w:t xml:space="preserve">Матеріали </w:t>
      </w:r>
      <w:r w:rsidRPr="00AA1D02">
        <w:rPr>
          <w:rFonts w:ascii="Times New Roman" w:eastAsia="Times New Roman" w:hAnsi="Times New Roman" w:cs="Times New Roman"/>
          <w:color w:val="000000"/>
          <w:sz w:val="28"/>
          <w:szCs w:val="28"/>
          <w:shd w:val="clear" w:color="auto" w:fill="FFFFFF"/>
          <w:lang w:eastAsia="ru-RU"/>
        </w:rPr>
        <w:t>по исторіи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русскихъ пчелъ, 1904 (Пам. др. письм. </w:t>
      </w:r>
      <w:r w:rsidRPr="00AA1D02">
        <w:rPr>
          <w:rFonts w:ascii="Times New Roman" w:eastAsia="Times New Roman" w:hAnsi="Times New Roman" w:cs="Times New Roman"/>
          <w:i/>
          <w:iCs/>
          <w:color w:val="000000"/>
          <w:sz w:val="28"/>
          <w:szCs w:val="28"/>
          <w:shd w:val="clear" w:color="auto" w:fill="FFFFFF"/>
          <w:lang w:eastAsia="ru-RU"/>
        </w:rPr>
        <w:t>ч.</w:t>
      </w:r>
      <w:r w:rsidRPr="00AA1D02">
        <w:rPr>
          <w:rFonts w:ascii="Times New Roman" w:eastAsia="Times New Roman" w:hAnsi="Times New Roman" w:cs="Times New Roman"/>
          <w:color w:val="000000"/>
          <w:sz w:val="28"/>
          <w:szCs w:val="28"/>
          <w:shd w:val="clear" w:color="auto" w:fill="FFFFFF"/>
          <w:lang w:eastAsia="ru-RU"/>
        </w:rPr>
        <w:t xml:space="preserve"> 154).</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bookmarkStart w:id="33" w:name="bookmark32"/>
      <w:bookmarkEnd w:id="33"/>
      <w:r w:rsidRPr="00A07731">
        <w:rPr>
          <w:rFonts w:ascii="Times New Roman" w:eastAsia="Times New Roman" w:hAnsi="Times New Roman" w:cs="Times New Roman"/>
          <w:b/>
          <w:color w:val="000000"/>
          <w:sz w:val="28"/>
          <w:szCs w:val="28"/>
          <w:shd w:val="clear" w:color="auto" w:fill="FFFFFF"/>
          <w:lang w:val="uk-UA" w:eastAsia="ru-RU"/>
        </w:rPr>
        <w:t>33.</w:t>
      </w:r>
      <w:r>
        <w:rPr>
          <w:rFonts w:ascii="Times New Roman" w:eastAsia="Times New Roman" w:hAnsi="Times New Roman" w:cs="Times New Roman"/>
          <w:b/>
          <w:color w:val="000000"/>
          <w:sz w:val="28"/>
          <w:szCs w:val="28"/>
          <w:shd w:val="clear" w:color="auto" w:fill="FFFFFF"/>
          <w:lang w:val="uk-UA" w:eastAsia="ru-RU"/>
        </w:rPr>
        <w:t xml:space="preserve"> </w:t>
      </w:r>
      <w:r w:rsidRPr="00A07731">
        <w:rPr>
          <w:rFonts w:ascii="Times New Roman" w:eastAsia="Times New Roman" w:hAnsi="Times New Roman" w:cs="Times New Roman"/>
          <w:b/>
          <w:color w:val="000000"/>
          <w:sz w:val="28"/>
          <w:szCs w:val="28"/>
          <w:shd w:val="clear" w:color="auto" w:fill="FFFFFF"/>
          <w:lang w:val="uk-UA" w:eastAsia="ru-RU"/>
        </w:rPr>
        <w:t xml:space="preserve">Література перекладного письменства </w:t>
      </w:r>
      <w:r w:rsidRPr="00A07731">
        <w:rPr>
          <w:rFonts w:ascii="Times New Roman" w:eastAsia="Times New Roman" w:hAnsi="Times New Roman" w:cs="Times New Roman"/>
          <w:b/>
          <w:color w:val="000000"/>
          <w:sz w:val="28"/>
          <w:szCs w:val="28"/>
          <w:shd w:val="clear" w:color="auto" w:fill="FFFFFF"/>
          <w:lang w:eastAsia="ru-RU"/>
        </w:rPr>
        <w:t xml:space="preserve">в </w:t>
      </w:r>
      <w:r w:rsidRPr="00A07731">
        <w:rPr>
          <w:rFonts w:ascii="Times New Roman" w:eastAsia="Times New Roman" w:hAnsi="Times New Roman" w:cs="Times New Roman"/>
          <w:b/>
          <w:color w:val="000000"/>
          <w:sz w:val="28"/>
          <w:szCs w:val="28"/>
          <w:shd w:val="clear" w:color="auto" w:fill="FFFFFF"/>
          <w:lang w:val="uk-UA" w:eastAsia="ru-RU"/>
        </w:rPr>
        <w:t xml:space="preserve">старій </w:t>
      </w:r>
      <w:r w:rsidRPr="00A07731">
        <w:rPr>
          <w:rFonts w:ascii="Times New Roman" w:eastAsia="Times New Roman" w:hAnsi="Times New Roman" w:cs="Times New Roman"/>
          <w:b/>
          <w:color w:val="000000"/>
          <w:sz w:val="28"/>
          <w:szCs w:val="28"/>
          <w:shd w:val="clear" w:color="auto" w:fill="FFFFFF"/>
          <w:lang w:eastAsia="ru-RU"/>
        </w:rPr>
        <w:t>Рус</w:t>
      </w:r>
      <w:r w:rsidRPr="00A07731">
        <w:rPr>
          <w:rFonts w:ascii="Times New Roman" w:eastAsia="Times New Roman" w:hAnsi="Times New Roman" w:cs="Times New Roman"/>
          <w:b/>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461).</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 xml:space="preserve">перекладену богословську літературу див. особливо: Срезневскій Древніе </w:t>
      </w:r>
      <w:r w:rsidRPr="00AA1D02">
        <w:rPr>
          <w:rFonts w:ascii="Times New Roman" w:eastAsia="Times New Roman" w:hAnsi="Times New Roman" w:cs="Times New Roman"/>
          <w:color w:val="000000"/>
          <w:sz w:val="28"/>
          <w:szCs w:val="28"/>
          <w:shd w:val="clear" w:color="auto" w:fill="FFFFFF"/>
          <w:lang w:eastAsia="ru-RU"/>
        </w:rPr>
        <w:t>памятники Письма и языка</w:t>
      </w:r>
      <w:r w:rsidRPr="00AA1D02">
        <w:rPr>
          <w:rFonts w:ascii="Times New Roman" w:eastAsia="Times New Roman" w:hAnsi="Times New Roman" w:cs="Times New Roman"/>
          <w:color w:val="000000"/>
          <w:sz w:val="28"/>
          <w:szCs w:val="28"/>
          <w:shd w:val="clear" w:color="auto" w:fill="FFFFFF"/>
          <w:vertAlign w:val="superscript"/>
          <w:lang w:eastAsia="ru-RU"/>
        </w:rPr>
        <w:t>2</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1882 </w:t>
      </w:r>
      <w:r w:rsidRPr="00AA1D02">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його ж СвЪдЪнія и замЪ</w:t>
      </w:r>
      <w:r w:rsidRPr="00AA1D02">
        <w:rPr>
          <w:rFonts w:ascii="Times New Roman" w:eastAsia="Times New Roman" w:hAnsi="Times New Roman" w:cs="Times New Roman"/>
          <w:color w:val="000000"/>
          <w:sz w:val="28"/>
          <w:szCs w:val="28"/>
          <w:shd w:val="clear" w:color="auto" w:fill="FFFFFF"/>
          <w:lang w:val="uk-UA" w:eastAsia="ru-RU"/>
        </w:rPr>
        <w:t xml:space="preserve">тки о малоизв. памятниках. Годубінскій Библіографическій </w:t>
      </w:r>
      <w:r w:rsidRPr="00AA1D02">
        <w:rPr>
          <w:rFonts w:ascii="Times New Roman" w:eastAsia="Times New Roman" w:hAnsi="Times New Roman" w:cs="Times New Roman"/>
          <w:color w:val="000000"/>
          <w:sz w:val="28"/>
          <w:szCs w:val="28"/>
          <w:shd w:val="clear" w:color="auto" w:fill="FFFFFF"/>
          <w:lang w:eastAsia="ru-RU"/>
        </w:rPr>
        <w:t xml:space="preserve">обзоръ существовавшей </w:t>
      </w:r>
      <w:r w:rsidRPr="00AA1D02">
        <w:rPr>
          <w:rFonts w:ascii="Times New Roman" w:eastAsia="Times New Roman" w:hAnsi="Times New Roman" w:cs="Times New Roman"/>
          <w:color w:val="000000"/>
          <w:sz w:val="28"/>
          <w:szCs w:val="28"/>
          <w:shd w:val="clear" w:color="auto" w:fill="FFFFFF"/>
          <w:lang w:val="uk-UA" w:eastAsia="ru-RU"/>
        </w:rPr>
        <w:t xml:space="preserve">у </w:t>
      </w:r>
      <w:r w:rsidRPr="00AA1D02">
        <w:rPr>
          <w:rFonts w:ascii="Times New Roman" w:eastAsia="Times New Roman" w:hAnsi="Times New Roman" w:cs="Times New Roman"/>
          <w:color w:val="000000"/>
          <w:sz w:val="28"/>
          <w:szCs w:val="28"/>
          <w:shd w:val="clear" w:color="auto" w:fill="FFFFFF"/>
          <w:lang w:eastAsia="ru-RU"/>
        </w:rPr>
        <w:t xml:space="preserve">насъ въ </w:t>
      </w:r>
      <w:r>
        <w:rPr>
          <w:rFonts w:ascii="Times New Roman" w:eastAsia="Times New Roman" w:hAnsi="Times New Roman" w:cs="Times New Roman"/>
          <w:color w:val="000000"/>
          <w:sz w:val="28"/>
          <w:szCs w:val="28"/>
          <w:shd w:val="clear" w:color="auto" w:fill="FFFFFF"/>
          <w:lang w:val="uk-UA" w:eastAsia="ru-RU"/>
        </w:rPr>
        <w:t>пepioдъ дом</w:t>
      </w:r>
      <w:r w:rsidRPr="00AA1D02">
        <w:rPr>
          <w:rFonts w:ascii="Times New Roman" w:eastAsia="Times New Roman" w:hAnsi="Times New Roman" w:cs="Times New Roman"/>
          <w:color w:val="000000"/>
          <w:sz w:val="28"/>
          <w:szCs w:val="28"/>
          <w:shd w:val="clear" w:color="auto" w:fill="FFFFFF"/>
          <w:lang w:val="uk-UA" w:eastAsia="ru-RU"/>
        </w:rPr>
        <w:t xml:space="preserve">онгольскій </w:t>
      </w:r>
      <w:r w:rsidRPr="00AA1D02">
        <w:rPr>
          <w:rFonts w:ascii="Times New Roman" w:eastAsia="Times New Roman" w:hAnsi="Times New Roman" w:cs="Times New Roman"/>
          <w:color w:val="000000"/>
          <w:sz w:val="28"/>
          <w:szCs w:val="28"/>
          <w:shd w:val="clear" w:color="auto" w:fill="FFFFFF"/>
          <w:lang w:eastAsia="ru-RU"/>
        </w:rPr>
        <w:t>переводной и вообще заимствованной пись</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менности в I т. 1 кн. </w:t>
      </w:r>
      <w:r w:rsidRPr="00AA1D02">
        <w:rPr>
          <w:rFonts w:ascii="Times New Roman" w:eastAsia="Times New Roman" w:hAnsi="Times New Roman" w:cs="Times New Roman"/>
          <w:color w:val="000000"/>
          <w:sz w:val="28"/>
          <w:szCs w:val="28"/>
          <w:shd w:val="clear" w:color="auto" w:fill="FFFFFF"/>
          <w:lang w:val="uk-UA" w:eastAsia="ru-RU"/>
        </w:rPr>
        <w:t xml:space="preserve">Исторії Церкви. </w:t>
      </w:r>
      <w:r w:rsidRPr="00AA1D02">
        <w:rPr>
          <w:rFonts w:ascii="Times New Roman" w:eastAsia="Times New Roman" w:hAnsi="Times New Roman" w:cs="Times New Roman"/>
          <w:color w:val="000000"/>
          <w:sz w:val="28"/>
          <w:szCs w:val="28"/>
          <w:shd w:val="clear" w:color="auto" w:fill="FFFFFF"/>
          <w:lang w:eastAsia="ru-RU"/>
        </w:rPr>
        <w:t xml:space="preserve">Порфирьевъ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русской словесности, 1897 с. 19 </w:t>
      </w:r>
      <w:r w:rsidRPr="00AA1D02">
        <w:rPr>
          <w:rFonts w:ascii="Times New Roman" w:eastAsia="Times New Roman" w:hAnsi="Times New Roman" w:cs="Times New Roman"/>
          <w:color w:val="000000"/>
          <w:sz w:val="28"/>
          <w:szCs w:val="28"/>
          <w:shd w:val="clear" w:color="auto" w:fill="FFFFFF"/>
          <w:lang w:val="uk-UA" w:eastAsia="ru-RU"/>
        </w:rPr>
        <w:t xml:space="preserve">і далі. </w:t>
      </w:r>
      <w:r w:rsidRPr="00AA1D02">
        <w:rPr>
          <w:rFonts w:ascii="Times New Roman" w:eastAsia="Times New Roman" w:hAnsi="Times New Roman" w:cs="Times New Roman"/>
          <w:color w:val="000000"/>
          <w:sz w:val="28"/>
          <w:szCs w:val="28"/>
          <w:shd w:val="clear" w:color="auto" w:fill="FFFFFF"/>
          <w:lang w:eastAsia="ru-RU"/>
        </w:rPr>
        <w:t xml:space="preserve">Пыпинъ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eastAsia="ru-RU"/>
        </w:rPr>
        <w:softHyphen/>
        <w:t xml:space="preserve">ской литературы, т. I гл. </w:t>
      </w:r>
      <w:r w:rsidRPr="00AA1D02">
        <w:rPr>
          <w:rFonts w:ascii="Times New Roman" w:eastAsia="Times New Roman" w:hAnsi="Times New Roman" w:cs="Times New Roman"/>
          <w:i/>
          <w:iCs/>
          <w:color w:val="000000"/>
          <w:sz w:val="28"/>
          <w:szCs w:val="28"/>
          <w:shd w:val="clear" w:color="auto" w:fill="FFFFFF"/>
          <w:lang w:eastAsia="ru-RU"/>
        </w:rPr>
        <w:t>2</w:t>
      </w:r>
      <w:r w:rsidRPr="00AA1D02">
        <w:rPr>
          <w:rFonts w:ascii="Times New Roman" w:eastAsia="Times New Roman" w:hAnsi="Times New Roman" w:cs="Times New Roman"/>
          <w:color w:val="000000"/>
          <w:sz w:val="28"/>
          <w:szCs w:val="28"/>
          <w:shd w:val="clear" w:color="auto" w:fill="FFFFFF"/>
          <w:lang w:eastAsia="ru-RU"/>
        </w:rPr>
        <w:t xml:space="preserve"> — в </w:t>
      </w:r>
      <w:r w:rsidRPr="00AA1D02">
        <w:rPr>
          <w:rFonts w:ascii="Times New Roman" w:eastAsia="Times New Roman" w:hAnsi="Times New Roman" w:cs="Times New Roman"/>
          <w:color w:val="000000"/>
          <w:sz w:val="28"/>
          <w:szCs w:val="28"/>
          <w:shd w:val="clear" w:color="auto" w:fill="FFFFFF"/>
          <w:lang w:val="uk-UA" w:eastAsia="ru-RU"/>
        </w:rPr>
        <w:t>ц</w:t>
      </w:r>
      <w:r w:rsidRPr="00AA1D02">
        <w:rPr>
          <w:rFonts w:ascii="Times New Roman" w:eastAsia="Times New Roman" w:hAnsi="Times New Roman" w:cs="Times New Roman"/>
          <w:color w:val="000000"/>
          <w:sz w:val="28"/>
          <w:szCs w:val="28"/>
          <w:shd w:val="clear" w:color="auto" w:fill="FFFFFF"/>
          <w:lang w:eastAsia="ru-RU"/>
        </w:rPr>
        <w:t xml:space="preserve">их </w:t>
      </w:r>
      <w:r w:rsidRPr="00AA1D02">
        <w:rPr>
          <w:rFonts w:ascii="Times New Roman" w:eastAsia="Times New Roman" w:hAnsi="Times New Roman" w:cs="Times New Roman"/>
          <w:color w:val="000000"/>
          <w:sz w:val="28"/>
          <w:szCs w:val="28"/>
          <w:shd w:val="clear" w:color="auto" w:fill="FFFFFF"/>
          <w:lang w:val="uk-UA" w:eastAsia="ru-RU"/>
        </w:rPr>
        <w:t>працях вказана 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моноґрафічна література, тому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її </w:t>
      </w:r>
      <w:r w:rsidRPr="00AA1D02">
        <w:rPr>
          <w:rFonts w:ascii="Times New Roman" w:eastAsia="Times New Roman" w:hAnsi="Times New Roman" w:cs="Times New Roman"/>
          <w:color w:val="000000"/>
          <w:sz w:val="28"/>
          <w:szCs w:val="28"/>
          <w:shd w:val="clear" w:color="auto" w:fill="FFFFFF"/>
          <w:lang w:eastAsia="ru-RU"/>
        </w:rPr>
        <w:t xml:space="preserve">не буду </w:t>
      </w:r>
      <w:r w:rsidRPr="00AA1D02">
        <w:rPr>
          <w:rFonts w:ascii="Times New Roman" w:eastAsia="Times New Roman" w:hAnsi="Times New Roman" w:cs="Times New Roman"/>
          <w:color w:val="000000"/>
          <w:sz w:val="28"/>
          <w:szCs w:val="28"/>
          <w:shd w:val="clear" w:color="auto" w:fill="FFFFFF"/>
          <w:lang w:val="uk-UA" w:eastAsia="ru-RU"/>
        </w:rPr>
        <w:t>пере</w:t>
      </w:r>
      <w:r w:rsidRPr="00AA1D02">
        <w:rPr>
          <w:rFonts w:ascii="Times New Roman" w:eastAsia="Times New Roman" w:hAnsi="Times New Roman" w:cs="Times New Roman"/>
          <w:color w:val="000000"/>
          <w:sz w:val="28"/>
          <w:szCs w:val="28"/>
          <w:shd w:val="clear" w:color="auto" w:fill="FFFFFF"/>
          <w:lang w:eastAsia="ru-RU"/>
        </w:rPr>
        <w:t xml:space="preserve">числяти. </w:t>
      </w:r>
      <w:r w:rsidRPr="00AA1D02">
        <w:rPr>
          <w:rFonts w:ascii="Times New Roman" w:eastAsia="Times New Roman" w:hAnsi="Times New Roman" w:cs="Times New Roman"/>
          <w:color w:val="000000"/>
          <w:sz w:val="28"/>
          <w:szCs w:val="28"/>
          <w:shd w:val="clear" w:color="auto" w:fill="FFFFFF"/>
          <w:lang w:val="uk-UA" w:eastAsia="ru-RU"/>
        </w:rPr>
        <w:t>Владимировъ</w:t>
      </w:r>
      <w:r w:rsidRPr="00AA1D02">
        <w:rPr>
          <w:rFonts w:ascii="Times New Roman" w:eastAsia="Times New Roman" w:hAnsi="Times New Roman" w:cs="Times New Roman"/>
          <w:color w:val="000000"/>
          <w:sz w:val="28"/>
          <w:szCs w:val="28"/>
          <w:shd w:val="clear" w:color="auto" w:fill="FFFFFF"/>
          <w:lang w:eastAsia="ru-RU"/>
        </w:rPr>
        <w:t xml:space="preserve"> Древняя русская литература, 1901, гл. 1, </w:t>
      </w:r>
      <w:r w:rsidRPr="00AA1D02">
        <w:rPr>
          <w:rFonts w:ascii="Times New Roman" w:eastAsia="Times New Roman" w:hAnsi="Times New Roman" w:cs="Times New Roman"/>
          <w:color w:val="000000"/>
          <w:sz w:val="28"/>
          <w:szCs w:val="28"/>
          <w:shd w:val="clear" w:color="auto" w:fill="FFFFFF"/>
          <w:lang w:val="uk-UA" w:eastAsia="ru-RU"/>
        </w:rPr>
        <w:t xml:space="preserve">його </w:t>
      </w:r>
      <w:r w:rsidRPr="00AA1D02">
        <w:rPr>
          <w:rFonts w:ascii="Times New Roman" w:eastAsia="Times New Roman" w:hAnsi="Times New Roman" w:cs="Times New Roman"/>
          <w:color w:val="000000"/>
          <w:sz w:val="28"/>
          <w:szCs w:val="28"/>
          <w:shd w:val="clear" w:color="auto" w:fill="FFFFFF"/>
          <w:lang w:eastAsia="ru-RU"/>
        </w:rPr>
        <w:t xml:space="preserve">ж Обзоръ южно-русскихъ и </w:t>
      </w:r>
      <w:r w:rsidRPr="00AA1D02">
        <w:rPr>
          <w:rFonts w:ascii="Times New Roman" w:eastAsia="Times New Roman" w:hAnsi="Times New Roman" w:cs="Times New Roman"/>
          <w:color w:val="000000"/>
          <w:sz w:val="28"/>
          <w:szCs w:val="28"/>
          <w:shd w:val="clear" w:color="auto" w:fill="FFFFFF"/>
          <w:lang w:val="uk-UA" w:eastAsia="ru-RU"/>
        </w:rPr>
        <w:t>западно</w:t>
      </w:r>
      <w:r w:rsidRPr="00AA1D02">
        <w:rPr>
          <w:rFonts w:ascii="Times New Roman" w:eastAsia="Times New Roman" w:hAnsi="Times New Roman" w:cs="Times New Roman"/>
          <w:color w:val="000000"/>
          <w:sz w:val="28"/>
          <w:szCs w:val="28"/>
          <w:shd w:val="clear" w:color="auto" w:fill="FFFFFF"/>
          <w:lang w:eastAsia="ru-RU"/>
        </w:rPr>
        <w:t xml:space="preserve">-русскихъ </w:t>
      </w:r>
      <w:r w:rsidRPr="00AA1D02">
        <w:rPr>
          <w:rFonts w:ascii="Times New Roman" w:eastAsia="Times New Roman" w:hAnsi="Times New Roman" w:cs="Times New Roman"/>
          <w:color w:val="000000"/>
          <w:sz w:val="28"/>
          <w:szCs w:val="28"/>
          <w:shd w:val="clear" w:color="auto" w:fill="FFFFFF"/>
          <w:lang w:val="uk-UA" w:eastAsia="ru-RU"/>
        </w:rPr>
        <w:t>памятниковъ</w:t>
      </w:r>
      <w:r w:rsidRPr="00AA1D02">
        <w:rPr>
          <w:rFonts w:ascii="Times New Roman" w:eastAsia="Times New Roman" w:hAnsi="Times New Roman" w:cs="Times New Roman"/>
          <w:color w:val="000000"/>
          <w:sz w:val="28"/>
          <w:szCs w:val="28"/>
          <w:shd w:val="clear" w:color="auto" w:fill="FFFFFF"/>
          <w:lang w:eastAsia="ru-RU"/>
        </w:rPr>
        <w:t xml:space="preserve"> письменности отъ XI до XVII ст. — </w:t>
      </w:r>
      <w:r w:rsidRPr="00AA1D02">
        <w:rPr>
          <w:rFonts w:ascii="Times New Roman" w:eastAsia="Times New Roman" w:hAnsi="Times New Roman" w:cs="Times New Roman"/>
          <w:color w:val="000000"/>
          <w:sz w:val="28"/>
          <w:szCs w:val="28"/>
          <w:shd w:val="clear" w:color="auto" w:fill="FFFFFF"/>
          <w:lang w:val="uk-UA" w:eastAsia="ru-RU"/>
        </w:rPr>
        <w:t>Чтенія київ</w:t>
      </w:r>
      <w:r w:rsidRPr="00AA1D02">
        <w:rPr>
          <w:rFonts w:ascii="Times New Roman" w:eastAsia="Times New Roman" w:hAnsi="Times New Roman" w:cs="Times New Roman"/>
          <w:color w:val="000000"/>
          <w:sz w:val="28"/>
          <w:szCs w:val="28"/>
          <w:shd w:val="clear" w:color="auto" w:fill="FFFFFF"/>
          <w:lang w:val="uk-UA" w:eastAsia="ru-RU"/>
        </w:rPr>
        <w:softHyphen/>
        <w:t xml:space="preserve">ські, </w:t>
      </w:r>
      <w:r w:rsidRPr="00AA1D02">
        <w:rPr>
          <w:rFonts w:ascii="Times New Roman" w:eastAsia="Times New Roman" w:hAnsi="Times New Roman" w:cs="Times New Roman"/>
          <w:color w:val="000000"/>
          <w:sz w:val="28"/>
          <w:szCs w:val="28"/>
          <w:shd w:val="clear" w:color="auto" w:fill="FFFFFF"/>
          <w:lang w:eastAsia="ru-RU"/>
        </w:rPr>
        <w:t xml:space="preserve">IV. </w:t>
      </w:r>
      <w:r w:rsidRPr="00AA1D02">
        <w:rPr>
          <w:rFonts w:ascii="Times New Roman" w:eastAsia="Times New Roman" w:hAnsi="Times New Roman" w:cs="Times New Roman"/>
          <w:color w:val="000000"/>
          <w:sz w:val="28"/>
          <w:szCs w:val="28"/>
          <w:shd w:val="clear" w:color="auto" w:fill="FFFFFF"/>
          <w:lang w:val="uk-UA" w:eastAsia="ru-RU"/>
        </w:rPr>
        <w:t xml:space="preserve">Архангельскій Творенія </w:t>
      </w:r>
      <w:r w:rsidRPr="00AA1D02">
        <w:rPr>
          <w:rFonts w:ascii="Times New Roman" w:eastAsia="Times New Roman" w:hAnsi="Times New Roman" w:cs="Times New Roman"/>
          <w:color w:val="000000"/>
          <w:sz w:val="28"/>
          <w:szCs w:val="28"/>
          <w:shd w:val="clear" w:color="auto" w:fill="FFFFFF"/>
          <w:lang w:eastAsia="ru-RU"/>
        </w:rPr>
        <w:t xml:space="preserve">отцевъ </w:t>
      </w:r>
      <w:r w:rsidRPr="00AA1D02">
        <w:rPr>
          <w:rFonts w:ascii="Times New Roman" w:eastAsia="Times New Roman" w:hAnsi="Times New Roman" w:cs="Times New Roman"/>
          <w:color w:val="000000"/>
          <w:sz w:val="28"/>
          <w:szCs w:val="28"/>
          <w:shd w:val="clear" w:color="auto" w:fill="FFFFFF"/>
          <w:lang w:val="uk-UA" w:eastAsia="ru-RU"/>
        </w:rPr>
        <w:t xml:space="preserve">церкви </w:t>
      </w:r>
      <w:r w:rsidR="00CA1138">
        <w:rPr>
          <w:rFonts w:ascii="Times New Roman" w:eastAsia="Times New Roman" w:hAnsi="Times New Roman" w:cs="Times New Roman"/>
          <w:color w:val="000000"/>
          <w:sz w:val="28"/>
          <w:szCs w:val="28"/>
          <w:shd w:val="clear" w:color="auto" w:fill="FFFFFF"/>
          <w:lang w:eastAsia="ru-RU"/>
        </w:rPr>
        <w:t>въ древне</w:t>
      </w:r>
      <w:r w:rsidRPr="00AA1D02">
        <w:rPr>
          <w:rFonts w:ascii="Times New Roman" w:eastAsia="Times New Roman" w:hAnsi="Times New Roman" w:cs="Times New Roman"/>
          <w:color w:val="000000"/>
          <w:sz w:val="28"/>
          <w:szCs w:val="28"/>
          <w:shd w:val="clear" w:color="auto" w:fill="FFFFFF"/>
          <w:lang w:eastAsia="ru-RU"/>
        </w:rPr>
        <w:t xml:space="preserve">русской </w:t>
      </w:r>
      <w:r w:rsidRPr="00AA1D02">
        <w:rPr>
          <w:rFonts w:ascii="Times New Roman" w:eastAsia="Times New Roman" w:hAnsi="Times New Roman" w:cs="Times New Roman"/>
          <w:color w:val="000000"/>
          <w:sz w:val="28"/>
          <w:szCs w:val="28"/>
          <w:shd w:val="clear" w:color="auto" w:fill="FFFFFF"/>
          <w:lang w:val="uk-UA" w:eastAsia="ru-RU"/>
        </w:rPr>
        <w:t xml:space="preserve">письменности </w:t>
      </w:r>
      <w:r w:rsidRPr="00AA1D0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ОбозрЪ</w:t>
      </w:r>
      <w:r w:rsidRPr="00AA1D02">
        <w:rPr>
          <w:rFonts w:ascii="Times New Roman" w:eastAsia="Times New Roman" w:hAnsi="Times New Roman" w:cs="Times New Roman"/>
          <w:color w:val="000000"/>
          <w:sz w:val="28"/>
          <w:szCs w:val="28"/>
          <w:shd w:val="clear" w:color="auto" w:fill="FFFFFF"/>
          <w:lang w:val="uk-UA" w:eastAsia="ru-RU"/>
        </w:rPr>
        <w:t xml:space="preserve">ніе рукописнаго матеріала, Спб., 1888, Творенія </w:t>
      </w:r>
      <w:r w:rsidRPr="00AA1D02">
        <w:rPr>
          <w:rFonts w:ascii="Times New Roman" w:eastAsia="Times New Roman" w:hAnsi="Times New Roman" w:cs="Times New Roman"/>
          <w:color w:val="000000"/>
          <w:sz w:val="28"/>
          <w:szCs w:val="28"/>
          <w:shd w:val="clear" w:color="auto" w:fill="FFFFFF"/>
          <w:lang w:eastAsia="ru-RU"/>
        </w:rPr>
        <w:t xml:space="preserve">отцевъ </w:t>
      </w:r>
      <w:r w:rsidRPr="00AA1D02">
        <w:rPr>
          <w:rFonts w:ascii="Times New Roman" w:eastAsia="Times New Roman" w:hAnsi="Times New Roman" w:cs="Times New Roman"/>
          <w:color w:val="000000"/>
          <w:sz w:val="28"/>
          <w:szCs w:val="28"/>
          <w:shd w:val="clear" w:color="auto" w:fill="FFFFFF"/>
          <w:lang w:val="uk-UA" w:eastAsia="ru-RU"/>
        </w:rPr>
        <w:t xml:space="preserve">Церкви </w:t>
      </w:r>
      <w:r w:rsidRPr="00AA1D02">
        <w:rPr>
          <w:rFonts w:ascii="Times New Roman" w:eastAsia="Times New Roman" w:hAnsi="Times New Roman" w:cs="Times New Roman"/>
          <w:color w:val="000000"/>
          <w:sz w:val="28"/>
          <w:szCs w:val="28"/>
          <w:shd w:val="clear" w:color="auto" w:fill="FFFFFF"/>
          <w:lang w:eastAsia="ru-RU"/>
        </w:rPr>
        <w:t xml:space="preserve">въ древнерусской письменности </w:t>
      </w:r>
      <w:r w:rsidRPr="00AA1D02">
        <w:rPr>
          <w:rFonts w:ascii="Times New Roman" w:eastAsia="Times New Roman" w:hAnsi="Times New Roman" w:cs="Times New Roman"/>
          <w:color w:val="000000"/>
          <w:sz w:val="28"/>
          <w:szCs w:val="28"/>
          <w:shd w:val="clear" w:color="auto" w:fill="FFFFFF"/>
          <w:lang w:val="uk-UA" w:eastAsia="ru-RU"/>
        </w:rPr>
        <w:t xml:space="preserve">— Извлеченія </w:t>
      </w:r>
      <w:r w:rsidRPr="00AA1D02">
        <w:rPr>
          <w:rFonts w:ascii="Times New Roman" w:eastAsia="Times New Roman" w:hAnsi="Times New Roman" w:cs="Times New Roman"/>
          <w:color w:val="000000"/>
          <w:sz w:val="28"/>
          <w:szCs w:val="28"/>
          <w:shd w:val="clear" w:color="auto" w:fill="FFFFFF"/>
          <w:lang w:eastAsia="ru-RU"/>
        </w:rPr>
        <w:t>изъ ру</w:t>
      </w:r>
      <w:r w:rsidRPr="00AA1D02">
        <w:rPr>
          <w:rFonts w:ascii="Times New Roman" w:eastAsia="Times New Roman" w:hAnsi="Times New Roman" w:cs="Times New Roman"/>
          <w:color w:val="000000"/>
          <w:sz w:val="28"/>
          <w:szCs w:val="28"/>
          <w:shd w:val="clear" w:color="auto" w:fill="FFFFFF"/>
          <w:lang w:eastAsia="ru-RU"/>
        </w:rPr>
        <w:softHyphen/>
        <w:t xml:space="preserve">кописей </w:t>
      </w:r>
      <w:r w:rsidRPr="00AA1D02">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eastAsia="ru-RU"/>
        </w:rPr>
        <w:t xml:space="preserve"> опыты историко-литературныхъ изуче</w:t>
      </w:r>
      <w:r w:rsidRPr="00AA1D02">
        <w:rPr>
          <w:rFonts w:ascii="Times New Roman" w:eastAsia="Times New Roman" w:hAnsi="Times New Roman" w:cs="Times New Roman"/>
          <w:color w:val="000000"/>
          <w:sz w:val="28"/>
          <w:szCs w:val="28"/>
          <w:shd w:val="clear" w:color="auto" w:fill="FFFFFF"/>
          <w:lang w:val="uk-UA" w:eastAsia="ru-RU"/>
        </w:rPr>
        <w:t>ній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—IV, Казань, 1889 —90. Арх. Леонидъ </w:t>
      </w:r>
      <w:r w:rsidRPr="00AA1D02">
        <w:rPr>
          <w:rFonts w:ascii="Times New Roman" w:eastAsia="Times New Roman" w:hAnsi="Times New Roman" w:cs="Times New Roman"/>
          <w:color w:val="000000"/>
          <w:sz w:val="28"/>
          <w:szCs w:val="28"/>
          <w:shd w:val="clear" w:color="auto" w:fill="FFFFFF"/>
          <w:lang w:val="uk-UA" w:eastAsia="ru-RU"/>
        </w:rPr>
        <w:t xml:space="preserve">Библіографическія </w:t>
      </w:r>
      <w:r w:rsidRPr="00AA1D02">
        <w:rPr>
          <w:rFonts w:ascii="Times New Roman" w:eastAsia="Times New Roman" w:hAnsi="Times New Roman" w:cs="Times New Roman"/>
          <w:color w:val="000000"/>
          <w:sz w:val="28"/>
          <w:szCs w:val="28"/>
          <w:shd w:val="clear" w:color="auto" w:fill="FFFFFF"/>
          <w:lang w:eastAsia="ru-RU"/>
        </w:rPr>
        <w:t>разысканія</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въ области древнЪ</w:t>
      </w:r>
      <w:r w:rsidRPr="00AA1D02">
        <w:rPr>
          <w:rFonts w:ascii="Times New Roman" w:eastAsia="Times New Roman" w:hAnsi="Times New Roman" w:cs="Times New Roman"/>
          <w:color w:val="000000"/>
          <w:sz w:val="28"/>
          <w:szCs w:val="28"/>
          <w:shd w:val="clear" w:color="auto" w:fill="FFFFFF"/>
          <w:lang w:eastAsia="ru-RU"/>
        </w:rPr>
        <w:t xml:space="preserve">йшаго </w:t>
      </w:r>
      <w:r w:rsidRPr="00AA1D02">
        <w:rPr>
          <w:rFonts w:ascii="Times New Roman" w:eastAsia="Times New Roman" w:hAnsi="Times New Roman" w:cs="Times New Roman"/>
          <w:color w:val="000000"/>
          <w:sz w:val="28"/>
          <w:szCs w:val="28"/>
          <w:shd w:val="clear" w:color="auto" w:fill="FFFFFF"/>
          <w:lang w:val="uk-UA" w:eastAsia="ru-RU"/>
        </w:rPr>
        <w:t xml:space="preserve">періода </w:t>
      </w:r>
      <w:r w:rsidRPr="00AA1D02">
        <w:rPr>
          <w:rFonts w:ascii="Times New Roman" w:eastAsia="Times New Roman" w:hAnsi="Times New Roman" w:cs="Times New Roman"/>
          <w:color w:val="000000"/>
          <w:sz w:val="28"/>
          <w:szCs w:val="28"/>
          <w:shd w:val="clear" w:color="auto" w:fill="FFFFFF"/>
          <w:lang w:eastAsia="ru-RU"/>
        </w:rPr>
        <w:t xml:space="preserve">славянской письменности IX—X в. </w:t>
      </w:r>
      <w:r w:rsidRPr="00AA1D02">
        <w:rPr>
          <w:rFonts w:ascii="Times New Roman" w:eastAsia="Times New Roman" w:hAnsi="Times New Roman" w:cs="Times New Roman"/>
          <w:color w:val="000000"/>
          <w:sz w:val="28"/>
          <w:szCs w:val="28"/>
          <w:shd w:val="clear" w:color="auto" w:fill="FFFFFF"/>
          <w:lang w:val="uk-UA" w:eastAsia="ru-RU"/>
        </w:rPr>
        <w:t xml:space="preserve">(Чтенія московські </w:t>
      </w:r>
      <w:r w:rsidRPr="00AA1D02">
        <w:rPr>
          <w:rFonts w:ascii="Times New Roman" w:eastAsia="Times New Roman" w:hAnsi="Times New Roman" w:cs="Times New Roman"/>
          <w:color w:val="000000"/>
          <w:sz w:val="28"/>
          <w:szCs w:val="28"/>
          <w:shd w:val="clear" w:color="auto" w:fill="FFFFFF"/>
          <w:lang w:eastAsia="ru-RU"/>
        </w:rPr>
        <w:t xml:space="preserve">1890. III). Петуховъ </w:t>
      </w:r>
      <w:r w:rsidRPr="00AA1D02">
        <w:rPr>
          <w:rFonts w:ascii="Times New Roman" w:eastAsia="Times New Roman" w:hAnsi="Times New Roman" w:cs="Times New Roman"/>
          <w:color w:val="000000"/>
          <w:sz w:val="28"/>
          <w:szCs w:val="28"/>
          <w:shd w:val="clear" w:color="auto" w:fill="FFFFFF"/>
          <w:lang w:val="uk-UA" w:eastAsia="ru-RU"/>
        </w:rPr>
        <w:t xml:space="preserve">Болгарскіе </w:t>
      </w:r>
      <w:r w:rsidRPr="00AA1D02">
        <w:rPr>
          <w:rFonts w:ascii="Times New Roman" w:eastAsia="Times New Roman" w:hAnsi="Times New Roman" w:cs="Times New Roman"/>
          <w:color w:val="000000"/>
          <w:sz w:val="28"/>
          <w:szCs w:val="28"/>
          <w:shd w:val="clear" w:color="auto" w:fill="FFFFFF"/>
          <w:lang w:eastAsia="ru-RU"/>
        </w:rPr>
        <w:t>литературные деятели</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древнЪ</w:t>
      </w:r>
      <w:r w:rsidRPr="00AA1D02">
        <w:rPr>
          <w:rFonts w:ascii="Times New Roman" w:eastAsia="Times New Roman" w:hAnsi="Times New Roman" w:cs="Times New Roman"/>
          <w:color w:val="000000"/>
          <w:sz w:val="28"/>
          <w:szCs w:val="28"/>
          <w:shd w:val="clear" w:color="auto" w:fill="FFFFFF"/>
          <w:lang w:eastAsia="ru-RU"/>
        </w:rPr>
        <w:t xml:space="preserve">йшей эпохи на русской </w:t>
      </w:r>
      <w:r w:rsidRPr="00AA1D02">
        <w:rPr>
          <w:rFonts w:ascii="Times New Roman" w:eastAsia="Times New Roman" w:hAnsi="Times New Roman" w:cs="Times New Roman"/>
          <w:color w:val="000000"/>
          <w:sz w:val="28"/>
          <w:szCs w:val="28"/>
          <w:shd w:val="clear" w:color="auto" w:fill="FFFFFF"/>
          <w:lang w:val="uk-UA" w:eastAsia="ru-RU"/>
        </w:rPr>
        <w:t>почв</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(Ж. М. Н, П. 1893, VI). Волковъ Статисти</w:t>
      </w:r>
      <w:r w:rsidRPr="00AA1D02">
        <w:rPr>
          <w:rFonts w:ascii="Times New Roman" w:eastAsia="Times New Roman" w:hAnsi="Times New Roman" w:cs="Times New Roman"/>
          <w:color w:val="000000"/>
          <w:sz w:val="28"/>
          <w:szCs w:val="28"/>
          <w:shd w:val="clear" w:color="auto" w:fill="FFFFFF"/>
          <w:lang w:val="uk-UA" w:eastAsia="ru-RU"/>
        </w:rPr>
        <w:t xml:space="preserve">ческія </w:t>
      </w:r>
      <w:r>
        <w:rPr>
          <w:rFonts w:ascii="Times New Roman" w:eastAsia="Times New Roman" w:hAnsi="Times New Roman" w:cs="Times New Roman"/>
          <w:color w:val="000000"/>
          <w:sz w:val="28"/>
          <w:szCs w:val="28"/>
          <w:shd w:val="clear" w:color="auto" w:fill="FFFFFF"/>
          <w:lang w:eastAsia="ru-RU"/>
        </w:rPr>
        <w:t>свЪ</w:t>
      </w:r>
      <w:r w:rsidRPr="00AA1D02">
        <w:rPr>
          <w:rFonts w:ascii="Times New Roman" w:eastAsia="Times New Roman" w:hAnsi="Times New Roman" w:cs="Times New Roman"/>
          <w:color w:val="000000"/>
          <w:sz w:val="28"/>
          <w:szCs w:val="28"/>
          <w:shd w:val="clear" w:color="auto" w:fill="FFFFFF"/>
          <w:lang w:eastAsia="ru-RU"/>
        </w:rPr>
        <w:t>д</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 сохранившихся древне-русскихъ книгахъ XI—XIV вв., 1897.</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 xml:space="preserve">переклади світських повістей: </w:t>
      </w:r>
      <w:r w:rsidRPr="00AA1D02">
        <w:rPr>
          <w:rFonts w:ascii="Times New Roman" w:eastAsia="Times New Roman" w:hAnsi="Times New Roman" w:cs="Times New Roman"/>
          <w:color w:val="000000"/>
          <w:sz w:val="28"/>
          <w:szCs w:val="28"/>
          <w:shd w:val="clear" w:color="auto" w:fill="FFFFFF"/>
          <w:lang w:eastAsia="ru-RU"/>
        </w:rPr>
        <w:t>Пыпинъ Очеркъ литературной исторіи</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старинныхъ повЪ</w:t>
      </w:r>
      <w:r w:rsidRPr="00AA1D02">
        <w:rPr>
          <w:rFonts w:ascii="Times New Roman" w:eastAsia="Times New Roman" w:hAnsi="Times New Roman" w:cs="Times New Roman"/>
          <w:color w:val="000000"/>
          <w:sz w:val="28"/>
          <w:szCs w:val="28"/>
          <w:shd w:val="clear" w:color="auto" w:fill="FFFFFF"/>
          <w:lang w:eastAsia="ru-RU"/>
        </w:rPr>
        <w:t>стей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сказок русскихъ, 1857; нов</w:t>
      </w:r>
      <w:r w:rsidRPr="00AA1D02">
        <w:rPr>
          <w:rFonts w:ascii="Times New Roman" w:eastAsia="Times New Roman" w:hAnsi="Times New Roman" w:cs="Times New Roman"/>
          <w:color w:val="000000"/>
          <w:sz w:val="28"/>
          <w:szCs w:val="28"/>
          <w:shd w:val="clear" w:color="auto" w:fill="FFFFFF"/>
          <w:lang w:val="uk-UA" w:eastAsia="ru-RU"/>
        </w:rPr>
        <w:t>ий</w:t>
      </w:r>
      <w:r w:rsidRPr="00AA1D02">
        <w:rPr>
          <w:rFonts w:ascii="Times New Roman" w:eastAsia="Times New Roman" w:hAnsi="Times New Roman" w:cs="Times New Roman"/>
          <w:color w:val="000000"/>
          <w:sz w:val="28"/>
          <w:szCs w:val="28"/>
          <w:shd w:val="clear" w:color="auto" w:fill="FFFFFF"/>
          <w:lang w:eastAsia="ru-RU"/>
        </w:rPr>
        <w:t xml:space="preserve"> короткий </w:t>
      </w:r>
      <w:r w:rsidRPr="00AA1D02">
        <w:rPr>
          <w:rFonts w:ascii="Times New Roman" w:eastAsia="Times New Roman" w:hAnsi="Times New Roman" w:cs="Times New Roman"/>
          <w:color w:val="000000"/>
          <w:sz w:val="28"/>
          <w:szCs w:val="28"/>
          <w:shd w:val="clear" w:color="auto" w:fill="FFFFFF"/>
          <w:lang w:val="uk-UA" w:eastAsia="ru-RU"/>
        </w:rPr>
        <w:t>огляд цієї літератури дав він у ІІ</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т. своєї Исторіи </w:t>
      </w:r>
      <w:r w:rsidRPr="00AA1D02">
        <w:rPr>
          <w:rFonts w:ascii="Times New Roman" w:eastAsia="Times New Roman" w:hAnsi="Times New Roman" w:cs="Times New Roman"/>
          <w:color w:val="000000"/>
          <w:sz w:val="28"/>
          <w:szCs w:val="28"/>
          <w:shd w:val="clear" w:color="auto" w:fill="FFFFFF"/>
          <w:lang w:eastAsia="ru-RU"/>
        </w:rPr>
        <w:t xml:space="preserve">словесности, гл. </w:t>
      </w:r>
      <w:r w:rsidRPr="00AA1D02">
        <w:rPr>
          <w:rFonts w:ascii="Times New Roman" w:eastAsia="Times New Roman" w:hAnsi="Times New Roman" w:cs="Times New Roman"/>
          <w:color w:val="000000"/>
          <w:sz w:val="28"/>
          <w:szCs w:val="28"/>
          <w:shd w:val="clear" w:color="auto" w:fill="FFFFFF"/>
          <w:lang w:val="uk-UA" w:eastAsia="ru-RU"/>
        </w:rPr>
        <w:t>ХІІІ</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(1898), а Веселовскій в Исторіи </w:t>
      </w:r>
      <w:r w:rsidRPr="00AA1D02">
        <w:rPr>
          <w:rFonts w:ascii="Times New Roman" w:eastAsia="Times New Roman" w:hAnsi="Times New Roman" w:cs="Times New Roman"/>
          <w:color w:val="000000"/>
          <w:sz w:val="28"/>
          <w:szCs w:val="28"/>
          <w:shd w:val="clear" w:color="auto" w:fill="FFFFFF"/>
          <w:lang w:eastAsia="ru-RU"/>
        </w:rPr>
        <w:t xml:space="preserve">словесности Галахова, </w:t>
      </w:r>
      <w:r w:rsidRPr="00AA1D02">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1894, </w:t>
      </w:r>
      <w:r w:rsidRPr="00AA1D02">
        <w:rPr>
          <w:rFonts w:ascii="Times New Roman" w:eastAsia="Times New Roman" w:hAnsi="Times New Roman" w:cs="Times New Roman"/>
          <w:color w:val="000000"/>
          <w:sz w:val="28"/>
          <w:szCs w:val="28"/>
          <w:shd w:val="clear" w:color="auto" w:fill="FFFFFF"/>
          <w:lang w:eastAsia="ru-RU"/>
        </w:rPr>
        <w:t xml:space="preserve">с. 394 </w:t>
      </w:r>
      <w:r w:rsidRPr="00AA1D02">
        <w:rPr>
          <w:rFonts w:ascii="Times New Roman" w:eastAsia="Times New Roman" w:hAnsi="Times New Roman" w:cs="Times New Roman"/>
          <w:color w:val="000000"/>
          <w:sz w:val="28"/>
          <w:szCs w:val="28"/>
          <w:shd w:val="clear" w:color="auto" w:fill="FFFFFF"/>
          <w:lang w:val="uk-UA" w:eastAsia="ru-RU"/>
        </w:rPr>
        <w:t xml:space="preserve">і далі, його ж </w:t>
      </w:r>
      <w:r w:rsidRPr="00AA1D02">
        <w:rPr>
          <w:rFonts w:ascii="Times New Roman" w:eastAsia="Times New Roman" w:hAnsi="Times New Roman" w:cs="Times New Roman"/>
          <w:color w:val="000000"/>
          <w:sz w:val="28"/>
          <w:szCs w:val="28"/>
          <w:shd w:val="clear" w:color="auto" w:fill="FFFFFF"/>
          <w:lang w:eastAsia="ru-RU"/>
        </w:rPr>
        <w:t xml:space="preserve">Изъ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 xml:space="preserve">романа и </w:t>
      </w:r>
      <w:r>
        <w:rPr>
          <w:rFonts w:ascii="Times New Roman" w:eastAsia="Times New Roman" w:hAnsi="Times New Roman" w:cs="Times New Roman"/>
          <w:color w:val="000000"/>
          <w:sz w:val="28"/>
          <w:szCs w:val="28"/>
          <w:shd w:val="clear" w:color="auto" w:fill="FFFFFF"/>
          <w:lang w:val="uk-UA" w:eastAsia="ru-RU"/>
        </w:rPr>
        <w:t>повЪ</w:t>
      </w:r>
      <w:r w:rsidRPr="00AA1D02">
        <w:rPr>
          <w:rFonts w:ascii="Times New Roman" w:eastAsia="Times New Roman" w:hAnsi="Times New Roman" w:cs="Times New Roman"/>
          <w:color w:val="000000"/>
          <w:sz w:val="28"/>
          <w:szCs w:val="28"/>
          <w:shd w:val="clear" w:color="auto" w:fill="FFFFFF"/>
          <w:lang w:val="uk-UA" w:eastAsia="ru-RU"/>
        </w:rPr>
        <w:t xml:space="preserve">сти, 1886. З спеціальної літератури що новіше: Истринъ Александрія русскихъ хронографовъ у Чтеніях московських 1893 і осібно, його ж Сказаніе </w:t>
      </w:r>
      <w:r>
        <w:rPr>
          <w:rFonts w:ascii="Times New Roman" w:eastAsia="Times New Roman" w:hAnsi="Times New Roman" w:cs="Times New Roman"/>
          <w:color w:val="000000"/>
          <w:sz w:val="28"/>
          <w:szCs w:val="28"/>
          <w:shd w:val="clear" w:color="auto" w:fill="FFFFFF"/>
          <w:lang w:val="uk-UA" w:eastAsia="ru-RU"/>
        </w:rPr>
        <w:t>объ ИндЪ</w:t>
      </w:r>
      <w:r w:rsidRPr="00AA1D02">
        <w:rPr>
          <w:rFonts w:ascii="Times New Roman" w:eastAsia="Times New Roman" w:hAnsi="Times New Roman" w:cs="Times New Roman"/>
          <w:color w:val="000000"/>
          <w:sz w:val="28"/>
          <w:szCs w:val="28"/>
          <w:shd w:val="clear" w:color="auto" w:fill="FFFFFF"/>
          <w:lang w:val="uk-UA" w:eastAsia="ru-RU"/>
        </w:rPr>
        <w:t>йскомъ царств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в Древностяхъ-Трудах славянской комиссіи І, 1895 (і осібно), там же уваги Долгова до того</w:t>
      </w:r>
      <w:r>
        <w:rPr>
          <w:rFonts w:ascii="Times New Roman" w:eastAsia="Times New Roman" w:hAnsi="Times New Roman" w:cs="Times New Roman"/>
          <w:color w:val="000000"/>
          <w:sz w:val="28"/>
          <w:szCs w:val="28"/>
          <w:shd w:val="clear" w:color="auto" w:fill="FFFFFF"/>
          <w:lang w:val="uk-UA" w:eastAsia="ru-RU"/>
        </w:rPr>
        <w:t xml:space="preserve"> ж. Веселовскій Поэма о ДигенисЪ — ВЪ</w:t>
      </w:r>
      <w:r w:rsidRPr="00AA1D02">
        <w:rPr>
          <w:rFonts w:ascii="Times New Roman" w:eastAsia="Times New Roman" w:hAnsi="Times New Roman" w:cs="Times New Roman"/>
          <w:color w:val="000000"/>
          <w:sz w:val="28"/>
          <w:szCs w:val="28"/>
          <w:shd w:val="clear" w:color="auto" w:fill="FFFFFF"/>
          <w:lang w:val="uk-UA" w:eastAsia="ru-RU"/>
        </w:rPr>
        <w:t>стникъ Европы 1875, Южно-русскія былины, 1881—4,</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-559-</w:t>
      </w:r>
    </w:p>
    <w:p w:rsidR="00CB294F" w:rsidRPr="00AA1D02" w:rsidRDefault="00CB294F" w:rsidP="00CB294F">
      <w:pPr>
        <w:pageBreakBefore/>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Тихонравовъ Девгеніево дЪ</w:t>
      </w:r>
      <w:r w:rsidRPr="00AA1D02">
        <w:rPr>
          <w:rFonts w:ascii="Times New Roman" w:eastAsia="Times New Roman" w:hAnsi="Times New Roman" w:cs="Times New Roman"/>
          <w:color w:val="000000"/>
          <w:sz w:val="28"/>
          <w:szCs w:val="28"/>
          <w:shd w:val="clear" w:color="auto" w:fill="FFFFFF"/>
          <w:lang w:val="uk-UA" w:eastAsia="ru-RU"/>
        </w:rPr>
        <w:t xml:space="preserve">яніе — Сочиненія т. І. </w:t>
      </w:r>
      <w:r w:rsidRPr="00AA1D02">
        <w:rPr>
          <w:rFonts w:ascii="Times New Roman" w:eastAsia="Times New Roman" w:hAnsi="Times New Roman" w:cs="Times New Roman"/>
          <w:color w:val="000000"/>
          <w:sz w:val="28"/>
          <w:szCs w:val="28"/>
          <w:shd w:val="clear" w:color="auto" w:fill="FFFFFF"/>
          <w:lang w:val="de-DE" w:eastAsia="ru-RU"/>
        </w:rPr>
        <w:t xml:space="preserve">Jagic Der weise Akirios — Byz. Zeitschrift 1892; </w:t>
      </w:r>
      <w:r w:rsidRPr="00AA1D02">
        <w:rPr>
          <w:rFonts w:ascii="Times New Roman" w:eastAsia="Times New Roman" w:hAnsi="Times New Roman" w:cs="Times New Roman"/>
          <w:color w:val="000000"/>
          <w:sz w:val="28"/>
          <w:szCs w:val="28"/>
          <w:shd w:val="clear" w:color="auto" w:fill="FFFFFF"/>
          <w:lang w:eastAsia="ru-RU"/>
        </w:rPr>
        <w:t>Потанинъ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Акиръ</w:t>
      </w:r>
      <w:r w:rsidRPr="00AA1D02">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eastAsia="ru-RU"/>
        </w:rPr>
        <w:t>повЪ</w:t>
      </w:r>
      <w:r w:rsidRPr="00AA1D02">
        <w:rPr>
          <w:rFonts w:ascii="Times New Roman" w:eastAsia="Times New Roman" w:hAnsi="Times New Roman" w:cs="Times New Roman"/>
          <w:color w:val="000000"/>
          <w:sz w:val="28"/>
          <w:szCs w:val="28"/>
          <w:shd w:val="clear" w:color="auto" w:fill="FFFFFF"/>
          <w:lang w:eastAsia="ru-RU"/>
        </w:rPr>
        <w:t>сти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Акиръ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легенды</w:t>
      </w:r>
      <w:r w:rsidRPr="00AA1D02">
        <w:rPr>
          <w:rFonts w:ascii="Times New Roman" w:eastAsia="Times New Roman" w:hAnsi="Times New Roman" w:cs="Times New Roman"/>
          <w:color w:val="000000"/>
          <w:sz w:val="28"/>
          <w:szCs w:val="28"/>
          <w:shd w:val="clear" w:color="auto" w:fill="FFFFFF"/>
          <w:lang w:val="de-DE" w:eastAsia="ru-RU"/>
        </w:rPr>
        <w:t xml:space="preserve"> — </w:t>
      </w:r>
      <w:r w:rsidRPr="00AA1D02">
        <w:rPr>
          <w:rFonts w:ascii="Times New Roman" w:eastAsia="Times New Roman" w:hAnsi="Times New Roman" w:cs="Times New Roman"/>
          <w:color w:val="000000"/>
          <w:sz w:val="28"/>
          <w:szCs w:val="28"/>
          <w:shd w:val="clear" w:color="auto" w:fill="FFFFFF"/>
          <w:lang w:eastAsia="ru-RU"/>
        </w:rPr>
        <w:t>Этногр</w:t>
      </w:r>
      <w:r w:rsidRPr="00AA1D02">
        <w:rPr>
          <w:rFonts w:ascii="Times New Roman" w:eastAsia="Times New Roman" w:hAnsi="Times New Roman" w:cs="Times New Roman"/>
          <w:color w:val="000000"/>
          <w:sz w:val="28"/>
          <w:szCs w:val="28"/>
          <w:shd w:val="clear" w:color="auto" w:fill="FFFFFF"/>
          <w:lang w:val="de-DE" w:eastAsia="ru-RU"/>
        </w:rPr>
        <w:t xml:space="preserve">. </w:t>
      </w:r>
      <w:r>
        <w:rPr>
          <w:rFonts w:ascii="Times New Roman" w:eastAsia="Times New Roman" w:hAnsi="Times New Roman" w:cs="Times New Roman"/>
          <w:color w:val="000000"/>
          <w:sz w:val="28"/>
          <w:szCs w:val="28"/>
          <w:shd w:val="clear" w:color="auto" w:fill="FFFFFF"/>
          <w:lang w:eastAsia="ru-RU"/>
        </w:rPr>
        <w:t>обозрЪ</w:t>
      </w:r>
      <w:r w:rsidRPr="00AA1D02">
        <w:rPr>
          <w:rFonts w:ascii="Times New Roman" w:eastAsia="Times New Roman" w:hAnsi="Times New Roman" w:cs="Times New Roman"/>
          <w:color w:val="000000"/>
          <w:sz w:val="28"/>
          <w:szCs w:val="28"/>
          <w:shd w:val="clear" w:color="auto" w:fill="FFFFFF"/>
          <w:lang w:eastAsia="ru-RU"/>
        </w:rPr>
        <w:t>ніе</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1895; </w:t>
      </w:r>
      <w:r w:rsidRPr="00AA1D02">
        <w:rPr>
          <w:rFonts w:ascii="Times New Roman" w:eastAsia="Times New Roman" w:hAnsi="Times New Roman" w:cs="Times New Roman"/>
          <w:color w:val="000000"/>
          <w:sz w:val="28"/>
          <w:szCs w:val="28"/>
          <w:shd w:val="clear" w:color="auto" w:fill="FFFFFF"/>
          <w:lang w:eastAsia="ru-RU"/>
        </w:rPr>
        <w:t>Григорьевъ</w:t>
      </w:r>
      <w:r w:rsidRPr="00AA1D02">
        <w:rPr>
          <w:rFonts w:ascii="Times New Roman" w:eastAsia="Times New Roman" w:hAnsi="Times New Roman" w:cs="Times New Roman"/>
          <w:color w:val="000000"/>
          <w:sz w:val="28"/>
          <w:szCs w:val="28"/>
          <w:shd w:val="clear" w:color="auto" w:fill="FFFFFF"/>
          <w:lang w:val="de-DE" w:eastAsia="ru-RU"/>
        </w:rPr>
        <w:t xml:space="preserve"> — </w:t>
      </w:r>
      <w:r w:rsidRPr="00AA1D02">
        <w:rPr>
          <w:rFonts w:ascii="Times New Roman" w:eastAsia="Times New Roman" w:hAnsi="Times New Roman" w:cs="Times New Roman"/>
          <w:color w:val="000000"/>
          <w:sz w:val="28"/>
          <w:szCs w:val="28"/>
          <w:shd w:val="clear" w:color="auto" w:fill="FFFFFF"/>
          <w:lang w:eastAsia="ru-RU"/>
        </w:rPr>
        <w:t>Къ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вопросу</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происхожденіи </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редакціях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повЪ</w:t>
      </w:r>
      <w:r w:rsidRPr="00AA1D02">
        <w:rPr>
          <w:rFonts w:ascii="Times New Roman" w:eastAsia="Times New Roman" w:hAnsi="Times New Roman" w:cs="Times New Roman"/>
          <w:color w:val="000000"/>
          <w:sz w:val="28"/>
          <w:szCs w:val="28"/>
          <w:shd w:val="clear" w:color="auto" w:fill="FFFFFF"/>
          <w:lang w:eastAsia="ru-RU"/>
        </w:rPr>
        <w:t>сти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объ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Акир</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Премудромъ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юби</w:t>
      </w:r>
      <w:r w:rsidRPr="00AA1D02">
        <w:rPr>
          <w:rFonts w:ascii="Times New Roman" w:eastAsia="Times New Roman" w:hAnsi="Times New Roman" w:cs="Times New Roman"/>
          <w:color w:val="000000"/>
          <w:sz w:val="28"/>
          <w:szCs w:val="28"/>
          <w:shd w:val="clear" w:color="auto" w:fill="FFFFFF"/>
          <w:lang w:val="de-DE" w:eastAsia="ru-RU"/>
        </w:rPr>
        <w:softHyphen/>
      </w:r>
      <w:r w:rsidRPr="00AA1D02">
        <w:rPr>
          <w:rFonts w:ascii="Times New Roman" w:eastAsia="Times New Roman" w:hAnsi="Times New Roman" w:cs="Times New Roman"/>
          <w:color w:val="000000"/>
          <w:sz w:val="28"/>
          <w:szCs w:val="28"/>
          <w:shd w:val="clear" w:color="auto" w:fill="FFFFFF"/>
          <w:lang w:eastAsia="ru-RU"/>
        </w:rPr>
        <w:t>лейный</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сборникъ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В</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Ф</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Миллера</w:t>
      </w:r>
      <w:r w:rsidRPr="00AA1D02">
        <w:rPr>
          <w:rFonts w:ascii="Times New Roman" w:eastAsia="Times New Roman" w:hAnsi="Times New Roman" w:cs="Times New Roman"/>
          <w:color w:val="000000"/>
          <w:sz w:val="28"/>
          <w:szCs w:val="28"/>
          <w:shd w:val="clear" w:color="auto" w:fill="FFFFFF"/>
          <w:lang w:val="de-DE" w:eastAsia="ru-RU"/>
        </w:rPr>
        <w:t xml:space="preserve">, 1900). </w:t>
      </w:r>
      <w:r w:rsidRPr="00AA1D02">
        <w:rPr>
          <w:rFonts w:ascii="Times New Roman" w:eastAsia="Times New Roman" w:hAnsi="Times New Roman" w:cs="Times New Roman"/>
          <w:color w:val="000000"/>
          <w:sz w:val="28"/>
          <w:szCs w:val="28"/>
          <w:shd w:val="clear" w:color="auto" w:fill="FFFFFF"/>
          <w:lang w:eastAsia="ru-RU"/>
        </w:rPr>
        <w:t xml:space="preserve">Франко Варлаам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Йоасаф у Записках т.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uk-UA" w:eastAsia="ru-RU"/>
        </w:rPr>
        <w:t xml:space="preserve">ІІІ, </w:t>
      </w:r>
      <w:r w:rsidRPr="00AA1D02">
        <w:rPr>
          <w:rFonts w:ascii="Times New Roman" w:eastAsia="Times New Roman" w:hAnsi="Times New Roman" w:cs="Times New Roman"/>
          <w:color w:val="000000"/>
          <w:sz w:val="28"/>
          <w:szCs w:val="28"/>
          <w:shd w:val="clear" w:color="auto" w:fill="FFFFFF"/>
          <w:lang w:eastAsia="ru-RU"/>
        </w:rPr>
        <w:t xml:space="preserve">X, XVIII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XX, </w:t>
      </w:r>
      <w:r w:rsidRPr="00AA1D02">
        <w:rPr>
          <w:rFonts w:ascii="Times New Roman" w:eastAsia="Times New Roman" w:hAnsi="Times New Roman" w:cs="Times New Roman"/>
          <w:color w:val="000000"/>
          <w:sz w:val="28"/>
          <w:szCs w:val="28"/>
          <w:shd w:val="clear" w:color="auto" w:fill="FFFFFF"/>
          <w:lang w:val="uk-UA" w:eastAsia="ru-RU"/>
        </w:rPr>
        <w:t xml:space="preserve">осібно </w:t>
      </w:r>
      <w:r w:rsidRPr="00AA1D02">
        <w:rPr>
          <w:rFonts w:ascii="Times New Roman" w:eastAsia="Times New Roman" w:hAnsi="Times New Roman" w:cs="Times New Roman"/>
          <w:color w:val="000000"/>
          <w:sz w:val="28"/>
          <w:szCs w:val="28"/>
          <w:shd w:val="clear" w:color="auto" w:fill="FFFFFF"/>
          <w:lang w:eastAsia="ru-RU"/>
        </w:rPr>
        <w:t xml:space="preserve">1897. Булгаковъ Стефанитъ и Ихнилатъ — </w:t>
      </w:r>
      <w:r w:rsidRPr="00AA1D02">
        <w:rPr>
          <w:rFonts w:ascii="Times New Roman" w:eastAsia="Times New Roman" w:hAnsi="Times New Roman" w:cs="Times New Roman"/>
          <w:color w:val="000000"/>
          <w:sz w:val="28"/>
          <w:szCs w:val="28"/>
          <w:shd w:val="clear" w:color="auto" w:fill="FFFFFF"/>
          <w:lang w:val="uk-UA" w:eastAsia="ru-RU"/>
        </w:rPr>
        <w:t xml:space="preserve">Изданія </w:t>
      </w:r>
      <w:r w:rsidRPr="00AA1D02">
        <w:rPr>
          <w:rFonts w:ascii="Times New Roman" w:eastAsia="Times New Roman" w:hAnsi="Times New Roman" w:cs="Times New Roman"/>
          <w:color w:val="000000"/>
          <w:sz w:val="28"/>
          <w:szCs w:val="28"/>
          <w:shd w:val="clear" w:color="auto" w:fill="FFFFFF"/>
          <w:lang w:eastAsia="ru-RU"/>
        </w:rPr>
        <w:t>Общества Люб. Др. Письм. 1877—8; Смирновъ в Филологических Записках, 1879; Викторовъ Стефаинтъ и</w:t>
      </w:r>
      <w:r w:rsidRPr="00AA1D02">
        <w:rPr>
          <w:rFonts w:ascii="Impact" w:eastAsia="Times New Roman" w:hAnsi="Impact"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Ихнилатъ, М., 1881; Рыстенко Къ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Pr>
          <w:rFonts w:ascii="Times New Roman" w:eastAsia="Times New Roman" w:hAnsi="Times New Roman" w:cs="Times New Roman"/>
          <w:color w:val="000000"/>
          <w:sz w:val="28"/>
          <w:szCs w:val="28"/>
          <w:shd w:val="clear" w:color="auto" w:fill="FFFFFF"/>
          <w:lang w:eastAsia="ru-RU"/>
        </w:rPr>
        <w:t>повЪ</w:t>
      </w:r>
      <w:r w:rsidR="00CA1138">
        <w:rPr>
          <w:rFonts w:ascii="Times New Roman" w:eastAsia="Times New Roman" w:hAnsi="Times New Roman" w:cs="Times New Roman"/>
          <w:color w:val="000000"/>
          <w:sz w:val="28"/>
          <w:szCs w:val="28"/>
          <w:shd w:val="clear" w:color="auto" w:fill="FFFFFF"/>
          <w:lang w:eastAsia="ru-RU"/>
        </w:rPr>
        <w:t>сти</w:t>
      </w:r>
      <w:r w:rsidRPr="00AA1D02">
        <w:rPr>
          <w:rFonts w:ascii="Times New Roman" w:eastAsia="Times New Roman" w:hAnsi="Times New Roman" w:cs="Times New Roman"/>
          <w:color w:val="000000"/>
          <w:sz w:val="28"/>
          <w:szCs w:val="28"/>
          <w:shd w:val="clear" w:color="auto" w:fill="FFFFFF"/>
          <w:lang w:eastAsia="ru-RU"/>
        </w:rPr>
        <w:t>»</w:t>
      </w:r>
      <w:r w:rsidR="00CA1138" w:rsidRPr="00CA1138">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Стефанитъ и Ихнилатъ“ въ византійской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славянорусской литературахъ, 1902 </w:t>
      </w:r>
      <w:r w:rsidRPr="00AA1D02">
        <w:rPr>
          <w:rFonts w:ascii="Times New Roman" w:eastAsia="Times New Roman" w:hAnsi="Times New Roman" w:cs="Times New Roman"/>
          <w:color w:val="000000"/>
          <w:sz w:val="28"/>
          <w:szCs w:val="28"/>
          <w:shd w:val="clear" w:color="auto" w:fill="FFFFFF"/>
          <w:lang w:val="uk-UA" w:eastAsia="ru-RU"/>
        </w:rPr>
        <w:t xml:space="preserve">(Літопис </w:t>
      </w:r>
      <w:r w:rsidRPr="00AA1D02">
        <w:rPr>
          <w:rFonts w:ascii="Times New Roman" w:eastAsia="Times New Roman" w:hAnsi="Times New Roman" w:cs="Times New Roman"/>
          <w:color w:val="000000"/>
          <w:sz w:val="28"/>
          <w:szCs w:val="28"/>
          <w:shd w:val="clear" w:color="auto" w:fill="FFFFFF"/>
          <w:lang w:eastAsia="ru-RU"/>
        </w:rPr>
        <w:t xml:space="preserve">одеськ.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ст. </w:t>
      </w:r>
      <w:r w:rsidRPr="00AA1D02">
        <w:rPr>
          <w:rFonts w:ascii="Times New Roman" w:eastAsia="Times New Roman" w:hAnsi="Times New Roman" w:cs="Times New Roman"/>
          <w:color w:val="000000"/>
          <w:sz w:val="28"/>
          <w:szCs w:val="28"/>
          <w:shd w:val="clear" w:color="auto" w:fill="FFFFFF"/>
          <w:lang w:val="uk-UA" w:eastAsia="ru-RU"/>
        </w:rPr>
        <w:t xml:space="preserve">філ. </w:t>
      </w:r>
      <w:r w:rsidRPr="00AA1D02">
        <w:rPr>
          <w:rFonts w:ascii="Times New Roman" w:eastAsia="Times New Roman" w:hAnsi="Times New Roman" w:cs="Times New Roman"/>
          <w:color w:val="000000"/>
          <w:sz w:val="28"/>
          <w:szCs w:val="28"/>
          <w:shd w:val="clear" w:color="auto" w:fill="FFFFFF"/>
          <w:lang w:eastAsia="ru-RU"/>
        </w:rPr>
        <w:t xml:space="preserve">тов. X). </w:t>
      </w:r>
      <w:r w:rsidRPr="00AA1D02">
        <w:rPr>
          <w:rFonts w:ascii="Times New Roman" w:eastAsia="Times New Roman" w:hAnsi="Times New Roman" w:cs="Times New Roman"/>
          <w:color w:val="000000"/>
          <w:sz w:val="28"/>
          <w:szCs w:val="28"/>
          <w:shd w:val="clear" w:color="auto" w:fill="FFFFFF"/>
          <w:lang w:val="uk-UA" w:eastAsia="ru-RU"/>
        </w:rPr>
        <w:t xml:space="preserve">Веселовскій Славянскія </w:t>
      </w:r>
      <w:r w:rsidRPr="00AA1D02">
        <w:rPr>
          <w:rFonts w:ascii="Times New Roman" w:eastAsia="Times New Roman" w:hAnsi="Times New Roman" w:cs="Times New Roman"/>
          <w:color w:val="000000"/>
          <w:sz w:val="28"/>
          <w:szCs w:val="28"/>
          <w:shd w:val="clear" w:color="auto" w:fill="FFFFFF"/>
          <w:lang w:eastAsia="ru-RU"/>
        </w:rPr>
        <w:t xml:space="preserve">сказанія </w:t>
      </w:r>
      <w:r w:rsidRPr="00AA1D02">
        <w:rPr>
          <w:rFonts w:ascii="Times New Roman" w:eastAsia="Times New Roman" w:hAnsi="Times New Roman" w:cs="Times New Roman"/>
          <w:color w:val="000000"/>
          <w:sz w:val="28"/>
          <w:szCs w:val="28"/>
          <w:shd w:val="clear" w:color="auto" w:fill="FFFFFF"/>
          <w:lang w:val="uk-UA" w:eastAsia="ru-RU"/>
        </w:rPr>
        <w:t xml:space="preserve">о </w:t>
      </w:r>
      <w:r>
        <w:rPr>
          <w:rFonts w:ascii="Times New Roman" w:eastAsia="Times New Roman" w:hAnsi="Times New Roman" w:cs="Times New Roman"/>
          <w:color w:val="000000"/>
          <w:sz w:val="28"/>
          <w:szCs w:val="28"/>
          <w:shd w:val="clear" w:color="auto" w:fill="FFFFFF"/>
          <w:lang w:eastAsia="ru-RU"/>
        </w:rPr>
        <w:t>СоломонЪ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Китоврас</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1872. Він же до староруських часів зачисляє </w:t>
      </w:r>
      <w:r w:rsidRPr="00AA1D02">
        <w:rPr>
          <w:rFonts w:ascii="Times New Roman" w:eastAsia="Times New Roman" w:hAnsi="Times New Roman" w:cs="Times New Roman"/>
          <w:color w:val="000000"/>
          <w:sz w:val="28"/>
          <w:szCs w:val="28"/>
          <w:shd w:val="clear" w:color="auto" w:fill="FFFFFF"/>
          <w:lang w:eastAsia="ru-RU"/>
        </w:rPr>
        <w:t>перехід</w:t>
      </w:r>
      <w:r w:rsidRPr="00AA1D02">
        <w:rPr>
          <w:rFonts w:ascii="Times New Roman" w:eastAsia="Times New Roman" w:hAnsi="Times New Roman" w:cs="Times New Roman"/>
          <w:color w:val="000000"/>
          <w:sz w:val="28"/>
          <w:szCs w:val="28"/>
          <w:shd w:val="clear" w:color="auto" w:fill="FFFFFF"/>
          <w:lang w:val="uk-UA" w:eastAsia="ru-RU"/>
        </w:rPr>
        <w:t xml:space="preserve"> на Русь і повісті про Вавілонське царство — Повість </w:t>
      </w:r>
      <w:r w:rsidRPr="00AA1D02">
        <w:rPr>
          <w:rFonts w:ascii="Times New Roman" w:eastAsia="Times New Roman" w:hAnsi="Times New Roman" w:cs="Times New Roman"/>
          <w:color w:val="000000"/>
          <w:sz w:val="28"/>
          <w:szCs w:val="28"/>
          <w:shd w:val="clear" w:color="auto" w:fill="FFFFFF"/>
          <w:lang w:eastAsia="ru-RU"/>
        </w:rPr>
        <w:t>о Ва</w:t>
      </w:r>
      <w:r w:rsidRPr="00AA1D02">
        <w:rPr>
          <w:rFonts w:ascii="Times New Roman" w:eastAsia="Times New Roman" w:hAnsi="Times New Roman" w:cs="Times New Roman"/>
          <w:color w:val="000000"/>
          <w:sz w:val="28"/>
          <w:szCs w:val="28"/>
          <w:shd w:val="clear" w:color="auto" w:fill="FFFFFF"/>
          <w:lang w:eastAsia="ru-RU"/>
        </w:rPr>
        <w:softHyphen/>
        <w:t xml:space="preserve">вилонскомъ </w:t>
      </w:r>
      <w:r w:rsidRPr="00AA1D02">
        <w:rPr>
          <w:rFonts w:ascii="Times New Roman" w:eastAsia="Times New Roman" w:hAnsi="Times New Roman" w:cs="Times New Roman"/>
          <w:color w:val="000000"/>
          <w:sz w:val="28"/>
          <w:szCs w:val="28"/>
          <w:shd w:val="clear" w:color="auto" w:fill="FFFFFF"/>
          <w:lang w:val="uk-UA" w:eastAsia="ru-RU"/>
        </w:rPr>
        <w:t>царств</w:t>
      </w:r>
      <w:r w:rsidRPr="00AA1D02">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val="uk-UA" w:eastAsia="ru-RU"/>
        </w:rPr>
        <w:t xml:space="preserve"> (Славянскій </w:t>
      </w:r>
      <w:r w:rsidRPr="00AA1D02">
        <w:rPr>
          <w:rFonts w:ascii="Times New Roman" w:eastAsia="Times New Roman" w:hAnsi="Times New Roman" w:cs="Times New Roman"/>
          <w:color w:val="000000"/>
          <w:sz w:val="28"/>
          <w:szCs w:val="28"/>
          <w:shd w:val="clear" w:color="auto" w:fill="FFFFFF"/>
          <w:lang w:eastAsia="ru-RU"/>
        </w:rPr>
        <w:t xml:space="preserve">сборникъ, </w:t>
      </w:r>
      <w:r w:rsidRPr="00AA1D02">
        <w:rPr>
          <w:rFonts w:ascii="Times New Roman" w:eastAsia="Times New Roman" w:hAnsi="Times New Roman" w:cs="Times New Roman"/>
          <w:color w:val="000000"/>
          <w:sz w:val="28"/>
          <w:szCs w:val="28"/>
          <w:shd w:val="clear" w:color="auto" w:fill="FFFFFF"/>
          <w:lang w:val="uk-UA" w:eastAsia="ru-RU"/>
        </w:rPr>
        <w:t xml:space="preserve">II, 1876). Про </w:t>
      </w:r>
      <w:r w:rsidRPr="00AA1D02">
        <w:rPr>
          <w:rFonts w:ascii="Times New Roman" w:eastAsia="Times New Roman" w:hAnsi="Times New Roman" w:cs="Times New Roman"/>
          <w:color w:val="000000"/>
          <w:sz w:val="28"/>
          <w:szCs w:val="28"/>
          <w:shd w:val="clear" w:color="auto" w:fill="FFFFFF"/>
          <w:lang w:eastAsia="ru-RU"/>
        </w:rPr>
        <w:t>ц</w:t>
      </w:r>
      <w:r w:rsidRPr="00AA1D02">
        <w:rPr>
          <w:rFonts w:ascii="Times New Roman" w:eastAsia="Times New Roman" w:hAnsi="Times New Roman" w:cs="Times New Roman"/>
          <w:color w:val="000000"/>
          <w:sz w:val="28"/>
          <w:szCs w:val="28"/>
          <w:shd w:val="clear" w:color="auto" w:fill="FFFFFF"/>
          <w:lang w:val="uk-UA" w:eastAsia="ru-RU"/>
        </w:rPr>
        <w:t xml:space="preserve">ю повість іще </w:t>
      </w:r>
      <w:r w:rsidRPr="00AA1D02">
        <w:rPr>
          <w:rFonts w:ascii="Times New Roman" w:eastAsia="Times New Roman" w:hAnsi="Times New Roman" w:cs="Times New Roman"/>
          <w:color w:val="000000"/>
          <w:sz w:val="28"/>
          <w:szCs w:val="28"/>
          <w:shd w:val="clear" w:color="auto" w:fill="FFFFFF"/>
          <w:lang w:eastAsia="ru-RU"/>
        </w:rPr>
        <w:t xml:space="preserve">Жданов </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ПовЪ</w:t>
      </w:r>
      <w:r w:rsidRPr="00AA1D02">
        <w:rPr>
          <w:rFonts w:ascii="Times New Roman" w:eastAsia="Times New Roman" w:hAnsi="Times New Roman" w:cs="Times New Roman"/>
          <w:color w:val="000000"/>
          <w:sz w:val="28"/>
          <w:szCs w:val="28"/>
          <w:shd w:val="clear" w:color="auto" w:fill="FFFFFF"/>
          <w:lang w:eastAsia="ru-RU"/>
        </w:rPr>
        <w:t>сти</w:t>
      </w:r>
      <w:r w:rsidRPr="00AA1D02">
        <w:rPr>
          <w:rFonts w:ascii="Times New Roman" w:eastAsia="Times New Roman" w:hAnsi="Times New Roman" w:cs="Times New Roman"/>
          <w:color w:val="000000"/>
          <w:sz w:val="28"/>
          <w:szCs w:val="28"/>
          <w:shd w:val="clear" w:color="auto" w:fill="FFFFFF"/>
          <w:lang w:val="uk-UA" w:eastAsia="ru-RU"/>
        </w:rPr>
        <w:t xml:space="preserve"> о Вавилон</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(передр.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книзі Русскій </w:t>
      </w:r>
      <w:r w:rsidRPr="00AA1D02">
        <w:rPr>
          <w:rFonts w:ascii="Times New Roman" w:eastAsia="Times New Roman" w:hAnsi="Times New Roman" w:cs="Times New Roman"/>
          <w:color w:val="000000"/>
          <w:sz w:val="28"/>
          <w:szCs w:val="28"/>
          <w:shd w:val="clear" w:color="auto" w:fill="FFFFFF"/>
          <w:lang w:eastAsia="ru-RU"/>
        </w:rPr>
        <w:t xml:space="preserve">былевой эпосъ, </w:t>
      </w:r>
      <w:r w:rsidRPr="00AA1D02">
        <w:rPr>
          <w:rFonts w:ascii="Times New Roman" w:eastAsia="Times New Roman" w:hAnsi="Times New Roman" w:cs="Times New Roman"/>
          <w:color w:val="000000"/>
          <w:sz w:val="28"/>
          <w:szCs w:val="28"/>
          <w:shd w:val="clear" w:color="auto" w:fill="FFFFFF"/>
          <w:lang w:val="uk-UA" w:eastAsia="ru-RU"/>
        </w:rPr>
        <w:t>1895).</w:t>
      </w:r>
    </w:p>
    <w:p w:rsidR="00CB294F" w:rsidRPr="00AA1D02" w:rsidRDefault="00CB294F" w:rsidP="00CB294F">
      <w:pPr>
        <w:spacing w:after="0" w:line="240" w:lineRule="auto"/>
        <w:ind w:firstLine="420"/>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Корпус апокрифів, які знайшлися в українських версіях</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руко</w:t>
      </w:r>
      <w:r w:rsidRPr="00AA1D02">
        <w:rPr>
          <w:rFonts w:ascii="Times New Roman" w:eastAsia="Times New Roman" w:hAnsi="Times New Roman" w:cs="Times New Roman"/>
          <w:color w:val="000000"/>
          <w:sz w:val="28"/>
          <w:szCs w:val="28"/>
          <w:shd w:val="clear" w:color="auto" w:fill="FFFFFF"/>
          <w:lang w:val="uk-UA" w:eastAsia="ru-RU"/>
        </w:rPr>
        <w:softHyphen/>
        <w:t>писах</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публікує </w:t>
      </w:r>
      <w:r w:rsidRPr="00AA1D02">
        <w:rPr>
          <w:rFonts w:ascii="Times New Roman" w:eastAsia="Times New Roman" w:hAnsi="Times New Roman" w:cs="Times New Roman"/>
          <w:color w:val="000000"/>
          <w:sz w:val="28"/>
          <w:szCs w:val="28"/>
          <w:shd w:val="clear" w:color="auto" w:fill="FFFFFF"/>
          <w:lang w:eastAsia="ru-RU"/>
        </w:rPr>
        <w:t xml:space="preserve">др. Франко </w:t>
      </w:r>
      <w:r w:rsidRPr="00AA1D02">
        <w:rPr>
          <w:rFonts w:ascii="Times New Roman" w:eastAsia="Times New Roman" w:hAnsi="Times New Roman" w:cs="Times New Roman"/>
          <w:color w:val="000000"/>
          <w:sz w:val="28"/>
          <w:szCs w:val="28"/>
          <w:shd w:val="clear" w:color="auto" w:fill="FFFFFF"/>
          <w:lang w:val="uk-UA" w:eastAsia="ru-RU"/>
        </w:rPr>
        <w:t xml:space="preserve">в </w:t>
      </w:r>
      <w:r w:rsidRPr="00AA1D02">
        <w:rPr>
          <w:rFonts w:ascii="Times New Roman" w:eastAsia="Times New Roman" w:hAnsi="Times New Roman" w:cs="Times New Roman"/>
          <w:color w:val="000000"/>
          <w:sz w:val="28"/>
          <w:szCs w:val="28"/>
          <w:shd w:val="clear" w:color="auto" w:fill="FFFFFF"/>
          <w:lang w:eastAsia="ru-RU"/>
        </w:rPr>
        <w:t xml:space="preserve">Пам'ятках </w:t>
      </w:r>
      <w:r w:rsidRPr="00AA1D02">
        <w:rPr>
          <w:rFonts w:ascii="Times New Roman" w:eastAsia="Times New Roman" w:hAnsi="Times New Roman" w:cs="Times New Roman"/>
          <w:color w:val="000000"/>
          <w:sz w:val="28"/>
          <w:szCs w:val="28"/>
          <w:shd w:val="clear" w:color="auto" w:fill="FFFFFF"/>
          <w:lang w:val="uk-UA" w:eastAsia="ru-RU"/>
        </w:rPr>
        <w:t>укр.-руської мови і літера</w:t>
      </w:r>
      <w:r w:rsidRPr="00AA1D02">
        <w:rPr>
          <w:rFonts w:ascii="Times New Roman" w:eastAsia="Times New Roman" w:hAnsi="Times New Roman" w:cs="Times New Roman"/>
          <w:color w:val="000000"/>
          <w:sz w:val="28"/>
          <w:szCs w:val="28"/>
          <w:shd w:val="clear" w:color="auto" w:fill="FFFFFF"/>
          <w:lang w:val="uk-UA" w:eastAsia="ru-RU"/>
        </w:rPr>
        <w:softHyphen/>
        <w:t xml:space="preserve">тури, вийшло три томи (1896-1899), і цього року вийде четвертий (останній). В передмовах подані огляди літератури і </w:t>
      </w:r>
      <w:r w:rsidRPr="00AA1D02">
        <w:rPr>
          <w:rFonts w:ascii="Times New Roman" w:eastAsia="Times New Roman" w:hAnsi="Times New Roman" w:cs="Times New Roman"/>
          <w:color w:val="000000"/>
          <w:sz w:val="28"/>
          <w:szCs w:val="28"/>
          <w:shd w:val="clear" w:color="auto" w:fill="FFFFFF"/>
          <w:lang w:eastAsia="ru-RU"/>
        </w:rPr>
        <w:t>зв'язаних</w:t>
      </w:r>
      <w:r w:rsidRPr="00AA1D02">
        <w:rPr>
          <w:rFonts w:ascii="Times New Roman" w:eastAsia="Times New Roman" w:hAnsi="Times New Roman" w:cs="Times New Roman"/>
          <w:color w:val="000000"/>
          <w:sz w:val="28"/>
          <w:szCs w:val="28"/>
          <w:shd w:val="clear" w:color="auto" w:fill="FFFFFF"/>
          <w:lang w:val="uk-UA" w:eastAsia="ru-RU"/>
        </w:rPr>
        <w:t xml:space="preserve"> в ними питань. З курсів літератури апокрифічній літературі багато місця приді</w:t>
      </w:r>
      <w:r w:rsidRPr="00AA1D02">
        <w:rPr>
          <w:rFonts w:ascii="Times New Roman" w:eastAsia="Times New Roman" w:hAnsi="Times New Roman" w:cs="Times New Roman"/>
          <w:color w:val="000000"/>
          <w:sz w:val="28"/>
          <w:szCs w:val="28"/>
          <w:shd w:val="clear" w:color="auto" w:fill="FFFFFF"/>
          <w:lang w:val="uk-UA" w:eastAsia="ru-RU"/>
        </w:rPr>
        <w:softHyphen/>
        <w:t xml:space="preserve">ляють Порфір'єв і Владиміров (як вище). Про апокрифи Данилового Паломника — Заболотскій </w:t>
      </w:r>
      <w:r w:rsidRPr="00AA1D02">
        <w:rPr>
          <w:rFonts w:ascii="Times New Roman" w:eastAsia="Times New Roman" w:hAnsi="Times New Roman" w:cs="Times New Roman"/>
          <w:color w:val="000000"/>
          <w:sz w:val="28"/>
          <w:szCs w:val="28"/>
          <w:shd w:val="clear" w:color="auto" w:fill="FFFFFF"/>
          <w:lang w:eastAsia="ru-RU"/>
        </w:rPr>
        <w:t xml:space="preserve">Легендарный и </w:t>
      </w:r>
      <w:r w:rsidRPr="00AA1D02">
        <w:rPr>
          <w:rFonts w:ascii="Times New Roman" w:eastAsia="Times New Roman" w:hAnsi="Times New Roman" w:cs="Times New Roman"/>
          <w:color w:val="000000"/>
          <w:sz w:val="28"/>
          <w:szCs w:val="28"/>
          <w:shd w:val="clear" w:color="auto" w:fill="FFFFFF"/>
          <w:lang w:val="uk-UA" w:eastAsia="ru-RU"/>
        </w:rPr>
        <w:t xml:space="preserve">апокрифическій </w:t>
      </w:r>
      <w:r w:rsidRPr="00AA1D02">
        <w:rPr>
          <w:rFonts w:ascii="Times New Roman" w:eastAsia="Times New Roman" w:hAnsi="Times New Roman" w:cs="Times New Roman"/>
          <w:color w:val="000000"/>
          <w:sz w:val="28"/>
          <w:szCs w:val="28"/>
          <w:shd w:val="clear" w:color="auto" w:fill="FFFFFF"/>
          <w:lang w:eastAsia="ru-RU"/>
        </w:rPr>
        <w:t xml:space="preserve">элементъ въ </w:t>
      </w:r>
      <w:r w:rsidRPr="00AA1D02">
        <w:rPr>
          <w:rFonts w:ascii="Times New Roman" w:eastAsia="Times New Roman" w:hAnsi="Times New Roman" w:cs="Times New Roman"/>
          <w:color w:val="000000"/>
          <w:sz w:val="28"/>
          <w:szCs w:val="28"/>
          <w:shd w:val="clear" w:color="auto" w:fill="FFFFFF"/>
          <w:lang w:val="uk-UA" w:eastAsia="ru-RU"/>
        </w:rPr>
        <w:t>Хожде</w:t>
      </w:r>
      <w:r>
        <w:rPr>
          <w:rFonts w:ascii="Times New Roman" w:eastAsia="Times New Roman" w:hAnsi="Times New Roman" w:cs="Times New Roman"/>
          <w:color w:val="000000"/>
          <w:sz w:val="28"/>
          <w:szCs w:val="28"/>
          <w:shd w:val="clear" w:color="auto" w:fill="FFFFFF"/>
          <w:lang w:val="uk-UA" w:eastAsia="ru-RU"/>
        </w:rPr>
        <w:t>ніи Даніила, 1899. (Рус. Фил. вЪ</w:t>
      </w:r>
      <w:r w:rsidRPr="00AA1D02">
        <w:rPr>
          <w:rFonts w:ascii="Times New Roman" w:eastAsia="Times New Roman" w:hAnsi="Times New Roman" w:cs="Times New Roman"/>
          <w:color w:val="000000"/>
          <w:sz w:val="28"/>
          <w:szCs w:val="28"/>
          <w:shd w:val="clear" w:color="auto" w:fill="FFFFFF"/>
          <w:lang w:val="uk-UA" w:eastAsia="ru-RU"/>
        </w:rPr>
        <w:t>стн. т. 41—2). Про непевність індексів як джерела до пізнання дійсного запасу перекладів — Тихонравова Историческій очеркъ статьи о книгахъ истиниыхъ и</w:t>
      </w:r>
      <w:r>
        <w:rPr>
          <w:rFonts w:ascii="Times New Roman" w:eastAsia="Times New Roman" w:hAnsi="Times New Roman" w:cs="Times New Roman"/>
          <w:color w:val="000000"/>
          <w:sz w:val="28"/>
          <w:szCs w:val="28"/>
          <w:shd w:val="clear" w:color="auto" w:fill="FFFFFF"/>
          <w:lang w:val="uk-UA" w:eastAsia="ru-RU"/>
        </w:rPr>
        <w:t xml:space="preserve"> ложныхъ (Сочиненія т. І), КарнЪ</w:t>
      </w:r>
      <w:r w:rsidRPr="00AA1D02">
        <w:rPr>
          <w:rFonts w:ascii="Times New Roman" w:eastAsia="Times New Roman" w:hAnsi="Times New Roman" w:cs="Times New Roman"/>
          <w:color w:val="000000"/>
          <w:sz w:val="28"/>
          <w:szCs w:val="28"/>
          <w:shd w:val="clear" w:color="auto" w:fill="FFFFFF"/>
          <w:lang w:val="uk-UA" w:eastAsia="ru-RU"/>
        </w:rPr>
        <w:t xml:space="preserve">ева ор. с. Ж. М. Н. П. 1900, </w:t>
      </w:r>
      <w:r w:rsidRPr="00AA1D02">
        <w:rPr>
          <w:rFonts w:ascii="Times New Roman" w:eastAsia="Times New Roman" w:hAnsi="Times New Roman" w:cs="Times New Roman"/>
          <w:color w:val="000000"/>
          <w:sz w:val="28"/>
          <w:szCs w:val="28"/>
          <w:shd w:val="clear" w:color="auto" w:fill="FFFFFF"/>
          <w:lang w:eastAsia="ru-RU"/>
        </w:rPr>
        <w:t>II</w:t>
      </w:r>
      <w:r w:rsidRPr="00AA1D02">
        <w:rPr>
          <w:rFonts w:ascii="Times New Roman" w:eastAsia="Times New Roman" w:hAnsi="Times New Roman" w:cs="Times New Roman"/>
          <w:color w:val="000000"/>
          <w:sz w:val="28"/>
          <w:szCs w:val="28"/>
          <w:shd w:val="clear" w:color="auto" w:fill="FFFFFF"/>
          <w:lang w:val="uk-UA" w:eastAsia="ru-RU"/>
        </w:rPr>
        <w:t xml:space="preserve"> с. 358 і далі.</w:t>
      </w:r>
    </w:p>
    <w:p w:rsidR="00CB294F" w:rsidRPr="00AA1D02" w:rsidRDefault="00CB294F" w:rsidP="00CB294F">
      <w:pPr>
        <w:spacing w:after="0" w:line="240" w:lineRule="auto"/>
        <w:ind w:firstLine="420"/>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Що</w:t>
      </w:r>
      <w:r w:rsidRPr="00AA1D02">
        <w:rPr>
          <w:rFonts w:ascii="Times New Roman" w:eastAsia="Times New Roman" w:hAnsi="Times New Roman" w:cs="Times New Roman"/>
          <w:color w:val="000000"/>
          <w:sz w:val="28"/>
          <w:szCs w:val="28"/>
          <w:shd w:val="clear" w:color="auto" w:fill="FFFFFF"/>
          <w:lang w:eastAsia="ru-RU"/>
        </w:rPr>
        <w:t xml:space="preserve">до </w:t>
      </w:r>
      <w:r w:rsidRPr="00AA1D02">
        <w:rPr>
          <w:rFonts w:ascii="Times New Roman" w:eastAsia="Times New Roman" w:hAnsi="Times New Roman" w:cs="Times New Roman"/>
          <w:color w:val="000000"/>
          <w:sz w:val="28"/>
          <w:szCs w:val="28"/>
          <w:shd w:val="clear" w:color="auto" w:fill="FFFFFF"/>
          <w:lang w:val="uk-UA" w:eastAsia="ru-RU"/>
        </w:rPr>
        <w:t>походження перекладної літератури (панонського, балканського, західноєвропейського) див. лінґвістичні спостереження Соболевського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Церковно-славянскіе </w:t>
      </w:r>
      <w:r w:rsidRPr="00AA1D02">
        <w:rPr>
          <w:rFonts w:ascii="Times New Roman" w:eastAsia="Times New Roman" w:hAnsi="Times New Roman" w:cs="Times New Roman"/>
          <w:color w:val="000000"/>
          <w:sz w:val="28"/>
          <w:szCs w:val="28"/>
          <w:shd w:val="clear" w:color="auto" w:fill="FFFFFF"/>
          <w:lang w:eastAsia="ru-RU"/>
        </w:rPr>
        <w:t xml:space="preserve">тексты моравского </w:t>
      </w:r>
      <w:r w:rsidRPr="00AA1D02">
        <w:rPr>
          <w:rFonts w:ascii="Times New Roman" w:eastAsia="Times New Roman" w:hAnsi="Times New Roman" w:cs="Times New Roman"/>
          <w:color w:val="000000"/>
          <w:sz w:val="28"/>
          <w:szCs w:val="28"/>
          <w:shd w:val="clear" w:color="auto" w:fill="FFFFFF"/>
          <w:lang w:val="uk-UA" w:eastAsia="ru-RU"/>
        </w:rPr>
        <w:t xml:space="preserve">происхождвнія </w:t>
      </w:r>
      <w:r w:rsidRPr="00AA1D02">
        <w:rPr>
          <w:rFonts w:ascii="Times New Roman" w:eastAsia="Times New Roman" w:hAnsi="Times New Roman" w:cs="Times New Roman"/>
          <w:color w:val="000000"/>
          <w:sz w:val="28"/>
          <w:szCs w:val="28"/>
          <w:shd w:val="clear" w:color="auto" w:fill="FFFFFF"/>
          <w:lang w:eastAsia="ru-RU"/>
        </w:rPr>
        <w:t xml:space="preserve">(Р. </w:t>
      </w:r>
      <w:r w:rsidRPr="00AA1D02">
        <w:rPr>
          <w:rFonts w:ascii="Times New Roman" w:eastAsia="Times New Roman" w:hAnsi="Times New Roman" w:cs="Times New Roman"/>
          <w:color w:val="000000"/>
          <w:sz w:val="28"/>
          <w:szCs w:val="28"/>
          <w:shd w:val="clear" w:color="auto" w:fill="FFFFFF"/>
          <w:lang w:val="uk-UA" w:eastAsia="ru-RU"/>
        </w:rPr>
        <w:t xml:space="preserve">Ф. В. 1900). </w:t>
      </w:r>
      <w:r w:rsidRPr="00AA1D02">
        <w:rPr>
          <w:rFonts w:ascii="Times New Roman" w:eastAsia="Times New Roman" w:hAnsi="Times New Roman" w:cs="Times New Roman"/>
          <w:color w:val="000000"/>
          <w:sz w:val="28"/>
          <w:szCs w:val="28"/>
          <w:shd w:val="clear" w:color="auto" w:fill="FFFFFF"/>
          <w:lang w:eastAsia="ru-RU"/>
        </w:rPr>
        <w:t xml:space="preserve">Къ </w:t>
      </w:r>
      <w:r>
        <w:rPr>
          <w:rFonts w:ascii="Times New Roman" w:eastAsia="Times New Roman" w:hAnsi="Times New Roman" w:cs="Times New Roman"/>
          <w:color w:val="000000"/>
          <w:sz w:val="28"/>
          <w:szCs w:val="28"/>
          <w:shd w:val="clear" w:color="auto" w:fill="FFFFFF"/>
          <w:lang w:val="uk-UA" w:eastAsia="ru-RU"/>
        </w:rPr>
        <w:t>исторіи древнЪ</w:t>
      </w:r>
      <w:r w:rsidRPr="00AA1D02">
        <w:rPr>
          <w:rFonts w:ascii="Times New Roman" w:eastAsia="Times New Roman" w:hAnsi="Times New Roman" w:cs="Times New Roman"/>
          <w:color w:val="000000"/>
          <w:sz w:val="28"/>
          <w:szCs w:val="28"/>
          <w:shd w:val="clear" w:color="auto" w:fill="FFFFFF"/>
          <w:lang w:val="uk-UA" w:eastAsia="ru-RU"/>
        </w:rPr>
        <w:t xml:space="preserve">йшей </w:t>
      </w:r>
      <w:r w:rsidRPr="00AA1D02">
        <w:rPr>
          <w:rFonts w:ascii="Times New Roman" w:eastAsia="Times New Roman" w:hAnsi="Times New Roman" w:cs="Times New Roman"/>
          <w:color w:val="000000"/>
          <w:sz w:val="28"/>
          <w:szCs w:val="28"/>
          <w:shd w:val="clear" w:color="auto" w:fill="FFFFFF"/>
          <w:lang w:eastAsia="ru-RU"/>
        </w:rPr>
        <w:t xml:space="preserve">церковно-славянской письменности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val="uk-UA" w:eastAsia="ru-RU"/>
        </w:rPr>
        <w:t xml:space="preserve">1902), </w:t>
      </w:r>
      <w:r w:rsidRPr="00AA1D02">
        <w:rPr>
          <w:rFonts w:ascii="Times New Roman" w:eastAsia="Times New Roman" w:hAnsi="Times New Roman" w:cs="Times New Roman"/>
          <w:color w:val="000000"/>
          <w:sz w:val="28"/>
          <w:szCs w:val="28"/>
          <w:shd w:val="clear" w:color="auto" w:fill="FFFFFF"/>
          <w:lang w:eastAsia="ru-RU"/>
        </w:rPr>
        <w:t xml:space="preserve">Изъ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заимство</w:t>
      </w:r>
      <w:r>
        <w:rPr>
          <w:rFonts w:ascii="Times New Roman" w:eastAsia="Times New Roman" w:hAnsi="Times New Roman" w:cs="Times New Roman"/>
          <w:color w:val="000000"/>
          <w:sz w:val="28"/>
          <w:szCs w:val="28"/>
          <w:shd w:val="clear" w:color="auto" w:fill="FFFFFF"/>
          <w:lang w:eastAsia="ru-RU"/>
        </w:rPr>
        <w:t>ванныхъ словъ и переводныхъ повЪ</w:t>
      </w:r>
      <w:r w:rsidRPr="00AA1D02">
        <w:rPr>
          <w:rFonts w:ascii="Times New Roman" w:eastAsia="Times New Roman" w:hAnsi="Times New Roman" w:cs="Times New Roman"/>
          <w:color w:val="000000"/>
          <w:sz w:val="28"/>
          <w:szCs w:val="28"/>
          <w:shd w:val="clear" w:color="auto" w:fill="FFFFFF"/>
          <w:lang w:eastAsia="ru-RU"/>
        </w:rPr>
        <w:t>стей</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(Унив. Изв. </w:t>
      </w:r>
      <w:r w:rsidRPr="00AA1D02">
        <w:rPr>
          <w:rFonts w:ascii="Times New Roman" w:eastAsia="Times New Roman" w:hAnsi="Times New Roman" w:cs="Times New Roman"/>
          <w:color w:val="000000"/>
          <w:sz w:val="28"/>
          <w:szCs w:val="28"/>
          <w:shd w:val="clear" w:color="auto" w:fill="FFFFFF"/>
          <w:lang w:val="uk-UA" w:eastAsia="ru-RU"/>
        </w:rPr>
        <w:t xml:space="preserve">київ. 1904, </w:t>
      </w:r>
      <w:r w:rsidRPr="00AA1D02">
        <w:rPr>
          <w:rFonts w:ascii="Times New Roman" w:eastAsia="Times New Roman" w:hAnsi="Times New Roman" w:cs="Times New Roman"/>
          <w:color w:val="000000"/>
          <w:sz w:val="28"/>
          <w:szCs w:val="28"/>
          <w:shd w:val="clear" w:color="auto" w:fill="FFFFFF"/>
          <w:lang w:eastAsia="ru-RU"/>
        </w:rPr>
        <w:t>XI</w:t>
      </w:r>
      <w:r w:rsidRPr="00AA1D02">
        <w:rPr>
          <w:rFonts w:ascii="Times New Roman" w:eastAsia="Times New Roman" w:hAnsi="Times New Roman" w:cs="Times New Roman"/>
          <w:color w:val="000000"/>
          <w:sz w:val="28"/>
          <w:szCs w:val="28"/>
          <w:shd w:val="clear" w:color="auto" w:fill="FFFFFF"/>
          <w:lang w:val="uk-UA" w:eastAsia="ru-RU"/>
        </w:rPr>
        <w:t xml:space="preserve">, репліка Істріна: Къ исторіи заимств. словъ, Одеса, 1905), Римскій патерикъ (Изборникъ кіевскій 1904), і ряд житій, по його гадці перекладених </w:t>
      </w:r>
      <w:r>
        <w:rPr>
          <w:rFonts w:ascii="Times New Roman" w:eastAsia="Times New Roman" w:hAnsi="Times New Roman" w:cs="Times New Roman"/>
          <w:color w:val="000000"/>
          <w:sz w:val="28"/>
          <w:szCs w:val="28"/>
          <w:shd w:val="clear" w:color="auto" w:fill="FFFFFF"/>
          <w:lang w:val="uk-UA" w:eastAsia="ru-RU"/>
        </w:rPr>
        <w:t>з латинської — друкує він в ИзвЪ</w:t>
      </w:r>
      <w:r w:rsidRPr="00AA1D02">
        <w:rPr>
          <w:rFonts w:ascii="Times New Roman" w:eastAsia="Times New Roman" w:hAnsi="Times New Roman" w:cs="Times New Roman"/>
          <w:color w:val="000000"/>
          <w:sz w:val="28"/>
          <w:szCs w:val="28"/>
          <w:shd w:val="clear" w:color="auto" w:fill="FFFFFF"/>
          <w:lang w:val="uk-UA" w:eastAsia="ru-RU"/>
        </w:rPr>
        <w:t>стіях отд. рус. яз. від р. 1903.</w:t>
      </w:r>
    </w:p>
    <w:p w:rsidR="00CB294F" w:rsidRPr="00CC0CAA" w:rsidRDefault="00CB294F" w:rsidP="00CB294F">
      <w:pPr>
        <w:keepNext/>
        <w:spacing w:after="0" w:line="240" w:lineRule="auto"/>
        <w:ind w:firstLine="420"/>
        <w:jc w:val="both"/>
        <w:rPr>
          <w:rFonts w:ascii="Times New Roman" w:eastAsia="Times New Roman" w:hAnsi="Times New Roman" w:cs="Times New Roman"/>
          <w:b/>
          <w:sz w:val="28"/>
          <w:szCs w:val="28"/>
          <w:shd w:val="clear" w:color="auto" w:fill="FFFFFF"/>
          <w:lang w:eastAsia="ru-RU"/>
        </w:rPr>
      </w:pPr>
      <w:bookmarkStart w:id="34" w:name="bookmark33"/>
      <w:bookmarkEnd w:id="34"/>
      <w:r w:rsidRPr="00CC0CAA">
        <w:rPr>
          <w:rFonts w:ascii="Times New Roman" w:eastAsia="Times New Roman" w:hAnsi="Times New Roman" w:cs="Times New Roman"/>
          <w:b/>
          <w:sz w:val="28"/>
          <w:szCs w:val="28"/>
          <w:shd w:val="clear" w:color="auto" w:fill="FFFFFF"/>
          <w:lang w:eastAsia="ru-RU"/>
        </w:rPr>
        <w:t>34.</w:t>
      </w:r>
      <w:r w:rsidRPr="00CC0CAA">
        <w:rPr>
          <w:rFonts w:ascii="Times New Roman" w:eastAsia="Times New Roman" w:hAnsi="Times New Roman" w:cs="Times New Roman"/>
          <w:b/>
          <w:color w:val="000000"/>
          <w:sz w:val="28"/>
          <w:szCs w:val="28"/>
          <w:shd w:val="clear" w:color="auto" w:fill="FFFFFF"/>
          <w:lang w:val="uk-UA" w:eastAsia="ru-RU"/>
        </w:rPr>
        <w:t xml:space="preserve"> Література староруського письменства.</w:t>
      </w:r>
    </w:p>
    <w:p w:rsidR="00CB294F" w:rsidRDefault="00CB294F" w:rsidP="00CB294F">
      <w:pPr>
        <w:spacing w:after="0" w:line="240" w:lineRule="auto"/>
        <w:ind w:firstLine="420"/>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Загальні праці про староруське письменство — з старших: м. Євгенія </w:t>
      </w:r>
      <w:r w:rsidRPr="00AA1D02">
        <w:rPr>
          <w:rFonts w:ascii="Times New Roman" w:eastAsia="Times New Roman" w:hAnsi="Times New Roman" w:cs="Times New Roman"/>
          <w:color w:val="000000"/>
          <w:sz w:val="28"/>
          <w:szCs w:val="28"/>
          <w:shd w:val="clear" w:color="auto" w:fill="FFFFFF"/>
          <w:lang w:eastAsia="ru-RU"/>
        </w:rPr>
        <w:t xml:space="preserve">Словарь писателей </w:t>
      </w:r>
      <w:r w:rsidRPr="00AA1D02">
        <w:rPr>
          <w:rFonts w:ascii="Times New Roman" w:eastAsia="Times New Roman" w:hAnsi="Times New Roman" w:cs="Times New Roman"/>
          <w:color w:val="000000"/>
          <w:sz w:val="28"/>
          <w:szCs w:val="28"/>
          <w:shd w:val="clear" w:color="auto" w:fill="FFFFFF"/>
          <w:lang w:val="uk-UA" w:eastAsia="ru-RU"/>
        </w:rPr>
        <w:t>духовнаго чина, 1817 і 1827 Максимо</w:t>
      </w:r>
      <w:r w:rsidRPr="00AA1D02">
        <w:rPr>
          <w:rFonts w:ascii="Times New Roman" w:eastAsia="Times New Roman" w:hAnsi="Times New Roman" w:cs="Times New Roman"/>
          <w:color w:val="000000"/>
          <w:sz w:val="28"/>
          <w:szCs w:val="28"/>
          <w:shd w:val="clear" w:color="auto" w:fill="FFFFFF"/>
          <w:lang w:val="uk-UA" w:eastAsia="ru-RU"/>
        </w:rPr>
        <w:softHyphen/>
        <w:t xml:space="preserve">вича Исторія </w:t>
      </w:r>
      <w:r w:rsidRPr="00AA1D02">
        <w:rPr>
          <w:rFonts w:ascii="Times New Roman" w:eastAsia="Times New Roman" w:hAnsi="Times New Roman" w:cs="Times New Roman"/>
          <w:color w:val="000000"/>
          <w:sz w:val="28"/>
          <w:szCs w:val="28"/>
          <w:shd w:val="clear" w:color="auto" w:fill="FFFFFF"/>
          <w:lang w:eastAsia="ru-RU"/>
        </w:rPr>
        <w:t xml:space="preserve">древней русской словесности, </w:t>
      </w:r>
      <w:r w:rsidRPr="00AA1D02">
        <w:rPr>
          <w:rFonts w:ascii="Times New Roman" w:eastAsia="Times New Roman" w:hAnsi="Times New Roman" w:cs="Times New Roman"/>
          <w:color w:val="000000"/>
          <w:sz w:val="28"/>
          <w:szCs w:val="28"/>
          <w:shd w:val="clear" w:color="auto" w:fill="FFFFFF"/>
          <w:lang w:val="de-DE" w:eastAsia="ru-RU"/>
        </w:rPr>
        <w:t xml:space="preserve">K., </w:t>
      </w:r>
      <w:r w:rsidRPr="00AA1D02">
        <w:rPr>
          <w:rFonts w:ascii="Times New Roman" w:eastAsia="Times New Roman" w:hAnsi="Times New Roman" w:cs="Times New Roman"/>
          <w:color w:val="000000"/>
          <w:sz w:val="28"/>
          <w:szCs w:val="28"/>
          <w:shd w:val="clear" w:color="auto" w:fill="FFFFFF"/>
          <w:lang w:val="uk-UA" w:eastAsia="ru-RU"/>
        </w:rPr>
        <w:t>1</w:t>
      </w:r>
      <w:r w:rsidRPr="00AA1D02">
        <w:rPr>
          <w:rFonts w:ascii="Times New Roman" w:eastAsia="Times New Roman" w:hAnsi="Times New Roman" w:cs="Times New Roman"/>
          <w:color w:val="000000"/>
          <w:sz w:val="28"/>
          <w:szCs w:val="28"/>
          <w:shd w:val="clear" w:color="auto" w:fill="FFFFFF"/>
          <w:lang w:val="de-DE" w:eastAsia="ru-RU"/>
        </w:rPr>
        <w:t xml:space="preserve">839 </w:t>
      </w:r>
      <w:r w:rsidRPr="00AA1D02">
        <w:rPr>
          <w:rFonts w:ascii="Times New Roman" w:eastAsia="Times New Roman" w:hAnsi="Times New Roman" w:cs="Times New Roman"/>
          <w:color w:val="000000"/>
          <w:sz w:val="28"/>
          <w:szCs w:val="28"/>
          <w:shd w:val="clear" w:color="auto" w:fill="FFFFFF"/>
          <w:lang w:eastAsia="ru-RU"/>
        </w:rPr>
        <w:t xml:space="preserve">(передр. в III т. </w:t>
      </w:r>
      <w:r w:rsidRPr="00AA1D02">
        <w:rPr>
          <w:rFonts w:ascii="Times New Roman" w:eastAsia="Times New Roman" w:hAnsi="Times New Roman" w:cs="Times New Roman"/>
          <w:color w:val="000000"/>
          <w:sz w:val="28"/>
          <w:szCs w:val="28"/>
          <w:shd w:val="clear" w:color="auto" w:fill="FFFFFF"/>
          <w:lang w:val="uk-UA" w:eastAsia="ru-RU"/>
        </w:rPr>
        <w:t>Сочиненій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Строєва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Библі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ологическій словарь</w:t>
      </w:r>
      <w:r w:rsidRPr="00AA1D02">
        <w:rPr>
          <w:rFonts w:ascii="Times New Roman" w:eastAsia="Times New Roman" w:hAnsi="Times New Roman" w:cs="Times New Roman"/>
          <w:color w:val="000000"/>
          <w:sz w:val="28"/>
          <w:szCs w:val="28"/>
          <w:shd w:val="clear" w:color="auto" w:fill="FFFFFF"/>
          <w:lang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eastAsia="ru-RU"/>
        </w:rPr>
        <w:t>ос</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виданн</w:t>
      </w:r>
      <w:r w:rsidRPr="00AA1D02">
        <w:rPr>
          <w:rFonts w:ascii="Times New Roman" w:eastAsia="Times New Roman" w:hAnsi="Times New Roman" w:cs="Times New Roman"/>
          <w:color w:val="000000"/>
          <w:sz w:val="28"/>
          <w:szCs w:val="28"/>
          <w:shd w:val="clear" w:color="auto" w:fill="FFFFFF"/>
          <w:lang w:val="uk-UA" w:eastAsia="ru-RU"/>
        </w:rPr>
        <w:t>я</w:t>
      </w:r>
      <w:r w:rsidRPr="00AA1D02">
        <w:rPr>
          <w:rFonts w:ascii="Times New Roman" w:eastAsia="Times New Roman" w:hAnsi="Times New Roman" w:cs="Times New Roman"/>
          <w:color w:val="000000"/>
          <w:sz w:val="28"/>
          <w:szCs w:val="28"/>
          <w:shd w:val="clear" w:color="auto" w:fill="FFFFFF"/>
          <w:lang w:eastAsia="ru-RU"/>
        </w:rPr>
        <w:t xml:space="preserve"> в Сбор</w:t>
      </w:r>
      <w:r>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20"/>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firstLine="42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-560-</w:t>
      </w:r>
    </w:p>
    <w:p w:rsidR="00CB294F" w:rsidRDefault="00CB294F" w:rsidP="00CB294F">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lastRenderedPageBreak/>
        <w:t xml:space="preserve">нику </w:t>
      </w:r>
      <w:r w:rsidRPr="00AA1D02">
        <w:rPr>
          <w:rFonts w:ascii="Times New Roman" w:eastAsia="Times New Roman" w:hAnsi="Times New Roman" w:cs="Times New Roman"/>
          <w:color w:val="000000"/>
          <w:sz w:val="28"/>
          <w:szCs w:val="28"/>
          <w:shd w:val="clear" w:color="auto" w:fill="FFFFFF"/>
          <w:lang w:val="uk-UA" w:eastAsia="ru-RU"/>
        </w:rPr>
        <w:t xml:space="preserve">II </w:t>
      </w:r>
      <w:r w:rsidRPr="00AA1D02">
        <w:rPr>
          <w:rFonts w:ascii="Times New Roman" w:eastAsia="Times New Roman" w:hAnsi="Times New Roman" w:cs="Times New Roman"/>
          <w:color w:val="000000"/>
          <w:sz w:val="28"/>
          <w:szCs w:val="28"/>
          <w:shd w:val="clear" w:color="auto" w:fill="FFFFFF"/>
          <w:lang w:eastAsia="ru-RU"/>
        </w:rPr>
        <w:t xml:space="preserve">отд. </w:t>
      </w:r>
      <w:r w:rsidRPr="00AA1D02">
        <w:rPr>
          <w:rFonts w:ascii="Times New Roman" w:eastAsia="Times New Roman" w:hAnsi="Times New Roman" w:cs="Times New Roman"/>
          <w:color w:val="000000"/>
          <w:sz w:val="28"/>
          <w:szCs w:val="28"/>
          <w:shd w:val="clear" w:color="auto" w:fill="FFFFFF"/>
          <w:lang w:val="uk-UA" w:eastAsia="ru-RU"/>
        </w:rPr>
        <w:t xml:space="preserve">Ак. Н. </w:t>
      </w:r>
      <w:r w:rsidRPr="00AA1D02">
        <w:rPr>
          <w:rFonts w:ascii="Times New Roman" w:eastAsia="Times New Roman" w:hAnsi="Times New Roman" w:cs="Times New Roman"/>
          <w:color w:val="000000"/>
          <w:sz w:val="28"/>
          <w:szCs w:val="28"/>
          <w:shd w:val="clear" w:color="auto" w:fill="FFFFFF"/>
          <w:lang w:eastAsia="ru-RU"/>
        </w:rPr>
        <w:t>т. XXIX, Филарета Обзоръ русской духовной ли</w:t>
      </w:r>
      <w:r w:rsidRPr="00AA1D02">
        <w:rPr>
          <w:rFonts w:ascii="Times New Roman" w:eastAsia="Times New Roman" w:hAnsi="Times New Roman" w:cs="Times New Roman"/>
          <w:color w:val="000000"/>
          <w:sz w:val="28"/>
          <w:szCs w:val="28"/>
          <w:shd w:val="clear" w:color="auto" w:fill="FFFFFF"/>
          <w:lang w:eastAsia="ru-RU"/>
        </w:rPr>
        <w:softHyphen/>
        <w:t xml:space="preserve">тературы — в Ученыхъ Зап. II отд. Акад. Наук, III, 1856, Шевырева </w:t>
      </w:r>
      <w:r w:rsidRPr="00AA1D02">
        <w:rPr>
          <w:rFonts w:ascii="Times New Roman" w:eastAsia="Times New Roman" w:hAnsi="Times New Roman" w:cs="Times New Roman"/>
          <w:color w:val="000000"/>
          <w:sz w:val="28"/>
          <w:szCs w:val="28"/>
          <w:shd w:val="clear" w:color="auto" w:fill="FFFFFF"/>
          <w:lang w:val="uk-UA" w:eastAsia="ru-RU"/>
        </w:rPr>
        <w:t xml:space="preserve">Исторія </w:t>
      </w:r>
      <w:r w:rsidRPr="00AA1D02">
        <w:rPr>
          <w:rFonts w:ascii="Times New Roman" w:eastAsia="Times New Roman" w:hAnsi="Times New Roman" w:cs="Times New Roman"/>
          <w:color w:val="000000"/>
          <w:sz w:val="28"/>
          <w:szCs w:val="28"/>
          <w:shd w:val="clear" w:color="auto" w:fill="FFFFFF"/>
          <w:lang w:eastAsia="ru-RU"/>
        </w:rPr>
        <w:t xml:space="preserve">русской словесности преим. древней,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II 1858—1866, </w:t>
      </w:r>
      <w:r w:rsidRPr="00AA1D02">
        <w:rPr>
          <w:rFonts w:ascii="Times New Roman" w:eastAsia="Times New Roman" w:hAnsi="Times New Roman" w:cs="Times New Roman"/>
          <w:color w:val="000000"/>
          <w:sz w:val="28"/>
          <w:szCs w:val="28"/>
          <w:shd w:val="clear" w:color="auto" w:fill="FFFFFF"/>
          <w:lang w:val="uk-UA" w:eastAsia="ru-RU"/>
        </w:rPr>
        <w:t xml:space="preserve">Макарія Исторія </w:t>
      </w:r>
      <w:r w:rsidRPr="00AA1D02">
        <w:rPr>
          <w:rFonts w:ascii="Times New Roman" w:eastAsia="Times New Roman" w:hAnsi="Times New Roman" w:cs="Times New Roman"/>
          <w:color w:val="000000"/>
          <w:sz w:val="28"/>
          <w:szCs w:val="28"/>
          <w:shd w:val="clear" w:color="auto" w:fill="FFFFFF"/>
          <w:lang w:eastAsia="ru-RU"/>
        </w:rPr>
        <w:t xml:space="preserve">рус. церкви т.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III, Срезневского </w:t>
      </w:r>
      <w:r w:rsidRPr="00AA1D02">
        <w:rPr>
          <w:rFonts w:ascii="Times New Roman" w:eastAsia="Times New Roman" w:hAnsi="Times New Roman" w:cs="Times New Roman"/>
          <w:color w:val="000000"/>
          <w:sz w:val="28"/>
          <w:szCs w:val="28"/>
          <w:shd w:val="clear" w:color="auto" w:fill="FFFFFF"/>
          <w:lang w:val="uk-UA" w:eastAsia="ru-RU"/>
        </w:rPr>
        <w:t xml:space="preserve">Древніе </w:t>
      </w:r>
      <w:r w:rsidRPr="00AA1D02">
        <w:rPr>
          <w:rFonts w:ascii="Times New Roman" w:eastAsia="Times New Roman" w:hAnsi="Times New Roman" w:cs="Times New Roman"/>
          <w:color w:val="000000"/>
          <w:sz w:val="28"/>
          <w:szCs w:val="28"/>
          <w:shd w:val="clear" w:color="auto" w:fill="FFFFFF"/>
          <w:lang w:eastAsia="ru-RU"/>
        </w:rPr>
        <w:t>памят</w:t>
      </w:r>
      <w:r w:rsidRPr="00AA1D02">
        <w:rPr>
          <w:rFonts w:ascii="Times New Roman" w:eastAsia="Times New Roman" w:hAnsi="Times New Roman" w:cs="Times New Roman"/>
          <w:color w:val="000000"/>
          <w:sz w:val="28"/>
          <w:szCs w:val="28"/>
          <w:shd w:val="clear" w:color="auto" w:fill="FFFFFF"/>
          <w:lang w:eastAsia="ru-RU"/>
        </w:rPr>
        <w:softHyphen/>
        <w:t>ники письма и языка</w:t>
      </w:r>
      <w:r w:rsidRPr="00AA1D02">
        <w:rPr>
          <w:rFonts w:ascii="Times New Roman" w:eastAsia="Times New Roman" w:hAnsi="Times New Roman" w:cs="Times New Roman"/>
          <w:color w:val="000000"/>
          <w:sz w:val="28"/>
          <w:szCs w:val="28"/>
          <w:shd w:val="clear" w:color="auto" w:fill="FFFFFF"/>
          <w:vertAlign w:val="superscript"/>
          <w:lang w:eastAsia="ru-RU"/>
        </w:rPr>
        <w:t>3</w:t>
      </w:r>
      <w:r w:rsidRPr="00AA1D02">
        <w:rPr>
          <w:rFonts w:ascii="Times New Roman" w:eastAsia="Times New Roman" w:hAnsi="Times New Roman" w:cs="Times New Roman"/>
          <w:color w:val="000000"/>
          <w:sz w:val="28"/>
          <w:szCs w:val="28"/>
          <w:shd w:val="clear" w:color="auto" w:fill="FFFFFF"/>
          <w:lang w:eastAsia="ru-RU"/>
        </w:rPr>
        <w:t xml:space="preserve"> 1882, О. Миллера Опытъ историческаго о</w:t>
      </w:r>
      <w:r>
        <w:rPr>
          <w:rFonts w:ascii="Times New Roman" w:eastAsia="Times New Roman" w:hAnsi="Times New Roman" w:cs="Times New Roman"/>
          <w:color w:val="000000"/>
          <w:sz w:val="28"/>
          <w:szCs w:val="28"/>
          <w:shd w:val="clear" w:color="auto" w:fill="FFFFFF"/>
          <w:lang w:eastAsia="ru-RU"/>
        </w:rPr>
        <w:t>бозрЪ</w:t>
      </w:r>
      <w:r w:rsidRPr="00AA1D02">
        <w:rPr>
          <w:rFonts w:ascii="Times New Roman" w:eastAsia="Times New Roman" w:hAnsi="Times New Roman" w:cs="Times New Roman"/>
          <w:color w:val="000000"/>
          <w:sz w:val="28"/>
          <w:szCs w:val="28"/>
          <w:shd w:val="clear" w:color="auto" w:fill="FFFFFF"/>
          <w:lang w:eastAsia="ru-RU"/>
        </w:rPr>
        <w:t>нія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русской словесности</w:t>
      </w:r>
      <w:r w:rsidRPr="00AA1D02">
        <w:rPr>
          <w:rFonts w:ascii="Times New Roman" w:eastAsia="Times New Roman" w:hAnsi="Times New Roman" w:cs="Times New Roman"/>
          <w:color w:val="000000"/>
          <w:sz w:val="28"/>
          <w:szCs w:val="28"/>
          <w:shd w:val="clear" w:color="auto" w:fill="FFFFFF"/>
          <w:vertAlign w:val="superscript"/>
          <w:lang w:eastAsia="ru-RU"/>
        </w:rPr>
        <w:t>2</w:t>
      </w:r>
      <w:r w:rsidRPr="00AA1D02">
        <w:rPr>
          <w:rFonts w:ascii="Times New Roman" w:eastAsia="Times New Roman" w:hAnsi="Times New Roman" w:cs="Times New Roman"/>
          <w:color w:val="000000"/>
          <w:sz w:val="28"/>
          <w:szCs w:val="28"/>
          <w:shd w:val="clear" w:color="auto" w:fill="FFFFFF"/>
          <w:lang w:eastAsia="ru-RU"/>
        </w:rPr>
        <w:t xml:space="preserve">, 1865. </w:t>
      </w:r>
      <w:r w:rsidRPr="00AA1D02">
        <w:rPr>
          <w:rFonts w:ascii="Times New Roman" w:eastAsia="Times New Roman" w:hAnsi="Times New Roman" w:cs="Times New Roman"/>
          <w:color w:val="000000"/>
          <w:sz w:val="28"/>
          <w:szCs w:val="28"/>
          <w:shd w:val="clear" w:color="auto" w:fill="FFFFFF"/>
          <w:lang w:val="uk-UA" w:eastAsia="ru-RU"/>
        </w:rPr>
        <w:t>Новіше</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Голу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бінский Исторія </w:t>
      </w:r>
      <w:r w:rsidRPr="00AA1D02">
        <w:rPr>
          <w:rFonts w:ascii="Times New Roman" w:eastAsia="Times New Roman" w:hAnsi="Times New Roman" w:cs="Times New Roman"/>
          <w:color w:val="000000"/>
          <w:sz w:val="28"/>
          <w:szCs w:val="28"/>
          <w:shd w:val="clear" w:color="auto" w:fill="FFFFFF"/>
          <w:lang w:eastAsia="ru-RU"/>
        </w:rPr>
        <w:t xml:space="preserve">рус. церкви т. 1,1,1880, </w:t>
      </w:r>
      <w:r w:rsidRPr="00AA1D02">
        <w:rPr>
          <w:rFonts w:ascii="Times New Roman" w:eastAsia="Times New Roman" w:hAnsi="Times New Roman" w:cs="Times New Roman"/>
          <w:color w:val="000000"/>
          <w:sz w:val="28"/>
          <w:szCs w:val="28"/>
          <w:shd w:val="clear" w:color="auto" w:fill="FFFFFF"/>
          <w:lang w:val="uk-UA" w:eastAsia="ru-RU"/>
        </w:rPr>
        <w:t xml:space="preserve">нове </w:t>
      </w:r>
      <w:r w:rsidRPr="00AA1D02">
        <w:rPr>
          <w:rFonts w:ascii="Times New Roman" w:eastAsia="Times New Roman" w:hAnsi="Times New Roman" w:cs="Times New Roman"/>
          <w:color w:val="000000"/>
          <w:sz w:val="28"/>
          <w:szCs w:val="28"/>
          <w:shd w:val="clear" w:color="auto" w:fill="FFFFFF"/>
          <w:lang w:eastAsia="ru-RU"/>
        </w:rPr>
        <w:t xml:space="preserve">вид. 1901. </w:t>
      </w:r>
      <w:r w:rsidRPr="00AA1D02">
        <w:rPr>
          <w:rFonts w:ascii="Times New Roman" w:eastAsia="Times New Roman" w:hAnsi="Times New Roman" w:cs="Times New Roman"/>
          <w:color w:val="000000"/>
          <w:sz w:val="28"/>
          <w:szCs w:val="28"/>
          <w:shd w:val="clear" w:color="auto" w:fill="FFFFFF"/>
          <w:lang w:val="uk-UA" w:eastAsia="ru-RU"/>
        </w:rPr>
        <w:t xml:space="preserve">Огоновський Істория літератури руської І, 1887 (староруська література дуже коротенько). </w:t>
      </w:r>
      <w:r w:rsidRPr="00AA1D02">
        <w:rPr>
          <w:rFonts w:ascii="Times New Roman" w:eastAsia="Times New Roman" w:hAnsi="Times New Roman" w:cs="Times New Roman"/>
          <w:color w:val="000000"/>
          <w:sz w:val="28"/>
          <w:szCs w:val="28"/>
          <w:shd w:val="clear" w:color="auto" w:fill="FFFFFF"/>
          <w:lang w:val="de-DE" w:eastAsia="ru-RU"/>
        </w:rPr>
        <w:t xml:space="preserve">Reinholdt Geschichte der russischen Literatur von ihren Anfängen, </w:t>
      </w:r>
      <w:r w:rsidRPr="00AA1D02">
        <w:rPr>
          <w:rFonts w:ascii="Times New Roman" w:eastAsia="Times New Roman" w:hAnsi="Times New Roman" w:cs="Times New Roman"/>
          <w:color w:val="000000"/>
          <w:sz w:val="28"/>
          <w:szCs w:val="28"/>
          <w:shd w:val="clear" w:color="auto" w:fill="FFFFFF"/>
          <w:lang w:val="uk-UA" w:eastAsia="ru-RU"/>
        </w:rPr>
        <w:t xml:space="preserve">Липськ, </w:t>
      </w:r>
      <w:r w:rsidRPr="00AA1D02">
        <w:rPr>
          <w:rFonts w:ascii="Times New Roman" w:eastAsia="Times New Roman" w:hAnsi="Times New Roman" w:cs="Times New Roman"/>
          <w:color w:val="000000"/>
          <w:sz w:val="28"/>
          <w:szCs w:val="28"/>
          <w:shd w:val="clear" w:color="auto" w:fill="FFFFFF"/>
          <w:lang w:val="de-DE" w:eastAsia="ru-RU"/>
        </w:rPr>
        <w:t xml:space="preserve">1886. </w:t>
      </w:r>
      <w:r w:rsidRPr="00AA1D02">
        <w:rPr>
          <w:rFonts w:ascii="Times New Roman" w:eastAsia="Times New Roman" w:hAnsi="Times New Roman" w:cs="Times New Roman"/>
          <w:color w:val="000000"/>
          <w:sz w:val="28"/>
          <w:szCs w:val="28"/>
          <w:shd w:val="clear" w:color="auto" w:fill="FFFFFF"/>
          <w:lang w:val="uk-UA" w:eastAsia="ru-RU"/>
        </w:rPr>
        <w:t xml:space="preserve">Галаховъ Исторія рус. словесности, в новій редакції, 3 вид. 1894, т. </w:t>
      </w:r>
      <w:r w:rsidRPr="00AA1D02">
        <w:rPr>
          <w:rFonts w:ascii="Times New Roman" w:eastAsia="Times New Roman" w:hAnsi="Times New Roman" w:cs="Times New Roman"/>
          <w:color w:val="000000"/>
          <w:sz w:val="28"/>
          <w:szCs w:val="28"/>
          <w:shd w:val="clear" w:color="auto" w:fill="FFFFFF"/>
          <w:lang w:eastAsia="ru-RU"/>
        </w:rPr>
        <w:t>I</w:t>
      </w:r>
      <w:bookmarkStart w:id="35" w:name="sdfootnote2anc"/>
      <w:r w:rsidRPr="00AA1D02">
        <w:rPr>
          <w:rFonts w:ascii="Times New Roman" w:eastAsia="Times New Roman" w:hAnsi="Times New Roman" w:cs="Times New Roman"/>
          <w:color w:val="000000"/>
          <w:sz w:val="28"/>
          <w:szCs w:val="28"/>
          <w:shd w:val="clear" w:color="auto" w:fill="FFFFFF"/>
          <w:lang w:eastAsia="ru-RU"/>
        </w:rPr>
        <w:fldChar w:fldCharType="begin"/>
      </w:r>
      <w:r w:rsidRPr="00AA1D02">
        <w:rPr>
          <w:rFonts w:ascii="Times New Roman" w:eastAsia="Times New Roman" w:hAnsi="Times New Roman" w:cs="Times New Roman"/>
          <w:color w:val="000000"/>
          <w:sz w:val="28"/>
          <w:szCs w:val="28"/>
          <w:shd w:val="clear" w:color="auto" w:fill="FFFFFF"/>
          <w:lang w:val="uk-UA" w:eastAsia="ru-RU"/>
        </w:rPr>
        <w:instrText xml:space="preserve"> </w:instrText>
      </w:r>
      <w:r w:rsidRPr="00AA1D02">
        <w:rPr>
          <w:rFonts w:ascii="Times New Roman" w:eastAsia="Times New Roman" w:hAnsi="Times New Roman" w:cs="Times New Roman"/>
          <w:color w:val="000000"/>
          <w:sz w:val="28"/>
          <w:szCs w:val="28"/>
          <w:shd w:val="clear" w:color="auto" w:fill="FFFFFF"/>
          <w:lang w:eastAsia="ru-RU"/>
        </w:rPr>
        <w:instrText>HYPERLINK</w:instrText>
      </w:r>
      <w:r w:rsidRPr="00AA1D02">
        <w:rPr>
          <w:rFonts w:ascii="Times New Roman" w:eastAsia="Times New Roman" w:hAnsi="Times New Roman" w:cs="Times New Roman"/>
          <w:color w:val="000000"/>
          <w:sz w:val="28"/>
          <w:szCs w:val="28"/>
          <w:shd w:val="clear" w:color="auto" w:fill="FFFFFF"/>
          <w:lang w:val="uk-UA" w:eastAsia="ru-RU"/>
        </w:rPr>
        <w:instrText xml:space="preserve"> "" \</w:instrText>
      </w:r>
      <w:r w:rsidRPr="00AA1D02">
        <w:rPr>
          <w:rFonts w:ascii="Times New Roman" w:eastAsia="Times New Roman" w:hAnsi="Times New Roman" w:cs="Times New Roman"/>
          <w:color w:val="000000"/>
          <w:sz w:val="28"/>
          <w:szCs w:val="28"/>
          <w:shd w:val="clear" w:color="auto" w:fill="FFFFFF"/>
          <w:lang w:eastAsia="ru-RU"/>
        </w:rPr>
        <w:instrText>l</w:instrText>
      </w:r>
      <w:r w:rsidRPr="00AA1D02">
        <w:rPr>
          <w:rFonts w:ascii="Times New Roman" w:eastAsia="Times New Roman" w:hAnsi="Times New Roman" w:cs="Times New Roman"/>
          <w:color w:val="000000"/>
          <w:sz w:val="28"/>
          <w:szCs w:val="28"/>
          <w:shd w:val="clear" w:color="auto" w:fill="FFFFFF"/>
          <w:lang w:val="uk-UA" w:eastAsia="ru-RU"/>
        </w:rPr>
        <w:instrText xml:space="preserve"> "</w:instrText>
      </w:r>
      <w:r w:rsidRPr="00AA1D02">
        <w:rPr>
          <w:rFonts w:ascii="Times New Roman" w:eastAsia="Times New Roman" w:hAnsi="Times New Roman" w:cs="Times New Roman"/>
          <w:color w:val="000000"/>
          <w:sz w:val="28"/>
          <w:szCs w:val="28"/>
          <w:shd w:val="clear" w:color="auto" w:fill="FFFFFF"/>
          <w:lang w:eastAsia="ru-RU"/>
        </w:rPr>
        <w:instrText>sdfootnote</w:instrText>
      </w:r>
      <w:r w:rsidRPr="00AA1D02">
        <w:rPr>
          <w:rFonts w:ascii="Times New Roman" w:eastAsia="Times New Roman" w:hAnsi="Times New Roman" w:cs="Times New Roman"/>
          <w:color w:val="000000"/>
          <w:sz w:val="28"/>
          <w:szCs w:val="28"/>
          <w:shd w:val="clear" w:color="auto" w:fill="FFFFFF"/>
          <w:lang w:val="uk-UA" w:eastAsia="ru-RU"/>
        </w:rPr>
        <w:instrText>2</w:instrText>
      </w:r>
      <w:r w:rsidRPr="00AA1D02">
        <w:rPr>
          <w:rFonts w:ascii="Times New Roman" w:eastAsia="Times New Roman" w:hAnsi="Times New Roman" w:cs="Times New Roman"/>
          <w:color w:val="000000"/>
          <w:sz w:val="28"/>
          <w:szCs w:val="28"/>
          <w:shd w:val="clear" w:color="auto" w:fill="FFFFFF"/>
          <w:lang w:eastAsia="ru-RU"/>
        </w:rPr>
        <w:instrText>sym</w:instrText>
      </w:r>
      <w:r w:rsidRPr="00AA1D02">
        <w:rPr>
          <w:rFonts w:ascii="Times New Roman" w:eastAsia="Times New Roman" w:hAnsi="Times New Roman" w:cs="Times New Roman"/>
          <w:color w:val="000000"/>
          <w:sz w:val="28"/>
          <w:szCs w:val="28"/>
          <w:shd w:val="clear" w:color="auto" w:fill="FFFFFF"/>
          <w:lang w:val="uk-UA" w:eastAsia="ru-RU"/>
        </w:rPr>
        <w:instrText xml:space="preserve">" </w:instrText>
      </w:r>
      <w:r w:rsidRPr="00AA1D02">
        <w:rPr>
          <w:rFonts w:ascii="Times New Roman" w:eastAsia="Times New Roman" w:hAnsi="Times New Roman" w:cs="Times New Roman"/>
          <w:color w:val="000000"/>
          <w:sz w:val="28"/>
          <w:szCs w:val="28"/>
          <w:shd w:val="clear" w:color="auto" w:fill="FFFFFF"/>
          <w:lang w:eastAsia="ru-RU"/>
        </w:rPr>
        <w:fldChar w:fldCharType="separate"/>
      </w:r>
      <w:r w:rsidRPr="00AA1D02">
        <w:rPr>
          <w:rFonts w:ascii="Times New Roman" w:eastAsia="Times New Roman" w:hAnsi="Times New Roman" w:cs="Times New Roman"/>
          <w:color w:val="000080"/>
          <w:sz w:val="28"/>
          <w:szCs w:val="28"/>
          <w:u w:val="single"/>
          <w:shd w:val="clear" w:color="auto" w:fill="FFFFFF"/>
          <w:vertAlign w:val="superscript"/>
          <w:lang w:val="uk-UA" w:eastAsia="ru-RU"/>
        </w:rPr>
        <w:t>2</w:t>
      </w:r>
      <w:r w:rsidRPr="00AA1D02">
        <w:rPr>
          <w:rFonts w:ascii="Times New Roman" w:eastAsia="Times New Roman" w:hAnsi="Times New Roman" w:cs="Times New Roman"/>
          <w:color w:val="000000"/>
          <w:sz w:val="28"/>
          <w:szCs w:val="28"/>
          <w:shd w:val="clear" w:color="auto" w:fill="FFFFFF"/>
          <w:lang w:eastAsia="ru-RU"/>
        </w:rPr>
        <w:fldChar w:fldCharType="end"/>
      </w:r>
      <w:bookmarkEnd w:id="35"/>
      <w:r w:rsidRPr="00AA1D02">
        <w:rPr>
          <w:rFonts w:ascii="Times New Roman" w:eastAsia="Times New Roman" w:hAnsi="Times New Roman" w:cs="Times New Roman"/>
          <w:color w:val="000000"/>
          <w:sz w:val="28"/>
          <w:szCs w:val="28"/>
          <w:shd w:val="clear" w:color="auto" w:fill="FFFFFF"/>
          <w:lang w:val="uk-UA" w:eastAsia="ru-RU"/>
        </w:rPr>
        <w:t xml:space="preserve">, Порфирьевъ, як вище, </w:t>
      </w:r>
      <w:r w:rsidRPr="00AA1D02">
        <w:rPr>
          <w:rFonts w:ascii="Times New Roman" w:eastAsia="Times New Roman" w:hAnsi="Times New Roman" w:cs="Times New Roman"/>
          <w:color w:val="000000"/>
          <w:sz w:val="28"/>
          <w:szCs w:val="28"/>
          <w:shd w:val="clear" w:color="auto" w:fill="FFFFFF"/>
          <w:lang w:eastAsia="ru-RU"/>
        </w:rPr>
        <w:t>I</w:t>
      </w:r>
      <w:r w:rsidRPr="00AA1D02">
        <w:rPr>
          <w:rFonts w:ascii="Times New Roman" w:eastAsia="Times New Roman" w:hAnsi="Times New Roman" w:cs="Times New Roman"/>
          <w:color w:val="000000"/>
          <w:sz w:val="28"/>
          <w:szCs w:val="28"/>
          <w:shd w:val="clear" w:color="auto" w:fill="FFFFFF"/>
          <w:vertAlign w:val="superscript"/>
          <w:lang w:val="uk-UA" w:eastAsia="ru-RU"/>
        </w:rPr>
        <w:t>6</w:t>
      </w:r>
      <w:r w:rsidRPr="00AA1D02">
        <w:rPr>
          <w:rFonts w:ascii="Times New Roman" w:eastAsia="Times New Roman" w:hAnsi="Times New Roman" w:cs="Times New Roman"/>
          <w:color w:val="000000"/>
          <w:sz w:val="28"/>
          <w:szCs w:val="28"/>
          <w:shd w:val="clear" w:color="auto" w:fill="FFFFFF"/>
          <w:lang w:val="uk-UA" w:eastAsia="ru-RU"/>
        </w:rPr>
        <w:t xml:space="preserve">, 1897. </w:t>
      </w:r>
      <w:r w:rsidRPr="00AA1D02">
        <w:rPr>
          <w:rFonts w:ascii="Times New Roman" w:eastAsia="Times New Roman" w:hAnsi="Times New Roman" w:cs="Times New Roman"/>
          <w:color w:val="000000"/>
          <w:sz w:val="28"/>
          <w:szCs w:val="28"/>
          <w:shd w:val="clear" w:color="auto" w:fill="FFFFFF"/>
          <w:lang w:eastAsia="ru-RU"/>
        </w:rPr>
        <w:t xml:space="preserve">Пыпинъ, </w:t>
      </w:r>
      <w:r w:rsidRPr="00AA1D02">
        <w:rPr>
          <w:rFonts w:ascii="Times New Roman" w:eastAsia="Times New Roman" w:hAnsi="Times New Roman" w:cs="Times New Roman"/>
          <w:color w:val="000000"/>
          <w:sz w:val="28"/>
          <w:szCs w:val="28"/>
          <w:shd w:val="clear" w:color="auto" w:fill="FFFFFF"/>
          <w:lang w:val="uk-UA" w:eastAsia="ru-RU"/>
        </w:rPr>
        <w:t xml:space="preserve">як вище, </w:t>
      </w:r>
      <w:r w:rsidRPr="00AA1D02">
        <w:rPr>
          <w:rFonts w:ascii="Times New Roman" w:eastAsia="Times New Roman" w:hAnsi="Times New Roman" w:cs="Times New Roman"/>
          <w:color w:val="000000"/>
          <w:sz w:val="28"/>
          <w:szCs w:val="28"/>
          <w:shd w:val="clear" w:color="auto" w:fill="FFFFFF"/>
          <w:lang w:eastAsia="ru-RU"/>
        </w:rPr>
        <w:t xml:space="preserve">т. I, 1898. Владимировъ, </w:t>
      </w:r>
      <w:r w:rsidRPr="00AA1D02">
        <w:rPr>
          <w:rFonts w:ascii="Times New Roman" w:eastAsia="Times New Roman" w:hAnsi="Times New Roman" w:cs="Times New Roman"/>
          <w:color w:val="000000"/>
          <w:sz w:val="28"/>
          <w:szCs w:val="28"/>
          <w:shd w:val="clear" w:color="auto" w:fill="FFFFFF"/>
          <w:lang w:val="uk-UA" w:eastAsia="ru-RU"/>
        </w:rPr>
        <w:t xml:space="preserve">як вище, </w:t>
      </w:r>
      <w:r w:rsidRPr="00AA1D02">
        <w:rPr>
          <w:rFonts w:ascii="Times New Roman" w:eastAsia="Times New Roman" w:hAnsi="Times New Roman" w:cs="Times New Roman"/>
          <w:color w:val="000000"/>
          <w:sz w:val="28"/>
          <w:szCs w:val="28"/>
          <w:shd w:val="clear" w:color="auto" w:fill="FFFFFF"/>
          <w:lang w:eastAsia="ru-RU"/>
        </w:rPr>
        <w:t xml:space="preserve">1901 </w:t>
      </w:r>
      <w:r w:rsidRPr="00AA1D02">
        <w:rPr>
          <w:rFonts w:ascii="Times New Roman" w:eastAsia="Times New Roman" w:hAnsi="Times New Roman" w:cs="Times New Roman"/>
          <w:color w:val="000000"/>
          <w:sz w:val="28"/>
          <w:szCs w:val="28"/>
          <w:shd w:val="clear" w:color="auto" w:fill="FFFFFF"/>
          <w:lang w:val="uk-UA" w:eastAsia="ru-RU"/>
        </w:rPr>
        <w:t xml:space="preserve">(праця </w:t>
      </w:r>
      <w:r w:rsidRPr="00AA1D02">
        <w:rPr>
          <w:rFonts w:ascii="Times New Roman" w:eastAsia="Times New Roman" w:hAnsi="Times New Roman" w:cs="Times New Roman"/>
          <w:color w:val="000000"/>
          <w:sz w:val="28"/>
          <w:szCs w:val="28"/>
          <w:shd w:val="clear" w:color="auto" w:fill="FFFFFF"/>
          <w:lang w:eastAsia="ru-RU"/>
        </w:rPr>
        <w:t xml:space="preserve">необроблена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вартост</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дуже нерівної). </w:t>
      </w:r>
      <w:r w:rsidRPr="00AA1D02">
        <w:rPr>
          <w:rFonts w:ascii="Times New Roman" w:eastAsia="Times New Roman" w:hAnsi="Times New Roman" w:cs="Times New Roman"/>
          <w:color w:val="000000"/>
          <w:sz w:val="28"/>
          <w:szCs w:val="28"/>
          <w:shd w:val="clear" w:color="auto" w:fill="FFFFFF"/>
          <w:lang w:eastAsia="ru-RU"/>
        </w:rPr>
        <w:t>Памят</w:t>
      </w:r>
      <w:r w:rsidRPr="00AA1D02">
        <w:rPr>
          <w:rFonts w:ascii="Times New Roman" w:eastAsia="Times New Roman" w:hAnsi="Times New Roman" w:cs="Times New Roman"/>
          <w:color w:val="000000"/>
          <w:sz w:val="28"/>
          <w:szCs w:val="28"/>
          <w:shd w:val="clear" w:color="auto" w:fill="FFFFFF"/>
          <w:lang w:eastAsia="ru-RU"/>
        </w:rPr>
        <w:softHyphen/>
        <w:t xml:space="preserve">ники древнерусской церковно-учительной литературы, I, 1894 </w:t>
      </w:r>
      <w:r w:rsidRPr="00AA1D02">
        <w:rPr>
          <w:rFonts w:ascii="Times New Roman" w:eastAsia="Times New Roman" w:hAnsi="Times New Roman" w:cs="Times New Roman"/>
          <w:color w:val="000000"/>
          <w:sz w:val="28"/>
          <w:szCs w:val="28"/>
          <w:shd w:val="clear" w:color="auto" w:fill="FFFFFF"/>
          <w:lang w:val="uk-UA" w:eastAsia="ru-RU"/>
        </w:rPr>
        <w:t xml:space="preserve">(містять писання </w:t>
      </w:r>
      <w:r w:rsidRPr="00AA1D02">
        <w:rPr>
          <w:rFonts w:ascii="Times New Roman" w:eastAsia="Times New Roman" w:hAnsi="Times New Roman" w:cs="Times New Roman"/>
          <w:color w:val="000000"/>
          <w:sz w:val="28"/>
          <w:szCs w:val="28"/>
          <w:shd w:val="clear" w:color="auto" w:fill="FFFFFF"/>
          <w:lang w:eastAsia="ru-RU"/>
        </w:rPr>
        <w:t xml:space="preserve">(не </w:t>
      </w:r>
      <w:r w:rsidRPr="00AA1D02">
        <w:rPr>
          <w:rFonts w:ascii="Times New Roman" w:eastAsia="Times New Roman" w:hAnsi="Times New Roman" w:cs="Times New Roman"/>
          <w:color w:val="000000"/>
          <w:sz w:val="28"/>
          <w:szCs w:val="28"/>
          <w:shd w:val="clear" w:color="auto" w:fill="FFFFFF"/>
          <w:lang w:val="uk-UA" w:eastAsia="ru-RU"/>
        </w:rPr>
        <w:t xml:space="preserve">всі) і статті про Луку Жидяту, Іларіона, Феодосія, Кирила Туровського, оцінку видання див. в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VI Записок Наук. тов. ім. Шев</w:t>
      </w:r>
      <w:r w:rsidRPr="00AA1D02">
        <w:rPr>
          <w:rFonts w:ascii="Times New Roman" w:eastAsia="Times New Roman" w:hAnsi="Times New Roman" w:cs="Times New Roman"/>
          <w:color w:val="000000"/>
          <w:sz w:val="28"/>
          <w:szCs w:val="28"/>
          <w:shd w:val="clear" w:color="auto" w:fill="FFFFFF"/>
          <w:lang w:val="uk-UA" w:eastAsia="ru-RU"/>
        </w:rPr>
        <w:softHyphen/>
        <w:t>ченка). Загальний огляд студій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над староруським письменством у Ко</w:t>
      </w:r>
      <w:r w:rsidRPr="00AA1D02">
        <w:rPr>
          <w:rFonts w:ascii="Times New Roman" w:eastAsia="Times New Roman" w:hAnsi="Times New Roman" w:cs="Times New Roman"/>
          <w:color w:val="000000"/>
          <w:sz w:val="28"/>
          <w:szCs w:val="28"/>
          <w:shd w:val="clear" w:color="auto" w:fill="FFFFFF"/>
          <w:lang w:val="uk-UA" w:eastAsia="ru-RU"/>
        </w:rPr>
        <w:softHyphen/>
        <w:t xml:space="preserve">тляревського Древняя </w:t>
      </w:r>
      <w:r w:rsidRPr="00AA1D02">
        <w:rPr>
          <w:rFonts w:ascii="Times New Roman" w:eastAsia="Times New Roman" w:hAnsi="Times New Roman" w:cs="Times New Roman"/>
          <w:color w:val="000000"/>
          <w:sz w:val="28"/>
          <w:szCs w:val="28"/>
          <w:shd w:val="clear" w:color="auto" w:fill="FFFFFF"/>
          <w:lang w:eastAsia="ru-RU"/>
        </w:rPr>
        <w:t xml:space="preserve">русская письменность </w:t>
      </w:r>
      <w:r w:rsidRPr="00AA1D02">
        <w:rPr>
          <w:rFonts w:ascii="Times New Roman" w:eastAsia="Times New Roman" w:hAnsi="Times New Roman" w:cs="Times New Roman"/>
          <w:color w:val="000000"/>
          <w:sz w:val="28"/>
          <w:szCs w:val="28"/>
          <w:shd w:val="clear" w:color="auto" w:fill="FFFFFF"/>
          <w:lang w:val="uk-UA" w:eastAsia="ru-RU"/>
        </w:rPr>
        <w:t>(недокінчене, передр. в IV т. його Сочиненій). Покажчик</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(досить недокладно зроблений) — Мезіер</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Русская словесность съ </w:t>
      </w:r>
      <w:r w:rsidRPr="00AA1D02">
        <w:rPr>
          <w:rFonts w:ascii="Times New Roman" w:eastAsia="Times New Roman" w:hAnsi="Times New Roman" w:cs="Times New Roman"/>
          <w:color w:val="000000"/>
          <w:sz w:val="28"/>
          <w:szCs w:val="28"/>
          <w:shd w:val="clear" w:color="auto" w:fill="FFFFFF"/>
          <w:lang w:val="uk-UA" w:eastAsia="ru-RU"/>
        </w:rPr>
        <w:t xml:space="preserve">XI до XIX </w:t>
      </w:r>
      <w:r w:rsidRPr="00AA1D02">
        <w:rPr>
          <w:rFonts w:ascii="Times New Roman" w:eastAsia="Times New Roman" w:hAnsi="Times New Roman" w:cs="Times New Roman"/>
          <w:color w:val="000000"/>
          <w:sz w:val="28"/>
          <w:szCs w:val="28"/>
          <w:shd w:val="clear" w:color="auto" w:fill="FFFFFF"/>
          <w:lang w:eastAsia="ru-RU"/>
        </w:rPr>
        <w:t xml:space="preserve">ст., </w:t>
      </w:r>
      <w:r w:rsidRPr="00AA1D02">
        <w:rPr>
          <w:rFonts w:ascii="Times New Roman" w:eastAsia="Times New Roman" w:hAnsi="Times New Roman" w:cs="Times New Roman"/>
          <w:color w:val="000000"/>
          <w:sz w:val="28"/>
          <w:szCs w:val="28"/>
          <w:shd w:val="clear" w:color="auto" w:fill="FFFFFF"/>
          <w:lang w:val="uk-UA" w:eastAsia="ru-RU"/>
        </w:rPr>
        <w:t>ч. І (XI—XVIII в.), Спб., 1899.</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Про літературу проповідничу </w:t>
      </w:r>
      <w:r w:rsidRPr="00AA1D02">
        <w:rPr>
          <w:rFonts w:ascii="Times New Roman" w:eastAsia="Times New Roman" w:hAnsi="Times New Roman" w:cs="Times New Roman"/>
          <w:color w:val="000000"/>
          <w:sz w:val="28"/>
          <w:szCs w:val="28"/>
          <w:shd w:val="clear" w:color="auto" w:fill="FFFFFF"/>
          <w:lang w:eastAsia="ru-RU"/>
        </w:rPr>
        <w:t>спеціальніше</w:t>
      </w:r>
      <w:r w:rsidRPr="00AA1D02">
        <w:rPr>
          <w:rFonts w:ascii="Times New Roman" w:eastAsia="Times New Roman" w:hAnsi="Times New Roman" w:cs="Times New Roman"/>
          <w:color w:val="000000"/>
          <w:sz w:val="28"/>
          <w:szCs w:val="28"/>
          <w:shd w:val="clear" w:color="auto" w:fill="FFFFFF"/>
          <w:lang w:val="uk-UA" w:eastAsia="ru-RU"/>
        </w:rPr>
        <w:t>: а</w:t>
      </w:r>
      <w:r w:rsidR="00CA1138">
        <w:rPr>
          <w:rFonts w:ascii="Times New Roman" w:eastAsia="Times New Roman" w:hAnsi="Times New Roman" w:cs="Times New Roman"/>
          <w:color w:val="000000"/>
          <w:sz w:val="28"/>
          <w:szCs w:val="28"/>
          <w:shd w:val="clear" w:color="auto" w:fill="FFFFFF"/>
          <w:lang w:val="uk-UA" w:eastAsia="ru-RU"/>
        </w:rPr>
        <w:t>рх. Антоній (Вадковскій) Древне</w:t>
      </w:r>
      <w:r w:rsidRPr="00AA1D02">
        <w:rPr>
          <w:rFonts w:ascii="Times New Roman" w:eastAsia="Times New Roman" w:hAnsi="Times New Roman" w:cs="Times New Roman"/>
          <w:color w:val="000000"/>
          <w:sz w:val="28"/>
          <w:szCs w:val="28"/>
          <w:shd w:val="clear" w:color="auto" w:fill="FFFFFF"/>
          <w:lang w:val="uk-UA" w:eastAsia="ru-RU"/>
        </w:rPr>
        <w:t xml:space="preserve">русская </w:t>
      </w:r>
      <w:r>
        <w:rPr>
          <w:rFonts w:ascii="Times New Roman" w:eastAsia="Times New Roman" w:hAnsi="Times New Roman" w:cs="Times New Roman"/>
          <w:color w:val="000000"/>
          <w:sz w:val="28"/>
          <w:szCs w:val="28"/>
          <w:shd w:val="clear" w:color="auto" w:fill="FFFFFF"/>
          <w:lang w:eastAsia="ru-RU"/>
        </w:rPr>
        <w:t>проповЪ</w:t>
      </w:r>
      <w:r w:rsidRPr="00AA1D02">
        <w:rPr>
          <w:rFonts w:ascii="Times New Roman" w:eastAsia="Times New Roman" w:hAnsi="Times New Roman" w:cs="Times New Roman"/>
          <w:color w:val="000000"/>
          <w:sz w:val="28"/>
          <w:szCs w:val="28"/>
          <w:shd w:val="clear" w:color="auto" w:fill="FFFFFF"/>
          <w:lang w:eastAsia="ru-RU"/>
        </w:rPr>
        <w:t>дь</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пропов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дники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період</w:t>
      </w:r>
      <w:r w:rsidRPr="00AA1D02">
        <w:rPr>
          <w:rFonts w:ascii="Times New Roman" w:eastAsia="Times New Roman" w:hAnsi="Times New Roman" w:cs="Times New Roman"/>
          <w:color w:val="000000"/>
          <w:sz w:val="28"/>
          <w:szCs w:val="28"/>
          <w:shd w:val="clear" w:color="auto" w:fill="FFFFFF"/>
          <w:lang w:eastAsia="ru-RU"/>
        </w:rPr>
        <w:t>ъ</w:t>
      </w:r>
      <w:r w:rsidR="00CA1138">
        <w:rPr>
          <w:rFonts w:ascii="Times New Roman" w:eastAsia="Times New Roman" w:hAnsi="Times New Roman" w:cs="Times New Roman"/>
          <w:color w:val="000000"/>
          <w:sz w:val="28"/>
          <w:szCs w:val="28"/>
          <w:shd w:val="clear" w:color="auto" w:fill="FFFFFF"/>
          <w:lang w:val="uk-UA" w:eastAsia="ru-RU"/>
        </w:rPr>
        <w:t xml:space="preserve"> до</w:t>
      </w:r>
      <w:r w:rsidRPr="00AA1D02">
        <w:rPr>
          <w:rFonts w:ascii="Times New Roman" w:eastAsia="Times New Roman" w:hAnsi="Times New Roman" w:cs="Times New Roman"/>
          <w:color w:val="000000"/>
          <w:sz w:val="28"/>
          <w:szCs w:val="28"/>
          <w:shd w:val="clear" w:color="auto" w:fill="FFFFFF"/>
          <w:lang w:val="uk-UA" w:eastAsia="ru-RU"/>
        </w:rPr>
        <w:t xml:space="preserve">монгольскій — Прав. Обозр. 1881, передр. в книзі </w:t>
      </w:r>
      <w:r w:rsidRPr="00AA1D02">
        <w:rPr>
          <w:rFonts w:ascii="Times New Roman" w:eastAsia="Times New Roman" w:hAnsi="Times New Roman" w:cs="Times New Roman"/>
          <w:color w:val="000000"/>
          <w:sz w:val="28"/>
          <w:szCs w:val="28"/>
          <w:shd w:val="clear" w:color="auto" w:fill="FFFFFF"/>
          <w:lang w:eastAsia="ru-RU"/>
        </w:rPr>
        <w:t xml:space="preserve">Изъ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христіанской</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проповЪ</w:t>
      </w:r>
      <w:r w:rsidRPr="00AA1D02">
        <w:rPr>
          <w:rFonts w:ascii="Times New Roman" w:eastAsia="Times New Roman" w:hAnsi="Times New Roman" w:cs="Times New Roman"/>
          <w:color w:val="000000"/>
          <w:sz w:val="28"/>
          <w:szCs w:val="28"/>
          <w:shd w:val="clear" w:color="auto" w:fill="FFFFFF"/>
          <w:lang w:eastAsia="ru-RU"/>
        </w:rPr>
        <w:t>ди</w:t>
      </w:r>
      <w:r w:rsidRPr="00AA1D02">
        <w:rPr>
          <w:rFonts w:ascii="Times New Roman" w:eastAsia="Times New Roman" w:hAnsi="Times New Roman" w:cs="Times New Roman"/>
          <w:color w:val="000000"/>
          <w:sz w:val="28"/>
          <w:szCs w:val="28"/>
          <w:shd w:val="clear" w:color="auto" w:fill="FFFFFF"/>
          <w:lang w:val="uk-UA" w:eastAsia="ru-RU"/>
        </w:rPr>
        <w:t xml:space="preserve">, 2 вид. 1895, </w:t>
      </w:r>
      <w:r w:rsidRPr="00AA1D02">
        <w:rPr>
          <w:rFonts w:ascii="Times New Roman" w:eastAsia="Times New Roman" w:hAnsi="Times New Roman" w:cs="Times New Roman"/>
          <w:color w:val="000000"/>
          <w:sz w:val="28"/>
          <w:szCs w:val="28"/>
          <w:shd w:val="clear" w:color="auto" w:fill="FFFFFF"/>
          <w:lang w:eastAsia="ru-RU"/>
        </w:rPr>
        <w:t xml:space="preserve">Катаевъ Очеркъ </w:t>
      </w:r>
      <w:r w:rsidRPr="00AA1D02">
        <w:rPr>
          <w:rFonts w:ascii="Times New Roman" w:eastAsia="Times New Roman" w:hAnsi="Times New Roman" w:cs="Times New Roman"/>
          <w:color w:val="000000"/>
          <w:sz w:val="28"/>
          <w:szCs w:val="28"/>
          <w:shd w:val="clear" w:color="auto" w:fill="FFFFFF"/>
          <w:lang w:val="uk-UA" w:eastAsia="ru-RU"/>
        </w:rPr>
        <w:t xml:space="preserve">исторіи </w:t>
      </w:r>
      <w:r w:rsidRPr="00AA1D02">
        <w:rPr>
          <w:rFonts w:ascii="Times New Roman" w:eastAsia="Times New Roman" w:hAnsi="Times New Roman" w:cs="Times New Roman"/>
          <w:color w:val="000000"/>
          <w:sz w:val="28"/>
          <w:szCs w:val="28"/>
          <w:shd w:val="clear" w:color="auto" w:fill="FFFFFF"/>
          <w:lang w:eastAsia="ru-RU"/>
        </w:rPr>
        <w:t>русской церковной пропов</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ди</w:t>
      </w:r>
      <w:r w:rsidRPr="00AA1D02">
        <w:rPr>
          <w:rFonts w:ascii="Times New Roman" w:eastAsia="Times New Roman" w:hAnsi="Times New Roman" w:cs="Times New Roman"/>
          <w:color w:val="000000"/>
          <w:sz w:val="28"/>
          <w:szCs w:val="28"/>
          <w:shd w:val="clear" w:color="auto" w:fill="FFFFFF"/>
          <w:lang w:val="uk-UA" w:eastAsia="ru-RU"/>
        </w:rPr>
        <w:t xml:space="preserve">, 2 вид. Одеса 1883, Поторжинскій Исторія </w:t>
      </w:r>
      <w:r>
        <w:rPr>
          <w:rFonts w:ascii="Times New Roman" w:eastAsia="Times New Roman" w:hAnsi="Times New Roman" w:cs="Times New Roman"/>
          <w:color w:val="000000"/>
          <w:sz w:val="28"/>
          <w:szCs w:val="28"/>
          <w:shd w:val="clear" w:color="auto" w:fill="FFFFFF"/>
          <w:lang w:eastAsia="ru-RU"/>
        </w:rPr>
        <w:t>русской церковной проповЪ</w:t>
      </w:r>
      <w:r w:rsidRPr="00AA1D02">
        <w:rPr>
          <w:rFonts w:ascii="Times New Roman" w:eastAsia="Times New Roman" w:hAnsi="Times New Roman" w:cs="Times New Roman"/>
          <w:color w:val="000000"/>
          <w:sz w:val="28"/>
          <w:szCs w:val="28"/>
          <w:shd w:val="clear" w:color="auto" w:fill="FFFFFF"/>
          <w:lang w:eastAsia="ru-RU"/>
        </w:rPr>
        <w:t>ди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біографіях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образцахъ съ пол. IX по XIX в., 2 вид., К., 1891 </w:t>
      </w:r>
      <w:r w:rsidRPr="00AA1D02">
        <w:rPr>
          <w:rFonts w:ascii="Times New Roman" w:eastAsia="Times New Roman" w:hAnsi="Times New Roman" w:cs="Times New Roman"/>
          <w:color w:val="000000"/>
          <w:sz w:val="28"/>
          <w:szCs w:val="28"/>
          <w:shd w:val="clear" w:color="auto" w:fill="FFFFFF"/>
          <w:lang w:val="uk-UA" w:eastAsia="ru-RU"/>
        </w:rPr>
        <w:t xml:space="preserve">(підручник </w:t>
      </w:r>
      <w:r w:rsidRPr="00AA1D02">
        <w:rPr>
          <w:rFonts w:ascii="Times New Roman" w:eastAsia="Times New Roman" w:hAnsi="Times New Roman" w:cs="Times New Roman"/>
          <w:color w:val="000000"/>
          <w:sz w:val="28"/>
          <w:szCs w:val="28"/>
          <w:shd w:val="clear" w:color="auto" w:fill="FFFFFF"/>
          <w:lang w:eastAsia="ru-RU"/>
        </w:rPr>
        <w:t xml:space="preserve">для </w:t>
      </w:r>
      <w:r w:rsidRPr="00AA1D02">
        <w:rPr>
          <w:rFonts w:ascii="Times New Roman" w:eastAsia="Times New Roman" w:hAnsi="Times New Roman" w:cs="Times New Roman"/>
          <w:color w:val="000000"/>
          <w:sz w:val="28"/>
          <w:szCs w:val="28"/>
          <w:shd w:val="clear" w:color="auto" w:fill="FFFFFF"/>
          <w:lang w:val="uk-UA" w:eastAsia="ru-RU"/>
        </w:rPr>
        <w:t>духовних семі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нарій).</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 xml:space="preserve">полемічну літературу </w:t>
      </w:r>
      <w:r w:rsidRPr="00AA1D02">
        <w:rPr>
          <w:rFonts w:ascii="Times New Roman" w:eastAsia="Times New Roman" w:hAnsi="Times New Roman" w:cs="Times New Roman"/>
          <w:color w:val="000000"/>
          <w:sz w:val="28"/>
          <w:szCs w:val="28"/>
          <w:shd w:val="clear" w:color="auto" w:fill="FFFFFF"/>
          <w:lang w:eastAsia="ru-RU"/>
        </w:rPr>
        <w:t xml:space="preserve">XI—XII </w:t>
      </w:r>
      <w:r w:rsidRPr="00AA1D02">
        <w:rPr>
          <w:rFonts w:ascii="Times New Roman" w:eastAsia="Times New Roman" w:hAnsi="Times New Roman" w:cs="Times New Roman"/>
          <w:color w:val="000000"/>
          <w:sz w:val="28"/>
          <w:szCs w:val="28"/>
          <w:shd w:val="clear" w:color="auto" w:fill="FFFFFF"/>
          <w:lang w:val="uk-UA" w:eastAsia="ru-RU"/>
        </w:rPr>
        <w:t>ст</w:t>
      </w:r>
      <w:r w:rsidRPr="00AA1D02">
        <w:rPr>
          <w:rFonts w:ascii="Times New Roman" w:eastAsia="Times New Roman" w:hAnsi="Times New Roman" w:cs="Times New Roman"/>
          <w:color w:val="000000"/>
          <w:sz w:val="28"/>
          <w:szCs w:val="28"/>
          <w:shd w:val="clear" w:color="auto" w:fill="FFFFFF"/>
          <w:lang w:eastAsia="ru-RU"/>
        </w:rPr>
        <w:t xml:space="preserve">. Августинъ </w:t>
      </w:r>
      <w:r w:rsidRPr="00AA1D02">
        <w:rPr>
          <w:rFonts w:ascii="Times New Roman" w:eastAsia="Times New Roman" w:hAnsi="Times New Roman" w:cs="Times New Roman"/>
          <w:color w:val="000000"/>
          <w:sz w:val="28"/>
          <w:szCs w:val="28"/>
          <w:shd w:val="clear" w:color="auto" w:fill="FFFFFF"/>
          <w:lang w:val="uk-UA" w:eastAsia="ru-RU"/>
        </w:rPr>
        <w:t xml:space="preserve">Полемическія сочиненія </w:t>
      </w:r>
      <w:r w:rsidRPr="00AA1D02">
        <w:rPr>
          <w:rFonts w:ascii="Times New Roman" w:eastAsia="Times New Roman" w:hAnsi="Times New Roman" w:cs="Times New Roman"/>
          <w:color w:val="000000"/>
          <w:sz w:val="28"/>
          <w:szCs w:val="28"/>
          <w:shd w:val="clear" w:color="auto" w:fill="FFFFFF"/>
          <w:lang w:eastAsia="ru-RU"/>
        </w:rPr>
        <w:t xml:space="preserve">противъ Латинянъ въ русской </w:t>
      </w:r>
      <w:r w:rsidRPr="00AA1D02">
        <w:rPr>
          <w:rFonts w:ascii="Times New Roman" w:eastAsia="Times New Roman" w:hAnsi="Times New Roman" w:cs="Times New Roman"/>
          <w:color w:val="000000"/>
          <w:sz w:val="28"/>
          <w:szCs w:val="28"/>
          <w:shd w:val="clear" w:color="auto" w:fill="FFFFFF"/>
          <w:lang w:val="uk-UA" w:eastAsia="ru-RU"/>
        </w:rPr>
        <w:t xml:space="preserve">церкви XI—XII </w:t>
      </w:r>
      <w:r w:rsidRPr="00AA1D02">
        <w:rPr>
          <w:rFonts w:ascii="Times New Roman" w:eastAsia="Times New Roman" w:hAnsi="Times New Roman" w:cs="Times New Roman"/>
          <w:color w:val="000000"/>
          <w:sz w:val="28"/>
          <w:szCs w:val="28"/>
          <w:shd w:val="clear" w:color="auto" w:fill="FFFFFF"/>
          <w:lang w:eastAsia="ru-RU"/>
        </w:rPr>
        <w:t xml:space="preserve">вв.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Труды </w:t>
      </w:r>
      <w:r w:rsidRPr="00AA1D02">
        <w:rPr>
          <w:rFonts w:ascii="Times New Roman" w:eastAsia="Times New Roman" w:hAnsi="Times New Roman" w:cs="Times New Roman"/>
          <w:color w:val="000000"/>
          <w:sz w:val="28"/>
          <w:szCs w:val="28"/>
          <w:shd w:val="clear" w:color="auto" w:fill="FFFFFF"/>
          <w:lang w:val="uk-UA" w:eastAsia="ru-RU"/>
        </w:rPr>
        <w:t xml:space="preserve">кіев. </w:t>
      </w:r>
      <w:r w:rsidRPr="00AA1D02">
        <w:rPr>
          <w:rFonts w:ascii="Times New Roman" w:eastAsia="Times New Roman" w:hAnsi="Times New Roman" w:cs="Times New Roman"/>
          <w:color w:val="000000"/>
          <w:sz w:val="28"/>
          <w:szCs w:val="28"/>
          <w:shd w:val="clear" w:color="auto" w:fill="FFFFFF"/>
          <w:lang w:eastAsia="ru-RU"/>
        </w:rPr>
        <w:t xml:space="preserve">дух. </w:t>
      </w:r>
      <w:r w:rsidRPr="00AA1D02">
        <w:rPr>
          <w:rFonts w:ascii="Times New Roman" w:eastAsia="Times New Roman" w:hAnsi="Times New Roman" w:cs="Times New Roman"/>
          <w:color w:val="000000"/>
          <w:sz w:val="28"/>
          <w:szCs w:val="28"/>
          <w:shd w:val="clear" w:color="auto" w:fill="FFFFFF"/>
          <w:lang w:val="uk-UA" w:eastAsia="ru-RU"/>
        </w:rPr>
        <w:t xml:space="preserve">академіи </w:t>
      </w:r>
      <w:r w:rsidRPr="00AA1D02">
        <w:rPr>
          <w:rFonts w:ascii="Times New Roman" w:eastAsia="Times New Roman" w:hAnsi="Times New Roman" w:cs="Times New Roman"/>
          <w:color w:val="000000"/>
          <w:sz w:val="28"/>
          <w:szCs w:val="28"/>
          <w:shd w:val="clear" w:color="auto" w:fill="FFFFFF"/>
          <w:lang w:eastAsia="ru-RU"/>
        </w:rPr>
        <w:t xml:space="preserve">1867, </w:t>
      </w:r>
      <w:r w:rsidRPr="00AA1D02">
        <w:rPr>
          <w:rFonts w:ascii="Times New Roman" w:eastAsia="Times New Roman" w:hAnsi="Times New Roman" w:cs="Times New Roman"/>
          <w:color w:val="000000"/>
          <w:sz w:val="28"/>
          <w:szCs w:val="28"/>
          <w:shd w:val="clear" w:color="auto" w:fill="FFFFFF"/>
          <w:lang w:val="uk-UA" w:eastAsia="ru-RU"/>
        </w:rPr>
        <w:t xml:space="preserve">Макарій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і II, </w:t>
      </w:r>
      <w:r w:rsidRPr="00AA1D02">
        <w:rPr>
          <w:rFonts w:ascii="Times New Roman" w:eastAsia="Times New Roman" w:hAnsi="Times New Roman" w:cs="Times New Roman"/>
          <w:color w:val="000000"/>
          <w:sz w:val="28"/>
          <w:szCs w:val="28"/>
          <w:shd w:val="clear" w:color="auto" w:fill="FFFFFF"/>
          <w:lang w:eastAsia="ru-RU"/>
        </w:rPr>
        <w:t xml:space="preserve">Поповъ Историко-литературный обзоръ древне-русскихъ полемическихъ </w:t>
      </w:r>
      <w:r w:rsidRPr="00AA1D02">
        <w:rPr>
          <w:rFonts w:ascii="Times New Roman" w:eastAsia="Times New Roman" w:hAnsi="Times New Roman" w:cs="Times New Roman"/>
          <w:color w:val="000000"/>
          <w:sz w:val="28"/>
          <w:szCs w:val="28"/>
          <w:shd w:val="clear" w:color="auto" w:fill="FFFFFF"/>
          <w:lang w:val="uk-UA" w:eastAsia="ru-RU"/>
        </w:rPr>
        <w:t xml:space="preserve">сочиненій </w:t>
      </w:r>
      <w:r w:rsidRPr="00AA1D02">
        <w:rPr>
          <w:rFonts w:ascii="Times New Roman" w:eastAsia="Times New Roman" w:hAnsi="Times New Roman" w:cs="Times New Roman"/>
          <w:color w:val="000000"/>
          <w:sz w:val="28"/>
          <w:szCs w:val="28"/>
          <w:shd w:val="clear" w:color="auto" w:fill="FFFFFF"/>
          <w:lang w:eastAsia="ru-RU"/>
        </w:rPr>
        <w:t xml:space="preserve">противъ </w:t>
      </w:r>
      <w:r w:rsidRPr="00AA1D02">
        <w:rPr>
          <w:rFonts w:ascii="Times New Roman" w:eastAsia="Times New Roman" w:hAnsi="Times New Roman" w:cs="Times New Roman"/>
          <w:color w:val="000000"/>
          <w:sz w:val="28"/>
          <w:szCs w:val="28"/>
          <w:shd w:val="clear" w:color="auto" w:fill="FFFFFF"/>
          <w:lang w:val="uk-UA" w:eastAsia="ru-RU"/>
        </w:rPr>
        <w:t>Латинянъ</w:t>
      </w:r>
      <w:r w:rsidRPr="00AA1D02">
        <w:rPr>
          <w:rFonts w:ascii="Times New Roman" w:eastAsia="Times New Roman" w:hAnsi="Times New Roman" w:cs="Times New Roman"/>
          <w:color w:val="000000"/>
          <w:sz w:val="28"/>
          <w:szCs w:val="28"/>
          <w:shd w:val="clear" w:color="auto" w:fill="FFFFFF"/>
          <w:lang w:eastAsia="ru-RU"/>
        </w:rPr>
        <w:t xml:space="preserve">, Москва, 1875, Павловъ </w:t>
      </w:r>
      <w:r w:rsidRPr="00AA1D02">
        <w:rPr>
          <w:rFonts w:ascii="Times New Roman" w:eastAsia="Times New Roman" w:hAnsi="Times New Roman" w:cs="Times New Roman"/>
          <w:color w:val="000000"/>
          <w:sz w:val="28"/>
          <w:szCs w:val="28"/>
          <w:shd w:val="clear" w:color="auto" w:fill="FFFFFF"/>
          <w:lang w:val="uk-UA" w:eastAsia="ru-RU"/>
        </w:rPr>
        <w:t xml:space="preserve">Критическіе </w:t>
      </w:r>
      <w:r w:rsidRPr="00AA1D02">
        <w:rPr>
          <w:rFonts w:ascii="Times New Roman" w:eastAsia="Times New Roman" w:hAnsi="Times New Roman" w:cs="Times New Roman"/>
          <w:color w:val="000000"/>
          <w:sz w:val="28"/>
          <w:szCs w:val="28"/>
          <w:shd w:val="clear" w:color="auto" w:fill="FFFFFF"/>
          <w:lang w:eastAsia="ru-RU"/>
        </w:rPr>
        <w:t xml:space="preserve">опыты </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eastAsia="ru-RU"/>
        </w:rPr>
        <w:t xml:space="preserve">о </w:t>
      </w:r>
      <w:r>
        <w:rPr>
          <w:rFonts w:ascii="Times New Roman" w:eastAsia="Times New Roman" w:hAnsi="Times New Roman" w:cs="Times New Roman"/>
          <w:color w:val="000000"/>
          <w:sz w:val="28"/>
          <w:szCs w:val="28"/>
          <w:shd w:val="clear" w:color="auto" w:fill="FFFFFF"/>
          <w:lang w:val="uk-UA" w:eastAsia="ru-RU"/>
        </w:rPr>
        <w:t>исторіи древнЪ</w:t>
      </w:r>
      <w:r w:rsidRPr="00AA1D02">
        <w:rPr>
          <w:rFonts w:ascii="Times New Roman" w:eastAsia="Times New Roman" w:hAnsi="Times New Roman" w:cs="Times New Roman"/>
          <w:color w:val="000000"/>
          <w:sz w:val="28"/>
          <w:szCs w:val="28"/>
          <w:shd w:val="clear" w:color="auto" w:fill="FFFFFF"/>
          <w:lang w:val="uk-UA" w:eastAsia="ru-RU"/>
        </w:rPr>
        <w:t>й</w:t>
      </w:r>
      <w:r w:rsidRPr="00AA1D02">
        <w:rPr>
          <w:rFonts w:ascii="Times New Roman" w:eastAsia="Times New Roman" w:hAnsi="Times New Roman" w:cs="Times New Roman"/>
          <w:color w:val="000000"/>
          <w:sz w:val="28"/>
          <w:szCs w:val="28"/>
          <w:shd w:val="clear" w:color="auto" w:fill="FFFFFF"/>
          <w:lang w:eastAsia="ru-RU"/>
        </w:rPr>
        <w:t xml:space="preserve">шей греко-русской полемики противъ Латинянъ — Отчетъ о XIX присужд. наградъ Уварова </w:t>
      </w:r>
      <w:r w:rsidRPr="00AA1D02">
        <w:rPr>
          <w:rFonts w:ascii="Times New Roman" w:eastAsia="Times New Roman" w:hAnsi="Times New Roman" w:cs="Times New Roman"/>
          <w:color w:val="000000"/>
          <w:sz w:val="28"/>
          <w:szCs w:val="28"/>
          <w:shd w:val="clear" w:color="auto" w:fill="FFFFFF"/>
          <w:lang w:val="uk-UA" w:eastAsia="ru-RU"/>
        </w:rPr>
        <w:t xml:space="preserve">і осібно, </w:t>
      </w:r>
      <w:r w:rsidRPr="00AA1D02">
        <w:rPr>
          <w:rFonts w:ascii="Times New Roman" w:eastAsia="Times New Roman" w:hAnsi="Times New Roman" w:cs="Times New Roman"/>
          <w:color w:val="000000"/>
          <w:sz w:val="28"/>
          <w:szCs w:val="28"/>
          <w:shd w:val="clear" w:color="auto" w:fill="FFFFFF"/>
          <w:lang w:eastAsia="ru-RU"/>
        </w:rPr>
        <w:t>Спб., 1878, Голубинскій</w:t>
      </w:r>
      <w:r w:rsidRPr="00AA1D02">
        <w:rPr>
          <w:rFonts w:ascii="Times New Roman" w:eastAsia="Times New Roman" w:hAnsi="Times New Roman" w:cs="Times New Roman"/>
          <w:color w:val="000000"/>
          <w:sz w:val="28"/>
          <w:szCs w:val="28"/>
          <w:shd w:val="clear" w:color="auto" w:fill="FFFFFF"/>
          <w:lang w:val="uk-UA" w:eastAsia="ru-RU"/>
        </w:rPr>
        <w:t xml:space="preserve"> І, </w:t>
      </w:r>
      <w:r w:rsidRPr="00AA1D02">
        <w:rPr>
          <w:rFonts w:ascii="Times New Roman" w:eastAsia="Times New Roman" w:hAnsi="Times New Roman" w:cs="Times New Roman"/>
          <w:color w:val="000000"/>
          <w:sz w:val="28"/>
          <w:szCs w:val="28"/>
          <w:shd w:val="clear" w:color="auto" w:fill="FFFFFF"/>
          <w:lang w:eastAsia="ru-RU"/>
        </w:rPr>
        <w:t xml:space="preserve">I с. </w:t>
      </w:r>
      <w:r w:rsidRPr="00AA1D02">
        <w:rPr>
          <w:rFonts w:ascii="Times New Roman" w:eastAsia="Times New Roman" w:hAnsi="Times New Roman" w:cs="Times New Roman"/>
          <w:color w:val="000000"/>
          <w:sz w:val="28"/>
          <w:szCs w:val="28"/>
          <w:shd w:val="clear" w:color="auto" w:fill="FFFFFF"/>
          <w:lang w:val="uk-UA" w:eastAsia="ru-RU"/>
        </w:rPr>
        <w:t>858 і далі.</w:t>
      </w:r>
    </w:p>
    <w:p w:rsidR="00CB294F" w:rsidRPr="00AA1D02" w:rsidRDefault="00CB294F" w:rsidP="00CB294F">
      <w:pPr>
        <w:keepNext/>
        <w:spacing w:after="0" w:line="240" w:lineRule="auto"/>
        <w:ind w:firstLine="442"/>
        <w:jc w:val="both"/>
        <w:rPr>
          <w:rFonts w:ascii="Times New Roman" w:eastAsia="Times New Roman" w:hAnsi="Times New Roman" w:cs="Times New Roman"/>
          <w:sz w:val="28"/>
          <w:szCs w:val="28"/>
          <w:shd w:val="clear" w:color="auto" w:fill="FFFFFF"/>
          <w:lang w:eastAsia="ru-RU"/>
        </w:rPr>
      </w:pPr>
      <w:bookmarkStart w:id="36" w:name="bookmark34"/>
      <w:bookmarkEnd w:id="36"/>
      <w:r w:rsidRPr="00700AA8">
        <w:rPr>
          <w:rFonts w:ascii="Times New Roman" w:eastAsia="Times New Roman" w:hAnsi="Times New Roman" w:cs="Times New Roman"/>
          <w:b/>
          <w:sz w:val="28"/>
          <w:szCs w:val="28"/>
          <w:shd w:val="clear" w:color="auto" w:fill="FFFFFF"/>
          <w:lang w:eastAsia="ru-RU"/>
        </w:rPr>
        <w:t>35.</w:t>
      </w:r>
      <w:r w:rsidRPr="00700AA8">
        <w:rPr>
          <w:rFonts w:ascii="Times New Roman" w:eastAsia="Times New Roman" w:hAnsi="Times New Roman" w:cs="Times New Roman"/>
          <w:b/>
          <w:color w:val="000000"/>
          <w:sz w:val="28"/>
          <w:szCs w:val="28"/>
          <w:shd w:val="clear" w:color="auto" w:fill="FFFFFF"/>
          <w:lang w:val="uk-UA" w:eastAsia="ru-RU"/>
        </w:rPr>
        <w:t xml:space="preserve"> Писання Кирила Турівського</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(до с. 471).</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Першу збірку писань Кирила Турівського, не кажучи за молитви, що були друковані ще в XVI </w:t>
      </w:r>
      <w:r w:rsidRPr="00AA1D02">
        <w:rPr>
          <w:rFonts w:ascii="Times New Roman" w:eastAsia="Times New Roman" w:hAnsi="Times New Roman" w:cs="Times New Roman"/>
          <w:color w:val="000000"/>
          <w:sz w:val="28"/>
          <w:szCs w:val="28"/>
          <w:shd w:val="clear" w:color="auto" w:fill="FFFFFF"/>
          <w:lang w:eastAsia="ru-RU"/>
        </w:rPr>
        <w:t>ст</w:t>
      </w:r>
      <w:r w:rsidRPr="00AA1D0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vertAlign w:val="superscript"/>
          <w:lang w:val="uk-UA" w:eastAsia="ru-RU"/>
        </w:rPr>
        <w:t>1</w:t>
      </w:r>
      <w:r w:rsidRPr="00AA1D02">
        <w:rPr>
          <w:rFonts w:ascii="Times New Roman" w:eastAsia="Times New Roman" w:hAnsi="Times New Roman" w:cs="Times New Roman"/>
          <w:color w:val="000000"/>
          <w:sz w:val="28"/>
          <w:szCs w:val="28"/>
          <w:shd w:val="clear" w:color="auto" w:fill="FFFFFF"/>
          <w:lang w:val="uk-UA" w:eastAsia="ru-RU"/>
        </w:rPr>
        <w:t xml:space="preserve">) — видав </w:t>
      </w:r>
      <w:r w:rsidRPr="00AA1D02">
        <w:rPr>
          <w:rFonts w:ascii="Times New Roman" w:eastAsia="Times New Roman" w:hAnsi="Times New Roman" w:cs="Times New Roman"/>
          <w:color w:val="000000"/>
          <w:sz w:val="28"/>
          <w:szCs w:val="28"/>
          <w:shd w:val="clear" w:color="auto" w:fill="FFFFFF"/>
          <w:lang w:eastAsia="ru-RU"/>
        </w:rPr>
        <w:t xml:space="preserve">Калайдович </w:t>
      </w:r>
      <w:r w:rsidRPr="00AA1D02">
        <w:rPr>
          <w:rFonts w:ascii="Times New Roman" w:eastAsia="Times New Roman" w:hAnsi="Times New Roman" w:cs="Times New Roman"/>
          <w:color w:val="000000"/>
          <w:sz w:val="28"/>
          <w:szCs w:val="28"/>
          <w:shd w:val="clear" w:color="auto" w:fill="FFFFFF"/>
          <w:lang w:val="uk-UA" w:eastAsia="ru-RU"/>
        </w:rPr>
        <w:t>1821 р. у кн</w:t>
      </w:r>
      <w:r w:rsidRPr="00AA1D02">
        <w:rPr>
          <w:rFonts w:ascii="Times New Roman" w:eastAsia="Times New Roman" w:hAnsi="Times New Roman" w:cs="Times New Roman"/>
          <w:color w:val="000000"/>
          <w:sz w:val="28"/>
          <w:szCs w:val="28"/>
          <w:shd w:val="clear" w:color="auto" w:fill="FFFFFF"/>
          <w:lang w:eastAsia="ru-RU"/>
        </w:rPr>
        <w:t>из</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Памятники </w:t>
      </w:r>
      <w:r w:rsidRPr="00AA1D02">
        <w:rPr>
          <w:rFonts w:ascii="Times New Roman" w:eastAsia="Times New Roman" w:hAnsi="Times New Roman" w:cs="Times New Roman"/>
          <w:color w:val="000000"/>
          <w:sz w:val="28"/>
          <w:szCs w:val="28"/>
          <w:shd w:val="clear" w:color="auto" w:fill="FFFFFF"/>
          <w:lang w:val="uk-UA" w:eastAsia="ru-RU"/>
        </w:rPr>
        <w:t xml:space="preserve">россійской </w:t>
      </w:r>
      <w:r w:rsidRPr="00AA1D02">
        <w:rPr>
          <w:rFonts w:ascii="Times New Roman" w:eastAsia="Times New Roman" w:hAnsi="Times New Roman" w:cs="Times New Roman"/>
          <w:color w:val="000000"/>
          <w:sz w:val="28"/>
          <w:szCs w:val="28"/>
          <w:shd w:val="clear" w:color="auto" w:fill="FFFFFF"/>
          <w:lang w:eastAsia="ru-RU"/>
        </w:rPr>
        <w:t xml:space="preserve">словесности </w:t>
      </w:r>
      <w:r w:rsidRPr="00AA1D02">
        <w:rPr>
          <w:rFonts w:ascii="Times New Roman" w:eastAsia="Times New Roman" w:hAnsi="Times New Roman" w:cs="Times New Roman"/>
          <w:color w:val="000000"/>
          <w:sz w:val="28"/>
          <w:szCs w:val="28"/>
          <w:shd w:val="clear" w:color="auto" w:fill="FFFFFF"/>
          <w:lang w:val="uk-UA" w:eastAsia="ru-RU"/>
        </w:rPr>
        <w:t>XII века; писання Кирила займають</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-561-</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більшу її частину: тут видано </w:t>
      </w:r>
      <w:r w:rsidRPr="00700AA8">
        <w:rPr>
          <w:rFonts w:ascii="Times New Roman" w:eastAsia="Times New Roman" w:hAnsi="Times New Roman" w:cs="Times New Roman"/>
          <w:color w:val="000000"/>
          <w:sz w:val="28"/>
          <w:szCs w:val="28"/>
          <w:shd w:val="clear" w:color="auto" w:fill="FFFFFF"/>
          <w:lang w:val="uk-UA" w:eastAsia="ru-RU"/>
        </w:rPr>
        <w:t xml:space="preserve">п'ятнадцать </w:t>
      </w:r>
      <w:r w:rsidRPr="00AA1D02">
        <w:rPr>
          <w:rFonts w:ascii="Times New Roman" w:eastAsia="Times New Roman" w:hAnsi="Times New Roman" w:cs="Times New Roman"/>
          <w:color w:val="000000"/>
          <w:sz w:val="28"/>
          <w:szCs w:val="28"/>
          <w:shd w:val="clear" w:color="auto" w:fill="FFFFFF"/>
          <w:lang w:val="uk-UA" w:eastAsia="ru-RU"/>
        </w:rPr>
        <w:t>творів Кирилових або під</w:t>
      </w:r>
      <w:r w:rsidRPr="00AA1D02">
        <w:rPr>
          <w:rFonts w:ascii="Times New Roman" w:eastAsia="Times New Roman" w:hAnsi="Times New Roman" w:cs="Times New Roman"/>
          <w:color w:val="000000"/>
          <w:sz w:val="28"/>
          <w:szCs w:val="28"/>
          <w:shd w:val="clear" w:color="auto" w:fill="FFFFFF"/>
          <w:lang w:val="uk-UA" w:eastAsia="ru-RU"/>
        </w:rPr>
        <w:softHyphen/>
        <w:t>писуваних його іменем, і дано деякі замітки про його письменську ді</w:t>
      </w:r>
      <w:r w:rsidRPr="00AA1D02">
        <w:rPr>
          <w:rFonts w:ascii="Times New Roman" w:eastAsia="Times New Roman" w:hAnsi="Times New Roman" w:cs="Times New Roman"/>
          <w:color w:val="000000"/>
          <w:sz w:val="28"/>
          <w:szCs w:val="28"/>
          <w:shd w:val="clear" w:color="auto" w:fill="FFFFFF"/>
          <w:lang w:val="uk-UA" w:eastAsia="ru-RU"/>
        </w:rPr>
        <w:softHyphen/>
        <w:t xml:space="preserve">яльність; це видання власне ввело Кирила в круг науки. Замітки </w:t>
      </w:r>
      <w:r w:rsidRPr="00AA1D02">
        <w:rPr>
          <w:rFonts w:ascii="Times New Roman" w:eastAsia="Times New Roman" w:hAnsi="Times New Roman" w:cs="Times New Roman"/>
          <w:color w:val="000000"/>
          <w:sz w:val="28"/>
          <w:szCs w:val="28"/>
          <w:shd w:val="clear" w:color="auto" w:fill="FFFFFF"/>
          <w:lang w:eastAsia="ru-RU"/>
        </w:rPr>
        <w:t>Ка</w:t>
      </w:r>
      <w:r w:rsidRPr="00AA1D02">
        <w:rPr>
          <w:rFonts w:ascii="Times New Roman" w:eastAsia="Times New Roman" w:hAnsi="Times New Roman" w:cs="Times New Roman"/>
          <w:color w:val="000000"/>
          <w:sz w:val="28"/>
          <w:szCs w:val="28"/>
          <w:shd w:val="clear" w:color="auto" w:fill="FFFFFF"/>
          <w:lang w:eastAsia="ru-RU"/>
        </w:rPr>
        <w:softHyphen/>
        <w:t xml:space="preserve">лайдовича </w:t>
      </w:r>
      <w:r w:rsidRPr="00AA1D02">
        <w:rPr>
          <w:rFonts w:ascii="Times New Roman" w:eastAsia="Times New Roman" w:hAnsi="Times New Roman" w:cs="Times New Roman"/>
          <w:color w:val="000000"/>
          <w:sz w:val="28"/>
          <w:szCs w:val="28"/>
          <w:shd w:val="clear" w:color="auto" w:fill="FFFFFF"/>
          <w:lang w:val="uk-UA" w:eastAsia="ru-RU"/>
        </w:rPr>
        <w:t>вик</w:t>
      </w:r>
      <w:r>
        <w:rPr>
          <w:rFonts w:ascii="Times New Roman" w:eastAsia="Times New Roman" w:hAnsi="Times New Roman" w:cs="Times New Roman"/>
          <w:color w:val="000000"/>
          <w:sz w:val="28"/>
          <w:szCs w:val="28"/>
          <w:shd w:val="clear" w:color="auto" w:fill="FFFFFF"/>
          <w:lang w:val="uk-UA" w:eastAsia="ru-RU"/>
        </w:rPr>
        <w:t>ликали статтю Каченовського в ВЪ</w:t>
      </w:r>
      <w:r w:rsidRPr="00AA1D02">
        <w:rPr>
          <w:rFonts w:ascii="Times New Roman" w:eastAsia="Times New Roman" w:hAnsi="Times New Roman" w:cs="Times New Roman"/>
          <w:color w:val="000000"/>
          <w:sz w:val="28"/>
          <w:szCs w:val="28"/>
          <w:shd w:val="clear" w:color="auto" w:fill="FFFFFF"/>
          <w:lang w:val="uk-UA" w:eastAsia="ru-RU"/>
        </w:rPr>
        <w:t xml:space="preserve">стнике </w:t>
      </w:r>
      <w:r w:rsidRPr="00AA1D02">
        <w:rPr>
          <w:rFonts w:ascii="Times New Roman" w:eastAsia="Times New Roman" w:hAnsi="Times New Roman" w:cs="Times New Roman"/>
          <w:color w:val="000000"/>
          <w:sz w:val="28"/>
          <w:szCs w:val="28"/>
          <w:shd w:val="clear" w:color="auto" w:fill="FFFFFF"/>
          <w:lang w:eastAsia="ru-RU"/>
        </w:rPr>
        <w:t xml:space="preserve">Европы </w:t>
      </w:r>
      <w:r w:rsidRPr="00AA1D02">
        <w:rPr>
          <w:rFonts w:ascii="Times New Roman" w:eastAsia="Times New Roman" w:hAnsi="Times New Roman" w:cs="Times New Roman"/>
          <w:color w:val="000000"/>
          <w:sz w:val="28"/>
          <w:szCs w:val="28"/>
          <w:shd w:val="clear" w:color="auto" w:fill="FFFFFF"/>
          <w:lang w:val="uk-UA" w:eastAsia="ru-RU"/>
        </w:rPr>
        <w:t>1822, де він підносив несамостійність Кирила супроти візантійських взірців. Після того видав Макарій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в V </w:t>
      </w:r>
      <w:r w:rsidRPr="00AA1D02">
        <w:rPr>
          <w:rFonts w:ascii="Times New Roman" w:eastAsia="Times New Roman" w:hAnsi="Times New Roman" w:cs="Times New Roman"/>
          <w:color w:val="000000"/>
          <w:sz w:val="28"/>
          <w:szCs w:val="28"/>
          <w:shd w:val="clear" w:color="auto" w:fill="FFFFFF"/>
          <w:lang w:eastAsia="ru-RU"/>
        </w:rPr>
        <w:t xml:space="preserve">т. Ученых </w:t>
      </w:r>
      <w:r w:rsidRPr="00AA1D02">
        <w:rPr>
          <w:rFonts w:ascii="Times New Roman" w:eastAsia="Times New Roman" w:hAnsi="Times New Roman" w:cs="Times New Roman"/>
          <w:color w:val="000000"/>
          <w:sz w:val="28"/>
          <w:szCs w:val="28"/>
          <w:shd w:val="clear" w:color="auto" w:fill="FFFFFF"/>
          <w:lang w:val="uk-UA" w:eastAsia="ru-RU"/>
        </w:rPr>
        <w:t>Записок II отд. (1856) канон і ще деякі писання з з</w:t>
      </w:r>
      <w:r w:rsidRPr="00AA1D02">
        <w:rPr>
          <w:rFonts w:ascii="Times New Roman" w:eastAsia="Times New Roman" w:hAnsi="Times New Roman" w:cs="Times New Roman"/>
          <w:color w:val="000000"/>
          <w:sz w:val="28"/>
          <w:szCs w:val="28"/>
          <w:shd w:val="clear" w:color="auto" w:fill="FFFFFF"/>
          <w:lang w:eastAsia="ru-RU"/>
        </w:rPr>
        <w:t xml:space="preserve">агальною </w:t>
      </w:r>
      <w:r w:rsidRPr="00AA1D02">
        <w:rPr>
          <w:rFonts w:ascii="Times New Roman" w:eastAsia="Times New Roman" w:hAnsi="Times New Roman" w:cs="Times New Roman"/>
          <w:color w:val="000000"/>
          <w:sz w:val="28"/>
          <w:szCs w:val="28"/>
          <w:shd w:val="clear" w:color="auto" w:fill="FFFFFF"/>
          <w:lang w:val="uk-UA" w:eastAsia="ru-RU"/>
        </w:rPr>
        <w:t xml:space="preserve">статтею, </w:t>
      </w:r>
      <w:r w:rsidRPr="00AA1D02">
        <w:rPr>
          <w:rFonts w:ascii="Times New Roman" w:eastAsia="Times New Roman" w:hAnsi="Times New Roman" w:cs="Times New Roman"/>
          <w:color w:val="000000"/>
          <w:sz w:val="28"/>
          <w:szCs w:val="28"/>
          <w:shd w:val="clear" w:color="auto" w:fill="FFFFFF"/>
          <w:lang w:eastAsia="ru-RU"/>
        </w:rPr>
        <w:t>Пор</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фір'єва</w:t>
      </w:r>
      <w:r w:rsidRPr="00AA1D02">
        <w:rPr>
          <w:rFonts w:ascii="Times New Roman" w:eastAsia="Times New Roman" w:hAnsi="Times New Roman" w:cs="Times New Roman"/>
          <w:color w:val="000000"/>
          <w:sz w:val="28"/>
          <w:szCs w:val="28"/>
          <w:shd w:val="clear" w:color="auto" w:fill="FFFFFF"/>
          <w:lang w:val="uk-UA" w:eastAsia="ru-RU"/>
        </w:rPr>
        <w:t xml:space="preserve"> в Православном </w:t>
      </w:r>
      <w:r w:rsidRPr="00AA1D02">
        <w:rPr>
          <w:rFonts w:ascii="Times New Roman" w:eastAsia="Times New Roman" w:hAnsi="Times New Roman" w:cs="Times New Roman"/>
          <w:color w:val="000000"/>
          <w:sz w:val="28"/>
          <w:szCs w:val="28"/>
          <w:shd w:val="clear" w:color="auto" w:fill="FFFFFF"/>
          <w:lang w:eastAsia="ru-RU"/>
        </w:rPr>
        <w:t>Собесед</w:t>
      </w:r>
      <w:r w:rsidRPr="00AA1D02">
        <w:rPr>
          <w:rFonts w:ascii="Times New Roman" w:eastAsia="Times New Roman" w:hAnsi="Times New Roman" w:cs="Times New Roman"/>
          <w:color w:val="000000"/>
          <w:sz w:val="28"/>
          <w:szCs w:val="28"/>
          <w:shd w:val="clear" w:color="auto" w:fill="FFFFFF"/>
          <w:lang w:eastAsia="ru-RU"/>
        </w:rPr>
        <w:softHyphen/>
        <w:t>ник</w:t>
      </w:r>
      <w:r w:rsidRPr="00AA1D02">
        <w:rPr>
          <w:rFonts w:ascii="Times New Roman" w:eastAsia="Times New Roman" w:hAnsi="Times New Roman" w:cs="Times New Roman"/>
          <w:color w:val="000000"/>
          <w:sz w:val="28"/>
          <w:szCs w:val="28"/>
          <w:shd w:val="clear" w:color="auto" w:fill="FFFFFF"/>
          <w:lang w:val="uk-UA" w:eastAsia="ru-RU"/>
        </w:rPr>
        <w:t>е</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1857 р. молитви К</w:t>
      </w:r>
      <w:r>
        <w:rPr>
          <w:rFonts w:ascii="Times New Roman" w:eastAsia="Times New Roman" w:hAnsi="Times New Roman" w:cs="Times New Roman"/>
          <w:color w:val="000000"/>
          <w:sz w:val="28"/>
          <w:szCs w:val="28"/>
          <w:shd w:val="clear" w:color="auto" w:fill="FFFFFF"/>
          <w:lang w:val="uk-UA" w:eastAsia="ru-RU"/>
        </w:rPr>
        <w:t>ирила з статтею про них, Сухомли</w:t>
      </w:r>
      <w:r w:rsidRPr="00AA1D02">
        <w:rPr>
          <w:rFonts w:ascii="Times New Roman" w:eastAsia="Times New Roman" w:hAnsi="Times New Roman" w:cs="Times New Roman"/>
          <w:color w:val="000000"/>
          <w:sz w:val="28"/>
          <w:szCs w:val="28"/>
          <w:shd w:val="clear" w:color="auto" w:fill="FFFFFF"/>
          <w:lang w:val="uk-UA" w:eastAsia="ru-RU"/>
        </w:rPr>
        <w:t>нов у книзі Рукописи гр. Уварова, т. II (єдиний), 1858, видав усі писання Ки</w:t>
      </w:r>
      <w:r w:rsidRPr="00AA1D02">
        <w:rPr>
          <w:rFonts w:ascii="Times New Roman" w:eastAsia="Times New Roman" w:hAnsi="Times New Roman" w:cs="Times New Roman"/>
          <w:color w:val="000000"/>
          <w:sz w:val="28"/>
          <w:szCs w:val="28"/>
          <w:shd w:val="clear" w:color="auto" w:fill="FFFFFF"/>
          <w:lang w:val="uk-UA" w:eastAsia="ru-RU"/>
        </w:rPr>
        <w:softHyphen/>
        <w:t xml:space="preserve">рила, за винятком канону, і в передмові дав ширшу студію, що зістається і досі найбільш солідною в цій справі. Потім повну збірку писань Кирила, але в російському перекладі, із вступною (компілятивною) статтею дав єп. Євґеній у книзі Творенія св. отца нашего Кирилла еп. туровскаго, </w:t>
      </w:r>
      <w:r w:rsidRPr="00AA1D02">
        <w:rPr>
          <w:rFonts w:ascii="Times New Roman" w:eastAsia="Times New Roman" w:hAnsi="Times New Roman" w:cs="Times New Roman"/>
          <w:color w:val="000000"/>
          <w:sz w:val="28"/>
          <w:szCs w:val="28"/>
          <w:shd w:val="clear" w:color="auto" w:fill="FFFFFF"/>
          <w:lang w:val="de-DE" w:eastAsia="ru-RU"/>
        </w:rPr>
        <w:t xml:space="preserve">K., </w:t>
      </w:r>
      <w:r w:rsidRPr="00AA1D02">
        <w:rPr>
          <w:rFonts w:ascii="Times New Roman" w:eastAsia="Times New Roman" w:hAnsi="Times New Roman" w:cs="Times New Roman"/>
          <w:color w:val="000000"/>
          <w:sz w:val="28"/>
          <w:szCs w:val="28"/>
          <w:shd w:val="clear" w:color="auto" w:fill="FFFFFF"/>
          <w:lang w:val="uk-UA" w:eastAsia="ru-RU"/>
        </w:rPr>
        <w:t xml:space="preserve">1880, а самі проповіді видав Пономарьов у Памятниках церковноучит. лит. І, з вступною статтею і примітками. Нарешті Лопарьов видав у </w:t>
      </w:r>
      <w:r w:rsidRPr="00AA1D02">
        <w:rPr>
          <w:rFonts w:ascii="Times New Roman" w:eastAsia="Times New Roman" w:hAnsi="Times New Roman" w:cs="Times New Roman"/>
          <w:color w:val="000000"/>
          <w:sz w:val="28"/>
          <w:szCs w:val="28"/>
          <w:shd w:val="clear" w:color="auto" w:fill="FFFFFF"/>
          <w:lang w:val="en-US" w:eastAsia="ru-RU"/>
        </w:rPr>
        <w:t>XCVII</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кн. Па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мятников </w:t>
      </w:r>
      <w:r w:rsidRPr="00AA1D02">
        <w:rPr>
          <w:rFonts w:ascii="Times New Roman" w:eastAsia="Times New Roman" w:hAnsi="Times New Roman" w:cs="Times New Roman"/>
          <w:color w:val="000000"/>
          <w:sz w:val="28"/>
          <w:szCs w:val="28"/>
          <w:shd w:val="clear" w:color="auto" w:fill="FFFFFF"/>
          <w:lang w:eastAsia="ru-RU"/>
        </w:rPr>
        <w:t xml:space="preserve">др. письменности </w:t>
      </w:r>
      <w:r w:rsidRPr="00AA1D02">
        <w:rPr>
          <w:rFonts w:ascii="Times New Roman" w:eastAsia="Times New Roman" w:hAnsi="Times New Roman" w:cs="Times New Roman"/>
          <w:color w:val="000000"/>
          <w:sz w:val="28"/>
          <w:szCs w:val="28"/>
          <w:shd w:val="clear" w:color="auto" w:fill="FFFFFF"/>
          <w:lang w:val="uk-UA" w:eastAsia="ru-RU"/>
        </w:rPr>
        <w:t xml:space="preserve">Слово в великую </w:t>
      </w:r>
      <w:r w:rsidRPr="00AA1D02">
        <w:rPr>
          <w:rFonts w:ascii="Times New Roman" w:eastAsia="Times New Roman" w:hAnsi="Times New Roman" w:cs="Times New Roman"/>
          <w:color w:val="000000"/>
          <w:sz w:val="28"/>
          <w:szCs w:val="28"/>
          <w:shd w:val="clear" w:color="auto" w:fill="FFFFFF"/>
          <w:lang w:eastAsia="ru-RU"/>
        </w:rPr>
        <w:t xml:space="preserve">субботу, </w:t>
      </w:r>
      <w:r w:rsidRPr="00AA1D02">
        <w:rPr>
          <w:rFonts w:ascii="Times New Roman" w:eastAsia="Times New Roman" w:hAnsi="Times New Roman" w:cs="Times New Roman"/>
          <w:color w:val="000000"/>
          <w:sz w:val="28"/>
          <w:szCs w:val="28"/>
          <w:shd w:val="clear" w:color="auto" w:fill="FFFFFF"/>
          <w:lang w:val="uk-UA" w:eastAsia="ru-RU"/>
        </w:rPr>
        <w:t>зрештою дуже подібне до слова в неділю мироносиць.</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Окрім тих писань, що признаються всіма за Кирилом, часто вва</w:t>
      </w:r>
      <w:r w:rsidRPr="00AA1D02">
        <w:rPr>
          <w:rFonts w:ascii="Times New Roman" w:eastAsia="Times New Roman" w:hAnsi="Times New Roman" w:cs="Times New Roman"/>
          <w:color w:val="000000"/>
          <w:sz w:val="28"/>
          <w:szCs w:val="28"/>
          <w:shd w:val="clear" w:color="auto" w:fill="FFFFFF"/>
          <w:lang w:val="uk-UA" w:eastAsia="ru-RU"/>
        </w:rPr>
        <w:softHyphen/>
        <w:t>жають за Кирилові і мають деяку правдоподібність його авторства ще ці: 1) Притча про сліпого і кривого (інакше Притча о душ</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челов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честей </w:t>
      </w:r>
      <w:r w:rsidRPr="00AA1D02">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о тЪ</w:t>
      </w:r>
      <w:r w:rsidRPr="00AA1D02">
        <w:rPr>
          <w:rFonts w:ascii="Times New Roman" w:eastAsia="Times New Roman" w:hAnsi="Times New Roman" w:cs="Times New Roman"/>
          <w:color w:val="000000"/>
          <w:sz w:val="28"/>
          <w:szCs w:val="28"/>
          <w:shd w:val="clear" w:color="auto" w:fill="FFFFFF"/>
          <w:lang w:val="uk-UA" w:eastAsia="ru-RU"/>
        </w:rPr>
        <w:t xml:space="preserve">леси) - цікава переробка притчі, що є в Прологах, а туди зайшла в орієнтальних переказів: її зустрічаємо і в Талмуді, і в Тисячі і одній </w:t>
      </w:r>
      <w:r w:rsidRPr="00AA1D02">
        <w:rPr>
          <w:rFonts w:ascii="Times New Roman" w:eastAsia="Times New Roman" w:hAnsi="Times New Roman" w:cs="Times New Roman"/>
          <w:color w:val="000000"/>
          <w:sz w:val="28"/>
          <w:szCs w:val="28"/>
          <w:shd w:val="clear" w:color="auto" w:fill="FFFFFF"/>
          <w:lang w:eastAsia="ru-RU"/>
        </w:rPr>
        <w:t>ноч</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(Сухомлиновъ </w:t>
      </w:r>
      <w:r w:rsidRPr="00AA1D02">
        <w:rPr>
          <w:rFonts w:ascii="Times New Roman" w:eastAsia="Times New Roman" w:hAnsi="Times New Roman" w:cs="Times New Roman"/>
          <w:color w:val="000000"/>
          <w:sz w:val="28"/>
          <w:szCs w:val="28"/>
          <w:shd w:val="clear" w:color="auto" w:fill="FFFFFF"/>
          <w:lang w:val="uk-UA" w:eastAsia="ru-RU"/>
        </w:rPr>
        <w:t>— Два семити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ческихъ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сказанія, </w:t>
      </w:r>
      <w:r>
        <w:rPr>
          <w:rFonts w:ascii="Times New Roman" w:eastAsia="Times New Roman" w:hAnsi="Times New Roman" w:cs="Times New Roman"/>
          <w:color w:val="000000"/>
          <w:sz w:val="28"/>
          <w:szCs w:val="28"/>
          <w:shd w:val="clear" w:color="auto" w:fill="FFFFFF"/>
          <w:lang w:eastAsia="ru-RU"/>
        </w:rPr>
        <w:t>встрЪ</w:t>
      </w:r>
      <w:r w:rsidRPr="00AA1D02">
        <w:rPr>
          <w:rFonts w:ascii="Times New Roman" w:eastAsia="Times New Roman" w:hAnsi="Times New Roman" w:cs="Times New Roman"/>
          <w:color w:val="000000"/>
          <w:sz w:val="28"/>
          <w:szCs w:val="28"/>
          <w:shd w:val="clear" w:color="auto" w:fill="FFFFFF"/>
          <w:lang w:eastAsia="ru-RU"/>
        </w:rPr>
        <w:t xml:space="preserve">чающихся въ памятникахъ рус. литературы, Сборникъ II отд. Акад. </w:t>
      </w:r>
      <w:r w:rsidRPr="00AA1D02">
        <w:rPr>
          <w:rFonts w:ascii="Times New Roman" w:eastAsia="Times New Roman" w:hAnsi="Times New Roman" w:cs="Times New Roman"/>
          <w:color w:val="000000"/>
          <w:sz w:val="28"/>
          <w:szCs w:val="28"/>
          <w:shd w:val="clear" w:color="auto" w:fill="FFFFFF"/>
          <w:lang w:val="de-DE" w:eastAsia="ru-RU"/>
        </w:rPr>
        <w:t xml:space="preserve">H., </w:t>
      </w:r>
      <w:r w:rsidRPr="00AA1D02">
        <w:rPr>
          <w:rFonts w:ascii="Times New Roman" w:eastAsia="Times New Roman" w:hAnsi="Times New Roman" w:cs="Times New Roman"/>
          <w:color w:val="000000"/>
          <w:sz w:val="28"/>
          <w:szCs w:val="28"/>
          <w:shd w:val="clear" w:color="auto" w:fill="FFFFFF"/>
          <w:lang w:eastAsia="ru-RU"/>
        </w:rPr>
        <w:t xml:space="preserve">X); в </w:t>
      </w:r>
      <w:r w:rsidRPr="00AA1D02">
        <w:rPr>
          <w:rFonts w:ascii="Times New Roman" w:eastAsia="Times New Roman" w:hAnsi="Times New Roman" w:cs="Times New Roman"/>
          <w:color w:val="000000"/>
          <w:sz w:val="28"/>
          <w:szCs w:val="28"/>
          <w:shd w:val="clear" w:color="auto" w:fill="FFFFFF"/>
          <w:lang w:val="uk-UA" w:eastAsia="ru-RU"/>
        </w:rPr>
        <w:t xml:space="preserve">збірнику </w:t>
      </w:r>
      <w:r w:rsidRPr="00AA1D02">
        <w:rPr>
          <w:rFonts w:ascii="Times New Roman" w:eastAsia="Times New Roman" w:hAnsi="Times New Roman" w:cs="Times New Roman"/>
          <w:color w:val="000000"/>
          <w:sz w:val="28"/>
          <w:szCs w:val="28"/>
          <w:shd w:val="clear" w:color="auto" w:fill="FFFFFF"/>
          <w:lang w:eastAsia="ru-RU"/>
        </w:rPr>
        <w:t xml:space="preserve">„Статьи по </w:t>
      </w:r>
      <w:r>
        <w:rPr>
          <w:rFonts w:ascii="Times New Roman" w:eastAsia="Times New Roman" w:hAnsi="Times New Roman" w:cs="Times New Roman"/>
          <w:color w:val="000000"/>
          <w:sz w:val="28"/>
          <w:szCs w:val="28"/>
          <w:shd w:val="clear" w:color="auto" w:fill="FFFFFF"/>
          <w:lang w:val="uk-UA" w:eastAsia="ru-RU"/>
        </w:rPr>
        <w:t>славяновЪ</w:t>
      </w:r>
      <w:r w:rsidRPr="00AA1D02">
        <w:rPr>
          <w:rFonts w:ascii="Times New Roman" w:eastAsia="Times New Roman" w:hAnsi="Times New Roman" w:cs="Times New Roman"/>
          <w:color w:val="000000"/>
          <w:sz w:val="28"/>
          <w:szCs w:val="28"/>
          <w:shd w:val="clear" w:color="auto" w:fill="FFFFFF"/>
          <w:lang w:val="uk-UA" w:eastAsia="ru-RU"/>
        </w:rPr>
        <w:t>д</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нію“ має вийти </w:t>
      </w: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неї розвідка д-ра Франка. 2) Слово къ В</w:t>
      </w:r>
      <w:r>
        <w:rPr>
          <w:rFonts w:ascii="Times New Roman" w:eastAsia="Times New Roman" w:hAnsi="Times New Roman" w:cs="Times New Roman"/>
          <w:color w:val="000000"/>
          <w:sz w:val="28"/>
          <w:szCs w:val="28"/>
          <w:shd w:val="clear" w:color="auto" w:fill="FFFFFF"/>
          <w:lang w:val="uk-UA" w:eastAsia="ru-RU"/>
        </w:rPr>
        <w:t>асилію игумену печерському „о бЪ</w:t>
      </w:r>
      <w:r w:rsidRPr="00AA1D02">
        <w:rPr>
          <w:rFonts w:ascii="Times New Roman" w:eastAsia="Times New Roman" w:hAnsi="Times New Roman" w:cs="Times New Roman"/>
          <w:color w:val="000000"/>
          <w:sz w:val="28"/>
          <w:szCs w:val="28"/>
          <w:shd w:val="clear" w:color="auto" w:fill="FFFFFF"/>
          <w:lang w:val="uk-UA" w:eastAsia="ru-RU"/>
        </w:rPr>
        <w:t>ло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ризц</w:t>
      </w:r>
      <w:r>
        <w:rPr>
          <w:rFonts w:ascii="Times New Roman" w:eastAsia="Times New Roman" w:hAnsi="Times New Roman" w:cs="Times New Roman"/>
          <w:color w:val="000000"/>
          <w:sz w:val="28"/>
          <w:szCs w:val="28"/>
          <w:shd w:val="clear" w:color="auto" w:fill="FFFFFF"/>
          <w:lang w:val="uk-UA" w:eastAsia="ru-RU"/>
        </w:rPr>
        <w:t>Ъ человЪ</w:t>
      </w:r>
      <w:r w:rsidRPr="00AA1D02">
        <w:rPr>
          <w:rFonts w:ascii="Times New Roman" w:eastAsia="Times New Roman" w:hAnsi="Times New Roman" w:cs="Times New Roman"/>
          <w:color w:val="000000"/>
          <w:sz w:val="28"/>
          <w:szCs w:val="28"/>
          <w:shd w:val="clear" w:color="auto" w:fill="FFFFFF"/>
          <w:lang w:val="uk-UA" w:eastAsia="ru-RU"/>
        </w:rPr>
        <w:t>ц</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и о мнишьстве“, що містить в собі притчу з по</w:t>
      </w:r>
      <w:r w:rsidRPr="00AA1D02">
        <w:rPr>
          <w:rFonts w:ascii="Times New Roman" w:eastAsia="Times New Roman" w:hAnsi="Times New Roman" w:cs="Times New Roman"/>
          <w:color w:val="000000"/>
          <w:sz w:val="28"/>
          <w:szCs w:val="28"/>
          <w:shd w:val="clear" w:color="auto" w:fill="FFFFFF"/>
          <w:lang w:val="uk-UA" w:eastAsia="ru-RU"/>
        </w:rPr>
        <w:softHyphen/>
        <w:t>вісті про Варлаама і Йоасафа (Ґолубінский думає, що імя Ва</w:t>
      </w:r>
      <w:r w:rsidRPr="00AA1D02">
        <w:rPr>
          <w:rFonts w:ascii="Times New Roman" w:eastAsia="Times New Roman" w:hAnsi="Times New Roman" w:cs="Times New Roman"/>
          <w:color w:val="000000"/>
          <w:sz w:val="28"/>
          <w:szCs w:val="28"/>
          <w:shd w:val="clear" w:color="auto" w:fill="FFFFFF"/>
          <w:lang w:val="uk-UA" w:eastAsia="ru-RU"/>
        </w:rPr>
        <w:softHyphen/>
        <w:t>силія і Печерського монастиря — це інтерполяції). Натомість такі слова як Слово на пятдесятницю або про ходженіє до церкви своєю простотою так відрізняються від автен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тичних слів Кирила, що дуже тяжко їх вважати Кириловими.</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Про його писання, окрім перелічених статей при виданнях, див. іще: Срезневскій </w:t>
      </w:r>
      <w:r w:rsidRPr="00AA1D02">
        <w:rPr>
          <w:rFonts w:ascii="Times New Roman" w:eastAsia="Times New Roman" w:hAnsi="Times New Roman" w:cs="Times New Roman"/>
          <w:color w:val="000000"/>
          <w:sz w:val="28"/>
          <w:szCs w:val="28"/>
          <w:shd w:val="clear" w:color="auto" w:fill="FFFFFF"/>
          <w:lang w:eastAsia="ru-RU"/>
        </w:rPr>
        <w:t xml:space="preserve">Новые </w:t>
      </w:r>
      <w:r w:rsidRPr="00AA1D02">
        <w:rPr>
          <w:rFonts w:ascii="Times New Roman" w:eastAsia="Times New Roman" w:hAnsi="Times New Roman" w:cs="Times New Roman"/>
          <w:color w:val="000000"/>
          <w:sz w:val="28"/>
          <w:szCs w:val="28"/>
          <w:shd w:val="clear" w:color="auto" w:fill="FFFFFF"/>
          <w:lang w:val="uk-UA" w:eastAsia="ru-RU"/>
        </w:rPr>
        <w:t>списки поученій Кирила Т. — Истор. Чтеніе ІІ отд. 1854 і 1855, Баратынскі</w:t>
      </w:r>
      <w:r>
        <w:rPr>
          <w:rFonts w:ascii="Times New Roman" w:eastAsia="Times New Roman" w:hAnsi="Times New Roman" w:cs="Times New Roman"/>
          <w:color w:val="000000"/>
          <w:sz w:val="28"/>
          <w:szCs w:val="28"/>
          <w:shd w:val="clear" w:color="auto" w:fill="FFFFFF"/>
          <w:lang w:val="uk-UA" w:eastAsia="ru-RU"/>
        </w:rPr>
        <w:t>й Кириллъ Туровскій какъ проповЪ</w:t>
      </w:r>
      <w:r w:rsidRPr="00AA1D02">
        <w:rPr>
          <w:rFonts w:ascii="Times New Roman" w:eastAsia="Times New Roman" w:hAnsi="Times New Roman" w:cs="Times New Roman"/>
          <w:color w:val="000000"/>
          <w:sz w:val="28"/>
          <w:szCs w:val="28"/>
          <w:shd w:val="clear" w:color="auto" w:fill="FFFFFF"/>
          <w:lang w:val="uk-UA" w:eastAsia="ru-RU"/>
        </w:rPr>
        <w:t>дникъ — Духовный 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стникъ 1863, Макарія Исторія церкв</w:t>
      </w:r>
      <w:r>
        <w:rPr>
          <w:rFonts w:ascii="Times New Roman" w:eastAsia="Times New Roman" w:hAnsi="Times New Roman" w:cs="Times New Roman"/>
          <w:color w:val="000000"/>
          <w:sz w:val="28"/>
          <w:szCs w:val="28"/>
          <w:shd w:val="clear" w:color="auto" w:fill="FFFFFF"/>
          <w:lang w:val="uk-UA" w:eastAsia="ru-RU"/>
        </w:rPr>
        <w:t>и т. III, Ґолубінского 1. с., ПЪ</w:t>
      </w:r>
      <w:r w:rsidRPr="00AA1D02">
        <w:rPr>
          <w:rFonts w:ascii="Times New Roman" w:eastAsia="Times New Roman" w:hAnsi="Times New Roman" w:cs="Times New Roman"/>
          <w:color w:val="000000"/>
          <w:sz w:val="28"/>
          <w:szCs w:val="28"/>
          <w:shd w:val="clear" w:color="auto" w:fill="FFFFFF"/>
          <w:lang w:val="uk-UA" w:eastAsia="ru-RU"/>
        </w:rPr>
        <w:t>туховъ Къ вопросу о Кириллахъ-авторахъ въ древне</w:t>
      </w:r>
      <w:r w:rsidRPr="00AA1D02">
        <w:rPr>
          <w:rFonts w:ascii="Times New Roman" w:eastAsia="Times New Roman" w:hAnsi="Times New Roman" w:cs="Times New Roman"/>
          <w:color w:val="000000"/>
          <w:sz w:val="28"/>
          <w:szCs w:val="28"/>
          <w:shd w:val="clear" w:color="auto" w:fill="FFFFFF"/>
          <w:lang w:val="uk-UA" w:eastAsia="ru-RU"/>
        </w:rPr>
        <w:softHyphen/>
        <w:t xml:space="preserve">рус. литературе — Сборникъ </w:t>
      </w:r>
      <w:r w:rsidRPr="00AA1D02">
        <w:rPr>
          <w:rFonts w:ascii="Times New Roman" w:eastAsia="Times New Roman" w:hAnsi="Times New Roman" w:cs="Times New Roman"/>
          <w:color w:val="000000"/>
          <w:sz w:val="28"/>
          <w:szCs w:val="28"/>
          <w:shd w:val="clear" w:color="auto" w:fill="FFFFFF"/>
          <w:lang w:eastAsia="ru-RU"/>
        </w:rPr>
        <w:t>II</w:t>
      </w:r>
      <w:r w:rsidRPr="00AA1D02">
        <w:rPr>
          <w:rFonts w:ascii="Times New Roman" w:eastAsia="Times New Roman" w:hAnsi="Times New Roman" w:cs="Times New Roman"/>
          <w:color w:val="000000"/>
          <w:sz w:val="28"/>
          <w:szCs w:val="28"/>
          <w:shd w:val="clear" w:color="auto" w:fill="FFFFFF"/>
          <w:lang w:val="uk-UA" w:eastAsia="ru-RU"/>
        </w:rPr>
        <w:t xml:space="preserve"> отд. </w:t>
      </w:r>
      <w:r w:rsidRPr="00AA1D02">
        <w:rPr>
          <w:rFonts w:ascii="Times New Roman" w:eastAsia="Times New Roman" w:hAnsi="Times New Roman" w:cs="Times New Roman"/>
          <w:color w:val="000000"/>
          <w:sz w:val="28"/>
          <w:szCs w:val="28"/>
          <w:shd w:val="clear" w:color="auto" w:fill="FFFFFF"/>
          <w:lang w:eastAsia="ru-RU"/>
        </w:rPr>
        <w:t xml:space="preserve">Акад. Н. т. </w:t>
      </w:r>
      <w:r w:rsidRPr="00AA1D02">
        <w:rPr>
          <w:rFonts w:ascii="Times New Roman" w:eastAsia="Times New Roman" w:hAnsi="Times New Roman" w:cs="Times New Roman"/>
          <w:color w:val="000000"/>
          <w:sz w:val="28"/>
          <w:szCs w:val="28"/>
          <w:shd w:val="clear" w:color="auto" w:fill="FFFFFF"/>
          <w:lang w:val="de-DE" w:eastAsia="ru-RU"/>
        </w:rPr>
        <w:t>XL</w:t>
      </w:r>
      <w:r w:rsidRPr="00AA1D02">
        <w:rPr>
          <w:rFonts w:ascii="Times New Roman" w:eastAsia="Times New Roman" w:hAnsi="Times New Roman" w:cs="Times New Roman"/>
          <w:color w:val="000000"/>
          <w:sz w:val="28"/>
          <w:szCs w:val="28"/>
          <w:shd w:val="clear" w:color="auto" w:fill="FFFFFF"/>
          <w:lang w:eastAsia="ru-RU"/>
        </w:rPr>
        <w:t xml:space="preserve">II. До </w:t>
      </w:r>
      <w:r w:rsidRPr="00AA1D02">
        <w:rPr>
          <w:rFonts w:ascii="Times New Roman" w:eastAsia="Times New Roman" w:hAnsi="Times New Roman" w:cs="Times New Roman"/>
          <w:color w:val="000000"/>
          <w:sz w:val="28"/>
          <w:szCs w:val="28"/>
          <w:shd w:val="clear" w:color="auto" w:fill="FFFFFF"/>
          <w:lang w:val="uk-UA" w:eastAsia="ru-RU"/>
        </w:rPr>
        <w:t xml:space="preserve">біографії </w:t>
      </w:r>
      <w:r w:rsidRPr="00AA1D02">
        <w:rPr>
          <w:rFonts w:ascii="Times New Roman" w:eastAsia="Times New Roman" w:hAnsi="Times New Roman" w:cs="Times New Roman"/>
          <w:color w:val="000000"/>
          <w:sz w:val="28"/>
          <w:szCs w:val="28"/>
          <w:shd w:val="clear" w:color="auto" w:fill="FFFFFF"/>
          <w:lang w:eastAsia="ru-RU"/>
        </w:rPr>
        <w:t xml:space="preserve">самого </w:t>
      </w:r>
      <w:r w:rsidRPr="00AA1D02">
        <w:rPr>
          <w:rFonts w:ascii="Times New Roman" w:eastAsia="Times New Roman" w:hAnsi="Times New Roman" w:cs="Times New Roman"/>
          <w:color w:val="000000"/>
          <w:sz w:val="28"/>
          <w:szCs w:val="28"/>
          <w:shd w:val="clear" w:color="auto" w:fill="FFFFFF"/>
          <w:lang w:val="uk-UA" w:eastAsia="ru-RU"/>
        </w:rPr>
        <w:t xml:space="preserve">Кирила </w:t>
      </w:r>
      <w:r w:rsidRPr="00AA1D02">
        <w:rPr>
          <w:rFonts w:ascii="Times New Roman" w:eastAsia="Times New Roman" w:hAnsi="Times New Roman" w:cs="Times New Roman"/>
          <w:color w:val="000000"/>
          <w:sz w:val="28"/>
          <w:szCs w:val="28"/>
          <w:shd w:val="clear" w:color="auto" w:fill="FFFFFF"/>
          <w:lang w:eastAsia="ru-RU"/>
        </w:rPr>
        <w:t xml:space="preserve">одиноким </w:t>
      </w:r>
      <w:r w:rsidRPr="00AA1D02">
        <w:rPr>
          <w:rFonts w:ascii="Times New Roman" w:eastAsia="Times New Roman" w:hAnsi="Times New Roman" w:cs="Times New Roman"/>
          <w:color w:val="000000"/>
          <w:sz w:val="28"/>
          <w:szCs w:val="28"/>
          <w:shd w:val="clear" w:color="auto" w:fill="FFFFFF"/>
          <w:lang w:val="uk-UA" w:eastAsia="ru-RU"/>
        </w:rPr>
        <w:t xml:space="preserve">джерелом </w:t>
      </w:r>
      <w:r w:rsidRPr="00AA1D02">
        <w:rPr>
          <w:rFonts w:ascii="Times New Roman" w:eastAsia="Times New Roman" w:hAnsi="Times New Roman" w:cs="Times New Roman"/>
          <w:color w:val="000000"/>
          <w:sz w:val="28"/>
          <w:szCs w:val="28"/>
          <w:shd w:val="clear" w:color="auto" w:fill="FFFFFF"/>
          <w:lang w:eastAsia="ru-RU"/>
        </w:rPr>
        <w:t xml:space="preserve">служить </w:t>
      </w:r>
      <w:r w:rsidRPr="00AA1D02">
        <w:rPr>
          <w:rFonts w:ascii="Times New Roman" w:eastAsia="Times New Roman" w:hAnsi="Times New Roman" w:cs="Times New Roman"/>
          <w:color w:val="000000"/>
          <w:sz w:val="28"/>
          <w:szCs w:val="28"/>
          <w:shd w:val="clear" w:color="auto" w:fill="FFFFFF"/>
          <w:lang w:val="uk-UA" w:eastAsia="ru-RU"/>
        </w:rPr>
        <w:t xml:space="preserve">досить </w:t>
      </w:r>
      <w:r w:rsidRPr="00AA1D02">
        <w:rPr>
          <w:rFonts w:ascii="Times New Roman" w:eastAsia="Times New Roman" w:hAnsi="Times New Roman" w:cs="Times New Roman"/>
          <w:color w:val="000000"/>
          <w:sz w:val="28"/>
          <w:szCs w:val="28"/>
          <w:shd w:val="clear" w:color="auto" w:fill="FFFFFF"/>
          <w:lang w:eastAsia="ru-RU"/>
        </w:rPr>
        <w:t xml:space="preserve">шаблонне </w:t>
      </w:r>
      <w:r w:rsidRPr="00AA1D02">
        <w:rPr>
          <w:rFonts w:ascii="Times New Roman" w:eastAsia="Times New Roman" w:hAnsi="Times New Roman" w:cs="Times New Roman"/>
          <w:color w:val="000000"/>
          <w:sz w:val="28"/>
          <w:szCs w:val="28"/>
          <w:shd w:val="clear" w:color="auto" w:fill="FFFFFF"/>
          <w:lang w:val="uk-UA" w:eastAsia="ru-RU"/>
        </w:rPr>
        <w:t>оповіданн</w:t>
      </w:r>
      <w:r w:rsidRPr="00AA1D02">
        <w:rPr>
          <w:rFonts w:ascii="Times New Roman" w:eastAsia="Times New Roman" w:hAnsi="Times New Roman" w:cs="Times New Roman"/>
          <w:color w:val="000000"/>
          <w:sz w:val="28"/>
          <w:szCs w:val="28"/>
          <w:shd w:val="clear" w:color="auto" w:fill="FFFFFF"/>
          <w:lang w:eastAsia="ru-RU"/>
        </w:rPr>
        <w:t>я</w:t>
      </w:r>
      <w:r w:rsidRPr="00AA1D02">
        <w:rPr>
          <w:rFonts w:ascii="Times New Roman" w:eastAsia="Times New Roman" w:hAnsi="Times New Roman" w:cs="Times New Roman"/>
          <w:color w:val="000000"/>
          <w:sz w:val="28"/>
          <w:szCs w:val="28"/>
          <w:shd w:val="clear" w:color="auto" w:fill="FFFFFF"/>
          <w:lang w:val="uk-UA" w:eastAsia="ru-RU"/>
        </w:rPr>
        <w:t xml:space="preserve"> прологів під </w:t>
      </w:r>
      <w:r w:rsidRPr="00AA1D02">
        <w:rPr>
          <w:rFonts w:ascii="Times New Roman" w:eastAsia="Times New Roman" w:hAnsi="Times New Roman" w:cs="Times New Roman"/>
          <w:color w:val="000000"/>
          <w:sz w:val="28"/>
          <w:szCs w:val="28"/>
          <w:shd w:val="clear" w:color="auto" w:fill="FFFFFF"/>
          <w:lang w:eastAsia="ru-RU"/>
        </w:rPr>
        <w:t>28 к</w:t>
      </w:r>
      <w:r w:rsidRPr="00AA1D02">
        <w:rPr>
          <w:rFonts w:ascii="Times New Roman" w:eastAsia="Times New Roman" w:hAnsi="Times New Roman" w:cs="Times New Roman"/>
          <w:color w:val="000000"/>
          <w:sz w:val="28"/>
          <w:szCs w:val="28"/>
          <w:shd w:val="clear" w:color="auto" w:fill="FFFFFF"/>
          <w:lang w:val="uk-UA" w:eastAsia="ru-RU"/>
        </w:rPr>
        <w:t xml:space="preserve">вітня </w:t>
      </w:r>
      <w:r w:rsidRPr="00AA1D02">
        <w:rPr>
          <w:rFonts w:ascii="Times New Roman" w:eastAsia="Times New Roman" w:hAnsi="Times New Roman" w:cs="Times New Roman"/>
          <w:color w:val="000000"/>
          <w:sz w:val="28"/>
          <w:szCs w:val="28"/>
          <w:shd w:val="clear" w:color="auto" w:fill="FFFFFF"/>
          <w:lang w:eastAsia="ru-RU"/>
        </w:rPr>
        <w:t>— у Сухомлинова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op.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Найстарші </w:t>
      </w:r>
      <w:r w:rsidRPr="00AA1D02">
        <w:rPr>
          <w:rFonts w:ascii="Times New Roman" w:eastAsia="Times New Roman" w:hAnsi="Times New Roman" w:cs="Times New Roman"/>
          <w:color w:val="000000"/>
          <w:sz w:val="28"/>
          <w:szCs w:val="28"/>
          <w:shd w:val="clear" w:color="auto" w:fill="FFFFFF"/>
          <w:lang w:eastAsia="ru-RU"/>
        </w:rPr>
        <w:t>списк</w:t>
      </w:r>
      <w:r w:rsidRPr="00AA1D02">
        <w:rPr>
          <w:rFonts w:ascii="Times New Roman" w:eastAsia="Times New Roman" w:hAnsi="Times New Roman" w:cs="Times New Roman"/>
          <w:color w:val="000000"/>
          <w:sz w:val="28"/>
          <w:szCs w:val="28"/>
          <w:shd w:val="clear" w:color="auto" w:fill="FFFFFF"/>
          <w:lang w:val="uk-UA" w:eastAsia="ru-RU"/>
        </w:rPr>
        <w:t xml:space="preserve">и його писань маємо з XIII </w:t>
      </w:r>
      <w:r w:rsidRPr="00AA1D02">
        <w:rPr>
          <w:rFonts w:ascii="Times New Roman" w:eastAsia="Times New Roman" w:hAnsi="Times New Roman" w:cs="Times New Roman"/>
          <w:color w:val="000000"/>
          <w:sz w:val="28"/>
          <w:szCs w:val="28"/>
          <w:shd w:val="clear" w:color="auto" w:fill="FFFFFF"/>
          <w:lang w:eastAsia="ru-RU"/>
        </w:rPr>
        <w:t>ст</w:t>
      </w:r>
      <w:r w:rsidRPr="00AA1D02">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-562-</w:t>
      </w:r>
    </w:p>
    <w:p w:rsidR="00CB294F" w:rsidRPr="00AA1D02" w:rsidRDefault="00CB294F" w:rsidP="00CB294F">
      <w:pPr>
        <w:pageBreakBefore/>
        <w:spacing w:after="0" w:line="240" w:lineRule="auto"/>
        <w:ind w:firstLine="459"/>
        <w:jc w:val="both"/>
        <w:rPr>
          <w:rFonts w:ascii="Times New Roman" w:eastAsia="Times New Roman" w:hAnsi="Times New Roman" w:cs="Times New Roman"/>
          <w:sz w:val="28"/>
          <w:szCs w:val="28"/>
          <w:shd w:val="clear" w:color="auto" w:fill="FFFFFF"/>
          <w:lang w:eastAsia="ru-RU"/>
        </w:rPr>
      </w:pPr>
      <w:r w:rsidRPr="00092AF1">
        <w:rPr>
          <w:rFonts w:ascii="Times New Roman" w:eastAsia="Times New Roman" w:hAnsi="Times New Roman" w:cs="Times New Roman"/>
          <w:b/>
          <w:color w:val="000000"/>
          <w:sz w:val="28"/>
          <w:szCs w:val="28"/>
          <w:shd w:val="clear" w:color="auto" w:fill="FFFFFF"/>
          <w:lang w:eastAsia="ru-RU"/>
        </w:rPr>
        <w:lastRenderedPageBreak/>
        <w:t xml:space="preserve">36. Пам'ятки </w:t>
      </w:r>
      <w:r w:rsidRPr="00092AF1">
        <w:rPr>
          <w:rFonts w:ascii="Times New Roman" w:eastAsia="Times New Roman" w:hAnsi="Times New Roman" w:cs="Times New Roman"/>
          <w:b/>
          <w:color w:val="000000"/>
          <w:sz w:val="28"/>
          <w:szCs w:val="28"/>
          <w:shd w:val="clear" w:color="auto" w:fill="FFFFFF"/>
          <w:lang w:val="uk-UA" w:eastAsia="ru-RU"/>
        </w:rPr>
        <w:t>староруської агіографії</w:t>
      </w:r>
      <w:r w:rsidRPr="00AA1D02">
        <w:rPr>
          <w:rFonts w:ascii="Times New Roman" w:eastAsia="Times New Roman" w:hAnsi="Times New Roman" w:cs="Times New Roman"/>
          <w:color w:val="000000"/>
          <w:sz w:val="28"/>
          <w:szCs w:val="28"/>
          <w:shd w:val="clear" w:color="auto" w:fill="FFFFFF"/>
          <w:lang w:val="uk-UA" w:eastAsia="ru-RU"/>
        </w:rPr>
        <w:t xml:space="preserve"> (до с. 484 і далі).</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Повість про Печерський монастир — в складі Найдавнішого літо</w:t>
      </w:r>
      <w:r w:rsidRPr="00AA1D02">
        <w:rPr>
          <w:rFonts w:ascii="Times New Roman" w:eastAsia="Times New Roman" w:hAnsi="Times New Roman" w:cs="Times New Roman"/>
          <w:color w:val="000000"/>
          <w:sz w:val="28"/>
          <w:szCs w:val="28"/>
          <w:shd w:val="clear" w:color="auto" w:fill="FFFFFF"/>
          <w:lang w:val="uk-UA" w:eastAsia="ru-RU"/>
        </w:rPr>
        <w:softHyphen/>
        <w:t>пису; нею багато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займалися, але майже виключно тільки з позиції питання про авторство </w:t>
      </w:r>
      <w:r w:rsidRPr="00AA1D02">
        <w:rPr>
          <w:rFonts w:ascii="Times New Roman" w:eastAsia="Times New Roman" w:hAnsi="Times New Roman" w:cs="Times New Roman"/>
          <w:color w:val="000000"/>
          <w:sz w:val="28"/>
          <w:szCs w:val="28"/>
          <w:shd w:val="clear" w:color="auto" w:fill="FFFFFF"/>
          <w:lang w:eastAsia="ru-RU"/>
        </w:rPr>
        <w:t xml:space="preserve">Нестора </w:t>
      </w:r>
      <w:r w:rsidRPr="00AA1D02">
        <w:rPr>
          <w:rFonts w:ascii="Times New Roman" w:eastAsia="Times New Roman" w:hAnsi="Times New Roman" w:cs="Times New Roman"/>
          <w:color w:val="000000"/>
          <w:sz w:val="28"/>
          <w:szCs w:val="28"/>
          <w:shd w:val="clear" w:color="auto" w:fill="FFFFFF"/>
          <w:lang w:val="uk-UA" w:eastAsia="ru-RU"/>
        </w:rPr>
        <w:t xml:space="preserve">щодо Найдавнійшого літопису; найліпший аналіз її (з цієї позиції) в статті Щепкіна </w:t>
      </w:r>
      <w:r w:rsidRPr="00AA1D02">
        <w:rPr>
          <w:rFonts w:ascii="Times New Roman" w:eastAsia="Times New Roman" w:hAnsi="Times New Roman" w:cs="Times New Roman"/>
          <w:color w:val="000000"/>
          <w:sz w:val="28"/>
          <w:szCs w:val="28"/>
          <w:shd w:val="clear" w:color="auto" w:fill="FFFFFF"/>
          <w:lang w:val="de-DE" w:eastAsia="ru-RU"/>
        </w:rPr>
        <w:t xml:space="preserve">Zur Nestorfrage (Archiv für slavische Phil.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XIX); </w:t>
      </w:r>
      <w:r w:rsidRPr="00AA1D02">
        <w:rPr>
          <w:rFonts w:ascii="Times New Roman" w:eastAsia="Times New Roman" w:hAnsi="Times New Roman" w:cs="Times New Roman"/>
          <w:color w:val="000000"/>
          <w:sz w:val="28"/>
          <w:szCs w:val="28"/>
          <w:shd w:val="clear" w:color="auto" w:fill="FFFFFF"/>
          <w:lang w:val="uk-UA" w:eastAsia="ru-RU"/>
        </w:rPr>
        <w:t xml:space="preserve">зрештою див. літературу Найдавнішого літопису. Спроба оборонити авторство </w:t>
      </w:r>
      <w:r w:rsidRPr="00AA1D02">
        <w:rPr>
          <w:rFonts w:ascii="Times New Roman" w:eastAsia="Times New Roman" w:hAnsi="Times New Roman" w:cs="Times New Roman"/>
          <w:color w:val="000000"/>
          <w:sz w:val="28"/>
          <w:szCs w:val="28"/>
          <w:shd w:val="clear" w:color="auto" w:fill="FFFFFF"/>
          <w:lang w:eastAsia="ru-RU"/>
        </w:rPr>
        <w:t xml:space="preserve">Нестора </w:t>
      </w:r>
      <w:r w:rsidRPr="00AA1D02">
        <w:rPr>
          <w:rFonts w:ascii="Times New Roman" w:eastAsia="Times New Roman" w:hAnsi="Times New Roman" w:cs="Times New Roman"/>
          <w:color w:val="000000"/>
          <w:sz w:val="28"/>
          <w:szCs w:val="28"/>
          <w:shd w:val="clear" w:color="auto" w:fill="FFFFFF"/>
          <w:lang w:val="uk-UA" w:eastAsia="ru-RU"/>
        </w:rPr>
        <w:t>для цієї повісті</w:t>
      </w:r>
      <w:r w:rsidR="00CA1138" w:rsidRPr="00CA1138">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w:t>
      </w:r>
      <w:r w:rsidR="00CA1138" w:rsidRPr="00CA1138">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у </w:t>
      </w:r>
      <w:r w:rsidRPr="00AA1D02">
        <w:rPr>
          <w:rFonts w:ascii="Times New Roman" w:eastAsia="Times New Roman" w:hAnsi="Times New Roman" w:cs="Times New Roman"/>
          <w:color w:val="000000"/>
          <w:sz w:val="28"/>
          <w:szCs w:val="28"/>
          <w:shd w:val="clear" w:color="auto" w:fill="FFFFFF"/>
          <w:lang w:eastAsia="ru-RU"/>
        </w:rPr>
        <w:t>Шах</w:t>
      </w:r>
      <w:r w:rsidRPr="00AA1D02">
        <w:rPr>
          <w:rFonts w:ascii="Times New Roman" w:eastAsia="Times New Roman" w:hAnsi="Times New Roman" w:cs="Times New Roman"/>
          <w:color w:val="000000"/>
          <w:sz w:val="28"/>
          <w:szCs w:val="28"/>
          <w:shd w:val="clear" w:color="auto" w:fill="FFFFFF"/>
          <w:lang w:eastAsia="ru-RU"/>
        </w:rPr>
        <w:softHyphen/>
        <w:t xml:space="preserve">матова </w:t>
      </w:r>
      <w:r>
        <w:rPr>
          <w:rFonts w:ascii="Times New Roman" w:eastAsia="Times New Roman" w:hAnsi="Times New Roman" w:cs="Times New Roman"/>
          <w:color w:val="000000"/>
          <w:sz w:val="28"/>
          <w:szCs w:val="28"/>
          <w:shd w:val="clear" w:color="auto" w:fill="FFFFFF"/>
          <w:lang w:val="uk-UA" w:eastAsia="ru-RU"/>
        </w:rPr>
        <w:t>НЪ</w:t>
      </w:r>
      <w:r w:rsidRPr="00AA1D02">
        <w:rPr>
          <w:rFonts w:ascii="Times New Roman" w:eastAsia="Times New Roman" w:hAnsi="Times New Roman" w:cs="Times New Roman"/>
          <w:color w:val="000000"/>
          <w:sz w:val="28"/>
          <w:szCs w:val="28"/>
          <w:shd w:val="clear" w:color="auto" w:fill="FFFFFF"/>
          <w:lang w:val="uk-UA" w:eastAsia="ru-RU"/>
        </w:rPr>
        <w:t>сколько</w:t>
      </w:r>
      <w:r w:rsidRPr="00AA1D02">
        <w:rPr>
          <w:rFonts w:ascii="Times New Roman" w:eastAsia="Times New Roman" w:hAnsi="Times New Roman" w:cs="Times New Roman"/>
          <w:color w:val="000000"/>
          <w:sz w:val="28"/>
          <w:szCs w:val="28"/>
          <w:shd w:val="clear" w:color="auto" w:fill="FFFFFF"/>
          <w:lang w:eastAsia="ru-RU"/>
        </w:rPr>
        <w:t xml:space="preserve"> словъ о Несторовомъ </w:t>
      </w:r>
      <w:r>
        <w:rPr>
          <w:rFonts w:ascii="Times New Roman" w:eastAsia="Times New Roman" w:hAnsi="Times New Roman" w:cs="Times New Roman"/>
          <w:color w:val="000000"/>
          <w:sz w:val="28"/>
          <w:szCs w:val="28"/>
          <w:shd w:val="clear" w:color="auto" w:fill="FFFFFF"/>
          <w:lang w:val="uk-UA" w:eastAsia="ru-RU"/>
        </w:rPr>
        <w:t>житіи Феодосія (ИзвЪ</w:t>
      </w:r>
      <w:r w:rsidRPr="00AA1D02">
        <w:rPr>
          <w:rFonts w:ascii="Times New Roman" w:eastAsia="Times New Roman" w:hAnsi="Times New Roman" w:cs="Times New Roman"/>
          <w:color w:val="000000"/>
          <w:sz w:val="28"/>
          <w:szCs w:val="28"/>
          <w:shd w:val="clear" w:color="auto" w:fill="FFFFFF"/>
          <w:lang w:val="uk-UA" w:eastAsia="ru-RU"/>
        </w:rPr>
        <w:t xml:space="preserve">стия </w:t>
      </w:r>
      <w:r w:rsidRPr="00AA1D02">
        <w:rPr>
          <w:rFonts w:ascii="Times New Roman" w:eastAsia="Times New Roman" w:hAnsi="Times New Roman" w:cs="Times New Roman"/>
          <w:color w:val="000000"/>
          <w:sz w:val="28"/>
          <w:szCs w:val="28"/>
          <w:shd w:val="clear" w:color="auto" w:fill="FFFFFF"/>
          <w:lang w:eastAsia="ru-RU"/>
        </w:rPr>
        <w:t xml:space="preserve">II отд. </w:t>
      </w:r>
      <w:r w:rsidRPr="00AA1D02">
        <w:rPr>
          <w:rFonts w:ascii="Times New Roman" w:eastAsia="Times New Roman" w:hAnsi="Times New Roman" w:cs="Times New Roman"/>
          <w:color w:val="000000"/>
          <w:sz w:val="28"/>
          <w:szCs w:val="28"/>
          <w:shd w:val="clear" w:color="auto" w:fill="FFFFFF"/>
          <w:lang w:val="uk-UA" w:eastAsia="ru-RU"/>
        </w:rPr>
        <w:t xml:space="preserve">академіи </w:t>
      </w:r>
      <w:r w:rsidRPr="00AA1D02">
        <w:rPr>
          <w:rFonts w:ascii="Times New Roman" w:eastAsia="Times New Roman" w:hAnsi="Times New Roman" w:cs="Times New Roman"/>
          <w:color w:val="000000"/>
          <w:sz w:val="28"/>
          <w:szCs w:val="28"/>
          <w:shd w:val="clear" w:color="auto" w:fill="FFFFFF"/>
          <w:lang w:eastAsia="ru-RU"/>
        </w:rPr>
        <w:t xml:space="preserve">наукъ 1896,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 xml:space="preserve">цій </w:t>
      </w:r>
      <w:r w:rsidRPr="00AA1D02">
        <w:rPr>
          <w:rFonts w:ascii="Times New Roman" w:eastAsia="Times New Roman" w:hAnsi="Times New Roman" w:cs="Times New Roman"/>
          <w:color w:val="000000"/>
          <w:sz w:val="28"/>
          <w:szCs w:val="28"/>
          <w:shd w:val="clear" w:color="auto" w:fill="FFFFFF"/>
          <w:lang w:eastAsia="ru-RU"/>
        </w:rPr>
        <w:t xml:space="preserve">же </w:t>
      </w:r>
      <w:r w:rsidRPr="00AA1D02">
        <w:rPr>
          <w:rFonts w:ascii="Times New Roman" w:eastAsia="Times New Roman" w:hAnsi="Times New Roman" w:cs="Times New Roman"/>
          <w:color w:val="000000"/>
          <w:sz w:val="28"/>
          <w:szCs w:val="28"/>
          <w:shd w:val="clear" w:color="auto" w:fill="FFFFFF"/>
          <w:lang w:val="uk-UA" w:eastAsia="ru-RU"/>
        </w:rPr>
        <w:t>позиції</w:t>
      </w:r>
      <w:r w:rsidRPr="00AA1D02">
        <w:rPr>
          <w:rFonts w:ascii="Times New Roman" w:eastAsia="Times New Roman" w:hAnsi="Times New Roman" w:cs="Times New Roman"/>
          <w:color w:val="000000"/>
          <w:sz w:val="28"/>
          <w:szCs w:val="28"/>
          <w:shd w:val="clear" w:color="auto" w:fill="FFFFFF"/>
          <w:lang w:eastAsia="ru-RU"/>
        </w:rPr>
        <w:t xml:space="preserve"> стоять </w:t>
      </w:r>
      <w:r w:rsidRPr="00AA1D02">
        <w:rPr>
          <w:rFonts w:ascii="Times New Roman" w:eastAsia="Times New Roman" w:hAnsi="Times New Roman" w:cs="Times New Roman"/>
          <w:color w:val="000000"/>
          <w:sz w:val="28"/>
          <w:szCs w:val="28"/>
          <w:shd w:val="clear" w:color="auto" w:fill="FFFFFF"/>
          <w:lang w:val="uk-UA" w:eastAsia="ru-RU"/>
        </w:rPr>
        <w:t>Владіміров</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Абрамович (як </w:t>
      </w:r>
      <w:r w:rsidRPr="00AA1D02">
        <w:rPr>
          <w:rFonts w:ascii="Times New Roman" w:eastAsia="Times New Roman" w:hAnsi="Times New Roman" w:cs="Times New Roman"/>
          <w:color w:val="000000"/>
          <w:sz w:val="28"/>
          <w:szCs w:val="28"/>
          <w:shd w:val="clear" w:color="auto" w:fill="FFFFFF"/>
          <w:lang w:val="uk-UA" w:eastAsia="ru-RU"/>
        </w:rPr>
        <w:t>нижче</w:t>
      </w:r>
      <w:r w:rsidRPr="00AA1D02">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Пам'ять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похвала </w:t>
      </w:r>
      <w:r w:rsidRPr="00AA1D02">
        <w:rPr>
          <w:rFonts w:ascii="Times New Roman" w:eastAsia="Times New Roman" w:hAnsi="Times New Roman" w:cs="Times New Roman"/>
          <w:color w:val="000000"/>
          <w:sz w:val="28"/>
          <w:szCs w:val="28"/>
          <w:shd w:val="clear" w:color="auto" w:fill="FFFFFF"/>
          <w:lang w:val="uk-UA" w:eastAsia="ru-RU"/>
        </w:rPr>
        <w:t xml:space="preserve">Володимиру </w:t>
      </w: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 xml:space="preserve">новіших виданнях (з різних списків): Чтенія київ. істор. товариства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II, </w:t>
      </w:r>
      <w:r w:rsidRPr="00AA1D02">
        <w:rPr>
          <w:rFonts w:ascii="Times New Roman" w:eastAsia="Times New Roman" w:hAnsi="Times New Roman" w:cs="Times New Roman"/>
          <w:color w:val="000000"/>
          <w:sz w:val="28"/>
          <w:szCs w:val="28"/>
          <w:shd w:val="clear" w:color="auto" w:fill="FFFFFF"/>
          <w:lang w:eastAsia="ru-RU"/>
        </w:rPr>
        <w:t>Мусинъ-</w:t>
      </w:r>
      <w:r w:rsidRPr="00AA1D02">
        <w:rPr>
          <w:rFonts w:ascii="Times New Roman" w:eastAsia="Times New Roman" w:hAnsi="Times New Roman" w:cs="Times New Roman"/>
          <w:color w:val="000000"/>
          <w:sz w:val="28"/>
          <w:szCs w:val="28"/>
          <w:shd w:val="clear" w:color="auto" w:fill="FFFFFF"/>
          <w:lang w:val="uk-UA" w:eastAsia="ru-RU"/>
        </w:rPr>
        <w:t>Пушкинский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Сбор</w:t>
      </w:r>
      <w:r w:rsidRPr="00AA1D02">
        <w:rPr>
          <w:rFonts w:ascii="Times New Roman" w:eastAsia="Times New Roman" w:hAnsi="Times New Roman" w:cs="Times New Roman"/>
          <w:color w:val="000000"/>
          <w:sz w:val="28"/>
          <w:szCs w:val="28"/>
          <w:shd w:val="clear" w:color="auto" w:fill="FFFFFF"/>
          <w:lang w:eastAsia="ru-RU"/>
        </w:rPr>
        <w:t xml:space="preserve">никъ </w:t>
      </w:r>
      <w:r w:rsidRPr="00AA1D02">
        <w:rPr>
          <w:rFonts w:ascii="Times New Roman" w:eastAsia="Times New Roman" w:hAnsi="Times New Roman" w:cs="Times New Roman"/>
          <w:color w:val="000000"/>
          <w:sz w:val="28"/>
          <w:szCs w:val="28"/>
          <w:shd w:val="clear" w:color="auto" w:fill="FFFFFF"/>
          <w:lang w:val="uk-UA" w:eastAsia="ru-RU"/>
        </w:rPr>
        <w:t>1414 г. (За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писки академіи </w:t>
      </w:r>
      <w:r w:rsidRPr="00AA1D02">
        <w:rPr>
          <w:rFonts w:ascii="Times New Roman" w:eastAsia="Times New Roman" w:hAnsi="Times New Roman" w:cs="Times New Roman"/>
          <w:color w:val="000000"/>
          <w:sz w:val="28"/>
          <w:szCs w:val="28"/>
          <w:shd w:val="clear" w:color="auto" w:fill="FFFFFF"/>
          <w:lang w:eastAsia="ru-RU"/>
        </w:rPr>
        <w:t xml:space="preserve">наукъ </w:t>
      </w:r>
      <w:r w:rsidRPr="00AA1D02">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LXXII), </w:t>
      </w:r>
      <w:r w:rsidRPr="00AA1D02">
        <w:rPr>
          <w:rFonts w:ascii="Times New Roman" w:eastAsia="Times New Roman" w:hAnsi="Times New Roman" w:cs="Times New Roman"/>
          <w:color w:val="000000"/>
          <w:sz w:val="28"/>
          <w:szCs w:val="28"/>
          <w:shd w:val="clear" w:color="auto" w:fill="FFFFFF"/>
          <w:lang w:val="uk-UA" w:eastAsia="ru-RU"/>
        </w:rPr>
        <w:t xml:space="preserve">Записки академіи </w:t>
      </w:r>
      <w:r w:rsidRPr="00AA1D02">
        <w:rPr>
          <w:rFonts w:ascii="Times New Roman" w:eastAsia="Times New Roman" w:hAnsi="Times New Roman" w:cs="Times New Roman"/>
          <w:color w:val="000000"/>
          <w:sz w:val="28"/>
          <w:szCs w:val="28"/>
          <w:shd w:val="clear" w:color="auto" w:fill="FFFFFF"/>
          <w:lang w:eastAsia="ru-RU"/>
        </w:rPr>
        <w:t xml:space="preserve">наукъ </w:t>
      </w:r>
      <w:r w:rsidR="00CA1138">
        <w:rPr>
          <w:rFonts w:ascii="Times New Roman" w:eastAsia="Times New Roman" w:hAnsi="Times New Roman" w:cs="Times New Roman"/>
          <w:color w:val="000000"/>
          <w:sz w:val="28"/>
          <w:szCs w:val="28"/>
          <w:shd w:val="clear" w:color="auto" w:fill="FFFFFF"/>
          <w:lang w:val="uk-UA" w:eastAsia="ru-RU"/>
        </w:rPr>
        <w:t>по истори</w:t>
      </w:r>
      <w:r w:rsidRPr="00AA1D02">
        <w:rPr>
          <w:rFonts w:ascii="Times New Roman" w:eastAsia="Times New Roman" w:hAnsi="Times New Roman" w:cs="Times New Roman"/>
          <w:color w:val="000000"/>
          <w:sz w:val="28"/>
          <w:szCs w:val="28"/>
          <w:shd w:val="clear" w:color="auto" w:fill="FFFFFF"/>
          <w:lang w:val="uk-UA" w:eastAsia="ru-RU"/>
        </w:rPr>
        <w:t xml:space="preserve">ко-филол. </w:t>
      </w:r>
      <w:r w:rsidRPr="00AA1D02">
        <w:rPr>
          <w:rFonts w:ascii="Times New Roman" w:eastAsia="Times New Roman" w:hAnsi="Times New Roman" w:cs="Times New Roman"/>
          <w:color w:val="000000"/>
          <w:sz w:val="28"/>
          <w:szCs w:val="28"/>
          <w:shd w:val="clear" w:color="auto" w:fill="FFFFFF"/>
          <w:lang w:eastAsia="ru-RU"/>
        </w:rPr>
        <w:t xml:space="preserve">отд. т.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Проти </w:t>
      </w:r>
      <w:r w:rsidRPr="00AA1D02">
        <w:rPr>
          <w:rFonts w:ascii="Times New Roman" w:eastAsia="Times New Roman" w:hAnsi="Times New Roman" w:cs="Times New Roman"/>
          <w:color w:val="000000"/>
          <w:sz w:val="28"/>
          <w:szCs w:val="28"/>
          <w:shd w:val="clear" w:color="auto" w:fill="FFFFFF"/>
          <w:lang w:val="uk-UA" w:eastAsia="ru-RU"/>
        </w:rPr>
        <w:t xml:space="preserve">датування </w:t>
      </w:r>
      <w:r w:rsidRPr="00AA1D02">
        <w:rPr>
          <w:rFonts w:ascii="Times New Roman" w:eastAsia="Times New Roman" w:hAnsi="Times New Roman" w:cs="Times New Roman"/>
          <w:color w:val="000000"/>
          <w:sz w:val="28"/>
          <w:szCs w:val="28"/>
          <w:shd w:val="clear" w:color="auto" w:fill="FFFFFF"/>
          <w:lang w:eastAsia="ru-RU"/>
        </w:rPr>
        <w:t>Пам'ят</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XI віком замітка </w:t>
      </w:r>
      <w:r w:rsidRPr="00AA1D02">
        <w:rPr>
          <w:rFonts w:ascii="Times New Roman" w:eastAsia="Times New Roman" w:hAnsi="Times New Roman" w:cs="Times New Roman"/>
          <w:color w:val="000000"/>
          <w:sz w:val="28"/>
          <w:szCs w:val="28"/>
          <w:shd w:val="clear" w:color="auto" w:fill="FFFFFF"/>
          <w:lang w:eastAsia="ru-RU"/>
        </w:rPr>
        <w:t xml:space="preserve">Соболевского </w:t>
      </w:r>
      <w:r w:rsidRPr="00AA1D02">
        <w:rPr>
          <w:rFonts w:ascii="Times New Roman" w:eastAsia="Times New Roman" w:hAnsi="Times New Roman" w:cs="Times New Roman"/>
          <w:color w:val="000000"/>
          <w:sz w:val="28"/>
          <w:szCs w:val="28"/>
          <w:shd w:val="clear" w:color="auto" w:fill="FFFFFF"/>
          <w:lang w:val="uk-UA" w:eastAsia="ru-RU"/>
        </w:rPr>
        <w:t>в Чтеніях ки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їв. істор. тов. II. 2 с. 8.</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Житія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Бориса</w:t>
      </w:r>
      <w:r w:rsidR="00CA1138">
        <w:rPr>
          <w:rFonts w:ascii="Times New Roman" w:eastAsia="Times New Roman" w:hAnsi="Times New Roman" w:cs="Times New Roman"/>
          <w:color w:val="000000"/>
          <w:sz w:val="28"/>
          <w:szCs w:val="28"/>
          <w:shd w:val="clear" w:color="auto" w:fill="FFFFFF"/>
          <w:lang w:val="uk-UA" w:eastAsia="ru-RU"/>
        </w:rPr>
        <w:t xml:space="preserve"> і Гліба — анонімне і Несторове</w:t>
      </w:r>
      <w:r w:rsidR="00CA1138" w:rsidRPr="00CA1138">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див. Сказанія о св. Борис</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ГлЪ</w:t>
      </w:r>
      <w:r w:rsidRPr="00AA1D02">
        <w:rPr>
          <w:rFonts w:ascii="Times New Roman" w:eastAsia="Times New Roman" w:hAnsi="Times New Roman" w:cs="Times New Roman"/>
          <w:color w:val="000000"/>
          <w:sz w:val="28"/>
          <w:szCs w:val="28"/>
          <w:shd w:val="clear" w:color="auto" w:fill="FFFFFF"/>
          <w:lang w:val="uk-UA" w:eastAsia="ru-RU"/>
        </w:rPr>
        <w:t>б</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з Сильвестровського списк</w:t>
      </w:r>
      <w:r w:rsidRPr="00AA1D02">
        <w:rPr>
          <w:rFonts w:ascii="Times New Roman" w:eastAsia="Times New Roman" w:hAnsi="Times New Roman" w:cs="Times New Roman"/>
          <w:color w:val="000000"/>
          <w:sz w:val="28"/>
          <w:szCs w:val="28"/>
          <w:shd w:val="clear" w:color="auto" w:fill="FFFFFF"/>
          <w:lang w:eastAsia="ru-RU"/>
        </w:rPr>
        <w:t xml:space="preserve">а </w:t>
      </w:r>
      <w:r w:rsidRPr="00AA1D02">
        <w:rPr>
          <w:rFonts w:ascii="Times New Roman" w:eastAsia="Times New Roman" w:hAnsi="Times New Roman" w:cs="Times New Roman"/>
          <w:color w:val="000000"/>
          <w:sz w:val="28"/>
          <w:szCs w:val="28"/>
          <w:shd w:val="clear" w:color="auto" w:fill="FFFFFF"/>
          <w:lang w:val="uk-UA" w:eastAsia="ru-RU"/>
        </w:rPr>
        <w:t xml:space="preserve">XIV ст., вид. </w:t>
      </w:r>
      <w:r w:rsidRPr="00AA1D02">
        <w:rPr>
          <w:rFonts w:ascii="Times New Roman" w:eastAsia="Times New Roman" w:hAnsi="Times New Roman" w:cs="Times New Roman"/>
          <w:color w:val="000000"/>
          <w:sz w:val="28"/>
          <w:szCs w:val="28"/>
          <w:shd w:val="clear" w:color="auto" w:fill="FFFFFF"/>
          <w:lang w:eastAsia="ru-RU"/>
        </w:rPr>
        <w:t>Сре</w:t>
      </w:r>
      <w:r w:rsidRPr="00AA1D02">
        <w:rPr>
          <w:rFonts w:ascii="Times New Roman" w:eastAsia="Times New Roman" w:hAnsi="Times New Roman" w:cs="Times New Roman"/>
          <w:color w:val="000000"/>
          <w:sz w:val="28"/>
          <w:szCs w:val="28"/>
          <w:shd w:val="clear" w:color="auto" w:fill="FFFFFF"/>
          <w:lang w:eastAsia="ru-RU"/>
        </w:rPr>
        <w:softHyphen/>
        <w:t xml:space="preserve">зневского, </w:t>
      </w:r>
      <w:r w:rsidRPr="00AA1D02">
        <w:rPr>
          <w:rFonts w:ascii="Times New Roman" w:eastAsia="Times New Roman" w:hAnsi="Times New Roman" w:cs="Times New Roman"/>
          <w:color w:val="000000"/>
          <w:sz w:val="28"/>
          <w:szCs w:val="28"/>
          <w:shd w:val="clear" w:color="auto" w:fill="FFFFFF"/>
          <w:lang w:val="uk-UA" w:eastAsia="ru-RU"/>
        </w:rPr>
        <w:t xml:space="preserve">1860 (літографічне факсиміле і текст, про довільності його див. замітки Лопарьова в </w:t>
      </w:r>
      <w:r w:rsidRPr="00AA1D02">
        <w:rPr>
          <w:rFonts w:ascii="Times New Roman" w:eastAsia="Times New Roman" w:hAnsi="Times New Roman" w:cs="Times New Roman"/>
          <w:color w:val="000000"/>
          <w:sz w:val="28"/>
          <w:szCs w:val="28"/>
          <w:shd w:val="clear" w:color="auto" w:fill="FFFFFF"/>
          <w:lang w:eastAsia="ru-RU"/>
        </w:rPr>
        <w:t xml:space="preserve">Памятниках др. письменности </w:t>
      </w:r>
      <w:r w:rsidRPr="00AA1D02">
        <w:rPr>
          <w:rFonts w:ascii="Times New Roman" w:eastAsia="Times New Roman" w:hAnsi="Times New Roman" w:cs="Times New Roman"/>
          <w:color w:val="000000"/>
          <w:sz w:val="28"/>
          <w:szCs w:val="28"/>
          <w:shd w:val="clear" w:color="auto" w:fill="FFFFFF"/>
          <w:lang w:val="uk-UA" w:eastAsia="ru-RU"/>
        </w:rPr>
        <w:t xml:space="preserve">вип. </w:t>
      </w:r>
      <w:r w:rsidRPr="00AA1D02">
        <w:rPr>
          <w:rFonts w:ascii="Times New Roman" w:eastAsia="Times New Roman" w:hAnsi="Times New Roman" w:cs="Times New Roman"/>
          <w:color w:val="000000"/>
          <w:sz w:val="28"/>
          <w:szCs w:val="28"/>
          <w:shd w:val="clear" w:color="auto" w:fill="FFFFFF"/>
          <w:lang w:val="de-DE" w:eastAsia="ru-RU"/>
        </w:rPr>
        <w:t xml:space="preserve">LXXXIV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de-DE" w:eastAsia="ru-RU"/>
        </w:rPr>
        <w:t xml:space="preserve">5—6). </w:t>
      </w:r>
      <w:r w:rsidRPr="00AA1D02">
        <w:rPr>
          <w:rFonts w:ascii="Times New Roman" w:eastAsia="Times New Roman" w:hAnsi="Times New Roman" w:cs="Times New Roman"/>
          <w:color w:val="000000"/>
          <w:sz w:val="28"/>
          <w:szCs w:val="28"/>
          <w:shd w:val="clear" w:color="auto" w:fill="FFFFFF"/>
          <w:lang w:val="uk-UA" w:eastAsia="ru-RU"/>
        </w:rPr>
        <w:t>Видання з старших списків: анонімного — Чтенія москов</w:t>
      </w:r>
      <w:r w:rsidRPr="00AA1D02">
        <w:rPr>
          <w:rFonts w:ascii="Times New Roman" w:eastAsia="Times New Roman" w:hAnsi="Times New Roman" w:cs="Times New Roman"/>
          <w:color w:val="000000"/>
          <w:sz w:val="28"/>
          <w:szCs w:val="28"/>
          <w:shd w:val="clear" w:color="auto" w:fill="FFFFFF"/>
          <w:lang w:val="uk-UA" w:eastAsia="ru-RU"/>
        </w:rPr>
        <w:softHyphen/>
        <w:t>ські 1870, І і знову 1899, II (XII ст.), Несторового — там же 1859,</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(XII ст.). </w:t>
      </w:r>
      <w:r w:rsidRPr="00092AF1">
        <w:rPr>
          <w:rFonts w:ascii="Times New Roman" w:eastAsia="Times New Roman" w:hAnsi="Times New Roman" w:cs="Times New Roman"/>
          <w:color w:val="000000"/>
          <w:sz w:val="28"/>
          <w:szCs w:val="28"/>
          <w:shd w:val="clear" w:color="auto" w:fill="FFFFFF"/>
          <w:lang w:val="uk-UA" w:eastAsia="ru-RU"/>
        </w:rPr>
        <w:t>Питан</w:t>
      </w:r>
      <w:r w:rsidRPr="00AA1D02">
        <w:rPr>
          <w:rFonts w:ascii="Times New Roman" w:eastAsia="Times New Roman" w:hAnsi="Times New Roman" w:cs="Times New Roman"/>
          <w:color w:val="000000"/>
          <w:sz w:val="28"/>
          <w:szCs w:val="28"/>
          <w:shd w:val="clear" w:color="auto" w:fill="FFFFFF"/>
          <w:lang w:val="uk-UA" w:eastAsia="ru-RU"/>
        </w:rPr>
        <w:t>ня</w:t>
      </w:r>
      <w:r w:rsidRPr="00092AF1">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 Якова Мніха не заступлене відповідною літературою; давніші замітки в </w:t>
      </w:r>
      <w:r w:rsidRPr="00092AF1">
        <w:rPr>
          <w:rFonts w:ascii="Times New Roman" w:eastAsia="Times New Roman" w:hAnsi="Times New Roman" w:cs="Times New Roman"/>
          <w:color w:val="000000"/>
          <w:sz w:val="28"/>
          <w:szCs w:val="28"/>
          <w:shd w:val="clear" w:color="auto" w:fill="FFFFFF"/>
          <w:lang w:val="uk-UA" w:eastAsia="ru-RU"/>
        </w:rPr>
        <w:t xml:space="preserve">Историч. </w:t>
      </w:r>
      <w:r w:rsidRPr="00AA1D02">
        <w:rPr>
          <w:rFonts w:ascii="Times New Roman" w:eastAsia="Times New Roman" w:hAnsi="Times New Roman" w:cs="Times New Roman"/>
          <w:color w:val="000000"/>
          <w:sz w:val="28"/>
          <w:szCs w:val="28"/>
          <w:shd w:val="clear" w:color="auto" w:fill="FFFFFF"/>
          <w:lang w:val="uk-UA" w:eastAsia="ru-RU"/>
        </w:rPr>
        <w:t>чтеніях</w:t>
      </w:r>
      <w:r w:rsidRPr="00092AF1">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о яз</w:t>
      </w:r>
      <w:r w:rsidRPr="00092AF1">
        <w:rPr>
          <w:rFonts w:ascii="Times New Roman" w:eastAsia="Times New Roman" w:hAnsi="Times New Roman" w:cs="Times New Roman"/>
          <w:color w:val="000000"/>
          <w:sz w:val="28"/>
          <w:szCs w:val="28"/>
          <w:shd w:val="clear" w:color="auto" w:fill="FFFFFF"/>
          <w:lang w:val="uk-UA" w:eastAsia="ru-RU"/>
        </w:rPr>
        <w:t xml:space="preserve">ыкЪ и </w:t>
      </w:r>
      <w:r w:rsidRPr="00AA1D02">
        <w:rPr>
          <w:rFonts w:ascii="Times New Roman" w:eastAsia="Times New Roman" w:hAnsi="Times New Roman" w:cs="Times New Roman"/>
          <w:color w:val="000000"/>
          <w:sz w:val="28"/>
          <w:szCs w:val="28"/>
          <w:shd w:val="clear" w:color="auto" w:fill="FFFFFF"/>
          <w:lang w:val="uk-UA" w:eastAsia="ru-RU"/>
        </w:rPr>
        <w:t>словесн., 1854 (</w:t>
      </w:r>
      <w:r>
        <w:rPr>
          <w:rFonts w:ascii="Times New Roman" w:eastAsia="Times New Roman" w:hAnsi="Times New Roman" w:cs="Times New Roman"/>
          <w:color w:val="000000"/>
          <w:sz w:val="28"/>
          <w:szCs w:val="28"/>
          <w:shd w:val="clear" w:color="auto" w:fill="FFFFFF"/>
          <w:lang w:val="uk-UA" w:eastAsia="ru-RU"/>
        </w:rPr>
        <w:t>Поґодіна, Тюріна, Макарія), ИзвЪ</w:t>
      </w:r>
      <w:r w:rsidRPr="00AA1D02">
        <w:rPr>
          <w:rFonts w:ascii="Times New Roman" w:eastAsia="Times New Roman" w:hAnsi="Times New Roman" w:cs="Times New Roman"/>
          <w:color w:val="000000"/>
          <w:sz w:val="28"/>
          <w:szCs w:val="28"/>
          <w:shd w:val="clear" w:color="auto" w:fill="FFFFFF"/>
          <w:lang w:val="uk-UA" w:eastAsia="ru-RU"/>
        </w:rPr>
        <w:t xml:space="preserve">стія </w:t>
      </w:r>
      <w:r w:rsidRPr="00092AF1">
        <w:rPr>
          <w:rFonts w:ascii="Times New Roman" w:eastAsia="Times New Roman" w:hAnsi="Times New Roman" w:cs="Times New Roman"/>
          <w:color w:val="000000"/>
          <w:sz w:val="28"/>
          <w:szCs w:val="28"/>
          <w:shd w:val="clear" w:color="auto" w:fill="FFFFFF"/>
          <w:lang w:val="uk-UA" w:eastAsia="ru-RU"/>
        </w:rPr>
        <w:t xml:space="preserve">акад. наукъ </w:t>
      </w:r>
      <w:r w:rsidRPr="00AA1D02">
        <w:rPr>
          <w:rFonts w:ascii="Times New Roman" w:eastAsia="Times New Roman" w:hAnsi="Times New Roman" w:cs="Times New Roman"/>
          <w:color w:val="000000"/>
          <w:sz w:val="28"/>
          <w:szCs w:val="28"/>
          <w:shd w:val="clear" w:color="auto" w:fill="FFFFFF"/>
          <w:lang w:val="uk-UA" w:eastAsia="ru-RU"/>
        </w:rPr>
        <w:t xml:space="preserve">X (Буткова) новіше вказане в </w:t>
      </w:r>
      <w:r w:rsidRPr="00092AF1">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І пр. 55</w:t>
      </w:r>
      <w:r>
        <w:rPr>
          <w:rFonts w:ascii="Times New Roman" w:eastAsia="Times New Roman" w:hAnsi="Times New Roman" w:cs="Times New Roman"/>
          <w:color w:val="000000"/>
          <w:sz w:val="28"/>
          <w:szCs w:val="28"/>
          <w:shd w:val="clear" w:color="auto" w:fill="FFFFFF"/>
          <w:lang w:val="uk-UA" w:eastAsia="ru-RU"/>
        </w:rPr>
        <w:t>. Мовний аналіз Білярського ЗамЪ</w:t>
      </w:r>
      <w:r w:rsidRPr="00AA1D02">
        <w:rPr>
          <w:rFonts w:ascii="Times New Roman" w:eastAsia="Times New Roman" w:hAnsi="Times New Roman" w:cs="Times New Roman"/>
          <w:color w:val="000000"/>
          <w:sz w:val="28"/>
          <w:szCs w:val="28"/>
          <w:shd w:val="clear" w:color="auto" w:fill="FFFFFF"/>
          <w:lang w:val="uk-UA" w:eastAsia="ru-RU"/>
        </w:rPr>
        <w:t>чаніе о яз</w:t>
      </w:r>
      <w:r>
        <w:rPr>
          <w:rFonts w:ascii="Times New Roman" w:eastAsia="Times New Roman" w:hAnsi="Times New Roman" w:cs="Times New Roman"/>
          <w:color w:val="000000"/>
          <w:sz w:val="28"/>
          <w:szCs w:val="28"/>
          <w:shd w:val="clear" w:color="auto" w:fill="FFFFFF"/>
          <w:lang w:eastAsia="ru-RU"/>
        </w:rPr>
        <w:t>ыкЪ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Сказанія</w:t>
      </w:r>
      <w:r w:rsidRPr="00AA1D02">
        <w:rPr>
          <w:rFonts w:ascii="Times New Roman" w:eastAsia="Times New Roman" w:hAnsi="Times New Roman" w:cs="Times New Roman"/>
          <w:color w:val="000000"/>
          <w:sz w:val="28"/>
          <w:szCs w:val="28"/>
          <w:shd w:val="clear" w:color="auto" w:fill="FFFFFF"/>
          <w:lang w:val="uk-UA" w:eastAsia="ru-RU"/>
        </w:rPr>
        <w:t xml:space="preserve"> о Борис</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 Гл</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eastAsia="ru-RU"/>
        </w:rPr>
        <w:t>б</w:t>
      </w:r>
      <w:r>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сравните</w:t>
      </w:r>
      <w:r>
        <w:rPr>
          <w:rFonts w:ascii="Times New Roman" w:eastAsia="Times New Roman" w:hAnsi="Times New Roman" w:cs="Times New Roman"/>
          <w:color w:val="000000"/>
          <w:sz w:val="28"/>
          <w:szCs w:val="28"/>
          <w:shd w:val="clear" w:color="auto" w:fill="FFFFFF"/>
          <w:lang w:eastAsia="ru-RU"/>
        </w:rPr>
        <w:t>льно съ языкомъ лЪ</w:t>
      </w:r>
      <w:r w:rsidRPr="00AA1D02">
        <w:rPr>
          <w:rFonts w:ascii="Times New Roman" w:eastAsia="Times New Roman" w:hAnsi="Times New Roman" w:cs="Times New Roman"/>
          <w:color w:val="000000"/>
          <w:sz w:val="28"/>
          <w:szCs w:val="28"/>
          <w:shd w:val="clear" w:color="auto" w:fill="FFFFFF"/>
          <w:lang w:eastAsia="ru-RU"/>
        </w:rPr>
        <w:t xml:space="preserve">тописи </w:t>
      </w:r>
      <w:r w:rsidRPr="00AA1D02">
        <w:rPr>
          <w:rFonts w:ascii="Times New Roman" w:eastAsia="Times New Roman" w:hAnsi="Times New Roman" w:cs="Times New Roman"/>
          <w:color w:val="000000"/>
          <w:sz w:val="28"/>
          <w:szCs w:val="28"/>
          <w:shd w:val="clear" w:color="auto" w:fill="FFFFFF"/>
          <w:lang w:val="uk-UA" w:eastAsia="ru-RU"/>
        </w:rPr>
        <w:t xml:space="preserve">— Записки </w:t>
      </w:r>
      <w:r w:rsidRPr="00AA1D02">
        <w:rPr>
          <w:rFonts w:ascii="Times New Roman" w:eastAsia="Times New Roman" w:hAnsi="Times New Roman" w:cs="Times New Roman"/>
          <w:color w:val="000000"/>
          <w:sz w:val="28"/>
          <w:szCs w:val="28"/>
          <w:shd w:val="clear" w:color="auto" w:fill="FFFFFF"/>
          <w:lang w:eastAsia="ru-RU"/>
        </w:rPr>
        <w:t xml:space="preserve">акад. наукъ, т. II. Про </w:t>
      </w:r>
      <w:r w:rsidRPr="00AA1D02">
        <w:rPr>
          <w:rFonts w:ascii="Times New Roman" w:eastAsia="Times New Roman" w:hAnsi="Times New Roman" w:cs="Times New Roman"/>
          <w:color w:val="000000"/>
          <w:sz w:val="28"/>
          <w:szCs w:val="28"/>
          <w:shd w:val="clear" w:color="auto" w:fill="FFFFFF"/>
          <w:lang w:val="uk-UA" w:eastAsia="ru-RU"/>
        </w:rPr>
        <w:t>відносини житій</w:t>
      </w:r>
      <w:r w:rsidRPr="00AA1D02">
        <w:rPr>
          <w:rFonts w:ascii="Times New Roman" w:eastAsia="Times New Roman" w:hAnsi="Times New Roman" w:cs="Times New Roman"/>
          <w:color w:val="000000"/>
          <w:sz w:val="28"/>
          <w:szCs w:val="28"/>
          <w:shd w:val="clear" w:color="auto" w:fill="FFFFFF"/>
          <w:lang w:eastAsia="ru-RU"/>
        </w:rPr>
        <w:t xml:space="preserve"> Бориса </w:t>
      </w:r>
      <w:r w:rsidRPr="00AA1D02">
        <w:rPr>
          <w:rFonts w:ascii="Times New Roman" w:eastAsia="Times New Roman" w:hAnsi="Times New Roman" w:cs="Times New Roman"/>
          <w:color w:val="000000"/>
          <w:sz w:val="28"/>
          <w:szCs w:val="28"/>
          <w:shd w:val="clear" w:color="auto" w:fill="FFFFFF"/>
          <w:lang w:val="uk-UA" w:eastAsia="ru-RU"/>
        </w:rPr>
        <w:t xml:space="preserve">і Гліба між </w:t>
      </w:r>
      <w:r w:rsidRPr="00AA1D02">
        <w:rPr>
          <w:rFonts w:ascii="Times New Roman" w:eastAsia="Times New Roman" w:hAnsi="Times New Roman" w:cs="Times New Roman"/>
          <w:color w:val="000000"/>
          <w:sz w:val="28"/>
          <w:szCs w:val="28"/>
          <w:shd w:val="clear" w:color="auto" w:fill="FFFFFF"/>
          <w:lang w:eastAsia="ru-RU"/>
        </w:rPr>
        <w:t xml:space="preserve">собою </w:t>
      </w:r>
      <w:r w:rsidRPr="00AA1D02">
        <w:rPr>
          <w:rFonts w:ascii="Times New Roman" w:eastAsia="Times New Roman" w:hAnsi="Times New Roman" w:cs="Times New Roman"/>
          <w:color w:val="000000"/>
          <w:sz w:val="28"/>
          <w:szCs w:val="28"/>
          <w:shd w:val="clear" w:color="auto" w:fill="FFFFFF"/>
          <w:lang w:val="uk-UA" w:eastAsia="ru-RU"/>
        </w:rPr>
        <w:t xml:space="preserve">з історичного погляду див. ще: Андрієвського: </w:t>
      </w:r>
      <w:r w:rsidRPr="00AA1D02">
        <w:rPr>
          <w:rFonts w:ascii="Times New Roman" w:eastAsia="Times New Roman" w:hAnsi="Times New Roman" w:cs="Times New Roman"/>
          <w:color w:val="000000"/>
          <w:sz w:val="28"/>
          <w:szCs w:val="28"/>
          <w:shd w:val="clear" w:color="auto" w:fill="FFFFFF"/>
          <w:lang w:eastAsia="ru-RU"/>
        </w:rPr>
        <w:t>Да</w:t>
      </w:r>
      <w:r w:rsidRPr="00AA1D02">
        <w:rPr>
          <w:rFonts w:ascii="Times New Roman" w:eastAsia="Times New Roman" w:hAnsi="Times New Roman" w:cs="Times New Roman"/>
          <w:color w:val="000000"/>
          <w:sz w:val="28"/>
          <w:szCs w:val="28"/>
          <w:shd w:val="clear" w:color="auto" w:fill="FFFFFF"/>
          <w:lang w:eastAsia="ru-RU"/>
        </w:rPr>
        <w:softHyphen/>
        <w:t xml:space="preserve">выдова </w:t>
      </w:r>
      <w:r w:rsidRPr="00AA1D02">
        <w:rPr>
          <w:rFonts w:ascii="Times New Roman" w:eastAsia="Times New Roman" w:hAnsi="Times New Roman" w:cs="Times New Roman"/>
          <w:color w:val="000000"/>
          <w:sz w:val="28"/>
          <w:szCs w:val="28"/>
          <w:shd w:val="clear" w:color="auto" w:fill="FFFFFF"/>
          <w:lang w:val="uk-UA" w:eastAsia="ru-RU"/>
        </w:rPr>
        <w:t xml:space="preserve">Боженка, К. Старина 1885, VI, і у Голубінського 742. Про джерела літописного оповідання: Голубовскій Служба </w:t>
      </w:r>
      <w:r w:rsidRPr="00AA1D02">
        <w:rPr>
          <w:rFonts w:ascii="Times New Roman" w:eastAsia="Times New Roman" w:hAnsi="Times New Roman" w:cs="Times New Roman"/>
          <w:color w:val="000000"/>
          <w:sz w:val="28"/>
          <w:szCs w:val="28"/>
          <w:shd w:val="clear" w:color="auto" w:fill="FFFFFF"/>
          <w:lang w:eastAsia="ru-RU"/>
        </w:rPr>
        <w:t xml:space="preserve">Борису и </w:t>
      </w:r>
      <w:r>
        <w:rPr>
          <w:rFonts w:ascii="Times New Roman" w:eastAsia="Times New Roman" w:hAnsi="Times New Roman" w:cs="Times New Roman"/>
          <w:color w:val="000000"/>
          <w:sz w:val="28"/>
          <w:szCs w:val="28"/>
          <w:shd w:val="clear" w:color="auto" w:fill="FFFFFF"/>
          <w:lang w:val="uk-UA" w:eastAsia="ru-RU"/>
        </w:rPr>
        <w:t>ГлЪ</w:t>
      </w:r>
      <w:r w:rsidRPr="00AA1D02">
        <w:rPr>
          <w:rFonts w:ascii="Times New Roman" w:eastAsia="Times New Roman" w:hAnsi="Times New Roman" w:cs="Times New Roman"/>
          <w:color w:val="000000"/>
          <w:sz w:val="28"/>
          <w:szCs w:val="28"/>
          <w:shd w:val="clear" w:color="auto" w:fill="FFFFFF"/>
          <w:lang w:val="uk-UA" w:eastAsia="ru-RU"/>
        </w:rPr>
        <w:t xml:space="preserve">бу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Иваничской мине</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(Чтенія київські ХІ</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пор, т. </w:t>
      </w:r>
      <w:r w:rsidRPr="00AA1D02">
        <w:rPr>
          <w:rFonts w:ascii="Times New Roman" w:eastAsia="Times New Roman" w:hAnsi="Times New Roman" w:cs="Times New Roman"/>
          <w:color w:val="000000"/>
          <w:sz w:val="28"/>
          <w:szCs w:val="28"/>
          <w:shd w:val="clear" w:color="auto" w:fill="FFFFFF"/>
          <w:lang w:val="uk-UA" w:eastAsia="ru-RU"/>
        </w:rPr>
        <w:t>II с. 4.</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Жит</w:t>
      </w:r>
      <w:r w:rsidRPr="00AA1D02">
        <w:rPr>
          <w:rFonts w:ascii="Times New Roman" w:eastAsia="Times New Roman" w:hAnsi="Times New Roman" w:cs="Times New Roman"/>
          <w:color w:val="000000"/>
          <w:sz w:val="28"/>
          <w:szCs w:val="28"/>
          <w:shd w:val="clear" w:color="auto" w:fill="FFFFFF"/>
          <w:lang w:val="uk-UA" w:eastAsia="ru-RU"/>
        </w:rPr>
        <w:t>іє</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Феодосія видане раз Бодянським в Чтеніях москов. 1858 III, вдруге Поповим (поправніше)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val="uk-UA" w:eastAsia="ru-RU"/>
        </w:rPr>
        <w:t>1879, І. Про залежність його від житія</w:t>
      </w:r>
      <w:r w:rsidRPr="00AA1D02">
        <w:rPr>
          <w:rFonts w:ascii="Times New Roman" w:eastAsia="Times New Roman" w:hAnsi="Times New Roman" w:cs="Times New Roman"/>
          <w:color w:val="000000"/>
          <w:sz w:val="28"/>
          <w:szCs w:val="28"/>
          <w:shd w:val="clear" w:color="auto" w:fill="FFFFFF"/>
          <w:lang w:eastAsia="ru-RU"/>
        </w:rPr>
        <w:t xml:space="preserve"> Сави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Шахматова </w:t>
      </w:r>
      <w:r w:rsidRPr="00AA1D02">
        <w:rPr>
          <w:rFonts w:ascii="Times New Roman" w:eastAsia="Times New Roman" w:hAnsi="Times New Roman" w:cs="Times New Roman"/>
          <w:color w:val="000000"/>
          <w:sz w:val="28"/>
          <w:szCs w:val="28"/>
          <w:shd w:val="clear" w:color="auto" w:fill="FFFFFF"/>
          <w:lang w:val="uk-UA" w:eastAsia="ru-RU"/>
        </w:rPr>
        <w:t xml:space="preserve">Несколько </w:t>
      </w:r>
      <w:r w:rsidRPr="00AA1D02">
        <w:rPr>
          <w:rFonts w:ascii="Times New Roman" w:eastAsia="Times New Roman" w:hAnsi="Times New Roman" w:cs="Times New Roman"/>
          <w:color w:val="000000"/>
          <w:sz w:val="28"/>
          <w:szCs w:val="28"/>
          <w:shd w:val="clear" w:color="auto" w:fill="FFFFFF"/>
          <w:lang w:eastAsia="ru-RU"/>
        </w:rPr>
        <w:t xml:space="preserve">словъ о Несторовомъ </w:t>
      </w:r>
      <w:r w:rsidRPr="00AA1D02">
        <w:rPr>
          <w:rFonts w:ascii="Times New Roman" w:eastAsia="Times New Roman" w:hAnsi="Times New Roman" w:cs="Times New Roman"/>
          <w:color w:val="000000"/>
          <w:sz w:val="28"/>
          <w:szCs w:val="28"/>
          <w:shd w:val="clear" w:color="auto" w:fill="FFFFFF"/>
          <w:lang w:val="uk-UA" w:eastAsia="ru-RU"/>
        </w:rPr>
        <w:t xml:space="preserve">житіи Феодосія. Іменем </w:t>
      </w:r>
      <w:r w:rsidRPr="00AA1D02">
        <w:rPr>
          <w:rFonts w:ascii="Times New Roman" w:eastAsia="Times New Roman" w:hAnsi="Times New Roman" w:cs="Times New Roman"/>
          <w:color w:val="000000"/>
          <w:sz w:val="28"/>
          <w:szCs w:val="28"/>
          <w:shd w:val="clear" w:color="auto" w:fill="FFFFFF"/>
          <w:lang w:eastAsia="ru-RU"/>
        </w:rPr>
        <w:t xml:space="preserve">Нестора </w:t>
      </w:r>
      <w:r w:rsidRPr="00AA1D02">
        <w:rPr>
          <w:rFonts w:ascii="Times New Roman" w:eastAsia="Times New Roman" w:hAnsi="Times New Roman" w:cs="Times New Roman"/>
          <w:color w:val="000000"/>
          <w:sz w:val="28"/>
          <w:szCs w:val="28"/>
          <w:shd w:val="clear" w:color="auto" w:fill="FFFFFF"/>
          <w:lang w:val="uk-UA" w:eastAsia="ru-RU"/>
        </w:rPr>
        <w:t>підписується у Печерському Патерику ”Слово о перенесеніи мощемъ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св. Фео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досія“, і пок. арх. Леонід доводив автен</w:t>
      </w:r>
      <w:r w:rsidRPr="00AA1D02">
        <w:rPr>
          <w:rFonts w:ascii="Times New Roman" w:eastAsia="Times New Roman" w:hAnsi="Times New Roman" w:cs="Times New Roman"/>
          <w:color w:val="000000"/>
          <w:sz w:val="28"/>
          <w:szCs w:val="28"/>
          <w:shd w:val="clear" w:color="auto" w:fill="FFFFFF"/>
          <w:lang w:val="uk-UA" w:eastAsia="ru-RU"/>
        </w:rPr>
        <w:softHyphen/>
        <w:t>тичність цього авторства (Чтенія московські 1890, II — там і текст), це авторство дуже неправдоподібне: це риторична банальна ампліфікація літописного оповідання про віднайдення мощей Феодосія, зроблена мабуть якимсь київським ритором ХІІІ—Х</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uk-UA" w:eastAsia="ru-RU"/>
        </w:rPr>
        <w:t xml:space="preserve"> ст. від імені Heстopa, тому що його вважали автором того літописного оповідання.</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-563-</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Про житіє Антонія маємо згадки тільки в посланіях Симона і Полікарпа, з котрих дуже трудно щось точніше сказати про нього; на скільки воно зіста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ється загадковим, видно напр. з того, що новіші дослідники зовсім розходяться в поглядах на нього: Шахматов здогадується, що воно було написане в остан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ній чверті XI ст., навпаки Щепкін кладе на другу половину XII ст., при цьому справедливо вказує на різні апокрифічні речі, що мали бути в цьому житії (це зауважив уже Ґолубінський — І. І</w:t>
      </w:r>
      <w:r w:rsidRPr="00AA1D02">
        <w:rPr>
          <w:rFonts w:ascii="Times New Roman" w:eastAsia="Times New Roman" w:hAnsi="Times New Roman" w:cs="Times New Roman"/>
          <w:color w:val="000000"/>
          <w:sz w:val="28"/>
          <w:szCs w:val="28"/>
          <w:shd w:val="clear" w:color="auto" w:fill="FFFFFF"/>
          <w:vertAlign w:val="superscript"/>
          <w:lang w:val="uk-UA" w:eastAsia="ru-RU"/>
        </w:rPr>
        <w:t>2</w:t>
      </w:r>
      <w:r w:rsidRPr="00AA1D02">
        <w:rPr>
          <w:rFonts w:ascii="Times New Roman" w:eastAsia="Times New Roman" w:hAnsi="Times New Roman" w:cs="Times New Roman"/>
          <w:color w:val="000000"/>
          <w:sz w:val="28"/>
          <w:szCs w:val="28"/>
          <w:shd w:val="clear" w:color="auto" w:fill="FFFFFF"/>
          <w:lang w:val="uk-UA" w:eastAsia="ru-RU"/>
        </w:rPr>
        <w:t xml:space="preserve"> с. 756), див. Щепкинъ — </w:t>
      </w:r>
      <w:r w:rsidRPr="00AA1D02">
        <w:rPr>
          <w:rFonts w:ascii="Times New Roman" w:eastAsia="Times New Roman" w:hAnsi="Times New Roman" w:cs="Times New Roman"/>
          <w:color w:val="000000"/>
          <w:sz w:val="28"/>
          <w:szCs w:val="28"/>
          <w:shd w:val="clear" w:color="auto" w:fill="FFFFFF"/>
          <w:lang w:val="de-DE" w:eastAsia="ru-RU"/>
        </w:rPr>
        <w:t xml:space="preserve">Zur Nestorfrage (Archiv </w:t>
      </w:r>
      <w:r w:rsidRPr="00AA1D02">
        <w:rPr>
          <w:rFonts w:ascii="Times New Roman" w:eastAsia="Times New Roman" w:hAnsi="Times New Roman" w:cs="Times New Roman"/>
          <w:color w:val="000000"/>
          <w:sz w:val="28"/>
          <w:szCs w:val="28"/>
          <w:shd w:val="clear" w:color="auto" w:fill="FFFFFF"/>
          <w:lang w:val="uk-UA" w:eastAsia="ru-RU"/>
        </w:rPr>
        <w:t xml:space="preserve">т. </w:t>
      </w:r>
      <w:r w:rsidRPr="00AA1D02">
        <w:rPr>
          <w:rFonts w:ascii="Times New Roman" w:eastAsia="Times New Roman" w:hAnsi="Times New Roman" w:cs="Times New Roman"/>
          <w:color w:val="000000"/>
          <w:sz w:val="28"/>
          <w:szCs w:val="28"/>
          <w:shd w:val="clear" w:color="auto" w:fill="FFFFFF"/>
          <w:lang w:val="de-DE" w:eastAsia="ru-RU"/>
        </w:rPr>
        <w:t xml:space="preserve">XIX), </w:t>
      </w:r>
      <w:r w:rsidRPr="00AA1D02">
        <w:rPr>
          <w:rFonts w:ascii="Times New Roman" w:eastAsia="Times New Roman" w:hAnsi="Times New Roman" w:cs="Times New Roman"/>
          <w:color w:val="000000"/>
          <w:sz w:val="28"/>
          <w:szCs w:val="28"/>
          <w:shd w:val="clear" w:color="auto" w:fill="FFFFFF"/>
          <w:lang w:val="uk-UA" w:eastAsia="ru-RU"/>
        </w:rPr>
        <w:t>Шахмат</w:t>
      </w:r>
      <w:r>
        <w:rPr>
          <w:rFonts w:ascii="Times New Roman" w:eastAsia="Times New Roman" w:hAnsi="Times New Roman" w:cs="Times New Roman"/>
          <w:color w:val="000000"/>
          <w:sz w:val="28"/>
          <w:szCs w:val="28"/>
          <w:shd w:val="clear" w:color="auto" w:fill="FFFFFF"/>
          <w:lang w:val="uk-UA" w:eastAsia="ru-RU"/>
        </w:rPr>
        <w:t>овъ Житіе Антонія и Печерская лЪ</w:t>
      </w:r>
      <w:r w:rsidRPr="00AA1D02">
        <w:rPr>
          <w:rFonts w:ascii="Times New Roman" w:eastAsia="Times New Roman" w:hAnsi="Times New Roman" w:cs="Times New Roman"/>
          <w:color w:val="000000"/>
          <w:sz w:val="28"/>
          <w:szCs w:val="28"/>
          <w:shd w:val="clear" w:color="auto" w:fill="FFFFFF"/>
          <w:lang w:val="uk-UA" w:eastAsia="ru-RU"/>
        </w:rPr>
        <w:t xml:space="preserve">топись (Журналъ Мин. Нар. Просв. 1898, </w:t>
      </w:r>
      <w:r w:rsidRPr="00AA1D02">
        <w:rPr>
          <w:rFonts w:ascii="Times New Roman" w:eastAsia="Times New Roman" w:hAnsi="Times New Roman" w:cs="Times New Roman"/>
          <w:color w:val="000000"/>
          <w:sz w:val="28"/>
          <w:szCs w:val="28"/>
          <w:shd w:val="clear" w:color="auto" w:fill="FFFFFF"/>
          <w:lang w:eastAsia="ru-RU"/>
        </w:rPr>
        <w:t>III</w:t>
      </w:r>
      <w:r w:rsidRPr="00AA1D02">
        <w:rPr>
          <w:rFonts w:ascii="Times New Roman" w:eastAsia="Times New Roman" w:hAnsi="Times New Roman" w:cs="Times New Roman"/>
          <w:color w:val="000000"/>
          <w:sz w:val="28"/>
          <w:szCs w:val="28"/>
          <w:shd w:val="clear" w:color="auto" w:fill="FFFFFF"/>
          <w:lang w:val="uk-UA" w:eastAsia="ru-RU"/>
        </w:rPr>
        <w:t xml:space="preserve">), його ж Отзывъ о сочиненіи </w:t>
      </w:r>
      <w:r w:rsidRPr="00AA1D02">
        <w:rPr>
          <w:rFonts w:ascii="Times New Roman" w:eastAsia="Times New Roman" w:hAnsi="Times New Roman" w:cs="Times New Roman"/>
          <w:color w:val="000000"/>
          <w:sz w:val="28"/>
          <w:szCs w:val="28"/>
          <w:shd w:val="clear" w:color="auto" w:fill="FFFFFF"/>
          <w:lang w:val="de-DE" w:eastAsia="ru-RU"/>
        </w:rPr>
        <w:t xml:space="preserve">Zur Nestorfrage </w:t>
      </w:r>
      <w:r>
        <w:rPr>
          <w:rFonts w:ascii="Times New Roman" w:eastAsia="Times New Roman" w:hAnsi="Times New Roman" w:cs="Times New Roman"/>
          <w:color w:val="000000"/>
          <w:sz w:val="28"/>
          <w:szCs w:val="28"/>
          <w:shd w:val="clear" w:color="auto" w:fill="FFFFFF"/>
          <w:lang w:val="uk-UA" w:eastAsia="ru-RU"/>
        </w:rPr>
        <w:t>(ИзвЪ-</w:t>
      </w:r>
      <w:r w:rsidRPr="00AA1D02">
        <w:rPr>
          <w:rFonts w:ascii="Times New Roman" w:eastAsia="Times New Roman" w:hAnsi="Times New Roman" w:cs="Times New Roman"/>
          <w:color w:val="000000"/>
          <w:sz w:val="28"/>
          <w:szCs w:val="28"/>
          <w:shd w:val="clear" w:color="auto" w:fill="FFFFFF"/>
          <w:lang w:val="uk-UA" w:eastAsia="ru-RU"/>
        </w:rPr>
        <w:t xml:space="preserve">стія II отд. 1898,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 циклу св. Миколая Слово про </w:t>
      </w:r>
      <w:r w:rsidRPr="00AA1D02">
        <w:rPr>
          <w:rFonts w:ascii="Times New Roman" w:eastAsia="Times New Roman" w:hAnsi="Times New Roman" w:cs="Times New Roman"/>
          <w:color w:val="000000"/>
          <w:sz w:val="28"/>
          <w:szCs w:val="28"/>
          <w:shd w:val="clear" w:color="auto" w:fill="FFFFFF"/>
          <w:lang w:eastAsia="ru-RU"/>
        </w:rPr>
        <w:t>перенесен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мощей св. Миколая найліпше видане в </w:t>
      </w:r>
      <w:r w:rsidRPr="00AA1D02">
        <w:rPr>
          <w:rFonts w:ascii="Times New Roman" w:eastAsia="Times New Roman" w:hAnsi="Times New Roman" w:cs="Times New Roman"/>
          <w:color w:val="000000"/>
          <w:sz w:val="28"/>
          <w:szCs w:val="28"/>
          <w:shd w:val="clear" w:color="auto" w:fill="FFFFFF"/>
          <w:lang w:eastAsia="ru-RU"/>
        </w:rPr>
        <w:t>Памятниках древней письменности ви</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eastAsia="ru-RU"/>
        </w:rPr>
        <w:t xml:space="preserve">. X (1881) </w:t>
      </w:r>
      <w:r w:rsidRPr="00AA1D02">
        <w:rPr>
          <w:rFonts w:ascii="Times New Roman" w:eastAsia="Times New Roman" w:hAnsi="Times New Roman" w:cs="Times New Roman"/>
          <w:color w:val="000000"/>
          <w:sz w:val="28"/>
          <w:szCs w:val="28"/>
          <w:shd w:val="clear" w:color="auto" w:fill="FFFFFF"/>
          <w:lang w:val="uk-UA" w:eastAsia="ru-RU"/>
        </w:rPr>
        <w:t>Шляпкіним, з</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розвідкою </w:t>
      </w: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нього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крім того про це ще стаття Красовського Установленіе </w:t>
      </w:r>
      <w:r w:rsidRPr="00AA1D02">
        <w:rPr>
          <w:rFonts w:ascii="Times New Roman" w:eastAsia="Times New Roman" w:hAnsi="Times New Roman" w:cs="Times New Roman"/>
          <w:color w:val="000000"/>
          <w:sz w:val="28"/>
          <w:szCs w:val="28"/>
          <w:shd w:val="clear" w:color="auto" w:fill="FFFFFF"/>
          <w:lang w:eastAsia="ru-RU"/>
        </w:rPr>
        <w:t xml:space="preserve">въ русской </w:t>
      </w:r>
      <w:r w:rsidRPr="00AA1D02">
        <w:rPr>
          <w:rFonts w:ascii="Times New Roman" w:eastAsia="Times New Roman" w:hAnsi="Times New Roman" w:cs="Times New Roman"/>
          <w:color w:val="000000"/>
          <w:sz w:val="28"/>
          <w:szCs w:val="28"/>
          <w:shd w:val="clear" w:color="auto" w:fill="FFFFFF"/>
          <w:lang w:val="uk-UA" w:eastAsia="ru-RU"/>
        </w:rPr>
        <w:t xml:space="preserve">церкви праздника 9 </w:t>
      </w:r>
      <w:r w:rsidRPr="00AA1D02">
        <w:rPr>
          <w:rFonts w:ascii="Times New Roman" w:eastAsia="Times New Roman" w:hAnsi="Times New Roman" w:cs="Times New Roman"/>
          <w:color w:val="000000"/>
          <w:sz w:val="28"/>
          <w:szCs w:val="28"/>
          <w:shd w:val="clear" w:color="auto" w:fill="FFFFFF"/>
          <w:lang w:eastAsia="ru-RU"/>
        </w:rPr>
        <w:t xml:space="preserve">мая (Труды </w:t>
      </w:r>
      <w:r w:rsidRPr="00AA1D02">
        <w:rPr>
          <w:rFonts w:ascii="Times New Roman" w:eastAsia="Times New Roman" w:hAnsi="Times New Roman" w:cs="Times New Roman"/>
          <w:color w:val="000000"/>
          <w:sz w:val="28"/>
          <w:szCs w:val="28"/>
          <w:shd w:val="clear" w:color="auto" w:fill="FFFFFF"/>
          <w:lang w:val="uk-UA" w:eastAsia="ru-RU"/>
        </w:rPr>
        <w:t xml:space="preserve">Кіев. </w:t>
      </w:r>
      <w:r w:rsidRPr="00AA1D02">
        <w:rPr>
          <w:rFonts w:ascii="Times New Roman" w:eastAsia="Times New Roman" w:hAnsi="Times New Roman" w:cs="Times New Roman"/>
          <w:color w:val="000000"/>
          <w:sz w:val="28"/>
          <w:szCs w:val="28"/>
          <w:shd w:val="clear" w:color="auto" w:fill="FFFFFF"/>
          <w:lang w:eastAsia="ru-RU"/>
        </w:rPr>
        <w:t xml:space="preserve">дух. акад., </w:t>
      </w:r>
      <w:r w:rsidRPr="00AA1D02">
        <w:rPr>
          <w:rFonts w:ascii="Times New Roman" w:eastAsia="Times New Roman" w:hAnsi="Times New Roman" w:cs="Times New Roman"/>
          <w:color w:val="000000"/>
          <w:sz w:val="28"/>
          <w:szCs w:val="28"/>
          <w:shd w:val="clear" w:color="auto" w:fill="FFFFFF"/>
          <w:lang w:val="uk-UA" w:eastAsia="ru-RU"/>
        </w:rPr>
        <w:t>1874). Слово це має той інтерес, що належить до свята, в грецькій церкві невідомого і установ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леного внаслідок безпосередніх зносин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 Італією (через паломників). (Інакшу гадку </w:t>
      </w:r>
      <w:r>
        <w:rPr>
          <w:rFonts w:ascii="Times New Roman" w:eastAsia="Times New Roman" w:hAnsi="Times New Roman" w:cs="Times New Roman"/>
          <w:color w:val="000000"/>
          <w:sz w:val="28"/>
          <w:szCs w:val="28"/>
          <w:shd w:val="clear" w:color="auto" w:fill="FFFFFF"/>
          <w:lang w:val="uk-UA" w:eastAsia="ru-RU"/>
        </w:rPr>
        <w:t>висловив Соболевский Труды X съЪ</w:t>
      </w:r>
      <w:r w:rsidRPr="00AA1D02">
        <w:rPr>
          <w:rFonts w:ascii="Times New Roman" w:eastAsia="Times New Roman" w:hAnsi="Times New Roman" w:cs="Times New Roman"/>
          <w:color w:val="000000"/>
          <w:sz w:val="28"/>
          <w:szCs w:val="28"/>
          <w:shd w:val="clear" w:color="auto" w:fill="FFFFFF"/>
          <w:lang w:val="uk-UA" w:eastAsia="ru-RU"/>
        </w:rPr>
        <w:t xml:space="preserve">зда III с. 64 — він вважає його написаним в Царгороді, але доказ, який він дає, — що Міри лежать по тій стороні моря, нічого не доводить: це міг сказати і русин, і італієць). Чуда, видані два рази арх. Леонідом в </w:t>
      </w:r>
      <w:r w:rsidRPr="00AA1D02">
        <w:rPr>
          <w:rFonts w:ascii="Times New Roman" w:eastAsia="Times New Roman" w:hAnsi="Times New Roman" w:cs="Times New Roman"/>
          <w:color w:val="000000"/>
          <w:sz w:val="28"/>
          <w:szCs w:val="28"/>
          <w:shd w:val="clear" w:color="auto" w:fill="FFFFFF"/>
          <w:lang w:eastAsia="ru-RU"/>
        </w:rPr>
        <w:t>Памятниках древней письменности</w:t>
      </w:r>
      <w:r w:rsidRPr="00AA1D02">
        <w:rPr>
          <w:rFonts w:ascii="Times New Roman" w:eastAsia="Times New Roman" w:hAnsi="Times New Roman" w:cs="Times New Roman"/>
          <w:color w:val="000000"/>
          <w:sz w:val="28"/>
          <w:szCs w:val="28"/>
          <w:shd w:val="clear" w:color="auto" w:fill="FFFFFF"/>
          <w:lang w:val="uk-UA" w:eastAsia="ru-RU"/>
        </w:rPr>
        <w:t xml:space="preserve">: раз в 1881 — Житіе и чудеса </w:t>
      </w:r>
      <w:r w:rsidRPr="00AA1D02">
        <w:rPr>
          <w:rFonts w:ascii="Times New Roman" w:eastAsia="Times New Roman" w:hAnsi="Times New Roman" w:cs="Times New Roman"/>
          <w:color w:val="000000"/>
          <w:sz w:val="28"/>
          <w:szCs w:val="28"/>
          <w:shd w:val="clear" w:color="auto" w:fill="FFFFFF"/>
          <w:lang w:eastAsia="ru-RU"/>
        </w:rPr>
        <w:t xml:space="preserve">св. Николая </w:t>
      </w:r>
      <w:r w:rsidRPr="00AA1D02">
        <w:rPr>
          <w:rFonts w:ascii="Times New Roman" w:eastAsia="Times New Roman" w:hAnsi="Times New Roman" w:cs="Times New Roman"/>
          <w:color w:val="000000"/>
          <w:sz w:val="28"/>
          <w:szCs w:val="28"/>
          <w:shd w:val="clear" w:color="auto" w:fill="FFFFFF"/>
          <w:lang w:val="uk-UA" w:eastAsia="ru-RU"/>
        </w:rPr>
        <w:t xml:space="preserve">мирликійскаго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похвала ему, вдруге у 1888 — </w:t>
      </w:r>
      <w:r w:rsidRPr="00AA1D02">
        <w:rPr>
          <w:rFonts w:ascii="Times New Roman" w:eastAsia="Times New Roman" w:hAnsi="Times New Roman" w:cs="Times New Roman"/>
          <w:color w:val="000000"/>
          <w:sz w:val="28"/>
          <w:szCs w:val="28"/>
          <w:shd w:val="clear" w:color="auto" w:fill="FFFFFF"/>
          <w:lang w:eastAsia="ru-RU"/>
        </w:rPr>
        <w:t xml:space="preserve">Посмертныя </w:t>
      </w:r>
      <w:r w:rsidRPr="00AA1D02">
        <w:rPr>
          <w:rFonts w:ascii="Times New Roman" w:eastAsia="Times New Roman" w:hAnsi="Times New Roman" w:cs="Times New Roman"/>
          <w:color w:val="000000"/>
          <w:sz w:val="28"/>
          <w:szCs w:val="28"/>
          <w:shd w:val="clear" w:color="auto" w:fill="FFFFFF"/>
          <w:lang w:val="uk-UA" w:eastAsia="ru-RU"/>
        </w:rPr>
        <w:t xml:space="preserve">чудеса </w:t>
      </w:r>
      <w:r w:rsidRPr="00AA1D02">
        <w:rPr>
          <w:rFonts w:ascii="Times New Roman" w:eastAsia="Times New Roman" w:hAnsi="Times New Roman" w:cs="Times New Roman"/>
          <w:color w:val="000000"/>
          <w:sz w:val="28"/>
          <w:szCs w:val="28"/>
          <w:shd w:val="clear" w:color="auto" w:fill="FFFFFF"/>
          <w:lang w:eastAsia="ru-RU"/>
        </w:rPr>
        <w:t xml:space="preserve">св. Николая </w:t>
      </w:r>
      <w:r w:rsidRPr="00AA1D02">
        <w:rPr>
          <w:rFonts w:ascii="Times New Roman" w:eastAsia="Times New Roman" w:hAnsi="Times New Roman" w:cs="Times New Roman"/>
          <w:color w:val="000000"/>
          <w:sz w:val="28"/>
          <w:szCs w:val="28"/>
          <w:shd w:val="clear" w:color="auto" w:fill="FFFFFF"/>
          <w:lang w:val="uk-UA" w:eastAsia="ru-RU"/>
        </w:rPr>
        <w:t>(в останньому всі чо</w:t>
      </w:r>
      <w:r w:rsidRPr="00AA1D02">
        <w:rPr>
          <w:rFonts w:ascii="Times New Roman" w:eastAsia="Times New Roman" w:hAnsi="Times New Roman" w:cs="Times New Roman"/>
          <w:color w:val="000000"/>
          <w:sz w:val="28"/>
          <w:szCs w:val="28"/>
          <w:shd w:val="clear" w:color="auto" w:fill="FFFFFF"/>
          <w:lang w:val="uk-UA" w:eastAsia="ru-RU"/>
        </w:rPr>
        <w:softHyphen/>
        <w:t xml:space="preserve">тири чуда, в першому тільки три), з вступними розвідками. Нове видання з Макарієвих Міней: Житіе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чудеса святителя </w:t>
      </w:r>
      <w:r w:rsidRPr="00AA1D02">
        <w:rPr>
          <w:rFonts w:ascii="Times New Roman" w:eastAsia="Times New Roman" w:hAnsi="Times New Roman" w:cs="Times New Roman"/>
          <w:color w:val="000000"/>
          <w:sz w:val="28"/>
          <w:szCs w:val="28"/>
          <w:shd w:val="clear" w:color="auto" w:fill="FFFFFF"/>
          <w:lang w:eastAsia="ru-RU"/>
        </w:rPr>
        <w:t xml:space="preserve">и чудотворца Николая, </w:t>
      </w:r>
      <w:r w:rsidRPr="00AA1D02">
        <w:rPr>
          <w:rFonts w:ascii="Times New Roman" w:eastAsia="Times New Roman" w:hAnsi="Times New Roman" w:cs="Times New Roman"/>
          <w:color w:val="000000"/>
          <w:sz w:val="28"/>
          <w:szCs w:val="28"/>
          <w:shd w:val="clear" w:color="auto" w:fill="FFFFFF"/>
          <w:lang w:val="uk-UA" w:eastAsia="ru-RU"/>
        </w:rPr>
        <w:t>Мва, 1901. Велика книга про св. Миколая — А. Вознесенскій і Ф. Гу</w:t>
      </w:r>
      <w:r w:rsidRPr="00AA1D02">
        <w:rPr>
          <w:rFonts w:ascii="Times New Roman" w:eastAsia="Times New Roman" w:hAnsi="Times New Roman" w:cs="Times New Roman"/>
          <w:color w:val="000000"/>
          <w:sz w:val="28"/>
          <w:szCs w:val="28"/>
          <w:shd w:val="clear" w:color="auto" w:fill="FFFFFF"/>
          <w:lang w:eastAsia="ru-RU"/>
        </w:rPr>
        <w:t xml:space="preserve">севъ </w:t>
      </w:r>
      <w:r w:rsidRPr="00AA1D02">
        <w:rPr>
          <w:rFonts w:ascii="Times New Roman" w:eastAsia="Times New Roman" w:hAnsi="Times New Roman" w:cs="Times New Roman"/>
          <w:color w:val="000000"/>
          <w:sz w:val="28"/>
          <w:szCs w:val="28"/>
          <w:shd w:val="clear" w:color="auto" w:fill="FFFFFF"/>
          <w:lang w:val="uk-UA" w:eastAsia="ru-RU"/>
        </w:rPr>
        <w:t xml:space="preserve">— Житіє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 xml:space="preserve">чудеса </w:t>
      </w:r>
      <w:r w:rsidRPr="00AA1D02">
        <w:rPr>
          <w:rFonts w:ascii="Times New Roman" w:eastAsia="Times New Roman" w:hAnsi="Times New Roman" w:cs="Times New Roman"/>
          <w:color w:val="000000"/>
          <w:sz w:val="28"/>
          <w:szCs w:val="28"/>
          <w:shd w:val="clear" w:color="auto" w:fill="FFFFFF"/>
          <w:lang w:eastAsia="ru-RU"/>
        </w:rPr>
        <w:t>св. Николая чудо</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творца и </w:t>
      </w:r>
      <w:r w:rsidRPr="00AA1D02">
        <w:rPr>
          <w:rFonts w:ascii="Times New Roman" w:eastAsia="Times New Roman" w:hAnsi="Times New Roman" w:cs="Times New Roman"/>
          <w:color w:val="000000"/>
          <w:sz w:val="28"/>
          <w:szCs w:val="28"/>
          <w:shd w:val="clear" w:color="auto" w:fill="FFFFFF"/>
          <w:lang w:val="uk-UA" w:eastAsia="ru-RU"/>
        </w:rPr>
        <w:t xml:space="preserve">слава </w:t>
      </w:r>
      <w:r w:rsidRPr="00AA1D02">
        <w:rPr>
          <w:rFonts w:ascii="Times New Roman" w:eastAsia="Times New Roman" w:hAnsi="Times New Roman" w:cs="Times New Roman"/>
          <w:color w:val="000000"/>
          <w:sz w:val="28"/>
          <w:szCs w:val="28"/>
          <w:shd w:val="clear" w:color="auto" w:fill="FFFFFF"/>
          <w:lang w:eastAsia="ru-RU"/>
        </w:rPr>
        <w:t xml:space="preserve">его въ </w:t>
      </w:r>
      <w:r w:rsidRPr="00AA1D02">
        <w:rPr>
          <w:rFonts w:ascii="Times New Roman" w:eastAsia="Times New Roman" w:hAnsi="Times New Roman" w:cs="Times New Roman"/>
          <w:color w:val="000000"/>
          <w:sz w:val="28"/>
          <w:szCs w:val="28"/>
          <w:shd w:val="clear" w:color="auto" w:fill="FFFFFF"/>
          <w:lang w:val="uk-UA" w:eastAsia="ru-RU"/>
        </w:rPr>
        <w:t xml:space="preserve">Россіи, </w:t>
      </w:r>
      <w:r w:rsidRPr="00AA1D02">
        <w:rPr>
          <w:rFonts w:ascii="Times New Roman" w:eastAsia="Times New Roman" w:hAnsi="Times New Roman" w:cs="Times New Roman"/>
          <w:color w:val="000000"/>
          <w:sz w:val="28"/>
          <w:szCs w:val="28"/>
          <w:shd w:val="clear" w:color="auto" w:fill="FFFFFF"/>
          <w:lang w:eastAsia="ru-RU"/>
        </w:rPr>
        <w:t xml:space="preserve">Спб., 1899, не </w:t>
      </w:r>
      <w:r w:rsidRPr="00AA1D02">
        <w:rPr>
          <w:rFonts w:ascii="Times New Roman" w:eastAsia="Times New Roman" w:hAnsi="Times New Roman" w:cs="Times New Roman"/>
          <w:color w:val="000000"/>
          <w:sz w:val="28"/>
          <w:szCs w:val="28"/>
          <w:shd w:val="clear" w:color="auto" w:fill="FFFFFF"/>
          <w:lang w:val="uk-UA" w:eastAsia="ru-RU"/>
        </w:rPr>
        <w:t xml:space="preserve">має наукового </w:t>
      </w:r>
      <w:r w:rsidRPr="00AA1D02">
        <w:rPr>
          <w:rFonts w:ascii="Times New Roman" w:eastAsia="Times New Roman" w:hAnsi="Times New Roman" w:cs="Times New Roman"/>
          <w:color w:val="000000"/>
          <w:sz w:val="28"/>
          <w:szCs w:val="28"/>
          <w:shd w:val="clear" w:color="auto" w:fill="FFFFFF"/>
          <w:lang w:eastAsia="ru-RU"/>
        </w:rPr>
        <w:t>характеру.</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bookmarkStart w:id="37" w:name="bookmark35"/>
      <w:bookmarkEnd w:id="37"/>
      <w:r w:rsidRPr="00AA1D02">
        <w:rPr>
          <w:rFonts w:ascii="Times New Roman" w:eastAsia="Times New Roman" w:hAnsi="Times New Roman" w:cs="Times New Roman"/>
          <w:color w:val="000000"/>
          <w:sz w:val="28"/>
          <w:szCs w:val="28"/>
          <w:shd w:val="clear" w:color="auto" w:fill="FFFFFF"/>
          <w:lang w:eastAsia="ru-RU"/>
        </w:rPr>
        <w:t xml:space="preserve">Арх. </w:t>
      </w:r>
      <w:r w:rsidRPr="00AA1D02">
        <w:rPr>
          <w:rFonts w:ascii="Times New Roman" w:eastAsia="Times New Roman" w:hAnsi="Times New Roman" w:cs="Times New Roman"/>
          <w:color w:val="000000"/>
          <w:sz w:val="28"/>
          <w:szCs w:val="28"/>
          <w:shd w:val="clear" w:color="auto" w:fill="FFFFFF"/>
          <w:lang w:val="uk-UA" w:eastAsia="ru-RU"/>
        </w:rPr>
        <w:t>Леонід</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першій розвідці довів неоригінальність житія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в другій висунув здогад, що всі 14 посмертних чуд (не тільки руські) написані Єфремом митрополитом переяславським, що він же переклав грецьке житіє</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св. Миколая і написав слово про </w:t>
      </w:r>
      <w:r w:rsidRPr="00AA1D02">
        <w:rPr>
          <w:rFonts w:ascii="Times New Roman" w:eastAsia="Times New Roman" w:hAnsi="Times New Roman" w:cs="Times New Roman"/>
          <w:color w:val="000000"/>
          <w:sz w:val="28"/>
          <w:szCs w:val="28"/>
          <w:shd w:val="clear" w:color="auto" w:fill="FFFFFF"/>
          <w:lang w:eastAsia="ru-RU"/>
        </w:rPr>
        <w:t>перенесен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мощей, встановлюючи свято 9 </w:t>
      </w:r>
      <w:r w:rsidRPr="00AA1D02">
        <w:rPr>
          <w:rFonts w:ascii="Times New Roman" w:eastAsia="Times New Roman" w:hAnsi="Times New Roman" w:cs="Times New Roman"/>
          <w:color w:val="000000"/>
          <w:sz w:val="28"/>
          <w:szCs w:val="28"/>
          <w:shd w:val="clear" w:color="auto" w:fill="FFFFFF"/>
          <w:lang w:eastAsia="ru-RU"/>
        </w:rPr>
        <w:t xml:space="preserve">мая </w:t>
      </w:r>
      <w:r w:rsidRPr="00AA1D02">
        <w:rPr>
          <w:rFonts w:ascii="Times New Roman" w:eastAsia="Times New Roman" w:hAnsi="Times New Roman" w:cs="Times New Roman"/>
          <w:color w:val="000000"/>
          <w:sz w:val="28"/>
          <w:szCs w:val="28"/>
          <w:shd w:val="clear" w:color="auto" w:fill="FFFFFF"/>
          <w:lang w:val="uk-UA" w:eastAsia="ru-RU"/>
        </w:rPr>
        <w:t xml:space="preserve">у 1090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але докази на це слабі, власне тільки один — що Єфрем був у Царгороді, а встановляти свято він не міг, бувши тільки титулярним, а не дійсним митрополитом, як приймає видавець. Київські чуда св. Миколая дуже легко могли бути написані і у XII ст., і різними авторами. Про чудо з дитиною висловлений був здогад, що це лише дублет </w:t>
      </w:r>
      <w:r w:rsidRPr="00AA1D02">
        <w:rPr>
          <w:rFonts w:ascii="Times New Roman" w:eastAsia="Times New Roman" w:hAnsi="Times New Roman" w:cs="Times New Roman"/>
          <w:color w:val="000000"/>
          <w:sz w:val="28"/>
          <w:szCs w:val="28"/>
          <w:shd w:val="clear" w:color="auto" w:fill="FFFFFF"/>
          <w:lang w:eastAsia="ru-RU"/>
        </w:rPr>
        <w:t xml:space="preserve">чуда </w:t>
      </w:r>
      <w:r w:rsidRPr="00AA1D02">
        <w:rPr>
          <w:rFonts w:ascii="Times New Roman" w:eastAsia="Times New Roman" w:hAnsi="Times New Roman" w:cs="Times New Roman"/>
          <w:color w:val="000000"/>
          <w:sz w:val="28"/>
          <w:szCs w:val="28"/>
          <w:shd w:val="clear" w:color="auto" w:fill="FFFFFF"/>
          <w:lang w:val="uk-UA" w:eastAsia="ru-RU"/>
        </w:rPr>
        <w:t xml:space="preserve">св. </w:t>
      </w:r>
      <w:r w:rsidRPr="00AA1D02">
        <w:rPr>
          <w:rFonts w:ascii="Times New Roman" w:eastAsia="Times New Roman" w:hAnsi="Times New Roman" w:cs="Times New Roman"/>
          <w:color w:val="000000"/>
          <w:sz w:val="28"/>
          <w:szCs w:val="28"/>
          <w:shd w:val="clear" w:color="auto" w:fill="FFFFFF"/>
          <w:lang w:eastAsia="ru-RU"/>
        </w:rPr>
        <w:t xml:space="preserve">Климента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Вла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димировъ Др. р</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uk-UA" w:eastAsia="ru-RU"/>
        </w:rPr>
        <w:t>. л</w:t>
      </w:r>
      <w:r w:rsidRPr="00AA1D02">
        <w:rPr>
          <w:rFonts w:ascii="Times New Roman" w:eastAsia="Times New Roman" w:hAnsi="Times New Roman" w:cs="Times New Roman"/>
          <w:color w:val="000000"/>
          <w:sz w:val="28"/>
          <w:szCs w:val="28"/>
          <w:shd w:val="clear" w:color="auto" w:fill="FFFFFF"/>
          <w:lang w:eastAsia="ru-RU"/>
        </w:rPr>
        <w:t>ит</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uk-UA" w:eastAsia="ru-RU"/>
        </w:rPr>
        <w:t xml:space="preserve"> 57, </w:t>
      </w:r>
      <w:r w:rsidRPr="00AA1D02">
        <w:rPr>
          <w:rFonts w:ascii="Times New Roman" w:eastAsia="Times New Roman" w:hAnsi="Times New Roman" w:cs="Times New Roman"/>
          <w:color w:val="000000"/>
          <w:sz w:val="28"/>
          <w:szCs w:val="28"/>
          <w:shd w:val="clear" w:color="auto" w:fill="FFFFFF"/>
          <w:lang w:eastAsia="ru-RU"/>
        </w:rPr>
        <w:t>Франко Св. Климент с. 280—1; д-р. Франко ста</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 xml:space="preserve">вить здогад, що тут </w:t>
      </w:r>
      <w:r w:rsidRPr="00AA1D02">
        <w:rPr>
          <w:rFonts w:ascii="Times New Roman" w:eastAsia="Times New Roman" w:hAnsi="Times New Roman" w:cs="Times New Roman"/>
          <w:color w:val="000000"/>
          <w:sz w:val="28"/>
          <w:szCs w:val="28"/>
          <w:shd w:val="clear" w:color="auto" w:fill="FFFFFF"/>
          <w:lang w:val="uk-UA" w:eastAsia="ru-RU"/>
        </w:rPr>
        <w:t>маємо слід емуляції нової київської кафедри св. Софії, що мала</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-564-</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ту чудотворну ікону</w:t>
      </w:r>
      <w:r w:rsidRPr="00AA1D02">
        <w:rPr>
          <w:rFonts w:ascii="Times New Roman" w:eastAsia="Times New Roman" w:hAnsi="Times New Roman" w:cs="Times New Roman"/>
          <w:color w:val="000000"/>
          <w:sz w:val="28"/>
          <w:szCs w:val="28"/>
          <w:shd w:val="clear" w:color="auto" w:fill="FFFFFF"/>
          <w:lang w:eastAsia="ru-RU"/>
        </w:rPr>
        <w:t xml:space="preserve"> „Мокрого Миколая, </w:t>
      </w:r>
      <w:r w:rsidRPr="00AA1D02">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eastAsia="ru-RU"/>
        </w:rPr>
        <w:t xml:space="preserve"> Десятинною </w:t>
      </w:r>
      <w:r w:rsidRPr="00AA1D02">
        <w:rPr>
          <w:rFonts w:ascii="Times New Roman" w:eastAsia="Times New Roman" w:hAnsi="Times New Roman" w:cs="Times New Roman"/>
          <w:color w:val="000000"/>
          <w:sz w:val="28"/>
          <w:szCs w:val="28"/>
          <w:shd w:val="clear" w:color="auto" w:fill="FFFFFF"/>
          <w:lang w:val="uk-UA" w:eastAsia="ru-RU"/>
        </w:rPr>
        <w:t xml:space="preserve">церквою, що </w:t>
      </w:r>
      <w:r w:rsidRPr="00AA1D02">
        <w:rPr>
          <w:rFonts w:ascii="Times New Roman" w:eastAsia="Times New Roman" w:hAnsi="Times New Roman" w:cs="Times New Roman"/>
          <w:color w:val="000000"/>
          <w:sz w:val="28"/>
          <w:szCs w:val="28"/>
          <w:shd w:val="clear" w:color="auto" w:fill="FFFFFF"/>
          <w:lang w:eastAsia="ru-RU"/>
        </w:rPr>
        <w:t xml:space="preserve">мала </w:t>
      </w:r>
      <w:r w:rsidRPr="00AA1D02">
        <w:rPr>
          <w:rFonts w:ascii="Times New Roman" w:eastAsia="Times New Roman" w:hAnsi="Times New Roman" w:cs="Times New Roman"/>
          <w:color w:val="000000"/>
          <w:sz w:val="28"/>
          <w:szCs w:val="28"/>
          <w:shd w:val="clear" w:color="auto" w:fill="FFFFFF"/>
          <w:lang w:val="uk-UA" w:eastAsia="ru-RU"/>
        </w:rPr>
        <w:t xml:space="preserve">мощі </w:t>
      </w:r>
      <w:r w:rsidRPr="00AA1D02">
        <w:rPr>
          <w:rFonts w:ascii="Times New Roman" w:eastAsia="Times New Roman" w:hAnsi="Times New Roman" w:cs="Times New Roman"/>
          <w:color w:val="000000"/>
          <w:sz w:val="28"/>
          <w:szCs w:val="28"/>
          <w:shd w:val="clear" w:color="auto" w:fill="FFFFFF"/>
          <w:lang w:eastAsia="ru-RU"/>
        </w:rPr>
        <w:t xml:space="preserve">Климента. </w:t>
      </w:r>
      <w:r w:rsidRPr="00AA1D02">
        <w:rPr>
          <w:rFonts w:ascii="Times New Roman" w:eastAsia="Times New Roman" w:hAnsi="Times New Roman" w:cs="Times New Roman"/>
          <w:color w:val="000000"/>
          <w:sz w:val="28"/>
          <w:szCs w:val="28"/>
          <w:shd w:val="clear" w:color="auto" w:fill="FFFFFF"/>
          <w:lang w:val="uk-UA" w:eastAsia="ru-RU"/>
        </w:rPr>
        <w:t xml:space="preserve">Але </w:t>
      </w:r>
      <w:r w:rsidRPr="00AA1D02">
        <w:rPr>
          <w:rFonts w:ascii="Times New Roman" w:eastAsia="Times New Roman" w:hAnsi="Times New Roman" w:cs="Times New Roman"/>
          <w:color w:val="000000"/>
          <w:sz w:val="28"/>
          <w:szCs w:val="28"/>
          <w:shd w:val="clear" w:color="auto" w:fill="FFFFFF"/>
          <w:lang w:eastAsia="ru-RU"/>
        </w:rPr>
        <w:t xml:space="preserve">зв'язок </w:t>
      </w:r>
      <w:r w:rsidRPr="00AA1D02">
        <w:rPr>
          <w:rFonts w:ascii="Times New Roman" w:eastAsia="Times New Roman" w:hAnsi="Times New Roman" w:cs="Times New Roman"/>
          <w:color w:val="000000"/>
          <w:sz w:val="28"/>
          <w:szCs w:val="28"/>
          <w:shd w:val="clear" w:color="auto" w:fill="FFFFFF"/>
          <w:lang w:val="uk-UA" w:eastAsia="ru-RU"/>
        </w:rPr>
        <w:t>ц</w:t>
      </w:r>
      <w:r w:rsidRPr="00AA1D02">
        <w:rPr>
          <w:rFonts w:ascii="Times New Roman" w:eastAsia="Times New Roman" w:hAnsi="Times New Roman" w:cs="Times New Roman"/>
          <w:color w:val="000000"/>
          <w:sz w:val="28"/>
          <w:szCs w:val="28"/>
          <w:shd w:val="clear" w:color="auto" w:fill="FFFFFF"/>
          <w:lang w:eastAsia="ru-RU"/>
        </w:rPr>
        <w:t xml:space="preserve">их чуд в </w:t>
      </w:r>
      <w:r w:rsidRPr="00AA1D02">
        <w:rPr>
          <w:rFonts w:ascii="Times New Roman" w:eastAsia="Times New Roman" w:hAnsi="Times New Roman" w:cs="Times New Roman"/>
          <w:color w:val="000000"/>
          <w:sz w:val="28"/>
          <w:szCs w:val="28"/>
          <w:shd w:val="clear" w:color="auto" w:fill="FFFFFF"/>
          <w:lang w:val="uk-UA" w:eastAsia="ru-RU"/>
        </w:rPr>
        <w:t>дійсност</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не так ясн</w:t>
      </w:r>
      <w:r w:rsidRPr="00AA1D02">
        <w:rPr>
          <w:rFonts w:ascii="Times New Roman" w:eastAsia="Times New Roman" w:hAnsi="Times New Roman" w:cs="Times New Roman"/>
          <w:color w:val="000000"/>
          <w:sz w:val="28"/>
          <w:szCs w:val="28"/>
          <w:shd w:val="clear" w:color="auto" w:fill="FFFFFF"/>
          <w:lang w:val="uk-UA" w:eastAsia="ru-RU"/>
        </w:rPr>
        <w:t>ий</w:t>
      </w:r>
      <w:r w:rsidRPr="00AA1D02">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val="en-US" w:eastAsia="ru-RU"/>
        </w:rPr>
      </w:pPr>
      <w:r w:rsidRPr="00AA1D02">
        <w:rPr>
          <w:rFonts w:ascii="Times New Roman" w:eastAsia="Times New Roman" w:hAnsi="Times New Roman" w:cs="Times New Roman"/>
          <w:color w:val="000000"/>
          <w:sz w:val="28"/>
          <w:szCs w:val="28"/>
          <w:shd w:val="clear" w:color="auto" w:fill="FFFFFF"/>
          <w:lang w:val="uk-UA" w:eastAsia="ru-RU"/>
        </w:rPr>
        <w:t>Послання</w:t>
      </w:r>
      <w:r w:rsidRPr="00AA1D02">
        <w:rPr>
          <w:rFonts w:ascii="Times New Roman" w:eastAsia="Times New Roman" w:hAnsi="Times New Roman" w:cs="Times New Roman"/>
          <w:color w:val="000000"/>
          <w:sz w:val="28"/>
          <w:szCs w:val="28"/>
          <w:shd w:val="clear" w:color="auto" w:fill="FFFFFF"/>
          <w:lang w:eastAsia="ru-RU"/>
        </w:rPr>
        <w:t xml:space="preserve"> Симона </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Полікарпа</w:t>
      </w:r>
      <w:r w:rsidRPr="00AA1D02">
        <w:rPr>
          <w:rFonts w:ascii="Times New Roman" w:eastAsia="Times New Roman" w:hAnsi="Times New Roman" w:cs="Times New Roman"/>
          <w:color w:val="000000"/>
          <w:sz w:val="28"/>
          <w:szCs w:val="28"/>
          <w:shd w:val="clear" w:color="auto" w:fill="FFFFFF"/>
          <w:lang w:eastAsia="ru-RU"/>
        </w:rPr>
        <w:t xml:space="preserve">, не </w:t>
      </w:r>
      <w:r w:rsidRPr="00AA1D02">
        <w:rPr>
          <w:rFonts w:ascii="Times New Roman" w:eastAsia="Times New Roman" w:hAnsi="Times New Roman" w:cs="Times New Roman"/>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eastAsia="ru-RU"/>
        </w:rPr>
        <w:t xml:space="preserve">важаючи на свою </w:t>
      </w:r>
      <w:r w:rsidRPr="00AA1D02">
        <w:rPr>
          <w:rFonts w:ascii="Times New Roman" w:eastAsia="Times New Roman" w:hAnsi="Times New Roman" w:cs="Times New Roman"/>
          <w:color w:val="000000"/>
          <w:sz w:val="28"/>
          <w:szCs w:val="28"/>
          <w:shd w:val="clear" w:color="auto" w:fill="FFFFFF"/>
          <w:lang w:val="uk-UA" w:eastAsia="ru-RU"/>
        </w:rPr>
        <w:t>надзвичайну попу</w:t>
      </w:r>
      <w:r w:rsidRPr="00AA1D02">
        <w:rPr>
          <w:rFonts w:ascii="Times New Roman" w:eastAsia="Times New Roman" w:hAnsi="Times New Roman" w:cs="Times New Roman"/>
          <w:color w:val="000000"/>
          <w:sz w:val="28"/>
          <w:szCs w:val="28"/>
          <w:shd w:val="clear" w:color="auto" w:fill="FFFFFF"/>
          <w:lang w:val="uk-UA" w:eastAsia="ru-RU"/>
        </w:rPr>
        <w:softHyphen/>
        <w:t xml:space="preserve">лярність і </w:t>
      </w:r>
      <w:r w:rsidRPr="00AA1D02">
        <w:rPr>
          <w:rFonts w:ascii="Times New Roman" w:eastAsia="Times New Roman" w:hAnsi="Times New Roman" w:cs="Times New Roman"/>
          <w:color w:val="000000"/>
          <w:sz w:val="28"/>
          <w:szCs w:val="28"/>
          <w:shd w:val="clear" w:color="auto" w:fill="FFFFFF"/>
          <w:lang w:eastAsia="ru-RU"/>
        </w:rPr>
        <w:t xml:space="preserve">велику </w:t>
      </w:r>
      <w:r w:rsidRPr="00AA1D02">
        <w:rPr>
          <w:rFonts w:ascii="Times New Roman" w:eastAsia="Times New Roman" w:hAnsi="Times New Roman" w:cs="Times New Roman"/>
          <w:color w:val="000000"/>
          <w:sz w:val="28"/>
          <w:szCs w:val="28"/>
          <w:shd w:val="clear" w:color="auto" w:fill="FFFFFF"/>
          <w:lang w:val="uk-UA" w:eastAsia="ru-RU"/>
        </w:rPr>
        <w:t xml:space="preserve">вартісність, студійовані досить мало. З давнішої літератури треба згадати: </w:t>
      </w:r>
      <w:r w:rsidRPr="00AA1D02">
        <w:rPr>
          <w:rFonts w:ascii="Times New Roman" w:eastAsia="Times New Roman" w:hAnsi="Times New Roman" w:cs="Times New Roman"/>
          <w:color w:val="000000"/>
          <w:sz w:val="28"/>
          <w:szCs w:val="28"/>
          <w:shd w:val="clear" w:color="auto" w:fill="FFFFFF"/>
          <w:lang w:eastAsia="ru-RU"/>
        </w:rPr>
        <w:t xml:space="preserve">Кубаревъ </w:t>
      </w:r>
      <w:r>
        <w:rPr>
          <w:rFonts w:ascii="Times New Roman" w:eastAsia="Times New Roman" w:hAnsi="Times New Roman" w:cs="Times New Roman"/>
          <w:color w:val="000000"/>
          <w:sz w:val="28"/>
          <w:szCs w:val="28"/>
          <w:shd w:val="clear" w:color="auto" w:fill="FFFFFF"/>
          <w:lang w:val="uk-UA" w:eastAsia="ru-RU"/>
        </w:rPr>
        <w:t>О ПатерикЪ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Печерскомъ. </w:t>
      </w:r>
      <w:r w:rsidRPr="00AA1D02">
        <w:rPr>
          <w:rFonts w:ascii="Times New Roman" w:eastAsia="Times New Roman" w:hAnsi="Times New Roman" w:cs="Times New Roman"/>
          <w:color w:val="000000"/>
          <w:sz w:val="28"/>
          <w:szCs w:val="28"/>
          <w:shd w:val="clear" w:color="auto" w:fill="FFFFFF"/>
          <w:lang w:val="uk-UA" w:eastAsia="ru-RU"/>
        </w:rPr>
        <w:t>— Чтенія московські 1847, IX, і О редакціях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Патерика Печ. —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val="uk-UA" w:eastAsia="ru-RU"/>
        </w:rPr>
        <w:t>1858, ІІІ.</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Макарій </w:t>
      </w:r>
      <w:r w:rsidRPr="00AA1D02">
        <w:rPr>
          <w:rFonts w:ascii="Times New Roman" w:eastAsia="Times New Roman" w:hAnsi="Times New Roman" w:cs="Times New Roman"/>
          <w:color w:val="000000"/>
          <w:sz w:val="28"/>
          <w:szCs w:val="28"/>
          <w:shd w:val="clear" w:color="auto" w:fill="FFFFFF"/>
          <w:lang w:eastAsia="ru-RU"/>
        </w:rPr>
        <w:t xml:space="preserve">Обзоръ </w:t>
      </w:r>
      <w:r w:rsidRPr="00AA1D02">
        <w:rPr>
          <w:rFonts w:ascii="Times New Roman" w:eastAsia="Times New Roman" w:hAnsi="Times New Roman" w:cs="Times New Roman"/>
          <w:color w:val="000000"/>
          <w:sz w:val="28"/>
          <w:szCs w:val="28"/>
          <w:shd w:val="clear" w:color="auto" w:fill="FFFFFF"/>
          <w:lang w:val="uk-UA" w:eastAsia="ru-RU"/>
        </w:rPr>
        <w:t xml:space="preserve">редакцій Кіевопечерскаго Патерика — Историческія чтенія </w:t>
      </w:r>
      <w:r w:rsidRPr="00AA1D02">
        <w:rPr>
          <w:rFonts w:ascii="Times New Roman" w:eastAsia="Times New Roman" w:hAnsi="Times New Roman" w:cs="Times New Roman"/>
          <w:color w:val="000000"/>
          <w:sz w:val="28"/>
          <w:szCs w:val="28"/>
          <w:shd w:val="clear" w:color="auto" w:fill="FFFFFF"/>
          <w:lang w:eastAsia="ru-RU"/>
        </w:rPr>
        <w:t>о язык</w:t>
      </w:r>
      <w:r>
        <w:rPr>
          <w:rFonts w:ascii="Times New Roman" w:eastAsia="Times New Roman" w:hAnsi="Times New Roman" w:cs="Times New Roman"/>
          <w:color w:val="000000"/>
          <w:sz w:val="28"/>
          <w:szCs w:val="28"/>
          <w:shd w:val="clear" w:color="auto" w:fill="FFFFFF"/>
          <w:lang w:eastAsia="ru-RU"/>
        </w:rPr>
        <w:t>е</w:t>
      </w:r>
      <w:r w:rsidRPr="00AA1D02">
        <w:rPr>
          <w:rFonts w:ascii="Times New Roman" w:eastAsia="Times New Roman" w:hAnsi="Times New Roman" w:cs="Times New Roman"/>
          <w:color w:val="000000"/>
          <w:sz w:val="28"/>
          <w:szCs w:val="28"/>
          <w:shd w:val="clear" w:color="auto" w:fill="FFFFFF"/>
          <w:lang w:eastAsia="ru-RU"/>
        </w:rPr>
        <w:t xml:space="preserve"> и </w:t>
      </w:r>
      <w:r w:rsidRPr="00AA1D02">
        <w:rPr>
          <w:rFonts w:ascii="Times New Roman" w:eastAsia="Times New Roman" w:hAnsi="Times New Roman" w:cs="Times New Roman"/>
          <w:color w:val="000000"/>
          <w:sz w:val="28"/>
          <w:szCs w:val="28"/>
          <w:shd w:val="clear" w:color="auto" w:fill="FFFFFF"/>
          <w:lang w:val="uk-UA" w:eastAsia="ru-RU"/>
        </w:rPr>
        <w:t xml:space="preserve">словесн. академіи, 1856—7 </w:t>
      </w:r>
      <w:r w:rsidRPr="00AA1D02">
        <w:rPr>
          <w:rFonts w:ascii="Times New Roman" w:eastAsia="Times New Roman" w:hAnsi="Times New Roman" w:cs="Times New Roman"/>
          <w:color w:val="000000"/>
          <w:sz w:val="28"/>
          <w:szCs w:val="28"/>
          <w:shd w:val="clear" w:color="auto" w:fill="FFFFFF"/>
          <w:lang w:val="en-US" w:eastAsia="ru-RU"/>
        </w:rPr>
        <w:t>pp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потім в Історії церкви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III с. 181 і далі. Голубинскій І. 1 с. 628 і далі (кілька дотепних уваг). </w:t>
      </w:r>
      <w:r w:rsidRPr="00AA1D02">
        <w:rPr>
          <w:rFonts w:ascii="Times New Roman" w:eastAsia="Times New Roman" w:hAnsi="Times New Roman" w:cs="Times New Roman"/>
          <w:color w:val="000000"/>
          <w:sz w:val="28"/>
          <w:szCs w:val="28"/>
          <w:shd w:val="clear" w:color="auto" w:fill="FFFFFF"/>
          <w:lang w:eastAsia="ru-RU"/>
        </w:rPr>
        <w:t xml:space="preserve">Викторовъ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Составители </w:t>
      </w:r>
      <w:r w:rsidRPr="00AA1D02">
        <w:rPr>
          <w:rFonts w:ascii="Times New Roman" w:eastAsia="Times New Roman" w:hAnsi="Times New Roman" w:cs="Times New Roman"/>
          <w:color w:val="000000"/>
          <w:sz w:val="28"/>
          <w:szCs w:val="28"/>
          <w:shd w:val="clear" w:color="auto" w:fill="FFFFFF"/>
          <w:lang w:val="uk-UA" w:eastAsia="ru-RU"/>
        </w:rPr>
        <w:t xml:space="preserve">Кіевопечер. Патерика </w:t>
      </w:r>
      <w:r w:rsidRPr="00AA1D02">
        <w:rPr>
          <w:rFonts w:ascii="Times New Roman" w:eastAsia="Times New Roman" w:hAnsi="Times New Roman" w:cs="Times New Roman"/>
          <w:color w:val="000000"/>
          <w:sz w:val="28"/>
          <w:szCs w:val="28"/>
          <w:shd w:val="clear" w:color="auto" w:fill="FFFFFF"/>
          <w:lang w:eastAsia="ru-RU"/>
        </w:rPr>
        <w:t xml:space="preserve">и дальнейшая его судьба, 1871, </w:t>
      </w:r>
      <w:r w:rsidRPr="00AA1D02">
        <w:rPr>
          <w:rFonts w:ascii="Times New Roman" w:eastAsia="Times New Roman" w:hAnsi="Times New Roman" w:cs="Times New Roman"/>
          <w:color w:val="000000"/>
          <w:sz w:val="28"/>
          <w:szCs w:val="28"/>
          <w:shd w:val="clear" w:color="auto" w:fill="FFFFFF"/>
          <w:lang w:val="uk-UA" w:eastAsia="ru-RU"/>
        </w:rPr>
        <w:t xml:space="preserve">Вороніж. </w:t>
      </w:r>
      <w:r w:rsidRPr="00AA1D02">
        <w:rPr>
          <w:rFonts w:ascii="Times New Roman" w:eastAsia="Times New Roman" w:hAnsi="Times New Roman" w:cs="Times New Roman"/>
          <w:color w:val="000000"/>
          <w:sz w:val="28"/>
          <w:szCs w:val="28"/>
          <w:shd w:val="clear" w:color="auto" w:fill="FFFFFF"/>
          <w:lang w:eastAsia="ru-RU"/>
        </w:rPr>
        <w:t xml:space="preserve">Яковлевъ — </w:t>
      </w:r>
      <w:r w:rsidR="00CA1138">
        <w:rPr>
          <w:rFonts w:ascii="Times New Roman" w:eastAsia="Times New Roman" w:hAnsi="Times New Roman" w:cs="Times New Roman"/>
          <w:color w:val="000000"/>
          <w:sz w:val="28"/>
          <w:szCs w:val="28"/>
          <w:shd w:val="clear" w:color="auto" w:fill="FFFFFF"/>
          <w:lang w:val="uk-UA" w:eastAsia="ru-RU"/>
        </w:rPr>
        <w:t>Древне</w:t>
      </w:r>
      <w:r w:rsidRPr="00AA1D02">
        <w:rPr>
          <w:rFonts w:ascii="Times New Roman" w:eastAsia="Times New Roman" w:hAnsi="Times New Roman" w:cs="Times New Roman"/>
          <w:color w:val="000000"/>
          <w:sz w:val="28"/>
          <w:szCs w:val="28"/>
          <w:shd w:val="clear" w:color="auto" w:fill="FFFFFF"/>
          <w:lang w:val="uk-UA" w:eastAsia="ru-RU"/>
        </w:rPr>
        <w:t xml:space="preserve">кіевскія </w:t>
      </w:r>
      <w:r w:rsidRPr="00AA1D02">
        <w:rPr>
          <w:rFonts w:ascii="Times New Roman" w:eastAsia="Times New Roman" w:hAnsi="Times New Roman" w:cs="Times New Roman"/>
          <w:color w:val="000000"/>
          <w:sz w:val="28"/>
          <w:szCs w:val="28"/>
          <w:shd w:val="clear" w:color="auto" w:fill="FFFFFF"/>
          <w:lang w:eastAsia="ru-RU"/>
        </w:rPr>
        <w:t xml:space="preserve">религіозныя </w:t>
      </w:r>
      <w:r w:rsidRPr="00AA1D02">
        <w:rPr>
          <w:rFonts w:ascii="Times New Roman" w:eastAsia="Times New Roman" w:hAnsi="Times New Roman" w:cs="Times New Roman"/>
          <w:color w:val="000000"/>
          <w:sz w:val="28"/>
          <w:szCs w:val="28"/>
          <w:shd w:val="clear" w:color="auto" w:fill="FFFFFF"/>
          <w:lang w:val="uk-UA" w:eastAsia="ru-RU"/>
        </w:rPr>
        <w:t>сказанія, 1875, Варшава. Новіше: Шахматовь Кіевоп</w:t>
      </w:r>
      <w:r>
        <w:rPr>
          <w:rFonts w:ascii="Times New Roman" w:eastAsia="Times New Roman" w:hAnsi="Times New Roman" w:cs="Times New Roman"/>
          <w:color w:val="000000"/>
          <w:sz w:val="28"/>
          <w:szCs w:val="28"/>
          <w:shd w:val="clear" w:color="auto" w:fill="FFFFFF"/>
          <w:lang w:val="uk-UA" w:eastAsia="ru-RU"/>
        </w:rPr>
        <w:t>ечерскій Патерикъ и печерская лЪ</w:t>
      </w:r>
      <w:r w:rsidRPr="00AA1D02">
        <w:rPr>
          <w:rFonts w:ascii="Times New Roman" w:eastAsia="Times New Roman" w:hAnsi="Times New Roman" w:cs="Times New Roman"/>
          <w:color w:val="000000"/>
          <w:sz w:val="28"/>
          <w:szCs w:val="28"/>
          <w:shd w:val="clear" w:color="auto" w:fill="FFFFFF"/>
          <w:lang w:val="uk-UA" w:eastAsia="ru-RU"/>
        </w:rPr>
        <w:t>топись (Изв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стія II отд. академіи 1897, III — в цій роввідці пробує він відрізнити редакції Патерика, нараховує їх аж вісім, але оперує дуже неповним матеріалом, так що його система досить непевна); його</w:t>
      </w:r>
      <w:r>
        <w:rPr>
          <w:rFonts w:ascii="Times New Roman" w:eastAsia="Times New Roman" w:hAnsi="Times New Roman" w:cs="Times New Roman"/>
          <w:color w:val="000000"/>
          <w:sz w:val="28"/>
          <w:szCs w:val="28"/>
          <w:shd w:val="clear" w:color="auto" w:fill="FFFFFF"/>
          <w:lang w:val="uk-UA" w:eastAsia="ru-RU"/>
        </w:rPr>
        <w:t xml:space="preserve"> ж: Житіе Антонія и Печерская лЪ</w:t>
      </w:r>
      <w:r w:rsidRPr="00AA1D02">
        <w:rPr>
          <w:rFonts w:ascii="Times New Roman" w:eastAsia="Times New Roman" w:hAnsi="Times New Roman" w:cs="Times New Roman"/>
          <w:color w:val="000000"/>
          <w:sz w:val="28"/>
          <w:szCs w:val="28"/>
          <w:shd w:val="clear" w:color="auto" w:fill="FFFFFF"/>
          <w:lang w:val="uk-UA" w:eastAsia="ru-RU"/>
        </w:rPr>
        <w:t xml:space="preserve">топись (Ж. М. П. П. 1898, III). </w:t>
      </w:r>
      <w:r w:rsidRPr="00AA1D02">
        <w:rPr>
          <w:rFonts w:ascii="Times New Roman" w:eastAsia="Times New Roman" w:hAnsi="Times New Roman" w:cs="Times New Roman"/>
          <w:color w:val="000000"/>
          <w:sz w:val="28"/>
          <w:szCs w:val="28"/>
          <w:shd w:val="clear" w:color="auto" w:fill="FFFFFF"/>
          <w:lang w:eastAsia="ru-RU"/>
        </w:rPr>
        <w:t xml:space="preserve">Абрамовичъ </w:t>
      </w:r>
      <w:r>
        <w:rPr>
          <w:rFonts w:ascii="Times New Roman" w:eastAsia="Times New Roman" w:hAnsi="Times New Roman" w:cs="Times New Roman"/>
          <w:color w:val="000000"/>
          <w:sz w:val="28"/>
          <w:szCs w:val="28"/>
          <w:shd w:val="clear" w:color="auto" w:fill="FFFFFF"/>
          <w:lang w:val="uk-UA" w:eastAsia="ru-RU"/>
        </w:rPr>
        <w:t>ИзслЪ</w:t>
      </w:r>
      <w:r w:rsidRPr="00AA1D02">
        <w:rPr>
          <w:rFonts w:ascii="Times New Roman" w:eastAsia="Times New Roman" w:hAnsi="Times New Roman" w:cs="Times New Roman"/>
          <w:color w:val="000000"/>
          <w:sz w:val="28"/>
          <w:szCs w:val="28"/>
          <w:shd w:val="clear" w:color="auto" w:fill="FFFFFF"/>
          <w:lang w:val="uk-UA" w:eastAsia="ru-RU"/>
        </w:rPr>
        <w:t>дованія о Кіево-Печерском</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Патерике какъ историко-литературномъ памятнике, 1902 </w:t>
      </w:r>
      <w:r w:rsidRPr="00AA1D02">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eastAsia="ru-RU"/>
        </w:rPr>
        <w:t>ИзвЪ</w:t>
      </w:r>
      <w:r w:rsidRPr="00AA1D02">
        <w:rPr>
          <w:rFonts w:ascii="Times New Roman" w:eastAsia="Times New Roman" w:hAnsi="Times New Roman" w:cs="Times New Roman"/>
          <w:color w:val="000000"/>
          <w:sz w:val="28"/>
          <w:szCs w:val="28"/>
          <w:shd w:val="clear" w:color="auto" w:fill="FFFFFF"/>
          <w:lang w:eastAsia="ru-RU"/>
        </w:rPr>
        <w:t>стія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отд. рус. </w:t>
      </w:r>
      <w:r w:rsidRPr="00AA1D02">
        <w:rPr>
          <w:rFonts w:ascii="Times New Roman" w:eastAsia="Times New Roman" w:hAnsi="Times New Roman" w:cs="Times New Roman"/>
          <w:color w:val="000000"/>
          <w:sz w:val="28"/>
          <w:szCs w:val="28"/>
          <w:shd w:val="clear" w:color="auto" w:fill="FFFFFF"/>
          <w:lang w:val="uk-UA" w:eastAsia="ru-RU"/>
        </w:rPr>
        <w:t>я</w:t>
      </w:r>
      <w:r w:rsidRPr="00AA1D02">
        <w:rPr>
          <w:rFonts w:ascii="Times New Roman" w:eastAsia="Times New Roman" w:hAnsi="Times New Roman" w:cs="Times New Roman"/>
          <w:color w:val="000000"/>
          <w:sz w:val="28"/>
          <w:szCs w:val="28"/>
          <w:shd w:val="clear" w:color="auto" w:fill="FFFFFF"/>
          <w:lang w:eastAsia="ru-RU"/>
        </w:rPr>
        <w:t>з</w:t>
      </w:r>
      <w:r w:rsidRPr="00AA1D02">
        <w:rPr>
          <w:rFonts w:ascii="Times New Roman" w:eastAsia="Times New Roman" w:hAnsi="Times New Roman" w:cs="Times New Roman"/>
          <w:color w:val="000000"/>
          <w:sz w:val="28"/>
          <w:szCs w:val="28"/>
          <w:shd w:val="clear" w:color="auto" w:fill="FFFFFF"/>
          <w:lang w:val="uk-UA" w:eastAsia="ru-RU"/>
        </w:rPr>
        <w:t xml:space="preserve">. і осібно). </w:t>
      </w:r>
      <w:r w:rsidRPr="00AA1D02">
        <w:rPr>
          <w:rFonts w:ascii="Times New Roman" w:eastAsia="Times New Roman" w:hAnsi="Times New Roman" w:cs="Times New Roman"/>
          <w:color w:val="000000"/>
          <w:sz w:val="28"/>
          <w:szCs w:val="28"/>
          <w:shd w:val="clear" w:color="auto" w:fill="FFFFFF"/>
          <w:lang w:val="en-US" w:eastAsia="ru-RU"/>
        </w:rPr>
        <w:t xml:space="preserve">Goetz </w:t>
      </w:r>
      <w:r w:rsidRPr="00AA1D02">
        <w:rPr>
          <w:rFonts w:ascii="Times New Roman" w:eastAsia="Times New Roman" w:hAnsi="Times New Roman" w:cs="Times New Roman"/>
          <w:color w:val="000000"/>
          <w:sz w:val="28"/>
          <w:szCs w:val="28"/>
          <w:shd w:val="clear" w:color="auto" w:fill="FFFFFF"/>
          <w:lang w:val="de-DE" w:eastAsia="ru-RU"/>
        </w:rPr>
        <w:t>Das Kiever Höhlen</w:t>
      </w:r>
      <w:r w:rsidRPr="000A7535">
        <w:rPr>
          <w:rFonts w:ascii="Times New Roman" w:eastAsia="Times New Roman" w:hAnsi="Times New Roman" w:cs="Times New Roman"/>
          <w:color w:val="000000"/>
          <w:sz w:val="28"/>
          <w:szCs w:val="28"/>
          <w:shd w:val="clear" w:color="auto" w:fill="FFFFFF"/>
          <w:lang w:val="en-US" w:eastAsia="ru-RU"/>
        </w:rPr>
        <w:t>-</w:t>
      </w:r>
      <w:r w:rsidRPr="00AA1D02">
        <w:rPr>
          <w:rFonts w:ascii="Times New Roman" w:eastAsia="Times New Roman" w:hAnsi="Times New Roman" w:cs="Times New Roman"/>
          <w:color w:val="000000"/>
          <w:sz w:val="28"/>
          <w:szCs w:val="28"/>
          <w:shd w:val="clear" w:color="auto" w:fill="FFFFFF"/>
          <w:lang w:val="de-DE" w:eastAsia="ru-RU"/>
        </w:rPr>
        <w:t xml:space="preserve">kloster als Kulturzentrum des vormongolischen Russlands, </w:t>
      </w:r>
      <w:r w:rsidRPr="00AA1D02">
        <w:rPr>
          <w:rFonts w:ascii="Times New Roman" w:eastAsia="Times New Roman" w:hAnsi="Times New Roman" w:cs="Times New Roman"/>
          <w:color w:val="000000"/>
          <w:sz w:val="28"/>
          <w:szCs w:val="28"/>
          <w:shd w:val="clear" w:color="auto" w:fill="FFFFFF"/>
          <w:lang w:val="fr-FR" w:eastAsia="ru-RU"/>
        </w:rPr>
        <w:t xml:space="preserve">Passau, </w:t>
      </w:r>
      <w:r w:rsidRPr="00AA1D02">
        <w:rPr>
          <w:rFonts w:ascii="Times New Roman" w:eastAsia="Times New Roman" w:hAnsi="Times New Roman" w:cs="Times New Roman"/>
          <w:color w:val="000000"/>
          <w:sz w:val="28"/>
          <w:szCs w:val="28"/>
          <w:shd w:val="clear" w:color="auto" w:fill="FFFFFF"/>
          <w:lang w:val="de-DE" w:eastAsia="ru-RU"/>
        </w:rPr>
        <w:t>1904.</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 текстом стоїть </w:t>
      </w:r>
      <w:r w:rsidRPr="00AA1D02">
        <w:rPr>
          <w:rFonts w:ascii="Times New Roman" w:eastAsia="Times New Roman" w:hAnsi="Times New Roman" w:cs="Times New Roman"/>
          <w:color w:val="000000"/>
          <w:sz w:val="28"/>
          <w:szCs w:val="28"/>
          <w:shd w:val="clear" w:color="auto" w:fill="FFFFFF"/>
          <w:lang w:eastAsia="ru-RU"/>
        </w:rPr>
        <w:t>справа</w:t>
      </w:r>
      <w:r w:rsidRPr="00AA1D02">
        <w:rPr>
          <w:rFonts w:ascii="Times New Roman" w:eastAsia="Times New Roman" w:hAnsi="Times New Roman" w:cs="Times New Roman"/>
          <w:color w:val="000000"/>
          <w:sz w:val="28"/>
          <w:szCs w:val="28"/>
          <w:shd w:val="clear" w:color="auto" w:fill="FFFFFF"/>
          <w:lang w:val="uk-UA" w:eastAsia="ru-RU"/>
        </w:rPr>
        <w:t xml:space="preserve"> ще гірше. Єдине досі видання Яковлєва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Памят</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eastAsia="ru-RU"/>
        </w:rPr>
        <w:t>ники русской литературы Х</w:t>
      </w:r>
      <w:r w:rsidRPr="00AA1D02">
        <w:rPr>
          <w:rFonts w:ascii="Times New Roman" w:eastAsia="Times New Roman" w:hAnsi="Times New Roman" w:cs="Times New Roman"/>
          <w:color w:val="000000"/>
          <w:sz w:val="28"/>
          <w:szCs w:val="28"/>
          <w:shd w:val="clear" w:color="auto" w:fill="FFFFFF"/>
          <w:lang w:val="uk-UA" w:eastAsia="ru-RU"/>
        </w:rPr>
        <w:t>ІІ</w:t>
      </w:r>
      <w:r w:rsidRPr="00AA1D02">
        <w:rPr>
          <w:rFonts w:ascii="Times New Roman" w:eastAsia="Times New Roman" w:hAnsi="Times New Roman" w:cs="Times New Roman"/>
          <w:color w:val="000000"/>
          <w:sz w:val="28"/>
          <w:szCs w:val="28"/>
          <w:shd w:val="clear" w:color="auto" w:fill="FFFFFF"/>
          <w:lang w:eastAsia="ru-RU"/>
        </w:rPr>
        <w:t xml:space="preserve"> и XIII в., </w:t>
      </w:r>
      <w:r w:rsidRPr="00AA1D02">
        <w:rPr>
          <w:rFonts w:ascii="Times New Roman" w:eastAsia="Times New Roman" w:hAnsi="Times New Roman" w:cs="Times New Roman"/>
          <w:color w:val="000000"/>
          <w:sz w:val="28"/>
          <w:szCs w:val="28"/>
          <w:shd w:val="clear" w:color="auto" w:fill="FFFFFF"/>
          <w:lang w:val="uk-UA" w:eastAsia="ru-RU"/>
        </w:rPr>
        <w:t>Спб</w:t>
      </w:r>
      <w:r w:rsidRPr="00AA1D02">
        <w:rPr>
          <w:rFonts w:ascii="Times New Roman" w:eastAsia="Times New Roman" w:hAnsi="Times New Roman" w:cs="Times New Roman"/>
          <w:color w:val="000000"/>
          <w:sz w:val="28"/>
          <w:szCs w:val="28"/>
          <w:shd w:val="clear" w:color="auto" w:fill="FFFFFF"/>
          <w:lang w:eastAsia="ru-RU"/>
        </w:rPr>
        <w:t xml:space="preserve">., 1872, </w:t>
      </w:r>
      <w:r w:rsidRPr="00AA1D02">
        <w:rPr>
          <w:rFonts w:ascii="Times New Roman" w:eastAsia="Times New Roman" w:hAnsi="Times New Roman" w:cs="Times New Roman"/>
          <w:color w:val="000000"/>
          <w:sz w:val="28"/>
          <w:szCs w:val="28"/>
          <w:shd w:val="clear" w:color="auto" w:fill="FFFFFF"/>
          <w:lang w:val="uk-UA" w:eastAsia="ru-RU"/>
        </w:rPr>
        <w:t xml:space="preserve">зроблене дуже </w:t>
      </w:r>
      <w:r w:rsidRPr="00AA1D02">
        <w:rPr>
          <w:rFonts w:ascii="Times New Roman" w:eastAsia="Times New Roman" w:hAnsi="Times New Roman" w:cs="Times New Roman"/>
          <w:color w:val="000000"/>
          <w:sz w:val="28"/>
          <w:szCs w:val="28"/>
          <w:shd w:val="clear" w:color="auto" w:fill="FFFFFF"/>
          <w:lang w:eastAsia="ru-RU"/>
        </w:rPr>
        <w:t xml:space="preserve">слабо; </w:t>
      </w:r>
      <w:r w:rsidRPr="00AA1D02">
        <w:rPr>
          <w:rFonts w:ascii="Times New Roman" w:eastAsia="Times New Roman" w:hAnsi="Times New Roman" w:cs="Times New Roman"/>
          <w:color w:val="000000"/>
          <w:sz w:val="28"/>
          <w:szCs w:val="28"/>
          <w:shd w:val="clear" w:color="auto" w:fill="FFFFFF"/>
          <w:lang w:val="uk-UA" w:eastAsia="ru-RU"/>
        </w:rPr>
        <w:t xml:space="preserve">реставрації початкового </w:t>
      </w:r>
      <w:r w:rsidRPr="00AA1D02">
        <w:rPr>
          <w:rFonts w:ascii="Times New Roman" w:eastAsia="Times New Roman" w:hAnsi="Times New Roman" w:cs="Times New Roman"/>
          <w:color w:val="000000"/>
          <w:sz w:val="28"/>
          <w:szCs w:val="28"/>
          <w:shd w:val="clear" w:color="auto" w:fill="FFFFFF"/>
          <w:lang w:eastAsia="ru-RU"/>
        </w:rPr>
        <w:t xml:space="preserve">тексту </w:t>
      </w:r>
      <w:r w:rsidRPr="00AA1D02">
        <w:rPr>
          <w:rFonts w:ascii="Times New Roman" w:eastAsia="Times New Roman" w:hAnsi="Times New Roman" w:cs="Times New Roman"/>
          <w:color w:val="000000"/>
          <w:sz w:val="28"/>
          <w:szCs w:val="28"/>
          <w:shd w:val="clear" w:color="auto" w:fill="FFFFFF"/>
          <w:lang w:val="uk-UA" w:eastAsia="ru-RU"/>
        </w:rPr>
        <w:t>він навіть</w:t>
      </w:r>
      <w:r w:rsidRPr="00AA1D02">
        <w:rPr>
          <w:rFonts w:ascii="Times New Roman" w:eastAsia="Times New Roman" w:hAnsi="Times New Roman" w:cs="Times New Roman"/>
          <w:color w:val="000000"/>
          <w:sz w:val="28"/>
          <w:szCs w:val="28"/>
          <w:shd w:val="clear" w:color="auto" w:fill="FFFFFF"/>
          <w:vertAlign w:val="superscript"/>
          <w:lang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не </w:t>
      </w:r>
      <w:r w:rsidRPr="00AA1D02">
        <w:rPr>
          <w:rFonts w:ascii="Times New Roman" w:eastAsia="Times New Roman" w:hAnsi="Times New Roman" w:cs="Times New Roman"/>
          <w:color w:val="000000"/>
          <w:sz w:val="28"/>
          <w:szCs w:val="28"/>
          <w:shd w:val="clear" w:color="auto" w:fill="FFFFFF"/>
          <w:lang w:val="uk-UA" w:eastAsia="ru-RU"/>
        </w:rPr>
        <w:t>пробував зро</w:t>
      </w:r>
      <w:r w:rsidRPr="00AA1D02">
        <w:rPr>
          <w:rFonts w:ascii="Times New Roman" w:eastAsia="Times New Roman" w:hAnsi="Times New Roman" w:cs="Times New Roman"/>
          <w:color w:val="000000"/>
          <w:sz w:val="28"/>
          <w:szCs w:val="28"/>
          <w:shd w:val="clear" w:color="auto" w:fill="FFFFFF"/>
          <w:lang w:val="uk-UA" w:eastAsia="ru-RU"/>
        </w:rPr>
        <w:softHyphen/>
        <w:t>бити. Кілька текстів у Владимирова ор. с., в екскурсі.</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0A7535">
        <w:rPr>
          <w:rFonts w:ascii="Times New Roman" w:eastAsia="Times New Roman" w:hAnsi="Times New Roman" w:cs="Times New Roman"/>
          <w:b/>
          <w:color w:val="000000"/>
          <w:sz w:val="24"/>
          <w:szCs w:val="24"/>
          <w:shd w:val="clear" w:color="auto" w:fill="FFFFFF"/>
          <w:lang w:val="uk-UA" w:eastAsia="ru-RU"/>
        </w:rPr>
        <w:t>37. ЛІТОПИСИ</w:t>
      </w:r>
      <w:r w:rsidRPr="00AA1D02">
        <w:rPr>
          <w:rFonts w:ascii="Times New Roman" w:eastAsia="Times New Roman" w:hAnsi="Times New Roman" w:cs="Times New Roman"/>
          <w:color w:val="000000"/>
          <w:sz w:val="28"/>
          <w:szCs w:val="28"/>
          <w:shd w:val="clear" w:color="auto" w:fill="FFFFFF"/>
          <w:lang w:val="uk-UA" w:eastAsia="ru-RU"/>
        </w:rPr>
        <w:t xml:space="preserve"> (до с. 487 і далі).</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Література Найдавнішого літопису вказана у мене в екскурсі І тому. Додати: </w:t>
      </w:r>
      <w:r w:rsidRPr="00AA1D02">
        <w:rPr>
          <w:rFonts w:ascii="Times New Roman" w:eastAsia="Times New Roman" w:hAnsi="Times New Roman" w:cs="Times New Roman"/>
          <w:color w:val="000000"/>
          <w:sz w:val="28"/>
          <w:szCs w:val="28"/>
          <w:shd w:val="clear" w:color="auto" w:fill="FFFFFF"/>
          <w:lang w:eastAsia="ru-RU"/>
        </w:rPr>
        <w:t xml:space="preserve">Шахматов </w:t>
      </w:r>
      <w:r>
        <w:rPr>
          <w:rFonts w:ascii="Times New Roman" w:eastAsia="Times New Roman" w:hAnsi="Times New Roman" w:cs="Times New Roman"/>
          <w:color w:val="000000"/>
          <w:sz w:val="28"/>
          <w:szCs w:val="28"/>
          <w:shd w:val="clear" w:color="auto" w:fill="FFFFFF"/>
          <w:lang w:val="uk-UA" w:eastAsia="ru-RU"/>
        </w:rPr>
        <w:t>— Радвивиловская лЪ</w:t>
      </w:r>
      <w:r w:rsidRPr="00AA1D02">
        <w:rPr>
          <w:rFonts w:ascii="Times New Roman" w:eastAsia="Times New Roman" w:hAnsi="Times New Roman" w:cs="Times New Roman"/>
          <w:color w:val="000000"/>
          <w:sz w:val="28"/>
          <w:szCs w:val="28"/>
          <w:shd w:val="clear" w:color="auto" w:fill="FFFFFF"/>
          <w:lang w:val="uk-UA" w:eastAsia="ru-RU"/>
        </w:rPr>
        <w:t xml:space="preserve">топись, 1902, </w:t>
      </w:r>
      <w:r w:rsidRPr="00AA1D02">
        <w:rPr>
          <w:rFonts w:ascii="Times New Roman" w:eastAsia="Times New Roman" w:hAnsi="Times New Roman" w:cs="Times New Roman"/>
          <w:color w:val="000000"/>
          <w:sz w:val="28"/>
          <w:szCs w:val="28"/>
          <w:shd w:val="clear" w:color="auto" w:fill="FFFFFF"/>
          <w:lang w:eastAsia="ru-RU"/>
        </w:rPr>
        <w:t xml:space="preserve">Толковая </w:t>
      </w:r>
      <w:r w:rsidRPr="00AA1D02">
        <w:rPr>
          <w:rFonts w:ascii="Times New Roman" w:eastAsia="Times New Roman" w:hAnsi="Times New Roman" w:cs="Times New Roman"/>
          <w:color w:val="000000"/>
          <w:sz w:val="28"/>
          <w:szCs w:val="28"/>
          <w:shd w:val="clear" w:color="auto" w:fill="FFFFFF"/>
          <w:lang w:val="uk-UA" w:eastAsia="ru-RU"/>
        </w:rPr>
        <w:t xml:space="preserve">Палея </w:t>
      </w:r>
      <w:r w:rsidRPr="00AA1D02">
        <w:rPr>
          <w:rFonts w:ascii="Times New Roman" w:eastAsia="Times New Roman" w:hAnsi="Times New Roman" w:cs="Times New Roman"/>
          <w:color w:val="000000"/>
          <w:sz w:val="28"/>
          <w:szCs w:val="28"/>
          <w:shd w:val="clear" w:color="auto" w:fill="FFFFFF"/>
          <w:lang w:eastAsia="ru-RU"/>
        </w:rPr>
        <w:t xml:space="preserve">и русская </w:t>
      </w:r>
      <w:r>
        <w:rPr>
          <w:rFonts w:ascii="Times New Roman" w:eastAsia="Times New Roman" w:hAnsi="Times New Roman" w:cs="Times New Roman"/>
          <w:color w:val="000000"/>
          <w:sz w:val="28"/>
          <w:szCs w:val="28"/>
          <w:shd w:val="clear" w:color="auto" w:fill="FFFFFF"/>
          <w:lang w:val="uk-UA" w:eastAsia="ru-RU"/>
        </w:rPr>
        <w:t>лЪ</w:t>
      </w:r>
      <w:r w:rsidRPr="00AA1D02">
        <w:rPr>
          <w:rFonts w:ascii="Times New Roman" w:eastAsia="Times New Roman" w:hAnsi="Times New Roman" w:cs="Times New Roman"/>
          <w:color w:val="000000"/>
          <w:sz w:val="28"/>
          <w:szCs w:val="28"/>
          <w:shd w:val="clear" w:color="auto" w:fill="FFFFFF"/>
          <w:lang w:val="uk-UA" w:eastAsia="ru-RU"/>
        </w:rPr>
        <w:t xml:space="preserve">топись, 1904 </w:t>
      </w:r>
      <w:r w:rsidRPr="00AA1D02">
        <w:rPr>
          <w:rFonts w:ascii="Times New Roman" w:eastAsia="Times New Roman" w:hAnsi="Times New Roman" w:cs="Times New Roman"/>
          <w:color w:val="000000"/>
          <w:sz w:val="28"/>
          <w:szCs w:val="28"/>
          <w:shd w:val="clear" w:color="auto" w:fill="FFFFFF"/>
          <w:lang w:eastAsia="ru-RU"/>
        </w:rPr>
        <w:t xml:space="preserve">(Статьи </w:t>
      </w:r>
      <w:r>
        <w:rPr>
          <w:rFonts w:ascii="Times New Roman" w:eastAsia="Times New Roman" w:hAnsi="Times New Roman" w:cs="Times New Roman"/>
          <w:color w:val="000000"/>
          <w:sz w:val="28"/>
          <w:szCs w:val="28"/>
          <w:shd w:val="clear" w:color="auto" w:fill="FFFFFF"/>
          <w:lang w:val="uk-UA" w:eastAsia="ru-RU"/>
        </w:rPr>
        <w:t>по славяновЪдЪ</w:t>
      </w:r>
      <w:r w:rsidRPr="00AA1D02">
        <w:rPr>
          <w:rFonts w:ascii="Times New Roman" w:eastAsia="Times New Roman" w:hAnsi="Times New Roman" w:cs="Times New Roman"/>
          <w:color w:val="000000"/>
          <w:sz w:val="28"/>
          <w:szCs w:val="28"/>
          <w:shd w:val="clear" w:color="auto" w:fill="FFFFFF"/>
          <w:lang w:val="uk-UA" w:eastAsia="ru-RU"/>
        </w:rPr>
        <w:t>нію, І), Сказанія о призваніи в</w:t>
      </w:r>
      <w:r w:rsidRPr="00AA1D02">
        <w:rPr>
          <w:rFonts w:ascii="Times New Roman" w:eastAsia="Times New Roman" w:hAnsi="Times New Roman" w:cs="Times New Roman"/>
          <w:color w:val="000000"/>
          <w:sz w:val="28"/>
          <w:szCs w:val="28"/>
          <w:shd w:val="clear" w:color="auto" w:fill="FFFFFF"/>
          <w:lang w:eastAsia="ru-RU"/>
        </w:rPr>
        <w:t xml:space="preserve">аряговъ </w:t>
      </w:r>
      <w:r>
        <w:rPr>
          <w:rFonts w:ascii="Times New Roman" w:eastAsia="Times New Roman" w:hAnsi="Times New Roman" w:cs="Times New Roman"/>
          <w:color w:val="000000"/>
          <w:sz w:val="28"/>
          <w:szCs w:val="28"/>
          <w:shd w:val="clear" w:color="auto" w:fill="FFFFFF"/>
          <w:lang w:val="uk-UA" w:eastAsia="ru-RU"/>
        </w:rPr>
        <w:t>(літературний аналіз) — ИзвЪ</w:t>
      </w:r>
      <w:r w:rsidRPr="00AA1D02">
        <w:rPr>
          <w:rFonts w:ascii="Times New Roman" w:eastAsia="Times New Roman" w:hAnsi="Times New Roman" w:cs="Times New Roman"/>
          <w:color w:val="000000"/>
          <w:sz w:val="28"/>
          <w:szCs w:val="28"/>
          <w:shd w:val="clear" w:color="auto" w:fill="FFFFFF"/>
          <w:lang w:val="uk-UA" w:eastAsia="ru-RU"/>
        </w:rPr>
        <w:t xml:space="preserve">стія </w:t>
      </w:r>
      <w:r w:rsidRPr="00AA1D02">
        <w:rPr>
          <w:rFonts w:ascii="Times New Roman" w:eastAsia="Times New Roman" w:hAnsi="Times New Roman" w:cs="Times New Roman"/>
          <w:color w:val="000000"/>
          <w:sz w:val="28"/>
          <w:szCs w:val="28"/>
          <w:shd w:val="clear" w:color="auto" w:fill="FFFFFF"/>
          <w:lang w:eastAsia="ru-RU"/>
        </w:rPr>
        <w:t xml:space="preserve">отд. </w:t>
      </w:r>
      <w:r w:rsidRPr="00AA1D02">
        <w:rPr>
          <w:rFonts w:ascii="Times New Roman" w:eastAsia="Times New Roman" w:hAnsi="Times New Roman" w:cs="Times New Roman"/>
          <w:color w:val="000000"/>
          <w:sz w:val="28"/>
          <w:szCs w:val="28"/>
          <w:shd w:val="clear" w:color="auto" w:fill="FFFFFF"/>
          <w:lang w:val="uk-UA" w:eastAsia="ru-RU"/>
        </w:rPr>
        <w:t xml:space="preserve">рус. яз. 1904, </w:t>
      </w:r>
      <w:r w:rsidRPr="00AA1D02">
        <w:rPr>
          <w:rFonts w:ascii="Times New Roman" w:eastAsia="Times New Roman" w:hAnsi="Times New Roman" w:cs="Times New Roman"/>
          <w:color w:val="000000"/>
          <w:sz w:val="28"/>
          <w:szCs w:val="28"/>
          <w:shd w:val="clear" w:color="auto" w:fill="FFFFFF"/>
          <w:lang w:val="en-US" w:eastAsia="ru-RU"/>
        </w:rPr>
        <w:t>IV</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Заболотскій </w:t>
      </w:r>
      <w:r w:rsidRPr="00AA1D02">
        <w:rPr>
          <w:rFonts w:ascii="Times New Roman" w:eastAsia="Times New Roman" w:hAnsi="Times New Roman" w:cs="Times New Roman"/>
          <w:color w:val="000000"/>
          <w:sz w:val="28"/>
          <w:szCs w:val="28"/>
          <w:shd w:val="clear" w:color="auto" w:fill="FFFFFF"/>
          <w:lang w:eastAsia="ru-RU"/>
        </w:rPr>
        <w:t>Къ вопросу объ иноземныхъ источникахъ „На</w:t>
      </w:r>
      <w:r w:rsidRPr="00AA1D02">
        <w:rPr>
          <w:rFonts w:ascii="Times New Roman" w:eastAsia="Times New Roman" w:hAnsi="Times New Roman" w:cs="Times New Roman"/>
          <w:color w:val="000000"/>
          <w:sz w:val="28"/>
          <w:szCs w:val="28"/>
          <w:shd w:val="clear" w:color="auto" w:fill="FFFFFF"/>
          <w:lang w:eastAsia="ru-RU"/>
        </w:rPr>
        <w:softHyphen/>
        <w:t xml:space="preserve">чальной </w:t>
      </w:r>
      <w:r>
        <w:rPr>
          <w:rFonts w:ascii="Times New Roman" w:eastAsia="Times New Roman" w:hAnsi="Times New Roman" w:cs="Times New Roman"/>
          <w:color w:val="000000"/>
          <w:sz w:val="28"/>
          <w:szCs w:val="28"/>
          <w:shd w:val="clear" w:color="auto" w:fill="FFFFFF"/>
          <w:lang w:val="uk-UA" w:eastAsia="ru-RU"/>
        </w:rPr>
        <w:t>лЪтопи</w:t>
      </w:r>
      <w:r w:rsidRPr="00AA1D02">
        <w:rPr>
          <w:rFonts w:ascii="Times New Roman" w:eastAsia="Times New Roman" w:hAnsi="Times New Roman" w:cs="Times New Roman"/>
          <w:color w:val="000000"/>
          <w:sz w:val="28"/>
          <w:szCs w:val="28"/>
          <w:shd w:val="clear" w:color="auto" w:fill="FFFFFF"/>
          <w:lang w:val="uk-UA" w:eastAsia="ru-RU"/>
        </w:rPr>
        <w:t xml:space="preserve">си” </w:t>
      </w:r>
      <w:r w:rsidRPr="00AA1D02">
        <w:rPr>
          <w:rFonts w:ascii="Times New Roman" w:eastAsia="Times New Roman" w:hAnsi="Times New Roman" w:cs="Times New Roman"/>
          <w:color w:val="000000"/>
          <w:sz w:val="28"/>
          <w:szCs w:val="28"/>
          <w:shd w:val="clear" w:color="auto" w:fill="FFFFFF"/>
          <w:lang w:eastAsia="ru-RU"/>
        </w:rPr>
        <w:t xml:space="preserve">(Рус. фил. в. 1901). </w:t>
      </w:r>
      <w:r w:rsidRPr="00AA1D02">
        <w:rPr>
          <w:rFonts w:ascii="Times New Roman" w:eastAsia="Times New Roman" w:hAnsi="Times New Roman" w:cs="Times New Roman"/>
          <w:color w:val="000000"/>
          <w:sz w:val="28"/>
          <w:szCs w:val="28"/>
          <w:shd w:val="clear" w:color="auto" w:fill="FFFFFF"/>
          <w:lang w:val="uk-UA" w:eastAsia="ru-RU"/>
        </w:rPr>
        <w:t xml:space="preserve">Никольскій </w:t>
      </w:r>
      <w:r w:rsidRPr="00AA1D02">
        <w:rPr>
          <w:rFonts w:ascii="Times New Roman" w:eastAsia="Times New Roman" w:hAnsi="Times New Roman" w:cs="Times New Roman"/>
          <w:color w:val="000000"/>
          <w:sz w:val="28"/>
          <w:szCs w:val="28"/>
          <w:shd w:val="clear" w:color="auto" w:fill="FFFFFF"/>
          <w:lang w:eastAsia="ru-RU"/>
        </w:rPr>
        <w:t xml:space="preserve">Къ вопросу объ источникахъ </w:t>
      </w:r>
      <w:r>
        <w:rPr>
          <w:rFonts w:ascii="Times New Roman" w:eastAsia="Times New Roman" w:hAnsi="Times New Roman" w:cs="Times New Roman"/>
          <w:color w:val="000000"/>
          <w:sz w:val="28"/>
          <w:szCs w:val="28"/>
          <w:shd w:val="clear" w:color="auto" w:fill="FFFFFF"/>
          <w:lang w:val="uk-UA" w:eastAsia="ru-RU"/>
        </w:rPr>
        <w:t>лЪ</w:t>
      </w:r>
      <w:r w:rsidRPr="00AA1D02">
        <w:rPr>
          <w:rFonts w:ascii="Times New Roman" w:eastAsia="Times New Roman" w:hAnsi="Times New Roman" w:cs="Times New Roman"/>
          <w:color w:val="000000"/>
          <w:sz w:val="28"/>
          <w:szCs w:val="28"/>
          <w:shd w:val="clear" w:color="auto" w:fill="FFFFFF"/>
          <w:lang w:val="uk-UA" w:eastAsia="ru-RU"/>
        </w:rPr>
        <w:t xml:space="preserve">тописнаго скаванія </w:t>
      </w:r>
      <w:r w:rsidRPr="00AA1D02">
        <w:rPr>
          <w:rFonts w:ascii="Times New Roman" w:eastAsia="Times New Roman" w:hAnsi="Times New Roman" w:cs="Times New Roman"/>
          <w:color w:val="000000"/>
          <w:sz w:val="28"/>
          <w:szCs w:val="28"/>
          <w:shd w:val="clear" w:color="auto" w:fill="FFFFFF"/>
          <w:lang w:eastAsia="ru-RU"/>
        </w:rPr>
        <w:t xml:space="preserve">о св. </w:t>
      </w:r>
      <w:r w:rsidRPr="00AA1D02">
        <w:rPr>
          <w:rFonts w:ascii="Times New Roman" w:eastAsia="Times New Roman" w:hAnsi="Times New Roman" w:cs="Times New Roman"/>
          <w:color w:val="000000"/>
          <w:sz w:val="28"/>
          <w:szCs w:val="28"/>
          <w:shd w:val="clear" w:color="auto" w:fill="FFFFFF"/>
          <w:lang w:val="uk-UA" w:eastAsia="ru-RU"/>
        </w:rPr>
        <w:t xml:space="preserve">Владиміре </w:t>
      </w:r>
      <w:r w:rsidRPr="00AA1D02">
        <w:rPr>
          <w:rFonts w:ascii="Times New Roman" w:eastAsia="Times New Roman" w:hAnsi="Times New Roman" w:cs="Times New Roman"/>
          <w:color w:val="000000"/>
          <w:sz w:val="28"/>
          <w:szCs w:val="28"/>
          <w:shd w:val="clear" w:color="auto" w:fill="FFFFFF"/>
          <w:lang w:eastAsia="ru-RU"/>
        </w:rPr>
        <w:t xml:space="preserve">(Христ. </w:t>
      </w:r>
      <w:r w:rsidRPr="00AA1D02">
        <w:rPr>
          <w:rFonts w:ascii="Times New Roman" w:eastAsia="Times New Roman" w:hAnsi="Times New Roman" w:cs="Times New Roman"/>
          <w:color w:val="000000"/>
          <w:sz w:val="28"/>
          <w:szCs w:val="28"/>
          <w:shd w:val="clear" w:color="auto" w:fill="FFFFFF"/>
          <w:lang w:val="uk-UA" w:eastAsia="ru-RU"/>
        </w:rPr>
        <w:t xml:space="preserve">чтеніе </w:t>
      </w:r>
      <w:r w:rsidRPr="00AA1D02">
        <w:rPr>
          <w:rFonts w:ascii="Times New Roman" w:eastAsia="Times New Roman" w:hAnsi="Times New Roman" w:cs="Times New Roman"/>
          <w:color w:val="000000"/>
          <w:sz w:val="28"/>
          <w:szCs w:val="28"/>
          <w:shd w:val="clear" w:color="auto" w:fill="FFFFFF"/>
          <w:lang w:eastAsia="ru-RU"/>
        </w:rPr>
        <w:t xml:space="preserve">1902, </w:t>
      </w:r>
      <w:r w:rsidRPr="00AA1D02">
        <w:rPr>
          <w:rFonts w:ascii="Times New Roman" w:eastAsia="Times New Roman" w:hAnsi="Times New Roman" w:cs="Times New Roman"/>
          <w:color w:val="000000"/>
          <w:sz w:val="28"/>
          <w:szCs w:val="28"/>
          <w:shd w:val="clear" w:color="auto" w:fill="FFFFFF"/>
          <w:lang w:val="en-US" w:eastAsia="ru-RU"/>
        </w:rPr>
        <w:t>VII</w:t>
      </w:r>
      <w:r w:rsidRPr="00AA1D02">
        <w:rPr>
          <w:rFonts w:ascii="Times New Roman" w:eastAsia="Times New Roman" w:hAnsi="Times New Roman" w:cs="Times New Roman"/>
          <w:color w:val="000000"/>
          <w:sz w:val="28"/>
          <w:szCs w:val="28"/>
          <w:shd w:val="clear" w:color="auto" w:fill="FFFFFF"/>
          <w:lang w:val="uk-UA" w:eastAsia="ru-RU"/>
        </w:rPr>
        <w:t xml:space="preserve">). Соболевскій </w:t>
      </w:r>
      <w:r>
        <w:rPr>
          <w:rFonts w:ascii="Times New Roman" w:eastAsia="Times New Roman" w:hAnsi="Times New Roman" w:cs="Times New Roman"/>
          <w:color w:val="000000"/>
          <w:sz w:val="28"/>
          <w:szCs w:val="28"/>
          <w:shd w:val="clear" w:color="auto" w:fill="FFFFFF"/>
          <w:lang w:eastAsia="ru-RU"/>
        </w:rPr>
        <w:t>Древняя предЪ</w:t>
      </w:r>
      <w:r w:rsidRPr="00AA1D02">
        <w:rPr>
          <w:rFonts w:ascii="Times New Roman" w:eastAsia="Times New Roman" w:hAnsi="Times New Roman" w:cs="Times New Roman"/>
          <w:color w:val="000000"/>
          <w:sz w:val="28"/>
          <w:szCs w:val="28"/>
          <w:shd w:val="clear" w:color="auto" w:fill="FFFFFF"/>
          <w:lang w:eastAsia="ru-RU"/>
        </w:rPr>
        <w:t>лка</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началь</w:t>
      </w:r>
      <w:r>
        <w:rPr>
          <w:rFonts w:ascii="Times New Roman" w:eastAsia="Times New Roman" w:hAnsi="Times New Roman" w:cs="Times New Roman"/>
          <w:color w:val="000000"/>
          <w:sz w:val="28"/>
          <w:szCs w:val="28"/>
          <w:shd w:val="clear" w:color="auto" w:fill="FFFFFF"/>
          <w:lang w:eastAsia="ru-RU"/>
        </w:rPr>
        <w:t>ной лЪ</w:t>
      </w:r>
      <w:r w:rsidRPr="00AA1D02">
        <w:rPr>
          <w:rFonts w:ascii="Times New Roman" w:eastAsia="Times New Roman" w:hAnsi="Times New Roman" w:cs="Times New Roman"/>
          <w:color w:val="000000"/>
          <w:sz w:val="28"/>
          <w:szCs w:val="28"/>
          <w:shd w:val="clear" w:color="auto" w:fill="FFFFFF"/>
          <w:lang w:eastAsia="ru-RU"/>
        </w:rPr>
        <w:t>тописи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(Ж. М. Н. П. 1905, III).</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Література Київського літопису</w:t>
      </w:r>
      <w:r w:rsidRPr="00AA1D02">
        <w:rPr>
          <w:rFonts w:ascii="Times New Roman" w:eastAsia="Times New Roman" w:hAnsi="Times New Roman" w:cs="Times New Roman"/>
          <w:color w:val="000000"/>
          <w:sz w:val="28"/>
          <w:szCs w:val="28"/>
          <w:shd w:val="clear" w:color="auto" w:fill="FFFFFF"/>
          <w:lang w:eastAsia="ru-RU"/>
        </w:rPr>
        <w:t xml:space="preserve"> далеко </w:t>
      </w:r>
      <w:r w:rsidRPr="00AA1D02">
        <w:rPr>
          <w:rFonts w:ascii="Times New Roman" w:eastAsia="Times New Roman" w:hAnsi="Times New Roman" w:cs="Times New Roman"/>
          <w:color w:val="000000"/>
          <w:sz w:val="28"/>
          <w:szCs w:val="28"/>
          <w:shd w:val="clear" w:color="auto" w:fill="FFFFFF"/>
          <w:lang w:val="uk-UA" w:eastAsia="ru-RU"/>
        </w:rPr>
        <w:t>бідніша від Найдавнішого; головна праця — Бесту</w:t>
      </w:r>
      <w:r>
        <w:rPr>
          <w:rFonts w:ascii="Times New Roman" w:eastAsia="Times New Roman" w:hAnsi="Times New Roman" w:cs="Times New Roman"/>
          <w:color w:val="000000"/>
          <w:sz w:val="28"/>
          <w:szCs w:val="28"/>
          <w:shd w:val="clear" w:color="auto" w:fill="FFFFFF"/>
          <w:lang w:val="uk-UA" w:eastAsia="ru-RU"/>
        </w:rPr>
        <w:t>жева-Рюміна О составЪ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русскихъ </w:t>
      </w:r>
      <w:r>
        <w:rPr>
          <w:rFonts w:ascii="Times New Roman" w:eastAsia="Times New Roman" w:hAnsi="Times New Roman" w:cs="Times New Roman"/>
          <w:color w:val="000000"/>
          <w:sz w:val="28"/>
          <w:szCs w:val="28"/>
          <w:shd w:val="clear" w:color="auto" w:fill="FFFFFF"/>
          <w:lang w:val="uk-UA" w:eastAsia="ru-RU"/>
        </w:rPr>
        <w:t>лЪ</w:t>
      </w:r>
      <w:r w:rsidRPr="00AA1D02">
        <w:rPr>
          <w:rFonts w:ascii="Times New Roman" w:eastAsia="Times New Roman" w:hAnsi="Times New Roman" w:cs="Times New Roman"/>
          <w:color w:val="000000"/>
          <w:sz w:val="28"/>
          <w:szCs w:val="28"/>
          <w:shd w:val="clear" w:color="auto" w:fill="FFFFFF"/>
          <w:lang w:val="uk-UA" w:eastAsia="ru-RU"/>
        </w:rPr>
        <w:t>тописей, 1868, окрім того: зам</w:t>
      </w:r>
      <w:r>
        <w:rPr>
          <w:rFonts w:ascii="Times New Roman" w:eastAsia="Times New Roman" w:hAnsi="Times New Roman" w:cs="Times New Roman"/>
          <w:color w:val="000000"/>
          <w:sz w:val="28"/>
          <w:szCs w:val="28"/>
          <w:shd w:val="clear" w:color="auto" w:fill="FFFFFF"/>
          <w:lang w:val="uk-UA" w:eastAsia="ru-RU"/>
        </w:rPr>
        <w:t>ітки Погодіна у IV т. його ИзслЪ</w:t>
      </w:r>
      <w:r w:rsidRPr="00AA1D02">
        <w:rPr>
          <w:rFonts w:ascii="Times New Roman" w:eastAsia="Times New Roman" w:hAnsi="Times New Roman" w:cs="Times New Roman"/>
          <w:color w:val="000000"/>
          <w:sz w:val="28"/>
          <w:szCs w:val="28"/>
          <w:shd w:val="clear" w:color="auto" w:fill="FFFFFF"/>
          <w:lang w:val="uk-UA" w:eastAsia="ru-RU"/>
        </w:rPr>
        <w:t xml:space="preserve">дованій, Соловйова,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 xml:space="preserve">І с. 781 і далі), Костомарова Лекціи </w:t>
      </w:r>
      <w:r w:rsidRPr="00AA1D02">
        <w:rPr>
          <w:rFonts w:ascii="Times New Roman" w:eastAsia="Times New Roman" w:hAnsi="Times New Roman" w:cs="Times New Roman"/>
          <w:color w:val="000000"/>
          <w:sz w:val="28"/>
          <w:szCs w:val="28"/>
          <w:shd w:val="clear" w:color="auto" w:fill="FFFFFF"/>
          <w:lang w:eastAsia="ru-RU"/>
        </w:rPr>
        <w:t xml:space="preserve">по русской </w:t>
      </w:r>
      <w:r w:rsidRPr="00AA1D02">
        <w:rPr>
          <w:rFonts w:ascii="Times New Roman" w:eastAsia="Times New Roman" w:hAnsi="Times New Roman" w:cs="Times New Roman"/>
          <w:color w:val="000000"/>
          <w:sz w:val="28"/>
          <w:szCs w:val="28"/>
          <w:shd w:val="clear" w:color="auto" w:fill="FFFFFF"/>
          <w:lang w:val="uk-UA" w:eastAsia="ru-RU"/>
        </w:rPr>
        <w:t xml:space="preserve">исторіи, Маркевича </w:t>
      </w:r>
      <w:r w:rsidRPr="00AA1D02">
        <w:rPr>
          <w:rFonts w:ascii="Times New Roman" w:eastAsia="Times New Roman" w:hAnsi="Times New Roman" w:cs="Times New Roman"/>
          <w:color w:val="000000"/>
          <w:sz w:val="28"/>
          <w:szCs w:val="28"/>
          <w:shd w:val="clear" w:color="auto" w:fill="FFFFFF"/>
          <w:lang w:eastAsia="ru-RU"/>
        </w:rPr>
        <w:t xml:space="preserve">О русскихъ </w:t>
      </w:r>
      <w:r>
        <w:rPr>
          <w:rFonts w:ascii="Times New Roman" w:eastAsia="Times New Roman" w:hAnsi="Times New Roman" w:cs="Times New Roman"/>
          <w:color w:val="000000"/>
          <w:sz w:val="28"/>
          <w:szCs w:val="28"/>
          <w:shd w:val="clear" w:color="auto" w:fill="FFFFFF"/>
          <w:lang w:val="uk-UA" w:eastAsia="ru-RU"/>
        </w:rPr>
        <w:t>лЪ</w:t>
      </w:r>
      <w:r w:rsidRPr="00AA1D02">
        <w:rPr>
          <w:rFonts w:ascii="Times New Roman" w:eastAsia="Times New Roman" w:hAnsi="Times New Roman" w:cs="Times New Roman"/>
          <w:color w:val="000000"/>
          <w:sz w:val="28"/>
          <w:szCs w:val="28"/>
          <w:shd w:val="clear" w:color="auto" w:fill="FFFFFF"/>
          <w:lang w:val="uk-UA" w:eastAsia="ru-RU"/>
        </w:rPr>
        <w:t>тописях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вип. II, 1885 (про літописи Київський і Га</w:t>
      </w:r>
      <w:r w:rsidRPr="00AA1D02">
        <w:rPr>
          <w:rFonts w:ascii="Times New Roman" w:eastAsia="Times New Roman" w:hAnsi="Times New Roman" w:cs="Times New Roman"/>
          <w:color w:val="000000"/>
          <w:sz w:val="28"/>
          <w:szCs w:val="28"/>
          <w:shd w:val="clear" w:color="auto" w:fill="FFFFFF"/>
          <w:lang w:val="uk-UA" w:eastAsia="ru-RU"/>
        </w:rPr>
        <w:softHyphen/>
        <w:t xml:space="preserve">лицький), </w:t>
      </w:r>
      <w:r w:rsidRPr="00AA1D02">
        <w:rPr>
          <w:rFonts w:ascii="Times New Roman" w:eastAsia="Times New Roman" w:hAnsi="Times New Roman" w:cs="Times New Roman"/>
          <w:color w:val="000000"/>
          <w:sz w:val="28"/>
          <w:szCs w:val="28"/>
          <w:shd w:val="clear" w:color="auto" w:fill="FFFFFF"/>
          <w:lang w:eastAsia="ru-RU"/>
        </w:rPr>
        <w:t xml:space="preserve">Шахматова </w:t>
      </w:r>
      <w:r w:rsidRPr="00AA1D02">
        <w:rPr>
          <w:rFonts w:ascii="Times New Roman" w:eastAsia="Times New Roman" w:hAnsi="Times New Roman" w:cs="Times New Roman"/>
          <w:color w:val="000000"/>
          <w:sz w:val="28"/>
          <w:szCs w:val="28"/>
          <w:shd w:val="clear" w:color="auto" w:fill="FFFFFF"/>
          <w:lang w:val="uk-UA" w:eastAsia="ru-RU"/>
        </w:rPr>
        <w:t>Общер. с</w:t>
      </w:r>
      <w:r w:rsidRPr="00AA1D02">
        <w:rPr>
          <w:rFonts w:ascii="Times New Roman" w:eastAsia="Times New Roman" w:hAnsi="Times New Roman" w:cs="Times New Roman"/>
          <w:color w:val="000000"/>
          <w:sz w:val="28"/>
          <w:szCs w:val="28"/>
          <w:shd w:val="clear" w:color="auto" w:fill="FFFFFF"/>
          <w:lang w:eastAsia="ru-RU"/>
        </w:rPr>
        <w:t xml:space="preserve">воды </w:t>
      </w:r>
      <w:r>
        <w:rPr>
          <w:rFonts w:ascii="Times New Roman" w:eastAsia="Times New Roman" w:hAnsi="Times New Roman" w:cs="Times New Roman"/>
          <w:color w:val="000000"/>
          <w:sz w:val="28"/>
          <w:szCs w:val="28"/>
          <w:shd w:val="clear" w:color="auto" w:fill="FFFFFF"/>
          <w:lang w:val="uk-UA" w:eastAsia="ru-RU"/>
        </w:rPr>
        <w:t>и Радзивил. лЪ</w:t>
      </w:r>
      <w:r w:rsidRPr="00AA1D02">
        <w:rPr>
          <w:rFonts w:ascii="Times New Roman" w:eastAsia="Times New Roman" w:hAnsi="Times New Roman" w:cs="Times New Roman"/>
          <w:color w:val="000000"/>
          <w:sz w:val="28"/>
          <w:szCs w:val="28"/>
          <w:shd w:val="clear" w:color="auto" w:fill="FFFFFF"/>
          <w:lang w:val="uk-UA" w:eastAsia="ru-RU"/>
        </w:rPr>
        <w:t xml:space="preserve">топись </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en-US" w:eastAsia="ru-RU"/>
        </w:rPr>
        <w:t>passim</w:t>
      </w:r>
      <w:r w:rsidRPr="00AA1D02">
        <w:rPr>
          <w:rFonts w:ascii="Times New Roman" w:eastAsia="Times New Roman" w:hAnsi="Times New Roman" w:cs="Times New Roman"/>
          <w:color w:val="000000"/>
          <w:sz w:val="28"/>
          <w:szCs w:val="28"/>
          <w:shd w:val="clear" w:color="auto" w:fill="FFFFFF"/>
          <w:lang w:eastAsia="ru-RU"/>
        </w:rPr>
        <w:t>).</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Галицько-волинський літопис</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студійовано дуже мало, хоч як і літе</w:t>
      </w:r>
      <w:r>
        <w:rPr>
          <w:rFonts w:ascii="Times New Roman" w:eastAsia="Times New Roman" w:hAnsi="Times New Roman" w:cs="Times New Roman"/>
          <w:color w:val="000000"/>
          <w:sz w:val="28"/>
          <w:szCs w:val="28"/>
          <w:shd w:val="clear" w:color="auto" w:fill="FFFFFF"/>
          <w:lang w:val="uk-UA" w:eastAsia="ru-RU"/>
        </w:rPr>
        <w:t>-</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-565-</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ратурна, 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історична </w:t>
      </w:r>
      <w:r w:rsidRPr="00AA1D02">
        <w:rPr>
          <w:rFonts w:ascii="Times New Roman" w:eastAsia="Times New Roman" w:hAnsi="Times New Roman" w:cs="Times New Roman"/>
          <w:color w:val="000000"/>
          <w:sz w:val="28"/>
          <w:szCs w:val="28"/>
          <w:shd w:val="clear" w:color="auto" w:fill="FFFFFF"/>
          <w:lang w:eastAsia="ru-RU"/>
        </w:rPr>
        <w:t xml:space="preserve">памятка </w:t>
      </w:r>
      <w:r w:rsidRPr="00AA1D02">
        <w:rPr>
          <w:rFonts w:ascii="Times New Roman" w:eastAsia="Times New Roman" w:hAnsi="Times New Roman" w:cs="Times New Roman"/>
          <w:color w:val="000000"/>
          <w:sz w:val="28"/>
          <w:szCs w:val="28"/>
          <w:shd w:val="clear" w:color="auto" w:fill="FFFFFF"/>
          <w:lang w:val="uk-UA" w:eastAsia="ru-RU"/>
        </w:rPr>
        <w:t>вона має високий інтерес. Причиною була почасти таки більша трудність дослід</w:t>
      </w:r>
      <w:r w:rsidR="00CA1138">
        <w:rPr>
          <w:rFonts w:ascii="Times New Roman" w:eastAsia="Times New Roman" w:hAnsi="Times New Roman" w:cs="Times New Roman"/>
          <w:color w:val="000000"/>
          <w:sz w:val="28"/>
          <w:szCs w:val="28"/>
          <w:shd w:val="clear" w:color="auto" w:fill="FFFFFF"/>
          <w:lang w:val="uk-UA" w:eastAsia="ru-RU"/>
        </w:rPr>
        <w:t>жень над нею, почасти її чисто</w:t>
      </w:r>
      <w:r w:rsidR="00CA1138" w:rsidRPr="00CA1138">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український характер — через те вона </w:t>
      </w:r>
      <w:r w:rsidRPr="00AA1D02">
        <w:rPr>
          <w:rFonts w:ascii="Times New Roman" w:eastAsia="Times New Roman" w:hAnsi="Times New Roman" w:cs="Times New Roman"/>
          <w:color w:val="000000"/>
          <w:sz w:val="28"/>
          <w:szCs w:val="28"/>
          <w:shd w:val="clear" w:color="auto" w:fill="FFFFFF"/>
          <w:lang w:eastAsia="ru-RU"/>
        </w:rPr>
        <w:t xml:space="preserve">менше </w:t>
      </w:r>
      <w:r w:rsidRPr="00AA1D02">
        <w:rPr>
          <w:rFonts w:ascii="Times New Roman" w:eastAsia="Times New Roman" w:hAnsi="Times New Roman" w:cs="Times New Roman"/>
          <w:color w:val="000000"/>
          <w:sz w:val="28"/>
          <w:szCs w:val="28"/>
          <w:shd w:val="clear" w:color="auto" w:fill="FFFFFF"/>
          <w:lang w:val="uk-UA" w:eastAsia="ru-RU"/>
        </w:rPr>
        <w:t>інтересувала російську науку. Окрім кількох заміток Погодіна і Соловйова (1. с.), треба згадати названі вище книжки Костомарова (Лекціи) і Бестужева-Рюміна (О со</w:t>
      </w:r>
      <w:r w:rsidRPr="00AA1D02">
        <w:rPr>
          <w:rFonts w:ascii="Times New Roman" w:eastAsia="Times New Roman" w:hAnsi="Times New Roman" w:cs="Times New Roman"/>
          <w:color w:val="000000"/>
          <w:sz w:val="28"/>
          <w:szCs w:val="28"/>
          <w:shd w:val="clear" w:color="auto" w:fill="FFFFFF"/>
          <w:lang w:val="uk-UA" w:eastAsia="ru-RU"/>
        </w:rPr>
        <w:softHyphen/>
        <w:t>став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далі: Шараневича </w:t>
      </w:r>
      <w:r w:rsidRPr="00AA1D02">
        <w:rPr>
          <w:rFonts w:ascii="Times New Roman" w:eastAsia="Times New Roman" w:hAnsi="Times New Roman" w:cs="Times New Roman"/>
          <w:color w:val="000000"/>
          <w:sz w:val="28"/>
          <w:szCs w:val="28"/>
          <w:shd w:val="clear" w:color="auto" w:fill="FFFFFF"/>
          <w:lang w:val="de-DE" w:eastAsia="ru-RU"/>
        </w:rPr>
        <w:t xml:space="preserve">Die Hypatios-Chronik als Quellen-Beitrag zur österr. Geschichte, </w:t>
      </w:r>
      <w:r w:rsidRPr="00AA1D02">
        <w:rPr>
          <w:rFonts w:ascii="Times New Roman" w:eastAsia="Times New Roman" w:hAnsi="Times New Roman" w:cs="Times New Roman"/>
          <w:color w:val="000000"/>
          <w:sz w:val="28"/>
          <w:szCs w:val="28"/>
          <w:shd w:val="clear" w:color="auto" w:fill="FFFFFF"/>
          <w:lang w:val="uk-UA" w:eastAsia="ru-RU"/>
        </w:rPr>
        <w:t xml:space="preserve">Льв., </w:t>
      </w:r>
      <w:r w:rsidRPr="00AA1D02">
        <w:rPr>
          <w:rFonts w:ascii="Times New Roman" w:eastAsia="Times New Roman" w:hAnsi="Times New Roman" w:cs="Times New Roman"/>
          <w:color w:val="000000"/>
          <w:sz w:val="28"/>
          <w:szCs w:val="28"/>
          <w:shd w:val="clear" w:color="auto" w:fill="FFFFFF"/>
          <w:lang w:val="de-DE" w:eastAsia="ru-RU"/>
        </w:rPr>
        <w:t xml:space="preserve">1872, </w:t>
      </w:r>
      <w:r w:rsidRPr="00AA1D02">
        <w:rPr>
          <w:rFonts w:ascii="Times New Roman" w:eastAsia="Times New Roman" w:hAnsi="Times New Roman" w:cs="Times New Roman"/>
          <w:color w:val="000000"/>
          <w:sz w:val="28"/>
          <w:szCs w:val="28"/>
          <w:shd w:val="clear" w:color="auto" w:fill="FFFFFF"/>
          <w:lang w:val="uk-UA" w:eastAsia="ru-RU"/>
        </w:rPr>
        <w:t xml:space="preserve">Маркевича </w:t>
      </w:r>
      <w:r w:rsidRPr="004F48AD">
        <w:rPr>
          <w:rFonts w:ascii="Times New Roman" w:eastAsia="Times New Roman" w:hAnsi="Times New Roman" w:cs="Times New Roman"/>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4F48AD">
        <w:rPr>
          <w:rFonts w:ascii="Times New Roman" w:eastAsia="Times New Roman" w:hAnsi="Times New Roman" w:cs="Times New Roman"/>
          <w:color w:val="000000"/>
          <w:sz w:val="28"/>
          <w:szCs w:val="28"/>
          <w:shd w:val="clear" w:color="auto" w:fill="FFFFFF"/>
          <w:lang w:val="uk-UA" w:eastAsia="ru-RU"/>
        </w:rPr>
        <w:t>русскихъ</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4F48AD">
        <w:rPr>
          <w:rFonts w:ascii="Times New Roman" w:eastAsia="Times New Roman" w:hAnsi="Times New Roman" w:cs="Times New Roman"/>
          <w:color w:val="000000"/>
          <w:sz w:val="28"/>
          <w:szCs w:val="28"/>
          <w:shd w:val="clear" w:color="auto" w:fill="FFFFFF"/>
          <w:lang w:val="uk-UA" w:eastAsia="ru-RU"/>
        </w:rPr>
        <w:t>лЪтописяхъ</w:t>
      </w:r>
      <w:r w:rsidRPr="00AA1D02">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4F48AD">
        <w:rPr>
          <w:rFonts w:ascii="Times New Roman" w:eastAsia="Times New Roman" w:hAnsi="Times New Roman" w:cs="Times New Roman"/>
          <w:color w:val="000000"/>
          <w:sz w:val="28"/>
          <w:szCs w:val="28"/>
          <w:shd w:val="clear" w:color="auto" w:fill="FFFFFF"/>
          <w:lang w:val="uk-UA" w:eastAsia="ru-RU"/>
        </w:rPr>
        <w:t>вып</w:t>
      </w:r>
      <w:r w:rsidRPr="00AA1D02">
        <w:rPr>
          <w:rFonts w:ascii="Times New Roman" w:eastAsia="Times New Roman" w:hAnsi="Times New Roman" w:cs="Times New Roman"/>
          <w:color w:val="000000"/>
          <w:sz w:val="28"/>
          <w:szCs w:val="28"/>
          <w:shd w:val="clear" w:color="auto" w:fill="FFFFFF"/>
          <w:lang w:val="de-DE" w:eastAsia="ru-RU"/>
        </w:rPr>
        <w:t xml:space="preserve">. II. </w:t>
      </w:r>
      <w:r w:rsidRPr="00AA1D02">
        <w:rPr>
          <w:rFonts w:ascii="Times New Roman" w:eastAsia="Times New Roman" w:hAnsi="Times New Roman" w:cs="Times New Roman"/>
          <w:color w:val="000000"/>
          <w:sz w:val="28"/>
          <w:szCs w:val="28"/>
          <w:shd w:val="clear" w:color="auto" w:fill="FFFFFF"/>
          <w:lang w:eastAsia="ru-RU"/>
        </w:rPr>
        <w:t>Кр</w:t>
      </w:r>
      <w:r w:rsidRPr="00AA1D02">
        <w:rPr>
          <w:rFonts w:ascii="Times New Roman" w:eastAsia="Times New Roman" w:hAnsi="Times New Roman" w:cs="Times New Roman"/>
          <w:color w:val="000000"/>
          <w:sz w:val="28"/>
          <w:szCs w:val="28"/>
          <w:shd w:val="clear" w:color="auto" w:fill="FFFFFF"/>
          <w:lang w:val="uk-UA" w:eastAsia="ru-RU"/>
        </w:rPr>
        <w:t>ім</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того</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„Іпатським“ літописам (Київському і</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Галицько-волнському разом) присвячено розділ у книжці (посмертній і дуже слабкій) проф. Арістова: </w:t>
      </w:r>
      <w:r w:rsidRPr="00AA1D02">
        <w:rPr>
          <w:rFonts w:ascii="Times New Roman" w:eastAsia="Times New Roman" w:hAnsi="Times New Roman" w:cs="Times New Roman"/>
          <w:color w:val="000000"/>
          <w:sz w:val="28"/>
          <w:szCs w:val="28"/>
          <w:shd w:val="clear" w:color="auto" w:fill="FFFFFF"/>
          <w:lang w:eastAsia="ru-RU"/>
        </w:rPr>
        <w:t>Первы</w:t>
      </w:r>
      <w:r w:rsidRPr="00AA1D02">
        <w:rPr>
          <w:rFonts w:ascii="Times New Roman" w:eastAsia="Times New Roman" w:hAnsi="Times New Roman" w:cs="Times New Roman"/>
          <w:color w:val="000000"/>
          <w:sz w:val="28"/>
          <w:szCs w:val="28"/>
          <w:shd w:val="clear" w:color="auto" w:fill="FFFFFF"/>
          <w:lang w:val="uk-UA" w:eastAsia="ru-RU"/>
        </w:rPr>
        <w:t>я</w:t>
      </w:r>
      <w:r w:rsidRPr="00AA1D02">
        <w:rPr>
          <w:rFonts w:ascii="Times New Roman" w:eastAsia="Times New Roman" w:hAnsi="Times New Roman" w:cs="Times New Roman"/>
          <w:color w:val="000000"/>
          <w:sz w:val="28"/>
          <w:szCs w:val="28"/>
          <w:shd w:val="clear" w:color="auto" w:fill="FFFFFF"/>
          <w:lang w:eastAsia="ru-RU"/>
        </w:rPr>
        <w:t xml:space="preserve"> времена </w:t>
      </w:r>
      <w:r w:rsidRPr="00AA1D02">
        <w:rPr>
          <w:rFonts w:ascii="Times New Roman" w:eastAsia="Times New Roman" w:hAnsi="Times New Roman" w:cs="Times New Roman"/>
          <w:color w:val="000000"/>
          <w:sz w:val="28"/>
          <w:szCs w:val="28"/>
          <w:shd w:val="clear" w:color="auto" w:fill="FFFFFF"/>
          <w:lang w:val="uk-UA" w:eastAsia="ru-RU"/>
        </w:rPr>
        <w:t xml:space="preserve">христіанства </w:t>
      </w:r>
      <w:r w:rsidRPr="00AA1D02">
        <w:rPr>
          <w:rFonts w:ascii="Times New Roman" w:eastAsia="Times New Roman" w:hAnsi="Times New Roman" w:cs="Times New Roman"/>
          <w:color w:val="000000"/>
          <w:sz w:val="28"/>
          <w:szCs w:val="28"/>
          <w:shd w:val="clear" w:color="auto" w:fill="FFFFFF"/>
          <w:lang w:eastAsia="ru-RU"/>
        </w:rPr>
        <w:t xml:space="preserve">въ </w:t>
      </w:r>
      <w:r w:rsidRPr="00AA1D02">
        <w:rPr>
          <w:rFonts w:ascii="Times New Roman" w:eastAsia="Times New Roman" w:hAnsi="Times New Roman" w:cs="Times New Roman"/>
          <w:color w:val="000000"/>
          <w:sz w:val="28"/>
          <w:szCs w:val="28"/>
          <w:shd w:val="clear" w:color="auto" w:fill="FFFFFF"/>
          <w:lang w:val="uk-UA" w:eastAsia="ru-RU"/>
        </w:rPr>
        <w:t>Россіи п</w:t>
      </w:r>
      <w:r w:rsidRPr="00AA1D02">
        <w:rPr>
          <w:rFonts w:ascii="Times New Roman" w:eastAsia="Times New Roman" w:hAnsi="Times New Roman" w:cs="Times New Roman"/>
          <w:color w:val="000000"/>
          <w:sz w:val="28"/>
          <w:szCs w:val="28"/>
          <w:shd w:val="clear" w:color="auto" w:fill="FFFFFF"/>
          <w:lang w:eastAsia="ru-RU"/>
        </w:rPr>
        <w:t xml:space="preserve">о </w:t>
      </w:r>
      <w:r w:rsidRPr="00AA1D02">
        <w:rPr>
          <w:rFonts w:ascii="Times New Roman" w:eastAsia="Times New Roman" w:hAnsi="Times New Roman" w:cs="Times New Roman"/>
          <w:color w:val="000000"/>
          <w:sz w:val="28"/>
          <w:szCs w:val="28"/>
          <w:shd w:val="clear" w:color="auto" w:fill="FFFFFF"/>
          <w:lang w:val="uk-UA" w:eastAsia="ru-RU"/>
        </w:rPr>
        <w:t xml:space="preserve">церковно- історическому содержанію </w:t>
      </w:r>
      <w:r w:rsidRPr="00AA1D02">
        <w:rPr>
          <w:rFonts w:ascii="Times New Roman" w:eastAsia="Times New Roman" w:hAnsi="Times New Roman" w:cs="Times New Roman"/>
          <w:color w:val="000000"/>
          <w:sz w:val="28"/>
          <w:szCs w:val="28"/>
          <w:shd w:val="clear" w:color="auto" w:fill="FFFFFF"/>
          <w:lang w:eastAsia="ru-RU"/>
        </w:rPr>
        <w:t xml:space="preserve">русскихъ </w:t>
      </w:r>
      <w:r w:rsidR="00CA1138">
        <w:rPr>
          <w:rFonts w:ascii="Times New Roman" w:eastAsia="Times New Roman" w:hAnsi="Times New Roman" w:cs="Times New Roman"/>
          <w:color w:val="000000"/>
          <w:sz w:val="28"/>
          <w:szCs w:val="28"/>
          <w:shd w:val="clear" w:color="auto" w:fill="FFFFFF"/>
          <w:lang w:val="uk-UA" w:eastAsia="ru-RU"/>
        </w:rPr>
        <w:t>лЪ</w:t>
      </w:r>
      <w:r w:rsidRPr="00AA1D02">
        <w:rPr>
          <w:rFonts w:ascii="Times New Roman" w:eastAsia="Times New Roman" w:hAnsi="Times New Roman" w:cs="Times New Roman"/>
          <w:color w:val="000000"/>
          <w:sz w:val="28"/>
          <w:szCs w:val="28"/>
          <w:shd w:val="clear" w:color="auto" w:fill="FFFFFF"/>
          <w:lang w:val="uk-UA" w:eastAsia="ru-RU"/>
        </w:rPr>
        <w:t>тописей, Спб., 1888. Фирсовъ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Содержаніе </w:t>
      </w:r>
      <w:r w:rsidRPr="00AA1D02">
        <w:rPr>
          <w:rFonts w:ascii="Times New Roman" w:eastAsia="Times New Roman" w:hAnsi="Times New Roman" w:cs="Times New Roman"/>
          <w:color w:val="000000"/>
          <w:sz w:val="28"/>
          <w:szCs w:val="28"/>
          <w:shd w:val="clear" w:color="auto" w:fill="FFFFFF"/>
          <w:lang w:eastAsia="ru-RU"/>
        </w:rPr>
        <w:t xml:space="preserve">и </w:t>
      </w:r>
      <w:r w:rsidRPr="00AA1D02">
        <w:rPr>
          <w:rFonts w:ascii="Times New Roman" w:eastAsia="Times New Roman" w:hAnsi="Times New Roman" w:cs="Times New Roman"/>
          <w:color w:val="000000"/>
          <w:sz w:val="28"/>
          <w:szCs w:val="28"/>
          <w:shd w:val="clear" w:color="auto" w:fill="FFFFFF"/>
          <w:lang w:val="uk-UA" w:eastAsia="ru-RU"/>
        </w:rPr>
        <w:t>характеристика галицко-</w:t>
      </w:r>
      <w:r w:rsidRPr="00AA1D02">
        <w:rPr>
          <w:rFonts w:ascii="Times New Roman" w:eastAsia="Times New Roman" w:hAnsi="Times New Roman" w:cs="Times New Roman"/>
          <w:color w:val="000000"/>
          <w:sz w:val="28"/>
          <w:szCs w:val="28"/>
          <w:shd w:val="clear" w:color="auto" w:fill="FFFFFF"/>
          <w:lang w:eastAsia="ru-RU"/>
        </w:rPr>
        <w:t>волынской</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лЪ</w:t>
      </w:r>
      <w:r w:rsidRPr="00AA1D02">
        <w:rPr>
          <w:rFonts w:ascii="Times New Roman" w:eastAsia="Times New Roman" w:hAnsi="Times New Roman" w:cs="Times New Roman"/>
          <w:color w:val="000000"/>
          <w:sz w:val="28"/>
          <w:szCs w:val="28"/>
          <w:shd w:val="clear" w:color="auto" w:fill="FFFFFF"/>
          <w:lang w:eastAsia="ru-RU"/>
        </w:rPr>
        <w:t>тописи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по Ипатскому</w:t>
      </w:r>
      <w:r w:rsidRPr="00AA1D02">
        <w:rPr>
          <w:rFonts w:ascii="Times New Roman" w:eastAsia="Times New Roman" w:hAnsi="Times New Roman" w:cs="Times New Roman"/>
          <w:color w:val="000000"/>
          <w:sz w:val="28"/>
          <w:szCs w:val="28"/>
          <w:shd w:val="clear" w:color="auto" w:fill="FFFFFF"/>
          <w:lang w:val="uk-UA" w:eastAsia="ru-RU"/>
        </w:rPr>
        <w:t xml:space="preserve"> списку, 1898 (вступний виклад </w:t>
      </w:r>
      <w:r w:rsidRPr="00AA1D02">
        <w:rPr>
          <w:rFonts w:ascii="Times New Roman" w:eastAsia="Times New Roman" w:hAnsi="Times New Roman" w:cs="Times New Roman"/>
          <w:color w:val="000000"/>
          <w:sz w:val="28"/>
          <w:szCs w:val="28"/>
          <w:shd w:val="clear" w:color="auto" w:fill="FFFFFF"/>
          <w:lang w:eastAsia="ru-RU"/>
        </w:rPr>
        <w:t>у</w:t>
      </w:r>
      <w:r w:rsidRPr="00AA1D02">
        <w:rPr>
          <w:rFonts w:ascii="Times New Roman" w:eastAsia="Times New Roman" w:hAnsi="Times New Roman" w:cs="Times New Roman"/>
          <w:color w:val="000000"/>
          <w:sz w:val="28"/>
          <w:szCs w:val="28"/>
          <w:shd w:val="clear" w:color="auto" w:fill="FFFFFF"/>
          <w:lang w:val="uk-UA" w:eastAsia="ru-RU"/>
        </w:rPr>
        <w:t xml:space="preserve"> казанськ</w:t>
      </w:r>
      <w:r w:rsidRPr="00AA1D02">
        <w:rPr>
          <w:rFonts w:ascii="Times New Roman" w:eastAsia="Times New Roman" w:hAnsi="Times New Roman" w:cs="Times New Roman"/>
          <w:color w:val="000000"/>
          <w:sz w:val="28"/>
          <w:szCs w:val="28"/>
          <w:shd w:val="clear" w:color="auto" w:fill="FFFFFF"/>
          <w:lang w:eastAsia="ru-RU"/>
        </w:rPr>
        <w:t>ому</w:t>
      </w:r>
      <w:r w:rsidRPr="00AA1D02">
        <w:rPr>
          <w:rFonts w:ascii="Times New Roman" w:eastAsia="Times New Roman" w:hAnsi="Times New Roman" w:cs="Times New Roman"/>
          <w:color w:val="000000"/>
          <w:sz w:val="28"/>
          <w:szCs w:val="28"/>
          <w:shd w:val="clear" w:color="auto" w:fill="FFFFFF"/>
          <w:lang w:val="uk-UA" w:eastAsia="ru-RU"/>
        </w:rPr>
        <w:t xml:space="preserve"> університеті — не дає майже нічого). Моя розвідка: Хронологія подій галицько-волинського літопису, 1901 (в Записках т. </w:t>
      </w:r>
      <w:r w:rsidRPr="00AA1D02">
        <w:rPr>
          <w:rFonts w:ascii="Times New Roman" w:eastAsia="Times New Roman" w:hAnsi="Times New Roman" w:cs="Times New Roman"/>
          <w:color w:val="000000"/>
          <w:sz w:val="28"/>
          <w:szCs w:val="28"/>
          <w:shd w:val="clear" w:color="auto" w:fill="FFFFFF"/>
          <w:lang w:val="de-DE" w:eastAsia="ru-RU"/>
        </w:rPr>
        <w:t xml:space="preserve">XLI). </w:t>
      </w:r>
      <w:r w:rsidRPr="00AA1D02">
        <w:rPr>
          <w:rFonts w:ascii="Times New Roman" w:eastAsia="Times New Roman" w:hAnsi="Times New Roman" w:cs="Times New Roman"/>
          <w:color w:val="000000"/>
          <w:sz w:val="28"/>
          <w:szCs w:val="28"/>
          <w:shd w:val="clear" w:color="auto" w:fill="FFFFFF"/>
          <w:lang w:val="uk-UA" w:eastAsia="ru-RU"/>
        </w:rPr>
        <w:t xml:space="preserve">Крім того деякі замітки при виданні літопису </w:t>
      </w:r>
      <w:r w:rsidRPr="00AA1D02">
        <w:rPr>
          <w:rFonts w:ascii="Times New Roman" w:eastAsia="Times New Roman" w:hAnsi="Times New Roman" w:cs="Times New Roman"/>
          <w:color w:val="000000"/>
          <w:sz w:val="28"/>
          <w:szCs w:val="28"/>
          <w:shd w:val="clear" w:color="auto" w:fill="FFFFFF"/>
          <w:lang w:eastAsia="ru-RU"/>
        </w:rPr>
        <w:t>Петрушевича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Волынско</w:t>
      </w:r>
      <w:r w:rsidRPr="00AA1D02">
        <w:rPr>
          <w:rFonts w:ascii="Times New Roman" w:eastAsia="Times New Roman" w:hAnsi="Times New Roman" w:cs="Times New Roman"/>
          <w:color w:val="000000"/>
          <w:sz w:val="28"/>
          <w:szCs w:val="28"/>
          <w:shd w:val="clear" w:color="auto" w:fill="FFFFFF"/>
          <w:lang w:val="uk-UA" w:eastAsia="ru-RU"/>
        </w:rPr>
        <w:t xml:space="preserve">-галицкая </w:t>
      </w:r>
      <w:r>
        <w:rPr>
          <w:rFonts w:ascii="Times New Roman" w:eastAsia="Times New Roman" w:hAnsi="Times New Roman" w:cs="Times New Roman"/>
          <w:color w:val="000000"/>
          <w:sz w:val="28"/>
          <w:szCs w:val="28"/>
          <w:shd w:val="clear" w:color="auto" w:fill="FFFFFF"/>
          <w:lang w:eastAsia="ru-RU"/>
        </w:rPr>
        <w:t>лЪ</w:t>
      </w:r>
      <w:r w:rsidRPr="00AA1D02">
        <w:rPr>
          <w:rFonts w:ascii="Times New Roman" w:eastAsia="Times New Roman" w:hAnsi="Times New Roman" w:cs="Times New Roman"/>
          <w:color w:val="000000"/>
          <w:sz w:val="28"/>
          <w:szCs w:val="28"/>
          <w:shd w:val="clear" w:color="auto" w:fill="FFFFFF"/>
          <w:lang w:eastAsia="ru-RU"/>
        </w:rPr>
        <w:t>топись</w:t>
      </w:r>
      <w:r w:rsidRPr="00AA1D02">
        <w:rPr>
          <w:rFonts w:ascii="Times New Roman" w:eastAsia="Times New Roman" w:hAnsi="Times New Roman" w:cs="Times New Roman"/>
          <w:color w:val="000000"/>
          <w:sz w:val="28"/>
          <w:szCs w:val="28"/>
          <w:shd w:val="clear" w:color="auto" w:fill="FFFFFF"/>
          <w:lang w:val="uk-UA" w:eastAsia="ru-RU"/>
        </w:rPr>
        <w:t xml:space="preserve">, Льв., 1871), і осібно в монографії </w:t>
      </w:r>
      <w:r w:rsidRPr="00AA1D02">
        <w:rPr>
          <w:rFonts w:ascii="Times New Roman" w:eastAsia="Times New Roman" w:hAnsi="Times New Roman" w:cs="Times New Roman"/>
          <w:color w:val="000000"/>
          <w:sz w:val="28"/>
          <w:szCs w:val="28"/>
          <w:shd w:val="clear" w:color="auto" w:fill="FFFFFF"/>
          <w:lang w:eastAsia="ru-RU"/>
        </w:rPr>
        <w:t>Дашкевича</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Княженіе Даніила с. 2—6) і моєму вищевказаному викладі історії тих часів. Стилістичній формі літопису присвячена розвідка О. Макарушки: Складня причасників в Волиньско-галицкій літописи (Справоздання академ. Гімназії, 1896).</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Тексти Київського і Галицько-волинського літопису видано двічі петер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бурзькою комісією — у II </w:t>
      </w:r>
      <w:r w:rsidRPr="00AA1D02">
        <w:rPr>
          <w:rFonts w:ascii="Times New Roman" w:eastAsia="Times New Roman" w:hAnsi="Times New Roman" w:cs="Times New Roman"/>
          <w:color w:val="000000"/>
          <w:sz w:val="28"/>
          <w:szCs w:val="28"/>
          <w:shd w:val="clear" w:color="auto" w:fill="FFFFFF"/>
          <w:lang w:eastAsia="ru-RU"/>
        </w:rPr>
        <w:t xml:space="preserve">т. Полного </w:t>
      </w:r>
      <w:r>
        <w:rPr>
          <w:rFonts w:ascii="Times New Roman" w:eastAsia="Times New Roman" w:hAnsi="Times New Roman" w:cs="Times New Roman"/>
          <w:color w:val="000000"/>
          <w:sz w:val="28"/>
          <w:szCs w:val="28"/>
          <w:shd w:val="clear" w:color="auto" w:fill="FFFFFF"/>
          <w:lang w:val="uk-UA" w:eastAsia="ru-RU"/>
        </w:rPr>
        <w:t>собранія лЪ</w:t>
      </w:r>
      <w:r w:rsidRPr="00AA1D02">
        <w:rPr>
          <w:rFonts w:ascii="Times New Roman" w:eastAsia="Times New Roman" w:hAnsi="Times New Roman" w:cs="Times New Roman"/>
          <w:color w:val="000000"/>
          <w:sz w:val="28"/>
          <w:szCs w:val="28"/>
          <w:shd w:val="clear" w:color="auto" w:fill="FFFFFF"/>
          <w:lang w:val="uk-UA" w:eastAsia="ru-RU"/>
        </w:rPr>
        <w:t>тописей (1843) і вдруге 1871 р. п. н. Летопись по Ипатскому списку. У першому виданні вжито крім Іпатсь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кого списки Хлєбніковський і Єрмолаєвський (Х</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en-US" w:eastAsia="ru-RU"/>
        </w:rPr>
        <w:t>II</w:t>
      </w:r>
      <w:r w:rsidRPr="00AA1D02">
        <w:rPr>
          <w:rFonts w:ascii="Times New Roman" w:eastAsia="Times New Roman" w:hAnsi="Times New Roman" w:cs="Times New Roman"/>
          <w:color w:val="000000"/>
          <w:sz w:val="28"/>
          <w:szCs w:val="28"/>
          <w:shd w:val="clear" w:color="auto" w:fill="FFFFFF"/>
          <w:lang w:val="uk-UA" w:eastAsia="ru-RU"/>
        </w:rPr>
        <w:t xml:space="preserve"> ст.), у другому Єрмола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євський відкинено зовсім, хоч деякі варіанти його були цікаві, як не для рекон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струкції тексту, то з інших поглядів, а ужито натомість Погодінський. Видання ці взагалі дуже слабкі з текстуального погляду, а особливо фатально випали щодо Галицько-волинського літопису: в основу покладено Іпатський список, а він хоч часом давніший, але своєю редакцією наймолодший, і попросту бала</w:t>
      </w:r>
      <w:r>
        <w:rPr>
          <w:rFonts w:ascii="Times New Roman" w:eastAsia="Times New Roman" w:hAnsi="Times New Roman" w:cs="Times New Roman"/>
          <w:color w:val="000000"/>
          <w:sz w:val="28"/>
          <w:szCs w:val="28"/>
          <w:shd w:val="clear" w:color="auto" w:fill="FFFFFF"/>
          <w:lang w:val="uk-UA" w:eastAsia="ru-RU"/>
        </w:rPr>
        <w:t>-мутить читача своїм</w:t>
      </w:r>
      <w:r w:rsidRPr="00AA1D02">
        <w:rPr>
          <w:rFonts w:ascii="Times New Roman" w:eastAsia="Times New Roman" w:hAnsi="Times New Roman" w:cs="Times New Roman"/>
          <w:color w:val="000000"/>
          <w:sz w:val="28"/>
          <w:szCs w:val="28"/>
          <w:shd w:val="clear" w:color="auto" w:fill="FFFFFF"/>
          <w:lang w:val="uk-UA" w:eastAsia="ru-RU"/>
        </w:rPr>
        <w:t xml:space="preserve"> укладом, не кажучи вже про поодинокі лекції (деякі мої поправки до тексту див. Записки т. </w:t>
      </w:r>
      <w:r w:rsidRPr="00AA1D02">
        <w:rPr>
          <w:rFonts w:ascii="Times New Roman" w:eastAsia="Times New Roman" w:hAnsi="Times New Roman" w:cs="Times New Roman"/>
          <w:color w:val="000000"/>
          <w:sz w:val="28"/>
          <w:szCs w:val="28"/>
          <w:shd w:val="clear" w:color="auto" w:fill="FFFFFF"/>
          <w:lang w:val="en-US" w:eastAsia="ru-RU"/>
        </w:rPr>
        <w:t>VIII</w:t>
      </w:r>
      <w:r w:rsidRPr="00AA1D02">
        <w:rPr>
          <w:rFonts w:ascii="Times New Roman" w:eastAsia="Times New Roman" w:hAnsi="Times New Roman" w:cs="Times New Roman"/>
          <w:color w:val="000000"/>
          <w:sz w:val="28"/>
          <w:szCs w:val="28"/>
          <w:shd w:val="clear" w:color="auto" w:fill="FFFFFF"/>
          <w:lang w:val="uk-UA" w:eastAsia="ru-RU"/>
        </w:rPr>
        <w:t>). Обидва видання стали вже бібліогра</w:t>
      </w:r>
      <w:r w:rsidRPr="00AA1D02">
        <w:rPr>
          <w:rFonts w:ascii="Times New Roman" w:eastAsia="Times New Roman" w:hAnsi="Times New Roman" w:cs="Times New Roman"/>
          <w:color w:val="000000"/>
          <w:sz w:val="28"/>
          <w:szCs w:val="28"/>
          <w:shd w:val="clear" w:color="auto" w:fill="FFFFFF"/>
          <w:lang w:val="uk-UA" w:eastAsia="ru-RU"/>
        </w:rPr>
        <w:softHyphen/>
        <w:t>фічною рідкістю. Будемо надіятися, що новіше вадання, доручене петербурзь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кою археографічною комісією ак. </w:t>
      </w:r>
      <w:r w:rsidRPr="00AA1D02">
        <w:rPr>
          <w:rFonts w:ascii="Times New Roman" w:eastAsia="Times New Roman" w:hAnsi="Times New Roman" w:cs="Times New Roman"/>
          <w:color w:val="000000"/>
          <w:sz w:val="28"/>
          <w:szCs w:val="28"/>
          <w:shd w:val="clear" w:color="auto" w:fill="FFFFFF"/>
          <w:lang w:eastAsia="ru-RU"/>
        </w:rPr>
        <w:t xml:space="preserve">Шахматову, </w:t>
      </w:r>
      <w:r w:rsidRPr="00AA1D02">
        <w:rPr>
          <w:rFonts w:ascii="Times New Roman" w:eastAsia="Times New Roman" w:hAnsi="Times New Roman" w:cs="Times New Roman"/>
          <w:color w:val="000000"/>
          <w:sz w:val="28"/>
          <w:szCs w:val="28"/>
          <w:shd w:val="clear" w:color="auto" w:fill="FFFFFF"/>
          <w:lang w:val="uk-UA" w:eastAsia="ru-RU"/>
        </w:rPr>
        <w:t>випаде більш науково.</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bookmarkStart w:id="38" w:name="bookmark36"/>
      <w:bookmarkEnd w:id="38"/>
      <w:r w:rsidRPr="004F48AD">
        <w:rPr>
          <w:rFonts w:ascii="Times New Roman" w:eastAsia="Times New Roman" w:hAnsi="Times New Roman" w:cs="Times New Roman"/>
          <w:b/>
          <w:color w:val="000000"/>
          <w:sz w:val="28"/>
          <w:szCs w:val="28"/>
          <w:shd w:val="clear" w:color="auto" w:fill="FFFFFF"/>
          <w:lang w:val="uk-UA" w:eastAsia="ru-RU"/>
        </w:rPr>
        <w:t>38.</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4F48AD">
        <w:rPr>
          <w:rFonts w:ascii="Times New Roman" w:eastAsia="Times New Roman" w:hAnsi="Times New Roman" w:cs="Times New Roman"/>
          <w:b/>
          <w:color w:val="000000"/>
          <w:sz w:val="28"/>
          <w:szCs w:val="28"/>
          <w:shd w:val="clear" w:color="auto" w:fill="FFFFFF"/>
          <w:lang w:val="uk-UA" w:eastAsia="ru-RU"/>
        </w:rPr>
        <w:t xml:space="preserve">Література Слова о полку Ігоревім і </w:t>
      </w:r>
      <w:r w:rsidRPr="004F48AD">
        <w:rPr>
          <w:rFonts w:ascii="Times New Roman" w:eastAsia="Times New Roman" w:hAnsi="Times New Roman" w:cs="Times New Roman"/>
          <w:b/>
          <w:color w:val="000000"/>
          <w:sz w:val="28"/>
          <w:szCs w:val="28"/>
          <w:shd w:val="clear" w:color="auto" w:fill="FFFFFF"/>
          <w:lang w:eastAsia="ru-RU"/>
        </w:rPr>
        <w:t>Молен</w:t>
      </w:r>
      <w:r w:rsidRPr="004F48AD">
        <w:rPr>
          <w:rFonts w:ascii="Times New Roman" w:eastAsia="Times New Roman" w:hAnsi="Times New Roman" w:cs="Times New Roman"/>
          <w:b/>
          <w:color w:val="000000"/>
          <w:sz w:val="28"/>
          <w:szCs w:val="28"/>
          <w:shd w:val="clear" w:color="auto" w:fill="FFFFFF"/>
          <w:lang w:val="uk-UA" w:eastAsia="ru-RU"/>
        </w:rPr>
        <w:t>іє</w:t>
      </w:r>
      <w:r w:rsidRPr="004F48AD">
        <w:rPr>
          <w:rFonts w:ascii="Times New Roman" w:eastAsia="Times New Roman" w:hAnsi="Times New Roman" w:cs="Times New Roman"/>
          <w:b/>
          <w:color w:val="000000"/>
          <w:sz w:val="28"/>
          <w:szCs w:val="28"/>
          <w:shd w:val="clear" w:color="auto" w:fill="FFFFFF"/>
          <w:lang w:eastAsia="ru-RU"/>
        </w:rPr>
        <w:t xml:space="preserve"> </w:t>
      </w:r>
      <w:r w:rsidRPr="004F48AD">
        <w:rPr>
          <w:rFonts w:ascii="Times New Roman" w:eastAsia="Times New Roman" w:hAnsi="Times New Roman" w:cs="Times New Roman"/>
          <w:b/>
          <w:color w:val="000000"/>
          <w:sz w:val="28"/>
          <w:szCs w:val="28"/>
          <w:shd w:val="clear" w:color="auto" w:fill="FFFFFF"/>
          <w:lang w:val="uk-UA" w:eastAsia="ru-RU"/>
        </w:rPr>
        <w:t xml:space="preserve">Данила </w:t>
      </w:r>
      <w:r w:rsidRPr="00AA1D02">
        <w:rPr>
          <w:rFonts w:ascii="Times New Roman" w:eastAsia="Times New Roman" w:hAnsi="Times New Roman" w:cs="Times New Roman"/>
          <w:color w:val="000000"/>
          <w:sz w:val="28"/>
          <w:szCs w:val="28"/>
          <w:shd w:val="clear" w:color="auto" w:fill="FFFFFF"/>
          <w:lang w:val="uk-UA" w:eastAsia="ru-RU"/>
        </w:rPr>
        <w:t>(до 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492—-3).</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З безкінечної літератури Слова о полку Ігоревім піднесу</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тільки найваж</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ливіше. Огаяди літератури Слова; </w:t>
      </w:r>
      <w:r w:rsidRPr="00AA1D02">
        <w:rPr>
          <w:rFonts w:ascii="Times New Roman" w:eastAsia="Times New Roman" w:hAnsi="Times New Roman" w:cs="Times New Roman"/>
          <w:color w:val="000000"/>
          <w:sz w:val="28"/>
          <w:szCs w:val="28"/>
          <w:shd w:val="clear" w:color="auto" w:fill="FFFFFF"/>
          <w:lang w:eastAsia="ru-RU"/>
        </w:rPr>
        <w:t xml:space="preserve">Жданова Литература </w:t>
      </w:r>
      <w:r w:rsidRPr="00AA1D02">
        <w:rPr>
          <w:rFonts w:ascii="Times New Roman" w:eastAsia="Times New Roman" w:hAnsi="Times New Roman" w:cs="Times New Roman"/>
          <w:color w:val="000000"/>
          <w:sz w:val="28"/>
          <w:szCs w:val="28"/>
          <w:shd w:val="clear" w:color="auto" w:fill="FFFFFF"/>
          <w:lang w:val="uk-UA" w:eastAsia="ru-RU"/>
        </w:rPr>
        <w:t xml:space="preserve">Слова </w:t>
      </w:r>
      <w:r w:rsidRPr="00AA1D02">
        <w:rPr>
          <w:rFonts w:ascii="Times New Roman" w:eastAsia="Times New Roman" w:hAnsi="Times New Roman" w:cs="Times New Roman"/>
          <w:color w:val="000000"/>
          <w:sz w:val="28"/>
          <w:szCs w:val="28"/>
          <w:shd w:val="clear" w:color="auto" w:fill="FFFFFF"/>
          <w:lang w:eastAsia="ru-RU"/>
        </w:rPr>
        <w:t xml:space="preserve">о </w:t>
      </w:r>
      <w:r w:rsidRPr="00AA1D02">
        <w:rPr>
          <w:rFonts w:ascii="Times New Roman" w:eastAsia="Times New Roman" w:hAnsi="Times New Roman" w:cs="Times New Roman"/>
          <w:color w:val="000000"/>
          <w:sz w:val="28"/>
          <w:szCs w:val="28"/>
          <w:shd w:val="clear" w:color="auto" w:fill="FFFFFF"/>
          <w:lang w:val="uk-UA" w:eastAsia="ru-RU"/>
        </w:rPr>
        <w:t xml:space="preserve">п. </w:t>
      </w:r>
      <w:r w:rsidRPr="00AA1D02">
        <w:rPr>
          <w:rFonts w:ascii="Times New Roman" w:eastAsia="Times New Roman" w:hAnsi="Times New Roman" w:cs="Times New Roman"/>
          <w:color w:val="000000"/>
          <w:sz w:val="28"/>
          <w:szCs w:val="28"/>
          <w:shd w:val="clear" w:color="auto" w:fill="FFFFFF"/>
          <w:lang w:eastAsia="ru-RU"/>
        </w:rPr>
        <w:t>И</w:t>
      </w:r>
      <w:r w:rsidRPr="00AA1D02">
        <w:rPr>
          <w:rFonts w:ascii="Times New Roman" w:eastAsia="Times New Roman" w:hAnsi="Times New Roman" w:cs="Times New Roman"/>
          <w:color w:val="000000"/>
          <w:sz w:val="28"/>
          <w:szCs w:val="28"/>
          <w:shd w:val="clear" w:color="auto" w:fill="FFFFFF"/>
          <w:lang w:val="uk-UA" w:eastAsia="ru-RU"/>
        </w:rPr>
        <w:t>г</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К </w:t>
      </w:r>
      <w:r w:rsidRPr="00AA1D02">
        <w:rPr>
          <w:rFonts w:ascii="Times New Roman" w:eastAsia="Times New Roman" w:hAnsi="Times New Roman" w:cs="Times New Roman"/>
          <w:color w:val="000000"/>
          <w:sz w:val="28"/>
          <w:szCs w:val="28"/>
          <w:shd w:val="clear" w:color="auto" w:fill="FFFFFF"/>
          <w:lang w:val="uk-UA" w:eastAsia="ru-RU"/>
        </w:rPr>
        <w:t xml:space="preserve">1880 (з </w:t>
      </w:r>
      <w:r w:rsidRPr="00AA1D02">
        <w:rPr>
          <w:rFonts w:ascii="Times New Roman" w:eastAsia="Times New Roman" w:hAnsi="Times New Roman" w:cs="Times New Roman"/>
          <w:color w:val="000000"/>
          <w:sz w:val="28"/>
          <w:szCs w:val="28"/>
          <w:shd w:val="clear" w:color="auto" w:fill="FFFFFF"/>
          <w:lang w:eastAsia="ru-RU"/>
        </w:rPr>
        <w:t xml:space="preserve">Университетских </w:t>
      </w:r>
      <w:r>
        <w:rPr>
          <w:rFonts w:ascii="Times New Roman" w:eastAsia="Times New Roman" w:hAnsi="Times New Roman" w:cs="Times New Roman"/>
          <w:color w:val="000000"/>
          <w:sz w:val="28"/>
          <w:szCs w:val="28"/>
          <w:shd w:val="clear" w:color="auto" w:fill="FFFFFF"/>
          <w:lang w:val="uk-UA" w:eastAsia="ru-RU"/>
        </w:rPr>
        <w:t>ИзвЪ</w:t>
      </w:r>
      <w:r w:rsidRPr="00AA1D02">
        <w:rPr>
          <w:rFonts w:ascii="Times New Roman" w:eastAsia="Times New Roman" w:hAnsi="Times New Roman" w:cs="Times New Roman"/>
          <w:color w:val="000000"/>
          <w:sz w:val="28"/>
          <w:szCs w:val="28"/>
          <w:shd w:val="clear" w:color="auto" w:fill="FFFFFF"/>
          <w:lang w:val="uk-UA" w:eastAsia="ru-RU"/>
        </w:rPr>
        <w:t>стій), Барсова (див. нижче), Владимирова — Слово о полку Ігорев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К</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1884 і </w:t>
      </w:r>
      <w:r w:rsidRPr="00AA1D02">
        <w:rPr>
          <w:rFonts w:ascii="Times New Roman" w:eastAsia="Times New Roman" w:hAnsi="Times New Roman" w:cs="Times New Roman"/>
          <w:color w:val="000000"/>
          <w:sz w:val="28"/>
          <w:szCs w:val="28"/>
          <w:shd w:val="clear" w:color="auto" w:fill="FFFFFF"/>
          <w:lang w:eastAsia="ru-RU"/>
        </w:rPr>
        <w:t xml:space="preserve">Древ. </w:t>
      </w:r>
      <w:r w:rsidRPr="00AA1D02">
        <w:rPr>
          <w:rFonts w:ascii="Times New Roman" w:eastAsia="Times New Roman" w:hAnsi="Times New Roman" w:cs="Times New Roman"/>
          <w:color w:val="000000"/>
          <w:sz w:val="28"/>
          <w:szCs w:val="28"/>
          <w:shd w:val="clear" w:color="auto" w:fill="FFFFFF"/>
          <w:lang w:val="uk-UA" w:eastAsia="ru-RU"/>
        </w:rPr>
        <w:t>рус. литер.</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-566-</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Розвідки — </w:t>
      </w:r>
      <w:r w:rsidRPr="00AA1D02">
        <w:rPr>
          <w:rFonts w:ascii="Times New Roman" w:eastAsia="Times New Roman" w:hAnsi="Times New Roman" w:cs="Times New Roman"/>
          <w:color w:val="000000"/>
          <w:sz w:val="28"/>
          <w:szCs w:val="28"/>
          <w:shd w:val="clear" w:color="auto" w:fill="FFFFFF"/>
          <w:lang w:eastAsia="ru-RU"/>
        </w:rPr>
        <w:t xml:space="preserve">Вс. </w:t>
      </w:r>
      <w:r w:rsidRPr="00AA1D02">
        <w:rPr>
          <w:rFonts w:ascii="Times New Roman" w:eastAsia="Times New Roman" w:hAnsi="Times New Roman" w:cs="Times New Roman"/>
          <w:color w:val="000000"/>
          <w:sz w:val="28"/>
          <w:szCs w:val="28"/>
          <w:shd w:val="clear" w:color="auto" w:fill="FFFFFF"/>
          <w:lang w:val="uk-UA" w:eastAsia="ru-RU"/>
        </w:rPr>
        <w:t>Миллеръ</w:t>
      </w:r>
      <w:r w:rsidRPr="00AA1D02">
        <w:rPr>
          <w:rFonts w:ascii="Times New Roman" w:eastAsia="Times New Roman" w:hAnsi="Times New Roman" w:cs="Times New Roman"/>
          <w:color w:val="000000"/>
          <w:sz w:val="28"/>
          <w:szCs w:val="28"/>
          <w:shd w:val="clear" w:color="auto" w:fill="FFFFFF"/>
          <w:lang w:eastAsia="ru-RU"/>
        </w:rPr>
        <w:t xml:space="preserve"> Взглядъ </w:t>
      </w:r>
      <w:r w:rsidRPr="00AA1D02">
        <w:rPr>
          <w:rFonts w:ascii="Times New Roman" w:eastAsia="Times New Roman" w:hAnsi="Times New Roman" w:cs="Times New Roman"/>
          <w:color w:val="000000"/>
          <w:sz w:val="28"/>
          <w:szCs w:val="28"/>
          <w:shd w:val="clear" w:color="auto" w:fill="FFFFFF"/>
          <w:lang w:val="uk-UA" w:eastAsia="ru-RU"/>
        </w:rPr>
        <w:t>на Слово о полку Игорев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Москва, 1877 (погляд на Слово як на результат літературних впливів візантійсько-болгарських). Потебня — Слово о п. Иг., Вороніж, 1878 </w:t>
      </w:r>
      <w:r w:rsidRPr="00AA1D02">
        <w:rPr>
          <w:rFonts w:ascii="Times New Roman" w:eastAsia="Times New Roman" w:hAnsi="Times New Roman" w:cs="Times New Roman"/>
          <w:color w:val="000000"/>
          <w:sz w:val="28"/>
          <w:szCs w:val="28"/>
          <w:shd w:val="clear" w:color="auto" w:fill="FFFFFF"/>
          <w:lang w:eastAsia="ru-RU"/>
        </w:rPr>
        <w:t xml:space="preserve">(зв'язки </w:t>
      </w:r>
      <w:r w:rsidRPr="00AA1D02">
        <w:rPr>
          <w:rFonts w:ascii="Times New Roman" w:eastAsia="Times New Roman" w:hAnsi="Times New Roman" w:cs="Times New Roman"/>
          <w:color w:val="000000"/>
          <w:sz w:val="28"/>
          <w:szCs w:val="28"/>
          <w:shd w:val="clear" w:color="auto" w:fill="FFFFFF"/>
          <w:lang w:val="uk-UA" w:eastAsia="ru-RU"/>
        </w:rPr>
        <w:t>Слова в народною поезіею). Барсовъ — Слово о п. Иг. какъ художе</w:t>
      </w:r>
      <w:r w:rsidRPr="00AA1D02">
        <w:rPr>
          <w:rFonts w:ascii="Times New Roman" w:eastAsia="Times New Roman" w:hAnsi="Times New Roman" w:cs="Times New Roman"/>
          <w:color w:val="000000"/>
          <w:sz w:val="28"/>
          <w:szCs w:val="28"/>
          <w:shd w:val="clear" w:color="auto" w:fill="FFFFFF"/>
          <w:lang w:val="uk-UA" w:eastAsia="ru-RU"/>
        </w:rPr>
        <w:softHyphen/>
        <w:t>ственный памят</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никъ кіевской дружинной Руси т. </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eastAsia="ru-RU"/>
        </w:rPr>
        <w:t>III</w:t>
      </w:r>
      <w:r w:rsidRPr="00AA1D02">
        <w:rPr>
          <w:rFonts w:ascii="Times New Roman" w:eastAsia="Times New Roman" w:hAnsi="Times New Roman" w:cs="Times New Roman"/>
          <w:color w:val="000000"/>
          <w:sz w:val="28"/>
          <w:szCs w:val="28"/>
          <w:shd w:val="clear" w:color="auto" w:fill="FFFFFF"/>
          <w:lang w:val="uk-UA" w:eastAsia="ru-RU"/>
        </w:rPr>
        <w:t>, Москва, 1887 і 1890 (найбільша і най</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важливіша праця: т. </w:t>
      </w:r>
      <w:r w:rsidRPr="00AA1D02">
        <w:rPr>
          <w:rFonts w:ascii="Times New Roman" w:eastAsia="Times New Roman" w:hAnsi="Times New Roman" w:cs="Times New Roman"/>
          <w:color w:val="000000"/>
          <w:sz w:val="28"/>
          <w:szCs w:val="28"/>
          <w:shd w:val="clear" w:color="auto" w:fill="FFFFFF"/>
          <w:lang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 — бібліографія і перегляд літератури, зв'язки Слова в книжною літературою і народною поезією, т. ІІ — переклад і палеографічна критика, т. </w:t>
      </w:r>
      <w:r w:rsidRPr="00AA1D02">
        <w:rPr>
          <w:rFonts w:ascii="Times New Roman" w:eastAsia="Times New Roman" w:hAnsi="Times New Roman" w:cs="Times New Roman"/>
          <w:color w:val="000000"/>
          <w:sz w:val="28"/>
          <w:szCs w:val="28"/>
          <w:shd w:val="clear" w:color="auto" w:fill="FFFFFF"/>
          <w:lang w:eastAsia="ru-RU"/>
        </w:rPr>
        <w:t>III</w:t>
      </w:r>
      <w:r w:rsidRPr="00AA1D02">
        <w:rPr>
          <w:rFonts w:ascii="Times New Roman" w:eastAsia="Times New Roman" w:hAnsi="Times New Roman" w:cs="Times New Roman"/>
          <w:color w:val="000000"/>
          <w:sz w:val="28"/>
          <w:szCs w:val="28"/>
          <w:shd w:val="clear" w:color="auto" w:fill="FFFFFF"/>
          <w:lang w:val="uk-UA" w:eastAsia="ru-RU"/>
        </w:rPr>
        <w:t xml:space="preserve"> — лексикологія, А—Н, далі не було). Новіше </w:t>
      </w:r>
      <w:r w:rsidRPr="00AA1D02">
        <w:rPr>
          <w:rFonts w:ascii="Times New Roman" w:eastAsia="Times New Roman" w:hAnsi="Times New Roman" w:cs="Times New Roman"/>
          <w:color w:val="000000"/>
          <w:sz w:val="28"/>
          <w:szCs w:val="28"/>
          <w:shd w:val="clear" w:color="auto" w:fill="FFFFFF"/>
          <w:lang w:eastAsia="ru-RU"/>
        </w:rPr>
        <w:t xml:space="preserve">— В. Каллашъ </w:t>
      </w:r>
      <w:r>
        <w:rPr>
          <w:rFonts w:ascii="Times New Roman" w:eastAsia="Times New Roman" w:hAnsi="Times New Roman" w:cs="Times New Roman"/>
          <w:color w:val="000000"/>
          <w:sz w:val="28"/>
          <w:szCs w:val="28"/>
          <w:shd w:val="clear" w:color="auto" w:fill="FFFFFF"/>
          <w:lang w:val="uk-UA" w:eastAsia="ru-RU"/>
        </w:rPr>
        <w:t>НЪ</w:t>
      </w:r>
      <w:r w:rsidRPr="00AA1D02">
        <w:rPr>
          <w:rFonts w:ascii="Times New Roman" w:eastAsia="Times New Roman" w:hAnsi="Times New Roman" w:cs="Times New Roman"/>
          <w:color w:val="000000"/>
          <w:sz w:val="28"/>
          <w:szCs w:val="28"/>
          <w:shd w:val="clear" w:color="auto" w:fill="FFFFFF"/>
          <w:lang w:val="uk-UA" w:eastAsia="ru-RU"/>
        </w:rPr>
        <w:t>сколько</w:t>
      </w:r>
      <w:r w:rsidRPr="00AA1D02">
        <w:rPr>
          <w:rFonts w:ascii="Times New Roman" w:eastAsia="Times New Roman" w:hAnsi="Times New Roman" w:cs="Times New Roman"/>
          <w:color w:val="000000"/>
          <w:sz w:val="28"/>
          <w:szCs w:val="28"/>
          <w:shd w:val="clear" w:color="auto" w:fill="FFFFFF"/>
          <w:lang w:eastAsia="ru-RU"/>
        </w:rPr>
        <w:t xml:space="preserve"> догадокъ </w:t>
      </w:r>
      <w:r w:rsidRPr="00AA1D02">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eastAsia="ru-RU"/>
        </w:rPr>
        <w:t>оо</w:t>
      </w:r>
      <w:r w:rsidRPr="00AA1D02">
        <w:rPr>
          <w:rFonts w:ascii="Times New Roman" w:eastAsia="Times New Roman" w:hAnsi="Times New Roman" w:cs="Times New Roman"/>
          <w:color w:val="000000"/>
          <w:sz w:val="28"/>
          <w:szCs w:val="28"/>
          <w:shd w:val="clear" w:color="auto" w:fill="FFFFFF"/>
          <w:lang w:val="uk-UA" w:eastAsia="ru-RU"/>
        </w:rPr>
        <w:t xml:space="preserve">браженій </w:t>
      </w:r>
      <w:r w:rsidRPr="00AA1D02">
        <w:rPr>
          <w:rFonts w:ascii="Times New Roman" w:eastAsia="Times New Roman" w:hAnsi="Times New Roman" w:cs="Times New Roman"/>
          <w:color w:val="000000"/>
          <w:sz w:val="28"/>
          <w:szCs w:val="28"/>
          <w:shd w:val="clear" w:color="auto" w:fill="FFFFFF"/>
          <w:lang w:eastAsia="ru-RU"/>
        </w:rPr>
        <w:t xml:space="preserve">по поводу „ Слова о п. </w:t>
      </w:r>
      <w:r w:rsidRPr="00AA1D02">
        <w:rPr>
          <w:rFonts w:ascii="Times New Roman" w:eastAsia="Times New Roman" w:hAnsi="Times New Roman" w:cs="Times New Roman"/>
          <w:color w:val="000000"/>
          <w:sz w:val="28"/>
          <w:szCs w:val="28"/>
          <w:shd w:val="clear" w:color="auto" w:fill="FFFFFF"/>
          <w:lang w:val="uk-UA" w:eastAsia="ru-RU"/>
        </w:rPr>
        <w:t>Игорев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(1900, Юбилейный сборникъ В. </w:t>
      </w:r>
      <w:r w:rsidRPr="00AA1D02">
        <w:rPr>
          <w:rFonts w:ascii="Times New Roman" w:eastAsia="Times New Roman" w:hAnsi="Times New Roman" w:cs="Times New Roman"/>
          <w:color w:val="000000"/>
          <w:sz w:val="28"/>
          <w:szCs w:val="28"/>
          <w:shd w:val="clear" w:color="auto" w:fill="FFFFFF"/>
          <w:lang w:val="uk-UA" w:eastAsia="ru-RU"/>
        </w:rPr>
        <w:t>Ф.</w:t>
      </w:r>
      <w:r w:rsidRPr="00AA1D02">
        <w:rPr>
          <w:rFonts w:ascii="Times New Roman" w:eastAsia="Times New Roman" w:hAnsi="Times New Roman" w:cs="Times New Roman"/>
          <w:color w:val="000000"/>
          <w:sz w:val="28"/>
          <w:szCs w:val="28"/>
          <w:shd w:val="clear" w:color="auto" w:fill="FFFFFF"/>
          <w:lang w:eastAsia="ru-RU"/>
        </w:rPr>
        <w:t xml:space="preserve"> Миллера — про них </w:t>
      </w:r>
      <w:r w:rsidRPr="00AA1D02">
        <w:rPr>
          <w:rFonts w:ascii="Times New Roman" w:eastAsia="Times New Roman" w:hAnsi="Times New Roman" w:cs="Times New Roman"/>
          <w:color w:val="000000"/>
          <w:sz w:val="28"/>
          <w:szCs w:val="28"/>
          <w:shd w:val="clear" w:color="auto" w:fill="FFFFFF"/>
          <w:lang w:val="uk-UA" w:eastAsia="ru-RU"/>
        </w:rPr>
        <w:t xml:space="preserve">мої замітки </w:t>
      </w:r>
      <w:r w:rsidRPr="00AA1D02">
        <w:rPr>
          <w:rFonts w:ascii="Times New Roman" w:eastAsia="Times New Roman" w:hAnsi="Times New Roman" w:cs="Times New Roman"/>
          <w:color w:val="000000"/>
          <w:sz w:val="28"/>
          <w:szCs w:val="28"/>
          <w:shd w:val="clear" w:color="auto" w:fill="FFFFFF"/>
          <w:lang w:eastAsia="ru-RU"/>
        </w:rPr>
        <w:t xml:space="preserve">в Записках т. </w:t>
      </w:r>
      <w:r w:rsidRPr="00AA1D02">
        <w:rPr>
          <w:rFonts w:ascii="Times New Roman" w:eastAsia="Times New Roman" w:hAnsi="Times New Roman" w:cs="Times New Roman"/>
          <w:color w:val="000000"/>
          <w:sz w:val="28"/>
          <w:szCs w:val="28"/>
          <w:shd w:val="clear" w:color="auto" w:fill="FFFFFF"/>
          <w:lang w:val="en-US" w:eastAsia="ru-RU"/>
        </w:rPr>
        <w:t>XL</w:t>
      </w:r>
      <w:r w:rsidRPr="00AA1D02">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В </w:t>
      </w:r>
      <w:r w:rsidRPr="00AA1D02">
        <w:rPr>
          <w:rFonts w:ascii="Times New Roman" w:eastAsia="Times New Roman" w:hAnsi="Times New Roman" w:cs="Times New Roman"/>
          <w:color w:val="000000"/>
          <w:sz w:val="28"/>
          <w:szCs w:val="28"/>
          <w:shd w:val="clear" w:color="auto" w:fill="FFFFFF"/>
          <w:lang w:val="uk-UA" w:eastAsia="ru-RU"/>
        </w:rPr>
        <w:t>нашій літературі маємо</w:t>
      </w:r>
      <w:r w:rsidRPr="00AA1D02">
        <w:rPr>
          <w:rFonts w:ascii="Times New Roman" w:eastAsia="Times New Roman" w:hAnsi="Times New Roman" w:cs="Times New Roman"/>
          <w:color w:val="000000"/>
          <w:sz w:val="28"/>
          <w:szCs w:val="28"/>
          <w:shd w:val="clear" w:color="auto" w:fill="FFFFFF"/>
          <w:lang w:eastAsia="ru-RU"/>
        </w:rPr>
        <w:t xml:space="preserve">: Огоновського Слово о полку </w:t>
      </w:r>
      <w:r w:rsidRPr="00AA1D02">
        <w:rPr>
          <w:rFonts w:ascii="Times New Roman" w:eastAsia="Times New Roman" w:hAnsi="Times New Roman" w:cs="Times New Roman"/>
          <w:color w:val="000000"/>
          <w:sz w:val="28"/>
          <w:szCs w:val="28"/>
          <w:shd w:val="clear" w:color="auto" w:fill="FFFFFF"/>
          <w:lang w:val="uk-UA" w:eastAsia="ru-RU"/>
        </w:rPr>
        <w:t>Игорев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текст </w:t>
      </w:r>
      <w:r w:rsidRPr="00AA1D02">
        <w:rPr>
          <w:rFonts w:ascii="Times New Roman" w:eastAsia="Times New Roman" w:hAnsi="Times New Roman" w:cs="Times New Roman"/>
          <w:color w:val="000000"/>
          <w:sz w:val="28"/>
          <w:szCs w:val="28"/>
          <w:shd w:val="clear" w:color="auto" w:fill="FFFFFF"/>
          <w:lang w:val="uk-UA" w:eastAsia="ru-RU"/>
        </w:rPr>
        <w:t xml:space="preserve">з </w:t>
      </w:r>
      <w:r w:rsidRPr="00AA1D02">
        <w:rPr>
          <w:rFonts w:ascii="Times New Roman" w:eastAsia="Times New Roman" w:hAnsi="Times New Roman" w:cs="Times New Roman"/>
          <w:color w:val="000000"/>
          <w:sz w:val="28"/>
          <w:szCs w:val="28"/>
          <w:shd w:val="clear" w:color="auto" w:fill="FFFFFF"/>
          <w:lang w:eastAsia="ru-RU"/>
        </w:rPr>
        <w:t xml:space="preserve">перекладом </w:t>
      </w:r>
      <w:r w:rsidRPr="00AA1D02">
        <w:rPr>
          <w:rFonts w:ascii="Times New Roman" w:eastAsia="Times New Roman" w:hAnsi="Times New Roman" w:cs="Times New Roman"/>
          <w:color w:val="000000"/>
          <w:sz w:val="28"/>
          <w:szCs w:val="28"/>
          <w:shd w:val="clear" w:color="auto" w:fill="FFFFFF"/>
          <w:lang w:val="uk-UA" w:eastAsia="ru-RU"/>
        </w:rPr>
        <w:t xml:space="preserve">і вступною статтею, </w:t>
      </w:r>
      <w:r w:rsidRPr="00AA1D02">
        <w:rPr>
          <w:rFonts w:ascii="Times New Roman" w:eastAsia="Times New Roman" w:hAnsi="Times New Roman" w:cs="Times New Roman"/>
          <w:color w:val="000000"/>
          <w:sz w:val="28"/>
          <w:szCs w:val="28"/>
          <w:shd w:val="clear" w:color="auto" w:fill="FFFFFF"/>
          <w:lang w:eastAsia="ru-RU"/>
        </w:rPr>
        <w:t xml:space="preserve">Льв., 1876; </w:t>
      </w:r>
      <w:r w:rsidRPr="00AA1D02">
        <w:rPr>
          <w:rFonts w:ascii="Times New Roman" w:eastAsia="Times New Roman" w:hAnsi="Times New Roman" w:cs="Times New Roman"/>
          <w:color w:val="000000"/>
          <w:sz w:val="28"/>
          <w:szCs w:val="28"/>
          <w:shd w:val="clear" w:color="auto" w:fill="FFFFFF"/>
          <w:lang w:val="uk-UA" w:eastAsia="ru-RU"/>
        </w:rPr>
        <w:t>Партицького Темні місця в „Слов</w:t>
      </w:r>
      <w:r>
        <w:rPr>
          <w:rFonts w:ascii="Times New Roman" w:eastAsia="Times New Roman" w:hAnsi="Times New Roman" w:cs="Times New Roman"/>
          <w:color w:val="000000"/>
          <w:sz w:val="28"/>
          <w:szCs w:val="28"/>
          <w:shd w:val="clear" w:color="auto" w:fill="FFFFFF"/>
          <w:lang w:val="uk-UA"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о п. Иг.“, Льв., 1883 і його ж Слово о п. Ігоревім, текст з перекладом і поясненнями, 1884 (Бібліотека Зорі); Коцовського Історично-літературні за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мітки до Слова о п. Іг., 1893 (з справоздання академ. гімназії) і резюме </w:t>
      </w:r>
      <w:r w:rsidRPr="00AA1D02">
        <w:rPr>
          <w:rFonts w:ascii="Times New Roman" w:eastAsia="Times New Roman" w:hAnsi="Times New Roman" w:cs="Times New Roman"/>
          <w:color w:val="000000"/>
          <w:sz w:val="28"/>
          <w:szCs w:val="28"/>
          <w:shd w:val="clear" w:color="auto" w:fill="FFFFFF"/>
          <w:lang w:eastAsia="ru-RU"/>
        </w:rPr>
        <w:t>реферат</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 XXXV т. Записок Н. Тов.</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ім. Ш.</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bdr w:val="none" w:sz="0" w:space="0" w:color="auto" w:frame="1"/>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Виданнями Слово не так багате, як би можна було надіятися; найбільш вигідне — згадане видання пок. Огоновського; добре і ви</w:t>
      </w:r>
      <w:r w:rsidRPr="00AA1D02">
        <w:rPr>
          <w:rFonts w:ascii="Times New Roman" w:eastAsia="Times New Roman" w:hAnsi="Times New Roman" w:cs="Times New Roman"/>
          <w:color w:val="000000"/>
          <w:sz w:val="28"/>
          <w:szCs w:val="28"/>
          <w:shd w:val="clear" w:color="auto" w:fill="FFFFFF"/>
          <w:lang w:val="uk-UA" w:eastAsia="ru-RU"/>
        </w:rPr>
        <w:softHyphen/>
        <w:t>гідне видання Тихонравова Сл. о п. Иг.</w:t>
      </w:r>
      <w:r w:rsidRPr="00AA1D02">
        <w:rPr>
          <w:rFonts w:ascii="Times New Roman" w:eastAsia="Times New Roman" w:hAnsi="Times New Roman" w:cs="Times New Roman"/>
          <w:color w:val="000000"/>
          <w:sz w:val="28"/>
          <w:szCs w:val="28"/>
          <w:shd w:val="clear" w:color="auto" w:fill="FFFFFF"/>
          <w:vertAlign w:val="superscript"/>
          <w:lang w:val="uk-UA" w:eastAsia="ru-RU"/>
        </w:rPr>
        <w:t>2</w:t>
      </w:r>
      <w:r w:rsidRPr="00AA1D02">
        <w:rPr>
          <w:rFonts w:ascii="Times New Roman" w:eastAsia="Times New Roman" w:hAnsi="Times New Roman" w:cs="Times New Roman"/>
          <w:color w:val="000000"/>
          <w:sz w:val="28"/>
          <w:szCs w:val="28"/>
          <w:shd w:val="clear" w:color="auto" w:fill="FFFFFF"/>
          <w:lang w:val="uk-UA" w:eastAsia="ru-RU"/>
        </w:rPr>
        <w:t>, Москва, 1868, давно вийшло з продажу.</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Література Моленія досить значна, хоч і не вичерпує справи, назву: </w:t>
      </w:r>
      <w:r w:rsidRPr="00BB3187">
        <w:rPr>
          <w:rFonts w:ascii="Times New Roman" w:eastAsia="Times New Roman" w:hAnsi="Times New Roman" w:cs="Times New Roman"/>
          <w:color w:val="000000"/>
          <w:sz w:val="28"/>
          <w:szCs w:val="28"/>
          <w:shd w:val="clear" w:color="auto" w:fill="FFFFFF"/>
          <w:lang w:val="uk-UA" w:eastAsia="ru-RU"/>
        </w:rPr>
        <w:t xml:space="preserve">Безсоновъ </w:t>
      </w:r>
      <w:r>
        <w:rPr>
          <w:rFonts w:ascii="Times New Roman" w:eastAsia="Times New Roman" w:hAnsi="Times New Roman" w:cs="Times New Roman"/>
          <w:color w:val="000000"/>
          <w:sz w:val="28"/>
          <w:szCs w:val="28"/>
          <w:shd w:val="clear" w:color="auto" w:fill="FFFFFF"/>
          <w:lang w:val="uk-UA" w:eastAsia="ru-RU"/>
        </w:rPr>
        <w:t>НЪ</w:t>
      </w:r>
      <w:r w:rsidRPr="00AA1D02">
        <w:rPr>
          <w:rFonts w:ascii="Times New Roman" w:eastAsia="Times New Roman" w:hAnsi="Times New Roman" w:cs="Times New Roman"/>
          <w:color w:val="000000"/>
          <w:sz w:val="28"/>
          <w:szCs w:val="28"/>
          <w:shd w:val="clear" w:color="auto" w:fill="FFFFFF"/>
          <w:lang w:val="uk-UA" w:eastAsia="ru-RU"/>
        </w:rPr>
        <w:t>сколько</w:t>
      </w:r>
      <w:r w:rsidRPr="00BB3187">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замЪ</w:t>
      </w:r>
      <w:r w:rsidRPr="00AA1D02">
        <w:rPr>
          <w:rFonts w:ascii="Times New Roman" w:eastAsia="Times New Roman" w:hAnsi="Times New Roman" w:cs="Times New Roman"/>
          <w:color w:val="000000"/>
          <w:sz w:val="28"/>
          <w:szCs w:val="28"/>
          <w:shd w:val="clear" w:color="auto" w:fill="FFFFFF"/>
          <w:lang w:val="uk-UA" w:eastAsia="ru-RU"/>
        </w:rPr>
        <w:t xml:space="preserve">чаній по поводу Слова Даніила </w:t>
      </w:r>
      <w:r w:rsidRPr="00BB3187">
        <w:rPr>
          <w:rFonts w:ascii="Times New Roman" w:eastAsia="Times New Roman" w:hAnsi="Times New Roman" w:cs="Times New Roman"/>
          <w:color w:val="000000"/>
          <w:sz w:val="28"/>
          <w:szCs w:val="28"/>
          <w:shd w:val="clear" w:color="auto" w:fill="FFFFFF"/>
          <w:lang w:val="uk-UA" w:eastAsia="ru-RU"/>
        </w:rPr>
        <w:t>Заточ</w:t>
      </w:r>
      <w:r w:rsidRPr="00BB3187">
        <w:rPr>
          <w:rFonts w:ascii="Times New Roman" w:eastAsia="Times New Roman" w:hAnsi="Times New Roman" w:cs="Times New Roman"/>
          <w:color w:val="000000"/>
          <w:sz w:val="28"/>
          <w:szCs w:val="28"/>
          <w:shd w:val="clear" w:color="auto" w:fill="FFFFFF"/>
          <w:lang w:val="uk-UA" w:eastAsia="ru-RU"/>
        </w:rPr>
        <w:softHyphen/>
        <w:t xml:space="preserve">ника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BB3187">
        <w:rPr>
          <w:rFonts w:ascii="Times New Roman" w:eastAsia="Times New Roman" w:hAnsi="Times New Roman" w:cs="Times New Roman"/>
          <w:color w:val="000000"/>
          <w:sz w:val="28"/>
          <w:szCs w:val="28"/>
          <w:shd w:val="clear" w:color="auto" w:fill="FFFFFF"/>
          <w:lang w:val="uk-UA" w:eastAsia="ru-RU"/>
        </w:rPr>
        <w:t xml:space="preserve">Москвитянинъ, </w:t>
      </w:r>
      <w:r w:rsidRPr="00AA1D02">
        <w:rPr>
          <w:rFonts w:ascii="Times New Roman" w:eastAsia="Times New Roman" w:hAnsi="Times New Roman" w:cs="Times New Roman"/>
          <w:color w:val="000000"/>
          <w:sz w:val="28"/>
          <w:szCs w:val="28"/>
          <w:shd w:val="clear" w:color="auto" w:fill="FFFFFF"/>
          <w:lang w:val="uk-UA" w:eastAsia="ru-RU"/>
        </w:rPr>
        <w:t xml:space="preserve">1856,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val="de-DE" w:eastAsia="ru-RU"/>
        </w:rPr>
        <w:t xml:space="preserve">II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val="en-US" w:eastAsia="ru-RU"/>
        </w:rPr>
        <w:t>VIII</w:t>
      </w:r>
      <w:r w:rsidRPr="00BB3187">
        <w:rPr>
          <w:rFonts w:ascii="Times New Roman" w:eastAsia="Times New Roman" w:hAnsi="Times New Roman" w:cs="Times New Roman"/>
          <w:color w:val="000000"/>
          <w:sz w:val="28"/>
          <w:szCs w:val="28"/>
          <w:shd w:val="clear" w:color="auto" w:fill="FFFFFF"/>
          <w:lang w:val="uk-UA" w:eastAsia="ru-RU"/>
        </w:rPr>
        <w:t xml:space="preserve">, Модестовъ О </w:t>
      </w:r>
      <w:r w:rsidRPr="00AA1D02">
        <w:rPr>
          <w:rFonts w:ascii="Times New Roman" w:eastAsia="Times New Roman" w:hAnsi="Times New Roman" w:cs="Times New Roman"/>
          <w:color w:val="000000"/>
          <w:sz w:val="28"/>
          <w:szCs w:val="28"/>
          <w:shd w:val="clear" w:color="auto" w:fill="FFFFFF"/>
          <w:lang w:val="uk-UA" w:eastAsia="ru-RU"/>
        </w:rPr>
        <w:t xml:space="preserve">посланіи Даніила </w:t>
      </w:r>
      <w:r w:rsidRPr="00BB3187">
        <w:rPr>
          <w:rFonts w:ascii="Times New Roman" w:eastAsia="Times New Roman" w:hAnsi="Times New Roman" w:cs="Times New Roman"/>
          <w:color w:val="000000"/>
          <w:sz w:val="28"/>
          <w:szCs w:val="28"/>
          <w:shd w:val="clear" w:color="auto" w:fill="FFFFFF"/>
          <w:lang w:val="uk-UA" w:eastAsia="ru-RU"/>
        </w:rPr>
        <w:t xml:space="preserve">Заточника — Журналъ М. Н. П. 1880, </w:t>
      </w:r>
      <w:r w:rsidRPr="00AA1D02">
        <w:rPr>
          <w:rFonts w:ascii="Times New Roman" w:eastAsia="Times New Roman" w:hAnsi="Times New Roman" w:cs="Times New Roman"/>
          <w:color w:val="000000"/>
          <w:sz w:val="28"/>
          <w:szCs w:val="28"/>
          <w:shd w:val="clear" w:color="auto" w:fill="FFFFFF"/>
          <w:lang w:eastAsia="ru-RU"/>
        </w:rPr>
        <w:t>X</w:t>
      </w:r>
      <w:r w:rsidRPr="00BB3187">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Ґолубінский І,</w:t>
      </w:r>
      <w:r>
        <w:rPr>
          <w:rFonts w:ascii="Times New Roman" w:eastAsia="Times New Roman" w:hAnsi="Times New Roman" w:cs="Times New Roman"/>
          <w:color w:val="000000"/>
          <w:sz w:val="28"/>
          <w:szCs w:val="28"/>
          <w:shd w:val="clear" w:color="auto" w:fill="FFFFFF"/>
          <w:lang w:val="uk-UA" w:eastAsia="ru-RU"/>
        </w:rPr>
        <w:t xml:space="preserve"> 1</w:t>
      </w:r>
      <w:r w:rsidRPr="00AA1D02">
        <w:rPr>
          <w:rFonts w:ascii="Times New Roman" w:eastAsia="Times New Roman" w:hAnsi="Times New Roman" w:cs="Times New Roman"/>
          <w:i/>
          <w:iCs/>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 867 (замітки цікаві своєю</w:t>
      </w:r>
      <w:r w:rsidRPr="00BB3187">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оригінальністю). Шляпкін — розвідка при виданні текстів, де дано перегляд всієї літератури (1889). Др. Щурат — Слово Данила </w:t>
      </w:r>
      <w:r w:rsidRPr="00AA1D02">
        <w:rPr>
          <w:rFonts w:ascii="Times New Roman" w:eastAsia="Times New Roman" w:hAnsi="Times New Roman" w:cs="Times New Roman"/>
          <w:color w:val="000000"/>
          <w:sz w:val="28"/>
          <w:szCs w:val="28"/>
          <w:shd w:val="clear" w:color="auto" w:fill="FFFFFF"/>
          <w:lang w:eastAsia="ru-RU"/>
        </w:rPr>
        <w:t xml:space="preserve">Заточника </w:t>
      </w:r>
      <w:r w:rsidRPr="00AA1D02">
        <w:rPr>
          <w:rFonts w:ascii="Times New Roman" w:eastAsia="Times New Roman" w:hAnsi="Times New Roman" w:cs="Times New Roman"/>
          <w:color w:val="000000"/>
          <w:sz w:val="28"/>
          <w:szCs w:val="28"/>
          <w:shd w:val="clear" w:color="auto" w:fill="FFFFFF"/>
          <w:lang w:val="uk-UA" w:eastAsia="ru-RU"/>
        </w:rPr>
        <w:t xml:space="preserve">— Записки Наукового Товариства ім. Шевченка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IX, 1896. Лященко О времени написанія „Слова</w:t>
      </w:r>
      <w:r>
        <w:rPr>
          <w:rFonts w:ascii="Times New Roman" w:eastAsia="Times New Roman" w:hAnsi="Times New Roman" w:cs="Times New Roman"/>
          <w:color w:val="000000"/>
          <w:sz w:val="28"/>
          <w:szCs w:val="28"/>
          <w:shd w:val="clear" w:color="auto" w:fill="FFFFFF"/>
          <w:lang w:val="uk-UA" w:eastAsia="ru-RU"/>
        </w:rPr>
        <w:t xml:space="preserve"> Даніила Заточника“ (Труды X съЪ</w:t>
      </w:r>
      <w:r w:rsidRPr="00AA1D02">
        <w:rPr>
          <w:rFonts w:ascii="Times New Roman" w:eastAsia="Times New Roman" w:hAnsi="Times New Roman" w:cs="Times New Roman"/>
          <w:color w:val="000000"/>
          <w:sz w:val="28"/>
          <w:szCs w:val="28"/>
          <w:shd w:val="clear" w:color="auto" w:fill="FFFFFF"/>
          <w:lang w:val="uk-UA" w:eastAsia="ru-RU"/>
        </w:rPr>
        <w:t xml:space="preserve">зда) і ширше: О моленіи Даніила Заточника — Спб., 1896 (з </w:t>
      </w:r>
      <w:r w:rsidRPr="00AA1D02">
        <w:rPr>
          <w:rFonts w:ascii="Times New Roman" w:eastAsia="Times New Roman" w:hAnsi="Times New Roman" w:cs="Times New Roman"/>
          <w:color w:val="000000"/>
          <w:sz w:val="28"/>
          <w:szCs w:val="28"/>
          <w:shd w:val="clear" w:color="auto" w:fill="FFFFFF"/>
          <w:lang w:val="de-DE" w:eastAsia="ru-RU"/>
        </w:rPr>
        <w:t xml:space="preserve">Jahresbericht der Reformierten Kirchenschule, — </w:t>
      </w:r>
      <w:r w:rsidRPr="00AA1D02">
        <w:rPr>
          <w:rFonts w:ascii="Times New Roman" w:eastAsia="Times New Roman" w:hAnsi="Times New Roman" w:cs="Times New Roman"/>
          <w:color w:val="000000"/>
          <w:sz w:val="28"/>
          <w:szCs w:val="28"/>
          <w:shd w:val="clear" w:color="auto" w:fill="FFFFFF"/>
          <w:lang w:val="uk-UA" w:eastAsia="ru-RU"/>
        </w:rPr>
        <w:t>добре зроблене означення особи князя, а з тим і часу Моленія). Гуссовъ</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Къ вопросу </w:t>
      </w:r>
      <w:r w:rsidRPr="00AA1D02">
        <w:rPr>
          <w:rFonts w:ascii="Times New Roman" w:eastAsia="Times New Roman" w:hAnsi="Times New Roman" w:cs="Times New Roman"/>
          <w:color w:val="000000"/>
          <w:sz w:val="28"/>
          <w:szCs w:val="28"/>
          <w:shd w:val="clear" w:color="auto" w:fill="FFFFFF"/>
          <w:lang w:val="uk-UA" w:eastAsia="ru-RU"/>
        </w:rPr>
        <w:t>о редакціях</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Моленія Даніила, Одеса, 1899 (з </w:t>
      </w:r>
      <w:r>
        <w:rPr>
          <w:rFonts w:ascii="Times New Roman" w:eastAsia="Times New Roman" w:hAnsi="Times New Roman" w:cs="Times New Roman"/>
          <w:color w:val="000000"/>
          <w:sz w:val="28"/>
          <w:szCs w:val="28"/>
          <w:shd w:val="clear" w:color="auto" w:fill="FFFFFF"/>
          <w:lang w:eastAsia="ru-RU"/>
        </w:rPr>
        <w:t>ЛЪ</w:t>
      </w:r>
      <w:r w:rsidRPr="00AA1D02">
        <w:rPr>
          <w:rFonts w:ascii="Times New Roman" w:eastAsia="Times New Roman" w:hAnsi="Times New Roman" w:cs="Times New Roman"/>
          <w:color w:val="000000"/>
          <w:sz w:val="28"/>
          <w:szCs w:val="28"/>
          <w:shd w:val="clear" w:color="auto" w:fill="FFFFFF"/>
          <w:lang w:eastAsia="ru-RU"/>
        </w:rPr>
        <w:t>тописи</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ист</w:t>
      </w:r>
      <w:r w:rsidRPr="00AA1D02">
        <w:rPr>
          <w:rFonts w:ascii="Times New Roman" w:eastAsia="Times New Roman" w:hAnsi="Times New Roman" w:cs="Times New Roman"/>
          <w:color w:val="000000"/>
          <w:sz w:val="28"/>
          <w:szCs w:val="28"/>
          <w:shd w:val="clear" w:color="auto" w:fill="FFFFFF"/>
          <w:lang w:val="uk-UA" w:eastAsia="ru-RU"/>
        </w:rPr>
        <w:t>.-фи</w:t>
      </w:r>
      <w:r w:rsidRPr="00AA1D02">
        <w:rPr>
          <w:rFonts w:ascii="Times New Roman" w:eastAsia="Times New Roman" w:hAnsi="Times New Roman" w:cs="Times New Roman"/>
          <w:color w:val="000000"/>
          <w:sz w:val="28"/>
          <w:szCs w:val="28"/>
          <w:shd w:val="clear" w:color="auto" w:fill="FFFFFF"/>
          <w:lang w:eastAsia="ru-RU"/>
        </w:rPr>
        <w:t>л</w:t>
      </w:r>
      <w:r w:rsidRPr="00AA1D02">
        <w:rPr>
          <w:rFonts w:ascii="Times New Roman" w:eastAsia="Times New Roman" w:hAnsi="Times New Roman" w:cs="Times New Roman"/>
          <w:color w:val="000000"/>
          <w:sz w:val="28"/>
          <w:szCs w:val="28"/>
          <w:shd w:val="clear" w:color="auto" w:fill="FFFFFF"/>
          <w:lang w:val="uk-UA" w:eastAsia="ru-RU"/>
        </w:rPr>
        <w:t>. о</w:t>
      </w:r>
      <w:r w:rsidRPr="00AA1D02">
        <w:rPr>
          <w:rFonts w:ascii="Times New Roman" w:eastAsia="Times New Roman" w:hAnsi="Times New Roman" w:cs="Times New Roman"/>
          <w:color w:val="000000"/>
          <w:sz w:val="28"/>
          <w:szCs w:val="28"/>
          <w:shd w:val="clear" w:color="auto" w:fill="FFFFFF"/>
          <w:lang w:eastAsia="ru-RU"/>
        </w:rPr>
        <w:t xml:space="preserve">бщ., </w:t>
      </w:r>
      <w:r w:rsidRPr="00AA1D02">
        <w:rPr>
          <w:rFonts w:ascii="Times New Roman" w:eastAsia="Times New Roman" w:hAnsi="Times New Roman" w:cs="Times New Roman"/>
          <w:color w:val="000000"/>
          <w:sz w:val="28"/>
          <w:szCs w:val="28"/>
          <w:shd w:val="clear" w:color="auto" w:fill="FFFFFF"/>
          <w:lang w:val="uk-UA" w:eastAsia="ru-RU"/>
        </w:rPr>
        <w:t>т. VІІI</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Истринъ Былъ ли </w:t>
      </w:r>
      <w:r w:rsidRPr="00AA1D02">
        <w:rPr>
          <w:rFonts w:ascii="Times New Roman" w:eastAsia="Times New Roman" w:hAnsi="Times New Roman" w:cs="Times New Roman"/>
          <w:color w:val="000000"/>
          <w:sz w:val="28"/>
          <w:szCs w:val="28"/>
          <w:shd w:val="clear" w:color="auto" w:fill="FFFFFF"/>
          <w:lang w:val="uk-UA" w:eastAsia="ru-RU"/>
        </w:rPr>
        <w:t>„Даніил</w:t>
      </w:r>
      <w:r w:rsidRPr="00AA1D02">
        <w:rPr>
          <w:rFonts w:ascii="Times New Roman" w:eastAsia="Times New Roman" w:hAnsi="Times New Roman" w:cs="Times New Roman"/>
          <w:color w:val="000000"/>
          <w:sz w:val="28"/>
          <w:szCs w:val="28"/>
          <w:shd w:val="clear" w:color="auto" w:fill="FFFFFF"/>
          <w:lang w:eastAsia="ru-RU"/>
        </w:rPr>
        <w:t>ъ</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Заточникъ“ дЪ</w:t>
      </w:r>
      <w:r w:rsidR="00CA1138">
        <w:rPr>
          <w:rFonts w:ascii="Times New Roman" w:eastAsia="Times New Roman" w:hAnsi="Times New Roman" w:cs="Times New Roman"/>
          <w:color w:val="000000"/>
          <w:sz w:val="28"/>
          <w:szCs w:val="28"/>
          <w:shd w:val="clear" w:color="auto" w:fill="FFFFFF"/>
          <w:lang w:eastAsia="ru-RU"/>
        </w:rPr>
        <w:t>йствительно заточенъ</w:t>
      </w:r>
      <w:r w:rsidRPr="00AA1D02">
        <w:rPr>
          <w:rFonts w:ascii="Times New Roman" w:eastAsia="Times New Roman" w:hAnsi="Times New Roman" w:cs="Times New Roman"/>
          <w:color w:val="000000"/>
          <w:sz w:val="28"/>
          <w:szCs w:val="28"/>
          <w:shd w:val="clear" w:color="auto" w:fill="FFFFFF"/>
          <w:lang w:eastAsia="ru-RU"/>
        </w:rPr>
        <w:t xml:space="preserve"> 1902 </w:t>
      </w:r>
      <w:r w:rsidRPr="00AA1D02">
        <w:rPr>
          <w:rFonts w:ascii="Times New Roman" w:eastAsia="Times New Roman" w:hAnsi="Times New Roman" w:cs="Times New Roman"/>
          <w:color w:val="000000"/>
          <w:sz w:val="28"/>
          <w:szCs w:val="28"/>
          <w:shd w:val="clear" w:color="auto" w:fill="FFFFFF"/>
          <w:lang w:val="de-DE" w:eastAsia="ru-RU"/>
        </w:rPr>
        <w:t xml:space="preserve">(ibid. </w:t>
      </w:r>
      <w:r w:rsidRPr="00AA1D02">
        <w:rPr>
          <w:rFonts w:ascii="Times New Roman" w:eastAsia="Times New Roman" w:hAnsi="Times New Roman" w:cs="Times New Roman"/>
          <w:color w:val="000000"/>
          <w:sz w:val="28"/>
          <w:szCs w:val="28"/>
          <w:shd w:val="clear" w:color="auto" w:fill="FFFFFF"/>
          <w:lang w:eastAsia="ru-RU"/>
        </w:rPr>
        <w:t xml:space="preserve">т. X) — </w:t>
      </w:r>
      <w:r w:rsidRPr="00AA1D02">
        <w:rPr>
          <w:rFonts w:ascii="Times New Roman" w:eastAsia="Times New Roman" w:hAnsi="Times New Roman" w:cs="Times New Roman"/>
          <w:color w:val="000000"/>
          <w:sz w:val="28"/>
          <w:szCs w:val="28"/>
          <w:shd w:val="clear" w:color="auto" w:fill="FFFFFF"/>
          <w:lang w:val="uk-UA" w:eastAsia="ru-RU"/>
        </w:rPr>
        <w:t xml:space="preserve">виступає </w:t>
      </w:r>
      <w:r w:rsidRPr="00AA1D02">
        <w:rPr>
          <w:rFonts w:ascii="Times New Roman" w:eastAsia="Times New Roman" w:hAnsi="Times New Roman" w:cs="Times New Roman"/>
          <w:color w:val="000000"/>
          <w:sz w:val="28"/>
          <w:szCs w:val="28"/>
          <w:shd w:val="clear" w:color="auto" w:fill="FFFFFF"/>
          <w:lang w:eastAsia="ru-RU"/>
        </w:rPr>
        <w:t>проти ц</w:t>
      </w:r>
      <w:r w:rsidRPr="00AA1D02">
        <w:rPr>
          <w:rFonts w:ascii="Times New Roman" w:eastAsia="Times New Roman" w:hAnsi="Times New Roman" w:cs="Times New Roman"/>
          <w:color w:val="000000"/>
          <w:sz w:val="28"/>
          <w:szCs w:val="28"/>
          <w:shd w:val="clear" w:color="auto" w:fill="FFFFFF"/>
          <w:lang w:val="uk-UA" w:eastAsia="ru-RU"/>
        </w:rPr>
        <w:t xml:space="preserve">ього традиційного </w:t>
      </w:r>
      <w:r w:rsidRPr="00AA1D02">
        <w:rPr>
          <w:rFonts w:ascii="Times New Roman" w:eastAsia="Times New Roman" w:hAnsi="Times New Roman" w:cs="Times New Roman"/>
          <w:color w:val="000000"/>
          <w:sz w:val="28"/>
          <w:szCs w:val="28"/>
          <w:shd w:val="clear" w:color="auto" w:fill="FFFFFF"/>
          <w:lang w:eastAsia="ru-RU"/>
        </w:rPr>
        <w:t>п</w:t>
      </w:r>
      <w:r w:rsidRPr="00AA1D02">
        <w:rPr>
          <w:rFonts w:ascii="Times New Roman" w:eastAsia="Times New Roman" w:hAnsi="Times New Roman" w:cs="Times New Roman"/>
          <w:color w:val="000000"/>
          <w:sz w:val="28"/>
          <w:szCs w:val="28"/>
          <w:shd w:val="clear" w:color="auto" w:fill="FFFFFF"/>
          <w:lang w:val="uk-UA" w:eastAsia="ru-RU"/>
        </w:rPr>
        <w:t>огляду. Вкінці на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звана вище праця </w:t>
      </w:r>
      <w:r w:rsidRPr="00AA1D02">
        <w:rPr>
          <w:rFonts w:ascii="Times New Roman" w:eastAsia="Times New Roman" w:hAnsi="Times New Roman" w:cs="Times New Roman"/>
          <w:color w:val="000000"/>
          <w:sz w:val="28"/>
          <w:szCs w:val="28"/>
          <w:shd w:val="clear" w:color="auto" w:fill="FFFFFF"/>
          <w:lang w:eastAsia="ru-RU"/>
        </w:rPr>
        <w:t xml:space="preserve">Сперанского </w:t>
      </w:r>
      <w:r w:rsidRPr="00AA1D02">
        <w:rPr>
          <w:rFonts w:ascii="Times New Roman" w:eastAsia="Times New Roman" w:hAnsi="Times New Roman" w:cs="Times New Roman"/>
          <w:color w:val="000000"/>
          <w:sz w:val="28"/>
          <w:szCs w:val="28"/>
          <w:shd w:val="clear" w:color="auto" w:fill="FFFFFF"/>
          <w:lang w:val="uk-UA" w:eastAsia="ru-RU"/>
        </w:rPr>
        <w:t xml:space="preserve">про Пчолу (прим. 32). Головне видання текстів — Шляпкіна в </w:t>
      </w:r>
      <w:r w:rsidRPr="00AA1D02">
        <w:rPr>
          <w:rFonts w:ascii="Times New Roman" w:eastAsia="Times New Roman" w:hAnsi="Times New Roman" w:cs="Times New Roman"/>
          <w:color w:val="000000"/>
          <w:sz w:val="28"/>
          <w:szCs w:val="28"/>
          <w:shd w:val="clear" w:color="auto" w:fill="FFFFFF"/>
          <w:lang w:eastAsia="ru-RU"/>
        </w:rPr>
        <w:t xml:space="preserve">Памятниках древней письменности кн. </w:t>
      </w:r>
      <w:r w:rsidRPr="00AA1D02">
        <w:rPr>
          <w:rFonts w:ascii="Times New Roman" w:eastAsia="Times New Roman" w:hAnsi="Times New Roman" w:cs="Times New Roman"/>
          <w:color w:val="000000"/>
          <w:sz w:val="28"/>
          <w:szCs w:val="28"/>
          <w:shd w:val="clear" w:color="auto" w:fill="FFFFFF"/>
          <w:lang w:val="de-DE" w:eastAsia="ru-RU"/>
        </w:rPr>
        <w:t xml:space="preserve">LXXXI, </w:t>
      </w:r>
      <w:r w:rsidRPr="00AA1D02">
        <w:rPr>
          <w:rFonts w:ascii="Times New Roman" w:eastAsia="Times New Roman" w:hAnsi="Times New Roman" w:cs="Times New Roman"/>
          <w:color w:val="000000"/>
          <w:sz w:val="28"/>
          <w:szCs w:val="28"/>
          <w:shd w:val="clear" w:color="auto" w:fill="FFFFFF"/>
          <w:lang w:eastAsia="ru-RU"/>
        </w:rPr>
        <w:t xml:space="preserve">1889 (тут подано </w:t>
      </w:r>
      <w:r w:rsidRPr="00AA1D02">
        <w:rPr>
          <w:rFonts w:ascii="Times New Roman" w:eastAsia="Times New Roman" w:hAnsi="Times New Roman" w:cs="Times New Roman"/>
          <w:color w:val="000000"/>
          <w:sz w:val="28"/>
          <w:szCs w:val="28"/>
          <w:shd w:val="clear" w:color="auto" w:fill="FFFFFF"/>
          <w:lang w:val="uk-UA" w:eastAsia="ru-RU"/>
        </w:rPr>
        <w:t xml:space="preserve">тексти різних редакцій); до того; Покровскій </w:t>
      </w:r>
      <w:r w:rsidRPr="00AA1D02">
        <w:rPr>
          <w:rFonts w:ascii="Times New Roman" w:eastAsia="Times New Roman" w:hAnsi="Times New Roman" w:cs="Times New Roman"/>
          <w:color w:val="000000"/>
          <w:sz w:val="28"/>
          <w:szCs w:val="28"/>
          <w:shd w:val="clear" w:color="auto" w:fill="FFFFFF"/>
          <w:lang w:eastAsia="ru-RU"/>
        </w:rPr>
        <w:t xml:space="preserve">Новый списокъ </w:t>
      </w:r>
      <w:r w:rsidRPr="00AA1D02">
        <w:rPr>
          <w:rFonts w:ascii="Times New Roman" w:eastAsia="Times New Roman" w:hAnsi="Times New Roman" w:cs="Times New Roman"/>
          <w:color w:val="000000"/>
          <w:sz w:val="28"/>
          <w:szCs w:val="28"/>
          <w:shd w:val="clear" w:color="auto" w:fill="FFFFFF"/>
          <w:lang w:val="uk-UA" w:eastAsia="ru-RU"/>
        </w:rPr>
        <w:t xml:space="preserve">Слова Даніила </w:t>
      </w:r>
      <w:r w:rsidRPr="00AA1D02">
        <w:rPr>
          <w:rFonts w:ascii="Times New Roman" w:eastAsia="Times New Roman" w:hAnsi="Times New Roman" w:cs="Times New Roman"/>
          <w:color w:val="000000"/>
          <w:sz w:val="28"/>
          <w:szCs w:val="28"/>
          <w:shd w:val="clear" w:color="auto" w:fill="FFFFFF"/>
          <w:lang w:eastAsia="ru-RU"/>
        </w:rPr>
        <w:t xml:space="preserve">Заточника </w:t>
      </w:r>
      <w:r>
        <w:rPr>
          <w:rFonts w:ascii="Times New Roman" w:eastAsia="Times New Roman" w:hAnsi="Times New Roman" w:cs="Times New Roman"/>
          <w:color w:val="000000"/>
          <w:sz w:val="28"/>
          <w:szCs w:val="28"/>
          <w:shd w:val="clear" w:color="auto" w:fill="FFFFFF"/>
          <w:lang w:val="uk-UA" w:eastAsia="ru-RU"/>
        </w:rPr>
        <w:t>(ИзвЪ</w:t>
      </w:r>
      <w:r w:rsidRPr="00AA1D02">
        <w:rPr>
          <w:rFonts w:ascii="Times New Roman" w:eastAsia="Times New Roman" w:hAnsi="Times New Roman" w:cs="Times New Roman"/>
          <w:color w:val="000000"/>
          <w:sz w:val="28"/>
          <w:szCs w:val="28"/>
          <w:shd w:val="clear" w:color="auto" w:fill="FFFFFF"/>
          <w:lang w:val="uk-UA" w:eastAsia="ru-RU"/>
        </w:rPr>
        <w:t xml:space="preserve">стія отд. рус. яз 1903, IV). Дотепер відомо </w:t>
      </w:r>
      <w:r w:rsidRPr="00AA1D02">
        <w:rPr>
          <w:rFonts w:ascii="Times New Roman" w:eastAsia="Times New Roman" w:hAnsi="Times New Roman" w:cs="Times New Roman"/>
          <w:color w:val="000000"/>
          <w:sz w:val="28"/>
          <w:szCs w:val="28"/>
          <w:shd w:val="clear" w:color="auto" w:fill="FFFFFF"/>
          <w:lang w:eastAsia="ru-RU"/>
        </w:rPr>
        <w:t xml:space="preserve">дев'ять </w:t>
      </w:r>
      <w:r w:rsidRPr="00AA1D02">
        <w:rPr>
          <w:rFonts w:ascii="Times New Roman" w:eastAsia="Times New Roman" w:hAnsi="Times New Roman" w:cs="Times New Roman"/>
          <w:color w:val="000000"/>
          <w:sz w:val="28"/>
          <w:szCs w:val="28"/>
          <w:shd w:val="clear" w:color="auto" w:fill="FFFFFF"/>
          <w:lang w:val="uk-UA" w:eastAsia="ru-RU"/>
        </w:rPr>
        <w:t>списків.</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sz w:val="28"/>
          <w:szCs w:val="28"/>
          <w:shd w:val="clear" w:color="auto" w:fill="FFFFFF"/>
          <w:lang w:eastAsia="ru-RU"/>
        </w:rPr>
        <w:lastRenderedPageBreak/>
        <w:t xml:space="preserve"> </w:t>
      </w:r>
    </w:p>
    <w:p w:rsidR="00CB294F" w:rsidRPr="00CA1138" w:rsidRDefault="00CB294F" w:rsidP="00CB294F">
      <w:pPr>
        <w:spacing w:after="0" w:line="240" w:lineRule="auto"/>
        <w:ind w:firstLine="708"/>
        <w:jc w:val="center"/>
        <w:rPr>
          <w:rFonts w:ascii="Times New Roman" w:eastAsia="Times New Roman" w:hAnsi="Times New Roman" w:cs="Times New Roman"/>
          <w:b/>
          <w:color w:val="000000"/>
          <w:sz w:val="28"/>
          <w:szCs w:val="28"/>
          <w:shd w:val="clear" w:color="auto" w:fill="FFFFFF"/>
          <w:lang w:val="en-US" w:eastAsia="ru-RU"/>
        </w:rPr>
      </w:pPr>
      <w:r w:rsidRPr="006F581F">
        <w:rPr>
          <w:rFonts w:ascii="Times New Roman" w:eastAsia="Times New Roman" w:hAnsi="Times New Roman" w:cs="Times New Roman"/>
          <w:b/>
          <w:color w:val="000000"/>
          <w:sz w:val="28"/>
          <w:szCs w:val="28"/>
          <w:shd w:val="clear" w:color="auto" w:fill="FFFFFF"/>
          <w:lang w:val="uk-UA" w:eastAsia="ru-RU"/>
        </w:rPr>
        <w:t>ПОЯ</w:t>
      </w:r>
      <w:r w:rsidR="00CA1138">
        <w:rPr>
          <w:rFonts w:ascii="Times New Roman" w:eastAsia="Times New Roman" w:hAnsi="Times New Roman" w:cs="Times New Roman"/>
          <w:b/>
          <w:color w:val="000000"/>
          <w:sz w:val="28"/>
          <w:szCs w:val="28"/>
          <w:shd w:val="clear" w:color="auto" w:fill="FFFFFF"/>
          <w:lang w:val="uk-UA" w:eastAsia="ru-RU"/>
        </w:rPr>
        <w:t>СНЕННЯ ДО ГЕНЕАЛОГІЧНОЇ ТАБЛИЦІ</w:t>
      </w:r>
    </w:p>
    <w:p w:rsidR="00CB294F" w:rsidRPr="00AA1D02" w:rsidRDefault="00CB294F" w:rsidP="00CB294F">
      <w:pPr>
        <w:spacing w:after="0" w:line="240" w:lineRule="auto"/>
        <w:ind w:firstLine="708"/>
        <w:jc w:val="center"/>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bookmarkStart w:id="39" w:name="bookmark37"/>
      <w:bookmarkStart w:id="40" w:name="bookmark38"/>
      <w:bookmarkEnd w:id="39"/>
      <w:bookmarkEnd w:id="40"/>
      <w:r w:rsidRPr="00AA1D02">
        <w:rPr>
          <w:rFonts w:ascii="Times New Roman" w:eastAsia="Times New Roman" w:hAnsi="Times New Roman" w:cs="Times New Roman"/>
          <w:color w:val="000000"/>
          <w:sz w:val="28"/>
          <w:szCs w:val="28"/>
          <w:shd w:val="clear" w:color="auto" w:fill="FFFFFF"/>
          <w:lang w:val="uk-UA" w:eastAsia="ru-RU"/>
        </w:rPr>
        <w:t xml:space="preserve">Ця таблиця доповнює табл. </w:t>
      </w:r>
      <w:r w:rsidRPr="00AA1D02">
        <w:rPr>
          <w:rFonts w:ascii="Times New Roman" w:eastAsia="Times New Roman" w:hAnsi="Times New Roman" w:cs="Times New Roman"/>
          <w:color w:val="000000"/>
          <w:sz w:val="28"/>
          <w:szCs w:val="28"/>
          <w:shd w:val="clear" w:color="auto" w:fill="FFFFFF"/>
          <w:lang w:val="en-US" w:eastAsia="ru-RU"/>
        </w:rPr>
        <w:t>V</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 т. ІІ (рід Мстислава Мономаховича), див. там же пояснення скорочень. Кілька генеалогічних заміток подано вище у прим. 3 і 10; не повторюючи сказаного там, додамо ще дещо до повищої таблиці.</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Про ім</w:t>
      </w:r>
      <w:r w:rsidRPr="006F581F">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я другої Романової жінки, славної в галицькій історії регентки, можна здогадуватися з звістки Іпат. с. 616, що на її могилї її внук Мстислав поставав каплицю св. Іоакима і Анни: мабуть вона звалася </w:t>
      </w:r>
      <w:r w:rsidRPr="00AA1D02">
        <w:rPr>
          <w:rFonts w:ascii="Times New Roman" w:eastAsia="Times New Roman" w:hAnsi="Times New Roman" w:cs="Times New Roman"/>
          <w:color w:val="000000"/>
          <w:sz w:val="28"/>
          <w:szCs w:val="28"/>
          <w:shd w:val="clear" w:color="auto" w:fill="FFFFFF"/>
          <w:lang w:eastAsia="ru-RU"/>
        </w:rPr>
        <w:t>Анною.</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Що друга жінка Данила була братанницею Мендовга, виразно каже Іпат. 541; підношу це тому, що в літературі є на цьому пункті непевність.</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Що </w:t>
      </w:r>
      <w:r w:rsidRPr="00AA1D02">
        <w:rPr>
          <w:rFonts w:ascii="Times New Roman" w:eastAsia="Times New Roman" w:hAnsi="Times New Roman" w:cs="Times New Roman"/>
          <w:color w:val="000000"/>
          <w:sz w:val="28"/>
          <w:szCs w:val="28"/>
          <w:shd w:val="clear" w:color="auto" w:fill="FFFFFF"/>
          <w:lang w:eastAsia="ru-RU"/>
        </w:rPr>
        <w:t>ім'я</w:t>
      </w:r>
      <w:r w:rsidRPr="00AA1D02">
        <w:rPr>
          <w:rFonts w:ascii="Times New Roman" w:eastAsia="Times New Roman" w:hAnsi="Times New Roman" w:cs="Times New Roman"/>
          <w:color w:val="000000"/>
          <w:sz w:val="28"/>
          <w:szCs w:val="28"/>
          <w:shd w:val="clear" w:color="auto" w:fill="FFFFFF"/>
          <w:lang w:val="uk-UA" w:eastAsia="ru-RU"/>
        </w:rPr>
        <w:t xml:space="preserve"> Романівни — жінки Михайла Всеволодича (про неї згадки в Іпат„ с. 521 і 526) було Олена, здогадуюсь з Любецького синодика вид. </w:t>
      </w:r>
      <w:r w:rsidRPr="00AA1D02">
        <w:rPr>
          <w:rFonts w:ascii="Times New Roman" w:eastAsia="Times New Roman" w:hAnsi="Times New Roman" w:cs="Times New Roman"/>
          <w:color w:val="000000"/>
          <w:sz w:val="28"/>
          <w:szCs w:val="28"/>
          <w:shd w:val="clear" w:color="auto" w:fill="FFFFFF"/>
          <w:lang w:eastAsia="ru-RU"/>
        </w:rPr>
        <w:t xml:space="preserve">Зотова с. </w:t>
      </w:r>
      <w:r w:rsidRPr="00AA1D02">
        <w:rPr>
          <w:rFonts w:ascii="Times New Roman" w:eastAsia="Times New Roman" w:hAnsi="Times New Roman" w:cs="Times New Roman"/>
          <w:color w:val="000000"/>
          <w:sz w:val="28"/>
          <w:szCs w:val="28"/>
          <w:shd w:val="clear" w:color="auto" w:fill="FFFFFF"/>
          <w:lang w:val="uk-UA" w:eastAsia="ru-RU"/>
        </w:rPr>
        <w:t>25, де читаємо</w:t>
      </w:r>
      <w:r w:rsidRPr="00AA1D02">
        <w:rPr>
          <w:rFonts w:ascii="Times New Roman" w:eastAsia="Times New Roman" w:hAnsi="Times New Roman" w:cs="Times New Roman"/>
          <w:color w:val="000000"/>
          <w:sz w:val="28"/>
          <w:szCs w:val="28"/>
          <w:shd w:val="clear" w:color="auto" w:fill="FFFFFF"/>
          <w:lang w:eastAsia="ru-RU"/>
        </w:rPr>
        <w:t xml:space="preserve">: „Вел. кн. Михаила чер. Всеволодича </w:t>
      </w:r>
      <w:r w:rsidRPr="00AA1D02">
        <w:rPr>
          <w:rFonts w:ascii="Times New Roman" w:eastAsia="Times New Roman" w:hAnsi="Times New Roman" w:cs="Times New Roman"/>
          <w:color w:val="000000"/>
          <w:sz w:val="28"/>
          <w:szCs w:val="28"/>
          <w:shd w:val="clear" w:color="auto" w:fill="FFFFFF"/>
          <w:lang w:val="uk-UA" w:eastAsia="ru-RU"/>
        </w:rPr>
        <w:t>Святослав</w:t>
      </w:r>
      <w:r w:rsidRPr="00AA1D02">
        <w:rPr>
          <w:rFonts w:ascii="Times New Roman" w:eastAsia="Times New Roman" w:hAnsi="Times New Roman" w:cs="Times New Roman"/>
          <w:color w:val="000000"/>
          <w:sz w:val="28"/>
          <w:szCs w:val="28"/>
          <w:shd w:val="clear" w:color="auto" w:fill="FFFFFF"/>
          <w:lang w:eastAsia="ru-RU"/>
        </w:rPr>
        <w:t xml:space="preserve">ля внука и болярина его </w:t>
      </w:r>
      <w:r w:rsidRPr="00AA1D02">
        <w:rPr>
          <w:rFonts w:ascii="Times New Roman" w:eastAsia="Times New Roman" w:hAnsi="Times New Roman" w:cs="Times New Roman"/>
          <w:color w:val="000000"/>
          <w:sz w:val="28"/>
          <w:szCs w:val="28"/>
          <w:shd w:val="clear" w:color="auto" w:fill="FFFFFF"/>
          <w:lang w:val="uk-UA" w:eastAsia="ru-RU"/>
        </w:rPr>
        <w:t>Ф</w:t>
      </w:r>
      <w:r w:rsidR="00CA1138">
        <w:rPr>
          <w:rFonts w:ascii="Times New Roman" w:eastAsia="Times New Roman" w:hAnsi="Times New Roman" w:cs="Times New Roman"/>
          <w:color w:val="000000"/>
          <w:sz w:val="28"/>
          <w:szCs w:val="28"/>
          <w:shd w:val="clear" w:color="auto" w:fill="FFFFFF"/>
          <w:lang w:eastAsia="ru-RU"/>
        </w:rPr>
        <w:t>еодора не поклонивших</w:t>
      </w:r>
      <w:r w:rsidRPr="00AA1D02">
        <w:rPr>
          <w:rFonts w:ascii="Times New Roman" w:eastAsia="Times New Roman" w:hAnsi="Times New Roman" w:cs="Times New Roman"/>
          <w:color w:val="000000"/>
          <w:sz w:val="28"/>
          <w:szCs w:val="28"/>
          <w:shd w:val="clear" w:color="auto" w:fill="FFFFFF"/>
          <w:lang w:eastAsia="ru-RU"/>
        </w:rPr>
        <w:t xml:space="preserve">ся солнцу и неходившихъ около куста, — убыенныхъ отъ Татаръ за православную </w:t>
      </w:r>
      <w:r>
        <w:rPr>
          <w:rFonts w:ascii="Times New Roman" w:eastAsia="Times New Roman" w:hAnsi="Times New Roman" w:cs="Times New Roman"/>
          <w:color w:val="000000"/>
          <w:sz w:val="28"/>
          <w:szCs w:val="28"/>
          <w:shd w:val="clear" w:color="auto" w:fill="FFFFFF"/>
          <w:lang w:val="uk-UA" w:eastAsia="ru-RU"/>
        </w:rPr>
        <w:t>вЪ</w:t>
      </w:r>
      <w:r w:rsidRPr="00AA1D02">
        <w:rPr>
          <w:rFonts w:ascii="Times New Roman" w:eastAsia="Times New Roman" w:hAnsi="Times New Roman" w:cs="Times New Roman"/>
          <w:color w:val="000000"/>
          <w:sz w:val="28"/>
          <w:szCs w:val="28"/>
          <w:shd w:val="clear" w:color="auto" w:fill="FFFFFF"/>
          <w:lang w:val="uk-UA" w:eastAsia="ru-RU"/>
        </w:rPr>
        <w:t>ру. Кн. Михаила и княгиню его Елену». Я думаю, що цей Михаїл з Єленою не якийсь „незвістний князь“, як думає Зотов (с. 68), а тільки повторення імені Михайла Всеволодича з причин стилістичних: через злучення його з боярином Федором не було де вписати Михайлову кня</w:t>
      </w:r>
      <w:r w:rsidRPr="00AA1D02">
        <w:rPr>
          <w:rFonts w:ascii="Times New Roman" w:eastAsia="Times New Roman" w:hAnsi="Times New Roman" w:cs="Times New Roman"/>
          <w:color w:val="000000"/>
          <w:sz w:val="28"/>
          <w:szCs w:val="28"/>
          <w:shd w:val="clear" w:color="auto" w:fill="FFFFFF"/>
          <w:lang w:val="uk-UA" w:eastAsia="ru-RU"/>
        </w:rPr>
        <w:softHyphen/>
        <w:t>гиню, і через те повторено і ім'я князя.</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Жінка Василька зветься Оленою в Іпат. 570, в звістці</w:t>
      </w:r>
      <w:r w:rsidRPr="00AA1D02">
        <w:rPr>
          <w:rFonts w:ascii="Times New Roman" w:eastAsia="Times New Roman" w:hAnsi="Times New Roman" w:cs="Times New Roman"/>
          <w:color w:val="000000"/>
          <w:sz w:val="28"/>
          <w:szCs w:val="28"/>
          <w:shd w:val="clear" w:color="auto" w:fill="FFFFFF"/>
          <w:vertAlign w:val="superscript"/>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про її смерть. Натомість в листі папи до Василька з 1247 </w:t>
      </w:r>
      <w:r w:rsidRPr="00AA1D02">
        <w:rPr>
          <w:rFonts w:ascii="Times New Roman" w:eastAsia="Times New Roman" w:hAnsi="Times New Roman" w:cs="Times New Roman"/>
          <w:color w:val="000000"/>
          <w:sz w:val="28"/>
          <w:szCs w:val="28"/>
          <w:shd w:val="clear" w:color="auto" w:fill="FFFFFF"/>
          <w:lang w:val="en-US" w:eastAsia="ru-RU"/>
        </w:rPr>
        <w:t>p</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де папа дає йому діспензу, зве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ться вона </w:t>
      </w:r>
      <w:r w:rsidRPr="00AA1D02">
        <w:rPr>
          <w:rFonts w:ascii="Times New Roman" w:eastAsia="Times New Roman" w:hAnsi="Times New Roman" w:cs="Times New Roman"/>
          <w:color w:val="000000"/>
          <w:sz w:val="28"/>
          <w:szCs w:val="28"/>
          <w:shd w:val="clear" w:color="auto" w:fill="FFFFFF"/>
          <w:lang w:eastAsia="ru-RU"/>
        </w:rPr>
        <w:t xml:space="preserve">Дубравкою </w:t>
      </w:r>
      <w:r w:rsidRPr="00AA1D02">
        <w:rPr>
          <w:rFonts w:ascii="Times New Roman" w:eastAsia="Times New Roman" w:hAnsi="Times New Roman" w:cs="Times New Roman"/>
          <w:color w:val="000000"/>
          <w:sz w:val="28"/>
          <w:szCs w:val="28"/>
          <w:shd w:val="clear" w:color="auto" w:fill="FFFFFF"/>
          <w:lang w:val="de-DE" w:eastAsia="ru-RU"/>
        </w:rPr>
        <w:t xml:space="preserve">(cum igitur carissime in Christo filie Dubrauce regine illustri </w:t>
      </w:r>
      <w:r w:rsidRPr="00AA1D02">
        <w:rPr>
          <w:rFonts w:ascii="Times New Roman" w:eastAsia="Times New Roman" w:hAnsi="Times New Roman" w:cs="Times New Roman"/>
          <w:color w:val="000000"/>
          <w:sz w:val="28"/>
          <w:szCs w:val="28"/>
          <w:shd w:val="clear" w:color="auto" w:fill="FFFFFF"/>
          <w:lang w:val="en-US" w:eastAsia="ru-RU"/>
        </w:rPr>
        <w:t xml:space="preserve">uxori sue, </w:t>
      </w:r>
      <w:r w:rsidRPr="00AA1D02">
        <w:rPr>
          <w:rFonts w:ascii="Times New Roman" w:eastAsia="Times New Roman" w:hAnsi="Times New Roman" w:cs="Times New Roman"/>
          <w:color w:val="000000"/>
          <w:sz w:val="28"/>
          <w:szCs w:val="28"/>
          <w:shd w:val="clear" w:color="auto" w:fill="FFFFFF"/>
          <w:lang w:val="de-DE" w:eastAsia="ru-RU"/>
        </w:rPr>
        <w:t xml:space="preserve">cui in </w:t>
      </w:r>
      <w:r w:rsidRPr="00AA1D02">
        <w:rPr>
          <w:rFonts w:ascii="Times New Roman" w:eastAsia="Times New Roman" w:hAnsi="Times New Roman" w:cs="Times New Roman"/>
          <w:color w:val="000000"/>
          <w:sz w:val="28"/>
          <w:szCs w:val="28"/>
          <w:shd w:val="clear" w:color="auto" w:fill="FFFFFF"/>
          <w:lang w:val="fr-FR" w:eastAsia="ru-RU"/>
        </w:rPr>
        <w:t xml:space="preserve">tertio </w:t>
      </w:r>
      <w:r w:rsidRPr="00AA1D02">
        <w:rPr>
          <w:rFonts w:ascii="Times New Roman" w:eastAsia="Times New Roman" w:hAnsi="Times New Roman" w:cs="Times New Roman"/>
          <w:color w:val="000000"/>
          <w:sz w:val="28"/>
          <w:szCs w:val="28"/>
          <w:shd w:val="clear" w:color="auto" w:fill="FFFFFF"/>
          <w:lang w:val="de-DE" w:eastAsia="ru-RU"/>
        </w:rPr>
        <w:t xml:space="preserve">consaguinitatis gradu attines, matrimonialiter </w:t>
      </w:r>
      <w:r w:rsidRPr="00AA1D02">
        <w:rPr>
          <w:rFonts w:ascii="Times New Roman" w:eastAsia="Times New Roman" w:hAnsi="Times New Roman" w:cs="Times New Roman"/>
          <w:color w:val="000000"/>
          <w:sz w:val="28"/>
          <w:szCs w:val="28"/>
          <w:shd w:val="clear" w:color="auto" w:fill="FFFFFF"/>
          <w:lang w:val="fr-FR" w:eastAsia="ru-RU"/>
        </w:rPr>
        <w:t xml:space="preserve">sis </w:t>
      </w:r>
      <w:r w:rsidRPr="00AA1D02">
        <w:rPr>
          <w:rFonts w:ascii="Times New Roman" w:eastAsia="Times New Roman" w:hAnsi="Times New Roman" w:cs="Times New Roman"/>
          <w:color w:val="000000"/>
          <w:sz w:val="28"/>
          <w:szCs w:val="28"/>
          <w:shd w:val="clear" w:color="auto" w:fill="FFFFFF"/>
          <w:lang w:val="de-DE" w:eastAsia="ru-RU"/>
        </w:rPr>
        <w:t xml:space="preserve">coniunctus — Hist. Russiae </w:t>
      </w:r>
      <w:r w:rsidRPr="00AA1D02">
        <w:rPr>
          <w:rFonts w:ascii="Times New Roman" w:eastAsia="Times New Roman" w:hAnsi="Times New Roman" w:cs="Times New Roman"/>
          <w:color w:val="000000"/>
          <w:sz w:val="28"/>
          <w:szCs w:val="28"/>
          <w:shd w:val="clear" w:color="auto" w:fill="FFFFFF"/>
          <w:lang w:val="fr-FR" w:eastAsia="ru-RU"/>
        </w:rPr>
        <w:t xml:space="preserve">mon.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ч</w:t>
      </w:r>
      <w:r w:rsidRPr="00AA1D02">
        <w:rPr>
          <w:rFonts w:ascii="Times New Roman" w:eastAsia="Times New Roman" w:hAnsi="Times New Roman" w:cs="Times New Roman"/>
          <w:color w:val="000000"/>
          <w:sz w:val="28"/>
          <w:szCs w:val="28"/>
          <w:shd w:val="clear" w:color="auto" w:fill="FFFFFF"/>
          <w:lang w:val="de-DE" w:eastAsia="ru-RU"/>
        </w:rPr>
        <w:t xml:space="preserve">. 76). </w:t>
      </w:r>
      <w:r w:rsidRPr="00AA1D02">
        <w:rPr>
          <w:rFonts w:ascii="Times New Roman" w:eastAsia="Times New Roman" w:hAnsi="Times New Roman" w:cs="Times New Roman"/>
          <w:color w:val="000000"/>
          <w:sz w:val="28"/>
          <w:szCs w:val="28"/>
          <w:shd w:val="clear" w:color="auto" w:fill="FFFFFF"/>
          <w:lang w:val="uk-UA" w:eastAsia="ru-RU"/>
        </w:rPr>
        <w:t xml:space="preserve">Густинський літопис </w:t>
      </w:r>
      <w:r w:rsidRPr="00AA1D02">
        <w:rPr>
          <w:rFonts w:ascii="Times New Roman" w:eastAsia="Times New Roman" w:hAnsi="Times New Roman" w:cs="Times New Roman"/>
          <w:color w:val="000000"/>
          <w:sz w:val="28"/>
          <w:szCs w:val="28"/>
          <w:shd w:val="clear" w:color="auto" w:fill="FFFFFF"/>
          <w:lang w:val="de-DE" w:eastAsia="ru-RU"/>
        </w:rPr>
        <w:t>(</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336) під 1226 р. подає звістку, що Василько оженився з донькою Юрія Всеволодича кн. володимир</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ського (суздаль</w:t>
      </w:r>
      <w:r w:rsidRPr="00AA1D02">
        <w:rPr>
          <w:rFonts w:ascii="Times New Roman" w:eastAsia="Times New Roman" w:hAnsi="Times New Roman" w:cs="Times New Roman"/>
          <w:color w:val="000000"/>
          <w:sz w:val="28"/>
          <w:szCs w:val="28"/>
          <w:shd w:val="clear" w:color="auto" w:fill="FFFFFF"/>
          <w:lang w:val="uk-UA" w:eastAsia="ru-RU"/>
        </w:rPr>
        <w:softHyphen/>
        <w:t xml:space="preserve">ського); хоч я взагалі не високо ціню звістки цієї пізньої компіляції, але цю звістку нема причини підозрівати. З нею узгоджується і згадка папи, що ця </w:t>
      </w:r>
      <w:r w:rsidRPr="00AA1D02">
        <w:rPr>
          <w:rFonts w:ascii="Times New Roman" w:eastAsia="Times New Roman" w:hAnsi="Times New Roman" w:cs="Times New Roman"/>
          <w:color w:val="000000"/>
          <w:sz w:val="28"/>
          <w:szCs w:val="28"/>
          <w:shd w:val="clear" w:color="auto" w:fill="FFFFFF"/>
          <w:lang w:eastAsia="ru-RU"/>
        </w:rPr>
        <w:t xml:space="preserve">Дубравка </w:t>
      </w:r>
      <w:r w:rsidRPr="00AA1D02">
        <w:rPr>
          <w:rFonts w:ascii="Times New Roman" w:eastAsia="Times New Roman" w:hAnsi="Times New Roman" w:cs="Times New Roman"/>
          <w:color w:val="000000"/>
          <w:sz w:val="28"/>
          <w:szCs w:val="28"/>
          <w:shd w:val="clear" w:color="auto" w:fill="FFFFFF"/>
          <w:lang w:val="uk-UA" w:eastAsia="ru-RU"/>
        </w:rPr>
        <w:t>була кузинкою Василька у третій степені, бо Ва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силько був посвоячений з Юрієм Всеволодичем через свою сест</w:t>
      </w:r>
      <w:r>
        <w:rPr>
          <w:rFonts w:ascii="Times New Roman" w:eastAsia="Times New Roman" w:hAnsi="Times New Roman" w:cs="Times New Roman"/>
          <w:color w:val="000000"/>
          <w:sz w:val="28"/>
          <w:szCs w:val="28"/>
          <w:shd w:val="clear" w:color="auto" w:fill="FFFFFF"/>
          <w:lang w:val="uk-UA" w:eastAsia="ru-RU"/>
        </w:rPr>
        <w:t>ру, видану за Михайла Всеволоди</w:t>
      </w:r>
      <w:r w:rsidRPr="00AA1D02">
        <w:rPr>
          <w:rFonts w:ascii="Times New Roman" w:eastAsia="Times New Roman" w:hAnsi="Times New Roman" w:cs="Times New Roman"/>
          <w:color w:val="000000"/>
          <w:sz w:val="28"/>
          <w:szCs w:val="28"/>
          <w:shd w:val="clear" w:color="auto" w:fill="FFFFFF"/>
          <w:lang w:val="uk-UA" w:eastAsia="ru-RU"/>
        </w:rPr>
        <w:t>ча, а Юрій Всеволодич був оженений</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-569-</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з сестрою Михайла. Не звичне тільки це чеське </w:t>
      </w:r>
      <w:r w:rsidRPr="00AA1D02">
        <w:rPr>
          <w:rFonts w:ascii="Times New Roman" w:eastAsia="Times New Roman" w:hAnsi="Times New Roman" w:cs="Times New Roman"/>
          <w:color w:val="000000"/>
          <w:sz w:val="28"/>
          <w:szCs w:val="28"/>
          <w:shd w:val="clear" w:color="auto" w:fill="FFFFFF"/>
          <w:lang w:eastAsia="ru-RU"/>
        </w:rPr>
        <w:t>ім'я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„Дубравки“ </w:t>
      </w:r>
      <w:r w:rsidRPr="00AA1D02">
        <w:rPr>
          <w:rFonts w:ascii="Times New Roman" w:eastAsia="Times New Roman" w:hAnsi="Times New Roman" w:cs="Times New Roman"/>
          <w:color w:val="000000"/>
          <w:sz w:val="28"/>
          <w:szCs w:val="28"/>
          <w:shd w:val="clear" w:color="auto" w:fill="FFFFFF"/>
          <w:lang w:val="uk-UA" w:eastAsia="ru-RU"/>
        </w:rPr>
        <w:t>в ки</w:t>
      </w:r>
      <w:r w:rsidRPr="00AA1D02">
        <w:rPr>
          <w:rFonts w:ascii="Times New Roman" w:eastAsia="Times New Roman" w:hAnsi="Times New Roman" w:cs="Times New Roman"/>
          <w:color w:val="000000"/>
          <w:sz w:val="28"/>
          <w:szCs w:val="28"/>
          <w:shd w:val="clear" w:color="auto" w:fill="FFFFFF"/>
          <w:lang w:val="uk-UA" w:eastAsia="ru-RU"/>
        </w:rPr>
        <w:softHyphen/>
        <w:t xml:space="preserve">ївській </w:t>
      </w:r>
      <w:r w:rsidRPr="00AA1D02">
        <w:rPr>
          <w:rFonts w:ascii="Times New Roman" w:eastAsia="Times New Roman" w:hAnsi="Times New Roman" w:cs="Times New Roman"/>
          <w:color w:val="000000"/>
          <w:sz w:val="28"/>
          <w:szCs w:val="28"/>
          <w:shd w:val="clear" w:color="auto" w:fill="FFFFFF"/>
          <w:lang w:eastAsia="ru-RU"/>
        </w:rPr>
        <w:t>династ</w:t>
      </w:r>
      <w:r w:rsidRPr="00AA1D02">
        <w:rPr>
          <w:rFonts w:ascii="Times New Roman" w:eastAsia="Times New Roman" w:hAnsi="Times New Roman" w:cs="Times New Roman"/>
          <w:color w:val="000000"/>
          <w:sz w:val="28"/>
          <w:szCs w:val="28"/>
          <w:shd w:val="clear" w:color="auto" w:fill="FFFFFF"/>
          <w:lang w:val="uk-UA" w:eastAsia="ru-RU"/>
        </w:rPr>
        <w:t>ії.</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Тому її вважають часом другою жінкою Василька — так </w:t>
      </w:r>
      <w:r w:rsidRPr="00AA1D02">
        <w:rPr>
          <w:rFonts w:ascii="Times New Roman" w:eastAsia="Times New Roman" w:hAnsi="Times New Roman" w:cs="Times New Roman"/>
          <w:color w:val="000000"/>
          <w:sz w:val="28"/>
          <w:szCs w:val="28"/>
          <w:shd w:val="clear" w:color="auto" w:fill="FFFFFF"/>
          <w:lang w:eastAsia="ru-RU"/>
        </w:rPr>
        <w:t>розв'язує</w:t>
      </w:r>
      <w:r w:rsidRPr="00AA1D02">
        <w:rPr>
          <w:rFonts w:ascii="Times New Roman" w:eastAsia="Times New Roman" w:hAnsi="Times New Roman" w:cs="Times New Roman"/>
          <w:color w:val="000000"/>
          <w:sz w:val="28"/>
          <w:szCs w:val="28"/>
          <w:shd w:val="clear" w:color="auto" w:fill="FFFFFF"/>
          <w:lang w:val="uk-UA" w:eastAsia="ru-RU"/>
        </w:rPr>
        <w:t xml:space="preserve"> цю справу Голубінський у своїй Історії церкви II с. 876, так думав і я в першому виданні. Лонгінов (Грамоти Юрія II) вважав Дубравку донькою Лєшка Білого, на тій підставі, що Болеслав Лєшкович був „уєм“ Володимиру Васильковичу (Іпат. 580). Але можна таких комбінацій видумати і більше, тільки вони будуть зовсім гіпотетичними.</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Синів Данила перелічує Іпат. с. 483, в тому порядку, в якому я тут їх поставив; правдоподібно, що це і був порядок їх старшинства, принаймні ніщо такому розумінню не суперечить. Літопис при цьому каже, що окрім названих ним п'яти синів Данило мав іще доньок і синів, але ці сини (можна розуміти про синів і доньок, але правдоподібніше брати тільки про синів) „млади отъи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доша света сег</w:t>
      </w:r>
      <w:r w:rsidRPr="00AA1D02">
        <w:rPr>
          <w:rFonts w:ascii="Times New Roman" w:eastAsia="Times New Roman" w:hAnsi="Times New Roman" w:cs="Times New Roman"/>
          <w:color w:val="000000"/>
          <w:sz w:val="28"/>
          <w:szCs w:val="28"/>
          <w:shd w:val="clear" w:color="auto" w:fill="FFFFFF"/>
          <w:lang w:val="de-DE" w:eastAsia="ru-RU"/>
        </w:rPr>
        <w:t xml:space="preserve">o“. </w:t>
      </w:r>
      <w:r w:rsidRPr="00AA1D02">
        <w:rPr>
          <w:rFonts w:ascii="Times New Roman" w:eastAsia="Times New Roman" w:hAnsi="Times New Roman" w:cs="Times New Roman"/>
          <w:color w:val="000000"/>
          <w:sz w:val="28"/>
          <w:szCs w:val="28"/>
          <w:shd w:val="clear" w:color="auto" w:fill="FFFFFF"/>
          <w:lang w:val="uk-UA" w:eastAsia="ru-RU"/>
        </w:rPr>
        <w:t xml:space="preserve">Доньку </w:t>
      </w:r>
      <w:r w:rsidRPr="00AA1D02">
        <w:rPr>
          <w:rFonts w:ascii="Times New Roman" w:eastAsia="Times New Roman" w:hAnsi="Times New Roman" w:cs="Times New Roman"/>
          <w:color w:val="000000"/>
          <w:sz w:val="28"/>
          <w:szCs w:val="28"/>
          <w:shd w:val="clear" w:color="auto" w:fill="FFFFFF"/>
          <w:lang w:eastAsia="ru-RU"/>
        </w:rPr>
        <w:t xml:space="preserve">Данилову </w:t>
      </w:r>
      <w:r w:rsidRPr="00AA1D02">
        <w:rPr>
          <w:rFonts w:ascii="Times New Roman" w:eastAsia="Times New Roman" w:hAnsi="Times New Roman" w:cs="Times New Roman"/>
          <w:color w:val="000000"/>
          <w:sz w:val="28"/>
          <w:szCs w:val="28"/>
          <w:shd w:val="clear" w:color="auto" w:fill="FFFFFF"/>
          <w:lang w:val="uk-UA" w:eastAsia="ru-RU"/>
        </w:rPr>
        <w:t>на</w:t>
      </w:r>
      <w:r w:rsidRPr="00AA1D02">
        <w:rPr>
          <w:rFonts w:ascii="Times New Roman" w:eastAsia="Times New Roman" w:hAnsi="Times New Roman" w:cs="Times New Roman"/>
          <w:color w:val="000000"/>
          <w:sz w:val="28"/>
          <w:szCs w:val="28"/>
          <w:shd w:val="clear" w:color="auto" w:fill="FFFFFF"/>
          <w:lang w:val="uk-UA" w:eastAsia="ru-RU"/>
        </w:rPr>
        <w:softHyphen/>
        <w:t xml:space="preserve"> певно знаємо тільки одну — видану за Андрія Ярославича — про це Воскр. І с.159. Але досить правдоподібна гадка Бальцера </w:t>
      </w:r>
      <w:r w:rsidRPr="00AA1D02">
        <w:rPr>
          <w:rFonts w:ascii="Times New Roman" w:eastAsia="Times New Roman" w:hAnsi="Times New Roman" w:cs="Times New Roman"/>
          <w:color w:val="000000"/>
          <w:sz w:val="28"/>
          <w:szCs w:val="28"/>
          <w:shd w:val="clear" w:color="auto" w:fill="FFFFFF"/>
          <w:lang w:val="de-DE" w:eastAsia="ru-RU"/>
        </w:rPr>
        <w:t xml:space="preserve">(Genealogia </w:t>
      </w:r>
      <w:r w:rsidRPr="00AA1D02">
        <w:rPr>
          <w:rFonts w:ascii="Times New Roman" w:eastAsia="Times New Roman" w:hAnsi="Times New Roman" w:cs="Times New Roman"/>
          <w:color w:val="000000"/>
          <w:sz w:val="28"/>
          <w:szCs w:val="28"/>
          <w:shd w:val="clear" w:color="auto" w:fill="FFFFFF"/>
          <w:lang w:val="uk-UA" w:eastAsia="ru-RU"/>
        </w:rPr>
        <w:t xml:space="preserve">е. 318) що „Переяслава Русинка” відома з польських джерел яко жінка Земовита, сина Конрада мазовецького (Длуґош II с. 468, </w:t>
      </w:r>
      <w:r w:rsidRPr="00AA1D02">
        <w:rPr>
          <w:rFonts w:ascii="Times New Roman" w:eastAsia="Times New Roman" w:hAnsi="Times New Roman" w:cs="Times New Roman"/>
          <w:color w:val="000000"/>
          <w:sz w:val="28"/>
          <w:szCs w:val="28"/>
          <w:shd w:val="clear" w:color="auto" w:fill="FFFFFF"/>
          <w:lang w:val="de-DE" w:eastAsia="ru-RU"/>
        </w:rPr>
        <w:t xml:space="preserve">Monum. PoL </w:t>
      </w:r>
      <w:r w:rsidRPr="00AA1D02">
        <w:rPr>
          <w:rFonts w:ascii="Times New Roman" w:eastAsia="Times New Roman" w:hAnsi="Times New Roman" w:cs="Times New Roman"/>
          <w:color w:val="000000"/>
          <w:sz w:val="28"/>
          <w:szCs w:val="28"/>
          <w:shd w:val="clear" w:color="auto" w:fill="FFFFFF"/>
          <w:lang w:val="en-US" w:eastAsia="ru-RU"/>
        </w:rPr>
        <w:t xml:space="preserve">hist. </w:t>
      </w:r>
      <w:r w:rsidRPr="00AA1D02">
        <w:rPr>
          <w:rFonts w:ascii="Times New Roman" w:eastAsia="Times New Roman" w:hAnsi="Times New Roman" w:cs="Times New Roman"/>
          <w:color w:val="000000"/>
          <w:sz w:val="28"/>
          <w:szCs w:val="28"/>
          <w:shd w:val="clear" w:color="auto" w:fill="FFFFFF"/>
          <w:lang w:val="uk-UA" w:eastAsia="ru-RU"/>
        </w:rPr>
        <w:t xml:space="preserve">V </w:t>
      </w:r>
      <w:r w:rsidRPr="00AA1D02">
        <w:rPr>
          <w:rFonts w:ascii="Times New Roman" w:eastAsia="Times New Roman" w:hAnsi="Times New Roman" w:cs="Times New Roman"/>
          <w:color w:val="000000"/>
          <w:sz w:val="28"/>
          <w:szCs w:val="28"/>
          <w:shd w:val="clear" w:color="auto" w:fill="FFFFFF"/>
          <w:lang w:eastAsia="ru-RU"/>
        </w:rPr>
        <w:t>с</w:t>
      </w:r>
      <w:r w:rsidRPr="00AA1D02">
        <w:rPr>
          <w:rFonts w:ascii="Times New Roman" w:eastAsia="Times New Roman" w:hAnsi="Times New Roman" w:cs="Times New Roman"/>
          <w:color w:val="000000"/>
          <w:sz w:val="28"/>
          <w:szCs w:val="28"/>
          <w:shd w:val="clear" w:color="auto" w:fill="FFFFFF"/>
          <w:lang w:val="en-US" w:eastAsia="ru-RU"/>
        </w:rPr>
        <w:t xml:space="preserve">. </w:t>
      </w:r>
      <w:r w:rsidRPr="00AA1D02">
        <w:rPr>
          <w:rFonts w:ascii="Times New Roman" w:eastAsia="Times New Roman" w:hAnsi="Times New Roman" w:cs="Times New Roman"/>
          <w:color w:val="000000"/>
          <w:sz w:val="28"/>
          <w:szCs w:val="28"/>
          <w:shd w:val="clear" w:color="auto" w:fill="FFFFFF"/>
          <w:lang w:val="de-DE" w:eastAsia="ru-RU"/>
        </w:rPr>
        <w:t xml:space="preserve">612, Zeissberg Kleine Geschichtsquellen Polens c. 160), </w:t>
      </w:r>
      <w:r w:rsidRPr="00AA1D02">
        <w:rPr>
          <w:rFonts w:ascii="Times New Roman" w:eastAsia="Times New Roman" w:hAnsi="Times New Roman" w:cs="Times New Roman"/>
          <w:color w:val="000000"/>
          <w:sz w:val="28"/>
          <w:szCs w:val="28"/>
          <w:shd w:val="clear" w:color="auto" w:fill="FFFFFF"/>
          <w:lang w:val="uk-UA" w:eastAsia="ru-RU"/>
        </w:rPr>
        <w:t>була донькою Данила, хоч точніших вказівок про те, як вона споріднена була з руськики князями, і не маємо. Дати народження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старших Даниловнх синів міркую з часу його шлюбу і перших виступів </w:t>
      </w:r>
      <w:r w:rsidRPr="00AA1D02">
        <w:rPr>
          <w:rFonts w:ascii="Times New Roman" w:eastAsia="Times New Roman" w:hAnsi="Times New Roman" w:cs="Times New Roman"/>
          <w:color w:val="000000"/>
          <w:sz w:val="28"/>
          <w:szCs w:val="28"/>
          <w:shd w:val="clear" w:color="auto" w:fill="FFFFFF"/>
          <w:lang w:eastAsia="ru-RU"/>
        </w:rPr>
        <w:t>Льва.</w:t>
      </w:r>
    </w:p>
    <w:p w:rsidR="00CB294F" w:rsidRPr="00AA1D02" w:rsidRDefault="00CB294F" w:rsidP="00CB294F">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Що Анастасія</w:t>
      </w:r>
      <w:r w:rsidRPr="009742AE">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жінка Земовита добринського, внука </w:t>
      </w:r>
      <w:r w:rsidRPr="009742AE">
        <w:rPr>
          <w:rFonts w:ascii="Times New Roman" w:eastAsia="Times New Roman" w:hAnsi="Times New Roman" w:cs="Times New Roman"/>
          <w:color w:val="000000"/>
          <w:sz w:val="28"/>
          <w:szCs w:val="28"/>
          <w:shd w:val="clear" w:color="auto" w:fill="FFFFFF"/>
          <w:lang w:val="uk-UA" w:eastAsia="ru-RU"/>
        </w:rPr>
        <w:t xml:space="preserve">Конрада </w:t>
      </w:r>
      <w:r w:rsidRPr="00AA1D02">
        <w:rPr>
          <w:rFonts w:ascii="Times New Roman" w:eastAsia="Times New Roman" w:hAnsi="Times New Roman" w:cs="Times New Roman"/>
          <w:color w:val="000000"/>
          <w:sz w:val="28"/>
          <w:szCs w:val="28"/>
          <w:shd w:val="clear" w:color="auto" w:fill="FFFFFF"/>
          <w:lang w:val="uk-UA" w:eastAsia="ru-RU"/>
        </w:rPr>
        <w:t>мазовець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кого, була з галицької династії - це правдоподібно з огляду на посвоячення і родини Земовита, і Юрія</w:t>
      </w:r>
      <w:r w:rsidRPr="009742AE">
        <w:rPr>
          <w:rFonts w:ascii="Times New Roman" w:eastAsia="Times New Roman" w:hAnsi="Times New Roman" w:cs="Times New Roman"/>
          <w:color w:val="000000"/>
          <w:sz w:val="28"/>
          <w:szCs w:val="28"/>
          <w:shd w:val="clear" w:color="auto" w:fill="FFFFFF"/>
          <w:lang w:val="uk-UA" w:eastAsia="ru-RU"/>
        </w:rPr>
        <w:t xml:space="preserve"> Львовича </w:t>
      </w:r>
      <w:r w:rsidRPr="00AA1D02">
        <w:rPr>
          <w:rFonts w:ascii="Times New Roman" w:eastAsia="Times New Roman" w:hAnsi="Times New Roman" w:cs="Times New Roman"/>
          <w:color w:val="000000"/>
          <w:sz w:val="28"/>
          <w:szCs w:val="28"/>
          <w:shd w:val="clear" w:color="auto" w:fill="FFFFFF"/>
          <w:lang w:val="uk-UA" w:eastAsia="ru-RU"/>
        </w:rPr>
        <w:t xml:space="preserve">з графами з Шварцбурґа (див. вище с. 116); Бальцер </w:t>
      </w:r>
      <w:r w:rsidRPr="00AA1D02">
        <w:rPr>
          <w:rFonts w:ascii="Times New Roman" w:eastAsia="Times New Roman" w:hAnsi="Times New Roman" w:cs="Times New Roman"/>
          <w:color w:val="000000"/>
          <w:sz w:val="28"/>
          <w:szCs w:val="28"/>
          <w:shd w:val="clear" w:color="auto" w:fill="FFFFFF"/>
          <w:lang w:val="de-DE" w:eastAsia="ru-RU"/>
        </w:rPr>
        <w:t xml:space="preserve">(Genealogia </w:t>
      </w:r>
      <w:r w:rsidRPr="009742AE">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345), справедливо віднісши цей факт, здогадується, що Анастасія</w:t>
      </w:r>
      <w:r w:rsidRPr="009742AE">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була донькою Льва Даниловича. Це можливо, хоч зістається тільки гіпотезою, тим більше, що куявські князі були свояками галицьких вже через Юрійову жінку. </w:t>
      </w:r>
      <w:r w:rsidRPr="00AA1D02">
        <w:rPr>
          <w:rFonts w:ascii="Times New Roman" w:eastAsia="Times New Roman" w:hAnsi="Times New Roman" w:cs="Times New Roman"/>
          <w:color w:val="000000"/>
          <w:sz w:val="28"/>
          <w:szCs w:val="28"/>
          <w:shd w:val="clear" w:color="auto" w:fill="FFFFFF"/>
          <w:lang w:eastAsia="ru-RU"/>
        </w:rPr>
        <w:t>Неясною ли</w:t>
      </w:r>
      <w:r w:rsidRPr="00AA1D02">
        <w:rPr>
          <w:rFonts w:ascii="Times New Roman" w:eastAsia="Times New Roman" w:hAnsi="Times New Roman" w:cs="Times New Roman"/>
          <w:color w:val="000000"/>
          <w:sz w:val="28"/>
          <w:szCs w:val="28"/>
          <w:shd w:val="clear" w:color="auto" w:fill="FFFFFF"/>
          <w:lang w:eastAsia="ru-RU"/>
        </w:rPr>
        <w:softHyphen/>
        <w:t>ша</w:t>
      </w:r>
      <w:r w:rsidRPr="00AA1D02">
        <w:rPr>
          <w:rFonts w:ascii="Times New Roman" w:eastAsia="Times New Roman" w:hAnsi="Times New Roman" w:cs="Times New Roman"/>
          <w:color w:val="000000"/>
          <w:sz w:val="28"/>
          <w:szCs w:val="28"/>
          <w:shd w:val="clear" w:color="auto" w:fill="FFFFFF"/>
          <w:lang w:val="uk-UA" w:eastAsia="ru-RU"/>
        </w:rPr>
        <w:t xml:space="preserve">ється і згадка про посвоячення Юрія з Отоном баварським (див. вище с. 118). </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Про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зв. Бучу, доньку Андрія Юрійовича, див. с. 532; я скорше готов припустити, що жінка Любарта була донькою Юрія-Болеслава. У невиданому збірнику статей петерб. академії О. Гонсьоровский підно</w:t>
      </w:r>
      <w:r w:rsidRPr="00AA1D02">
        <w:rPr>
          <w:rFonts w:ascii="Times New Roman" w:eastAsia="Times New Roman" w:hAnsi="Times New Roman" w:cs="Times New Roman"/>
          <w:color w:val="000000"/>
          <w:sz w:val="28"/>
          <w:szCs w:val="28"/>
          <w:shd w:val="clear" w:color="auto" w:fill="FFFFFF"/>
          <w:lang w:val="uk-UA" w:eastAsia="ru-RU"/>
        </w:rPr>
        <w:softHyphen/>
        <w:t>сить ще звістку Кот</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лубая, що син Ліздейка, внук Вітена, був оженений у 1325 р. з якоюсь ”княж</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ною белзькою“ </w:t>
      </w:r>
      <w:r w:rsidRPr="00AA1D02">
        <w:rPr>
          <w:rFonts w:ascii="Times New Roman" w:eastAsia="Times New Roman" w:hAnsi="Times New Roman" w:cs="Times New Roman"/>
          <w:color w:val="000000"/>
          <w:sz w:val="28"/>
          <w:szCs w:val="28"/>
          <w:shd w:val="clear" w:color="auto" w:fill="FFFFFF"/>
          <w:lang w:val="de-DE" w:eastAsia="ru-RU"/>
        </w:rPr>
        <w:t xml:space="preserve">(Galerja nieiwieäska portretow </w:t>
      </w:r>
      <w:r w:rsidRPr="00AA1D02">
        <w:rPr>
          <w:rFonts w:ascii="Times New Roman" w:eastAsia="Times New Roman" w:hAnsi="Times New Roman" w:cs="Times New Roman"/>
          <w:color w:val="000000"/>
          <w:sz w:val="28"/>
          <w:szCs w:val="28"/>
          <w:shd w:val="clear" w:color="auto" w:fill="FFFFFF"/>
          <w:lang w:val="en-US" w:eastAsia="ru-RU"/>
        </w:rPr>
        <w:t>Radziwillowskich</w:t>
      </w:r>
      <w:r w:rsidRPr="00AA1D02">
        <w:rPr>
          <w:rFonts w:ascii="Times New Roman" w:eastAsia="Times New Roman" w:hAnsi="Times New Roman" w:cs="Times New Roman"/>
          <w:color w:val="000000"/>
          <w:sz w:val="28"/>
          <w:szCs w:val="28"/>
          <w:shd w:val="clear" w:color="auto" w:fill="FFFFFF"/>
          <w:lang w:val="de-DE"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Bільнo,</w:t>
      </w:r>
      <w:r w:rsidRPr="00AA1D02">
        <w:rPr>
          <w:rFonts w:ascii="Times New Roman" w:eastAsia="Times New Roman" w:hAnsi="Times New Roman" w:cs="Times New Roman"/>
          <w:color w:val="000000"/>
          <w:sz w:val="28"/>
          <w:szCs w:val="28"/>
          <w:shd w:val="clear" w:color="auto" w:fill="FFFFFF"/>
          <w:lang w:val="de-DE" w:eastAsia="ru-RU"/>
        </w:rPr>
        <w:t xml:space="preserve"> 1857 c. 70), </w:t>
      </w:r>
      <w:r w:rsidRPr="00AA1D02">
        <w:rPr>
          <w:rFonts w:ascii="Times New Roman" w:eastAsia="Times New Roman" w:hAnsi="Times New Roman" w:cs="Times New Roman"/>
          <w:color w:val="000000"/>
          <w:sz w:val="28"/>
          <w:szCs w:val="28"/>
          <w:shd w:val="clear" w:color="auto" w:fill="FFFFFF"/>
          <w:lang w:val="uk-UA" w:eastAsia="ru-RU"/>
        </w:rPr>
        <w:t>і здогадується, що то була донька Льва Юрійовича, — „коли ця звістка певна” (с. 70). Власне і звістка походження дуже не певного, і комбінація зовсім гіпотетична.</w:t>
      </w:r>
    </w:p>
    <w:p w:rsidR="00CB294F" w:rsidRDefault="00CB294F" w:rsidP="00CB294F">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-570-</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CB294F" w:rsidRPr="00CA1138" w:rsidRDefault="00CB294F" w:rsidP="00CB294F">
      <w:pPr>
        <w:pageBreakBefore/>
        <w:spacing w:after="0" w:line="240" w:lineRule="auto"/>
        <w:jc w:val="center"/>
        <w:rPr>
          <w:rFonts w:ascii="Times New Roman" w:eastAsia="Times New Roman" w:hAnsi="Times New Roman" w:cs="Times New Roman"/>
          <w:bCs/>
          <w:sz w:val="28"/>
          <w:szCs w:val="28"/>
          <w:shd w:val="clear" w:color="auto" w:fill="FFFFFF"/>
          <w:lang w:val="en-US" w:eastAsia="ru-RU"/>
        </w:rPr>
      </w:pPr>
      <w:bookmarkStart w:id="41" w:name="bookmark39"/>
      <w:bookmarkStart w:id="42" w:name="bookmark40"/>
      <w:bookmarkEnd w:id="41"/>
      <w:bookmarkEnd w:id="42"/>
      <w:r w:rsidRPr="00C46DFC">
        <w:rPr>
          <w:rFonts w:ascii="Times New Roman" w:eastAsia="Times New Roman" w:hAnsi="Times New Roman" w:cs="Times New Roman"/>
          <w:b/>
          <w:bCs/>
          <w:color w:val="000000"/>
          <w:sz w:val="28"/>
          <w:szCs w:val="28"/>
          <w:shd w:val="clear" w:color="auto" w:fill="FFFFFF"/>
          <w:lang w:val="uk-UA" w:eastAsia="ru-RU"/>
        </w:rPr>
        <w:lastRenderedPageBreak/>
        <w:t>Покажчик імен і річей</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Австрія і зносини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нею с. 53-4, 74-6, 99.</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Анастасія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княжна с. 570. Андрій, король угорський с. 18</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19, 22—43, 48—62.</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Андрій (Андрійович) угор. короле</w:t>
      </w:r>
      <w:r w:rsidRPr="00AA1D02">
        <w:rPr>
          <w:rFonts w:ascii="Times New Roman" w:eastAsia="Times New Roman" w:hAnsi="Times New Roman" w:cs="Times New Roman"/>
          <w:color w:val="000000"/>
          <w:sz w:val="28"/>
          <w:szCs w:val="28"/>
          <w:shd w:val="clear" w:color="auto" w:fill="FFFFFF"/>
          <w:lang w:val="uk-UA" w:eastAsia="ru-RU"/>
        </w:rPr>
        <w:softHyphen/>
        <w:t xml:space="preserve">вич с. 41—3, 47—8, 51—2.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Андрій, кн. овруцький с. 169,172.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Андрій, кн. чернігівський с. 162, 187,</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Андрій, кремінецький</w:t>
      </w:r>
      <w:r w:rsidRPr="00AA1D02">
        <w:rPr>
          <w:rFonts w:ascii="Times New Roman" w:eastAsia="Times New Roman" w:hAnsi="Times New Roman" w:cs="Times New Roman"/>
          <w:color w:val="000000"/>
          <w:sz w:val="28"/>
          <w:szCs w:val="28"/>
          <w:shd w:val="clear" w:color="auto" w:fill="FFFFFF"/>
          <w:lang w:val="uk-UA" w:eastAsia="ru-RU"/>
        </w:rPr>
        <w:t xml:space="preserve"> посадник с. 85, 161.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Андрій Всеволодич, кн. чернігівський с. 176—7.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Андрій Юрийович, кн. волинський с. 113—17, 120—21.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Андрій Ярославич, кн. володимир- ський, с. 166—7.</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Анна, </w:t>
      </w:r>
      <w:r w:rsidRPr="00AA1D02">
        <w:rPr>
          <w:rFonts w:ascii="Times New Roman" w:eastAsia="Times New Roman" w:hAnsi="Times New Roman" w:cs="Times New Roman"/>
          <w:color w:val="000000"/>
          <w:sz w:val="28"/>
          <w:szCs w:val="28"/>
          <w:shd w:val="clear" w:color="auto" w:fill="FFFFFF"/>
          <w:lang w:val="uk-UA" w:eastAsia="ru-RU"/>
        </w:rPr>
        <w:t>жінка Ростислава Михай</w:t>
      </w:r>
      <w:r w:rsidRPr="00AA1D02">
        <w:rPr>
          <w:rFonts w:ascii="Times New Roman" w:eastAsia="Times New Roman" w:hAnsi="Times New Roman" w:cs="Times New Roman"/>
          <w:color w:val="000000"/>
          <w:sz w:val="28"/>
          <w:szCs w:val="28"/>
          <w:shd w:val="clear" w:color="auto" w:fill="FFFFFF"/>
          <w:lang w:val="uk-UA" w:eastAsia="ru-RU"/>
        </w:rPr>
        <w:softHyphen/>
        <w:t>ловича с. 67.</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Антоній Печерський с. 483, 564.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архітектура с. 90, 108, 422—33.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Ахмат баскак с. 158—4, 183—5.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Бакота м. с. 84—5, 157, 161,182.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Бату, хан с. 63 —5, 69, 87, 145 —8, 150.</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Белз м. і Белзька земля с. 24, 28 -9, 40—41, 45, 63, 92.</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Бела, король угорський с. 48, 52</w:t>
      </w:r>
      <w:r w:rsidRPr="00AA1D0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4, 56, 58, 66-8, 72, 74—7.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Бенедикт, </w:t>
      </w:r>
      <w:r w:rsidRPr="00AA1D02">
        <w:rPr>
          <w:rFonts w:ascii="Times New Roman" w:eastAsia="Times New Roman" w:hAnsi="Times New Roman" w:cs="Times New Roman"/>
          <w:color w:val="000000"/>
          <w:sz w:val="28"/>
          <w:szCs w:val="28"/>
          <w:shd w:val="clear" w:color="auto" w:fill="FFFFFF"/>
          <w:lang w:val="uk-UA" w:eastAsia="ru-RU"/>
        </w:rPr>
        <w:t>угор. воєвода с. 25, 31,</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36.</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Берестя м. і берестейська волость с. 24, 31—2, 38, 44, 102, 106, 117, 226, 433.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Білевська волость с. 180. Білобережжя с. 86, 157.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Божський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 155.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Бог р. с. 84.</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Болохово і Болоховці с. 56, 86, 91, 155-7, 160-1, 182, 535-6.</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Болховське князівство с. 180.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Борятинське князівство с. 180.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боярство с. 3—8, 12—14, 18—</w:t>
      </w:r>
      <w:r>
        <w:rPr>
          <w:rFonts w:ascii="Times New Roman" w:eastAsia="Times New Roman" w:hAnsi="Times New Roman" w:cs="Times New Roman"/>
          <w:color w:val="000000"/>
          <w:sz w:val="28"/>
          <w:szCs w:val="28"/>
          <w:shd w:val="clear" w:color="auto" w:fill="FFFFFF"/>
          <w:lang w:val="uk-UA" w:eastAsia="ru-RU"/>
        </w:rPr>
        <w:t>21, 25-3</w:t>
      </w:r>
      <w:r w:rsidRPr="00AA1D02">
        <w:rPr>
          <w:rFonts w:ascii="Times New Roman" w:eastAsia="Times New Roman" w:hAnsi="Times New Roman" w:cs="Times New Roman"/>
          <w:color w:val="000000"/>
          <w:sz w:val="28"/>
          <w:szCs w:val="28"/>
          <w:shd w:val="clear" w:color="auto" w:fill="FFFFFF"/>
          <w:lang w:val="uk-UA" w:eastAsia="ru-RU"/>
        </w:rPr>
        <w:t>0, 33, 36-</w:t>
      </w:r>
      <w:r>
        <w:rPr>
          <w:rFonts w:ascii="Times New Roman" w:eastAsia="Times New Roman" w:hAnsi="Times New Roman" w:cs="Times New Roman"/>
          <w:color w:val="000000"/>
          <w:sz w:val="28"/>
          <w:szCs w:val="28"/>
          <w:shd w:val="clear" w:color="auto" w:fill="FFFFFF"/>
          <w:lang w:val="uk-UA" w:eastAsia="ru-RU"/>
        </w:rPr>
        <w:t xml:space="preserve">7, 39— 42, 48-51, 55-9, 61, 227, </w:t>
      </w:r>
      <w:r w:rsidRPr="00AA1D02">
        <w:rPr>
          <w:rFonts w:ascii="Times New Roman" w:eastAsia="Times New Roman" w:hAnsi="Times New Roman" w:cs="Times New Roman"/>
          <w:color w:val="000000"/>
          <w:sz w:val="28"/>
          <w:szCs w:val="28"/>
          <w:shd w:val="clear" w:color="auto" w:fill="FFFFFF"/>
          <w:lang w:val="uk-UA" w:eastAsia="ru-RU"/>
        </w:rPr>
        <w:t>302—13.</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Брягин м. с. 382—3.</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Брянськ м. с. 171, 177—81.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Бурундай, татар. воєвода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 78, 82—3, 87-90, 100.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Буча (ніби княжна волинська) с. 532.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DA7BAF">
        <w:rPr>
          <w:rFonts w:ascii="Times New Roman" w:eastAsia="Times New Roman" w:hAnsi="Times New Roman" w:cs="Times New Roman"/>
          <w:b/>
          <w:color w:val="000000"/>
          <w:sz w:val="28"/>
          <w:szCs w:val="28"/>
          <w:shd w:val="clear" w:color="auto" w:fill="FFFFFF"/>
          <w:lang w:val="uk-UA" w:eastAsia="ru-RU"/>
        </w:rPr>
        <w:t>В</w:t>
      </w:r>
      <w:r w:rsidRPr="00AA1D02">
        <w:rPr>
          <w:rFonts w:ascii="Times New Roman" w:eastAsia="Times New Roman" w:hAnsi="Times New Roman" w:cs="Times New Roman"/>
          <w:color w:val="000000"/>
          <w:sz w:val="28"/>
          <w:szCs w:val="28"/>
          <w:shd w:val="clear" w:color="auto" w:fill="FFFFFF"/>
          <w:lang w:val="uk-UA" w:eastAsia="ru-RU"/>
        </w:rPr>
        <w:t>арлаам, печерський ігумен 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378, 415—16.</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Василь Олександрович, кн. брян</w:t>
      </w:r>
      <w:r w:rsidRPr="00AA1D02">
        <w:rPr>
          <w:rFonts w:ascii="Times New Roman" w:eastAsia="Times New Roman" w:hAnsi="Times New Roman" w:cs="Times New Roman"/>
          <w:color w:val="000000"/>
          <w:sz w:val="28"/>
          <w:szCs w:val="28"/>
          <w:shd w:val="clear" w:color="auto" w:fill="FFFFFF"/>
          <w:lang w:val="uk-UA" w:eastAsia="ru-RU"/>
        </w:rPr>
        <w:softHyphen/>
        <w:t>ський с. 181, 187—8.</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hanging="278"/>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-572-</w:t>
      </w:r>
    </w:p>
    <w:p w:rsidR="00CB294F" w:rsidRPr="00AA1D02" w:rsidRDefault="00CB294F" w:rsidP="00CB294F">
      <w:pPr>
        <w:pageBreakBefore/>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Василько Романович, кн. волин</w:t>
      </w:r>
      <w:r w:rsidRPr="00AA1D02">
        <w:rPr>
          <w:rFonts w:ascii="Times New Roman" w:eastAsia="Times New Roman" w:hAnsi="Times New Roman" w:cs="Times New Roman"/>
          <w:color w:val="000000"/>
          <w:sz w:val="28"/>
          <w:szCs w:val="28"/>
          <w:shd w:val="clear" w:color="auto" w:fill="FFFFFF"/>
          <w:lang w:val="uk-UA" w:eastAsia="ru-RU"/>
        </w:rPr>
        <w:softHyphen/>
        <w:t>ський с. 17—24, 26—27, 29 —31, 4.0, 44—5, 47, 50, 52 —5, 67, 59-6І, 63-4, 68- 71, 77/79, 82,87-9,92—5, 98, 156.</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Верещин м. с. 32.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Верхуслава, княгиня с. 295, 380, 382—3.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вирник с. 237—8.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Вишгород м</w:t>
      </w:r>
      <w:r w:rsidRPr="00AA1D02">
        <w:rPr>
          <w:rFonts w:ascii="Times New Roman" w:eastAsia="Times New Roman" w:hAnsi="Times New Roman" w:cs="Times New Roman"/>
          <w:color w:val="000000"/>
          <w:sz w:val="28"/>
          <w:szCs w:val="28"/>
          <w:shd w:val="clear" w:color="auto" w:fill="FFFFFF"/>
          <w:lang w:val="uk-UA" w:eastAsia="ru-RU"/>
        </w:rPr>
        <w:t>. с, 217, 219, 222, 226, 293, 382.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Візантія — зносини з нею с. 9 —10, 260-79, 407-8, 414, 421, 457; візантійський вплив на Русі с. 357—9, 366 -7, 370, 376, 413-14, 416, 422 і далі, 457 і далі, 501—2.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віче с. 209—21, див. ще громада</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воєвода с. 235.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воєнна організація с. 233—4,</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248</w:t>
      </w:r>
      <w:r>
        <w:rPr>
          <w:rFonts w:ascii="Times New Roman" w:eastAsia="Times New Roman" w:hAnsi="Times New Roman" w:cs="Times New Roman"/>
          <w:color w:val="000000"/>
          <w:sz w:val="28"/>
          <w:szCs w:val="28"/>
          <w:shd w:val="clear" w:color="auto" w:fill="FFFFFF"/>
          <w:lang w:val="uk-UA" w:eastAsia="ru-RU"/>
        </w:rPr>
        <w:t xml:space="preserve"> - </w:t>
      </w:r>
      <w:r w:rsidRPr="00AA1D02">
        <w:rPr>
          <w:rFonts w:ascii="Times New Roman" w:eastAsia="Times New Roman" w:hAnsi="Times New Roman" w:cs="Times New Roman"/>
          <w:color w:val="000000"/>
          <w:sz w:val="28"/>
          <w:szCs w:val="28"/>
          <w:shd w:val="clear" w:color="auto" w:fill="FFFFFF"/>
          <w:lang w:val="uk-UA" w:eastAsia="ru-RU"/>
        </w:rPr>
        <w:t>53.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Возвягель (Звягель) м. с. 87, 157 —9, 170.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Войшелк, кн, с, 81, 92—4.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Волинь с. 28, 36—7, 51, 56, 78 -9, 83— 4, 92—3, 107, 144, 147, 161, 155, 202, 213, 421, 487-8, 500-1.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Волинський літопис с. 488—9.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Волковийськ м. с. 76, 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Волконське князівство е. 181.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Володар Ростиславич с. 216,218,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 м. і князівство с. 21 —4, 31, 62, 87-8, 97, 103 —4, 111, 172-3, 216, 270, 294, 296, 421, 424, 523-4.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 Василькович, кн. во</w:t>
      </w:r>
      <w:r w:rsidRPr="00AA1D02">
        <w:rPr>
          <w:rFonts w:ascii="Times New Roman" w:eastAsia="Times New Roman" w:hAnsi="Times New Roman" w:cs="Times New Roman"/>
          <w:color w:val="000000"/>
          <w:sz w:val="28"/>
          <w:szCs w:val="28"/>
          <w:shd w:val="clear" w:color="auto" w:fill="FFFFFF"/>
          <w:lang w:val="uk-UA" w:eastAsia="ru-RU"/>
        </w:rPr>
        <w:softHyphen/>
        <w:t>линський с. 92 - 5, 98,258,381 —З, 385, 397, 432, 438, 457.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 Ігоревич, кн. галицький с. 20-23, 25-8.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Володииир Мстиславич, кн. с. 204, 219-20, 229.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 Рюрикович, кн. київ</w:t>
      </w:r>
      <w:r w:rsidRPr="00AA1D02">
        <w:rPr>
          <w:rFonts w:ascii="Times New Roman" w:eastAsia="Times New Roman" w:hAnsi="Times New Roman" w:cs="Times New Roman"/>
          <w:color w:val="000000"/>
          <w:sz w:val="28"/>
          <w:szCs w:val="28"/>
          <w:shd w:val="clear" w:color="auto" w:fill="FFFFFF"/>
          <w:lang w:val="uk-UA" w:eastAsia="ru-RU"/>
        </w:rPr>
        <w:softHyphen/>
        <w:t>ський с. 45, 52, 299.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 св. кн. київ. с. 226, 292, 305, 358-60.</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 Ярославич, кн. гали</w:t>
      </w:r>
      <w:r w:rsidRPr="00AA1D02">
        <w:rPr>
          <w:rFonts w:ascii="Times New Roman" w:eastAsia="Times New Roman" w:hAnsi="Times New Roman" w:cs="Times New Roman"/>
          <w:color w:val="000000"/>
          <w:sz w:val="28"/>
          <w:szCs w:val="28"/>
          <w:shd w:val="clear" w:color="auto" w:fill="FFFFFF"/>
          <w:lang w:val="uk-UA" w:eastAsia="ru-RU"/>
        </w:rPr>
        <w:softHyphen/>
        <w:t>цький," с. 2, 7, 32, 229.</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Володимирко Володаревич, кн. га</w:t>
      </w:r>
      <w:r w:rsidRPr="00AA1D02">
        <w:rPr>
          <w:rFonts w:ascii="Times New Roman" w:eastAsia="Times New Roman" w:hAnsi="Times New Roman" w:cs="Times New Roman"/>
          <w:color w:val="000000"/>
          <w:sz w:val="28"/>
          <w:szCs w:val="28"/>
          <w:shd w:val="clear" w:color="auto" w:fill="FFFFFF"/>
          <w:lang w:val="uk-UA" w:eastAsia="ru-RU"/>
        </w:rPr>
        <w:softHyphen/>
        <w:t>лицький с. 396, 399.</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Володислав, галицький боярин с. 61.</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Володислав Кормильчич, гал. бо</w:t>
      </w:r>
      <w:r w:rsidRPr="00AA1D02">
        <w:rPr>
          <w:rFonts w:ascii="Times New Roman" w:eastAsia="Times New Roman" w:hAnsi="Times New Roman" w:cs="Times New Roman"/>
          <w:color w:val="000000"/>
          <w:sz w:val="28"/>
          <w:szCs w:val="28"/>
          <w:shd w:val="clear" w:color="auto" w:fill="FFFFFF"/>
          <w:lang w:val="uk-UA" w:eastAsia="ru-RU"/>
        </w:rPr>
        <w:softHyphen/>
        <w:t>ярин і князь с. 7, 12, 27, 29 —31, 308.</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Володислав Локєтек, кор. поль</w:t>
      </w:r>
      <w:r w:rsidRPr="00AA1D02">
        <w:rPr>
          <w:rFonts w:ascii="Times New Roman" w:eastAsia="Times New Roman" w:hAnsi="Times New Roman" w:cs="Times New Roman"/>
          <w:color w:val="000000"/>
          <w:sz w:val="28"/>
          <w:szCs w:val="28"/>
          <w:shd w:val="clear" w:color="auto" w:fill="FFFFFF"/>
          <w:lang w:val="uk-UA" w:eastAsia="ru-RU"/>
        </w:rPr>
        <w:softHyphen/>
        <w:t>ський с. 98, 111—12, 114— 16, 118, 120-23, 126, 128—</w:t>
      </w:r>
      <w:r>
        <w:rPr>
          <w:rFonts w:ascii="Times New Roman" w:eastAsia="Times New Roman" w:hAnsi="Times New Roman" w:cs="Times New Roman"/>
          <w:color w:val="000000"/>
          <w:sz w:val="28"/>
          <w:szCs w:val="28"/>
          <w:shd w:val="clear" w:color="auto" w:fill="FFFFFF"/>
          <w:lang w:val="uk-UA" w:eastAsia="ru-RU"/>
        </w:rPr>
        <w:t xml:space="preserve"> 9, </w:t>
      </w:r>
      <w:r w:rsidRPr="00AA1D02">
        <w:rPr>
          <w:rFonts w:ascii="Times New Roman" w:eastAsia="Times New Roman" w:hAnsi="Times New Roman" w:cs="Times New Roman"/>
          <w:color w:val="000000"/>
          <w:sz w:val="28"/>
          <w:szCs w:val="28"/>
          <w:shd w:val="clear" w:color="auto" w:fill="FFFFFF"/>
          <w:lang w:val="uk-UA" w:eastAsia="ru-RU"/>
        </w:rPr>
        <w:t>133-4.</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Воргол к. е. 18В.</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Воротинські князі с. 180,</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Всеволод Всеволодович, кн. чер- венський с. 508.</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Всеволод Лаврентій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Ярополчич, кн. чернігівський с. 177.</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Всеволод Олександрович, кн. с. 59.</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Всеволод Ольгович, кн. київський с. 195, 216, 419.</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Всеволод Семен, кн. чернігівський с. 177.</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Всеволод Ярославич, кн. київський с. 217, 225-6, 229, 362,419.</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Всеслав Брячиславич, кн. с. 200,</w:t>
      </w:r>
      <w:r>
        <w:rPr>
          <w:rFonts w:ascii="Times New Roman" w:eastAsia="Times New Roman" w:hAnsi="Times New Roman" w:cs="Times New Roman"/>
          <w:color w:val="000000"/>
          <w:sz w:val="28"/>
          <w:szCs w:val="28"/>
          <w:shd w:val="clear" w:color="auto" w:fill="FFFFFF"/>
          <w:lang w:val="uk-UA" w:eastAsia="ru-RU"/>
        </w:rPr>
        <w:t xml:space="preserve"> 210, </w:t>
      </w:r>
      <w:r w:rsidRPr="00AA1D02">
        <w:rPr>
          <w:rFonts w:ascii="Times New Roman" w:eastAsia="Times New Roman" w:hAnsi="Times New Roman" w:cs="Times New Roman"/>
          <w:color w:val="000000"/>
          <w:sz w:val="28"/>
          <w:szCs w:val="28"/>
          <w:shd w:val="clear" w:color="auto" w:fill="FFFFFF"/>
          <w:lang w:val="uk-UA" w:eastAsia="ru-RU"/>
        </w:rPr>
        <w:t>223.</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Вслоним м. с. 81.</w:t>
      </w:r>
    </w:p>
    <w:p w:rsidR="00CB294F" w:rsidRPr="00AA1D02" w:rsidRDefault="00CB294F" w:rsidP="00CB294F">
      <w:pPr>
        <w:spacing w:after="0" w:line="240" w:lineRule="auto"/>
        <w:ind w:hanging="301"/>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-573-</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Вятицька земля с. 180.</w:t>
      </w:r>
      <w:r>
        <w:rPr>
          <w:rFonts w:ascii="Times New Roman" w:eastAsia="Times New Roman" w:hAnsi="Times New Roman" w:cs="Times New Roman"/>
          <w:color w:val="000000"/>
          <w:sz w:val="28"/>
          <w:szCs w:val="28"/>
          <w:shd w:val="clear" w:color="auto" w:fill="FFFFFF"/>
          <w:lang w:val="uk-UA" w:eastAsia="ru-RU"/>
        </w:rPr>
        <w:t xml:space="preserve">                 </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Вячеслав Мононахович, кн. с.</w:t>
      </w:r>
      <w:r>
        <w:rPr>
          <w:rFonts w:ascii="Times New Roman" w:eastAsia="Times New Roman" w:hAnsi="Times New Roman" w:cs="Times New Roman"/>
          <w:color w:val="000000"/>
          <w:sz w:val="28"/>
          <w:szCs w:val="28"/>
          <w:shd w:val="clear" w:color="auto" w:fill="FFFFFF"/>
          <w:lang w:val="uk-UA" w:eastAsia="ru-RU"/>
        </w:rPr>
        <w:t xml:space="preserve"> 201, </w:t>
      </w:r>
      <w:r w:rsidRPr="00AA1D02">
        <w:rPr>
          <w:rFonts w:ascii="Times New Roman" w:eastAsia="Times New Roman" w:hAnsi="Times New Roman" w:cs="Times New Roman"/>
          <w:color w:val="000000"/>
          <w:sz w:val="28"/>
          <w:szCs w:val="28"/>
          <w:shd w:val="clear" w:color="auto" w:fill="FFFFFF"/>
          <w:lang w:val="uk-UA" w:eastAsia="ru-RU"/>
        </w:rPr>
        <w:t>224.</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292039">
        <w:rPr>
          <w:rFonts w:ascii="Times New Roman" w:eastAsia="Times New Roman" w:hAnsi="Times New Roman" w:cs="Times New Roman"/>
          <w:b/>
          <w:color w:val="000000"/>
          <w:sz w:val="28"/>
          <w:szCs w:val="28"/>
          <w:shd w:val="clear" w:color="auto" w:fill="FFFFFF"/>
          <w:lang w:val="uk-UA" w:eastAsia="ru-RU"/>
        </w:rPr>
        <w:lastRenderedPageBreak/>
        <w:t>Г</w:t>
      </w:r>
      <w:r w:rsidRPr="00AA1D02">
        <w:rPr>
          <w:rFonts w:ascii="Times New Roman" w:eastAsia="Times New Roman" w:hAnsi="Times New Roman" w:cs="Times New Roman"/>
          <w:color w:val="000000"/>
          <w:sz w:val="28"/>
          <w:szCs w:val="28"/>
          <w:shd w:val="clear" w:color="auto" w:fill="FFFFFF"/>
          <w:lang w:val="uk-UA" w:eastAsia="ru-RU"/>
        </w:rPr>
        <w:t>алицький літопис с. 487—8, 491, 494—5.</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Галич м. і князівство с. 15, 24 —5, 27—31, 34 - 40, 42—3, 47-52, 54-7, 213-14, 299. 421, 424, 429-30, 433.</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Галичина с. 111—142, 202, 428,</w:t>
      </w:r>
      <w:r>
        <w:rPr>
          <w:rFonts w:ascii="Times New Roman" w:eastAsia="Times New Roman" w:hAnsi="Times New Roman" w:cs="Times New Roman"/>
          <w:color w:val="000000"/>
          <w:sz w:val="28"/>
          <w:szCs w:val="28"/>
          <w:shd w:val="clear" w:color="auto" w:fill="FFFFFF"/>
          <w:lang w:val="uk-UA" w:eastAsia="ru-RU"/>
        </w:rPr>
        <w:t xml:space="preserve"> 430-</w:t>
      </w:r>
      <w:r w:rsidRPr="00AA1D02">
        <w:rPr>
          <w:rFonts w:ascii="Times New Roman" w:eastAsia="Times New Roman" w:hAnsi="Times New Roman" w:cs="Times New Roman"/>
          <w:color w:val="000000"/>
          <w:sz w:val="28"/>
          <w:szCs w:val="28"/>
          <w:shd w:val="clear" w:color="auto" w:fill="FFFFFF"/>
          <w:lang w:val="uk-UA" w:eastAsia="ru-RU"/>
        </w:rPr>
        <w:t>1, 435, 494-5, 500—1.</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Генріх</w:t>
      </w:r>
      <w:r w:rsidRPr="0029203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кн. глоговський с. 122.</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Георгій</w:t>
      </w:r>
      <w:r w:rsidRPr="00292039">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митрополит е, 471.</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Гімберг біля Відня с. 75-6.</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Гліб Зермієвич боярин с. 44, 51.</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Гліб Святославич кн. с. 188.</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Гліб Юрійович, вн. с. 213, 215.</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Глухівське князівство о. 178.</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Городець м. с. 156.</w:t>
      </w:r>
    </w:p>
    <w:p w:rsidR="00CB294F"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Городок (галицький) м. с. 38, 43.</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Городок (на Случ</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 с. 157—8. </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Городно</w:t>
      </w:r>
      <w:r w:rsidRPr="00AA1D02">
        <w:rPr>
          <w:rFonts w:ascii="Times New Roman" w:eastAsia="Times New Roman" w:hAnsi="Times New Roman" w:cs="Times New Roman"/>
          <w:color w:val="000000"/>
          <w:sz w:val="28"/>
          <w:szCs w:val="28"/>
          <w:shd w:val="clear" w:color="auto" w:fill="FFFFFF"/>
          <w:lang w:eastAsia="ru-RU"/>
        </w:rPr>
        <w:t xml:space="preserve"> (на </w:t>
      </w:r>
      <w:r w:rsidRPr="00AA1D02">
        <w:rPr>
          <w:rFonts w:ascii="Times New Roman" w:eastAsia="Times New Roman" w:hAnsi="Times New Roman" w:cs="Times New Roman"/>
          <w:color w:val="000000"/>
          <w:sz w:val="28"/>
          <w:szCs w:val="28"/>
          <w:shd w:val="clear" w:color="auto" w:fill="FFFFFF"/>
          <w:lang w:val="uk-UA" w:eastAsia="ru-RU"/>
        </w:rPr>
        <w:t>Німані) м</w:t>
      </w:r>
      <w:r w:rsidRPr="00AA1D02">
        <w:rPr>
          <w:rFonts w:ascii="Times New Roman" w:eastAsia="Times New Roman" w:hAnsi="Times New Roman" w:cs="Times New Roman"/>
          <w:color w:val="000000"/>
          <w:sz w:val="28"/>
          <w:szCs w:val="28"/>
          <w:shd w:val="clear" w:color="auto" w:fill="FFFFFF"/>
          <w:lang w:eastAsia="ru-RU"/>
        </w:rPr>
        <w:t xml:space="preserve">. с. 81. </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Гремислава, </w:t>
      </w:r>
      <w:r w:rsidRPr="00AA1D02">
        <w:rPr>
          <w:rFonts w:ascii="Times New Roman" w:eastAsia="Times New Roman" w:hAnsi="Times New Roman" w:cs="Times New Roman"/>
          <w:color w:val="000000"/>
          <w:sz w:val="28"/>
          <w:szCs w:val="28"/>
          <w:shd w:val="clear" w:color="auto" w:fill="FFFFFF"/>
          <w:lang w:val="uk-UA" w:eastAsia="ru-RU"/>
        </w:rPr>
        <w:t>жінка Лєшка</w:t>
      </w:r>
      <w:r w:rsidRPr="00AA1D02">
        <w:rPr>
          <w:rFonts w:ascii="Times New Roman" w:eastAsia="Times New Roman" w:hAnsi="Times New Roman" w:cs="Times New Roman"/>
          <w:color w:val="000000"/>
          <w:sz w:val="28"/>
          <w:szCs w:val="28"/>
          <w:shd w:val="clear" w:color="auto" w:fill="FFFFFF"/>
          <w:lang w:eastAsia="ru-RU"/>
        </w:rPr>
        <w:t xml:space="preserve"> с. 508. </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Григорий Зарубський с. 477. </w:t>
      </w:r>
    </w:p>
    <w:p w:rsidR="00CB294F"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громада</w:t>
      </w:r>
      <w:r w:rsidRPr="00AA1D02">
        <w:rPr>
          <w:rFonts w:ascii="Times New Roman" w:eastAsia="Times New Roman" w:hAnsi="Times New Roman" w:cs="Times New Roman"/>
          <w:color w:val="000000"/>
          <w:sz w:val="28"/>
          <w:szCs w:val="28"/>
          <w:shd w:val="clear" w:color="auto" w:fill="FFFFFF"/>
          <w:lang w:eastAsia="ru-RU"/>
        </w:rPr>
        <w:t xml:space="preserve"> с. 14, 49, 182, 187—9, 200, 238 </w:t>
      </w:r>
      <w:r w:rsidRPr="00AA1D02">
        <w:rPr>
          <w:rFonts w:ascii="Times New Roman" w:eastAsia="Times New Roman" w:hAnsi="Times New Roman" w:cs="Times New Roman"/>
          <w:color w:val="000000"/>
          <w:sz w:val="28"/>
          <w:szCs w:val="28"/>
          <w:shd w:val="clear" w:color="auto" w:fill="FFFFFF"/>
          <w:lang w:val="uk-UA" w:eastAsia="ru-RU"/>
        </w:rPr>
        <w:t>(див. ще віче)</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w:t>
      </w:r>
      <w:r w:rsidRPr="00AA1D02">
        <w:rPr>
          <w:rFonts w:ascii="Times New Roman" w:eastAsia="Times New Roman" w:hAnsi="Times New Roman" w:cs="Times New Roman"/>
          <w:color w:val="000000"/>
          <w:sz w:val="28"/>
          <w:szCs w:val="28"/>
          <w:shd w:val="clear" w:color="auto" w:fill="FFFFFF"/>
          <w:lang w:eastAsia="ru-RU"/>
        </w:rPr>
        <w:t>ро</w:t>
      </w:r>
      <w:r w:rsidRPr="00AA1D02">
        <w:rPr>
          <w:rFonts w:ascii="Times New Roman" w:eastAsia="Times New Roman" w:hAnsi="Times New Roman" w:cs="Times New Roman"/>
          <w:color w:val="000000"/>
          <w:sz w:val="28"/>
          <w:szCs w:val="28"/>
          <w:shd w:val="clear" w:color="auto" w:fill="FFFFFF"/>
          <w:lang w:val="uk-UA" w:eastAsia="ru-RU"/>
        </w:rPr>
        <w:t>тикнязівський рух громад</w:t>
      </w:r>
      <w:r w:rsidRPr="00AA1D02">
        <w:rPr>
          <w:rFonts w:ascii="Times New Roman" w:eastAsia="Times New Roman" w:hAnsi="Times New Roman" w:cs="Times New Roman"/>
          <w:color w:val="000000"/>
          <w:sz w:val="28"/>
          <w:szCs w:val="28"/>
          <w:shd w:val="clear" w:color="auto" w:fill="FFFFFF"/>
          <w:lang w:eastAsia="ru-RU"/>
        </w:rPr>
        <w:t xml:space="preserve"> с. 58, 84-7, 89, 91, 153—61, 223.</w:t>
      </w:r>
    </w:p>
    <w:p w:rsidR="00CB294F" w:rsidRPr="00292039"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Губин м. с. 155.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Ґертруда, герцог.</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австрійська </w:t>
      </w:r>
      <w:r w:rsidRPr="00AA1D02">
        <w:rPr>
          <w:rFonts w:ascii="Times New Roman" w:eastAsia="Times New Roman" w:hAnsi="Times New Roman" w:cs="Times New Roman"/>
          <w:color w:val="000000"/>
          <w:sz w:val="28"/>
          <w:szCs w:val="28"/>
          <w:shd w:val="clear" w:color="auto" w:fill="FFFFFF"/>
          <w:lang w:eastAsia="ru-RU"/>
        </w:rPr>
        <w:t>с. 74-6.</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292039">
        <w:rPr>
          <w:rFonts w:ascii="Times New Roman" w:eastAsia="Times New Roman" w:hAnsi="Times New Roman" w:cs="Times New Roman"/>
          <w:b/>
          <w:color w:val="000000"/>
          <w:sz w:val="28"/>
          <w:szCs w:val="28"/>
          <w:shd w:val="clear" w:color="auto" w:fill="FFFFFF"/>
          <w:lang w:eastAsia="ru-RU"/>
        </w:rPr>
        <w:t>Д</w:t>
      </w:r>
      <w:r w:rsidRPr="00AA1D02">
        <w:rPr>
          <w:rFonts w:ascii="Times New Roman" w:eastAsia="Times New Roman" w:hAnsi="Times New Roman" w:cs="Times New Roman"/>
          <w:color w:val="000000"/>
          <w:sz w:val="28"/>
          <w:szCs w:val="28"/>
          <w:shd w:val="clear" w:color="auto" w:fill="FFFFFF"/>
          <w:lang w:eastAsia="ru-RU"/>
        </w:rPr>
        <w:t xml:space="preserve">авид </w:t>
      </w:r>
      <w:r w:rsidRPr="00AA1D02">
        <w:rPr>
          <w:rFonts w:ascii="Times New Roman" w:eastAsia="Times New Roman" w:hAnsi="Times New Roman" w:cs="Times New Roman"/>
          <w:color w:val="000000"/>
          <w:sz w:val="28"/>
          <w:szCs w:val="28"/>
          <w:shd w:val="clear" w:color="auto" w:fill="FFFFFF"/>
          <w:lang w:val="uk-UA" w:eastAsia="ru-RU"/>
        </w:rPr>
        <w:t xml:space="preserve">Ігоревич,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 xml:space="preserve">волинський </w:t>
      </w:r>
      <w:r w:rsidRPr="00AA1D02">
        <w:rPr>
          <w:rFonts w:ascii="Times New Roman" w:eastAsia="Times New Roman" w:hAnsi="Times New Roman" w:cs="Times New Roman"/>
          <w:color w:val="000000"/>
          <w:sz w:val="28"/>
          <w:szCs w:val="28"/>
          <w:shd w:val="clear" w:color="auto" w:fill="FFFFFF"/>
          <w:lang w:eastAsia="ru-RU"/>
        </w:rPr>
        <w:t>с. 198, 216, 218.</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Давид Ростиславич, кн. с. 204,419.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Давид Святославич, кн. черн</w:t>
      </w:r>
      <w:r w:rsidRPr="00AA1D02">
        <w:rPr>
          <w:rFonts w:ascii="Times New Roman" w:eastAsia="Times New Roman" w:hAnsi="Times New Roman" w:cs="Times New Roman"/>
          <w:color w:val="000000"/>
          <w:sz w:val="28"/>
          <w:szCs w:val="28"/>
          <w:shd w:val="clear" w:color="auto" w:fill="FFFFFF"/>
          <w:lang w:val="uk-UA" w:eastAsia="ru-RU"/>
        </w:rPr>
        <w:t xml:space="preserve">ігівський </w:t>
      </w:r>
      <w:r w:rsidRPr="00AA1D02">
        <w:rPr>
          <w:rFonts w:ascii="Times New Roman" w:eastAsia="Times New Roman" w:hAnsi="Times New Roman" w:cs="Times New Roman"/>
          <w:color w:val="000000"/>
          <w:sz w:val="28"/>
          <w:szCs w:val="28"/>
          <w:shd w:val="clear" w:color="auto" w:fill="FFFFFF"/>
          <w:lang w:eastAsia="ru-RU"/>
        </w:rPr>
        <w:t>с. 206, 419.</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Данилів </w:t>
      </w:r>
      <w:r w:rsidRPr="00AA1D02">
        <w:rPr>
          <w:rFonts w:ascii="Times New Roman" w:eastAsia="Times New Roman" w:hAnsi="Times New Roman" w:cs="Times New Roman"/>
          <w:color w:val="000000"/>
          <w:sz w:val="28"/>
          <w:szCs w:val="28"/>
          <w:shd w:val="clear" w:color="auto" w:fill="FFFFFF"/>
          <w:lang w:eastAsia="ru-RU"/>
        </w:rPr>
        <w:t>м. с. 88, 148.</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Данило ігумен </w:t>
      </w:r>
      <w:r w:rsidRPr="00AA1D02">
        <w:rPr>
          <w:rFonts w:ascii="Times New Roman" w:eastAsia="Times New Roman" w:hAnsi="Times New Roman" w:cs="Times New Roman"/>
          <w:color w:val="000000"/>
          <w:sz w:val="28"/>
          <w:szCs w:val="28"/>
          <w:shd w:val="clear" w:color="auto" w:fill="FFFFFF"/>
          <w:lang w:eastAsia="ru-RU"/>
        </w:rPr>
        <w:t xml:space="preserve">с. 406, 485.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Данило </w:t>
      </w:r>
      <w:r w:rsidRPr="00AA1D02">
        <w:rPr>
          <w:rFonts w:ascii="Times New Roman" w:eastAsia="Times New Roman" w:hAnsi="Times New Roman" w:cs="Times New Roman"/>
          <w:color w:val="000000"/>
          <w:sz w:val="28"/>
          <w:szCs w:val="28"/>
          <w:shd w:val="clear" w:color="auto" w:fill="FFFFFF"/>
          <w:lang w:eastAsia="ru-RU"/>
        </w:rPr>
        <w:t xml:space="preserve">Заточник с. 492—3.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Данило </w:t>
      </w:r>
      <w:r w:rsidRPr="00AA1D02">
        <w:rPr>
          <w:rFonts w:ascii="Times New Roman" w:eastAsia="Times New Roman" w:hAnsi="Times New Roman" w:cs="Times New Roman"/>
          <w:color w:val="000000"/>
          <w:sz w:val="28"/>
          <w:szCs w:val="28"/>
          <w:shd w:val="clear" w:color="auto" w:fill="FFFFFF"/>
          <w:lang w:eastAsia="ru-RU"/>
        </w:rPr>
        <w:t xml:space="preserve">Мстиславич, кн. с. 109 </w:t>
      </w:r>
      <w:r w:rsidRPr="00AA1D02">
        <w:rPr>
          <w:rFonts w:ascii="Verdana" w:eastAsia="Times New Roman" w:hAnsi="Verdana" w:cs="Times New Roman"/>
          <w:bCs/>
          <w:color w:val="000000"/>
          <w:sz w:val="28"/>
          <w:szCs w:val="28"/>
          <w:shd w:val="clear" w:color="auto" w:fill="FFFFFF"/>
          <w:lang w:eastAsia="ru-RU"/>
        </w:rPr>
        <w:t>—</w:t>
      </w:r>
      <w:r w:rsidRPr="00AA1D02">
        <w:rPr>
          <w:rFonts w:ascii="Batang" w:eastAsia="Batang" w:hAnsi="Batang" w:cs="Times New Roman"/>
          <w:color w:val="000000"/>
          <w:sz w:val="28"/>
          <w:szCs w:val="28"/>
          <w:shd w:val="clear" w:color="auto" w:fill="FFFFFF"/>
          <w:lang w:eastAsia="ru-RU"/>
        </w:rPr>
        <w:t>10</w:t>
      </w:r>
      <w:r w:rsidRPr="00AA1D02">
        <w:rPr>
          <w:rFonts w:ascii="Verdana" w:eastAsia="Times New Roman" w:hAnsi="Verdana" w:cs="Times New Roman"/>
          <w:bCs/>
          <w:color w:val="000000"/>
          <w:sz w:val="28"/>
          <w:szCs w:val="28"/>
          <w:shd w:val="clear" w:color="auto" w:fill="FFFFFF"/>
          <w:lang w:eastAsia="ru-RU"/>
        </w:rPr>
        <w:t>.</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Данило </w:t>
      </w:r>
      <w:r w:rsidRPr="00AA1D02">
        <w:rPr>
          <w:rFonts w:ascii="Times New Roman" w:eastAsia="Times New Roman" w:hAnsi="Times New Roman" w:cs="Times New Roman"/>
          <w:color w:val="000000"/>
          <w:sz w:val="28"/>
          <w:szCs w:val="28"/>
          <w:shd w:val="clear" w:color="auto" w:fill="FFFFFF"/>
          <w:lang w:eastAsia="ru-RU"/>
        </w:rPr>
        <w:t>Романович, король с. 17 -92, 156-61, 168, 170, 202,</w:t>
      </w:r>
      <w:r>
        <w:rPr>
          <w:rFonts w:ascii="Times New Roman" w:eastAsia="Times New Roman" w:hAnsi="Times New Roman" w:cs="Times New Roman"/>
          <w:color w:val="000000"/>
          <w:sz w:val="28"/>
          <w:szCs w:val="28"/>
          <w:shd w:val="clear" w:color="auto" w:fill="FFFFFF"/>
          <w:lang w:val="uk-UA" w:eastAsia="ru-RU"/>
        </w:rPr>
        <w:t xml:space="preserve">  267, </w:t>
      </w:r>
      <w:r w:rsidRPr="00AA1D02">
        <w:rPr>
          <w:rFonts w:ascii="Times New Roman" w:eastAsia="Times New Roman" w:hAnsi="Times New Roman" w:cs="Times New Roman"/>
          <w:color w:val="000000"/>
          <w:sz w:val="28"/>
          <w:szCs w:val="28"/>
          <w:shd w:val="clear" w:color="auto" w:fill="FFFFFF"/>
          <w:lang w:eastAsia="ru-RU"/>
        </w:rPr>
        <w:t xml:space="preserve">269.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дань див. податки,</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дворський с. 232.</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Деревич м. с. 155.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десятник с. 236.</w:t>
      </w:r>
      <w:r>
        <w:rPr>
          <w:rFonts w:ascii="Times New Roman" w:eastAsia="Times New Roman" w:hAnsi="Times New Roman" w:cs="Times New Roman"/>
          <w:color w:val="000000"/>
          <w:sz w:val="28"/>
          <w:szCs w:val="28"/>
          <w:shd w:val="clear" w:color="auto" w:fill="FFFFFF"/>
          <w:lang w:val="uk-UA" w:eastAsia="ru-RU"/>
        </w:rPr>
        <w:t xml:space="preserve">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діти (їх </w:t>
      </w:r>
      <w:r w:rsidRPr="00AA1D02">
        <w:rPr>
          <w:rFonts w:ascii="Times New Roman" w:eastAsia="Times New Roman" w:hAnsi="Times New Roman" w:cs="Times New Roman"/>
          <w:color w:val="000000"/>
          <w:sz w:val="28"/>
          <w:szCs w:val="28"/>
          <w:shd w:val="clear" w:color="auto" w:fill="FFFFFF"/>
          <w:lang w:eastAsia="ru-RU"/>
        </w:rPr>
        <w:t xml:space="preserve">становище </w:t>
      </w:r>
      <w:r w:rsidRPr="00AA1D02">
        <w:rPr>
          <w:rFonts w:ascii="Times New Roman" w:eastAsia="Times New Roman" w:hAnsi="Times New Roman" w:cs="Times New Roman"/>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праві) </w:t>
      </w:r>
      <w:r w:rsidRPr="00AA1D02">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384-5.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дітський </w:t>
      </w:r>
      <w:r w:rsidRPr="00AA1D02">
        <w:rPr>
          <w:rFonts w:ascii="Times New Roman" w:eastAsia="Times New Roman" w:hAnsi="Times New Roman" w:cs="Times New Roman"/>
          <w:color w:val="000000"/>
          <w:sz w:val="28"/>
          <w:szCs w:val="28"/>
          <w:shd w:val="clear" w:color="auto" w:fill="FFFFFF"/>
          <w:lang w:eastAsia="ru-RU"/>
        </w:rPr>
        <w:t>с. 233, 237, 242.</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Дмитро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 xml:space="preserve">чернігівський </w:t>
      </w:r>
      <w:r w:rsidRPr="00AA1D02">
        <w:rPr>
          <w:rFonts w:ascii="Times New Roman" w:eastAsia="Times New Roman" w:hAnsi="Times New Roman" w:cs="Times New Roman"/>
          <w:color w:val="000000"/>
          <w:sz w:val="28"/>
          <w:szCs w:val="28"/>
          <w:shd w:val="clear" w:color="auto" w:fill="FFFFFF"/>
          <w:lang w:eastAsia="ru-RU"/>
        </w:rPr>
        <w:t>с. 178, 187.</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Доброслав боярин с. 51, 57—8.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Дорогичи</w:t>
      </w:r>
      <w:r w:rsidRPr="00AA1D02">
        <w:rPr>
          <w:rFonts w:ascii="Times New Roman" w:eastAsia="Times New Roman" w:hAnsi="Times New Roman" w:cs="Times New Roman"/>
          <w:color w:val="000000"/>
          <w:sz w:val="28"/>
          <w:szCs w:val="28"/>
          <w:shd w:val="clear" w:color="auto" w:fill="FFFFFF"/>
          <w:lang w:val="uk-UA" w:eastAsia="ru-RU"/>
        </w:rPr>
        <w:t>н</w:t>
      </w:r>
      <w:r w:rsidRPr="00AA1D02">
        <w:rPr>
          <w:rFonts w:ascii="Times New Roman" w:eastAsia="Times New Roman" w:hAnsi="Times New Roman" w:cs="Times New Roman"/>
          <w:color w:val="000000"/>
          <w:sz w:val="28"/>
          <w:szCs w:val="28"/>
          <w:shd w:val="clear" w:color="auto" w:fill="FFFFFF"/>
          <w:lang w:eastAsia="ru-RU"/>
        </w:rPr>
        <w:t xml:space="preserve"> м.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дорогичинська во</w:t>
      </w:r>
      <w:r w:rsidRPr="00AA1D02">
        <w:rPr>
          <w:rFonts w:ascii="Times New Roman" w:eastAsia="Times New Roman" w:hAnsi="Times New Roman" w:cs="Times New Roman"/>
          <w:color w:val="000000"/>
          <w:sz w:val="28"/>
          <w:szCs w:val="28"/>
          <w:shd w:val="clear" w:color="auto" w:fill="FFFFFF"/>
          <w:lang w:eastAsia="ru-RU"/>
        </w:rPr>
        <w:softHyphen/>
        <w:t>лость с. 44, 56, 63, 72.</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Дорогобуж </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xml:space="preserve">. с. 226, 421.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дружина с. 249—50,302—11,813.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eastAsia="ru-RU"/>
        </w:rPr>
        <w:t xml:space="preserve">духовенство </w:t>
      </w:r>
      <w:r w:rsidRPr="00AA1D02">
        <w:rPr>
          <w:rFonts w:ascii="Times New Roman" w:eastAsia="Times New Roman" w:hAnsi="Times New Roman" w:cs="Times New Roman"/>
          <w:color w:val="000000"/>
          <w:sz w:val="28"/>
          <w:szCs w:val="28"/>
          <w:shd w:val="clear" w:color="auto" w:fill="FFFFFF"/>
          <w:lang w:val="uk-UA" w:eastAsia="ru-RU"/>
        </w:rPr>
        <w:t>див. церква, церков</w:t>
      </w:r>
      <w:r w:rsidRPr="00AA1D02">
        <w:rPr>
          <w:rFonts w:ascii="Times New Roman" w:eastAsia="Times New Roman" w:hAnsi="Times New Roman" w:cs="Times New Roman"/>
          <w:color w:val="000000"/>
          <w:sz w:val="28"/>
          <w:szCs w:val="28"/>
          <w:shd w:val="clear" w:color="auto" w:fill="FFFFFF"/>
          <w:lang w:val="uk-UA" w:eastAsia="ru-RU"/>
        </w:rPr>
        <w:softHyphen/>
        <w:t>ні люди.</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 xml:space="preserve">                                  -574-</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Дунай, боярин с. 381.</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Дядьків </w:t>
      </w:r>
      <w:r w:rsidRPr="00AA1D02">
        <w:rPr>
          <w:rFonts w:ascii="Times New Roman" w:eastAsia="Times New Roman" w:hAnsi="Times New Roman" w:cs="Times New Roman"/>
          <w:color w:val="000000"/>
          <w:sz w:val="28"/>
          <w:szCs w:val="28"/>
          <w:shd w:val="clear" w:color="auto" w:fill="FFFFFF"/>
          <w:lang w:eastAsia="ru-RU"/>
        </w:rPr>
        <w:t>м. с. 155, 157.</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0421E4">
        <w:rPr>
          <w:rFonts w:ascii="Times New Roman" w:eastAsia="Times New Roman" w:hAnsi="Times New Roman" w:cs="Times New Roman"/>
          <w:b/>
          <w:color w:val="000000"/>
          <w:sz w:val="28"/>
          <w:szCs w:val="28"/>
          <w:shd w:val="clear" w:color="auto" w:fill="FFFFFF"/>
          <w:lang w:val="uk-UA" w:eastAsia="ru-RU"/>
        </w:rPr>
        <w:t>Є</w:t>
      </w:r>
      <w:r w:rsidRPr="00AA1D02">
        <w:rPr>
          <w:rFonts w:ascii="Times New Roman" w:eastAsia="Times New Roman" w:hAnsi="Times New Roman" w:cs="Times New Roman"/>
          <w:color w:val="000000"/>
          <w:sz w:val="28"/>
          <w:szCs w:val="28"/>
          <w:shd w:val="clear" w:color="auto" w:fill="FFFFFF"/>
          <w:lang w:val="uk-UA" w:eastAsia="ru-RU"/>
        </w:rPr>
        <w:t xml:space="preserve">лецькі князі </w:t>
      </w:r>
      <w:r w:rsidRPr="00AA1D02">
        <w:rPr>
          <w:rFonts w:ascii="Times New Roman" w:eastAsia="Times New Roman" w:hAnsi="Times New Roman" w:cs="Times New Roman"/>
          <w:color w:val="000000"/>
          <w:sz w:val="28"/>
          <w:szCs w:val="28"/>
          <w:shd w:val="clear" w:color="auto" w:fill="FFFFFF"/>
          <w:lang w:eastAsia="ru-RU"/>
        </w:rPr>
        <w:t>с. 180..</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Єфрем митр. переяславський </w:t>
      </w:r>
      <w:r w:rsidRPr="00AA1D02">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val="uk-UA" w:eastAsia="ru-RU"/>
        </w:rPr>
        <w:t xml:space="preserve"> 267, </w:t>
      </w:r>
      <w:r w:rsidRPr="00AA1D02">
        <w:rPr>
          <w:rFonts w:ascii="Times New Roman" w:eastAsia="Times New Roman" w:hAnsi="Times New Roman" w:cs="Times New Roman"/>
          <w:color w:val="000000"/>
          <w:sz w:val="28"/>
          <w:szCs w:val="28"/>
          <w:shd w:val="clear" w:color="auto" w:fill="FFFFFF"/>
          <w:lang w:val="uk-UA" w:eastAsia="ru-RU"/>
        </w:rPr>
        <w:t>564.</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0421E4">
        <w:rPr>
          <w:rFonts w:ascii="Times New Roman" w:eastAsia="Times New Roman" w:hAnsi="Times New Roman" w:cs="Times New Roman"/>
          <w:b/>
          <w:color w:val="000000"/>
          <w:sz w:val="28"/>
          <w:szCs w:val="28"/>
          <w:shd w:val="clear" w:color="auto" w:fill="FFFFFF"/>
          <w:lang w:val="uk-UA" w:eastAsia="ru-RU"/>
        </w:rPr>
        <w:t>З</w:t>
      </w:r>
      <w:r w:rsidRPr="00AA1D02">
        <w:rPr>
          <w:rFonts w:ascii="Times New Roman" w:eastAsia="Times New Roman" w:hAnsi="Times New Roman" w:cs="Times New Roman"/>
          <w:color w:val="000000"/>
          <w:sz w:val="28"/>
          <w:szCs w:val="28"/>
          <w:shd w:val="clear" w:color="auto" w:fill="FFFFFF"/>
          <w:lang w:val="uk-UA" w:eastAsia="ru-RU"/>
        </w:rPr>
        <w:t xml:space="preserve">абужжя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38, 512.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закупи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319—23, 342.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західні впливи і культура на </w:t>
      </w:r>
      <w:r w:rsidRPr="00AA1D02">
        <w:rPr>
          <w:rFonts w:ascii="Times New Roman" w:eastAsia="Times New Roman" w:hAnsi="Times New Roman" w:cs="Times New Roman"/>
          <w:color w:val="000000"/>
          <w:sz w:val="28"/>
          <w:szCs w:val="28"/>
          <w:shd w:val="clear" w:color="auto" w:fill="FFFFFF"/>
          <w:lang w:eastAsia="ru-RU"/>
        </w:rPr>
        <w:t>Ру</w:t>
      </w:r>
      <w:r w:rsidRPr="00AA1D02">
        <w:rPr>
          <w:rFonts w:ascii="Times New Roman" w:eastAsia="Times New Roman" w:hAnsi="Times New Roman" w:cs="Times New Roman"/>
          <w:color w:val="000000"/>
          <w:sz w:val="28"/>
          <w:szCs w:val="28"/>
          <w:shd w:val="clear" w:color="auto" w:fill="FFFFFF"/>
          <w:lang w:eastAsia="ru-RU"/>
        </w:rPr>
        <w:softHyphen/>
        <w:t>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135-6,430-31,501—3.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Звенигород м. с. 180.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Здітов </w:t>
      </w:r>
      <w:r w:rsidRPr="00AA1D02">
        <w:rPr>
          <w:rFonts w:ascii="Times New Roman" w:eastAsia="Times New Roman" w:hAnsi="Times New Roman" w:cs="Times New Roman"/>
          <w:color w:val="000000"/>
          <w:sz w:val="28"/>
          <w:szCs w:val="28"/>
          <w:shd w:val="clear" w:color="auto" w:fill="FFFFFF"/>
          <w:lang w:eastAsia="ru-RU"/>
        </w:rPr>
        <w:t>с. 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0421E4">
        <w:rPr>
          <w:rFonts w:ascii="Times New Roman" w:eastAsia="Times New Roman" w:hAnsi="Times New Roman" w:cs="Times New Roman"/>
          <w:b/>
          <w:color w:val="000000"/>
          <w:sz w:val="28"/>
          <w:szCs w:val="28"/>
          <w:shd w:val="clear" w:color="auto" w:fill="FFFFFF"/>
          <w:lang w:eastAsia="ru-RU"/>
        </w:rPr>
        <w:t>Ж</w:t>
      </w:r>
      <w:r w:rsidRPr="00AA1D02">
        <w:rPr>
          <w:rFonts w:ascii="Times New Roman" w:eastAsia="Times New Roman" w:hAnsi="Times New Roman" w:cs="Times New Roman"/>
          <w:color w:val="000000"/>
          <w:sz w:val="28"/>
          <w:szCs w:val="28"/>
          <w:shd w:val="clear" w:color="auto" w:fill="FFFFFF"/>
          <w:lang w:eastAsia="ru-RU"/>
        </w:rPr>
        <w:t>ирослав боярин с. 42.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жінка, її </w:t>
      </w:r>
      <w:r w:rsidRPr="00AA1D02">
        <w:rPr>
          <w:rFonts w:ascii="Times New Roman" w:eastAsia="Times New Roman" w:hAnsi="Times New Roman" w:cs="Times New Roman"/>
          <w:color w:val="000000"/>
          <w:sz w:val="28"/>
          <w:szCs w:val="28"/>
          <w:shd w:val="clear" w:color="auto" w:fill="FFFFFF"/>
          <w:lang w:eastAsia="ru-RU"/>
        </w:rPr>
        <w:t>становище с. 374—84.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0421E4">
        <w:rPr>
          <w:rFonts w:ascii="Times New Roman" w:eastAsia="Times New Roman" w:hAnsi="Times New Roman" w:cs="Times New Roman"/>
          <w:b/>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val="uk-UA" w:eastAsia="ru-RU"/>
        </w:rPr>
        <w:t xml:space="preserve">ван,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 xml:space="preserve">путивльський </w:t>
      </w:r>
      <w:r w:rsidRPr="00AA1D02">
        <w:rPr>
          <w:rFonts w:ascii="Times New Roman" w:eastAsia="Times New Roman" w:hAnsi="Times New Roman" w:cs="Times New Roman"/>
          <w:color w:val="000000"/>
          <w:sz w:val="28"/>
          <w:szCs w:val="28"/>
          <w:shd w:val="clear" w:color="auto" w:fill="FFFFFF"/>
          <w:lang w:eastAsia="ru-RU"/>
        </w:rPr>
        <w:t>с. 187.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Іван Володимир,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 xml:space="preserve">київський </w:t>
      </w:r>
      <w:r w:rsidRPr="00AA1D02">
        <w:rPr>
          <w:rFonts w:ascii="Times New Roman" w:eastAsia="Times New Roman" w:hAnsi="Times New Roman" w:cs="Times New Roman"/>
          <w:color w:val="000000"/>
          <w:sz w:val="28"/>
          <w:szCs w:val="28"/>
          <w:shd w:val="clear" w:color="auto" w:fill="FFFFFF"/>
          <w:lang w:eastAsia="ru-RU"/>
        </w:rPr>
        <w:t>с. 169, 172.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Іван Дмитрович,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переяслав</w:t>
      </w:r>
      <w:r w:rsidRPr="00AA1D02">
        <w:rPr>
          <w:rFonts w:ascii="Times New Roman" w:eastAsia="Times New Roman" w:hAnsi="Times New Roman" w:cs="Times New Roman"/>
          <w:color w:val="000000"/>
          <w:sz w:val="28"/>
          <w:szCs w:val="28"/>
          <w:shd w:val="clear" w:color="auto" w:fill="FFFFFF"/>
          <w:lang w:val="uk-UA" w:eastAsia="ru-RU"/>
        </w:rPr>
        <w:softHyphen/>
        <w:t xml:space="preserve">ський </w:t>
      </w:r>
      <w:r w:rsidRPr="00AA1D02">
        <w:rPr>
          <w:rFonts w:ascii="Times New Roman" w:eastAsia="Times New Roman" w:hAnsi="Times New Roman" w:cs="Times New Roman"/>
          <w:color w:val="000000"/>
          <w:sz w:val="28"/>
          <w:szCs w:val="28"/>
          <w:shd w:val="clear" w:color="auto" w:fill="FFFFFF"/>
          <w:lang w:eastAsia="ru-RU"/>
        </w:rPr>
        <w:t>с. 175.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Іван </w:t>
      </w:r>
      <w:r w:rsidRPr="00AA1D02">
        <w:rPr>
          <w:rFonts w:ascii="Times New Roman" w:eastAsia="Times New Roman" w:hAnsi="Times New Roman" w:cs="Times New Roman"/>
          <w:color w:val="000000"/>
          <w:sz w:val="28"/>
          <w:szCs w:val="28"/>
          <w:shd w:val="clear" w:color="auto" w:fill="FFFFFF"/>
          <w:lang w:eastAsia="ru-RU"/>
        </w:rPr>
        <w:t>Ростиславич Берладник, кн. 200, 213-14.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Ігор Ольгович</w:t>
      </w:r>
      <w:r w:rsidRPr="00AA1D02">
        <w:rPr>
          <w:rFonts w:ascii="Times New Roman" w:eastAsia="Times New Roman" w:hAnsi="Times New Roman" w:cs="Times New Roman"/>
          <w:color w:val="000000"/>
          <w:sz w:val="28"/>
          <w:szCs w:val="28"/>
          <w:shd w:val="clear" w:color="auto" w:fill="FFFFFF"/>
          <w:lang w:eastAsia="ru-RU"/>
        </w:rPr>
        <w:t>, кн. с. 211, 214, 216, 220—21, 477, 483.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Ігор </w:t>
      </w:r>
      <w:r w:rsidRPr="00AA1D02">
        <w:rPr>
          <w:rFonts w:ascii="Times New Roman" w:eastAsia="Times New Roman" w:hAnsi="Times New Roman" w:cs="Times New Roman"/>
          <w:color w:val="000000"/>
          <w:sz w:val="28"/>
          <w:szCs w:val="28"/>
          <w:shd w:val="clear" w:color="auto" w:fill="FFFFFF"/>
          <w:lang w:eastAsia="ru-RU"/>
        </w:rPr>
        <w:t>Святославич с. 253.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ізгої </w:t>
      </w:r>
      <w:r w:rsidRPr="00AA1D02">
        <w:rPr>
          <w:rFonts w:ascii="Times New Roman" w:eastAsia="Times New Roman" w:hAnsi="Times New Roman" w:cs="Times New Roman"/>
          <w:color w:val="000000"/>
          <w:sz w:val="28"/>
          <w:szCs w:val="28"/>
          <w:shd w:val="clear" w:color="auto" w:fill="FFFFFF"/>
          <w:lang w:eastAsia="ru-RU"/>
        </w:rPr>
        <w:t>с. 319.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Ізяслав </w:t>
      </w:r>
      <w:r w:rsidRPr="00AA1D02">
        <w:rPr>
          <w:rFonts w:ascii="Times New Roman" w:eastAsia="Times New Roman" w:hAnsi="Times New Roman" w:cs="Times New Roman"/>
          <w:color w:val="000000"/>
          <w:sz w:val="28"/>
          <w:szCs w:val="28"/>
          <w:shd w:val="clear" w:color="auto" w:fill="FFFFFF"/>
          <w:lang w:eastAsia="ru-RU"/>
        </w:rPr>
        <w:t xml:space="preserve">Давидович, кн. </w:t>
      </w:r>
      <w:r w:rsidRPr="00AA1D02">
        <w:rPr>
          <w:rFonts w:ascii="Times New Roman" w:eastAsia="Times New Roman" w:hAnsi="Times New Roman" w:cs="Times New Roman"/>
          <w:color w:val="000000"/>
          <w:sz w:val="28"/>
          <w:szCs w:val="28"/>
          <w:shd w:val="clear" w:color="auto" w:fill="FFFFFF"/>
          <w:lang w:val="uk-UA" w:eastAsia="ru-RU"/>
        </w:rPr>
        <w:t xml:space="preserve">київський </w:t>
      </w:r>
      <w:r w:rsidRPr="00AA1D02">
        <w:rPr>
          <w:rFonts w:ascii="Times New Roman" w:eastAsia="Times New Roman" w:hAnsi="Times New Roman" w:cs="Times New Roman"/>
          <w:color w:val="000000"/>
          <w:sz w:val="28"/>
          <w:szCs w:val="28"/>
          <w:shd w:val="clear" w:color="auto" w:fill="FFFFFF"/>
          <w:lang w:eastAsia="ru-RU"/>
        </w:rPr>
        <w:t>с. 201, 211—12, 224, 250, 308.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Ізяслав </w:t>
      </w:r>
      <w:r w:rsidRPr="00AA1D02">
        <w:rPr>
          <w:rFonts w:ascii="Times New Roman" w:eastAsia="Times New Roman" w:hAnsi="Times New Roman" w:cs="Times New Roman"/>
          <w:color w:val="000000"/>
          <w:sz w:val="28"/>
          <w:szCs w:val="28"/>
          <w:shd w:val="clear" w:color="auto" w:fill="FFFFFF"/>
          <w:lang w:eastAsia="ru-RU"/>
        </w:rPr>
        <w:t xml:space="preserve">Мстиславич, кн. </w:t>
      </w:r>
      <w:r w:rsidRPr="00AA1D02">
        <w:rPr>
          <w:rFonts w:ascii="Times New Roman" w:eastAsia="Times New Roman" w:hAnsi="Times New Roman" w:cs="Times New Roman"/>
          <w:color w:val="000000"/>
          <w:sz w:val="28"/>
          <w:szCs w:val="28"/>
          <w:shd w:val="clear" w:color="auto" w:fill="FFFFFF"/>
          <w:lang w:val="uk-UA" w:eastAsia="ru-RU"/>
        </w:rPr>
        <w:t xml:space="preserve">київський </w:t>
      </w:r>
      <w:r w:rsidRPr="00AA1D02">
        <w:rPr>
          <w:rFonts w:ascii="Times New Roman" w:eastAsia="Times New Roman" w:hAnsi="Times New Roman" w:cs="Times New Roman"/>
          <w:color w:val="000000"/>
          <w:sz w:val="28"/>
          <w:szCs w:val="28"/>
          <w:shd w:val="clear" w:color="auto" w:fill="FFFFFF"/>
          <w:lang w:eastAsia="ru-RU"/>
        </w:rPr>
        <w:t>с. 52, 195, 199-201, 205,</w:t>
      </w:r>
      <w:r>
        <w:rPr>
          <w:rFonts w:ascii="Times New Roman" w:eastAsia="Times New Roman" w:hAnsi="Times New Roman" w:cs="Times New Roman"/>
          <w:color w:val="000000"/>
          <w:sz w:val="28"/>
          <w:szCs w:val="28"/>
          <w:shd w:val="clear" w:color="auto" w:fill="FFFFFF"/>
          <w:lang w:val="uk-UA" w:eastAsia="ru-RU"/>
        </w:rPr>
        <w:t xml:space="preserve"> 210, </w:t>
      </w:r>
      <w:r w:rsidRPr="00AA1D02">
        <w:rPr>
          <w:rFonts w:ascii="Times New Roman" w:eastAsia="Times New Roman" w:hAnsi="Times New Roman" w:cs="Times New Roman"/>
          <w:color w:val="000000"/>
          <w:sz w:val="28"/>
          <w:szCs w:val="28"/>
          <w:shd w:val="clear" w:color="auto" w:fill="FFFFFF"/>
          <w:lang w:eastAsia="ru-RU"/>
        </w:rPr>
        <w:t>213-16, 219—20, 250, 263, 309, 385.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Ізяслав </w:t>
      </w:r>
      <w:r w:rsidRPr="00AA1D02">
        <w:rPr>
          <w:rFonts w:ascii="Times New Roman" w:eastAsia="Times New Roman" w:hAnsi="Times New Roman" w:cs="Times New Roman"/>
          <w:color w:val="000000"/>
          <w:sz w:val="28"/>
          <w:szCs w:val="28"/>
          <w:shd w:val="clear" w:color="auto" w:fill="FFFFFF"/>
          <w:lang w:eastAsia="ru-RU"/>
        </w:rPr>
        <w:t xml:space="preserve">Мстиславич, кн. (XIII </w:t>
      </w:r>
      <w:r w:rsidRPr="00AA1D02">
        <w:rPr>
          <w:rFonts w:ascii="Times New Roman" w:eastAsia="Times New Roman" w:hAnsi="Times New Roman" w:cs="Times New Roman"/>
          <w:color w:val="000000"/>
          <w:sz w:val="28"/>
          <w:szCs w:val="28"/>
          <w:shd w:val="clear" w:color="auto" w:fill="FFFFFF"/>
          <w:lang w:val="uk-UA" w:eastAsia="ru-RU"/>
        </w:rPr>
        <w:t>ст</w:t>
      </w:r>
      <w:r w:rsidRPr="00AA1D02">
        <w:rPr>
          <w:rFonts w:ascii="Times New Roman" w:eastAsia="Times New Roman" w:hAnsi="Times New Roman" w:cs="Times New Roman"/>
          <w:color w:val="000000"/>
          <w:sz w:val="28"/>
          <w:szCs w:val="28"/>
          <w:shd w:val="clear" w:color="auto" w:fill="FFFFFF"/>
          <w:lang w:eastAsia="ru-RU"/>
        </w:rPr>
        <w:t>.) 42, 46, 52, 54, 85.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Ізяслав </w:t>
      </w:r>
      <w:r w:rsidRPr="00AA1D02">
        <w:rPr>
          <w:rFonts w:ascii="Times New Roman" w:eastAsia="Times New Roman" w:hAnsi="Times New Roman" w:cs="Times New Roman"/>
          <w:color w:val="000000"/>
          <w:sz w:val="28"/>
          <w:szCs w:val="28"/>
          <w:shd w:val="clear" w:color="auto" w:fill="FFFFFF"/>
          <w:lang w:eastAsia="ru-RU"/>
        </w:rPr>
        <w:t xml:space="preserve">Ярославич, кн. </w:t>
      </w:r>
      <w:r w:rsidRPr="00AA1D02">
        <w:rPr>
          <w:rFonts w:ascii="Times New Roman" w:eastAsia="Times New Roman" w:hAnsi="Times New Roman" w:cs="Times New Roman"/>
          <w:color w:val="000000"/>
          <w:sz w:val="28"/>
          <w:szCs w:val="28"/>
          <w:shd w:val="clear" w:color="auto" w:fill="FFFFFF"/>
          <w:lang w:val="uk-UA" w:eastAsia="ru-RU"/>
        </w:rPr>
        <w:t xml:space="preserve">київський </w:t>
      </w:r>
      <w:r w:rsidRPr="00AA1D02">
        <w:rPr>
          <w:rFonts w:ascii="Times New Roman" w:eastAsia="Times New Roman" w:hAnsi="Times New Roman" w:cs="Times New Roman"/>
          <w:color w:val="000000"/>
          <w:sz w:val="28"/>
          <w:szCs w:val="28"/>
          <w:shd w:val="clear" w:color="auto" w:fill="FFFFFF"/>
          <w:lang w:eastAsia="ru-RU"/>
        </w:rPr>
        <w:t>с. 195, 200, 210, 216—18, 220, 223, 225, 356, 362, 416, 420.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Ізяславль м</w:t>
      </w:r>
      <w:r w:rsidRPr="00AA1D02">
        <w:rPr>
          <w:rFonts w:ascii="Times New Roman" w:eastAsia="Times New Roman" w:hAnsi="Times New Roman" w:cs="Times New Roman"/>
          <w:color w:val="000000"/>
          <w:sz w:val="28"/>
          <w:szCs w:val="28"/>
          <w:shd w:val="clear" w:color="auto" w:fill="FFFFFF"/>
          <w:lang w:eastAsia="ru-RU"/>
        </w:rPr>
        <w:t>. с. 148.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Іларіон </w:t>
      </w:r>
      <w:r w:rsidRPr="00AA1D02">
        <w:rPr>
          <w:rFonts w:ascii="Times New Roman" w:eastAsia="Times New Roman" w:hAnsi="Times New Roman" w:cs="Times New Roman"/>
          <w:color w:val="000000"/>
          <w:sz w:val="28"/>
          <w:szCs w:val="28"/>
          <w:shd w:val="clear" w:color="auto" w:fill="FFFFFF"/>
          <w:lang w:eastAsia="ru-RU"/>
        </w:rPr>
        <w:t>митр. с. 261 —2, 417, 467 —8.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Інгвар </w:t>
      </w:r>
      <w:r w:rsidRPr="00AA1D02">
        <w:rPr>
          <w:rFonts w:ascii="Times New Roman" w:eastAsia="Times New Roman" w:hAnsi="Times New Roman" w:cs="Times New Roman"/>
          <w:color w:val="000000"/>
          <w:sz w:val="28"/>
          <w:szCs w:val="28"/>
          <w:shd w:val="clear" w:color="auto" w:fill="FFFFFF"/>
          <w:lang w:eastAsia="ru-RU"/>
        </w:rPr>
        <w:t xml:space="preserve">Ярославич, кн. </w:t>
      </w:r>
      <w:r w:rsidRPr="00AA1D02">
        <w:rPr>
          <w:rFonts w:ascii="Times New Roman" w:eastAsia="Times New Roman" w:hAnsi="Times New Roman" w:cs="Times New Roman"/>
          <w:color w:val="000000"/>
          <w:sz w:val="28"/>
          <w:szCs w:val="28"/>
          <w:shd w:val="clear" w:color="auto" w:fill="FFFFFF"/>
          <w:lang w:val="uk-UA" w:eastAsia="ru-RU"/>
        </w:rPr>
        <w:t xml:space="preserve">Луцький </w:t>
      </w:r>
      <w:r w:rsidRPr="00AA1D02">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val="uk-UA" w:eastAsia="ru-RU"/>
        </w:rPr>
        <w:t xml:space="preserve"> 8, </w:t>
      </w:r>
      <w:r w:rsidRPr="00AA1D02">
        <w:rPr>
          <w:rFonts w:ascii="Times New Roman" w:eastAsia="Times New Roman" w:hAnsi="Times New Roman" w:cs="Times New Roman"/>
          <w:color w:val="000000"/>
          <w:sz w:val="28"/>
          <w:szCs w:val="28"/>
          <w:shd w:val="clear" w:color="auto" w:fill="FFFFFF"/>
          <w:lang w:eastAsia="ru-RU"/>
        </w:rPr>
        <w:t>23, 27.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Іоан </w:t>
      </w:r>
      <w:r w:rsidRPr="00AA1D02">
        <w:rPr>
          <w:rFonts w:ascii="Times New Roman" w:eastAsia="Times New Roman" w:hAnsi="Times New Roman" w:cs="Times New Roman"/>
          <w:color w:val="000000"/>
          <w:sz w:val="28"/>
          <w:szCs w:val="28"/>
          <w:shd w:val="clear" w:color="auto" w:fill="FFFFFF"/>
          <w:lang w:eastAsia="ru-RU"/>
        </w:rPr>
        <w:t>митр, с. 481.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Казимір В. король с. 126.</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Казимір</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Справедливий, в.кн.</w:t>
      </w:r>
      <w:r w:rsidRPr="00AA1D02">
        <w:rPr>
          <w:rFonts w:ascii="Times New Roman" w:eastAsia="Times New Roman" w:hAnsi="Times New Roman" w:cs="Times New Roman"/>
          <w:color w:val="000000"/>
          <w:sz w:val="28"/>
          <w:szCs w:val="28"/>
          <w:shd w:val="clear" w:color="auto" w:fill="FFFFFF"/>
          <w:lang w:eastAsia="ru-RU"/>
        </w:rPr>
        <w:t xml:space="preserve"> с.508.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Камінь м</w:t>
      </w:r>
      <w:r w:rsidRPr="00AA1D02">
        <w:rPr>
          <w:rFonts w:ascii="Times New Roman" w:eastAsia="Times New Roman" w:hAnsi="Times New Roman" w:cs="Times New Roman"/>
          <w:color w:val="000000"/>
          <w:sz w:val="28"/>
          <w:szCs w:val="28"/>
          <w:shd w:val="clear" w:color="auto" w:fill="FFFFFF"/>
          <w:lang w:eastAsia="ru-RU"/>
        </w:rPr>
        <w:t>. с. 24.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Камінець </w:t>
      </w:r>
      <w:r w:rsidRPr="00AA1D02">
        <w:rPr>
          <w:rFonts w:ascii="Times New Roman" w:eastAsia="Times New Roman" w:hAnsi="Times New Roman" w:cs="Times New Roman"/>
          <w:color w:val="000000"/>
          <w:sz w:val="28"/>
          <w:szCs w:val="28"/>
          <w:shd w:val="clear" w:color="auto" w:fill="FFFFFF"/>
          <w:lang w:eastAsia="ru-RU"/>
        </w:rPr>
        <w:t xml:space="preserve">на </w:t>
      </w:r>
      <w:r w:rsidRPr="00AA1D02">
        <w:rPr>
          <w:rFonts w:ascii="Times New Roman" w:eastAsia="Times New Roman" w:hAnsi="Times New Roman" w:cs="Times New Roman"/>
          <w:color w:val="000000"/>
          <w:sz w:val="28"/>
          <w:szCs w:val="28"/>
          <w:shd w:val="clear" w:color="auto" w:fill="FFFFFF"/>
          <w:lang w:val="uk-UA" w:eastAsia="ru-RU"/>
        </w:rPr>
        <w:t xml:space="preserve">Лосні </w:t>
      </w:r>
      <w:r w:rsidRPr="00AA1D02">
        <w:rPr>
          <w:rFonts w:ascii="Times New Roman" w:eastAsia="Times New Roman" w:hAnsi="Times New Roman" w:cs="Times New Roman"/>
          <w:color w:val="000000"/>
          <w:sz w:val="28"/>
          <w:szCs w:val="28"/>
          <w:shd w:val="clear" w:color="auto" w:fill="FFFFFF"/>
          <w:lang w:eastAsia="ru-RU"/>
        </w:rPr>
        <w:t>м. с. 433.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Камінець </w:t>
      </w:r>
      <w:r w:rsidRPr="00AA1D02">
        <w:rPr>
          <w:rFonts w:ascii="Times New Roman" w:eastAsia="Times New Roman" w:hAnsi="Times New Roman" w:cs="Times New Roman"/>
          <w:color w:val="000000"/>
          <w:sz w:val="28"/>
          <w:szCs w:val="28"/>
          <w:shd w:val="clear" w:color="auto" w:fill="FFFFFF"/>
          <w:lang w:eastAsia="ru-RU"/>
        </w:rPr>
        <w:t>на Случ</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м. с. 148, 160.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Канів </w:t>
      </w:r>
      <w:r w:rsidRPr="00AA1D02">
        <w:rPr>
          <w:rFonts w:ascii="Times New Roman" w:eastAsia="Times New Roman" w:hAnsi="Times New Roman" w:cs="Times New Roman"/>
          <w:color w:val="000000"/>
          <w:sz w:val="28"/>
          <w:szCs w:val="28"/>
          <w:shd w:val="clear" w:color="auto" w:fill="FFFFFF"/>
          <w:lang w:eastAsia="ru-RU"/>
        </w:rPr>
        <w:t>м. с. 174, 444.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Карачев и, с; 180—81„</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Київ </w:t>
      </w:r>
      <w:r w:rsidRPr="00AA1D02">
        <w:rPr>
          <w:rFonts w:ascii="Times New Roman" w:eastAsia="Times New Roman" w:hAnsi="Times New Roman" w:cs="Times New Roman"/>
          <w:color w:val="000000"/>
          <w:sz w:val="28"/>
          <w:szCs w:val="28"/>
          <w:shd w:val="clear" w:color="auto" w:fill="FFFFFF"/>
          <w:lang w:eastAsia="ru-RU"/>
        </w:rPr>
        <w:t>м. с. 148—52</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161, 166 —73, 175, 182, 189-91,202 -5, 211—12, 299, 420, 424 —8; </w:t>
      </w:r>
      <w:r w:rsidRPr="00AA1D02">
        <w:rPr>
          <w:rFonts w:ascii="Times New Roman" w:eastAsia="Times New Roman" w:hAnsi="Times New Roman" w:cs="Times New Roman"/>
          <w:color w:val="000000"/>
          <w:sz w:val="28"/>
          <w:szCs w:val="28"/>
          <w:shd w:val="clear" w:color="auto" w:fill="FFFFFF"/>
          <w:lang w:val="uk-UA" w:eastAsia="ru-RU"/>
        </w:rPr>
        <w:t xml:space="preserve">Київщина </w:t>
      </w:r>
      <w:r w:rsidRPr="00AA1D02">
        <w:rPr>
          <w:rFonts w:ascii="Times New Roman" w:eastAsia="Times New Roman" w:hAnsi="Times New Roman" w:cs="Times New Roman"/>
          <w:color w:val="000000"/>
          <w:sz w:val="28"/>
          <w:szCs w:val="28"/>
          <w:shd w:val="clear" w:color="auto" w:fill="FFFFFF"/>
          <w:lang w:eastAsia="ru-RU"/>
        </w:rPr>
        <w:t xml:space="preserve">с. 153, 155, 168, 162, </w:t>
      </w:r>
      <w:r w:rsidRPr="00AA1D02">
        <w:rPr>
          <w:rFonts w:ascii="Times New Roman" w:eastAsia="Times New Roman" w:hAnsi="Times New Roman" w:cs="Times New Roman"/>
          <w:i/>
          <w:iCs/>
          <w:color w:val="000000"/>
          <w:sz w:val="28"/>
          <w:szCs w:val="28"/>
          <w:shd w:val="clear" w:color="auto" w:fill="FFFFFF"/>
          <w:lang w:eastAsia="ru-RU"/>
        </w:rPr>
        <w:t>Ж,</w:t>
      </w:r>
      <w:r w:rsidRPr="00AA1D02">
        <w:rPr>
          <w:rFonts w:ascii="Times New Roman" w:eastAsia="Times New Roman" w:hAnsi="Times New Roman" w:cs="Times New Roman"/>
          <w:color w:val="000000"/>
          <w:sz w:val="28"/>
          <w:szCs w:val="28"/>
          <w:shd w:val="clear" w:color="auto" w:fill="FFFFFF"/>
          <w:lang w:eastAsia="ru-RU"/>
        </w:rPr>
        <w:t xml:space="preserve"> 168, 171, 174 —6, 181, 189, 191, 202, 208,</w:t>
      </w:r>
      <w:r>
        <w:rPr>
          <w:rFonts w:ascii="Times New Roman" w:eastAsia="Times New Roman" w:hAnsi="Times New Roman" w:cs="Times New Roman"/>
          <w:color w:val="000000"/>
          <w:sz w:val="28"/>
          <w:szCs w:val="28"/>
          <w:shd w:val="clear" w:color="auto" w:fill="FFFFFF"/>
          <w:lang w:val="uk-UA" w:eastAsia="ru-RU"/>
        </w:rPr>
        <w:t xml:space="preserve"> 210, </w:t>
      </w:r>
      <w:r w:rsidRPr="00AA1D02">
        <w:rPr>
          <w:rFonts w:ascii="Times New Roman" w:eastAsia="Times New Roman" w:hAnsi="Times New Roman" w:cs="Times New Roman"/>
          <w:color w:val="000000"/>
          <w:sz w:val="28"/>
          <w:szCs w:val="28"/>
          <w:shd w:val="clear" w:color="auto" w:fill="FFFFFF"/>
          <w:lang w:eastAsia="ru-RU"/>
        </w:rPr>
        <w:t>214-25, 336-7, 501.</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Київський літопис с. 487—8.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Климент(Клим)</w:t>
      </w:r>
      <w:r w:rsidRPr="00AA1D02">
        <w:rPr>
          <w:rFonts w:ascii="Batang" w:eastAsia="Batang" w:hAnsi="Batang"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Смолятич, митр.</w:t>
      </w:r>
      <w:r w:rsidRPr="00AA1D02">
        <w:rPr>
          <w:rFonts w:ascii="Batang" w:eastAsia="Batang" w:hAnsi="Batang"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 283—5, 470—</w:t>
      </w:r>
      <w:r>
        <w:rPr>
          <w:rFonts w:ascii="Times New Roman" w:eastAsia="Times New Roman" w:hAnsi="Times New Roman" w:cs="Times New Roman"/>
          <w:color w:val="000000"/>
          <w:sz w:val="28"/>
          <w:szCs w:val="28"/>
          <w:shd w:val="clear" w:color="auto" w:fill="FFFFFF"/>
          <w:lang w:val="uk-UA" w:eastAsia="ru-RU"/>
        </w:rPr>
        <w:t>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Кобринь м. с. 105, 382—3.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Кобудь м. с. 156.</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Козельське князівство с. 180.</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hanging="278"/>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-575-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Колодяжен м. с. 148, 160.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Коломан кор. галицький с. 3</w:t>
      </w:r>
      <w:r w:rsidRPr="00AA1D02">
        <w:rPr>
          <w:rFonts w:ascii="Times New Roman" w:eastAsia="Times New Roman" w:hAnsi="Times New Roman" w:cs="Times New Roman"/>
          <w:color w:val="000000"/>
          <w:sz w:val="28"/>
          <w:szCs w:val="28"/>
          <w:shd w:val="clear" w:color="auto" w:fill="FFFFFF"/>
          <w:lang w:val="uk-UA" w:eastAsia="ru-RU"/>
        </w:rPr>
        <w:t>1—</w:t>
      </w:r>
      <w:r>
        <w:rPr>
          <w:rFonts w:ascii="Times New Roman" w:eastAsia="Times New Roman" w:hAnsi="Times New Roman" w:cs="Times New Roman"/>
          <w:color w:val="000000"/>
          <w:sz w:val="28"/>
          <w:szCs w:val="28"/>
          <w:shd w:val="clear" w:color="auto" w:fill="FFFFFF"/>
          <w:lang w:val="uk-UA" w:eastAsia="ru-RU"/>
        </w:rPr>
        <w:t>2, 3</w:t>
      </w:r>
      <w:r w:rsidRPr="00AA1D02">
        <w:rPr>
          <w:rFonts w:ascii="Times New Roman" w:eastAsia="Times New Roman" w:hAnsi="Times New Roman" w:cs="Times New Roman"/>
          <w:color w:val="000000"/>
          <w:sz w:val="28"/>
          <w:szCs w:val="28"/>
          <w:shd w:val="clear" w:color="auto" w:fill="FFFFFF"/>
          <w:lang w:val="uk-UA" w:eastAsia="ru-RU"/>
        </w:rPr>
        <w:t>4, 39-40, 53.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Комов м. с. 32.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Конинське князівство с. 180.</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Конрад, кн. мазовецький с. 46—</w:t>
      </w:r>
      <w:r>
        <w:rPr>
          <w:rFonts w:ascii="Times New Roman" w:eastAsia="Times New Roman" w:hAnsi="Times New Roman" w:cs="Times New Roman"/>
          <w:color w:val="000000"/>
          <w:sz w:val="28"/>
          <w:szCs w:val="28"/>
          <w:shd w:val="clear" w:color="auto" w:fill="FFFFFF"/>
          <w:lang w:val="uk-UA" w:eastAsia="ru-RU"/>
        </w:rPr>
        <w:t xml:space="preserve">7, </w:t>
      </w:r>
      <w:r w:rsidRPr="00AA1D02">
        <w:rPr>
          <w:rFonts w:ascii="Times New Roman" w:eastAsia="Times New Roman" w:hAnsi="Times New Roman" w:cs="Times New Roman"/>
          <w:color w:val="000000"/>
          <w:sz w:val="28"/>
          <w:szCs w:val="28"/>
          <w:shd w:val="clear" w:color="auto" w:fill="FFFFFF"/>
          <w:lang w:val="uk-UA" w:eastAsia="ru-RU"/>
        </w:rPr>
        <w:t xml:space="preserve">54, 59, </w:t>
      </w:r>
      <w:r w:rsidRPr="00AA1D02">
        <w:rPr>
          <w:rFonts w:ascii="Times New Roman" w:eastAsia="Times New Roman" w:hAnsi="Times New Roman" w:cs="Times New Roman"/>
          <w:i/>
          <w:iCs/>
          <w:color w:val="000000"/>
          <w:sz w:val="28"/>
          <w:szCs w:val="28"/>
          <w:shd w:val="clear" w:color="auto" w:fill="FFFFFF"/>
          <w:lang w:val="uk-UA" w:eastAsia="ru-RU"/>
        </w:rPr>
        <w:t>77—8.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Кремінець м. с. 43, 85, 148.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Кудин м. с. 165.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Куремса, татар. воєвода с. 83—</w:t>
      </w:r>
      <w:r w:rsidRPr="00AA1D02">
        <w:rPr>
          <w:rFonts w:ascii="Times New Roman" w:eastAsia="Times New Roman" w:hAnsi="Times New Roman" w:cs="Times New Roman"/>
          <w:i/>
          <w:iCs/>
          <w:color w:val="000000"/>
          <w:sz w:val="28"/>
          <w:szCs w:val="28"/>
          <w:shd w:val="clear" w:color="auto" w:fill="FFFFFF"/>
          <w:lang w:val="uk-UA" w:eastAsia="ru-RU"/>
        </w:rPr>
        <w:t xml:space="preserve">7, </w:t>
      </w:r>
      <w:r w:rsidRPr="00AA1D02">
        <w:rPr>
          <w:rFonts w:ascii="Times New Roman" w:eastAsia="Times New Roman" w:hAnsi="Times New Roman" w:cs="Times New Roman"/>
          <w:color w:val="000000"/>
          <w:sz w:val="28"/>
          <w:szCs w:val="28"/>
          <w:shd w:val="clear" w:color="auto" w:fill="FFFFFF"/>
          <w:lang w:val="uk-UA" w:eastAsia="ru-RU"/>
        </w:rPr>
        <w:t>160.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Курськ і Курське князівство 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178, 183-5, 215.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63554D">
        <w:rPr>
          <w:rFonts w:ascii="Times New Roman" w:eastAsia="Times New Roman" w:hAnsi="Times New Roman" w:cs="Times New Roman"/>
          <w:b/>
          <w:color w:val="000000"/>
          <w:sz w:val="28"/>
          <w:szCs w:val="28"/>
          <w:shd w:val="clear" w:color="auto" w:fill="FFFFFF"/>
          <w:lang w:val="uk-UA" w:eastAsia="ru-RU"/>
        </w:rPr>
        <w:t>Л</w:t>
      </w:r>
      <w:r w:rsidRPr="00AA1D02">
        <w:rPr>
          <w:rFonts w:ascii="Times New Roman" w:eastAsia="Times New Roman" w:hAnsi="Times New Roman" w:cs="Times New Roman"/>
          <w:color w:val="000000"/>
          <w:sz w:val="28"/>
          <w:szCs w:val="28"/>
          <w:shd w:val="clear" w:color="auto" w:fill="FFFFFF"/>
          <w:lang w:val="uk-UA" w:eastAsia="ru-RU"/>
        </w:rPr>
        <w:t>аврів с. 431.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Лев Данилович, кн. галицький с. 54, 58, 67—8, 85—8, 92— </w:t>
      </w:r>
      <w:r>
        <w:rPr>
          <w:rFonts w:ascii="Times New Roman" w:eastAsia="Times New Roman" w:hAnsi="Times New Roman" w:cs="Times New Roman"/>
          <w:color w:val="000000"/>
          <w:sz w:val="28"/>
          <w:szCs w:val="28"/>
          <w:shd w:val="clear" w:color="auto" w:fill="FFFFFF"/>
          <w:lang w:val="uk-UA" w:eastAsia="ru-RU"/>
        </w:rPr>
        <w:t>113, 168, 270, 43</w:t>
      </w:r>
      <w:r w:rsidRPr="00AA1D02">
        <w:rPr>
          <w:rFonts w:ascii="Times New Roman" w:eastAsia="Times New Roman" w:hAnsi="Times New Roman" w:cs="Times New Roman"/>
          <w:color w:val="000000"/>
          <w:sz w:val="28"/>
          <w:szCs w:val="28"/>
          <w:shd w:val="clear" w:color="auto" w:fill="FFFFFF"/>
          <w:lang w:val="uk-UA" w:eastAsia="ru-RU"/>
        </w:rPr>
        <w:t>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Лев Юрійович, князь галицький с. 113-18.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Лєшко Білий, в. кн. польський с. 4-6, 8, 10—11, 15, 37-40, </w:t>
      </w:r>
      <w:r w:rsidRPr="0063554D">
        <w:rPr>
          <w:rFonts w:ascii="Times New Roman" w:eastAsia="Times New Roman" w:hAnsi="Times New Roman" w:cs="Times New Roman"/>
          <w:iCs/>
          <w:color w:val="000000"/>
          <w:sz w:val="28"/>
          <w:szCs w:val="28"/>
          <w:shd w:val="clear" w:color="auto" w:fill="FFFFFF"/>
          <w:lang w:val="uk-UA" w:eastAsia="ru-RU"/>
        </w:rPr>
        <w:t>42</w:t>
      </w:r>
      <w:r w:rsidRPr="00AA1D02">
        <w:rPr>
          <w:rFonts w:ascii="Times New Roman" w:eastAsia="Times New Roman" w:hAnsi="Times New Roman" w:cs="Times New Roman"/>
          <w:i/>
          <w:iCs/>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46, 131.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Липовецьке князівство с. 178, 183—4.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Литва с. 16, 39, 77—82, 88, 92 —5, 110, 112, 117, 127, 178 -9.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література с. 48, 459—99.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Лопасна м. с. 181.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Лука Жидята єп</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fr-FR" w:eastAsia="ru-RU"/>
        </w:rPr>
        <w:t>28</w:t>
      </w:r>
      <w:r w:rsidRPr="00AA1D02">
        <w:rPr>
          <w:rFonts w:ascii="Times New Roman" w:eastAsia="Times New Roman" w:hAnsi="Times New Roman" w:cs="Times New Roman"/>
          <w:color w:val="000000"/>
          <w:sz w:val="28"/>
          <w:szCs w:val="28"/>
          <w:shd w:val="clear" w:color="auto" w:fill="FFFFFF"/>
          <w:lang w:val="uk-UA" w:eastAsia="ru-RU"/>
        </w:rPr>
        <w:t>1,</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474—6.</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Лучськ м. і князівство с. 45, 56,</w:t>
      </w:r>
      <w:r>
        <w:rPr>
          <w:rFonts w:ascii="Times New Roman" w:eastAsia="Times New Roman" w:hAnsi="Times New Roman" w:cs="Times New Roman"/>
          <w:color w:val="000000"/>
          <w:sz w:val="28"/>
          <w:szCs w:val="28"/>
          <w:shd w:val="clear" w:color="auto" w:fill="FFFFFF"/>
          <w:lang w:val="uk-UA" w:eastAsia="ru-RU"/>
        </w:rPr>
        <w:t xml:space="preserve"> 62, </w:t>
      </w:r>
      <w:r w:rsidRPr="00AA1D02">
        <w:rPr>
          <w:rFonts w:ascii="Times New Roman" w:eastAsia="Times New Roman" w:hAnsi="Times New Roman" w:cs="Times New Roman"/>
          <w:color w:val="000000"/>
          <w:sz w:val="28"/>
          <w:szCs w:val="28"/>
          <w:shd w:val="clear" w:color="auto" w:fill="FFFFFF"/>
          <w:lang w:val="uk-UA" w:eastAsia="ru-RU"/>
        </w:rPr>
        <w:t>87-8, 270.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Любарт, кн. с. 127, 530—2.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Люблін м. і Люблінська земля с. 77-8, 89, 97-8, 111—12.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Львів м. с. 88, 97, 104, 194,523.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Малярство с. 485—9.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Мезецьке (Мещовське) кн. с. 180.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Межибоже м. с. 86.</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Мендовг король с. 55, </w:t>
      </w:r>
      <w:r w:rsidRPr="00AA1D02">
        <w:rPr>
          <w:rFonts w:ascii="Times New Roman" w:eastAsia="Times New Roman" w:hAnsi="Times New Roman" w:cs="Times New Roman"/>
          <w:color w:val="000000"/>
          <w:sz w:val="28"/>
          <w:szCs w:val="28"/>
          <w:shd w:val="clear" w:color="auto" w:fill="FFFFFF"/>
          <w:lang w:val="fr-FR" w:eastAsia="ru-RU"/>
        </w:rPr>
        <w:t>59</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fr-FR"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73, 80 —82, 87, 158, 170.</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Мєшко Старий кн. польський с. 3.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Милій, старшина с. 84—5.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Милоніг Петро, будівничий с</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428.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Митуса, співець с. 4</w:t>
      </w:r>
      <w:r>
        <w:rPr>
          <w:rFonts w:ascii="Times New Roman" w:eastAsia="Times New Roman" w:hAnsi="Times New Roman" w:cs="Times New Roman"/>
          <w:color w:val="000000"/>
          <w:sz w:val="28"/>
          <w:szCs w:val="28"/>
          <w:shd w:val="clear" w:color="auto" w:fill="FFFFFF"/>
          <w:lang w:val="uk-UA" w:eastAsia="ru-RU"/>
        </w:rPr>
        <w:t>53.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Михайло Всеволодович, кн. чернігівський с. 45—6, 52, 54—</w:t>
      </w:r>
      <w:r>
        <w:rPr>
          <w:rFonts w:ascii="Times New Roman" w:eastAsia="Times New Roman" w:hAnsi="Times New Roman" w:cs="Times New Roman"/>
          <w:color w:val="000000"/>
          <w:sz w:val="28"/>
          <w:szCs w:val="28"/>
          <w:shd w:val="clear" w:color="auto" w:fill="FFFFFF"/>
          <w:lang w:val="uk-UA" w:eastAsia="ru-RU"/>
        </w:rPr>
        <w:t>6, 63-5, 149, 16</w:t>
      </w:r>
      <w:r w:rsidRPr="00AA1D02">
        <w:rPr>
          <w:rFonts w:ascii="Times New Roman" w:eastAsia="Times New Roman" w:hAnsi="Times New Roman" w:cs="Times New Roman"/>
          <w:color w:val="000000"/>
          <w:sz w:val="28"/>
          <w:szCs w:val="28"/>
          <w:shd w:val="clear" w:color="auto" w:fill="FFFFFF"/>
          <w:lang w:val="uk-UA" w:eastAsia="ru-RU"/>
        </w:rPr>
        <w:t>1—2, 176 —7.</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Михайло Дмитрович, кн.чернігів</w:t>
      </w:r>
      <w:r w:rsidRPr="00AA1D02">
        <w:rPr>
          <w:rFonts w:ascii="Times New Roman" w:eastAsia="Times New Roman" w:hAnsi="Times New Roman" w:cs="Times New Roman"/>
          <w:color w:val="000000"/>
          <w:sz w:val="28"/>
          <w:szCs w:val="28"/>
          <w:shd w:val="clear" w:color="auto" w:fill="FFFFFF"/>
          <w:lang w:val="uk-UA" w:eastAsia="ru-RU"/>
        </w:rPr>
        <w:t>ськ</w:t>
      </w:r>
      <w:r>
        <w:rPr>
          <w:rFonts w:ascii="Times New Roman" w:eastAsia="Times New Roman" w:hAnsi="Times New Roman" w:cs="Times New Roman"/>
          <w:color w:val="000000"/>
          <w:sz w:val="28"/>
          <w:szCs w:val="28"/>
          <w:shd w:val="clear" w:color="auto" w:fill="FFFFFF"/>
          <w:lang w:val="uk-UA" w:eastAsia="ru-RU"/>
        </w:rPr>
        <w:t>и</w:t>
      </w:r>
      <w:r w:rsidRPr="00AA1D02">
        <w:rPr>
          <w:rFonts w:ascii="Times New Roman" w:eastAsia="Times New Roman" w:hAnsi="Times New Roman" w:cs="Times New Roman"/>
          <w:color w:val="000000"/>
          <w:sz w:val="28"/>
          <w:szCs w:val="28"/>
          <w:shd w:val="clear" w:color="auto" w:fill="FFFFFF"/>
          <w:lang w:val="uk-UA" w:eastAsia="ru-RU"/>
        </w:rPr>
        <w:t>й с. 178.</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Михайло Олександрович,</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кн. чернігівський с. 178.</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Мишецьке князівство с. 180.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міщанство с. 314—б.</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Могучій (</w:t>
      </w:r>
      <w:r w:rsidRPr="00AA1D02">
        <w:rPr>
          <w:rFonts w:ascii="Times New Roman" w:eastAsia="Times New Roman" w:hAnsi="Times New Roman" w:cs="Times New Roman"/>
          <w:color w:val="000000"/>
          <w:sz w:val="28"/>
          <w:szCs w:val="28"/>
          <w:shd w:val="clear" w:color="auto" w:fill="FFFFFF"/>
          <w:lang w:eastAsia="ru-RU"/>
        </w:rPr>
        <w:t>Ма</w:t>
      </w:r>
      <w:r w:rsidRPr="00AA1D02">
        <w:rPr>
          <w:rFonts w:ascii="Times New Roman" w:eastAsia="Times New Roman" w:hAnsi="Times New Roman" w:cs="Times New Roman"/>
          <w:color w:val="000000"/>
          <w:sz w:val="28"/>
          <w:szCs w:val="28"/>
          <w:shd w:val="clear" w:color="auto" w:fill="FFFFFF"/>
          <w:lang w:val="en-US" w:eastAsia="ru-RU"/>
        </w:rPr>
        <w:t>uc</w:t>
      </w:r>
      <w:r w:rsidRPr="00AA1D02">
        <w:rPr>
          <w:rFonts w:ascii="Times New Roman" w:eastAsia="Times New Roman" w:hAnsi="Times New Roman" w:cs="Times New Roman"/>
          <w:color w:val="000000"/>
          <w:sz w:val="28"/>
          <w:szCs w:val="28"/>
          <w:shd w:val="clear" w:color="auto" w:fill="FFFFFF"/>
          <w:lang w:eastAsia="ru-RU"/>
        </w:rPr>
        <w:t>і</w:t>
      </w:r>
      <w:r w:rsidRPr="00AA1D02">
        <w:rPr>
          <w:rFonts w:ascii="Times New Roman" w:eastAsia="Times New Roman" w:hAnsi="Times New Roman" w:cs="Times New Roman"/>
          <w:color w:val="000000"/>
          <w:sz w:val="28"/>
          <w:szCs w:val="28"/>
          <w:shd w:val="clear" w:color="auto" w:fill="FFFFFF"/>
          <w:lang w:val="uk-UA" w:eastAsia="ru-RU"/>
        </w:rPr>
        <w:t>), воєвода татар.</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 64, 168.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мозаїка с. 440—42.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монетна система с. 347—52.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Мономах кн. київ. с. 198, 200—2 204-6, 210. 214, 216, 225, 290, 396- 6, 474, 476—7.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Мосальське князівство с. 180.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hanging="27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-576-</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Мстислав Данилович, кн. волинський с. 92—3, 98, 100, 102, 105-11, 226.</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Мстислав Ізяславич кн. Володимирський с. 196, 198, 200,211, 215, 230—1, 265, 308, 508.</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Мстислав Михайлович, кн. кара</w:t>
      </w:r>
      <w:r w:rsidRPr="00AA1D02">
        <w:rPr>
          <w:rFonts w:ascii="Times New Roman" w:eastAsia="Times New Roman" w:hAnsi="Times New Roman" w:cs="Times New Roman"/>
          <w:color w:val="000000"/>
          <w:sz w:val="28"/>
          <w:szCs w:val="28"/>
          <w:shd w:val="clear" w:color="auto" w:fill="FFFFFF"/>
          <w:lang w:val="uk-UA" w:eastAsia="ru-RU"/>
        </w:rPr>
        <w:t xml:space="preserve">чевський с. 180.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Мстислав Моном</w:t>
      </w:r>
      <w:r w:rsidRPr="00AA1D02">
        <w:rPr>
          <w:rFonts w:ascii="Times New Roman" w:eastAsia="Times New Roman" w:hAnsi="Times New Roman" w:cs="Times New Roman"/>
          <w:color w:val="000000"/>
          <w:sz w:val="28"/>
          <w:szCs w:val="28"/>
          <w:shd w:val="clear" w:color="auto" w:fill="FFFFFF"/>
          <w:lang w:val="uk-UA" w:eastAsia="ru-RU"/>
        </w:rPr>
        <w:t>ахович, кн. ки</w:t>
      </w:r>
      <w:r w:rsidRPr="00AA1D02">
        <w:rPr>
          <w:rFonts w:ascii="Times New Roman" w:eastAsia="Times New Roman" w:hAnsi="Times New Roman" w:cs="Times New Roman"/>
          <w:color w:val="000000"/>
          <w:sz w:val="28"/>
          <w:szCs w:val="28"/>
          <w:shd w:val="clear" w:color="auto" w:fill="FFFFFF"/>
          <w:lang w:val="uk-UA" w:eastAsia="ru-RU"/>
        </w:rPr>
        <w:softHyphen/>
        <w:t>ївський с. 200, 202, 204, 290.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Мстислав Мстиславич, кн. га</w:t>
      </w:r>
      <w:r w:rsidRPr="00AA1D02">
        <w:rPr>
          <w:rFonts w:ascii="Times New Roman" w:eastAsia="Times New Roman" w:hAnsi="Times New Roman" w:cs="Times New Roman"/>
          <w:color w:val="000000"/>
          <w:sz w:val="28"/>
          <w:szCs w:val="28"/>
          <w:shd w:val="clear" w:color="auto" w:fill="FFFFFF"/>
          <w:lang w:val="uk-UA" w:eastAsia="ru-RU"/>
        </w:rPr>
        <w:softHyphen/>
        <w:t>лицький 35—45, 196, 251,</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419.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Мстислав Романович, кн. київський с. 42, 196.</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Мстислав Ростиславич, кн. білгородський, с. 419.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Мстислав Святославич, кн. чер</w:t>
      </w:r>
      <w:r w:rsidRPr="00AA1D02">
        <w:rPr>
          <w:rFonts w:ascii="Times New Roman" w:eastAsia="Times New Roman" w:hAnsi="Times New Roman" w:cs="Times New Roman"/>
          <w:color w:val="000000"/>
          <w:sz w:val="28"/>
          <w:szCs w:val="28"/>
          <w:shd w:val="clear" w:color="auto" w:fill="FFFFFF"/>
          <w:lang w:val="uk-UA" w:eastAsia="ru-RU"/>
        </w:rPr>
        <w:softHyphen/>
        <w:t>нігівський с. 196.</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Мстислав Ярослави</w:t>
      </w:r>
      <w:r>
        <w:rPr>
          <w:rFonts w:ascii="Times New Roman" w:eastAsia="Times New Roman" w:hAnsi="Times New Roman" w:cs="Times New Roman"/>
          <w:color w:val="000000"/>
          <w:sz w:val="28"/>
          <w:szCs w:val="28"/>
          <w:shd w:val="clear" w:color="auto" w:fill="FFFFFF"/>
          <w:lang w:val="uk-UA" w:eastAsia="ru-RU"/>
        </w:rPr>
        <w:t>ч Німий, кн. пересопницький с. 3</w:t>
      </w:r>
      <w:r w:rsidRPr="00AA1D02">
        <w:rPr>
          <w:rFonts w:ascii="Times New Roman" w:eastAsia="Times New Roman" w:hAnsi="Times New Roman" w:cs="Times New Roman"/>
          <w:color w:val="000000"/>
          <w:sz w:val="28"/>
          <w:szCs w:val="28"/>
          <w:shd w:val="clear" w:color="auto" w:fill="FFFFFF"/>
          <w:lang w:val="uk-UA" w:eastAsia="ru-RU"/>
        </w:rPr>
        <w:t>, 25, 27</w:t>
      </w:r>
      <w:r>
        <w:rPr>
          <w:rFonts w:ascii="Times New Roman" w:eastAsia="Times New Roman" w:hAnsi="Times New Roman" w:cs="Times New Roman"/>
          <w:color w:val="000000"/>
          <w:sz w:val="28"/>
          <w:szCs w:val="28"/>
          <w:shd w:val="clear" w:color="auto" w:fill="FFFFFF"/>
          <w:lang w:val="uk-UA" w:eastAsia="ru-RU"/>
        </w:rPr>
        <w:t xml:space="preserve">, 29, </w:t>
      </w:r>
      <w:r w:rsidRPr="00AA1D02">
        <w:rPr>
          <w:rFonts w:ascii="Times New Roman" w:eastAsia="Times New Roman" w:hAnsi="Times New Roman" w:cs="Times New Roman"/>
          <w:color w:val="000000"/>
          <w:sz w:val="28"/>
          <w:szCs w:val="28"/>
          <w:shd w:val="clear" w:color="auto" w:fill="FFFFFF"/>
          <w:lang w:val="uk-UA" w:eastAsia="ru-RU"/>
        </w:rPr>
        <w:t xml:space="preserve">45.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музика с. 452 —4.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7836EF">
        <w:rPr>
          <w:rFonts w:ascii="Times New Roman" w:eastAsia="Times New Roman" w:hAnsi="Times New Roman" w:cs="Times New Roman"/>
          <w:b/>
          <w:color w:val="000000"/>
          <w:sz w:val="28"/>
          <w:szCs w:val="28"/>
          <w:shd w:val="clear" w:color="auto" w:fill="FFFFFF"/>
          <w:lang w:val="uk-UA" w:eastAsia="ru-RU"/>
        </w:rPr>
        <w:t>Н</w:t>
      </w:r>
      <w:r w:rsidRPr="00AA1D02">
        <w:rPr>
          <w:rFonts w:ascii="Times New Roman" w:eastAsia="Times New Roman" w:hAnsi="Times New Roman" w:cs="Times New Roman"/>
          <w:color w:val="000000"/>
          <w:sz w:val="28"/>
          <w:szCs w:val="28"/>
          <w:shd w:val="clear" w:color="auto" w:fill="FFFFFF"/>
          <w:lang w:val="uk-UA" w:eastAsia="ru-RU"/>
        </w:rPr>
        <w:t xml:space="preserve">евільництво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324—8, 338—41,</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391—3.</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Нестор, пись</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 с. 378, 395, 412.</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Никифор, митр. с. 412, 479, 481.</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Ніздилова вдова, бояриня </w:t>
      </w:r>
      <w:r w:rsidRPr="00AA1D02">
        <w:rPr>
          <w:rFonts w:ascii="Times New Roman" w:eastAsia="Times New Roman" w:hAnsi="Times New Roman" w:cs="Times New Roman"/>
          <w:color w:val="000000"/>
          <w:sz w:val="28"/>
          <w:szCs w:val="28"/>
          <w:shd w:val="clear" w:color="auto" w:fill="FFFFFF"/>
          <w:lang w:eastAsia="ru-RU"/>
        </w:rPr>
        <w:t>с. 382.</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Німці </w:t>
      </w:r>
      <w:r w:rsidRPr="00AA1D02">
        <w:rPr>
          <w:rFonts w:ascii="Times New Roman" w:eastAsia="Times New Roman" w:hAnsi="Times New Roman" w:cs="Times New Roman"/>
          <w:color w:val="000000"/>
          <w:sz w:val="28"/>
          <w:szCs w:val="28"/>
          <w:shd w:val="clear" w:color="auto" w:fill="FFFFFF"/>
          <w:lang w:eastAsia="ru-RU"/>
        </w:rPr>
        <w:t>на 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134—6.</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німецьке </w:t>
      </w:r>
      <w:r w:rsidRPr="00AA1D02">
        <w:rPr>
          <w:rFonts w:ascii="Times New Roman" w:eastAsia="Times New Roman" w:hAnsi="Times New Roman" w:cs="Times New Roman"/>
          <w:color w:val="000000"/>
          <w:sz w:val="28"/>
          <w:szCs w:val="28"/>
          <w:shd w:val="clear" w:color="auto" w:fill="FFFFFF"/>
          <w:lang w:eastAsia="ru-RU"/>
        </w:rPr>
        <w:t>право на 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136.</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Ніфонт, галицький </w:t>
      </w:r>
      <w:r w:rsidRPr="00AA1D02">
        <w:rPr>
          <w:rFonts w:ascii="Times New Roman" w:eastAsia="Times New Roman" w:hAnsi="Times New Roman" w:cs="Times New Roman"/>
          <w:color w:val="000000"/>
          <w:sz w:val="28"/>
          <w:szCs w:val="28"/>
          <w:shd w:val="clear" w:color="auto" w:fill="FFFFFF"/>
          <w:lang w:eastAsia="ru-RU"/>
        </w:rPr>
        <w:t>митр. с. 271</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Новгородок м. с. 81.</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Новгородське (сівер.) князівство </w:t>
      </w:r>
      <w:r w:rsidRPr="00AA1D02">
        <w:rPr>
          <w:rFonts w:ascii="Times New Roman" w:eastAsia="Times New Roman" w:hAnsi="Times New Roman" w:cs="Times New Roman"/>
          <w:color w:val="000000"/>
          <w:sz w:val="28"/>
          <w:szCs w:val="28"/>
          <w:shd w:val="clear" w:color="auto" w:fill="FFFFFF"/>
          <w:lang w:eastAsia="ru-RU"/>
        </w:rPr>
        <w:t>с. 169, 178.</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Новосиль м. с. 180.</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Ногай, татар, </w:t>
      </w:r>
      <w:r w:rsidRPr="00AA1D02">
        <w:rPr>
          <w:rFonts w:ascii="Times New Roman" w:eastAsia="Times New Roman" w:hAnsi="Times New Roman" w:cs="Times New Roman"/>
          <w:color w:val="000000"/>
          <w:sz w:val="28"/>
          <w:szCs w:val="28"/>
          <w:shd w:val="clear" w:color="auto" w:fill="FFFFFF"/>
          <w:lang w:val="uk-UA" w:eastAsia="ru-RU"/>
        </w:rPr>
        <w:t>воєвода</w:t>
      </w:r>
      <w:r w:rsidRPr="00AA1D02">
        <w:rPr>
          <w:rFonts w:ascii="Times New Roman" w:eastAsia="Times New Roman" w:hAnsi="Times New Roman" w:cs="Times New Roman"/>
          <w:color w:val="000000"/>
          <w:sz w:val="28"/>
          <w:szCs w:val="28"/>
          <w:shd w:val="clear" w:color="auto" w:fill="FFFFFF"/>
          <w:lang w:eastAsia="ru-RU"/>
        </w:rPr>
        <w:t xml:space="preserve"> с. 95, 97, 183, 185.</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7836EF">
        <w:rPr>
          <w:rFonts w:ascii="Times New Roman" w:eastAsia="Times New Roman" w:hAnsi="Times New Roman" w:cs="Times New Roman"/>
          <w:b/>
          <w:color w:val="000000"/>
          <w:sz w:val="28"/>
          <w:szCs w:val="28"/>
          <w:shd w:val="clear" w:color="auto" w:fill="FFFFFF"/>
          <w:lang w:val="uk-UA" w:eastAsia="ru-RU"/>
        </w:rPr>
        <w:t>О</w:t>
      </w:r>
      <w:r w:rsidRPr="00AA1D02">
        <w:rPr>
          <w:rFonts w:ascii="Times New Roman" w:eastAsia="Times New Roman" w:hAnsi="Times New Roman" w:cs="Times New Roman"/>
          <w:color w:val="000000"/>
          <w:sz w:val="28"/>
          <w:szCs w:val="28"/>
          <w:shd w:val="clear" w:color="auto" w:fill="FFFFFF"/>
          <w:lang w:val="uk-UA" w:eastAsia="ru-RU"/>
        </w:rPr>
        <w:t>боленськ кн. с. 169.</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Одоєвське князівство </w:t>
      </w:r>
      <w:r w:rsidRPr="00AA1D02">
        <w:rPr>
          <w:rFonts w:ascii="Times New Roman" w:eastAsia="Times New Roman" w:hAnsi="Times New Roman" w:cs="Times New Roman"/>
          <w:color w:val="000000"/>
          <w:sz w:val="28"/>
          <w:szCs w:val="28"/>
          <w:shd w:val="clear" w:color="auto" w:fill="FFFFFF"/>
          <w:lang w:eastAsia="ru-RU"/>
        </w:rPr>
        <w:t>с, 180.</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Олег, кн. </w:t>
      </w:r>
      <w:r w:rsidRPr="00AA1D02">
        <w:rPr>
          <w:rFonts w:ascii="Times New Roman" w:eastAsia="Times New Roman" w:hAnsi="Times New Roman" w:cs="Times New Roman"/>
          <w:color w:val="000000"/>
          <w:sz w:val="28"/>
          <w:szCs w:val="28"/>
          <w:shd w:val="clear" w:color="auto" w:fill="FFFFFF"/>
          <w:lang w:val="uk-UA" w:eastAsia="ru-RU"/>
        </w:rPr>
        <w:t xml:space="preserve">переяславський </w:t>
      </w:r>
      <w:r w:rsidRPr="00AA1D02">
        <w:rPr>
          <w:rFonts w:ascii="Times New Roman" w:eastAsia="Times New Roman" w:hAnsi="Times New Roman" w:cs="Times New Roman"/>
          <w:color w:val="000000"/>
          <w:sz w:val="28"/>
          <w:szCs w:val="28"/>
          <w:shd w:val="clear" w:color="auto" w:fill="FFFFFF"/>
          <w:lang w:eastAsia="ru-RU"/>
        </w:rPr>
        <w:t>с. 175.</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Олег, кн. рильський с. 153,183—4, 189.</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Олег Романович кн. с. 178—9.</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Олег </w:t>
      </w:r>
      <w:r w:rsidRPr="00AA1D02">
        <w:rPr>
          <w:rFonts w:ascii="Times New Roman" w:eastAsia="Times New Roman" w:hAnsi="Times New Roman" w:cs="Times New Roman"/>
          <w:color w:val="000000"/>
          <w:sz w:val="28"/>
          <w:szCs w:val="28"/>
          <w:shd w:val="clear" w:color="auto" w:fill="FFFFFF"/>
          <w:lang w:val="uk-UA" w:eastAsia="ru-RU"/>
        </w:rPr>
        <w:t>Святославич</w:t>
      </w:r>
      <w:r w:rsidRPr="00AA1D02">
        <w:rPr>
          <w:rFonts w:ascii="Times New Roman" w:eastAsia="Times New Roman" w:hAnsi="Times New Roman" w:cs="Times New Roman"/>
          <w:color w:val="000000"/>
          <w:sz w:val="28"/>
          <w:szCs w:val="28"/>
          <w:shd w:val="clear" w:color="auto" w:fill="FFFFFF"/>
          <w:lang w:eastAsia="ru-RU"/>
        </w:rPr>
        <w:t xml:space="preserve"> кн. с. 214.</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Олександр</w:t>
      </w:r>
      <w:r w:rsidRPr="00AA1D02">
        <w:rPr>
          <w:rFonts w:ascii="Times New Roman" w:eastAsia="Times New Roman" w:hAnsi="Times New Roman" w:cs="Times New Roman"/>
          <w:color w:val="000000"/>
          <w:sz w:val="28"/>
          <w:szCs w:val="28"/>
          <w:shd w:val="clear" w:color="auto" w:fill="FFFFFF"/>
          <w:lang w:eastAsia="ru-RU"/>
        </w:rPr>
        <w:t xml:space="preserve">, кн. </w:t>
      </w:r>
      <w:r w:rsidRPr="00AA1D02">
        <w:rPr>
          <w:rFonts w:ascii="Times New Roman" w:eastAsia="Times New Roman" w:hAnsi="Times New Roman" w:cs="Times New Roman"/>
          <w:color w:val="000000"/>
          <w:sz w:val="28"/>
          <w:szCs w:val="28"/>
          <w:shd w:val="clear" w:color="auto" w:fill="FFFFFF"/>
          <w:lang w:val="uk-UA" w:eastAsia="ru-RU"/>
        </w:rPr>
        <w:t>новосильський</w:t>
      </w:r>
      <w:r w:rsidRPr="00AA1D02">
        <w:rPr>
          <w:rFonts w:ascii="Times New Roman" w:eastAsia="Times New Roman" w:hAnsi="Times New Roman" w:cs="Times New Roman"/>
          <w:color w:val="000000"/>
          <w:sz w:val="28"/>
          <w:szCs w:val="28"/>
          <w:shd w:val="clear" w:color="auto" w:fill="FFFFFF"/>
          <w:lang w:eastAsia="ru-RU"/>
        </w:rPr>
        <w:t xml:space="preserve"> с. 187.</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Олександр </w:t>
      </w:r>
      <w:r w:rsidRPr="00AA1D02">
        <w:rPr>
          <w:rFonts w:ascii="Times New Roman" w:eastAsia="Times New Roman" w:hAnsi="Times New Roman" w:cs="Times New Roman"/>
          <w:color w:val="000000"/>
          <w:sz w:val="28"/>
          <w:szCs w:val="28"/>
          <w:shd w:val="clear" w:color="auto" w:fill="FFFFFF"/>
          <w:lang w:eastAsia="ru-RU"/>
        </w:rPr>
        <w:t>Всеволодич, кн. белзький с. 23-4, 27, 29, 31, 37, 40 - 41, 45, 78, 507-8.</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Олександр </w:t>
      </w:r>
      <w:r w:rsidRPr="00AA1D02">
        <w:rPr>
          <w:rFonts w:ascii="Times New Roman" w:eastAsia="Times New Roman" w:hAnsi="Times New Roman" w:cs="Times New Roman"/>
          <w:color w:val="000000"/>
          <w:sz w:val="28"/>
          <w:szCs w:val="28"/>
          <w:shd w:val="clear" w:color="auto" w:fill="FFFFFF"/>
          <w:lang w:eastAsia="ru-RU"/>
        </w:rPr>
        <w:t xml:space="preserve">Ярославич, кн. </w:t>
      </w:r>
      <w:r w:rsidRPr="00AA1D02">
        <w:rPr>
          <w:rFonts w:ascii="Times New Roman" w:eastAsia="Times New Roman" w:hAnsi="Times New Roman" w:cs="Times New Roman"/>
          <w:color w:val="000000"/>
          <w:sz w:val="28"/>
          <w:szCs w:val="28"/>
          <w:shd w:val="clear" w:color="auto" w:fill="FFFFFF"/>
          <w:lang w:val="uk-UA" w:eastAsia="ru-RU"/>
        </w:rPr>
        <w:t>володимирський</w:t>
      </w:r>
      <w:r w:rsidRPr="00AA1D02">
        <w:rPr>
          <w:rFonts w:ascii="Times New Roman" w:eastAsia="Times New Roman" w:hAnsi="Times New Roman" w:cs="Times New Roman"/>
          <w:color w:val="000000"/>
          <w:sz w:val="28"/>
          <w:szCs w:val="28"/>
          <w:shd w:val="clear" w:color="auto" w:fill="FFFFFF"/>
          <w:lang w:eastAsia="ru-RU"/>
        </w:rPr>
        <w:t xml:space="preserve"> с. 166—7.</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Олена, жінка </w:t>
      </w:r>
      <w:r w:rsidRPr="00AA1D02">
        <w:rPr>
          <w:rFonts w:ascii="Times New Roman" w:eastAsia="Times New Roman" w:hAnsi="Times New Roman" w:cs="Times New Roman"/>
          <w:color w:val="000000"/>
          <w:sz w:val="28"/>
          <w:szCs w:val="28"/>
          <w:shd w:val="clear" w:color="auto" w:fill="FFFFFF"/>
          <w:lang w:eastAsia="ru-RU"/>
        </w:rPr>
        <w:t>Василька с. 568.</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Олена, жінка Казиміра</w:t>
      </w:r>
      <w:r w:rsidRPr="00AA1D02">
        <w:rPr>
          <w:rFonts w:ascii="Times New Roman" w:eastAsia="Times New Roman" w:hAnsi="Times New Roman" w:cs="Times New Roman"/>
          <w:color w:val="000000"/>
          <w:sz w:val="28"/>
          <w:szCs w:val="28"/>
          <w:shd w:val="clear" w:color="auto" w:fill="FFFFFF"/>
          <w:lang w:eastAsia="ru-RU"/>
        </w:rPr>
        <w:t xml:space="preserve"> Справе</w:t>
      </w:r>
      <w:r w:rsidRPr="00AA1D02">
        <w:rPr>
          <w:rFonts w:ascii="Times New Roman" w:eastAsia="Times New Roman" w:hAnsi="Times New Roman" w:cs="Times New Roman"/>
          <w:color w:val="000000"/>
          <w:sz w:val="28"/>
          <w:szCs w:val="28"/>
          <w:shd w:val="clear" w:color="auto" w:fill="FFFFFF"/>
          <w:lang w:eastAsia="ru-RU"/>
        </w:rPr>
        <w:softHyphen/>
        <w:t>дливого с. 508.</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Ольга св., </w:t>
      </w:r>
      <w:r w:rsidRPr="00AA1D02">
        <w:rPr>
          <w:rFonts w:ascii="Times New Roman" w:eastAsia="Times New Roman" w:hAnsi="Times New Roman" w:cs="Times New Roman"/>
          <w:color w:val="000000"/>
          <w:sz w:val="28"/>
          <w:szCs w:val="28"/>
          <w:shd w:val="clear" w:color="auto" w:fill="FFFFFF"/>
          <w:lang w:val="uk-UA" w:eastAsia="ru-RU"/>
        </w:rPr>
        <w:t xml:space="preserve">жінка Ігоря </w:t>
      </w:r>
      <w:r w:rsidRPr="00AA1D02">
        <w:rPr>
          <w:rFonts w:ascii="Times New Roman" w:eastAsia="Times New Roman" w:hAnsi="Times New Roman" w:cs="Times New Roman"/>
          <w:color w:val="000000"/>
          <w:sz w:val="28"/>
          <w:szCs w:val="28"/>
          <w:shd w:val="clear" w:color="auto" w:fill="FFFFFF"/>
          <w:lang w:eastAsia="ru-RU"/>
        </w:rPr>
        <w:t>с. 381—3.</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Ольга, </w:t>
      </w:r>
      <w:r w:rsidRPr="00AA1D02">
        <w:rPr>
          <w:rFonts w:ascii="Times New Roman" w:eastAsia="Times New Roman" w:hAnsi="Times New Roman" w:cs="Times New Roman"/>
          <w:color w:val="000000"/>
          <w:sz w:val="28"/>
          <w:szCs w:val="28"/>
          <w:shd w:val="clear" w:color="auto" w:fill="FFFFFF"/>
          <w:lang w:val="uk-UA" w:eastAsia="ru-RU"/>
        </w:rPr>
        <w:t xml:space="preserve">жінка </w:t>
      </w:r>
      <w:r w:rsidRPr="00AA1D02">
        <w:rPr>
          <w:rFonts w:ascii="Times New Roman" w:eastAsia="Times New Roman" w:hAnsi="Times New Roman" w:cs="Times New Roman"/>
          <w:color w:val="000000"/>
          <w:sz w:val="28"/>
          <w:szCs w:val="28"/>
          <w:shd w:val="clear" w:color="auto" w:fill="FFFFFF"/>
          <w:lang w:eastAsia="ru-RU"/>
        </w:rPr>
        <w:t xml:space="preserve">Ярослава </w:t>
      </w:r>
      <w:r w:rsidRPr="00AA1D02">
        <w:rPr>
          <w:rFonts w:ascii="Times New Roman" w:eastAsia="Times New Roman" w:hAnsi="Times New Roman" w:cs="Times New Roman"/>
          <w:color w:val="000000"/>
          <w:sz w:val="28"/>
          <w:szCs w:val="28"/>
          <w:shd w:val="clear" w:color="auto" w:fill="FFFFFF"/>
          <w:lang w:val="uk-UA" w:eastAsia="ru-RU"/>
        </w:rPr>
        <w:t>Осмомисла</w:t>
      </w:r>
      <w:r>
        <w:rPr>
          <w:rFonts w:ascii="Times New Roman" w:eastAsia="Times New Roman" w:hAnsi="Times New Roman" w:cs="Times New Roman"/>
          <w:color w:val="000000"/>
          <w:sz w:val="28"/>
          <w:szCs w:val="28"/>
          <w:shd w:val="clear" w:color="auto" w:fill="FFFFFF"/>
          <w:lang w:eastAsia="ru-RU"/>
        </w:rPr>
        <w:t xml:space="preserve"> с. 3</w:t>
      </w:r>
      <w:r w:rsidRPr="00AA1D02">
        <w:rPr>
          <w:rFonts w:ascii="Times New Roman" w:eastAsia="Times New Roman" w:hAnsi="Times New Roman" w:cs="Times New Roman"/>
          <w:color w:val="000000"/>
          <w:sz w:val="28"/>
          <w:szCs w:val="28"/>
          <w:shd w:val="clear" w:color="auto" w:fill="FFFFFF"/>
          <w:lang w:eastAsia="ru-RU"/>
        </w:rPr>
        <w:t>81.</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Опізо леґат </w:t>
      </w:r>
      <w:r w:rsidRPr="00AA1D02">
        <w:rPr>
          <w:rFonts w:ascii="Times New Roman" w:eastAsia="Times New Roman" w:hAnsi="Times New Roman" w:cs="Times New Roman"/>
          <w:color w:val="000000"/>
          <w:sz w:val="28"/>
          <w:szCs w:val="28"/>
          <w:shd w:val="clear" w:color="auto" w:fill="FFFFFF"/>
          <w:lang w:eastAsia="ru-RU"/>
        </w:rPr>
        <w:t>с. 72—3.</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Остер м. с. 425.</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отроки с. 233, </w:t>
      </w:r>
      <w:r w:rsidRPr="00AA1D02">
        <w:rPr>
          <w:rFonts w:ascii="Times New Roman" w:eastAsia="Times New Roman" w:hAnsi="Times New Roman" w:cs="Times New Roman"/>
          <w:color w:val="000000"/>
          <w:sz w:val="28"/>
          <w:szCs w:val="28"/>
          <w:shd w:val="clear" w:color="auto" w:fill="FFFFFF"/>
          <w:lang w:val="uk-UA" w:eastAsia="ru-RU"/>
        </w:rPr>
        <w:t>236-7</w:t>
      </w:r>
      <w:r w:rsidRPr="00AA1D02">
        <w:rPr>
          <w:rFonts w:ascii="Times New Roman" w:eastAsia="Times New Roman" w:hAnsi="Times New Roman" w:cs="Times New Roman"/>
          <w:color w:val="000000"/>
          <w:sz w:val="28"/>
          <w:szCs w:val="28"/>
          <w:shd w:val="clear" w:color="auto" w:fill="FFFFFF"/>
          <w:lang w:eastAsia="ru-RU"/>
        </w:rPr>
        <w:t>, 242, 303-4.</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7836EF">
        <w:rPr>
          <w:rFonts w:ascii="Times New Roman" w:eastAsia="Times New Roman" w:hAnsi="Times New Roman" w:cs="Times New Roman"/>
          <w:b/>
          <w:color w:val="000000"/>
          <w:sz w:val="28"/>
          <w:szCs w:val="28"/>
          <w:shd w:val="clear" w:color="auto" w:fill="FFFFFF"/>
          <w:lang w:eastAsia="ru-RU"/>
        </w:rPr>
        <w:t>П</w:t>
      </w:r>
      <w:r w:rsidRPr="00AA1D02">
        <w:rPr>
          <w:rFonts w:ascii="Times New Roman" w:eastAsia="Times New Roman" w:hAnsi="Times New Roman" w:cs="Times New Roman"/>
          <w:color w:val="000000"/>
          <w:sz w:val="28"/>
          <w:szCs w:val="28"/>
          <w:shd w:val="clear" w:color="auto" w:fill="FFFFFF"/>
          <w:lang w:eastAsia="ru-RU"/>
        </w:rPr>
        <w:t>ереворськ м. с. 96.</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Перемиль</w:t>
      </w:r>
      <w:r w:rsidRPr="00AA1D02">
        <w:rPr>
          <w:rFonts w:ascii="Times New Roman" w:eastAsia="Times New Roman" w:hAnsi="Times New Roman" w:cs="Times New Roman"/>
          <w:color w:val="000000"/>
          <w:sz w:val="28"/>
          <w:szCs w:val="28"/>
          <w:shd w:val="clear" w:color="auto" w:fill="FFFFFF"/>
          <w:lang w:eastAsia="ru-RU"/>
        </w:rPr>
        <w:t xml:space="preserve"> м. с. 24, 41, 45, 51.</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Перемишль </w:t>
      </w:r>
      <w:r w:rsidRPr="00AA1D02">
        <w:rPr>
          <w:rFonts w:ascii="Times New Roman" w:eastAsia="Times New Roman" w:hAnsi="Times New Roman" w:cs="Times New Roman"/>
          <w:color w:val="000000"/>
          <w:sz w:val="28"/>
          <w:szCs w:val="28"/>
          <w:shd w:val="clear" w:color="auto" w:fill="FFFFFF"/>
          <w:lang w:eastAsia="ru-RU"/>
        </w:rPr>
        <w:t>м. с. 25, 27, 31, 42,</w:t>
      </w:r>
      <w:r>
        <w:rPr>
          <w:rFonts w:ascii="Times New Roman" w:eastAsia="Times New Roman" w:hAnsi="Times New Roman" w:cs="Times New Roman"/>
          <w:color w:val="000000"/>
          <w:sz w:val="28"/>
          <w:szCs w:val="28"/>
          <w:shd w:val="clear" w:color="auto" w:fill="FFFFFF"/>
          <w:lang w:val="uk-UA" w:eastAsia="ru-RU"/>
        </w:rPr>
        <w:t xml:space="preserve"> 49, </w:t>
      </w:r>
      <w:r w:rsidRPr="00AA1D02">
        <w:rPr>
          <w:rFonts w:ascii="Times New Roman" w:eastAsia="Times New Roman" w:hAnsi="Times New Roman" w:cs="Times New Roman"/>
          <w:color w:val="000000"/>
          <w:sz w:val="28"/>
          <w:szCs w:val="28"/>
          <w:shd w:val="clear" w:color="auto" w:fill="FFFFFF"/>
          <w:lang w:eastAsia="ru-RU"/>
        </w:rPr>
        <w:t>55, 57 — 9, 92, 270, 453.</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Пересопниця м.</w:t>
      </w:r>
      <w:r w:rsidRPr="00AA1D02">
        <w:rPr>
          <w:rFonts w:ascii="Times New Roman" w:eastAsia="Times New Roman" w:hAnsi="Times New Roman" w:cs="Times New Roman"/>
          <w:color w:val="000000"/>
          <w:sz w:val="28"/>
          <w:szCs w:val="28"/>
          <w:shd w:val="clear" w:color="auto" w:fill="FFFFFF"/>
          <w:lang w:eastAsia="ru-RU"/>
        </w:rPr>
        <w:t xml:space="preserve"> с. 45, 421.</w:t>
      </w:r>
    </w:p>
    <w:p w:rsidR="00CB294F" w:rsidRDefault="00CB294F" w:rsidP="00CB294F">
      <w:pPr>
        <w:spacing w:after="0" w:line="240" w:lineRule="auto"/>
        <w:ind w:hanging="261"/>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Переяслав і Переяславщина </w:t>
      </w:r>
      <w:r w:rsidRPr="00AA1D02">
        <w:rPr>
          <w:rFonts w:ascii="Times New Roman" w:eastAsia="Times New Roman" w:hAnsi="Times New Roman" w:cs="Times New Roman"/>
          <w:color w:val="000000"/>
          <w:sz w:val="28"/>
          <w:szCs w:val="28"/>
          <w:shd w:val="clear" w:color="auto" w:fill="FFFFFF"/>
          <w:lang w:eastAsia="ru-RU"/>
        </w:rPr>
        <w:t>с. 147, 153, 175-6, 181, 202, 213, 834, 336, 420. 425,</w:t>
      </w:r>
    </w:p>
    <w:p w:rsidR="00CB294F" w:rsidRDefault="00CB294F" w:rsidP="00CB294F">
      <w:pPr>
        <w:spacing w:after="0" w:line="240" w:lineRule="auto"/>
        <w:ind w:hanging="261"/>
        <w:jc w:val="both"/>
        <w:rPr>
          <w:rFonts w:ascii="Times New Roman" w:eastAsia="Times New Roman" w:hAnsi="Times New Roman" w:cs="Times New Roman"/>
          <w:color w:val="000000"/>
          <w:sz w:val="28"/>
          <w:szCs w:val="28"/>
          <w:shd w:val="clear" w:color="auto" w:fill="FFFFFF"/>
          <w:lang w:eastAsia="ru-RU"/>
        </w:rPr>
      </w:pPr>
    </w:p>
    <w:p w:rsidR="00CB294F" w:rsidRPr="007836EF" w:rsidRDefault="00CB294F" w:rsidP="00CB294F">
      <w:pPr>
        <w:spacing w:after="0" w:line="240" w:lineRule="auto"/>
        <w:ind w:hanging="261"/>
        <w:jc w:val="cente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-577-</w:t>
      </w:r>
    </w:p>
    <w:p w:rsidR="00CB294F"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Переяслава </w:t>
      </w:r>
      <w:r w:rsidRPr="00AA1D02">
        <w:rPr>
          <w:rFonts w:ascii="Times New Roman" w:eastAsia="Times New Roman" w:hAnsi="Times New Roman" w:cs="Times New Roman"/>
          <w:color w:val="000000"/>
          <w:sz w:val="28"/>
          <w:szCs w:val="28"/>
          <w:shd w:val="clear" w:color="auto" w:fill="FFFFFF"/>
          <w:lang w:eastAsia="ru-RU"/>
        </w:rPr>
        <w:t xml:space="preserve">Русинка, </w:t>
      </w:r>
      <w:r w:rsidRPr="00AA1D02">
        <w:rPr>
          <w:rFonts w:ascii="Times New Roman" w:eastAsia="Times New Roman" w:hAnsi="Times New Roman" w:cs="Times New Roman"/>
          <w:color w:val="000000"/>
          <w:sz w:val="28"/>
          <w:szCs w:val="28"/>
          <w:shd w:val="clear" w:color="auto" w:fill="FFFFFF"/>
          <w:lang w:val="uk-UA" w:eastAsia="ru-RU"/>
        </w:rPr>
        <w:t>жінка Земовіт</w:t>
      </w:r>
      <w:r w:rsidRPr="00AA1D02">
        <w:rPr>
          <w:rFonts w:ascii="Times New Roman" w:eastAsia="Times New Roman" w:hAnsi="Times New Roman" w:cs="Times New Roman"/>
          <w:color w:val="000000"/>
          <w:sz w:val="28"/>
          <w:szCs w:val="28"/>
          <w:shd w:val="clear" w:color="auto" w:fill="FFFFFF"/>
          <w:lang w:eastAsia="ru-RU"/>
        </w:rPr>
        <w:t>а с. 570.</w:t>
      </w:r>
    </w:p>
    <w:p w:rsidR="00CB294F" w:rsidRPr="00AA1D02" w:rsidRDefault="00CB294F" w:rsidP="00CB294F">
      <w:pPr>
        <w:spacing w:after="0" w:line="240" w:lineRule="auto"/>
        <w:ind w:hanging="26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Петро </w:t>
      </w:r>
      <w:r w:rsidRPr="00AA1D02">
        <w:rPr>
          <w:rFonts w:ascii="Times New Roman" w:eastAsia="Times New Roman" w:hAnsi="Times New Roman" w:cs="Times New Roman"/>
          <w:color w:val="000000"/>
          <w:sz w:val="28"/>
          <w:szCs w:val="28"/>
          <w:shd w:val="clear" w:color="auto" w:fill="FFFFFF"/>
          <w:lang w:eastAsia="ru-RU"/>
        </w:rPr>
        <w:t>митр. с. 272—3, 277. печатник с. 232.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Пінськ і Пінщина</w:t>
      </w:r>
      <w:r w:rsidRPr="00AA1D02">
        <w:rPr>
          <w:rFonts w:ascii="Times New Roman" w:eastAsia="Times New Roman" w:hAnsi="Times New Roman" w:cs="Times New Roman"/>
          <w:color w:val="000000"/>
          <w:sz w:val="28"/>
          <w:szCs w:val="28"/>
          <w:shd w:val="clear" w:color="auto" w:fill="FFFFFF"/>
          <w:lang w:eastAsia="ru-RU"/>
        </w:rPr>
        <w:t xml:space="preserve"> с. 44, 46, 79, 8</w:t>
      </w:r>
      <w:r w:rsidRPr="00AA1D02">
        <w:rPr>
          <w:rFonts w:ascii="Times New Roman" w:eastAsia="Times New Roman" w:hAnsi="Times New Roman" w:cs="Times New Roman"/>
          <w:color w:val="000000"/>
          <w:sz w:val="28"/>
          <w:szCs w:val="28"/>
          <w:shd w:val="clear" w:color="auto" w:fill="FFFFFF"/>
          <w:lang w:val="uk-UA" w:eastAsia="ru-RU"/>
        </w:rPr>
        <w:t>1</w:t>
      </w:r>
      <w:r w:rsidRPr="00AA1D02">
        <w:rPr>
          <w:rFonts w:ascii="Times New Roman" w:eastAsia="Times New Roman" w:hAnsi="Times New Roman" w:cs="Times New Roman"/>
          <w:color w:val="000000"/>
          <w:sz w:val="28"/>
          <w:szCs w:val="28"/>
          <w:shd w:val="clear" w:color="auto" w:fill="FFFFFF"/>
          <w:lang w:eastAsia="ru-RU"/>
        </w:rPr>
        <w:t>, 93.</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Плано</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Карпіні, посол</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папський, </w:t>
      </w:r>
      <w:r w:rsidRPr="00AA1D02">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val="uk-UA" w:eastAsia="ru-RU"/>
        </w:rPr>
        <w:t xml:space="preserve"> 63, </w:t>
      </w:r>
      <w:r w:rsidRPr="00AA1D02">
        <w:rPr>
          <w:rFonts w:ascii="Times New Roman" w:eastAsia="Times New Roman" w:hAnsi="Times New Roman" w:cs="Times New Roman"/>
          <w:color w:val="000000"/>
          <w:sz w:val="28"/>
          <w:szCs w:val="28"/>
          <w:shd w:val="clear" w:color="auto" w:fill="FFFFFF"/>
          <w:lang w:eastAsia="ru-RU"/>
        </w:rPr>
        <w:t xml:space="preserve">68—71, 79, 162-3, 165.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Поб</w:t>
      </w:r>
      <w:r w:rsidRPr="00AA1D02">
        <w:rPr>
          <w:rFonts w:ascii="Times New Roman" w:eastAsia="Times New Roman" w:hAnsi="Times New Roman" w:cs="Times New Roman"/>
          <w:color w:val="000000"/>
          <w:sz w:val="28"/>
          <w:szCs w:val="28"/>
          <w:shd w:val="clear" w:color="auto" w:fill="FFFFFF"/>
          <w:lang w:val="uk-UA" w:eastAsia="ru-RU"/>
        </w:rPr>
        <w:t>ужжя</w:t>
      </w:r>
      <w:r w:rsidRPr="00AA1D02">
        <w:rPr>
          <w:rFonts w:ascii="Times New Roman" w:eastAsia="Times New Roman" w:hAnsi="Times New Roman" w:cs="Times New Roman"/>
          <w:color w:val="000000"/>
          <w:sz w:val="28"/>
          <w:szCs w:val="28"/>
          <w:shd w:val="clear" w:color="auto" w:fill="FFFFFF"/>
          <w:lang w:eastAsia="ru-RU"/>
        </w:rPr>
        <w:t xml:space="preserve"> с. 84-7, 155, 157.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податки </w:t>
      </w:r>
      <w:r w:rsidRPr="00AA1D02">
        <w:rPr>
          <w:rFonts w:ascii="Times New Roman" w:eastAsia="Times New Roman" w:hAnsi="Times New Roman" w:cs="Times New Roman"/>
          <w:color w:val="000000"/>
          <w:sz w:val="28"/>
          <w:szCs w:val="28"/>
          <w:shd w:val="clear" w:color="auto" w:fill="FFFFFF"/>
          <w:lang w:eastAsia="ru-RU"/>
        </w:rPr>
        <w:t xml:space="preserve">с. 185—6, 238, 255—7, 292-3, 295-7, 314.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7A11B7">
        <w:rPr>
          <w:rFonts w:ascii="Times New Roman" w:eastAsia="Times New Roman" w:hAnsi="Times New Roman" w:cs="Times New Roman"/>
          <w:color w:val="000000"/>
          <w:sz w:val="28"/>
          <w:szCs w:val="28"/>
          <w:shd w:val="clear" w:color="auto" w:fill="FFFFFF"/>
          <w:lang w:eastAsia="ru-RU"/>
        </w:rPr>
        <w:t>Подніпров'я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 xml:space="preserve">с. 146—191, 501—3.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покладник с. 233.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7A11B7">
        <w:rPr>
          <w:rFonts w:ascii="Times New Roman" w:eastAsia="Times New Roman" w:hAnsi="Times New Roman" w:cs="Times New Roman"/>
          <w:color w:val="000000"/>
          <w:sz w:val="28"/>
          <w:szCs w:val="28"/>
          <w:shd w:val="clear" w:color="auto" w:fill="FFFFFF"/>
          <w:lang w:eastAsia="ru-RU"/>
        </w:rPr>
        <w:t>Пол</w:t>
      </w:r>
      <w:r w:rsidRPr="00AA1D02">
        <w:rPr>
          <w:rFonts w:ascii="Times New Roman" w:eastAsia="Times New Roman" w:hAnsi="Times New Roman" w:cs="Times New Roman"/>
          <w:color w:val="000000"/>
          <w:sz w:val="28"/>
          <w:szCs w:val="28"/>
          <w:shd w:val="clear" w:color="auto" w:fill="FFFFFF"/>
          <w:lang w:val="en-US" w:eastAsia="ru-RU"/>
        </w:rPr>
        <w:t>i</w:t>
      </w:r>
      <w:r w:rsidRPr="007A11B7">
        <w:rPr>
          <w:rFonts w:ascii="Times New Roman" w:eastAsia="Times New Roman" w:hAnsi="Times New Roman" w:cs="Times New Roman"/>
          <w:color w:val="000000"/>
          <w:sz w:val="28"/>
          <w:szCs w:val="28"/>
          <w:shd w:val="clear" w:color="auto" w:fill="FFFFFF"/>
          <w:lang w:eastAsia="ru-RU"/>
        </w:rPr>
        <w:t>карп</w:t>
      </w:r>
      <w:r w:rsidRPr="00AA1D02">
        <w:rPr>
          <w:rFonts w:ascii="Times New Roman" w:eastAsia="Times New Roman" w:hAnsi="Times New Roman" w:cs="Times New Roman"/>
          <w:color w:val="000000"/>
          <w:sz w:val="28"/>
          <w:szCs w:val="28"/>
          <w:shd w:val="clear" w:color="auto" w:fill="FFFFFF"/>
          <w:lang w:val="uk-UA" w:eastAsia="ru-RU"/>
        </w:rPr>
        <w:t xml:space="preserve">, ігумен </w:t>
      </w:r>
      <w:r w:rsidRPr="00AA1D02">
        <w:rPr>
          <w:rFonts w:ascii="Times New Roman" w:eastAsia="Times New Roman" w:hAnsi="Times New Roman" w:cs="Times New Roman"/>
          <w:color w:val="000000"/>
          <w:sz w:val="28"/>
          <w:szCs w:val="28"/>
          <w:shd w:val="clear" w:color="auto" w:fill="FFFFFF"/>
          <w:lang w:eastAsia="ru-RU"/>
        </w:rPr>
        <w:t>с. 380, 419, 48</w:t>
      </w:r>
      <w:r w:rsidRPr="007A11B7">
        <w:rPr>
          <w:rFonts w:ascii="Times New Roman" w:eastAsia="Times New Roman" w:hAnsi="Times New Roman" w:cs="Times New Roman"/>
          <w:color w:val="000000"/>
          <w:sz w:val="28"/>
          <w:szCs w:val="28"/>
          <w:shd w:val="clear" w:color="auto" w:fill="FFFFFF"/>
          <w:lang w:eastAsia="ru-RU"/>
        </w:rPr>
        <w:t>3</w:t>
      </w:r>
      <w:r w:rsidRPr="00AA1D02">
        <w:rPr>
          <w:rFonts w:ascii="Times New Roman" w:eastAsia="Times New Roman" w:hAnsi="Times New Roman" w:cs="Times New Roman"/>
          <w:color w:val="000000"/>
          <w:sz w:val="28"/>
          <w:szCs w:val="28"/>
          <w:shd w:val="clear" w:color="auto" w:fill="FFFFFF"/>
          <w:lang w:eastAsia="ru-RU"/>
        </w:rPr>
        <w:t>-5.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Половці </w:t>
      </w:r>
      <w:r w:rsidRPr="00AA1D02">
        <w:rPr>
          <w:rFonts w:ascii="Times New Roman" w:eastAsia="Times New Roman" w:hAnsi="Times New Roman" w:cs="Times New Roman"/>
          <w:color w:val="000000"/>
          <w:sz w:val="28"/>
          <w:szCs w:val="28"/>
          <w:shd w:val="clear" w:color="auto" w:fill="FFFFFF"/>
          <w:lang w:eastAsia="ru-RU"/>
        </w:rPr>
        <w:t>с. 9—10, 19, 39, 43. 48, 51—2, 54, 60, 336.</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lastRenderedPageBreak/>
        <w:t>Полоний я. с. 294.</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Польща, </w:t>
      </w:r>
      <w:r w:rsidRPr="00AA1D02">
        <w:rPr>
          <w:rFonts w:ascii="Times New Roman" w:eastAsia="Times New Roman" w:hAnsi="Times New Roman" w:cs="Times New Roman"/>
          <w:color w:val="000000"/>
          <w:sz w:val="28"/>
          <w:szCs w:val="28"/>
          <w:shd w:val="clear" w:color="auto" w:fill="FFFFFF"/>
          <w:lang w:eastAsia="ru-RU"/>
        </w:rPr>
        <w:t xml:space="preserve">Поляки — </w:t>
      </w:r>
      <w:r w:rsidRPr="00AA1D02">
        <w:rPr>
          <w:rFonts w:ascii="Times New Roman" w:eastAsia="Times New Roman" w:hAnsi="Times New Roman" w:cs="Times New Roman"/>
          <w:color w:val="000000"/>
          <w:sz w:val="28"/>
          <w:szCs w:val="28"/>
          <w:shd w:val="clear" w:color="auto" w:fill="FFFFFF"/>
          <w:lang w:val="uk-UA" w:eastAsia="ru-RU"/>
        </w:rPr>
        <w:t xml:space="preserve">їх </w:t>
      </w:r>
      <w:r w:rsidRPr="00AA1D02">
        <w:rPr>
          <w:rFonts w:ascii="Times New Roman" w:eastAsia="Times New Roman" w:hAnsi="Times New Roman" w:cs="Times New Roman"/>
          <w:color w:val="000000"/>
          <w:sz w:val="28"/>
          <w:szCs w:val="28"/>
          <w:shd w:val="clear" w:color="auto" w:fill="FFFFFF"/>
          <w:lang w:eastAsia="ru-RU"/>
        </w:rPr>
        <w:t xml:space="preserve">участь в </w:t>
      </w:r>
      <w:r w:rsidRPr="00AA1D02">
        <w:rPr>
          <w:rFonts w:ascii="Times New Roman" w:eastAsia="Times New Roman" w:hAnsi="Times New Roman" w:cs="Times New Roman"/>
          <w:color w:val="000000"/>
          <w:sz w:val="28"/>
          <w:szCs w:val="28"/>
          <w:shd w:val="clear" w:color="auto" w:fill="FFFFFF"/>
          <w:lang w:val="uk-UA" w:eastAsia="ru-RU"/>
        </w:rPr>
        <w:t xml:space="preserve">руських </w:t>
      </w:r>
      <w:r w:rsidRPr="00AA1D02">
        <w:rPr>
          <w:rFonts w:ascii="Times New Roman" w:eastAsia="Times New Roman" w:hAnsi="Times New Roman" w:cs="Times New Roman"/>
          <w:color w:val="000000"/>
          <w:sz w:val="28"/>
          <w:szCs w:val="28"/>
          <w:shd w:val="clear" w:color="auto" w:fill="FFFFFF"/>
          <w:lang w:eastAsia="ru-RU"/>
        </w:rPr>
        <w:t>справах с. 3—6, 11,</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15,</w:t>
      </w:r>
      <w:r>
        <w:rPr>
          <w:rFonts w:ascii="Times New Roman" w:eastAsia="Times New Roman" w:hAnsi="Times New Roman" w:cs="Times New Roman"/>
          <w:color w:val="000000"/>
          <w:sz w:val="28"/>
          <w:szCs w:val="28"/>
          <w:shd w:val="clear" w:color="auto" w:fill="FFFFFF"/>
          <w:lang w:val="uk-UA" w:eastAsia="ru-RU"/>
        </w:rPr>
        <w:t xml:space="preserve"> 46-</w:t>
      </w:r>
      <w:r w:rsidRPr="00AA1D02">
        <w:rPr>
          <w:rFonts w:ascii="Times New Roman" w:eastAsia="Times New Roman" w:hAnsi="Times New Roman" w:cs="Times New Roman"/>
          <w:color w:val="000000"/>
          <w:sz w:val="28"/>
          <w:szCs w:val="28"/>
          <w:shd w:val="clear" w:color="auto" w:fill="FFFFFF"/>
          <w:lang w:eastAsia="ru-RU"/>
        </w:rPr>
        <w:t xml:space="preserve">7, 59-61, 77—8, 88—9, </w:t>
      </w:r>
      <w:r w:rsidRPr="007A11B7">
        <w:rPr>
          <w:rFonts w:ascii="Times New Roman" w:eastAsia="Times New Roman" w:hAnsi="Times New Roman" w:cs="Times New Roman"/>
          <w:color w:val="000000"/>
          <w:sz w:val="28"/>
          <w:szCs w:val="28"/>
          <w:shd w:val="clear" w:color="auto" w:fill="FFFFFF"/>
          <w:lang w:eastAsia="ru-RU"/>
        </w:rPr>
        <w:t>95-8</w:t>
      </w:r>
      <w:r w:rsidRPr="00AA1D02">
        <w:rPr>
          <w:rFonts w:ascii="Times New Roman" w:eastAsia="Times New Roman" w:hAnsi="Times New Roman" w:cs="Times New Roman"/>
          <w:color w:val="000000"/>
          <w:sz w:val="28"/>
          <w:szCs w:val="28"/>
          <w:shd w:val="clear" w:color="auto" w:fill="FFFFFF"/>
          <w:lang w:eastAsia="ru-RU"/>
        </w:rPr>
        <w:t xml:space="preserve">, 115-16, 130 -1, 253, 503, 506-12.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полюд</w:t>
      </w:r>
      <w:r w:rsidRPr="00AA1D02">
        <w:rPr>
          <w:rFonts w:ascii="Times New Roman" w:eastAsia="Times New Roman" w:hAnsi="Times New Roman" w:cs="Times New Roman"/>
          <w:color w:val="000000"/>
          <w:sz w:val="28"/>
          <w:szCs w:val="28"/>
          <w:shd w:val="clear" w:color="auto" w:fill="FFFFFF"/>
          <w:lang w:val="uk-UA" w:eastAsia="ru-RU"/>
        </w:rPr>
        <w:t>дя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див. податки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Пониз</w:t>
      </w:r>
      <w:r w:rsidRPr="00AA1D02">
        <w:rPr>
          <w:rFonts w:ascii="Times New Roman" w:eastAsia="Times New Roman" w:hAnsi="Times New Roman" w:cs="Times New Roman"/>
          <w:color w:val="000000"/>
          <w:sz w:val="28"/>
          <w:szCs w:val="28"/>
          <w:shd w:val="clear" w:color="auto" w:fill="FFFFFF"/>
          <w:lang w:val="uk-UA" w:eastAsia="ru-RU"/>
        </w:rPr>
        <w:t>зя</w:t>
      </w:r>
      <w:r w:rsidRPr="00AA1D02">
        <w:rPr>
          <w:rFonts w:ascii="Times New Roman" w:eastAsia="Times New Roman" w:hAnsi="Times New Roman" w:cs="Times New Roman"/>
          <w:color w:val="000000"/>
          <w:sz w:val="28"/>
          <w:szCs w:val="28"/>
          <w:shd w:val="clear" w:color="auto" w:fill="FFFFFF"/>
          <w:lang w:eastAsia="ru-RU"/>
        </w:rPr>
        <w:t xml:space="preserve"> с. 43, 47, 84.</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Порос</w:t>
      </w:r>
      <w:r w:rsidRPr="00AA1D02">
        <w:rPr>
          <w:rFonts w:ascii="Times New Roman" w:eastAsia="Times New Roman" w:hAnsi="Times New Roman" w:cs="Times New Roman"/>
          <w:color w:val="000000"/>
          <w:sz w:val="28"/>
          <w:szCs w:val="28"/>
          <w:shd w:val="clear" w:color="auto" w:fill="FFFFFF"/>
          <w:lang w:val="uk-UA" w:eastAsia="ru-RU"/>
        </w:rPr>
        <w:t>ся</w:t>
      </w:r>
      <w:r w:rsidRPr="00AA1D02">
        <w:rPr>
          <w:rFonts w:ascii="Times New Roman" w:eastAsia="Times New Roman" w:hAnsi="Times New Roman" w:cs="Times New Roman"/>
          <w:color w:val="000000"/>
          <w:sz w:val="28"/>
          <w:szCs w:val="28"/>
          <w:shd w:val="clear" w:color="auto" w:fill="FFFFFF"/>
          <w:lang w:eastAsia="ru-RU"/>
        </w:rPr>
        <w:t xml:space="preserve"> с. 174, 336.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посадник с. 225, 233, 236.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право с. 225, 352 </w:t>
      </w:r>
      <w:r w:rsidRPr="00AA1D02">
        <w:rPr>
          <w:rFonts w:ascii="Times New Roman" w:eastAsia="Times New Roman" w:hAnsi="Times New Roman" w:cs="Times New Roman"/>
          <w:color w:val="000000"/>
          <w:sz w:val="28"/>
          <w:szCs w:val="28"/>
          <w:shd w:val="clear" w:color="auto" w:fill="FFFFFF"/>
          <w:lang w:val="uk-UA" w:eastAsia="ru-RU"/>
        </w:rPr>
        <w:t>і далі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див. ще судівництво.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Прусія, зносини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 нею 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80, 112, 116, 125-6.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Путивльське князівство с. 178.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7A11B7">
        <w:rPr>
          <w:rFonts w:ascii="Times New Roman" w:eastAsia="Times New Roman" w:hAnsi="Times New Roman" w:cs="Times New Roman"/>
          <w:b/>
          <w:color w:val="000000"/>
          <w:sz w:val="28"/>
          <w:szCs w:val="28"/>
          <w:shd w:val="clear" w:color="auto" w:fill="FFFFFF"/>
          <w:lang w:val="uk-UA" w:eastAsia="ru-RU"/>
        </w:rPr>
        <w:t>Р</w:t>
      </w:r>
      <w:r w:rsidRPr="00AA1D02">
        <w:rPr>
          <w:rFonts w:ascii="Times New Roman" w:eastAsia="Times New Roman" w:hAnsi="Times New Roman" w:cs="Times New Roman"/>
          <w:color w:val="000000"/>
          <w:sz w:val="28"/>
          <w:szCs w:val="28"/>
          <w:shd w:val="clear" w:color="auto" w:fill="FFFFFF"/>
          <w:lang w:val="uk-UA" w:eastAsia="ru-RU"/>
        </w:rPr>
        <w:t>емісники с. 342,</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Рильське кн. с. 178, 183—4,189.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Рим, зносини з ним с. 11-12, 68-73.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різьба с. 433—5.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роботи с. 256—7.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родинне життя с. 372—4.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Родіон </w:t>
      </w:r>
      <w:r w:rsidRPr="00AA1D02">
        <w:rPr>
          <w:rFonts w:ascii="Times New Roman" w:eastAsia="Times New Roman" w:hAnsi="Times New Roman" w:cs="Times New Roman"/>
          <w:color w:val="000000"/>
          <w:sz w:val="28"/>
          <w:szCs w:val="28"/>
          <w:shd w:val="clear" w:color="auto" w:fill="FFFFFF"/>
          <w:lang w:eastAsia="ru-RU"/>
        </w:rPr>
        <w:t xml:space="preserve">Несторович с. </w:t>
      </w:r>
      <w:r w:rsidRPr="00AA1D02">
        <w:rPr>
          <w:rFonts w:ascii="Times New Roman" w:eastAsia="Times New Roman" w:hAnsi="Times New Roman" w:cs="Times New Roman"/>
          <w:color w:val="000000"/>
          <w:sz w:val="28"/>
          <w:szCs w:val="28"/>
          <w:shd w:val="clear" w:color="auto" w:fill="FFFFFF"/>
          <w:lang w:val="uk-UA" w:eastAsia="ru-RU"/>
        </w:rPr>
        <w:t>151.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Роман Данилович кн. с. 75—6, 78, 81—2, 87, 92, 158.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Роман Ігоревич кн. с. 20-23,</w:t>
      </w:r>
      <w:r>
        <w:rPr>
          <w:rFonts w:ascii="Times New Roman" w:eastAsia="Times New Roman" w:hAnsi="Times New Roman" w:cs="Times New Roman"/>
          <w:color w:val="000000"/>
          <w:sz w:val="28"/>
          <w:szCs w:val="28"/>
          <w:shd w:val="clear" w:color="auto" w:fill="FFFFFF"/>
          <w:lang w:val="uk-UA" w:eastAsia="ru-RU"/>
        </w:rPr>
        <w:t xml:space="preserve"> 26, </w:t>
      </w:r>
      <w:r w:rsidRPr="00AA1D02">
        <w:rPr>
          <w:rFonts w:ascii="Times New Roman" w:eastAsia="Times New Roman" w:hAnsi="Times New Roman" w:cs="Times New Roman"/>
          <w:color w:val="000000"/>
          <w:sz w:val="28"/>
          <w:szCs w:val="28"/>
          <w:shd w:val="clear" w:color="auto" w:fill="FFFFFF"/>
          <w:lang w:val="uk-UA" w:eastAsia="ru-RU"/>
        </w:rPr>
        <w:t>28.</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Роман Михайлович</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кн. брянський</w:t>
      </w:r>
      <w:r>
        <w:rPr>
          <w:rFonts w:ascii="Times New Roman" w:eastAsia="Times New Roman" w:hAnsi="Times New Roman" w:cs="Times New Roman"/>
          <w:color w:val="000000"/>
          <w:sz w:val="28"/>
          <w:szCs w:val="28"/>
          <w:shd w:val="clear" w:color="auto" w:fill="FFFFFF"/>
          <w:lang w:val="uk-UA" w:eastAsia="ru-RU"/>
        </w:rPr>
        <w:t xml:space="preserve"> і черні</w:t>
      </w:r>
      <w:r w:rsidRPr="00AA1D02">
        <w:rPr>
          <w:rFonts w:ascii="Times New Roman" w:eastAsia="Times New Roman" w:hAnsi="Times New Roman" w:cs="Times New Roman"/>
          <w:color w:val="000000"/>
          <w:sz w:val="28"/>
          <w:szCs w:val="28"/>
          <w:shd w:val="clear" w:color="auto" w:fill="FFFFFF"/>
          <w:lang w:val="uk-UA" w:eastAsia="ru-RU"/>
        </w:rPr>
        <w:t xml:space="preserve">гівський с. 177—9. </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Роман Мстиславич, кн. галицький с. 2—19, 200, 211, 496; його вдова с. 18-19, 21, 24, 28-9, 381.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Роман Ростиславич кн. с. 202.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Ростислав Михайлович, кн. </w:t>
      </w:r>
      <w:r w:rsidRPr="00AA1D02">
        <w:rPr>
          <w:rFonts w:ascii="Times New Roman" w:eastAsia="Times New Roman" w:hAnsi="Times New Roman" w:cs="Times New Roman"/>
          <w:color w:val="000000"/>
          <w:sz w:val="28"/>
          <w:szCs w:val="28"/>
          <w:shd w:val="clear" w:color="auto" w:fill="FFFFFF"/>
          <w:lang w:val="uk-UA" w:eastAsia="ru-RU"/>
        </w:rPr>
        <w:t xml:space="preserve">галицький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54-61</w:t>
      </w:r>
      <w:r w:rsidRPr="00AA1D02">
        <w:rPr>
          <w:rFonts w:ascii="Times New Roman" w:eastAsia="Times New Roman" w:hAnsi="Times New Roman" w:cs="Times New Roman"/>
          <w:color w:val="000000"/>
          <w:sz w:val="28"/>
          <w:szCs w:val="28"/>
          <w:shd w:val="clear" w:color="auto" w:fill="FFFFFF"/>
          <w:lang w:eastAsia="ru-RU"/>
        </w:rPr>
        <w:t>, 67, 149, 167.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Ростислав </w:t>
      </w:r>
      <w:r w:rsidRPr="00AA1D02">
        <w:rPr>
          <w:rFonts w:ascii="Times New Roman" w:eastAsia="Times New Roman" w:hAnsi="Times New Roman" w:cs="Times New Roman"/>
          <w:color w:val="000000"/>
          <w:sz w:val="28"/>
          <w:szCs w:val="28"/>
          <w:shd w:val="clear" w:color="auto" w:fill="FFFFFF"/>
          <w:lang w:eastAsia="ru-RU"/>
        </w:rPr>
        <w:t xml:space="preserve">Мстиславич, кн. </w:t>
      </w:r>
      <w:r w:rsidRPr="00AA1D02">
        <w:rPr>
          <w:rFonts w:ascii="Times New Roman" w:eastAsia="Times New Roman" w:hAnsi="Times New Roman" w:cs="Times New Roman"/>
          <w:color w:val="000000"/>
          <w:sz w:val="28"/>
          <w:szCs w:val="28"/>
          <w:shd w:val="clear" w:color="auto" w:fill="FFFFFF"/>
          <w:lang w:val="uk-UA" w:eastAsia="ru-RU"/>
        </w:rPr>
        <w:t>київ</w:t>
      </w:r>
      <w:r w:rsidRPr="00AA1D02">
        <w:rPr>
          <w:rFonts w:ascii="Times New Roman" w:eastAsia="Times New Roman" w:hAnsi="Times New Roman" w:cs="Times New Roman"/>
          <w:color w:val="000000"/>
          <w:sz w:val="28"/>
          <w:szCs w:val="28"/>
          <w:shd w:val="clear" w:color="auto" w:fill="FFFFFF"/>
          <w:lang w:val="uk-UA" w:eastAsia="ru-RU"/>
        </w:rPr>
        <w:softHyphen/>
        <w:t xml:space="preserve">ський </w:t>
      </w:r>
      <w:r w:rsidRPr="00AA1D02">
        <w:rPr>
          <w:rFonts w:ascii="Times New Roman" w:eastAsia="Times New Roman" w:hAnsi="Times New Roman" w:cs="Times New Roman"/>
          <w:color w:val="000000"/>
          <w:sz w:val="28"/>
          <w:szCs w:val="28"/>
          <w:shd w:val="clear" w:color="auto" w:fill="FFFFFF"/>
          <w:lang w:eastAsia="ru-RU"/>
        </w:rPr>
        <w:t xml:space="preserve">с. 195, 198, </w:t>
      </w:r>
      <w:r w:rsidRPr="00AA1D02">
        <w:rPr>
          <w:rFonts w:ascii="Times New Roman" w:eastAsia="Times New Roman" w:hAnsi="Times New Roman" w:cs="Times New Roman"/>
          <w:color w:val="000000"/>
          <w:sz w:val="28"/>
          <w:szCs w:val="28"/>
          <w:shd w:val="clear" w:color="auto" w:fill="FFFFFF"/>
          <w:lang w:val="uk-UA" w:eastAsia="ru-RU"/>
        </w:rPr>
        <w:t>202-4</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211, </w:t>
      </w:r>
      <w:r w:rsidRPr="00AA1D02">
        <w:rPr>
          <w:rFonts w:ascii="Times New Roman" w:eastAsia="Times New Roman" w:hAnsi="Times New Roman" w:cs="Times New Roman"/>
          <w:color w:val="000000"/>
          <w:sz w:val="28"/>
          <w:szCs w:val="28"/>
          <w:shd w:val="clear" w:color="auto" w:fill="FFFFFF"/>
          <w:lang w:eastAsia="ru-RU"/>
        </w:rPr>
        <w:t>213, 231, 254, 265-7, 285, 294.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Ростислав Рюрикович, кн. </w:t>
      </w:r>
      <w:r w:rsidRPr="00AA1D02">
        <w:rPr>
          <w:rFonts w:ascii="Times New Roman" w:eastAsia="Times New Roman" w:hAnsi="Times New Roman" w:cs="Times New Roman"/>
          <w:color w:val="000000"/>
          <w:sz w:val="28"/>
          <w:szCs w:val="28"/>
          <w:shd w:val="clear" w:color="auto" w:fill="FFFFFF"/>
          <w:lang w:val="uk-UA" w:eastAsia="ru-RU"/>
        </w:rPr>
        <w:t>галиць</w:t>
      </w:r>
      <w:r w:rsidRPr="00AA1D02">
        <w:rPr>
          <w:rFonts w:ascii="Times New Roman" w:eastAsia="Times New Roman" w:hAnsi="Times New Roman" w:cs="Times New Roman"/>
          <w:color w:val="000000"/>
          <w:sz w:val="28"/>
          <w:szCs w:val="28"/>
          <w:shd w:val="clear" w:color="auto" w:fill="FFFFFF"/>
          <w:lang w:val="uk-UA" w:eastAsia="ru-RU"/>
        </w:rPr>
        <w:softHyphen/>
        <w:t xml:space="preserve">кий </w:t>
      </w:r>
      <w:r w:rsidRPr="00AA1D02">
        <w:rPr>
          <w:rFonts w:ascii="Times New Roman" w:eastAsia="Times New Roman" w:hAnsi="Times New Roman" w:cs="Times New Roman"/>
          <w:color w:val="000000"/>
          <w:sz w:val="28"/>
          <w:szCs w:val="28"/>
          <w:shd w:val="clear" w:color="auto" w:fill="FFFFFF"/>
          <w:lang w:eastAsia="ru-RU"/>
        </w:rPr>
        <w:t>с. 24, 385.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Саломея</w:t>
      </w:r>
      <w:r w:rsidRPr="00AA1D02">
        <w:rPr>
          <w:rFonts w:ascii="Times New Roman" w:eastAsia="Times New Roman" w:hAnsi="Times New Roman" w:cs="Times New Roman"/>
          <w:color w:val="000000"/>
          <w:sz w:val="28"/>
          <w:szCs w:val="28"/>
          <w:shd w:val="clear" w:color="auto" w:fill="FFFFFF"/>
          <w:lang w:eastAsia="ru-RU"/>
        </w:rPr>
        <w:t xml:space="preserve">, кор. </w:t>
      </w:r>
      <w:r w:rsidRPr="00AA1D02">
        <w:rPr>
          <w:rFonts w:ascii="Times New Roman" w:eastAsia="Times New Roman" w:hAnsi="Times New Roman" w:cs="Times New Roman"/>
          <w:color w:val="000000"/>
          <w:sz w:val="28"/>
          <w:szCs w:val="28"/>
          <w:shd w:val="clear" w:color="auto" w:fill="FFFFFF"/>
          <w:lang w:val="uk-UA" w:eastAsia="ru-RU"/>
        </w:rPr>
        <w:t xml:space="preserve">галицька </w:t>
      </w:r>
      <w:r w:rsidRPr="00AA1D02">
        <w:rPr>
          <w:rFonts w:ascii="Times New Roman" w:eastAsia="Times New Roman" w:hAnsi="Times New Roman" w:cs="Times New Roman"/>
          <w:color w:val="000000"/>
          <w:sz w:val="28"/>
          <w:szCs w:val="28"/>
          <w:shd w:val="clear" w:color="auto" w:fill="FFFFFF"/>
          <w:lang w:eastAsia="ru-RU"/>
        </w:rPr>
        <w:t>е. 31, 41.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селянство с. 315—29, 337—42.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Сем</w:t>
      </w:r>
      <w:r>
        <w:rPr>
          <w:rFonts w:ascii="Times New Roman" w:eastAsia="Times New Roman" w:hAnsi="Times New Roman" w:cs="Times New Roman"/>
          <w:color w:val="000000"/>
          <w:sz w:val="28"/>
          <w:szCs w:val="28"/>
          <w:shd w:val="clear" w:color="auto" w:fill="FFFFFF"/>
          <w:lang w:eastAsia="ru-RU"/>
        </w:rPr>
        <w:t>ен Михайлович, кн. новосиль</w:t>
      </w:r>
      <w:r w:rsidRPr="00AA1D02">
        <w:rPr>
          <w:rFonts w:ascii="Times New Roman" w:eastAsia="Times New Roman" w:hAnsi="Times New Roman" w:cs="Times New Roman"/>
          <w:color w:val="000000"/>
          <w:sz w:val="28"/>
          <w:szCs w:val="28"/>
          <w:shd w:val="clear" w:color="auto" w:fill="FFFFFF"/>
          <w:lang w:eastAsia="ru-RU"/>
        </w:rPr>
        <w:t>ський с. 180.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Семенко Чермний, боярин с. 47.</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Серапіон єп</w:t>
      </w:r>
      <w:r w:rsidRPr="00AA1D02">
        <w:rPr>
          <w:rFonts w:ascii="Times New Roman" w:eastAsia="Times New Roman" w:hAnsi="Times New Roman" w:cs="Times New Roman"/>
          <w:color w:val="000000"/>
          <w:sz w:val="28"/>
          <w:szCs w:val="28"/>
          <w:shd w:val="clear" w:color="auto" w:fill="FFFFFF"/>
          <w:lang w:eastAsia="ru-RU"/>
        </w:rPr>
        <w:t>. с. 474, 477—8.</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hanging="27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-578-</w:t>
      </w:r>
    </w:p>
    <w:p w:rsidR="00CB294F" w:rsidRPr="007A11B7"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Сергій Олександрович </w:t>
      </w:r>
      <w:r w:rsidRPr="00AA1D02">
        <w:rPr>
          <w:rFonts w:ascii="Times New Roman" w:eastAsia="Times New Roman" w:hAnsi="Times New Roman" w:cs="Times New Roman"/>
          <w:color w:val="000000"/>
          <w:sz w:val="28"/>
          <w:szCs w:val="28"/>
          <w:shd w:val="clear" w:color="auto" w:fill="FFFFFF"/>
          <w:lang w:eastAsia="ru-RU"/>
        </w:rPr>
        <w:t>кн. с. 187.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Симон</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є</w:t>
      </w:r>
      <w:r w:rsidRPr="00AA1D02">
        <w:rPr>
          <w:rFonts w:ascii="Times New Roman" w:eastAsia="Times New Roman" w:hAnsi="Times New Roman" w:cs="Times New Roman"/>
          <w:color w:val="000000"/>
          <w:sz w:val="28"/>
          <w:szCs w:val="28"/>
          <w:shd w:val="clear" w:color="auto" w:fill="FFFFFF"/>
          <w:lang w:eastAsia="ru-RU"/>
        </w:rPr>
        <w:t>п. володимирський с. 380, 417—18, 483-5.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Синевідський мон. </w:t>
      </w:r>
      <w:r w:rsidRPr="00AA1D02">
        <w:rPr>
          <w:rFonts w:ascii="Times New Roman" w:eastAsia="Times New Roman" w:hAnsi="Times New Roman" w:cs="Times New Roman"/>
          <w:color w:val="000000"/>
          <w:sz w:val="28"/>
          <w:szCs w:val="28"/>
          <w:shd w:val="clear" w:color="auto" w:fill="FFFFFF"/>
          <w:lang w:eastAsia="ru-RU"/>
        </w:rPr>
        <w:t>с. 150.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Синелець</w:t>
      </w:r>
      <w:r w:rsidRPr="00AA1D02">
        <w:rPr>
          <w:rFonts w:ascii="Times New Roman" w:eastAsia="Times New Roman" w:hAnsi="Times New Roman" w:cs="Times New Roman"/>
          <w:color w:val="000000"/>
          <w:sz w:val="28"/>
          <w:szCs w:val="28"/>
          <w:shd w:val="clear" w:color="auto" w:fill="FFFFFF"/>
          <w:lang w:eastAsia="ru-RU"/>
        </w:rPr>
        <w:t xml:space="preserve"> м. с. 294.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Сімоць </w:t>
      </w:r>
      <w:r w:rsidRPr="00AA1D02">
        <w:rPr>
          <w:rFonts w:ascii="Times New Roman" w:eastAsia="Times New Roman" w:hAnsi="Times New Roman" w:cs="Times New Roman"/>
          <w:color w:val="000000"/>
          <w:sz w:val="28"/>
          <w:szCs w:val="28"/>
          <w:shd w:val="clear" w:color="auto" w:fill="FFFFFF"/>
          <w:lang w:eastAsia="ru-RU"/>
        </w:rPr>
        <w:t>м. с. 157.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Случ р. с. 84, 155.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смерди с. 316—19.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соцький </w:t>
      </w:r>
      <w:r w:rsidRPr="00AA1D02">
        <w:rPr>
          <w:rFonts w:ascii="Times New Roman" w:eastAsia="Times New Roman" w:hAnsi="Times New Roman" w:cs="Times New Roman"/>
          <w:color w:val="000000"/>
          <w:sz w:val="28"/>
          <w:szCs w:val="28"/>
          <w:shd w:val="clear" w:color="auto" w:fill="FFFFFF"/>
          <w:lang w:eastAsia="ru-RU"/>
        </w:rPr>
        <w:t>с. 225, 236.</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Спишський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з’їзд і угода </w:t>
      </w:r>
      <w:r w:rsidRPr="00AA1D02">
        <w:rPr>
          <w:rFonts w:ascii="Times New Roman" w:eastAsia="Times New Roman" w:hAnsi="Times New Roman" w:cs="Times New Roman"/>
          <w:color w:val="000000"/>
          <w:sz w:val="28"/>
          <w:szCs w:val="28"/>
          <w:shd w:val="clear" w:color="auto" w:fill="FFFFFF"/>
          <w:lang w:eastAsia="ru-RU"/>
        </w:rPr>
        <w:t>с. 31—2.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Станіслав</w:t>
      </w:r>
      <w:r w:rsidRPr="00AA1D02">
        <w:rPr>
          <w:rFonts w:ascii="Times New Roman" w:eastAsia="Times New Roman" w:hAnsi="Times New Roman" w:cs="Times New Roman"/>
          <w:color w:val="000000"/>
          <w:sz w:val="28"/>
          <w:szCs w:val="28"/>
          <w:shd w:val="clear" w:color="auto" w:fill="FFFFFF"/>
          <w:lang w:eastAsia="ru-RU"/>
        </w:rPr>
        <w:t xml:space="preserve"> кн. </w:t>
      </w:r>
      <w:r w:rsidRPr="00AA1D02">
        <w:rPr>
          <w:rFonts w:ascii="Times New Roman" w:eastAsia="Times New Roman" w:hAnsi="Times New Roman" w:cs="Times New Roman"/>
          <w:color w:val="000000"/>
          <w:sz w:val="28"/>
          <w:szCs w:val="28"/>
          <w:shd w:val="clear" w:color="auto" w:fill="FFFFFF"/>
          <w:lang w:val="uk-UA" w:eastAsia="ru-RU"/>
        </w:rPr>
        <w:t xml:space="preserve">київський </w:t>
      </w:r>
      <w:r w:rsidRPr="00AA1D02">
        <w:rPr>
          <w:rFonts w:ascii="Times New Roman" w:eastAsia="Times New Roman" w:hAnsi="Times New Roman" w:cs="Times New Roman"/>
          <w:color w:val="000000"/>
          <w:sz w:val="28"/>
          <w:szCs w:val="28"/>
          <w:shd w:val="clear" w:color="auto" w:fill="FFFFFF"/>
          <w:lang w:eastAsia="ru-RU"/>
        </w:rPr>
        <w:t>с. 173, 17</w:t>
      </w:r>
      <w:r w:rsidRPr="00AA1D02">
        <w:rPr>
          <w:rFonts w:ascii="Times New Roman" w:eastAsia="Times New Roman" w:hAnsi="Times New Roman" w:cs="Times New Roman"/>
          <w:color w:val="000000"/>
          <w:sz w:val="28"/>
          <w:szCs w:val="28"/>
          <w:shd w:val="clear" w:color="auto" w:fill="FFFFFF"/>
          <w:lang w:val="uk-UA" w:eastAsia="ru-RU"/>
        </w:rPr>
        <w:t>5</w:t>
      </w:r>
      <w:r w:rsidRPr="00AA1D02">
        <w:rPr>
          <w:rFonts w:ascii="Times New Roman" w:eastAsia="Times New Roman" w:hAnsi="Times New Roman" w:cs="Times New Roman"/>
          <w:color w:val="000000"/>
          <w:sz w:val="28"/>
          <w:szCs w:val="28"/>
          <w:shd w:val="clear" w:color="auto" w:fill="FFFFFF"/>
          <w:lang w:eastAsia="ru-RU"/>
        </w:rPr>
        <w:t>.</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Стародуб м. с. 214.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Стефан V кор. угор. с. 77, 98.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lastRenderedPageBreak/>
        <w:t>Стожок м. с. 88.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Столп'я м. с. 32.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Судислав, боярин с. 29, 36, 38— 48, 45, 47-8, 50-2, 304.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Судислав </w:t>
      </w:r>
      <w:r w:rsidRPr="00AA1D02">
        <w:rPr>
          <w:rFonts w:ascii="Times New Roman" w:eastAsia="Times New Roman" w:hAnsi="Times New Roman" w:cs="Times New Roman"/>
          <w:color w:val="000000"/>
          <w:sz w:val="28"/>
          <w:szCs w:val="28"/>
          <w:shd w:val="clear" w:color="auto" w:fill="FFFFFF"/>
          <w:lang w:val="uk-UA" w:eastAsia="ru-RU"/>
        </w:rPr>
        <w:t xml:space="preserve">Володимирович </w:t>
      </w:r>
      <w:r w:rsidRPr="00AA1D02">
        <w:rPr>
          <w:rFonts w:ascii="Times New Roman" w:eastAsia="Times New Roman" w:hAnsi="Times New Roman" w:cs="Times New Roman"/>
          <w:color w:val="000000"/>
          <w:sz w:val="28"/>
          <w:szCs w:val="28"/>
          <w:shd w:val="clear" w:color="auto" w:fill="FFFFFF"/>
          <w:lang w:eastAsia="ru-RU"/>
        </w:rPr>
        <w:t>кн. с. 195.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uk-UA" w:eastAsia="ru-RU"/>
        </w:rPr>
        <w:t xml:space="preserve">удівництво </w:t>
      </w:r>
      <w:r w:rsidRPr="00AA1D02">
        <w:rPr>
          <w:rFonts w:ascii="Times New Roman" w:eastAsia="Times New Roman" w:hAnsi="Times New Roman" w:cs="Times New Roman"/>
          <w:color w:val="000000"/>
          <w:sz w:val="28"/>
          <w:szCs w:val="28"/>
          <w:shd w:val="clear" w:color="auto" w:fill="FFFFFF"/>
          <w:lang w:eastAsia="ru-RU"/>
        </w:rPr>
        <w:t>с. 225—6, 237, 239— 48, 257, 282-9.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Святополк </w:t>
      </w:r>
      <w:r w:rsidRPr="00AA1D02">
        <w:rPr>
          <w:rFonts w:ascii="Times New Roman" w:eastAsia="Times New Roman" w:hAnsi="Times New Roman" w:cs="Times New Roman"/>
          <w:color w:val="000000"/>
          <w:sz w:val="28"/>
          <w:szCs w:val="28"/>
          <w:shd w:val="clear" w:color="auto" w:fill="FFFFFF"/>
          <w:lang w:val="uk-UA" w:eastAsia="ru-RU"/>
        </w:rPr>
        <w:t xml:space="preserve">Ізяславич,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 xml:space="preserve">київ, </w:t>
      </w:r>
      <w:r w:rsidRPr="00AA1D02">
        <w:rPr>
          <w:rFonts w:ascii="Times New Roman" w:eastAsia="Times New Roman" w:hAnsi="Times New Roman" w:cs="Times New Roman"/>
          <w:color w:val="000000"/>
          <w:sz w:val="28"/>
          <w:szCs w:val="28"/>
          <w:shd w:val="clear" w:color="auto" w:fill="FFFFFF"/>
          <w:lang w:eastAsia="ru-RU"/>
        </w:rPr>
        <w:t>с. 214, 216, 218, 223, 226, 229, 250, 420.</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Святослав кн. </w:t>
      </w:r>
      <w:r w:rsidRPr="00AA1D02">
        <w:rPr>
          <w:rFonts w:ascii="Times New Roman" w:eastAsia="Times New Roman" w:hAnsi="Times New Roman" w:cs="Times New Roman"/>
          <w:color w:val="000000"/>
          <w:sz w:val="28"/>
          <w:szCs w:val="28"/>
          <w:shd w:val="clear" w:color="auto" w:fill="FFFFFF"/>
          <w:lang w:val="uk-UA" w:eastAsia="ru-RU"/>
        </w:rPr>
        <w:t>липовецький</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eastAsia="ru-RU"/>
        </w:rPr>
        <w:t>. 154, 183 — 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Святослав </w:t>
      </w:r>
      <w:r w:rsidRPr="00AA1D02">
        <w:rPr>
          <w:rFonts w:ascii="Times New Roman" w:eastAsia="Times New Roman" w:hAnsi="Times New Roman" w:cs="Times New Roman"/>
          <w:color w:val="000000"/>
          <w:sz w:val="28"/>
          <w:szCs w:val="28"/>
          <w:shd w:val="clear" w:color="auto" w:fill="FFFFFF"/>
          <w:lang w:val="uk-UA" w:eastAsia="ru-RU"/>
        </w:rPr>
        <w:t xml:space="preserve">Всеволодич,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 xml:space="preserve">київ, </w:t>
      </w:r>
      <w:r w:rsidRPr="00AA1D02">
        <w:rPr>
          <w:rFonts w:ascii="Times New Roman" w:eastAsia="Times New Roman" w:hAnsi="Times New Roman" w:cs="Times New Roman"/>
          <w:color w:val="000000"/>
          <w:sz w:val="28"/>
          <w:szCs w:val="28"/>
          <w:shd w:val="clear" w:color="auto" w:fill="FFFFFF"/>
          <w:lang w:eastAsia="ru-RU"/>
        </w:rPr>
        <w:t>с. 205, 224—5, 229. 287, 381, 419.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Святослав </w:t>
      </w:r>
      <w:r w:rsidRPr="00AA1D02">
        <w:rPr>
          <w:rFonts w:ascii="Times New Roman" w:eastAsia="Times New Roman" w:hAnsi="Times New Roman" w:cs="Times New Roman"/>
          <w:color w:val="000000"/>
          <w:sz w:val="28"/>
          <w:szCs w:val="28"/>
          <w:shd w:val="clear" w:color="auto" w:fill="FFFFFF"/>
          <w:lang w:val="uk-UA" w:eastAsia="ru-RU"/>
        </w:rPr>
        <w:t xml:space="preserve">Глібович, </w:t>
      </w:r>
      <w:r w:rsidRPr="00AA1D02">
        <w:rPr>
          <w:rFonts w:ascii="Times New Roman" w:eastAsia="Times New Roman" w:hAnsi="Times New Roman" w:cs="Times New Roman"/>
          <w:color w:val="000000"/>
          <w:sz w:val="28"/>
          <w:szCs w:val="28"/>
          <w:shd w:val="clear" w:color="auto" w:fill="FFFFFF"/>
          <w:lang w:eastAsia="ru-RU"/>
        </w:rPr>
        <w:t xml:space="preserve">кн. </w:t>
      </w:r>
      <w:r w:rsidRPr="00AA1D02">
        <w:rPr>
          <w:rFonts w:ascii="Times New Roman" w:eastAsia="Times New Roman" w:hAnsi="Times New Roman" w:cs="Times New Roman"/>
          <w:color w:val="000000"/>
          <w:sz w:val="28"/>
          <w:szCs w:val="28"/>
          <w:shd w:val="clear" w:color="auto" w:fill="FFFFFF"/>
          <w:lang w:val="uk-UA" w:eastAsia="ru-RU"/>
        </w:rPr>
        <w:t>брян</w:t>
      </w:r>
      <w:r w:rsidRPr="00AA1D02">
        <w:rPr>
          <w:rFonts w:ascii="Times New Roman" w:eastAsia="Times New Roman" w:hAnsi="Times New Roman" w:cs="Times New Roman"/>
          <w:color w:val="000000"/>
          <w:sz w:val="28"/>
          <w:szCs w:val="28"/>
          <w:shd w:val="clear" w:color="auto" w:fill="FFFFFF"/>
          <w:lang w:val="uk-UA" w:eastAsia="ru-RU"/>
        </w:rPr>
        <w:softHyphen/>
        <w:t xml:space="preserve">ськй </w:t>
      </w:r>
      <w:r w:rsidRPr="00AA1D02">
        <w:rPr>
          <w:rFonts w:ascii="Times New Roman" w:eastAsia="Times New Roman" w:hAnsi="Times New Roman" w:cs="Times New Roman"/>
          <w:color w:val="000000"/>
          <w:sz w:val="28"/>
          <w:szCs w:val="28"/>
          <w:shd w:val="clear" w:color="auto" w:fill="FFFFFF"/>
          <w:lang w:eastAsia="ru-RU"/>
        </w:rPr>
        <w:t>с. 181.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Святослав </w:t>
      </w:r>
      <w:r w:rsidRPr="00AA1D02">
        <w:rPr>
          <w:rFonts w:ascii="Times New Roman" w:eastAsia="Times New Roman" w:hAnsi="Times New Roman" w:cs="Times New Roman"/>
          <w:color w:val="000000"/>
          <w:sz w:val="28"/>
          <w:szCs w:val="28"/>
          <w:shd w:val="clear" w:color="auto" w:fill="FFFFFF"/>
          <w:lang w:val="uk-UA" w:eastAsia="ru-RU"/>
        </w:rPr>
        <w:t xml:space="preserve">Ігоревич </w:t>
      </w:r>
      <w:r w:rsidRPr="00AA1D02">
        <w:rPr>
          <w:rFonts w:ascii="Times New Roman" w:eastAsia="Times New Roman" w:hAnsi="Times New Roman" w:cs="Times New Roman"/>
          <w:color w:val="000000"/>
          <w:sz w:val="28"/>
          <w:szCs w:val="28"/>
          <w:shd w:val="clear" w:color="auto" w:fill="FFFFFF"/>
          <w:lang w:eastAsia="ru-RU"/>
        </w:rPr>
        <w:t>кн. волод</w:t>
      </w:r>
      <w:r w:rsidRPr="00AA1D02">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м</w:t>
      </w:r>
      <w:r w:rsidRPr="00AA1D02">
        <w:rPr>
          <w:rFonts w:ascii="Times New Roman" w:eastAsia="Times New Roman" w:hAnsi="Times New Roman" w:cs="Times New Roman"/>
          <w:color w:val="000000"/>
          <w:sz w:val="28"/>
          <w:szCs w:val="28"/>
          <w:shd w:val="clear" w:color="auto" w:fill="FFFFFF"/>
          <w:lang w:eastAsia="ru-RU"/>
        </w:rPr>
        <w:t>ир. с. 21-3, 15, 27—8.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Святостав Мстиславич кн. карачевський с. 181.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Святослав Ольгович, кн. чер</w:t>
      </w:r>
      <w:r w:rsidRPr="00AA1D02">
        <w:rPr>
          <w:rFonts w:ascii="Times New Roman" w:eastAsia="Times New Roman" w:hAnsi="Times New Roman" w:cs="Times New Roman"/>
          <w:color w:val="000000"/>
          <w:sz w:val="28"/>
          <w:szCs w:val="28"/>
          <w:shd w:val="clear" w:color="auto" w:fill="FFFFFF"/>
          <w:lang w:val="uk-UA" w:eastAsia="ru-RU"/>
        </w:rPr>
        <w:t xml:space="preserve">нігів. </w:t>
      </w:r>
      <w:r w:rsidRPr="00AA1D02">
        <w:rPr>
          <w:rFonts w:ascii="Times New Roman" w:eastAsia="Times New Roman" w:hAnsi="Times New Roman" w:cs="Times New Roman"/>
          <w:color w:val="000000"/>
          <w:sz w:val="28"/>
          <w:szCs w:val="28"/>
          <w:shd w:val="clear" w:color="auto" w:fill="FFFFFF"/>
          <w:lang w:eastAsia="ru-RU"/>
        </w:rPr>
        <w:t>с. 204, 215, 220, 249, 381.</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Святослав Ярославич, кн. </w:t>
      </w:r>
      <w:r w:rsidRPr="00AA1D02">
        <w:rPr>
          <w:rFonts w:ascii="Times New Roman" w:eastAsia="Times New Roman" w:hAnsi="Times New Roman" w:cs="Times New Roman"/>
          <w:color w:val="000000"/>
          <w:sz w:val="28"/>
          <w:szCs w:val="28"/>
          <w:shd w:val="clear" w:color="auto" w:fill="FFFFFF"/>
          <w:lang w:val="uk-UA" w:eastAsia="ru-RU"/>
        </w:rPr>
        <w:t xml:space="preserve">київ. </w:t>
      </w:r>
      <w:r w:rsidRPr="00AA1D02">
        <w:rPr>
          <w:rFonts w:ascii="Times New Roman" w:eastAsia="Times New Roman" w:hAnsi="Times New Roman" w:cs="Times New Roman"/>
          <w:color w:val="000000"/>
          <w:sz w:val="28"/>
          <w:szCs w:val="28"/>
          <w:shd w:val="clear" w:color="auto" w:fill="FFFFFF"/>
          <w:lang w:eastAsia="ru-RU"/>
        </w:rPr>
        <w:t>с. 217, 225, 362, 412, 420, 457.</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Святоша Давидович кн. с. 418.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сябри с. 319.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Сянік </w:t>
      </w:r>
      <w:r w:rsidRPr="00AA1D02">
        <w:rPr>
          <w:rFonts w:ascii="Times New Roman" w:eastAsia="Times New Roman" w:hAnsi="Times New Roman" w:cs="Times New Roman"/>
          <w:color w:val="000000"/>
          <w:sz w:val="28"/>
          <w:szCs w:val="28"/>
          <w:shd w:val="clear" w:color="auto" w:fill="FFFFFF"/>
          <w:lang w:eastAsia="ru-RU"/>
        </w:rPr>
        <w:t>м. с. 18, 27, 135.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7A11B7">
        <w:rPr>
          <w:rFonts w:ascii="Times New Roman" w:eastAsia="Times New Roman" w:hAnsi="Times New Roman" w:cs="Times New Roman"/>
          <w:b/>
          <w:color w:val="000000"/>
          <w:sz w:val="28"/>
          <w:szCs w:val="28"/>
          <w:shd w:val="clear" w:color="auto" w:fill="FFFFFF"/>
          <w:lang w:val="uk-UA" w:eastAsia="ru-RU"/>
        </w:rPr>
        <w:t>Т</w:t>
      </w:r>
      <w:r w:rsidRPr="00AA1D02">
        <w:rPr>
          <w:rFonts w:ascii="Times New Roman" w:eastAsia="Times New Roman" w:hAnsi="Times New Roman" w:cs="Times New Roman"/>
          <w:color w:val="000000"/>
          <w:sz w:val="28"/>
          <w:szCs w:val="28"/>
          <w:shd w:val="clear" w:color="auto" w:fill="FFFFFF"/>
          <w:lang w:val="uk-UA" w:eastAsia="ru-RU"/>
        </w:rPr>
        <w:t xml:space="preserve">атари </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їх відносини </w:t>
      </w:r>
      <w:r w:rsidRPr="00AA1D02">
        <w:rPr>
          <w:rFonts w:ascii="Times New Roman" w:eastAsia="Times New Roman" w:hAnsi="Times New Roman" w:cs="Times New Roman"/>
          <w:color w:val="000000"/>
          <w:sz w:val="28"/>
          <w:szCs w:val="28"/>
          <w:shd w:val="clear" w:color="auto" w:fill="FFFFFF"/>
          <w:lang w:eastAsia="ru-RU"/>
        </w:rPr>
        <w:t>до 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56, </w:t>
      </w:r>
      <w:r w:rsidRPr="00AA1D02">
        <w:rPr>
          <w:rFonts w:ascii="Times New Roman" w:eastAsia="Times New Roman" w:hAnsi="Times New Roman" w:cs="Times New Roman"/>
          <w:color w:val="000000"/>
          <w:sz w:val="28"/>
          <w:szCs w:val="28"/>
          <w:shd w:val="clear" w:color="auto" w:fill="FFFFFF"/>
          <w:lang w:val="uk-UA" w:eastAsia="ru-RU"/>
        </w:rPr>
        <w:t>62-70</w:t>
      </w:r>
      <w:r w:rsidRPr="00AA1D02">
        <w:rPr>
          <w:rFonts w:ascii="Times New Roman" w:eastAsia="Times New Roman" w:hAnsi="Times New Roman" w:cs="Times New Roman"/>
          <w:color w:val="000000"/>
          <w:sz w:val="28"/>
          <w:szCs w:val="28"/>
          <w:shd w:val="clear" w:color="auto" w:fill="FFFFFF"/>
          <w:lang w:eastAsia="ru-RU"/>
        </w:rPr>
        <w:t xml:space="preserve">, 72-3, 83-90, </w:t>
      </w:r>
      <w:r w:rsidRPr="00AA1D02">
        <w:rPr>
          <w:rFonts w:ascii="Times New Roman" w:eastAsia="Times New Roman" w:hAnsi="Times New Roman" w:cs="Times New Roman"/>
          <w:color w:val="000000"/>
          <w:sz w:val="28"/>
          <w:szCs w:val="28"/>
          <w:shd w:val="clear" w:color="auto" w:fill="FFFFFF"/>
          <w:lang w:val="uk-UA" w:eastAsia="ru-RU"/>
        </w:rPr>
        <w:t>99-104</w:t>
      </w:r>
      <w:r w:rsidRPr="00AA1D02">
        <w:rPr>
          <w:rFonts w:ascii="Times New Roman" w:eastAsia="Times New Roman" w:hAnsi="Times New Roman" w:cs="Times New Roman"/>
          <w:color w:val="000000"/>
          <w:sz w:val="28"/>
          <w:szCs w:val="28"/>
          <w:shd w:val="clear" w:color="auto" w:fill="FFFFFF"/>
          <w:lang w:eastAsia="ru-RU"/>
        </w:rPr>
        <w:t xml:space="preserve">, 118, 144-5, </w:t>
      </w:r>
      <w:r w:rsidRPr="00AA1D02">
        <w:rPr>
          <w:rFonts w:ascii="Times New Roman" w:eastAsia="Times New Roman" w:hAnsi="Times New Roman" w:cs="Times New Roman"/>
          <w:color w:val="000000"/>
          <w:sz w:val="28"/>
          <w:szCs w:val="28"/>
          <w:shd w:val="clear" w:color="auto" w:fill="FFFFFF"/>
          <w:lang w:val="uk-UA" w:eastAsia="ru-RU"/>
        </w:rPr>
        <w:t xml:space="preserve">147-50, </w:t>
      </w:r>
      <w:r w:rsidRPr="00AA1D02">
        <w:rPr>
          <w:rFonts w:ascii="Times New Roman" w:eastAsia="Times New Roman" w:hAnsi="Times New Roman" w:cs="Times New Roman"/>
          <w:color w:val="000000"/>
          <w:sz w:val="28"/>
          <w:szCs w:val="28"/>
          <w:shd w:val="clear" w:color="auto" w:fill="FFFFFF"/>
          <w:lang w:eastAsia="ru-RU"/>
        </w:rPr>
        <w:t xml:space="preserve">153-4, 156-60, 162- 6, </w:t>
      </w:r>
      <w:r w:rsidRPr="00AA1D02">
        <w:rPr>
          <w:rFonts w:ascii="Times New Roman" w:eastAsia="Times New Roman" w:hAnsi="Times New Roman" w:cs="Times New Roman"/>
          <w:color w:val="000000"/>
          <w:sz w:val="28"/>
          <w:szCs w:val="28"/>
          <w:shd w:val="clear" w:color="auto" w:fill="FFFFFF"/>
          <w:lang w:val="uk-UA" w:eastAsia="ru-RU"/>
        </w:rPr>
        <w:t>170-1</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174-6</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181-9</w:t>
      </w:r>
      <w:r w:rsidRPr="00AA1D02">
        <w:rPr>
          <w:rFonts w:ascii="Times New Roman" w:eastAsia="Times New Roman" w:hAnsi="Times New Roman" w:cs="Times New Roman"/>
          <w:color w:val="000000"/>
          <w:sz w:val="28"/>
          <w:szCs w:val="28"/>
          <w:shd w:val="clear" w:color="auto" w:fill="FFFFFF"/>
          <w:lang w:eastAsia="ru-RU"/>
        </w:rPr>
        <w:t>, 533 -4.</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Телебуга, Тула-буга, хан с. 100, 102, 183-4.</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Теоґност </w:t>
      </w:r>
      <w:r w:rsidRPr="00AA1D02">
        <w:rPr>
          <w:rFonts w:ascii="Times New Roman" w:eastAsia="Times New Roman" w:hAnsi="Times New Roman" w:cs="Times New Roman"/>
          <w:color w:val="000000"/>
          <w:sz w:val="28"/>
          <w:szCs w:val="28"/>
          <w:shd w:val="clear" w:color="auto" w:fill="FFFFFF"/>
          <w:lang w:eastAsia="ru-RU"/>
        </w:rPr>
        <w:t>с. 271—4, 277.</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Теодор, </w:t>
      </w:r>
      <w:r w:rsidRPr="00AA1D02">
        <w:rPr>
          <w:rFonts w:ascii="Times New Roman" w:eastAsia="Times New Roman" w:hAnsi="Times New Roman" w:cs="Times New Roman"/>
          <w:color w:val="000000"/>
          <w:sz w:val="28"/>
          <w:szCs w:val="28"/>
          <w:shd w:val="clear" w:color="auto" w:fill="FFFFFF"/>
          <w:lang w:val="uk-UA" w:eastAsia="ru-RU"/>
        </w:rPr>
        <w:t xml:space="preserve">митр, галицький </w:t>
      </w:r>
      <w:r w:rsidRPr="00AA1D02">
        <w:rPr>
          <w:rFonts w:ascii="Times New Roman" w:eastAsia="Times New Roman" w:hAnsi="Times New Roman" w:cs="Times New Roman"/>
          <w:color w:val="000000"/>
          <w:sz w:val="28"/>
          <w:szCs w:val="28"/>
          <w:shd w:val="clear" w:color="auto" w:fill="FFFFFF"/>
          <w:lang w:eastAsia="ru-RU"/>
        </w:rPr>
        <w:t>с. 271—4,</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277.</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Теодосій</w:t>
      </w:r>
      <w:r w:rsidRPr="00AA1D02">
        <w:rPr>
          <w:rFonts w:ascii="Times New Roman" w:eastAsia="Times New Roman" w:hAnsi="Times New Roman" w:cs="Times New Roman"/>
          <w:color w:val="000000"/>
          <w:sz w:val="28"/>
          <w:szCs w:val="28"/>
          <w:shd w:val="clear" w:color="auto" w:fill="FFFFFF"/>
          <w:lang w:eastAsia="ru-RU"/>
        </w:rPr>
        <w:t xml:space="preserve"> Грек, письм. с. 409—</w:t>
      </w:r>
      <w:r>
        <w:rPr>
          <w:rFonts w:ascii="Times New Roman" w:eastAsia="Times New Roman" w:hAnsi="Times New Roman" w:cs="Times New Roman"/>
          <w:color w:val="000000"/>
          <w:sz w:val="28"/>
          <w:szCs w:val="28"/>
          <w:shd w:val="clear" w:color="auto" w:fill="FFFFFF"/>
          <w:lang w:val="uk-UA" w:eastAsia="ru-RU"/>
        </w:rPr>
        <w:t xml:space="preserve">10, </w:t>
      </w:r>
      <w:r w:rsidRPr="00AA1D02">
        <w:rPr>
          <w:rFonts w:ascii="Times New Roman" w:eastAsia="Times New Roman" w:hAnsi="Times New Roman" w:cs="Times New Roman"/>
          <w:color w:val="000000"/>
          <w:sz w:val="28"/>
          <w:szCs w:val="28"/>
          <w:shd w:val="clear" w:color="auto" w:fill="FFFFFF"/>
          <w:lang w:eastAsia="ru-RU"/>
        </w:rPr>
        <w:t>480—81.</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Феодосій Печерський с. 291, 384, 409, 415-17, 475-6, </w:t>
      </w:r>
      <w:r w:rsidRPr="00AA1D02">
        <w:rPr>
          <w:rFonts w:ascii="Times New Roman" w:eastAsia="Times New Roman" w:hAnsi="Times New Roman" w:cs="Times New Roman"/>
          <w:color w:val="000000"/>
          <w:sz w:val="28"/>
          <w:szCs w:val="28"/>
          <w:shd w:val="clear" w:color="auto" w:fill="FFFFFF"/>
          <w:lang w:eastAsia="ru-RU"/>
        </w:rPr>
        <w:t>480 -1.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теорія </w:t>
      </w:r>
      <w:r w:rsidRPr="00AA1D02">
        <w:rPr>
          <w:rFonts w:ascii="Times New Roman" w:eastAsia="Times New Roman" w:hAnsi="Times New Roman" w:cs="Times New Roman"/>
          <w:color w:val="000000"/>
          <w:sz w:val="28"/>
          <w:szCs w:val="28"/>
          <w:shd w:val="clear" w:color="auto" w:fill="FFFFFF"/>
          <w:lang w:eastAsia="ru-RU"/>
        </w:rPr>
        <w:t>про Полян</w:t>
      </w:r>
      <w:r w:rsidRPr="00AA1D02">
        <w:rPr>
          <w:rFonts w:ascii="Times New Roman" w:eastAsia="Times New Roman" w:hAnsi="Times New Roman" w:cs="Times New Roman"/>
          <w:color w:val="000000"/>
          <w:sz w:val="28"/>
          <w:szCs w:val="28"/>
          <w:shd w:val="clear" w:color="auto" w:fill="FFFFFF"/>
          <w:lang w:val="uk-UA" w:eastAsia="ru-RU"/>
        </w:rPr>
        <w:t xml:space="preserve">-Великоросів </w:t>
      </w:r>
      <w:r w:rsidRPr="00AA1D02">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146-7.</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теорія </w:t>
      </w:r>
      <w:r w:rsidRPr="00AA1D02">
        <w:rPr>
          <w:rFonts w:ascii="Times New Roman" w:eastAsia="Times New Roman" w:hAnsi="Times New Roman" w:cs="Times New Roman"/>
          <w:color w:val="000000"/>
          <w:sz w:val="28"/>
          <w:szCs w:val="28"/>
          <w:shd w:val="clear" w:color="auto" w:fill="FFFFFF"/>
          <w:lang w:eastAsia="ru-RU"/>
        </w:rPr>
        <w:t xml:space="preserve">про </w:t>
      </w:r>
      <w:r w:rsidRPr="00AA1D02">
        <w:rPr>
          <w:rFonts w:ascii="Times New Roman" w:eastAsia="Times New Roman" w:hAnsi="Times New Roman" w:cs="Times New Roman"/>
          <w:color w:val="000000"/>
          <w:sz w:val="28"/>
          <w:szCs w:val="28"/>
          <w:shd w:val="clear" w:color="auto" w:fill="FFFFFF"/>
          <w:lang w:val="uk-UA" w:eastAsia="ru-RU"/>
        </w:rPr>
        <w:t xml:space="preserve">спустошення </w:t>
      </w:r>
      <w:r w:rsidRPr="00AA1D02">
        <w:rPr>
          <w:rFonts w:ascii="Times New Roman" w:eastAsia="Times New Roman" w:hAnsi="Times New Roman" w:cs="Times New Roman"/>
          <w:color w:val="000000"/>
          <w:sz w:val="28"/>
          <w:szCs w:val="28"/>
          <w:shd w:val="clear" w:color="auto" w:fill="FFFFFF"/>
          <w:lang w:eastAsia="ru-RU"/>
        </w:rPr>
        <w:t>Под</w:t>
      </w:r>
      <w:r>
        <w:rPr>
          <w:rFonts w:ascii="Times New Roman" w:eastAsia="Times New Roman" w:hAnsi="Times New Roman" w:cs="Times New Roman"/>
          <w:color w:val="000000"/>
          <w:sz w:val="28"/>
          <w:szCs w:val="28"/>
          <w:shd w:val="clear" w:color="auto" w:fill="FFFFFF"/>
          <w:lang w:eastAsia="ru-RU"/>
        </w:rPr>
        <w:t>ні</w:t>
      </w:r>
      <w:r w:rsidRPr="00AA1D02">
        <w:rPr>
          <w:rFonts w:ascii="Times New Roman" w:eastAsia="Times New Roman" w:hAnsi="Times New Roman" w:cs="Times New Roman"/>
          <w:color w:val="000000"/>
          <w:sz w:val="28"/>
          <w:szCs w:val="28"/>
          <w:shd w:val="clear" w:color="auto" w:fill="FFFFFF"/>
          <w:lang w:eastAsia="ru-RU"/>
        </w:rPr>
        <w:t>пров'я</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eastAsia="ru-RU"/>
        </w:rPr>
        <w:t>с. 145-7, 190-1.</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Теребовль</w:t>
      </w:r>
      <w:r w:rsidRPr="00AA1D02">
        <w:rPr>
          <w:rFonts w:ascii="Times New Roman" w:eastAsia="Times New Roman" w:hAnsi="Times New Roman" w:cs="Times New Roman"/>
          <w:color w:val="000000"/>
          <w:sz w:val="28"/>
          <w:szCs w:val="28"/>
          <w:shd w:val="clear" w:color="auto" w:fill="FFFFFF"/>
          <w:lang w:eastAsia="ru-RU"/>
        </w:rPr>
        <w:t xml:space="preserve"> м.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 xml:space="preserve">волость с. 42, 92.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Тетерев р. с. 84, 157.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тивун с. 233, 236.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тисяцький </w:t>
      </w:r>
      <w:r w:rsidRPr="00AA1D02">
        <w:rPr>
          <w:rFonts w:ascii="Times New Roman" w:eastAsia="Times New Roman" w:hAnsi="Times New Roman" w:cs="Times New Roman"/>
          <w:color w:val="000000"/>
          <w:sz w:val="28"/>
          <w:szCs w:val="28"/>
          <w:shd w:val="clear" w:color="auto" w:fill="FFFFFF"/>
          <w:lang w:eastAsia="ru-RU"/>
        </w:rPr>
        <w:t xml:space="preserve">с. 225, 233—6. </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Тихомель м. с. 36.</w:t>
      </w:r>
    </w:p>
    <w:p w:rsidR="00CB294F" w:rsidRDefault="00CB294F" w:rsidP="00CB294F">
      <w:pPr>
        <w:spacing w:after="0" w:line="240" w:lineRule="auto"/>
        <w:ind w:hanging="278"/>
        <w:jc w:val="both"/>
        <w:rPr>
          <w:rFonts w:ascii="Times New Roman" w:eastAsia="Times New Roman" w:hAnsi="Times New Roman" w:cs="Times New Roman"/>
          <w:color w:val="000000"/>
          <w:sz w:val="28"/>
          <w:szCs w:val="28"/>
          <w:shd w:val="clear" w:color="auto" w:fill="FFFFFF"/>
          <w:lang w:eastAsia="ru-RU"/>
        </w:rPr>
      </w:pPr>
    </w:p>
    <w:p w:rsidR="00CB294F" w:rsidRDefault="00CB294F" w:rsidP="00CB294F">
      <w:pPr>
        <w:spacing w:after="0" w:line="240" w:lineRule="auto"/>
        <w:ind w:hanging="278"/>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-579-</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торгівля</w:t>
      </w:r>
      <w:r w:rsidRPr="00AA1D02">
        <w:rPr>
          <w:rFonts w:ascii="Times New Roman" w:eastAsia="Times New Roman" w:hAnsi="Times New Roman" w:cs="Times New Roman"/>
          <w:color w:val="000000"/>
          <w:sz w:val="28"/>
          <w:szCs w:val="28"/>
          <w:shd w:val="clear" w:color="auto" w:fill="FFFFFF"/>
          <w:lang w:eastAsia="ru-RU"/>
        </w:rPr>
        <w:t xml:space="preserve"> с. 344.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Торуське </w:t>
      </w:r>
      <w:r w:rsidRPr="00AA1D02">
        <w:rPr>
          <w:rFonts w:ascii="Times New Roman" w:eastAsia="Times New Roman" w:hAnsi="Times New Roman" w:cs="Times New Roman"/>
          <w:color w:val="000000"/>
          <w:sz w:val="28"/>
          <w:szCs w:val="28"/>
          <w:shd w:val="clear" w:color="auto" w:fill="FFFFFF"/>
          <w:lang w:val="uk-UA" w:eastAsia="ru-RU"/>
        </w:rPr>
        <w:t xml:space="preserve">князівство </w:t>
      </w:r>
      <w:r w:rsidRPr="00AA1D02">
        <w:rPr>
          <w:rFonts w:ascii="Times New Roman" w:eastAsia="Times New Roman" w:hAnsi="Times New Roman" w:cs="Times New Roman"/>
          <w:color w:val="000000"/>
          <w:sz w:val="28"/>
          <w:szCs w:val="28"/>
          <w:shd w:val="clear" w:color="auto" w:fill="FFFFFF"/>
          <w:lang w:eastAsia="ru-RU"/>
        </w:rPr>
        <w:t>с. 180. Трубчевське с. 178.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Турів 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w:t>
      </w:r>
      <w:r w:rsidRPr="00AA1D02">
        <w:rPr>
          <w:rFonts w:ascii="Times New Roman" w:eastAsia="Times New Roman" w:hAnsi="Times New Roman" w:cs="Times New Roman"/>
          <w:color w:val="000000"/>
          <w:sz w:val="28"/>
          <w:szCs w:val="28"/>
          <w:shd w:val="clear" w:color="auto" w:fill="FFFFFF"/>
          <w:lang w:eastAsia="ru-RU"/>
        </w:rPr>
        <w:t>вол. с. 81, 202, 21</w:t>
      </w:r>
      <w:r w:rsidRPr="00AA1D02">
        <w:rPr>
          <w:rFonts w:ascii="Times New Roman" w:eastAsia="Times New Roman" w:hAnsi="Times New Roman" w:cs="Times New Roman"/>
          <w:color w:val="000000"/>
          <w:sz w:val="28"/>
          <w:szCs w:val="28"/>
          <w:shd w:val="clear" w:color="auto" w:fill="FFFFFF"/>
          <w:lang w:val="uk-UA" w:eastAsia="ru-RU"/>
        </w:rPr>
        <w:t>3</w:t>
      </w:r>
      <w:r w:rsidRPr="00AA1D02">
        <w:rPr>
          <w:rFonts w:ascii="Times New Roman" w:eastAsia="Times New Roman" w:hAnsi="Times New Roman" w:cs="Times New Roman"/>
          <w:color w:val="000000"/>
          <w:sz w:val="28"/>
          <w:szCs w:val="28"/>
          <w:shd w:val="clear" w:color="auto" w:fill="FFFFFF"/>
          <w:lang w:eastAsia="ru-RU"/>
        </w:rPr>
        <w:t>, 270.</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2A0BC2">
        <w:rPr>
          <w:rFonts w:ascii="Times New Roman" w:eastAsia="Times New Roman" w:hAnsi="Times New Roman" w:cs="Times New Roman"/>
          <w:b/>
          <w:color w:val="000000"/>
          <w:sz w:val="28"/>
          <w:szCs w:val="28"/>
          <w:shd w:val="clear" w:color="auto" w:fill="FFFFFF"/>
          <w:lang w:val="uk-UA" w:eastAsia="ru-RU"/>
        </w:rPr>
        <w:t>У</w:t>
      </w:r>
      <w:r w:rsidRPr="00AA1D02">
        <w:rPr>
          <w:rFonts w:ascii="Times New Roman" w:eastAsia="Times New Roman" w:hAnsi="Times New Roman" w:cs="Times New Roman"/>
          <w:color w:val="000000"/>
          <w:sz w:val="28"/>
          <w:szCs w:val="28"/>
          <w:shd w:val="clear" w:color="auto" w:fill="FFFFFF"/>
          <w:lang w:val="uk-UA" w:eastAsia="ru-RU"/>
        </w:rPr>
        <w:t>горщина, у</w:t>
      </w:r>
      <w:r w:rsidRPr="00AA1D02">
        <w:rPr>
          <w:rFonts w:ascii="Times New Roman" w:eastAsia="Times New Roman" w:hAnsi="Times New Roman" w:cs="Times New Roman"/>
          <w:color w:val="000000"/>
          <w:sz w:val="28"/>
          <w:szCs w:val="28"/>
          <w:shd w:val="clear" w:color="auto" w:fill="FFFFFF"/>
          <w:lang w:eastAsia="ru-RU"/>
        </w:rPr>
        <w:t xml:space="preserve">гри — </w:t>
      </w:r>
      <w:r w:rsidRPr="00AA1D02">
        <w:rPr>
          <w:rFonts w:ascii="Times New Roman" w:eastAsia="Times New Roman" w:hAnsi="Times New Roman" w:cs="Times New Roman"/>
          <w:color w:val="000000"/>
          <w:sz w:val="28"/>
          <w:szCs w:val="28"/>
          <w:shd w:val="clear" w:color="auto" w:fill="FFFFFF"/>
          <w:lang w:val="uk-UA" w:eastAsia="ru-RU"/>
        </w:rPr>
        <w:t xml:space="preserve">їх відносини </w:t>
      </w:r>
      <w:r w:rsidRPr="00AA1D02">
        <w:rPr>
          <w:rFonts w:ascii="Times New Roman" w:eastAsia="Times New Roman" w:hAnsi="Times New Roman" w:cs="Times New Roman"/>
          <w:color w:val="000000"/>
          <w:sz w:val="28"/>
          <w:szCs w:val="28"/>
          <w:shd w:val="clear" w:color="auto" w:fill="FFFFFF"/>
          <w:lang w:eastAsia="ru-RU"/>
        </w:rPr>
        <w:t>до 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3, 10, 18—20, 22—3, 24-35, 37-43, 46, 54, 56—61,66-8,74—7, 98-100, 131-2.</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Угровськ м. с. 32, 47, 94, 421. </w:t>
      </w:r>
    </w:p>
    <w:p w:rsidR="00CB294F"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унія церковна </w:t>
      </w:r>
      <w:r w:rsidRPr="00AA1D02">
        <w:rPr>
          <w:rFonts w:ascii="Times New Roman" w:eastAsia="Times New Roman" w:hAnsi="Times New Roman" w:cs="Times New Roman"/>
          <w:color w:val="000000"/>
          <w:sz w:val="28"/>
          <w:szCs w:val="28"/>
          <w:shd w:val="clear" w:color="auto" w:fill="FFFFFF"/>
          <w:lang w:eastAsia="ru-RU"/>
        </w:rPr>
        <w:t>с. 11—12, 32—3, . 68-73, 265.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2A0BC2">
        <w:rPr>
          <w:rFonts w:ascii="Times New Roman" w:eastAsia="Times New Roman" w:hAnsi="Times New Roman" w:cs="Times New Roman"/>
          <w:b/>
          <w:color w:val="000000"/>
          <w:sz w:val="28"/>
          <w:szCs w:val="28"/>
          <w:shd w:val="clear" w:color="auto" w:fill="FFFFFF"/>
          <w:lang w:val="uk-UA" w:eastAsia="ru-RU"/>
        </w:rPr>
        <w:t>Ф</w:t>
      </w:r>
      <w:r w:rsidRPr="00AA1D02">
        <w:rPr>
          <w:rFonts w:ascii="Times New Roman" w:eastAsia="Times New Roman" w:hAnsi="Times New Roman" w:cs="Times New Roman"/>
          <w:color w:val="000000"/>
          <w:sz w:val="28"/>
          <w:szCs w:val="28"/>
          <w:shd w:val="clear" w:color="auto" w:fill="FFFFFF"/>
          <w:lang w:val="uk-UA" w:eastAsia="ru-RU"/>
        </w:rPr>
        <w:t xml:space="preserve">едір кн. київський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172—4,182.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Филип, </w:t>
      </w:r>
      <w:r w:rsidRPr="00AA1D02">
        <w:rPr>
          <w:rFonts w:ascii="Times New Roman" w:eastAsia="Times New Roman" w:hAnsi="Times New Roman" w:cs="Times New Roman"/>
          <w:color w:val="000000"/>
          <w:sz w:val="28"/>
          <w:szCs w:val="28"/>
          <w:shd w:val="clear" w:color="auto" w:fill="FFFFFF"/>
          <w:lang w:val="uk-UA" w:eastAsia="ru-RU"/>
        </w:rPr>
        <w:t xml:space="preserve">боярин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29.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фінанси 255 і далі.</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2A0BC2">
        <w:rPr>
          <w:rFonts w:ascii="Times New Roman" w:eastAsia="Times New Roman" w:hAnsi="Times New Roman" w:cs="Times New Roman"/>
          <w:b/>
          <w:color w:val="000000"/>
          <w:sz w:val="28"/>
          <w:szCs w:val="28"/>
          <w:shd w:val="clear" w:color="auto" w:fill="FFFFFF"/>
          <w:lang w:val="uk-UA" w:eastAsia="ru-RU"/>
        </w:rPr>
        <w:t>Х</w:t>
      </w:r>
      <w:r w:rsidRPr="00AA1D02">
        <w:rPr>
          <w:rFonts w:ascii="Times New Roman" w:eastAsia="Times New Roman" w:hAnsi="Times New Roman" w:cs="Times New Roman"/>
          <w:color w:val="000000"/>
          <w:sz w:val="28"/>
          <w:szCs w:val="28"/>
          <w:shd w:val="clear" w:color="auto" w:fill="FFFFFF"/>
          <w:lang w:val="uk-UA" w:eastAsia="ru-RU"/>
        </w:rPr>
        <w:t>олм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м. і волость с. 31, 44, 63, 89 90, 92, 109-10, 254, 431-4.</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християнство — його вплив с. 328, 374-5, 375-6,386,387-94, 401-21.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церква — церк. організація, церк. люди с. 260, 288—9, 322—32.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Червень м. і волость с. 421.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чернецтво с. 413—21.</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Чернігів і Чернігівщина с. 64, 148 — 9, 151—3, 175—81, 187, 191, 197, 202, 213, 216, 254, 420, 488.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Чернятин с. 86, 159.</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Черторийськ м. с. 43—4,46,433.</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Чорні клобуки с. 385.</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Шварно Данилович кн. с. 86—7, 92-5, 158.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Шумськ м. с. 28, 51, 88.</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ІЦекарів м. с. 96.</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Ювелірство с. 397—400,443—52.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Юрій-Болеслав Тройденович, кн. вол. с. 123—7, 129, 131—42.</w:t>
      </w:r>
    </w:p>
    <w:p w:rsidR="00CB294F" w:rsidRPr="00AA1D02" w:rsidRDefault="00CB294F" w:rsidP="00CB294F">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Юрій Данилович, ніби кн. холм</w:t>
      </w:r>
      <w:r w:rsidRPr="00AA1D02">
        <w:rPr>
          <w:rFonts w:ascii="Times New Roman" w:eastAsia="Times New Roman" w:hAnsi="Times New Roman" w:cs="Times New Roman"/>
          <w:color w:val="000000"/>
          <w:sz w:val="28"/>
          <w:szCs w:val="28"/>
          <w:shd w:val="clear" w:color="auto" w:fill="FFFFFF"/>
          <w:lang w:val="uk-UA" w:eastAsia="ru-RU"/>
        </w:rPr>
        <w:t>ський с. 109 — 10.</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Юрій Львович, кор. руський с. 102, 105-8, 110-15, 270, 565.</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Юрій Михайлович, кн. торуський с. 180.</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Юрій Мономахович, кн. суздаль</w:t>
      </w:r>
      <w:r w:rsidRPr="00AA1D02">
        <w:rPr>
          <w:rFonts w:ascii="Times New Roman" w:eastAsia="Times New Roman" w:hAnsi="Times New Roman" w:cs="Times New Roman"/>
          <w:color w:val="000000"/>
          <w:sz w:val="28"/>
          <w:szCs w:val="28"/>
          <w:shd w:val="clear" w:color="auto" w:fill="FFFFFF"/>
          <w:lang w:val="uk-UA" w:eastAsia="ru-RU"/>
        </w:rPr>
        <w:softHyphen/>
        <w:t>ський с. 195, 199, 201, 213—</w:t>
      </w:r>
      <w:r>
        <w:rPr>
          <w:rFonts w:ascii="Times New Roman" w:eastAsia="Times New Roman" w:hAnsi="Times New Roman" w:cs="Times New Roman"/>
          <w:color w:val="000000"/>
          <w:sz w:val="28"/>
          <w:szCs w:val="28"/>
          <w:shd w:val="clear" w:color="auto" w:fill="FFFFFF"/>
          <w:lang w:val="uk-UA" w:eastAsia="ru-RU"/>
        </w:rPr>
        <w:t xml:space="preserve"> 16, </w:t>
      </w:r>
      <w:r w:rsidRPr="00AA1D02">
        <w:rPr>
          <w:rFonts w:ascii="Times New Roman" w:eastAsia="Times New Roman" w:hAnsi="Times New Roman" w:cs="Times New Roman"/>
          <w:color w:val="000000"/>
          <w:sz w:val="28"/>
          <w:szCs w:val="28"/>
          <w:shd w:val="clear" w:color="auto" w:fill="FFFFFF"/>
          <w:lang w:val="uk-UA" w:eastAsia="ru-RU"/>
        </w:rPr>
        <w:t>223—4, 264-6, 309.</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Юрій, кн. пороський с. 174.</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2A0BC2">
        <w:rPr>
          <w:rFonts w:ascii="Times New Roman" w:eastAsia="Times New Roman" w:hAnsi="Times New Roman" w:cs="Times New Roman"/>
          <w:b/>
          <w:color w:val="000000"/>
          <w:sz w:val="28"/>
          <w:szCs w:val="28"/>
          <w:shd w:val="clear" w:color="auto" w:fill="FFFFFF"/>
          <w:lang w:val="uk-UA" w:eastAsia="ru-RU"/>
        </w:rPr>
        <w:t>Я</w:t>
      </w:r>
      <w:r w:rsidRPr="00AA1D02">
        <w:rPr>
          <w:rFonts w:ascii="Times New Roman" w:eastAsia="Times New Roman" w:hAnsi="Times New Roman" w:cs="Times New Roman"/>
          <w:color w:val="000000"/>
          <w:sz w:val="28"/>
          <w:szCs w:val="28"/>
          <w:shd w:val="clear" w:color="auto" w:fill="FFFFFF"/>
          <w:lang w:val="uk-UA" w:eastAsia="ru-RU"/>
        </w:rPr>
        <w:t>ків, мніх с. 474, 476, 481, 483.</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Янка (Анна), донька Всеволода Ярославича с. 380.</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Ярополк Ізяславич кн. волинський с. 258.</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Ярополк Мономахович, кн. київ</w:t>
      </w:r>
      <w:r w:rsidRPr="00AA1D02">
        <w:rPr>
          <w:rFonts w:ascii="Times New Roman" w:eastAsia="Times New Roman" w:hAnsi="Times New Roman" w:cs="Times New Roman"/>
          <w:color w:val="000000"/>
          <w:sz w:val="28"/>
          <w:szCs w:val="28"/>
          <w:shd w:val="clear" w:color="auto" w:fill="FFFFFF"/>
          <w:lang w:val="uk-UA" w:eastAsia="ru-RU"/>
        </w:rPr>
        <w:softHyphen/>
        <w:t>ський с. 200—1, 204, 211, 216.</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Ярослав м. с. 59—62, 254.</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Ярослав Володимиркович, кн, га</w:t>
      </w:r>
      <w:r w:rsidRPr="00AA1D02">
        <w:rPr>
          <w:rFonts w:ascii="Times New Roman" w:eastAsia="Times New Roman" w:hAnsi="Times New Roman" w:cs="Times New Roman"/>
          <w:color w:val="000000"/>
          <w:sz w:val="28"/>
          <w:szCs w:val="28"/>
          <w:shd w:val="clear" w:color="auto" w:fill="FFFFFF"/>
          <w:lang w:val="uk-UA" w:eastAsia="ru-RU"/>
        </w:rPr>
        <w:softHyphen/>
        <w:t>лицький с. 195, 203, 226, 261—2, 293, 381, 387.</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Ярослав Всеволодич, кн. пере</w:t>
      </w:r>
      <w:r w:rsidRPr="00AA1D02">
        <w:rPr>
          <w:rFonts w:ascii="Times New Roman" w:eastAsia="Times New Roman" w:hAnsi="Times New Roman" w:cs="Times New Roman"/>
          <w:color w:val="000000"/>
          <w:sz w:val="28"/>
          <w:szCs w:val="28"/>
          <w:shd w:val="clear" w:color="auto" w:fill="FFFFFF"/>
          <w:lang w:val="uk-UA" w:eastAsia="ru-RU"/>
        </w:rPr>
        <w:softHyphen/>
        <w:t>яславський с. 21, 64, 161—2, 165—7, 251, 493.</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Ярослав Ізяславич, кн. луцький с. 204.</w:t>
      </w:r>
    </w:p>
    <w:p w:rsidR="00CB294F" w:rsidRPr="00AA1D02" w:rsidRDefault="00CB294F" w:rsidP="00CB294F">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Ярослав Святополкович, кн. во</w:t>
      </w:r>
      <w:r w:rsidRPr="00AA1D02">
        <w:rPr>
          <w:rFonts w:ascii="Times New Roman" w:eastAsia="Times New Roman" w:hAnsi="Times New Roman" w:cs="Times New Roman"/>
          <w:color w:val="000000"/>
          <w:sz w:val="28"/>
          <w:szCs w:val="28"/>
          <w:shd w:val="clear" w:color="auto" w:fill="FFFFFF"/>
          <w:lang w:val="uk-UA" w:eastAsia="ru-RU"/>
        </w:rPr>
        <w:softHyphen/>
        <w:t>линський с. 386, 480.</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Ятвяги с. 72, 78—81, 95.</w:t>
      </w:r>
    </w:p>
    <w:p w:rsidR="00CB294F" w:rsidRDefault="00CB294F" w:rsidP="00CB294F">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hanging="301"/>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-580-</w:t>
      </w:r>
    </w:p>
    <w:p w:rsidR="00CB294F" w:rsidRPr="007340AB" w:rsidRDefault="00CB294F" w:rsidP="00CB294F">
      <w:pPr>
        <w:keepNext/>
        <w:pageBreakBefore/>
        <w:spacing w:after="0" w:line="240" w:lineRule="auto"/>
        <w:jc w:val="center"/>
        <w:rPr>
          <w:rFonts w:ascii="Times New Roman" w:eastAsia="Times New Roman" w:hAnsi="Times New Roman" w:cs="Times New Roman"/>
          <w:b/>
          <w:bCs/>
          <w:sz w:val="32"/>
          <w:szCs w:val="32"/>
          <w:shd w:val="clear" w:color="auto" w:fill="FFFFFF"/>
          <w:lang w:val="en-US" w:eastAsia="ru-RU"/>
        </w:rPr>
      </w:pPr>
      <w:bookmarkStart w:id="43" w:name="bookmark41"/>
      <w:bookmarkEnd w:id="43"/>
      <w:r>
        <w:rPr>
          <w:rFonts w:ascii="Times New Roman" w:eastAsia="Times New Roman" w:hAnsi="Times New Roman" w:cs="Times New Roman"/>
          <w:b/>
          <w:bCs/>
          <w:color w:val="000000"/>
          <w:sz w:val="32"/>
          <w:szCs w:val="32"/>
          <w:shd w:val="clear" w:color="auto" w:fill="FFFFFF"/>
          <w:lang w:val="uk-UA" w:eastAsia="ru-RU"/>
        </w:rPr>
        <w:lastRenderedPageBreak/>
        <w:t>з</w:t>
      </w:r>
      <w:r w:rsidRPr="00D14729">
        <w:rPr>
          <w:rFonts w:ascii="Times New Roman" w:eastAsia="Times New Roman" w:hAnsi="Times New Roman" w:cs="Times New Roman"/>
          <w:b/>
          <w:bCs/>
          <w:color w:val="000000"/>
          <w:sz w:val="32"/>
          <w:szCs w:val="32"/>
          <w:shd w:val="clear" w:color="auto" w:fill="FFFFFF"/>
          <w:lang w:eastAsia="ru-RU"/>
        </w:rPr>
        <w:t xml:space="preserve"> </w:t>
      </w:r>
      <w:r w:rsidRPr="00D14729">
        <w:rPr>
          <w:rFonts w:ascii="Times New Roman" w:eastAsia="Times New Roman" w:hAnsi="Times New Roman" w:cs="Times New Roman"/>
          <w:b/>
          <w:bCs/>
          <w:color w:val="000000"/>
          <w:sz w:val="32"/>
          <w:szCs w:val="32"/>
          <w:shd w:val="clear" w:color="auto" w:fill="FFFFFF"/>
          <w:lang w:val="uk-UA" w:eastAsia="ru-RU"/>
        </w:rPr>
        <w:t xml:space="preserve">м і </w:t>
      </w:r>
      <w:r w:rsidR="007340AB">
        <w:rPr>
          <w:rFonts w:ascii="Times New Roman" w:eastAsia="Times New Roman" w:hAnsi="Times New Roman" w:cs="Times New Roman"/>
          <w:b/>
          <w:bCs/>
          <w:color w:val="000000"/>
          <w:sz w:val="32"/>
          <w:szCs w:val="32"/>
          <w:shd w:val="clear" w:color="auto" w:fill="FFFFFF"/>
          <w:lang w:eastAsia="ru-RU"/>
        </w:rPr>
        <w:t>с т</w:t>
      </w:r>
    </w:p>
    <w:p w:rsidR="00CB294F" w:rsidRPr="00AA1D02" w:rsidRDefault="00CB294F" w:rsidP="00CB294F">
      <w:pPr>
        <w:spacing w:after="0" w:line="240" w:lineRule="auto"/>
        <w:ind w:firstLine="459"/>
        <w:jc w:val="both"/>
        <w:rPr>
          <w:rFonts w:ascii="Times New Roman" w:eastAsia="Times New Roman" w:hAnsi="Times New Roman" w:cs="Times New Roman"/>
          <w:bCs/>
          <w:sz w:val="28"/>
          <w:szCs w:val="28"/>
          <w:shd w:val="clear" w:color="auto" w:fill="FFFFFF"/>
          <w:lang w:eastAsia="ru-RU"/>
        </w:rPr>
      </w:pPr>
      <w:bookmarkStart w:id="44" w:name="bookmark42"/>
      <w:bookmarkEnd w:id="44"/>
      <w:r w:rsidRPr="003E3426">
        <w:rPr>
          <w:rFonts w:ascii="Times New Roman" w:eastAsia="Times New Roman" w:hAnsi="Times New Roman" w:cs="Times New Roman"/>
          <w:b/>
          <w:bCs/>
          <w:color w:val="000000"/>
          <w:sz w:val="28"/>
          <w:szCs w:val="28"/>
          <w:shd w:val="clear" w:color="auto" w:fill="FFFFFF"/>
          <w:lang w:val="uk-UA" w:eastAsia="ru-RU"/>
        </w:rPr>
        <w:t>І. Галицько- володимирська держава (XIII—XIV ст.)</w:t>
      </w:r>
      <w:r w:rsidRPr="00AA1D02">
        <w:rPr>
          <w:rFonts w:ascii="Times New Roman" w:eastAsia="Times New Roman" w:hAnsi="Times New Roman" w:cs="Times New Roman"/>
          <w:bCs/>
          <w:color w:val="000000"/>
          <w:sz w:val="28"/>
          <w:szCs w:val="28"/>
          <w:shd w:val="clear" w:color="auto" w:fill="FFFFFF"/>
          <w:lang w:val="uk-UA" w:eastAsia="ru-RU"/>
        </w:rPr>
        <w:t xml:space="preserve"> с. 1—142</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Загальний догляд (с. 1). Утворення держави (с. 2). Обставини запанування Романа у Галичі (с. 3); оповідання Кадлубка (с. 4); його недоречності (с. 5); відносини до бояр (с. 7). Діяльність Романа — відносини до руських князів (с. 8), походи на половців (с. 9), союз з Візантією і Угорщиною (с. 9—10), відно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сини до Польщі (с. 11); леґенда про папське посольство (с. 11—2). Внутрішні відносини (с. 12), нагінки на бояр (с. 13); популярність Романа (с. 14). Похід на Польщу 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смерть Романа (с. </w:t>
      </w:r>
      <w:r w:rsidRPr="00AA1D02">
        <w:rPr>
          <w:rFonts w:ascii="Times New Roman" w:eastAsia="Times New Roman" w:hAnsi="Times New Roman" w:cs="Times New Roman"/>
          <w:i/>
          <w:iCs/>
          <w:color w:val="000000"/>
          <w:sz w:val="28"/>
          <w:szCs w:val="28"/>
          <w:shd w:val="clear" w:color="auto" w:fill="FFFFFF"/>
          <w:lang w:val="uk-UA" w:eastAsia="ru-RU"/>
        </w:rPr>
        <w:t>15);</w:t>
      </w:r>
      <w:r w:rsidRPr="00AA1D02">
        <w:rPr>
          <w:rFonts w:ascii="Times New Roman" w:eastAsia="Times New Roman" w:hAnsi="Times New Roman" w:cs="Times New Roman"/>
          <w:color w:val="000000"/>
          <w:sz w:val="28"/>
          <w:szCs w:val="28"/>
          <w:shd w:val="clear" w:color="auto" w:fill="FFFFFF"/>
          <w:lang w:val="uk-UA" w:eastAsia="ru-RU"/>
        </w:rPr>
        <w:t xml:space="preserve"> традиція про нього (с. 16).</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Галицько-волинські замішання після смерті Романа — загальна ха</w:t>
      </w:r>
      <w:r w:rsidRPr="00AA1D02">
        <w:rPr>
          <w:rFonts w:ascii="Times New Roman" w:eastAsia="Times New Roman" w:hAnsi="Times New Roman" w:cs="Times New Roman"/>
          <w:color w:val="000000"/>
          <w:sz w:val="28"/>
          <w:szCs w:val="28"/>
          <w:shd w:val="clear" w:color="auto" w:fill="FFFFFF"/>
          <w:lang w:val="uk-UA" w:eastAsia="ru-RU"/>
        </w:rPr>
        <w:softHyphen/>
        <w:t>рак</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теристика (с. 17). Інтервенція Угорщини і протекція угорського ко</w:t>
      </w:r>
      <w:r w:rsidRPr="00AA1D02">
        <w:rPr>
          <w:rFonts w:ascii="Times New Roman" w:eastAsia="Times New Roman" w:hAnsi="Times New Roman" w:cs="Times New Roman"/>
          <w:color w:val="000000"/>
          <w:sz w:val="28"/>
          <w:szCs w:val="28"/>
          <w:shd w:val="clear" w:color="auto" w:fill="FFFFFF"/>
          <w:lang w:val="uk-UA" w:eastAsia="ru-RU"/>
        </w:rPr>
        <w:softHyphen/>
        <w:t>роля (с. 18); похід Ольговичів (с. 19); Ігоревичі в Галичині (с. 20) і Володимирі (с. 21); втеча Романової княгині з дітьми (с. 22). Усобиця Ігоревнчів (с. 23), переміни у Во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лодимирській волості (с. 24), замішання у Галичі (с. 25), боярська різня (с. 26); кампанія 1211 р. (с. 27), повішення Ігоревичів (с. 28); Данило у Галичі (с. 28—9); вокняжіння Володислава (с. 29). Спишська угода (с. 30); поділ Романової спадщини (с. 31); Коломан у Галичі (с. 32); справа унії (с. 33); повстання Га</w:t>
      </w:r>
      <w:r w:rsidRPr="00AA1D02">
        <w:rPr>
          <w:rFonts w:ascii="Times New Roman" w:eastAsia="Times New Roman" w:hAnsi="Times New Roman" w:cs="Times New Roman"/>
          <w:color w:val="000000"/>
          <w:sz w:val="28"/>
          <w:szCs w:val="28"/>
          <w:shd w:val="clear" w:color="auto" w:fill="FFFFFF"/>
          <w:lang w:val="uk-UA" w:eastAsia="ru-RU"/>
        </w:rPr>
        <w:softHyphen/>
        <w:t>личан (с. 34). Конфлікт кор. Андрія з Лєшком (с. 35), Мстислав у Га</w:t>
      </w:r>
      <w:r w:rsidRPr="00AA1D02">
        <w:rPr>
          <w:rFonts w:ascii="Times New Roman" w:eastAsia="Times New Roman" w:hAnsi="Times New Roman" w:cs="Times New Roman"/>
          <w:color w:val="000000"/>
          <w:sz w:val="28"/>
          <w:szCs w:val="28"/>
          <w:shd w:val="clear" w:color="auto" w:fill="FFFFFF"/>
          <w:lang w:val="uk-UA" w:eastAsia="ru-RU"/>
        </w:rPr>
        <w:softHyphen/>
        <w:t xml:space="preserve">личі — вперше (с. 36), становище Данила (с. 36—7), його перші самостійні кроки — </w:t>
      </w:r>
      <w:r>
        <w:rPr>
          <w:rFonts w:ascii="Times New Roman" w:eastAsia="Times New Roman" w:hAnsi="Times New Roman" w:cs="Times New Roman"/>
          <w:color w:val="000000"/>
          <w:sz w:val="28"/>
          <w:szCs w:val="28"/>
          <w:shd w:val="clear" w:color="auto" w:fill="FFFFFF"/>
          <w:lang w:val="uk-UA" w:eastAsia="ru-RU"/>
        </w:rPr>
        <w:t>повертає собі Забужжя (с</w:t>
      </w:r>
      <w:r w:rsidRPr="00AA1D02">
        <w:rPr>
          <w:rFonts w:ascii="Times New Roman" w:eastAsia="Times New Roman" w:hAnsi="Times New Roman" w:cs="Times New Roman"/>
          <w:color w:val="000000"/>
          <w:sz w:val="28"/>
          <w:szCs w:val="28"/>
          <w:shd w:val="clear" w:color="auto" w:fill="FFFFFF"/>
          <w:lang w:val="uk-UA" w:eastAsia="ru-RU"/>
        </w:rPr>
        <w:t>. 37). Новий союз Лєшка з Ан</w:t>
      </w:r>
      <w:r w:rsidRPr="00AA1D02">
        <w:rPr>
          <w:rFonts w:ascii="Times New Roman" w:eastAsia="Times New Roman" w:hAnsi="Times New Roman" w:cs="Times New Roman"/>
          <w:color w:val="000000"/>
          <w:sz w:val="28"/>
          <w:szCs w:val="28"/>
          <w:shd w:val="clear" w:color="auto" w:fill="FFFFFF"/>
          <w:lang w:val="uk-UA" w:eastAsia="ru-RU"/>
        </w:rPr>
        <w:softHyphen/>
        <w:t>дрієм і вигнання Мсти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слава (с. 38). Мстислав у Галичі вдруге (с. 39), розрив його з Данилом (с. 40), угода з Угорщиною (с. 41), королевич Андрій у Перемишлі і війна 1226/7 р. (с. 42). Абдікація і смерть Мстислава (с. 43).</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Сполучення волинських земель Данилом (с. 44), його відносини до русь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ких (с. 45), і польських князів (с. 46). Боротьба за Галич — Да</w:t>
      </w:r>
      <w:r w:rsidRPr="00AA1D02">
        <w:rPr>
          <w:rFonts w:ascii="Times New Roman" w:eastAsia="Times New Roman" w:hAnsi="Times New Roman" w:cs="Times New Roman"/>
          <w:color w:val="000000"/>
          <w:sz w:val="28"/>
          <w:szCs w:val="28"/>
          <w:shd w:val="clear" w:color="auto" w:fill="FFFFFF"/>
          <w:lang w:val="uk-UA" w:eastAsia="ru-RU"/>
        </w:rPr>
        <w:softHyphen/>
        <w:t>нило у Галичі 1230 р. (с. 47), боярська опозиція (с. 48), кандидатура Олександра белзького (с. 49), угорська кампанія 1232 р. (с. 49—50), Данило опановує Галич вдруге, 1233 р. (с. 51). Смерть короля Андрія (с. 52), Данило на коронації Бели (с. 53); союз Данила з Австрією і політика угорського короля (с. 54). Боротьба Данила з Ростиславом 1236—8 р. (с. 55); галицькі замішання під час походу Бату (с. 56); панування боярства в Галичині (с. 57). Шлюб Ростислава (с. 58); битва під Ярославом 1245 р. (с. 59).</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-581-</w:t>
      </w:r>
    </w:p>
    <w:p w:rsidR="00CB294F" w:rsidRPr="00AA1D02" w:rsidRDefault="00CB294F" w:rsidP="00CB294F">
      <w:pPr>
        <w:pageBreakBefore/>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Кінець галицьких замішань — причини того (с. 62). Поділ земель між Данилом і Васильком (с. 62—3). Татари і їх зверхність — оповідання П.Карпіні (с. 63); розпросторення татарської зверхності по українських землях (с. 64), 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дорож в Орду Данила (с. 65). Зміна угор</w:t>
      </w:r>
      <w:r w:rsidRPr="00AA1D02">
        <w:rPr>
          <w:rFonts w:ascii="Times New Roman" w:eastAsia="Times New Roman" w:hAnsi="Times New Roman" w:cs="Times New Roman"/>
          <w:color w:val="000000"/>
          <w:sz w:val="28"/>
          <w:szCs w:val="28"/>
          <w:shd w:val="clear" w:color="auto" w:fill="FFFFFF"/>
          <w:lang w:val="uk-UA" w:eastAsia="ru-RU"/>
        </w:rPr>
        <w:softHyphen/>
        <w:t>ської політики (с. 66), союз з Данилом (с„ 67). Зносини з папою (с. 68), проект хрестоносного походу (с. 69), розча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рування Данила (с. 70), ко</w:t>
      </w:r>
      <w:r w:rsidRPr="00AA1D02">
        <w:rPr>
          <w:rFonts w:ascii="Times New Roman" w:eastAsia="Times New Roman" w:hAnsi="Times New Roman" w:cs="Times New Roman"/>
          <w:color w:val="000000"/>
          <w:sz w:val="28"/>
          <w:szCs w:val="28"/>
          <w:shd w:val="clear" w:color="auto" w:fill="FFFFFF"/>
          <w:lang w:val="uk-UA" w:eastAsia="ru-RU"/>
        </w:rPr>
        <w:softHyphen/>
        <w:t>ронація (с. 72), розрив з папою (с. 73). Шлюб Романа з Ґертрудою Бабенберг (с. 74), участь Данила у боротьбі ва австрійську спад</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щину — похід на Шлезьк (с. 75), кінець австрійського епізоду (с. 76) і подальші відносини до Угорщини (с. 76—7). Відносини польські (с. 77), окупація Люб</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ліна</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 xml:space="preserve">77—8). Відносини литовські у 1-ій </w:t>
      </w:r>
      <w:r w:rsidRPr="00AA1D02">
        <w:rPr>
          <w:rFonts w:ascii="Times New Roman" w:eastAsia="Times New Roman" w:hAnsi="Times New Roman" w:cs="Times New Roman"/>
          <w:color w:val="000000"/>
          <w:sz w:val="28"/>
          <w:szCs w:val="28"/>
          <w:shd w:val="clear" w:color="auto" w:fill="FFFFFF"/>
          <w:lang w:eastAsia="ru-RU"/>
        </w:rPr>
        <w:t xml:space="preserve">пол. </w:t>
      </w:r>
      <w:r w:rsidRPr="00AA1D02">
        <w:rPr>
          <w:rFonts w:ascii="Times New Roman" w:eastAsia="Times New Roman" w:hAnsi="Times New Roman" w:cs="Times New Roman"/>
          <w:color w:val="000000"/>
          <w:sz w:val="28"/>
          <w:szCs w:val="28"/>
          <w:shd w:val="clear" w:color="auto" w:fill="FFFFFF"/>
          <w:lang w:val="uk-UA" w:eastAsia="ru-RU"/>
        </w:rPr>
        <w:t>XIII ст. (с. 78), союз з Мен</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довгом (с. 79), окупація Ятвязької землі (с. 80), боротьба і згода з Мендовгом (с. 81). Характеристика заграничної політики Данила (с. 82). Татарські відно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сини — плани Данила (с. 83), ґравітація до татар на Україні (с. 84), „Куремсина рать“ (с. 85), походи Романовичів на „лю</w:t>
      </w:r>
      <w:r w:rsidRPr="00AA1D02">
        <w:rPr>
          <w:rFonts w:ascii="Times New Roman" w:eastAsia="Times New Roman" w:hAnsi="Times New Roman" w:cs="Times New Roman"/>
          <w:color w:val="000000"/>
          <w:sz w:val="28"/>
          <w:szCs w:val="28"/>
          <w:shd w:val="clear" w:color="auto" w:fill="FFFFFF"/>
          <w:lang w:val="uk-UA" w:eastAsia="ru-RU"/>
        </w:rPr>
        <w:softHyphen/>
        <w:t>дей татарських“ (с. 86), прихід Бу</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рундая (с. 87), знищення замків (с. 88) і похід на Польщу (с. 89). Смерть Данила (с. 90), його харак</w:t>
      </w:r>
      <w:r w:rsidRPr="00AA1D02">
        <w:rPr>
          <w:rFonts w:ascii="Times New Roman" w:eastAsia="Times New Roman" w:hAnsi="Times New Roman" w:cs="Times New Roman"/>
          <w:color w:val="000000"/>
          <w:sz w:val="28"/>
          <w:szCs w:val="28"/>
          <w:shd w:val="clear" w:color="auto" w:fill="FFFFFF"/>
          <w:lang w:val="uk-UA" w:eastAsia="ru-RU"/>
        </w:rPr>
        <w:softHyphen/>
        <w:t>теристика (с. 91).</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Наступники Данила — становище Василька (с. 92), його смерть (с. 92—3). Відносини до Литви (с. 93), Шварно в. кн. литовським (с. 94); війни з ятвягами (с. 95). Відносини до Польщі (с. 95—6); плани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на краківський стіл (с. 96), друга окупація Любліна</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97). Відносини до Угорщини (с. 98); сліди здобут</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ків за Карпатами (с. 99). Відносини до Орди (с. 100); залежність від неї Галиць</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ко-волинської держави — її прояви (с. 101); татарські спустошення (с. 103). Лев Данилович і Володимир Василькович — їх характеристика (с. 104); запо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віт Володимира (с. 105); заходи </w:t>
      </w:r>
      <w:r w:rsidRPr="00AA1D02">
        <w:rPr>
          <w:rFonts w:ascii="Times New Roman" w:eastAsia="Times New Roman" w:hAnsi="Times New Roman" w:cs="Times New Roman"/>
          <w:color w:val="000000"/>
          <w:sz w:val="28"/>
          <w:szCs w:val="28"/>
          <w:shd w:val="clear" w:color="auto" w:fill="FFFFFF"/>
          <w:lang w:eastAsia="ru-RU"/>
        </w:rPr>
        <w:t xml:space="preserve">Льва </w:t>
      </w:r>
      <w:r w:rsidRPr="00AA1D02">
        <w:rPr>
          <w:rFonts w:ascii="Times New Roman" w:eastAsia="Times New Roman" w:hAnsi="Times New Roman" w:cs="Times New Roman"/>
          <w:color w:val="000000"/>
          <w:sz w:val="28"/>
          <w:szCs w:val="28"/>
          <w:shd w:val="clear" w:color="auto" w:fill="FFFFFF"/>
          <w:lang w:val="uk-UA" w:eastAsia="ru-RU"/>
        </w:rPr>
        <w:t>і Юрія (с. 106); Мсти</w:t>
      </w:r>
      <w:r w:rsidRPr="00AA1D02">
        <w:rPr>
          <w:rFonts w:ascii="Times New Roman" w:eastAsia="Times New Roman" w:hAnsi="Times New Roman" w:cs="Times New Roman"/>
          <w:color w:val="000000"/>
          <w:sz w:val="28"/>
          <w:szCs w:val="28"/>
          <w:shd w:val="clear" w:color="auto" w:fill="FFFFFF"/>
          <w:lang w:val="uk-UA" w:eastAsia="ru-RU"/>
        </w:rPr>
        <w:softHyphen/>
        <w:t>слав Данилович волинським князем (с. 107). Темні часи (с. 108); спад</w:t>
      </w:r>
      <w:r w:rsidRPr="00AA1D02">
        <w:rPr>
          <w:rFonts w:ascii="Times New Roman" w:eastAsia="Times New Roman" w:hAnsi="Times New Roman" w:cs="Times New Roman"/>
          <w:color w:val="000000"/>
          <w:sz w:val="28"/>
          <w:szCs w:val="28"/>
          <w:shd w:val="clear" w:color="auto" w:fill="FFFFFF"/>
          <w:lang w:val="uk-UA" w:eastAsia="ru-RU"/>
        </w:rPr>
        <w:softHyphen/>
        <w:t>щина Мстислава (с. 109); сполучення Галицько-волинської держави за Юрія</w:t>
      </w:r>
      <w:r w:rsidRPr="00AA1D02">
        <w:rPr>
          <w:rFonts w:ascii="Times New Roman" w:eastAsia="Times New Roman" w:hAnsi="Times New Roman" w:cs="Times New Roman"/>
          <w:color w:val="000000"/>
          <w:sz w:val="28"/>
          <w:szCs w:val="28"/>
          <w:shd w:val="clear" w:color="auto" w:fill="FFFFFF"/>
          <w:lang w:eastAsia="ru-RU"/>
        </w:rPr>
        <w:t xml:space="preserve"> Львовича (с. </w:t>
      </w:r>
      <w:r w:rsidRPr="00AA1D02">
        <w:rPr>
          <w:rFonts w:ascii="Times New Roman" w:eastAsia="Times New Roman" w:hAnsi="Times New Roman" w:cs="Times New Roman"/>
          <w:color w:val="000000"/>
          <w:sz w:val="28"/>
          <w:szCs w:val="28"/>
          <w:shd w:val="clear" w:color="auto" w:fill="FFFFFF"/>
          <w:lang w:val="uk-UA" w:eastAsia="ru-RU"/>
        </w:rPr>
        <w:t>110); політич</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на ситуація в перших роках XIV ст. (с. 111); утворення галицької митрополії (с. 112); королівський титул Юрія (с. 113); смерть Юрія (с. 114). Лев і Андрій Юрійовичі (с. 115), їх політика і союз з Прусією і відносини до татар (с. 116), литовські відносини (с. 117); участь в угорських справах (с. 118); руські землі і партизани за Карпатами (с. 119); кінець Юрійовичів (с. 120). Безкняжий час (с. 121); претенденти (с. 122); Юрій-Болеслав (с. 123), поча</w:t>
      </w:r>
      <w:r w:rsidRPr="00AA1D02">
        <w:rPr>
          <w:rFonts w:ascii="Times New Roman" w:eastAsia="Times New Roman" w:hAnsi="Times New Roman" w:cs="Times New Roman"/>
          <w:color w:val="000000"/>
          <w:sz w:val="28"/>
          <w:szCs w:val="28"/>
          <w:shd w:val="clear" w:color="auto" w:fill="FFFFFF"/>
          <w:lang w:val="uk-UA" w:eastAsia="ru-RU"/>
        </w:rPr>
        <w:softHyphen/>
        <w:t>ток його князю</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вання (с. 124); його загранична політика: союз</w:t>
      </w:r>
      <w:r>
        <w:rPr>
          <w:rFonts w:ascii="Times New Roman" w:eastAsia="Times New Roman" w:hAnsi="Times New Roman" w:cs="Times New Roman"/>
          <w:color w:val="000000"/>
          <w:sz w:val="28"/>
          <w:szCs w:val="28"/>
          <w:shd w:val="clear" w:color="auto" w:fill="FFFFFF"/>
          <w:lang w:val="uk-UA" w:eastAsia="ru-RU"/>
        </w:rPr>
        <w:t xml:space="preserve"> з</w:t>
      </w:r>
      <w:r w:rsidRPr="00AA1D02">
        <w:rPr>
          <w:rFonts w:ascii="Times New Roman" w:eastAsia="Times New Roman" w:hAnsi="Times New Roman" w:cs="Times New Roman"/>
          <w:color w:val="000000"/>
          <w:sz w:val="28"/>
          <w:szCs w:val="28"/>
          <w:shd w:val="clear" w:color="auto" w:fill="FFFFFF"/>
          <w:lang w:val="uk-UA" w:eastAsia="ru-RU"/>
        </w:rPr>
        <w:t xml:space="preserve"> Прусією (с. 125) і становище супроти Польщі (с. 126), союз з Литвою (с. 127), польсько-угорський союз (с. 128) і порозуміння у справі Галичини (с. 129); традиції угорської політики (с. 130); відносини до Угорщини Юрія-Болєслава (с. 131). Внутрішні відносини — звістки про них (с. 132), реліґійна справа (с. 133), протеґування німецької колонізації </w:t>
      </w:r>
      <w:r w:rsidRPr="00AA1D02">
        <w:rPr>
          <w:rFonts w:ascii="Times New Roman" w:eastAsia="Times New Roman" w:hAnsi="Times New Roman" w:cs="Times New Roman"/>
          <w:i/>
          <w:iCs/>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uk-UA" w:eastAsia="ru-RU"/>
        </w:rPr>
        <w:t xml:space="preserve"> 135), відносини до боярства (с. 137); смерть Юрія </w:t>
      </w:r>
      <w:r w:rsidRPr="00AA1D02">
        <w:rPr>
          <w:rFonts w:ascii="Times New Roman" w:eastAsia="Times New Roman" w:hAnsi="Times New Roman" w:cs="Times New Roman"/>
          <w:color w:val="000000"/>
          <w:sz w:val="28"/>
          <w:szCs w:val="28"/>
          <w:shd w:val="clear" w:color="auto" w:fill="FFFFFF"/>
          <w:lang w:eastAsia="ru-RU"/>
        </w:rPr>
        <w:t xml:space="preserve">Болеслава (с. </w:t>
      </w:r>
      <w:r w:rsidRPr="00AA1D02">
        <w:rPr>
          <w:rFonts w:ascii="Times New Roman" w:eastAsia="Times New Roman" w:hAnsi="Times New Roman" w:cs="Times New Roman"/>
          <w:color w:val="000000"/>
          <w:sz w:val="28"/>
          <w:szCs w:val="28"/>
          <w:shd w:val="clear" w:color="auto" w:fill="FFFFFF"/>
          <w:lang w:val="uk-UA" w:eastAsia="ru-RU"/>
        </w:rPr>
        <w:t>138); кан</w:t>
      </w:r>
      <w:r w:rsidRPr="00AA1D02">
        <w:rPr>
          <w:rFonts w:ascii="Times New Roman" w:eastAsia="Times New Roman" w:hAnsi="Times New Roman" w:cs="Times New Roman"/>
          <w:color w:val="000000"/>
          <w:sz w:val="28"/>
          <w:szCs w:val="28"/>
          <w:shd w:val="clear" w:color="auto" w:fill="FFFFFF"/>
          <w:lang w:val="uk-UA" w:eastAsia="ru-RU"/>
        </w:rPr>
        <w:softHyphen/>
        <w:t>дидатура Любарта (с. 139), його роль (с. 140). Любарт князем га</w:t>
      </w:r>
      <w:r w:rsidRPr="00AA1D02">
        <w:rPr>
          <w:rFonts w:ascii="Times New Roman" w:eastAsia="Times New Roman" w:hAnsi="Times New Roman" w:cs="Times New Roman"/>
          <w:color w:val="000000"/>
          <w:sz w:val="28"/>
          <w:szCs w:val="28"/>
          <w:shd w:val="clear" w:color="auto" w:fill="FFFFFF"/>
          <w:lang w:val="uk-UA" w:eastAsia="ru-RU"/>
        </w:rPr>
        <w:softHyphen/>
        <w:t>ли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цько-волинським (с. 141).</w:t>
      </w:r>
    </w:p>
    <w:p w:rsidR="00CB294F" w:rsidRPr="00AA1D02" w:rsidRDefault="00CB294F" w:rsidP="00CB294F">
      <w:pPr>
        <w:spacing w:after="0" w:line="240" w:lineRule="auto"/>
        <w:ind w:firstLine="442"/>
        <w:jc w:val="both"/>
        <w:rPr>
          <w:rFonts w:ascii="Times New Roman" w:eastAsia="Times New Roman" w:hAnsi="Times New Roman" w:cs="Times New Roman"/>
          <w:bCs/>
          <w:sz w:val="28"/>
          <w:szCs w:val="28"/>
          <w:shd w:val="clear" w:color="auto" w:fill="FFFFFF"/>
          <w:lang w:eastAsia="ru-RU"/>
        </w:rPr>
      </w:pPr>
      <w:bookmarkStart w:id="45" w:name="bookmark43"/>
      <w:bookmarkEnd w:id="45"/>
      <w:r w:rsidRPr="003E3426">
        <w:rPr>
          <w:rFonts w:ascii="Times New Roman" w:eastAsia="Times New Roman" w:hAnsi="Times New Roman" w:cs="Times New Roman"/>
          <w:b/>
          <w:bCs/>
          <w:color w:val="000000"/>
          <w:sz w:val="28"/>
          <w:szCs w:val="28"/>
          <w:shd w:val="clear" w:color="auto" w:fill="FFFFFF"/>
          <w:lang w:val="uk-UA" w:eastAsia="ru-RU"/>
        </w:rPr>
        <w:t xml:space="preserve">ІІ. </w:t>
      </w:r>
      <w:r w:rsidRPr="003E3426">
        <w:rPr>
          <w:rFonts w:ascii="Times New Roman" w:eastAsia="Times New Roman" w:hAnsi="Times New Roman" w:cs="Times New Roman"/>
          <w:b/>
          <w:bCs/>
          <w:color w:val="000000"/>
          <w:sz w:val="28"/>
          <w:szCs w:val="28"/>
          <w:shd w:val="clear" w:color="auto" w:fill="FFFFFF"/>
          <w:lang w:eastAsia="ru-RU"/>
        </w:rPr>
        <w:t xml:space="preserve">Подніпров'я </w:t>
      </w:r>
      <w:r w:rsidRPr="003E3426">
        <w:rPr>
          <w:rFonts w:ascii="Times New Roman" w:eastAsia="Times New Roman" w:hAnsi="Times New Roman" w:cs="Times New Roman"/>
          <w:b/>
          <w:bCs/>
          <w:color w:val="000000"/>
          <w:sz w:val="28"/>
          <w:szCs w:val="28"/>
          <w:shd w:val="clear" w:color="auto" w:fill="FFFFFF"/>
          <w:lang w:val="uk-UA" w:eastAsia="ru-RU"/>
        </w:rPr>
        <w:t>у другій половині XIII і на початку ХІ</w:t>
      </w:r>
      <w:r w:rsidRPr="003E3426">
        <w:rPr>
          <w:rFonts w:ascii="Times New Roman" w:eastAsia="Times New Roman" w:hAnsi="Times New Roman" w:cs="Times New Roman"/>
          <w:b/>
          <w:bCs/>
          <w:color w:val="000000"/>
          <w:sz w:val="28"/>
          <w:szCs w:val="28"/>
          <w:shd w:val="clear" w:color="auto" w:fill="FFFFFF"/>
          <w:lang w:val="en-US" w:eastAsia="ru-RU"/>
        </w:rPr>
        <w:t>V</w:t>
      </w:r>
      <w:r w:rsidRPr="003E3426">
        <w:rPr>
          <w:rFonts w:ascii="Times New Roman" w:eastAsia="Times New Roman" w:hAnsi="Times New Roman" w:cs="Times New Roman"/>
          <w:b/>
          <w:bCs/>
          <w:color w:val="000000"/>
          <w:sz w:val="28"/>
          <w:szCs w:val="28"/>
          <w:shd w:val="clear" w:color="auto" w:fill="FFFFFF"/>
          <w:lang w:val="uk-UA" w:eastAsia="ru-RU"/>
        </w:rPr>
        <w:t xml:space="preserve"> віку</w:t>
      </w:r>
      <w:r w:rsidRPr="00AA1D02">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eastAsia="ru-RU"/>
        </w:rPr>
        <w:t xml:space="preserve">с. </w:t>
      </w:r>
      <w:r w:rsidRPr="00AA1D02">
        <w:rPr>
          <w:rFonts w:ascii="Times New Roman" w:eastAsia="Times New Roman" w:hAnsi="Times New Roman" w:cs="Times New Roman"/>
          <w:bCs/>
          <w:color w:val="000000"/>
          <w:sz w:val="28"/>
          <w:szCs w:val="28"/>
          <w:shd w:val="clear" w:color="auto" w:fill="FFFFFF"/>
          <w:lang w:val="uk-UA" w:eastAsia="ru-RU"/>
        </w:rPr>
        <w:t>143—191</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Брак відомостей (с. 143). Гіперболізм у оповіданнях про татарські</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uk-UA" w:eastAsia="ru-RU"/>
        </w:rPr>
        <w:t>-582-</w:t>
      </w:r>
    </w:p>
    <w:p w:rsidR="007340AB" w:rsidRDefault="007340AB"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en-US" w:eastAsia="ru-RU"/>
        </w:rPr>
      </w:pPr>
    </w:p>
    <w:p w:rsidR="007340AB" w:rsidRPr="007340AB" w:rsidRDefault="007340AB"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en-US"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спустошення — звістки про Волинь і Галичину (с. 144). Теорії про повне спустошення </w:t>
      </w:r>
      <w:r w:rsidRPr="00AA1D02">
        <w:rPr>
          <w:rFonts w:ascii="Times New Roman" w:eastAsia="Times New Roman" w:hAnsi="Times New Roman" w:cs="Times New Roman"/>
          <w:color w:val="000000"/>
          <w:sz w:val="28"/>
          <w:szCs w:val="28"/>
          <w:shd w:val="clear" w:color="auto" w:fill="FFFFFF"/>
          <w:lang w:eastAsia="ru-RU"/>
        </w:rPr>
        <w:t>Подніпров'я</w:t>
      </w:r>
      <w:r w:rsidRPr="00AA1D02">
        <w:rPr>
          <w:rFonts w:ascii="Times New Roman" w:eastAsia="Times New Roman" w:hAnsi="Times New Roman" w:cs="Times New Roman"/>
          <w:color w:val="000000"/>
          <w:sz w:val="28"/>
          <w:szCs w:val="28"/>
          <w:shd w:val="clear" w:color="auto" w:fill="FFFFFF"/>
          <w:lang w:val="uk-UA" w:eastAsia="ru-RU"/>
        </w:rPr>
        <w:t xml:space="preserve"> (с. 145); боротьба з ними в науці (с. 147). Татарський погром в дійсності (с. 148); доля українських міст (с. 149) і української людно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сті (с. 150); неправдоподібність масової еміграції (с. 151); безпереривність колонізації Подніпров'я (с. 152); безпосе</w:t>
      </w:r>
      <w:r w:rsidRPr="00AA1D02">
        <w:rPr>
          <w:rFonts w:ascii="Times New Roman" w:eastAsia="Times New Roman" w:hAnsi="Times New Roman" w:cs="Times New Roman"/>
          <w:color w:val="000000"/>
          <w:sz w:val="28"/>
          <w:szCs w:val="28"/>
          <w:shd w:val="clear" w:color="auto" w:fill="FFFFFF"/>
          <w:lang w:val="uk-UA" w:eastAsia="ru-RU"/>
        </w:rPr>
        <w:softHyphen/>
        <w:t>редня татарська зверхність з позиції колонізації (с. 153). Протикнязівський рух (с. 155), Болоховці (с. 155—6) і болоховські князі (с. 156—7); боротьба з ними Данила (с. 157); інші громади “татар</w:t>
      </w:r>
      <w:r w:rsidRPr="00AA1D02">
        <w:rPr>
          <w:rFonts w:ascii="Times New Roman" w:eastAsia="Times New Roman" w:hAnsi="Times New Roman" w:cs="Times New Roman"/>
          <w:color w:val="000000"/>
          <w:sz w:val="28"/>
          <w:szCs w:val="28"/>
          <w:shd w:val="clear" w:color="auto" w:fill="FFFFFF"/>
          <w:lang w:val="uk-UA" w:eastAsia="ru-RU"/>
        </w:rPr>
        <w:softHyphen/>
        <w:t>ських людей“ і боротьба з ними Данила (с. 158); політичні змагання цих громад (с. 159); відносини до цього руху татар (с. 160) і його подальша доля (с. 161). Подніпров'я під татарською зверхністю (с. 161), її розпросторення (с. 162); відносини Орди до підвладних у опові</w:t>
      </w:r>
      <w:r w:rsidRPr="00AA1D02">
        <w:rPr>
          <w:rFonts w:ascii="Times New Roman" w:eastAsia="Times New Roman" w:hAnsi="Times New Roman" w:cs="Times New Roman"/>
          <w:color w:val="000000"/>
          <w:sz w:val="28"/>
          <w:szCs w:val="28"/>
          <w:shd w:val="clear" w:color="auto" w:fill="FFFFFF"/>
          <w:lang w:val="uk-UA" w:eastAsia="ru-RU"/>
        </w:rPr>
        <w:softHyphen/>
        <w:t>данні Карпіні (с. 163), його пере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більшення (с. 165). Київський стіл в се</w:t>
      </w:r>
      <w:r w:rsidRPr="00AA1D02">
        <w:rPr>
          <w:rFonts w:ascii="Times New Roman" w:eastAsia="Times New Roman" w:hAnsi="Times New Roman" w:cs="Times New Roman"/>
          <w:color w:val="000000"/>
          <w:sz w:val="28"/>
          <w:szCs w:val="28"/>
          <w:shd w:val="clear" w:color="auto" w:fill="FFFFFF"/>
          <w:lang w:val="uk-UA" w:eastAsia="ru-RU"/>
        </w:rPr>
        <w:softHyphen/>
        <w:t>редині XIII ст. (с. 165—6); фактичні обставини київського життя (с. 167 і 170); князі путивльської династії в Київ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щині (с.169); становище Ки</w:t>
      </w:r>
      <w:r w:rsidRPr="00AA1D02">
        <w:rPr>
          <w:rFonts w:ascii="Times New Roman" w:eastAsia="Times New Roman" w:hAnsi="Times New Roman" w:cs="Times New Roman"/>
          <w:color w:val="000000"/>
          <w:sz w:val="28"/>
          <w:szCs w:val="28"/>
          <w:shd w:val="clear" w:color="auto" w:fill="FFFFFF"/>
          <w:lang w:val="uk-UA" w:eastAsia="ru-RU"/>
        </w:rPr>
        <w:softHyphen/>
        <w:t>ївщини під безпосередньою татарською владою (с. 171); епізод з кн. Федором київським 1331 р. (с. 172). Вказівки на безкняже життя інших волостей — Поросся (с. 174); Переяславщина (с. 175). Черні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гівські землі (с. 175—6); чернігівський стіл (с. 176) і князі (с. 177); інші тутешні князівства (с. 178), кн. Брянське (с. 178—9), кн. вятицькі (с. 179), верховські князівства і їх династії (с. 180); ослаб</w:t>
      </w:r>
      <w:r w:rsidRPr="00AA1D02">
        <w:rPr>
          <w:rFonts w:ascii="Times New Roman" w:eastAsia="Times New Roman" w:hAnsi="Times New Roman" w:cs="Times New Roman"/>
          <w:color w:val="000000"/>
          <w:sz w:val="28"/>
          <w:szCs w:val="28"/>
          <w:shd w:val="clear" w:color="auto" w:fill="FFFFFF"/>
          <w:lang w:val="uk-UA" w:eastAsia="ru-RU"/>
        </w:rPr>
        <w:softHyphen/>
        <w:t>лення Чернігівщини і її територіальні втрати (с. 181). Устрій і відно</w:t>
      </w:r>
      <w:r w:rsidRPr="00AA1D02">
        <w:rPr>
          <w:rFonts w:ascii="Times New Roman" w:eastAsia="Times New Roman" w:hAnsi="Times New Roman" w:cs="Times New Roman"/>
          <w:color w:val="000000"/>
          <w:sz w:val="28"/>
          <w:szCs w:val="28"/>
          <w:shd w:val="clear" w:color="auto" w:fill="FFFFFF"/>
          <w:lang w:val="uk-UA" w:eastAsia="ru-RU"/>
        </w:rPr>
        <w:softHyphen/>
        <w:t>сини Київщини під татарською зверхністю (с. 181—2). Становище за</w:t>
      </w:r>
      <w:r w:rsidRPr="00AA1D02">
        <w:rPr>
          <w:rFonts w:ascii="Times New Roman" w:eastAsia="Times New Roman" w:hAnsi="Times New Roman" w:cs="Times New Roman"/>
          <w:color w:val="000000"/>
          <w:sz w:val="28"/>
          <w:szCs w:val="28"/>
          <w:shd w:val="clear" w:color="auto" w:fill="FFFFFF"/>
          <w:lang w:val="uk-UA" w:eastAsia="ru-RU"/>
        </w:rPr>
        <w:softHyphen/>
        <w:t>дніпрянських князів (с. 182); епізод в баскаком Ахматом (с. 183); обов'язки супроти татарської зверхності (с. 185); князі в Орді (с. 186); деморалізаційний вплив татарської зверхності (с. 187) і переміни, вне</w:t>
      </w:r>
      <w:r w:rsidRPr="00AA1D02">
        <w:rPr>
          <w:rFonts w:ascii="Times New Roman" w:eastAsia="Times New Roman" w:hAnsi="Times New Roman" w:cs="Times New Roman"/>
          <w:color w:val="000000"/>
          <w:sz w:val="28"/>
          <w:szCs w:val="28"/>
          <w:shd w:val="clear" w:color="auto" w:fill="FFFFFF"/>
          <w:lang w:val="uk-UA" w:eastAsia="ru-RU"/>
        </w:rPr>
        <w:softHyphen/>
        <w:t xml:space="preserve">сені нею в життя задніпрянських князівств (с. 187—8). Еміґрація боярства і духовенства з подніпрянської України (с. 189), </w:t>
      </w:r>
      <w:r w:rsidRPr="00AA1D02">
        <w:rPr>
          <w:rFonts w:ascii="Times New Roman" w:eastAsia="Times New Roman" w:hAnsi="Times New Roman" w:cs="Times New Roman"/>
          <w:color w:val="000000"/>
          <w:sz w:val="28"/>
          <w:szCs w:val="28"/>
          <w:shd w:val="clear" w:color="auto" w:fill="FFFFFF"/>
          <w:lang w:eastAsia="ru-RU"/>
        </w:rPr>
        <w:t>перенесен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митрополичого </w:t>
      </w:r>
      <w:r w:rsidRPr="00AA1D02">
        <w:rPr>
          <w:rFonts w:ascii="Times New Roman" w:eastAsia="Times New Roman" w:hAnsi="Times New Roman" w:cs="Times New Roman"/>
          <w:color w:val="000000"/>
          <w:sz w:val="28"/>
          <w:szCs w:val="28"/>
          <w:shd w:val="clear" w:color="auto" w:fill="FFFFFF"/>
          <w:lang w:eastAsia="ru-RU"/>
        </w:rPr>
        <w:t xml:space="preserve">престола </w:t>
      </w:r>
      <w:r w:rsidRPr="00AA1D02">
        <w:rPr>
          <w:rFonts w:ascii="Times New Roman" w:eastAsia="Times New Roman" w:hAnsi="Times New Roman" w:cs="Times New Roman"/>
          <w:color w:val="000000"/>
          <w:sz w:val="28"/>
          <w:szCs w:val="28"/>
          <w:shd w:val="clear" w:color="auto" w:fill="FFFFFF"/>
          <w:lang w:val="uk-UA" w:eastAsia="ru-RU"/>
        </w:rPr>
        <w:t>з Ки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єва (с. 190), упадок культурного життя на </w:t>
      </w:r>
      <w:r w:rsidRPr="00AA1D02">
        <w:rPr>
          <w:rFonts w:ascii="Times New Roman" w:eastAsia="Times New Roman" w:hAnsi="Times New Roman" w:cs="Times New Roman"/>
          <w:color w:val="000000"/>
          <w:sz w:val="28"/>
          <w:szCs w:val="28"/>
          <w:shd w:val="clear" w:color="auto" w:fill="FFFFFF"/>
          <w:lang w:eastAsia="ru-RU"/>
        </w:rPr>
        <w:t>Подніпров'ї)</w:t>
      </w:r>
      <w:r w:rsidRPr="00AA1D02">
        <w:rPr>
          <w:rFonts w:ascii="Times New Roman" w:eastAsia="Times New Roman" w:hAnsi="Times New Roman" w:cs="Times New Roman"/>
          <w:color w:val="000000"/>
          <w:sz w:val="28"/>
          <w:szCs w:val="28"/>
          <w:shd w:val="clear" w:color="auto" w:fill="FFFFFF"/>
          <w:lang w:val="uk-UA" w:eastAsia="ru-RU"/>
        </w:rPr>
        <w:t xml:space="preserve"> (с. 191).</w:t>
      </w:r>
    </w:p>
    <w:p w:rsidR="00CB294F" w:rsidRPr="002225D9" w:rsidRDefault="00CB294F" w:rsidP="00CB294F">
      <w:pPr>
        <w:spacing w:after="0" w:line="240" w:lineRule="auto"/>
        <w:ind w:firstLine="442"/>
        <w:jc w:val="both"/>
        <w:rPr>
          <w:rFonts w:ascii="Times New Roman" w:eastAsia="Times New Roman" w:hAnsi="Times New Roman" w:cs="Times New Roman"/>
          <w:bCs/>
          <w:sz w:val="28"/>
          <w:szCs w:val="28"/>
          <w:shd w:val="clear" w:color="auto" w:fill="FFFFFF"/>
          <w:lang w:val="uk-UA" w:eastAsia="ru-RU"/>
        </w:rPr>
      </w:pPr>
      <w:bookmarkStart w:id="46" w:name="bookmark44"/>
      <w:bookmarkEnd w:id="46"/>
      <w:r w:rsidRPr="00642EB8">
        <w:rPr>
          <w:rFonts w:ascii="Times New Roman" w:eastAsia="Times New Roman" w:hAnsi="Times New Roman" w:cs="Times New Roman"/>
          <w:b/>
          <w:bCs/>
          <w:color w:val="000000"/>
          <w:sz w:val="28"/>
          <w:szCs w:val="28"/>
          <w:shd w:val="clear" w:color="auto" w:fill="FFFFFF"/>
          <w:lang w:val="uk-UA" w:eastAsia="ru-RU"/>
        </w:rPr>
        <w:t>ІІІ. Політичний і суспільний устрій українсько-руських земель у XI—XIII ст.</w:t>
      </w:r>
      <w:r w:rsidRPr="00AA1D02">
        <w:rPr>
          <w:rFonts w:ascii="Times New Roman" w:eastAsia="Times New Roman" w:hAnsi="Times New Roman" w:cs="Times New Roman"/>
          <w:bCs/>
          <w:color w:val="000000"/>
          <w:sz w:val="28"/>
          <w:szCs w:val="28"/>
          <w:shd w:val="clear" w:color="auto" w:fill="FFFFFF"/>
          <w:lang w:val="uk-UA" w:eastAsia="ru-RU"/>
        </w:rPr>
        <w:t xml:space="preserve"> </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с. 194—332</w:t>
      </w:r>
    </w:p>
    <w:p w:rsidR="00CB294F" w:rsidRPr="00AA1D02" w:rsidRDefault="00CB294F" w:rsidP="00CB294F">
      <w:pPr>
        <w:spacing w:after="0" w:line="240" w:lineRule="auto"/>
        <w:ind w:firstLine="442"/>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Вступні замітки (с. 192). Державна система — Володимирова ди</w:t>
      </w:r>
      <w:r w:rsidRPr="00AA1D02">
        <w:rPr>
          <w:rFonts w:ascii="Times New Roman" w:eastAsia="Times New Roman" w:hAnsi="Times New Roman" w:cs="Times New Roman"/>
          <w:color w:val="000000"/>
          <w:sz w:val="28"/>
          <w:szCs w:val="28"/>
          <w:shd w:val="clear" w:color="auto" w:fill="FFFFFF"/>
          <w:lang w:val="uk-UA" w:eastAsia="ru-RU"/>
        </w:rPr>
        <w:softHyphen/>
        <w:t>настія</w:t>
      </w:r>
      <w:r w:rsidRPr="00642EB8">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і її стано</w:t>
      </w:r>
      <w:r>
        <w:rPr>
          <w:rFonts w:ascii="Times New Roman" w:eastAsia="Times New Roman" w:hAnsi="Times New Roman" w:cs="Times New Roman"/>
          <w:color w:val="000000"/>
          <w:sz w:val="28"/>
          <w:szCs w:val="28"/>
          <w:shd w:val="clear" w:color="auto" w:fill="FFFFFF"/>
          <w:lang w:val="uk-UA" w:eastAsia="ru-RU"/>
        </w:rPr>
        <w:t>вище (с. 193), рівноправність кн</w:t>
      </w:r>
      <w:r w:rsidRPr="00AA1D02">
        <w:rPr>
          <w:rFonts w:ascii="Times New Roman" w:eastAsia="Times New Roman" w:hAnsi="Times New Roman" w:cs="Times New Roman"/>
          <w:color w:val="000000"/>
          <w:sz w:val="28"/>
          <w:szCs w:val="28"/>
          <w:shd w:val="clear" w:color="auto" w:fill="FFFFFF"/>
          <w:lang w:val="uk-UA" w:eastAsia="ru-RU"/>
        </w:rPr>
        <w:t>язів (с. 194), патріар</w:t>
      </w:r>
      <w:r w:rsidRPr="00AA1D02">
        <w:rPr>
          <w:rFonts w:ascii="Times New Roman" w:eastAsia="Times New Roman" w:hAnsi="Times New Roman" w:cs="Times New Roman"/>
          <w:color w:val="000000"/>
          <w:sz w:val="28"/>
          <w:szCs w:val="28"/>
          <w:shd w:val="clear" w:color="auto" w:fill="FFFFFF"/>
          <w:lang w:val="uk-UA" w:eastAsia="ru-RU"/>
        </w:rPr>
        <w:softHyphen/>
        <w:t>хальні відносини (с. 195), княже старшинство (с. 195—6); родова те</w:t>
      </w:r>
      <w:r w:rsidRPr="00AA1D02">
        <w:rPr>
          <w:rFonts w:ascii="Times New Roman" w:eastAsia="Times New Roman" w:hAnsi="Times New Roman" w:cs="Times New Roman"/>
          <w:color w:val="000000"/>
          <w:sz w:val="28"/>
          <w:szCs w:val="28"/>
          <w:shd w:val="clear" w:color="auto" w:fill="FFFFFF"/>
          <w:lang w:val="uk-UA" w:eastAsia="ru-RU"/>
        </w:rPr>
        <w:softHyphen/>
        <w:t>орія (с. 196) і її корективи (с. 197); різні чинники у княжих відноси</w:t>
      </w:r>
      <w:r w:rsidRPr="00AA1D02">
        <w:rPr>
          <w:rFonts w:ascii="Times New Roman" w:eastAsia="Times New Roman" w:hAnsi="Times New Roman" w:cs="Times New Roman"/>
          <w:color w:val="000000"/>
          <w:sz w:val="28"/>
          <w:szCs w:val="28"/>
          <w:shd w:val="clear" w:color="auto" w:fill="FFFFFF"/>
          <w:lang w:val="uk-UA" w:eastAsia="ru-RU"/>
        </w:rPr>
        <w:softHyphen/>
        <w:t>нах: чинник родовий, братство князів (с. 198), дідичність (с. 199), княжі угоди (с. 200), впливи землі (с. 201); різні типи міжкнязівських від</w:t>
      </w:r>
      <w:r w:rsidRPr="00AA1D02">
        <w:rPr>
          <w:rFonts w:ascii="Times New Roman" w:eastAsia="Times New Roman" w:hAnsi="Times New Roman" w:cs="Times New Roman"/>
          <w:color w:val="000000"/>
          <w:sz w:val="28"/>
          <w:szCs w:val="28"/>
          <w:shd w:val="clear" w:color="auto" w:fill="FFFFFF"/>
          <w:lang w:val="uk-UA" w:eastAsia="ru-RU"/>
        </w:rPr>
        <w:softHyphen/>
        <w:t>носин (с. 202). Старшинство: права старійшини (с. 203) і функції (с. 204), титул (с. 205); відносини старших і молодших князів у окре</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мих землях (с. 205—6). Княжі з'їзди (с. 206). Загальний характер політич</w:t>
      </w:r>
      <w:r w:rsidRPr="00AA1D02">
        <w:rPr>
          <w:rFonts w:ascii="Times New Roman" w:eastAsia="Times New Roman" w:hAnsi="Times New Roman" w:cs="Times New Roman"/>
          <w:color w:val="000000"/>
          <w:sz w:val="28"/>
          <w:szCs w:val="28"/>
          <w:shd w:val="clear" w:color="auto" w:fill="FFFFFF"/>
          <w:lang w:val="uk-UA" w:eastAsia="ru-RU"/>
        </w:rPr>
        <w:softHyphen/>
        <w:t>ної системи 207)</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Політична організація землі — її ідеальна схема (с. 208). Земська самоуправа (с. 209), віче на Україні (с. 210). Функції віча: вибір і усування князя у Києві (с. 210—1), ряд (с. 211); неправильність цієї ві</w:t>
      </w:r>
      <w:r w:rsidRPr="00AA1D02">
        <w:rPr>
          <w:rFonts w:ascii="Times New Roman" w:eastAsia="Times New Roman" w:hAnsi="Times New Roman" w:cs="Times New Roman"/>
          <w:color w:val="000000"/>
          <w:sz w:val="28"/>
          <w:szCs w:val="28"/>
          <w:shd w:val="clear" w:color="auto" w:fill="FFFFFF"/>
          <w:lang w:val="uk-UA" w:eastAsia="ru-RU"/>
        </w:rPr>
        <w:softHyphen/>
        <w:t>чової функції (с. 212) і причини того (с. 212—3); факти з інших зе</w:t>
      </w:r>
      <w:r w:rsidRPr="00AA1D02">
        <w:rPr>
          <w:rFonts w:ascii="Times New Roman" w:eastAsia="Times New Roman" w:hAnsi="Times New Roman" w:cs="Times New Roman"/>
          <w:color w:val="000000"/>
          <w:sz w:val="28"/>
          <w:szCs w:val="28"/>
          <w:shd w:val="clear" w:color="auto" w:fill="FFFFFF"/>
          <w:lang w:val="uk-UA" w:eastAsia="ru-RU"/>
        </w:rPr>
        <w:softHyphen/>
        <w:t>мель (с. 213); відносини князів до цієї функції віча (с. 214) Участь віча в інших політичних справ</w:t>
      </w:r>
      <w:r w:rsidRPr="00AA1D02">
        <w:rPr>
          <w:rFonts w:ascii="Times New Roman" w:eastAsia="Times New Roman" w:hAnsi="Times New Roman" w:cs="Times New Roman"/>
          <w:color w:val="000000"/>
          <w:sz w:val="28"/>
          <w:szCs w:val="28"/>
          <w:shd w:val="clear" w:color="auto" w:fill="FFFFFF"/>
          <w:lang w:val="en-US" w:eastAsia="ru-RU"/>
        </w:rPr>
        <w:t>ax</w:t>
      </w:r>
      <w:r w:rsidRPr="00AA1D0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на</w:t>
      </w:r>
    </w:p>
    <w:p w:rsidR="00CB294F" w:rsidRDefault="00CB294F" w:rsidP="00CB294F">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uk-UA" w:eastAsia="ru-RU"/>
        </w:rPr>
        <w:t>-583-</w:t>
      </w:r>
    </w:p>
    <w:p w:rsidR="007340AB" w:rsidRDefault="007340AB"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en-US" w:eastAsia="ru-RU"/>
        </w:rPr>
      </w:pPr>
    </w:p>
    <w:p w:rsidR="007340AB" w:rsidRPr="007340AB" w:rsidRDefault="007340AB" w:rsidP="00CB294F">
      <w:pPr>
        <w:spacing w:after="0" w:line="240" w:lineRule="auto"/>
        <w:ind w:firstLine="442"/>
        <w:jc w:val="center"/>
        <w:rPr>
          <w:rFonts w:ascii="Times New Roman" w:eastAsia="Times New Roman" w:hAnsi="Times New Roman" w:cs="Times New Roman"/>
          <w:color w:val="000000"/>
          <w:sz w:val="28"/>
          <w:szCs w:val="28"/>
          <w:shd w:val="clear" w:color="auto" w:fill="FFFFFF"/>
          <w:lang w:val="en-US"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запитання князя (с. 214-5) і з власної ініціативи (с. 215—6). Город і пригороди (с. 216—7). Ста</w:t>
      </w:r>
      <w:r w:rsidRPr="00AA1D02">
        <w:rPr>
          <w:rFonts w:ascii="Times New Roman" w:eastAsia="Times New Roman" w:hAnsi="Times New Roman" w:cs="Times New Roman"/>
          <w:color w:val="000000"/>
          <w:sz w:val="28"/>
          <w:szCs w:val="28"/>
          <w:shd w:val="clear" w:color="auto" w:fill="FFFFFF"/>
          <w:lang w:val="uk-UA" w:eastAsia="ru-RU"/>
        </w:rPr>
        <w:softHyphen/>
        <w:t>новище князів супроти віча (с. 217—8). Склад віча (с. 218), форми скликання (с. 219) і нарад (с. 220) віча, місця нарад і прийняття рішень (с. 221). Князь — форми вокняжіння (с. 222), становище князя в землі (с. 223), безпорадність землі без князя (с. 223—4). Функції князя: полі</w:t>
      </w:r>
      <w:r w:rsidRPr="00AA1D02">
        <w:rPr>
          <w:rFonts w:ascii="Times New Roman" w:eastAsia="Times New Roman" w:hAnsi="Times New Roman" w:cs="Times New Roman"/>
          <w:color w:val="000000"/>
          <w:sz w:val="28"/>
          <w:szCs w:val="28"/>
          <w:shd w:val="clear" w:color="auto" w:fill="FFFFFF"/>
          <w:lang w:val="uk-UA" w:eastAsia="ru-RU"/>
        </w:rPr>
        <w:softHyphen/>
        <w:t>тичні, воєнні (с. 224), законодатні, адміністраційні (с. 225), судові, фі</w:t>
      </w:r>
      <w:r w:rsidRPr="00AA1D02">
        <w:rPr>
          <w:rFonts w:ascii="Times New Roman" w:eastAsia="Times New Roman" w:hAnsi="Times New Roman" w:cs="Times New Roman"/>
          <w:color w:val="000000"/>
          <w:sz w:val="28"/>
          <w:szCs w:val="28"/>
          <w:shd w:val="clear" w:color="auto" w:fill="FFFFFF"/>
          <w:lang w:val="uk-UA" w:eastAsia="ru-RU"/>
        </w:rPr>
        <w:softHyphen/>
        <w:t>нансові, участь у церков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них справах (с. 226); погляд на княжу владу духовенства (с. 227).</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Управа — боярська рада (с. 227), різні погляди на неї (с. 228), практика нарад (с. 229), склад ради і зміст нарад (с. 230), посторонні </w:t>
      </w:r>
      <w:r w:rsidRPr="00AA1D02">
        <w:rPr>
          <w:rFonts w:ascii="Times New Roman" w:eastAsia="Times New Roman" w:hAnsi="Times New Roman" w:cs="Times New Roman"/>
          <w:color w:val="000000"/>
          <w:sz w:val="28"/>
          <w:szCs w:val="28"/>
          <w:shd w:val="clear" w:color="auto" w:fill="FFFFFF"/>
          <w:lang w:eastAsia="ru-RU"/>
        </w:rPr>
        <w:t xml:space="preserve">учасники </w:t>
      </w:r>
      <w:r w:rsidRPr="00AA1D02">
        <w:rPr>
          <w:rFonts w:ascii="Times New Roman" w:eastAsia="Times New Roman" w:hAnsi="Times New Roman" w:cs="Times New Roman"/>
          <w:color w:val="000000"/>
          <w:sz w:val="28"/>
          <w:szCs w:val="28"/>
          <w:shd w:val="clear" w:color="auto" w:fill="FFFFFF"/>
          <w:lang w:val="uk-UA" w:eastAsia="ru-RU"/>
        </w:rPr>
        <w:t>їх (с. 281). Княжий двір (с. 231), дворський, печатник (с. 232), стольники, покладники, ключники, тіуни і інша служба (с. 233). Управа місцева (с. 233), тисяцький (с. 234), соцькі (с. 235) і десятники (с. 236), посадники (с. 236), осмники, митники (с. 237), громадська самоуправа (с. 238). Суд — роди суду (с. 238), суд гро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мадський (с. 239—40) і його відносини до княжого (с. 240), суд княжий (с. 241), судові аґенти </w:t>
      </w:r>
      <w:r>
        <w:rPr>
          <w:rFonts w:ascii="Times New Roman" w:eastAsia="Times New Roman" w:hAnsi="Times New Roman" w:cs="Times New Roman"/>
          <w:i/>
          <w:iCs/>
          <w:color w:val="000000"/>
          <w:sz w:val="28"/>
          <w:szCs w:val="28"/>
          <w:shd w:val="clear" w:color="auto" w:fill="FFFFFF"/>
          <w:lang w:val="uk-UA" w:eastAsia="ru-RU"/>
        </w:rPr>
        <w:t>(с</w:t>
      </w:r>
      <w:r w:rsidRPr="00AA1D02">
        <w:rPr>
          <w:rFonts w:ascii="Times New Roman" w:eastAsia="Times New Roman" w:hAnsi="Times New Roman" w:cs="Times New Roman"/>
          <w:i/>
          <w:iCs/>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 242), форми процесу — слідство (с. 243), роль покривдженого (с. 244), роль судді (с. 245), судові докази (с. 246), ордалії (с. 247), виконання судо</w:t>
      </w:r>
      <w:r w:rsidRPr="00AA1D02">
        <w:rPr>
          <w:rFonts w:ascii="Times New Roman" w:eastAsia="Times New Roman" w:hAnsi="Times New Roman" w:cs="Times New Roman"/>
          <w:color w:val="000000"/>
          <w:sz w:val="28"/>
          <w:szCs w:val="28"/>
          <w:shd w:val="clear" w:color="auto" w:fill="FFFFFF"/>
          <w:lang w:val="uk-UA" w:eastAsia="ru-RU"/>
        </w:rPr>
        <w:softHyphen/>
        <w:t>вого рішення (с. 248). Воєнна орґанізація — термінолоґія (с. 249); дружи</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на (с. 249—50), вої (с. 250), воєнна практика (с. 251), устрій війська (с. 252), воєнне право (с. 253), зброя і машини (253—4), турніри (с. 254). Фінанси — доходи (с. 255), дань, полюддя (с. 255 - 6), натуральні роботи і </w:t>
      </w:r>
      <w:r w:rsidRPr="00AA1D02">
        <w:rPr>
          <w:rFonts w:ascii="Times New Roman" w:eastAsia="Times New Roman" w:hAnsi="Times New Roman" w:cs="Times New Roman"/>
          <w:color w:val="000000"/>
          <w:sz w:val="28"/>
          <w:szCs w:val="28"/>
          <w:shd w:val="clear" w:color="auto" w:fill="FFFFFF"/>
          <w:lang w:eastAsia="ru-RU"/>
        </w:rPr>
        <w:t>обов'язки</w:t>
      </w:r>
      <w:r w:rsidRPr="00AA1D02">
        <w:rPr>
          <w:rFonts w:ascii="Times New Roman" w:eastAsia="Times New Roman" w:hAnsi="Times New Roman" w:cs="Times New Roman"/>
          <w:color w:val="000000"/>
          <w:sz w:val="28"/>
          <w:szCs w:val="28"/>
          <w:shd w:val="clear" w:color="auto" w:fill="FFFFFF"/>
          <w:lang w:val="uk-UA" w:eastAsia="ru-RU"/>
        </w:rPr>
        <w:t xml:space="preserve"> (с. 257), оплати спеціальні (с. 257—8), княже госпо</w:t>
      </w:r>
      <w:r w:rsidRPr="00AA1D02">
        <w:rPr>
          <w:rFonts w:ascii="Times New Roman" w:eastAsia="Times New Roman" w:hAnsi="Times New Roman" w:cs="Times New Roman"/>
          <w:color w:val="000000"/>
          <w:sz w:val="28"/>
          <w:szCs w:val="28"/>
          <w:shd w:val="clear" w:color="auto" w:fill="FFFFFF"/>
          <w:lang w:val="uk-UA" w:eastAsia="ru-RU"/>
        </w:rPr>
        <w:softHyphen/>
        <w:t>дарство (с. 258—9); видатки (с. 259).</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Церковна організація — відносини руської церкви до патріарха і</w:t>
      </w:r>
      <w:r w:rsidRPr="00AA1D02">
        <w:rPr>
          <w:rFonts w:ascii="Times New Roman" w:eastAsia="Times New Roman" w:hAnsi="Times New Roman" w:cs="Times New Roman"/>
          <w:i/>
          <w:iCs/>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цісаря (с. 260); факти самостійного ставлення митрополитів: епізод з Іларіоном (с. 261), п</w:t>
      </w:r>
      <w:r w:rsidRPr="00AA1D02">
        <w:rPr>
          <w:rFonts w:ascii="Times New Roman" w:eastAsia="Times New Roman" w:hAnsi="Times New Roman" w:cs="Times New Roman"/>
          <w:color w:val="000000"/>
          <w:sz w:val="28"/>
          <w:szCs w:val="28"/>
          <w:shd w:val="clear" w:color="auto" w:fill="FFFFFF"/>
          <w:lang w:eastAsia="ru-RU"/>
        </w:rPr>
        <w:t>оставлен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Клима Смолятича (с. 262), дальша історія цього інциденту (с. 264); поставлення м. Кирила (с. 267). Справа місцевих митрополій: митрополія переяславська (с. 268), проект володимирсько-суздальської митрополії (с. 269), заснування галицької митро- полїї (с. 270), її дальша історія (с. 271) і знесення (с. 272); митрополія литовська (с. 274). Організація руської церкви: участь патріарха в її внутрішніх справах (с. 275), його суд (с. 277). Склад руської митрополії — єпархії (с. 278); відносини митрополита до єпископів (с. 280); </w:t>
      </w:r>
      <w:r>
        <w:rPr>
          <w:rFonts w:ascii="Times New Roman" w:eastAsia="Times New Roman" w:hAnsi="Times New Roman" w:cs="Times New Roman"/>
          <w:color w:val="000000"/>
          <w:sz w:val="28"/>
          <w:szCs w:val="28"/>
          <w:shd w:val="clear" w:color="auto" w:fill="FFFFFF"/>
          <w:lang w:val="uk-UA" w:eastAsia="ru-RU"/>
        </w:rPr>
        <w:t>по</w:t>
      </w:r>
      <w:r w:rsidRPr="00AA1D02">
        <w:rPr>
          <w:rFonts w:ascii="Times New Roman" w:eastAsia="Times New Roman" w:hAnsi="Times New Roman" w:cs="Times New Roman"/>
          <w:color w:val="000000"/>
          <w:sz w:val="28"/>
          <w:szCs w:val="28"/>
          <w:shd w:val="clear" w:color="auto" w:fill="FFFFFF"/>
          <w:lang w:val="uk-UA" w:eastAsia="ru-RU"/>
        </w:rPr>
        <w:t>ставлення єпископів (с. 281); інші функції митрополита (с. 282). Єпископська управа (с. 283), клирос (с. 284—5), єпископський суд (с. 285), церковні устави (с. 285—6), обсяг церковного суду (с. 286—7), цер</w:t>
      </w:r>
      <w:r w:rsidRPr="00AA1D02">
        <w:rPr>
          <w:rFonts w:ascii="Times New Roman" w:eastAsia="Times New Roman" w:hAnsi="Times New Roman" w:cs="Times New Roman"/>
          <w:color w:val="000000"/>
          <w:sz w:val="28"/>
          <w:szCs w:val="28"/>
          <w:shd w:val="clear" w:color="auto" w:fill="FFFFFF"/>
          <w:lang w:val="uk-UA" w:eastAsia="ru-RU"/>
        </w:rPr>
        <w:softHyphen/>
        <w:t>ковні люди (с. 286), джерела церковного права (с. 287); інші світські функції єпископів (с, 287—8) і участь їх у політичному житті (с. 290); участь світської влади у церковних справах (с. 291). Парафії (с. 291-2); монастирі (с. 292); церковні доходи — десятина (с. 293), маєтно</w:t>
      </w:r>
      <w:r w:rsidRPr="00AA1D02">
        <w:rPr>
          <w:rFonts w:ascii="Times New Roman" w:eastAsia="Times New Roman" w:hAnsi="Times New Roman" w:cs="Times New Roman"/>
          <w:color w:val="000000"/>
          <w:sz w:val="28"/>
          <w:szCs w:val="28"/>
          <w:shd w:val="clear" w:color="auto" w:fill="FFFFFF"/>
          <w:lang w:val="uk-UA" w:eastAsia="ru-RU"/>
        </w:rPr>
        <w:softHyphen/>
        <w:t>сті</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 xml:space="preserve">294), леґати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294—5), спеціальні оплати (с. 295), „ставлене“ (с. 295 — 6). Становище руської церкви під татарською зверхністю (с. 297-8). Громади католицькі (с. 298); єпископи і</w:t>
      </w:r>
      <w:r w:rsidRPr="00AA1D02">
        <w:rPr>
          <w:rFonts w:ascii="Times New Roman" w:eastAsia="Times New Roman" w:hAnsi="Times New Roman" w:cs="Times New Roman"/>
          <w:color w:val="000000"/>
          <w:sz w:val="28"/>
          <w:szCs w:val="28"/>
          <w:shd w:val="clear" w:color="auto" w:fill="FFFFFF"/>
          <w:lang w:val="en-US" w:eastAsia="ru-RU"/>
        </w:rPr>
        <w:t>n</w:t>
      </w:r>
      <w:r w:rsidRPr="00AA1D02">
        <w:rPr>
          <w:rFonts w:ascii="Times New Roman" w:eastAsia="Times New Roman" w:hAnsi="Times New Roman" w:cs="Times New Roman"/>
          <w:color w:val="000000"/>
          <w:sz w:val="28"/>
          <w:szCs w:val="28"/>
          <w:shd w:val="clear" w:color="auto" w:fill="FFFFFF"/>
          <w:lang w:val="uk-UA" w:eastAsia="ru-RU"/>
        </w:rPr>
        <w:t xml:space="preserve"> ра</w:t>
      </w:r>
      <w:r w:rsidRPr="00AA1D02">
        <w:rPr>
          <w:rFonts w:ascii="Times New Roman" w:eastAsia="Times New Roman" w:hAnsi="Times New Roman" w:cs="Times New Roman"/>
          <w:color w:val="000000"/>
          <w:sz w:val="28"/>
          <w:szCs w:val="28"/>
          <w:shd w:val="clear" w:color="auto" w:fill="FFFFFF"/>
          <w:lang w:val="en-US" w:eastAsia="ru-RU"/>
        </w:rPr>
        <w:t>tibus</w:t>
      </w:r>
      <w:r w:rsidRPr="00AA1D02">
        <w:rPr>
          <w:rFonts w:ascii="Times New Roman" w:eastAsia="Times New Roman" w:hAnsi="Times New Roman" w:cs="Times New Roman"/>
          <w:color w:val="000000"/>
          <w:sz w:val="28"/>
          <w:szCs w:val="28"/>
          <w:shd w:val="clear" w:color="auto" w:fill="FFFFFF"/>
          <w:lang w:val="uk-UA" w:eastAsia="ru-RU"/>
        </w:rPr>
        <w:t xml:space="preserve"> і місії (с. 298); єпископи місійні (с. 300).</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Суспільні верстви (с. 301). Люди княжі (с. 301—2), дружина і її верстви </w:t>
      </w:r>
      <w:r w:rsidRPr="00AA1D02">
        <w:rPr>
          <w:rFonts w:ascii="Times New Roman" w:eastAsia="Times New Roman" w:hAnsi="Times New Roman" w:cs="Times New Roman"/>
          <w:i/>
          <w:iCs/>
          <w:color w:val="000000"/>
          <w:sz w:val="28"/>
          <w:szCs w:val="28"/>
          <w:shd w:val="clear" w:color="auto" w:fill="FFFFFF"/>
          <w:lang w:val="uk-UA" w:eastAsia="ru-RU"/>
        </w:rPr>
        <w:t>(с. 302),</w:t>
      </w:r>
      <w:r w:rsidRPr="00AA1D02">
        <w:rPr>
          <w:rFonts w:ascii="Times New Roman" w:eastAsia="Times New Roman" w:hAnsi="Times New Roman" w:cs="Times New Roman"/>
          <w:color w:val="000000"/>
          <w:sz w:val="28"/>
          <w:szCs w:val="28"/>
          <w:shd w:val="clear" w:color="auto" w:fill="FFFFFF"/>
          <w:lang w:val="uk-UA" w:eastAsia="ru-RU"/>
        </w:rPr>
        <w:t xml:space="preserve"> дружини боярські (с. 804), великість дружин (с. 304 —5), їх склад (с. 805),</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uk-UA" w:eastAsia="ru-RU"/>
        </w:rPr>
        <w:t>-584-</w:t>
      </w:r>
    </w:p>
    <w:p w:rsidR="007340AB" w:rsidRPr="007340AB" w:rsidRDefault="007340AB"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en-US" w:eastAsia="ru-RU"/>
        </w:rPr>
      </w:pP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дідичність урядів (с. 307); боярські маєтності (с. 308), земська аристократія в дружині (с. 309); княжа служба (с. 311).</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Боярство земське — термінолоґія (с. 311—2), боярство земельне і ка</w:t>
      </w:r>
      <w:r w:rsidRPr="00AA1D02">
        <w:rPr>
          <w:rFonts w:ascii="Times New Roman" w:eastAsia="Times New Roman" w:hAnsi="Times New Roman" w:cs="Times New Roman"/>
          <w:color w:val="000000"/>
          <w:sz w:val="28"/>
          <w:szCs w:val="28"/>
          <w:shd w:val="clear" w:color="auto" w:fill="FFFFFF"/>
          <w:lang w:val="uk-UA" w:eastAsia="ru-RU"/>
        </w:rPr>
        <w:softHyphen/>
        <w:t>піталістичне (с. 312), його привілеґії (с. 313). Міщанство (с. 314). Се</w:t>
      </w:r>
      <w:r w:rsidRPr="00AA1D02">
        <w:rPr>
          <w:rFonts w:ascii="Times New Roman" w:eastAsia="Times New Roman" w:hAnsi="Times New Roman" w:cs="Times New Roman"/>
          <w:bCs/>
          <w:color w:val="000000"/>
          <w:sz w:val="28"/>
          <w:szCs w:val="28"/>
          <w:shd w:val="clear" w:color="auto" w:fill="FFFFFF"/>
          <w:lang w:val="uk-UA" w:eastAsia="ru-RU"/>
        </w:rPr>
        <w:softHyphen/>
      </w:r>
      <w:r w:rsidRPr="00AA1D02">
        <w:rPr>
          <w:rFonts w:ascii="Times New Roman" w:eastAsia="Times New Roman" w:hAnsi="Times New Roman" w:cs="Times New Roman"/>
          <w:color w:val="000000"/>
          <w:sz w:val="28"/>
          <w:szCs w:val="28"/>
          <w:shd w:val="clear" w:color="auto" w:fill="FFFFFF"/>
          <w:lang w:val="uk-UA" w:eastAsia="ru-RU"/>
        </w:rPr>
        <w:t>лянство (с. 315), смерди (с. 316), їх землеволодіння (с. 317); ізгої і сябри (с. 319), закупи (с. 320), зловживання над закупами і законо</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датна оборона їх прав (с. 321). Несвобідні (с. 323), джерела невільництва (с. 324), правне становище холопів (с. 325), фактичне їх становище (с. 326), поступ в праві (с. 327); втечі холопів (с. 328). Церковні люди (с. 329); </w:t>
      </w:r>
      <w:r w:rsidRPr="00AA1D02">
        <w:rPr>
          <w:rFonts w:ascii="Times New Roman" w:eastAsia="Times New Roman" w:hAnsi="Times New Roman" w:cs="Times New Roman"/>
          <w:color w:val="000000"/>
          <w:sz w:val="28"/>
          <w:szCs w:val="28"/>
          <w:shd w:val="clear" w:color="auto" w:fill="FFFFFF"/>
          <w:lang w:eastAsia="ru-RU"/>
        </w:rPr>
        <w:t xml:space="preserve">початки </w:t>
      </w:r>
      <w:r w:rsidRPr="00AA1D02">
        <w:rPr>
          <w:rFonts w:ascii="Times New Roman" w:eastAsia="Times New Roman" w:hAnsi="Times New Roman" w:cs="Times New Roman"/>
          <w:color w:val="000000"/>
          <w:sz w:val="28"/>
          <w:szCs w:val="28"/>
          <w:shd w:val="clear" w:color="auto" w:fill="FFFFFF"/>
          <w:lang w:val="uk-UA" w:eastAsia="ru-RU"/>
        </w:rPr>
        <w:t>і розвій священичої верстви (с. 329—30), її дідичність (с. 330), вимоги для священства (с 331); ченці і інші катеґорії церковних людей (с. 332).</w:t>
      </w:r>
    </w:p>
    <w:p w:rsidR="00CB294F" w:rsidRPr="00AA1D02" w:rsidRDefault="00CB294F" w:rsidP="00CB294F">
      <w:pPr>
        <w:spacing w:after="0" w:line="240" w:lineRule="auto"/>
        <w:ind w:firstLine="459"/>
        <w:jc w:val="both"/>
        <w:rPr>
          <w:rFonts w:ascii="Times New Roman" w:eastAsia="Times New Roman" w:hAnsi="Times New Roman" w:cs="Times New Roman"/>
          <w:bCs/>
          <w:sz w:val="28"/>
          <w:szCs w:val="28"/>
          <w:shd w:val="clear" w:color="auto" w:fill="FFFFFF"/>
          <w:lang w:eastAsia="ru-RU"/>
        </w:rPr>
      </w:pPr>
      <w:bookmarkStart w:id="47" w:name="bookmark45"/>
      <w:bookmarkEnd w:id="47"/>
      <w:r w:rsidRPr="008025C2">
        <w:rPr>
          <w:rFonts w:ascii="Times New Roman" w:eastAsia="Times New Roman" w:hAnsi="Times New Roman" w:cs="Times New Roman"/>
          <w:b/>
          <w:bCs/>
          <w:color w:val="000000"/>
          <w:sz w:val="28"/>
          <w:szCs w:val="28"/>
          <w:shd w:val="clear" w:color="auto" w:fill="FFFFFF"/>
          <w:lang w:val="uk-UA" w:eastAsia="ru-RU"/>
        </w:rPr>
        <w:t>I</w:t>
      </w:r>
      <w:r w:rsidRPr="008025C2">
        <w:rPr>
          <w:rFonts w:ascii="Times New Roman" w:eastAsia="Times New Roman" w:hAnsi="Times New Roman" w:cs="Times New Roman"/>
          <w:b/>
          <w:bCs/>
          <w:color w:val="000000"/>
          <w:sz w:val="28"/>
          <w:szCs w:val="28"/>
          <w:shd w:val="clear" w:color="auto" w:fill="FFFFFF"/>
          <w:lang w:val="en-US" w:eastAsia="ru-RU"/>
        </w:rPr>
        <w:t>V</w:t>
      </w:r>
      <w:r w:rsidRPr="008025C2">
        <w:rPr>
          <w:rFonts w:ascii="Times New Roman" w:eastAsia="Times New Roman" w:hAnsi="Times New Roman" w:cs="Times New Roman"/>
          <w:b/>
          <w:bCs/>
          <w:color w:val="000000"/>
          <w:sz w:val="28"/>
          <w:szCs w:val="28"/>
          <w:shd w:val="clear" w:color="auto" w:fill="FFFFFF"/>
          <w:lang w:eastAsia="ru-RU"/>
        </w:rPr>
        <w:t>.</w:t>
      </w:r>
      <w:r w:rsidRPr="008025C2">
        <w:rPr>
          <w:rFonts w:ascii="Times New Roman" w:eastAsia="Times New Roman" w:hAnsi="Times New Roman" w:cs="Times New Roman"/>
          <w:b/>
          <w:bCs/>
          <w:color w:val="000000"/>
          <w:sz w:val="28"/>
          <w:szCs w:val="28"/>
          <w:shd w:val="clear" w:color="auto" w:fill="FFFFFF"/>
          <w:lang w:val="uk-UA" w:eastAsia="ru-RU"/>
        </w:rPr>
        <w:t xml:space="preserve"> Побут </w:t>
      </w:r>
      <w:r w:rsidRPr="008025C2">
        <w:rPr>
          <w:rFonts w:ascii="Times New Roman" w:eastAsia="Times New Roman" w:hAnsi="Times New Roman" w:cs="Times New Roman"/>
          <w:b/>
          <w:color w:val="000000"/>
          <w:sz w:val="28"/>
          <w:szCs w:val="28"/>
          <w:shd w:val="clear" w:color="auto" w:fill="FFFFFF"/>
          <w:lang w:val="uk-UA" w:eastAsia="ru-RU"/>
        </w:rPr>
        <w:t xml:space="preserve">і </w:t>
      </w:r>
      <w:r w:rsidRPr="008025C2">
        <w:rPr>
          <w:rFonts w:ascii="Times New Roman" w:eastAsia="Times New Roman" w:hAnsi="Times New Roman" w:cs="Times New Roman"/>
          <w:b/>
          <w:bCs/>
          <w:color w:val="000000"/>
          <w:sz w:val="28"/>
          <w:szCs w:val="28"/>
          <w:shd w:val="clear" w:color="auto" w:fill="FFFFFF"/>
          <w:lang w:val="uk-UA" w:eastAsia="ru-RU"/>
        </w:rPr>
        <w:t>культура</w:t>
      </w:r>
      <w:r w:rsidRPr="00AA1D02">
        <w:rPr>
          <w:rFonts w:ascii="Times New Roman" w:eastAsia="Times New Roman" w:hAnsi="Times New Roman" w:cs="Times New Roman"/>
          <w:bCs/>
          <w:color w:val="000000"/>
          <w:sz w:val="28"/>
          <w:szCs w:val="28"/>
          <w:shd w:val="clear" w:color="auto" w:fill="FFFFFF"/>
          <w:lang w:val="uk-UA" w:eastAsia="ru-RU"/>
        </w:rPr>
        <w:t xml:space="preserve"> </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с. 333—503</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Економічні відносини: загальний погляд (с. 333), перешкоди в еко</w:t>
      </w:r>
      <w:r w:rsidRPr="00AA1D02">
        <w:rPr>
          <w:rFonts w:ascii="Times New Roman" w:eastAsia="Times New Roman" w:hAnsi="Times New Roman" w:cs="Times New Roman"/>
          <w:color w:val="000000"/>
          <w:sz w:val="28"/>
          <w:szCs w:val="28"/>
          <w:shd w:val="clear" w:color="auto" w:fill="FFFFFF"/>
          <w:lang w:val="uk-UA" w:eastAsia="ru-RU"/>
        </w:rPr>
        <w:softHyphen/>
        <w:t>номічному розвитку (с. 334); війни (с. 335); половецькі набіги (с, 336). Ослаблення Подніпров</w:t>
      </w:r>
      <w:r w:rsidRPr="008025C2">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я і відплив людності (с. 336—7); упадок селян</w:t>
      </w:r>
      <w:r w:rsidRPr="00AA1D02">
        <w:rPr>
          <w:rFonts w:ascii="Times New Roman" w:eastAsia="Times New Roman" w:hAnsi="Times New Roman" w:cs="Times New Roman"/>
          <w:color w:val="000000"/>
          <w:sz w:val="28"/>
          <w:szCs w:val="28"/>
          <w:shd w:val="clear" w:color="auto" w:fill="FFFFFF"/>
          <w:lang w:val="uk-UA" w:eastAsia="ru-RU"/>
        </w:rPr>
        <w:softHyphen/>
        <w:t>ства (с. 337), розвій невільництва (с. 338) і великих господарств (с. 339); невільна праця в промислі і ремеслі (с. 340); земельна власність (с, 341), її розвій (с. 342); ремесла і промисли (с. 343); торгівля (с. 344), кре</w:t>
      </w:r>
      <w:r w:rsidRPr="00AA1D02">
        <w:rPr>
          <w:rFonts w:ascii="Times New Roman" w:eastAsia="Times New Roman" w:hAnsi="Times New Roman" w:cs="Times New Roman"/>
          <w:color w:val="000000"/>
          <w:sz w:val="28"/>
          <w:szCs w:val="28"/>
          <w:shd w:val="clear" w:color="auto" w:fill="FFFFFF"/>
          <w:lang w:val="uk-UA" w:eastAsia="ru-RU"/>
        </w:rPr>
        <w:softHyphen/>
        <w:t>дит (с. 345), лихва і її обмеження (с. 346). Монетна система (с. 347), гривна (с. 348), інші одиниці рахунку (с. 349); монета металічна (с. 350); справа шкіряних грошей (с. 351).</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Право як культурно-побутове явище — джерела до пізнання ста</w:t>
      </w:r>
      <w:r w:rsidRPr="00AA1D02">
        <w:rPr>
          <w:rFonts w:ascii="Times New Roman" w:eastAsia="Times New Roman" w:hAnsi="Times New Roman" w:cs="Times New Roman"/>
          <w:color w:val="000000"/>
          <w:sz w:val="28"/>
          <w:szCs w:val="28"/>
          <w:shd w:val="clear" w:color="auto" w:fill="FFFFFF"/>
          <w:lang w:val="uk-UA" w:eastAsia="ru-RU"/>
        </w:rPr>
        <w:softHyphen/>
        <w:t>рорусь</w:t>
      </w:r>
      <w:r w:rsidRPr="008025C2">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кого права: угоди з греками (с. 352), Руська Правда — її ре</w:t>
      </w:r>
      <w:r w:rsidRPr="00AA1D02">
        <w:rPr>
          <w:rFonts w:ascii="Times New Roman" w:eastAsia="Times New Roman" w:hAnsi="Times New Roman" w:cs="Times New Roman"/>
          <w:color w:val="000000"/>
          <w:sz w:val="28"/>
          <w:szCs w:val="28"/>
          <w:shd w:val="clear" w:color="auto" w:fill="FFFFFF"/>
          <w:lang w:val="uk-UA" w:eastAsia="ru-RU"/>
        </w:rPr>
        <w:softHyphen/>
        <w:t xml:space="preserve">дакції (с. 353), </w:t>
      </w:r>
      <w:r w:rsidRPr="00AA1D02">
        <w:rPr>
          <w:rFonts w:ascii="Times New Roman" w:eastAsia="Times New Roman" w:hAnsi="Times New Roman" w:cs="Times New Roman"/>
          <w:bCs/>
          <w:color w:val="000000"/>
          <w:sz w:val="28"/>
          <w:szCs w:val="28"/>
          <w:shd w:val="clear" w:color="auto" w:fill="FFFFFF"/>
          <w:lang w:val="uk-UA" w:eastAsia="ru-RU"/>
        </w:rPr>
        <w:t xml:space="preserve">їх </w:t>
      </w:r>
      <w:r w:rsidRPr="00AA1D02">
        <w:rPr>
          <w:rFonts w:ascii="Times New Roman" w:eastAsia="Times New Roman" w:hAnsi="Times New Roman" w:cs="Times New Roman"/>
          <w:color w:val="000000"/>
          <w:sz w:val="28"/>
          <w:szCs w:val="28"/>
          <w:shd w:val="clear" w:color="auto" w:fill="FFFFFF"/>
          <w:lang w:val="uk-UA" w:eastAsia="ru-RU"/>
        </w:rPr>
        <w:t xml:space="preserve">характер (с. 355), місце укладу (с. 356), джерела їх (с. 357), </w:t>
      </w:r>
      <w:r w:rsidRPr="00AA1D02">
        <w:rPr>
          <w:rFonts w:ascii="Times New Roman" w:eastAsia="Times New Roman" w:hAnsi="Times New Roman" w:cs="Times New Roman"/>
          <w:color w:val="000000"/>
          <w:sz w:val="28"/>
          <w:szCs w:val="28"/>
          <w:shd w:val="clear" w:color="auto" w:fill="FFFFFF"/>
          <w:lang w:eastAsia="ru-RU"/>
        </w:rPr>
        <w:t>питан</w:t>
      </w:r>
      <w:r w:rsidRPr="00AA1D02">
        <w:rPr>
          <w:rFonts w:ascii="Times New Roman" w:eastAsia="Times New Roman" w:hAnsi="Times New Roman" w:cs="Times New Roman"/>
          <w:color w:val="000000"/>
          <w:sz w:val="28"/>
          <w:szCs w:val="28"/>
          <w:shd w:val="clear" w:color="auto" w:fill="FFFFFF"/>
          <w:lang w:val="uk-UA" w:eastAsia="ru-RU"/>
        </w:rPr>
        <w:t>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про ре</w:t>
      </w:r>
      <w:r w:rsidRPr="0018250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 xml:space="preserve">цепцію права — право скандинавське (с. 357) і візантійське (с. 358). Головні принципи староруського права (с. 359), початки </w:t>
      </w:r>
      <w:r w:rsidRPr="00AA1D02">
        <w:rPr>
          <w:rFonts w:ascii="Times New Roman" w:eastAsia="Times New Roman" w:hAnsi="Times New Roman" w:cs="Times New Roman"/>
          <w:color w:val="000000"/>
          <w:sz w:val="28"/>
          <w:szCs w:val="28"/>
          <w:shd w:val="clear" w:color="auto" w:fill="FFFFFF"/>
          <w:lang w:eastAsia="ru-RU"/>
        </w:rPr>
        <w:t>суб'єктивної</w:t>
      </w:r>
      <w:r w:rsidRPr="00AA1D02">
        <w:rPr>
          <w:rFonts w:ascii="Times New Roman" w:eastAsia="Times New Roman" w:hAnsi="Times New Roman" w:cs="Times New Roman"/>
          <w:color w:val="000000"/>
          <w:sz w:val="28"/>
          <w:szCs w:val="28"/>
          <w:shd w:val="clear" w:color="auto" w:fill="FFFFFF"/>
          <w:lang w:val="uk-UA" w:eastAsia="ru-RU"/>
        </w:rPr>
        <w:t xml:space="preserve"> оцінки (с. 360); система кар — помста (с. 361), головщина</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і вира </w:t>
      </w:r>
      <w:r w:rsidRPr="00AA1D02">
        <w:rPr>
          <w:rFonts w:ascii="Times New Roman" w:eastAsia="Times New Roman" w:hAnsi="Times New Roman" w:cs="Times New Roman"/>
          <w:i/>
          <w:iCs/>
          <w:color w:val="000000"/>
          <w:sz w:val="28"/>
          <w:szCs w:val="28"/>
          <w:shd w:val="clear" w:color="auto" w:fill="FFFFFF"/>
          <w:lang w:val="uk-UA" w:eastAsia="ru-RU"/>
        </w:rPr>
        <w:t>(с.</w:t>
      </w:r>
      <w:r w:rsidRPr="00AA1D02">
        <w:rPr>
          <w:rFonts w:ascii="Times New Roman" w:eastAsia="Times New Roman" w:hAnsi="Times New Roman" w:cs="Times New Roman"/>
          <w:color w:val="000000"/>
          <w:sz w:val="28"/>
          <w:szCs w:val="28"/>
          <w:shd w:val="clear" w:color="auto" w:fill="FFFFFF"/>
          <w:lang w:val="uk-UA" w:eastAsia="ru-RU"/>
        </w:rPr>
        <w:t xml:space="preserve"> 363), </w:t>
      </w:r>
      <w:r w:rsidRPr="00AA1D02">
        <w:rPr>
          <w:rFonts w:ascii="Times New Roman" w:eastAsia="Times New Roman" w:hAnsi="Times New Roman" w:cs="Times New Roman"/>
          <w:color w:val="000000"/>
          <w:sz w:val="28"/>
          <w:szCs w:val="28"/>
          <w:shd w:val="clear" w:color="auto" w:fill="FFFFFF"/>
          <w:lang w:eastAsia="ru-RU"/>
        </w:rPr>
        <w:t xml:space="preserve">продажа (с. </w:t>
      </w:r>
      <w:r w:rsidRPr="00AA1D02">
        <w:rPr>
          <w:rFonts w:ascii="Times New Roman" w:eastAsia="Times New Roman" w:hAnsi="Times New Roman" w:cs="Times New Roman"/>
          <w:color w:val="000000"/>
          <w:sz w:val="28"/>
          <w:szCs w:val="28"/>
          <w:shd w:val="clear" w:color="auto" w:fill="FFFFFF"/>
          <w:lang w:val="uk-UA" w:eastAsia="ru-RU"/>
        </w:rPr>
        <w:t xml:space="preserve">363—4), інститут дикої вири (с. 365); </w:t>
      </w:r>
      <w:r w:rsidRPr="00AA1D02">
        <w:rPr>
          <w:rFonts w:ascii="Times New Roman" w:eastAsia="Times New Roman" w:hAnsi="Times New Roman" w:cs="Times New Roman"/>
          <w:color w:val="000000"/>
          <w:sz w:val="28"/>
          <w:szCs w:val="28"/>
          <w:shd w:val="clear" w:color="auto" w:fill="FFFFFF"/>
          <w:lang w:eastAsia="ru-RU"/>
        </w:rPr>
        <w:t>кара смерт</w:t>
      </w:r>
      <w:r w:rsidRPr="00AA1D02">
        <w:rPr>
          <w:rFonts w:ascii="Times New Roman" w:eastAsia="Times New Roman" w:hAnsi="Times New Roman" w:cs="Times New Roman"/>
          <w:color w:val="000000"/>
          <w:sz w:val="28"/>
          <w:szCs w:val="28"/>
          <w:shd w:val="clear" w:color="auto" w:fill="FFFFFF"/>
          <w:lang w:val="uk-UA" w:eastAsia="ru-RU"/>
        </w:rPr>
        <w:t>на</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 xml:space="preserve">366), </w:t>
      </w:r>
      <w:r w:rsidRPr="00AA1D02">
        <w:rPr>
          <w:rFonts w:ascii="Times New Roman" w:eastAsia="Times New Roman" w:hAnsi="Times New Roman" w:cs="Times New Roman"/>
          <w:color w:val="000000"/>
          <w:sz w:val="28"/>
          <w:szCs w:val="28"/>
          <w:shd w:val="clear" w:color="auto" w:fill="FFFFFF"/>
          <w:lang w:eastAsia="ru-RU"/>
        </w:rPr>
        <w:t xml:space="preserve">поток </w:t>
      </w:r>
      <w:r w:rsidRPr="00AA1D02">
        <w:rPr>
          <w:rFonts w:ascii="Times New Roman" w:eastAsia="Times New Roman" w:hAnsi="Times New Roman" w:cs="Times New Roman"/>
          <w:color w:val="000000"/>
          <w:sz w:val="28"/>
          <w:szCs w:val="28"/>
          <w:shd w:val="clear" w:color="auto" w:fill="FFFFFF"/>
          <w:lang w:val="uk-UA" w:eastAsia="ru-RU"/>
        </w:rPr>
        <w:t xml:space="preserve">і розграблення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 xml:space="preserve">367), тілесна </w:t>
      </w:r>
      <w:r w:rsidRPr="00AA1D02">
        <w:rPr>
          <w:rFonts w:ascii="Times New Roman" w:eastAsia="Times New Roman" w:hAnsi="Times New Roman" w:cs="Times New Roman"/>
          <w:color w:val="000000"/>
          <w:sz w:val="28"/>
          <w:szCs w:val="28"/>
          <w:shd w:val="clear" w:color="auto" w:fill="FFFFFF"/>
          <w:lang w:eastAsia="ru-RU"/>
        </w:rPr>
        <w:t xml:space="preserve">кара </w:t>
      </w:r>
      <w:r w:rsidRPr="00AA1D02">
        <w:rPr>
          <w:rFonts w:ascii="Times New Roman" w:eastAsia="Times New Roman" w:hAnsi="Times New Roman" w:cs="Times New Roman"/>
          <w:color w:val="000000"/>
          <w:sz w:val="28"/>
          <w:szCs w:val="28"/>
          <w:shd w:val="clear" w:color="auto" w:fill="FFFFFF"/>
          <w:lang w:val="uk-UA" w:eastAsia="ru-RU"/>
        </w:rPr>
        <w:t>(с. 368). Цивільне право: позика і найм</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поклажа (с. 368), спадщинне право (с. 369), круг спадкоємців (с. 370), тестамент (с. 371). Загальна характеристика права (с. 372).</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Побут: відносини родинні — родові пережитки (с. 373), правні постанови — Р. Правда (с. 373—4), церковні устави (с. 374), впливи церкви — на шлюбні відносини (с. 375); становище жінки (с. 376), відносини супругів у старо</w:t>
      </w:r>
      <w:r w:rsidRPr="0018250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руських літературних пам'ятках (с. 377); аске</w:t>
      </w:r>
      <w:r w:rsidRPr="00AA1D02">
        <w:rPr>
          <w:rFonts w:ascii="Times New Roman" w:eastAsia="Times New Roman" w:hAnsi="Times New Roman" w:cs="Times New Roman"/>
          <w:color w:val="000000"/>
          <w:sz w:val="28"/>
          <w:szCs w:val="28"/>
          <w:shd w:val="clear" w:color="auto" w:fill="FFFFFF"/>
          <w:lang w:val="uk-UA" w:eastAsia="ru-RU"/>
        </w:rPr>
        <w:softHyphen/>
        <w:t>тичні погляди (с. 378), участь жінки у справах церковних (с. 380) і по</w:t>
      </w:r>
      <w:r w:rsidRPr="00AA1D02">
        <w:rPr>
          <w:rFonts w:ascii="Times New Roman" w:eastAsia="Times New Roman" w:hAnsi="Times New Roman" w:cs="Times New Roman"/>
          <w:color w:val="000000"/>
          <w:sz w:val="28"/>
          <w:szCs w:val="28"/>
          <w:shd w:val="clear" w:color="auto" w:fill="FFFFFF"/>
          <w:lang w:val="uk-UA" w:eastAsia="ru-RU"/>
        </w:rPr>
        <w:softHyphen/>
        <w:t>літичних (с. 381); становище вдови у праві (с. 382) і житті (с. 383); становище дітей (с. 384); свобідність сексуальних відносин (с. 385); конкубінат і многоженство (с. 386); срамословіє (с. 387). Головні вади суспільності у представленні староруських моралістів — сексуа</w:t>
      </w:r>
      <w:r w:rsidRPr="0018250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льна свобода (с. 387), пияцтво (с. 387), інвективи на пияцтво (с. 389); зло</w:t>
      </w:r>
      <w:r w:rsidRPr="00182509">
        <w:rPr>
          <w:rFonts w:ascii="Times New Roman" w:eastAsia="Times New Roman" w:hAnsi="Times New Roman" w:cs="Times New Roman"/>
          <w:color w:val="000000"/>
          <w:sz w:val="28"/>
          <w:szCs w:val="28"/>
          <w:shd w:val="clear" w:color="auto" w:fill="FFFFFF"/>
          <w:lang w:eastAsia="ru-RU"/>
        </w:rPr>
        <w:t>-</w:t>
      </w:r>
      <w:r w:rsidRPr="00AA1D02">
        <w:rPr>
          <w:rFonts w:ascii="Times New Roman" w:eastAsia="Times New Roman" w:hAnsi="Times New Roman" w:cs="Times New Roman"/>
          <w:color w:val="000000"/>
          <w:sz w:val="28"/>
          <w:szCs w:val="28"/>
          <w:shd w:val="clear" w:color="auto" w:fill="FFFFFF"/>
          <w:lang w:val="uk-UA" w:eastAsia="ru-RU"/>
        </w:rPr>
        <w:t>вживання влади (с. 390), науки князям (с. 391); зловживання у відноси</w:t>
      </w:r>
      <w:r w:rsidRPr="00AA1D02">
        <w:rPr>
          <w:rFonts w:ascii="Times New Roman" w:eastAsia="Times New Roman" w:hAnsi="Times New Roman" w:cs="Times New Roman"/>
          <w:color w:val="000000"/>
          <w:sz w:val="28"/>
          <w:szCs w:val="28"/>
          <w:shd w:val="clear" w:color="auto" w:fill="FFFFFF"/>
          <w:lang w:val="uk-UA" w:eastAsia="ru-RU"/>
        </w:rPr>
        <w:softHyphen/>
        <w:t xml:space="preserve">нах до </w:t>
      </w:r>
      <w:r w:rsidRPr="00AA1D02">
        <w:rPr>
          <w:rFonts w:ascii="Times New Roman" w:eastAsia="Times New Roman" w:hAnsi="Times New Roman" w:cs="Times New Roman"/>
          <w:color w:val="000000"/>
          <w:sz w:val="28"/>
          <w:szCs w:val="28"/>
          <w:shd w:val="clear" w:color="auto" w:fill="FFFFFF"/>
          <w:lang w:eastAsia="ru-RU"/>
        </w:rPr>
        <w:t>челяд</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(с. </w:t>
      </w:r>
      <w:r w:rsidRPr="00AA1D02">
        <w:rPr>
          <w:rFonts w:ascii="Times New Roman" w:eastAsia="Times New Roman" w:hAnsi="Times New Roman" w:cs="Times New Roman"/>
          <w:color w:val="000000"/>
          <w:sz w:val="28"/>
          <w:szCs w:val="28"/>
          <w:shd w:val="clear" w:color="auto" w:fill="FFFFFF"/>
          <w:lang w:val="uk-UA" w:eastAsia="ru-RU"/>
        </w:rPr>
        <w:t xml:space="preserve">392); лихва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393), процентові норми (с. 394). Образи життя: Мо</w:t>
      </w:r>
      <w:r w:rsidRPr="0018250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номахова наука (с. 395), багацьке життя у Слові про багатого і Лазаря (е. 396), образки з інших пам'яток (с. 397), археологічний матеріал як ілюстрація побу</w:t>
      </w:r>
      <w:r w:rsidRPr="00182509">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ту — предмети туалету і прикраси (с. 398—400).</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en-US" w:eastAsia="ru-RU"/>
        </w:rPr>
      </w:pPr>
      <w:r w:rsidRPr="008E59F7">
        <w:rPr>
          <w:rFonts w:ascii="Times New Roman" w:eastAsia="Times New Roman" w:hAnsi="Times New Roman" w:cs="Times New Roman"/>
          <w:color w:val="000000"/>
          <w:sz w:val="28"/>
          <w:szCs w:val="28"/>
          <w:shd w:val="clear" w:color="auto" w:fill="FFFFFF"/>
          <w:lang w:val="uk-UA" w:eastAsia="ru-RU"/>
        </w:rPr>
        <w:t>-585-</w:t>
      </w:r>
    </w:p>
    <w:p w:rsidR="007340AB" w:rsidRPr="007340AB" w:rsidRDefault="007340AB" w:rsidP="00CB294F">
      <w:pPr>
        <w:spacing w:after="0" w:line="240" w:lineRule="auto"/>
        <w:ind w:firstLine="459"/>
        <w:jc w:val="center"/>
        <w:rPr>
          <w:rFonts w:ascii="Times New Roman" w:eastAsia="Times New Roman" w:hAnsi="Times New Roman" w:cs="Times New Roman"/>
          <w:sz w:val="28"/>
          <w:szCs w:val="28"/>
          <w:shd w:val="clear" w:color="auto" w:fill="FFFFFF"/>
          <w:lang w:val="en-US" w:eastAsia="ru-RU"/>
        </w:rPr>
      </w:pP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Християнство і його культурні виливи — розповсюдження хри</w:t>
      </w:r>
      <w:r w:rsidRPr="00AA1D02">
        <w:rPr>
          <w:rFonts w:ascii="Times New Roman" w:eastAsia="Times New Roman" w:hAnsi="Times New Roman" w:cs="Times New Roman"/>
          <w:color w:val="000000"/>
          <w:sz w:val="28"/>
          <w:szCs w:val="28"/>
          <w:shd w:val="clear" w:color="auto" w:fill="FFFFFF"/>
          <w:lang w:val="uk-UA" w:eastAsia="ru-RU"/>
        </w:rPr>
        <w:softHyphen/>
        <w:t>стиянства (с. 401), залишки поганства (с. 402), двоєвір'я (с, 403), хри</w:t>
      </w:r>
      <w:r w:rsidRPr="00AA1D02">
        <w:rPr>
          <w:rFonts w:ascii="Times New Roman" w:eastAsia="Times New Roman" w:hAnsi="Times New Roman" w:cs="Times New Roman"/>
          <w:color w:val="000000"/>
          <w:sz w:val="28"/>
          <w:szCs w:val="28"/>
          <w:shd w:val="clear" w:color="auto" w:fill="FFFFFF"/>
          <w:lang w:val="uk-UA" w:eastAsia="ru-RU"/>
        </w:rPr>
        <w:softHyphen/>
        <w:t>стиянські покривки старого жит</w:t>
      </w:r>
      <w:r w:rsidRPr="008E59F7">
        <w:rPr>
          <w:rFonts w:ascii="Times New Roman" w:eastAsia="Times New Roman" w:hAnsi="Times New Roman" w:cs="Times New Roman"/>
          <w:color w:val="000000"/>
          <w:sz w:val="28"/>
          <w:szCs w:val="28"/>
          <w:shd w:val="clear" w:color="auto" w:fill="FFFFFF"/>
          <w:lang w:val="uk-UA" w:eastAsia="ru-RU"/>
        </w:rPr>
        <w:t>т</w:t>
      </w:r>
      <w:r w:rsidRPr="00AA1D02">
        <w:rPr>
          <w:rFonts w:ascii="Times New Roman" w:eastAsia="Times New Roman" w:hAnsi="Times New Roman" w:cs="Times New Roman"/>
          <w:color w:val="000000"/>
          <w:sz w:val="28"/>
          <w:szCs w:val="28"/>
          <w:shd w:val="clear" w:color="auto" w:fill="FFFFFF"/>
          <w:lang w:val="uk-UA" w:eastAsia="ru-RU"/>
        </w:rPr>
        <w:t>я, побожна гіпокризія (с. 404); впливи християнства (с. 405); об</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рядовість (с. 406); паломництво (с. 407), спори про піст (с. 408), рел</w:t>
      </w:r>
      <w:r w:rsidRPr="00AA1D02">
        <w:rPr>
          <w:rFonts w:ascii="Times New Roman" w:eastAsia="Times New Roman" w:hAnsi="Times New Roman" w:cs="Times New Roman"/>
          <w:color w:val="000000"/>
          <w:sz w:val="28"/>
          <w:szCs w:val="28"/>
          <w:shd w:val="clear" w:color="auto" w:fill="FFFFFF"/>
          <w:lang w:val="en-US" w:eastAsia="ru-RU"/>
        </w:rPr>
        <w:t>i</w:t>
      </w:r>
      <w:r w:rsidRPr="00AA1D02">
        <w:rPr>
          <w:rFonts w:ascii="Times New Roman" w:eastAsia="Times New Roman" w:hAnsi="Times New Roman" w:cs="Times New Roman"/>
          <w:color w:val="000000"/>
          <w:sz w:val="28"/>
          <w:szCs w:val="28"/>
          <w:shd w:val="clear" w:color="auto" w:fill="FFFFFF"/>
          <w:lang w:val="uk-UA" w:eastAsia="ru-RU"/>
        </w:rPr>
        <w:t xml:space="preserve">ґійна виключність (с. 409). </w:t>
      </w:r>
      <w:r w:rsidRPr="00AA1D02">
        <w:rPr>
          <w:rFonts w:ascii="Times New Roman" w:eastAsia="Times New Roman" w:hAnsi="Times New Roman" w:cs="Times New Roman"/>
          <w:color w:val="000000"/>
          <w:sz w:val="28"/>
          <w:szCs w:val="28"/>
          <w:shd w:val="clear" w:color="auto" w:fill="FFFFFF"/>
          <w:lang w:eastAsia="ru-RU"/>
        </w:rPr>
        <w:t>Крайно</w:t>
      </w:r>
      <w:r w:rsidRPr="00AA1D02">
        <w:rPr>
          <w:rFonts w:ascii="Times New Roman" w:eastAsia="Times New Roman" w:hAnsi="Times New Roman" w:cs="Times New Roman"/>
          <w:color w:val="000000"/>
          <w:sz w:val="28"/>
          <w:szCs w:val="28"/>
          <w:shd w:val="clear" w:color="auto" w:fill="FFFFFF"/>
          <w:lang w:val="uk-UA" w:eastAsia="ru-RU"/>
        </w:rPr>
        <w:t>щі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аскетизму — відносини до жінки (с. 410), до забав і штуки (с. 411). Політичні теми проповіді (с. 412), освящення влади (с. 413). Чернецтво (с. 413), початки монастирів (с. 414), Антоній (с. 414) і Феодосій печерський (с. 415); студійський устав (с. 416); Печерський монастир і його авто</w:t>
      </w:r>
      <w:r w:rsidRPr="00AA1D02">
        <w:rPr>
          <w:rFonts w:ascii="Times New Roman" w:eastAsia="Times New Roman" w:hAnsi="Times New Roman" w:cs="Times New Roman"/>
          <w:color w:val="000000"/>
          <w:sz w:val="28"/>
          <w:szCs w:val="28"/>
          <w:shd w:val="clear" w:color="auto" w:fill="FFFFFF"/>
          <w:lang w:val="uk-UA" w:eastAsia="ru-RU"/>
        </w:rPr>
        <w:softHyphen/>
        <w:t>ритет (с. 417); форми аскетизму (с. 418); надмірне поважання чернецтва (с. 419); статистика монастирів (с. 420); руські монастирі за гра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ницями Русі (с. 421).</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Штука — архітектура (с. 422): типи церковної будови (с. 423), будівельна техніка (с. 425), окраси церков (с. 427), руські майстри (с. 428); „галицький“ тип церков (с. 428), декорація зовнішня (с. 429) і внутрішні окраси (с. 430); будови не церковні (с. 432); будівництво дерев'яне (с. 433). Різьбярство (с. 434). Малярство; фрески</w:t>
      </w:r>
      <w:r w:rsidR="007340AB" w:rsidRPr="007340AB">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w:t>
      </w:r>
      <w:r w:rsidR="007340AB" w:rsidRPr="007340AB">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софійські церковні (с. 435) і світські (с. 436), фрески кирилівські (с. 437); ма</w:t>
      </w:r>
      <w:r w:rsidRPr="00AA1D02">
        <w:rPr>
          <w:rFonts w:ascii="Times New Roman" w:eastAsia="Times New Roman" w:hAnsi="Times New Roman" w:cs="Times New Roman"/>
          <w:color w:val="000000"/>
          <w:sz w:val="28"/>
          <w:szCs w:val="28"/>
          <w:shd w:val="clear" w:color="auto" w:fill="FFFFFF"/>
          <w:lang w:val="uk-UA" w:eastAsia="ru-RU"/>
        </w:rPr>
        <w:softHyphen/>
        <w:t>лярство іконне (с. 438); мініатюри (с. 439). Мозаїка (с. 430), мозаїки софійські (с. 431) і михайлівські (с. 432). Емаль городжена—її початки і техніка (с. 443), емалеві образки (с. 444), дорогі оправи з емалями (с. 445), Мстиславове євангеліє (с. 446), ковтки-мошонки (с. 447) і інші ема</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льовані декорації (с. 447—8). Ювелірство — його мотиви: спіраль (с. 448), різьба (с. 449), філігран і перлистий орнамент (с. 451), ковтки т. зв. київського типу (с. 449); домашність виробів (с. 452). Музика (с. 452), церковний спів (с. 453), свійська творчість (с. 454).</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Освіта — різниці в поглядах (с. 454), справа шкільництва у давній Русі (с. 455), предмети шкільної науки (с. 456), джерела знання — книжна начитаність (с. 458), круг відомостей (с. 459), лектура бого</w:t>
      </w:r>
      <w:r w:rsidRPr="00AA1D02">
        <w:rPr>
          <w:rFonts w:ascii="Times New Roman" w:eastAsia="Times New Roman" w:hAnsi="Times New Roman" w:cs="Times New Roman"/>
          <w:color w:val="000000"/>
          <w:sz w:val="28"/>
          <w:szCs w:val="28"/>
          <w:shd w:val="clear" w:color="auto" w:fill="FFFFFF"/>
          <w:lang w:val="uk-UA" w:eastAsia="ru-RU"/>
        </w:rPr>
        <w:softHyphen/>
        <w:t>словська (с. 461), лектура світська (с. 463), апокрифи (с. 464). Оригі</w:t>
      </w:r>
      <w:r w:rsidRPr="00AA1D02">
        <w:rPr>
          <w:rFonts w:ascii="Times New Roman" w:eastAsia="Times New Roman" w:hAnsi="Times New Roman" w:cs="Times New Roman"/>
          <w:color w:val="000000"/>
          <w:sz w:val="28"/>
          <w:szCs w:val="28"/>
          <w:shd w:val="clear" w:color="auto" w:fill="FFFFFF"/>
          <w:lang w:val="uk-UA" w:eastAsia="ru-RU"/>
        </w:rPr>
        <w:softHyphen/>
        <w:t>нальна творчість — неповність відомостей (с. 465); перевага церковних інтересів (с. 467), загальний характер богословсько-моралістичної літе</w:t>
      </w:r>
      <w:r w:rsidRPr="00AA1D02">
        <w:rPr>
          <w:rFonts w:ascii="Times New Roman" w:eastAsia="Times New Roman" w:hAnsi="Times New Roman" w:cs="Times New Roman"/>
          <w:color w:val="000000"/>
          <w:sz w:val="28"/>
          <w:szCs w:val="28"/>
          <w:shd w:val="clear" w:color="auto" w:fill="FFFFFF"/>
          <w:lang w:val="uk-UA" w:eastAsia="ru-RU"/>
        </w:rPr>
        <w:softHyphen/>
        <w:t>ратури (с. 466), вища і нижча школа в ній (с. 467); Іларіон (с. 468), Клим Смолятич (с. 470), Кирило турівський (с. 470), анонімні автори — похвали св. Клименту (с. 472) і похвала Рюрику (с. 473). Проста манера — полеміка Клима з Фомою пресвитером (с. 474), Лука Жидята (с. 475), Феодосій Печерський (с. 475), Яків Мніх, Мономах (с. 476), аноніми XII ст., Георгій Зарубський, Серапіон (с. 477—8), похвала Феодосію (с. 478); аноніма література (с. 478). Письменники греки — релігійна полеміка (с. 479), м. Леон, Георгій, Іоан (с. 479—80), Никифор, Теодосій Грек (с. 480); писання канонічні (с. 481); повчання м. Никифора (с. 482). Агіоґрафічні твори — мніх Яків</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сказання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про Бориса і Гліба (с. 483), твори </w:t>
      </w:r>
      <w:r w:rsidRPr="00AA1D02">
        <w:rPr>
          <w:rFonts w:ascii="Times New Roman" w:eastAsia="Times New Roman" w:hAnsi="Times New Roman" w:cs="Times New Roman"/>
          <w:color w:val="000000"/>
          <w:sz w:val="28"/>
          <w:szCs w:val="28"/>
          <w:shd w:val="clear" w:color="auto" w:fill="FFFFFF"/>
          <w:lang w:eastAsia="ru-RU"/>
        </w:rPr>
        <w:t xml:space="preserve">Нестора (с. </w:t>
      </w:r>
      <w:r w:rsidRPr="00AA1D02">
        <w:rPr>
          <w:rFonts w:ascii="Times New Roman" w:eastAsia="Times New Roman" w:hAnsi="Times New Roman" w:cs="Times New Roman"/>
          <w:color w:val="000000"/>
          <w:sz w:val="28"/>
          <w:szCs w:val="28"/>
          <w:shd w:val="clear" w:color="auto" w:fill="FFFFFF"/>
          <w:lang w:val="uk-UA" w:eastAsia="ru-RU"/>
        </w:rPr>
        <w:t xml:space="preserve">483—4), писання про св. Миколая, повісті про Ігоря Ольговича (с. 484), повісті </w:t>
      </w:r>
      <w:r w:rsidRPr="00AA1D02">
        <w:rPr>
          <w:rFonts w:ascii="Times New Roman" w:eastAsia="Times New Roman" w:hAnsi="Times New Roman" w:cs="Times New Roman"/>
          <w:color w:val="000000"/>
          <w:sz w:val="28"/>
          <w:szCs w:val="28"/>
          <w:shd w:val="clear" w:color="auto" w:fill="FFFFFF"/>
          <w:lang w:eastAsia="ru-RU"/>
        </w:rPr>
        <w:t xml:space="preserve">Симона </w:t>
      </w:r>
      <w:r w:rsidRPr="00AA1D02">
        <w:rPr>
          <w:rFonts w:ascii="Times New Roman" w:eastAsia="Times New Roman" w:hAnsi="Times New Roman" w:cs="Times New Roman"/>
          <w:color w:val="000000"/>
          <w:sz w:val="28"/>
          <w:szCs w:val="28"/>
          <w:shd w:val="clear" w:color="auto" w:fill="FFFFFF"/>
          <w:lang w:val="uk-UA" w:eastAsia="ru-RU"/>
        </w:rPr>
        <w:t>і Полі</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карпа (с. 485). Паломники (с. 485 —6). Історичне письменство (с. 486), літопис Найдавніший (с. 487), Київський (с. 488), Галицько-волинський (с. 488 — 9), загальні прикмети староруської історіографії (с. 490), її форма (с. 492).</w:t>
      </w:r>
    </w:p>
    <w:p w:rsidR="00CB294F" w:rsidRDefault="00CB294F" w:rsidP="00CB294F">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uk-UA" w:eastAsia="ru-RU"/>
        </w:rPr>
        <w:t>-586-</w:t>
      </w:r>
    </w:p>
    <w:p w:rsidR="007340AB" w:rsidRPr="007340AB" w:rsidRDefault="007340AB"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en-US" w:eastAsia="ru-RU"/>
        </w:rPr>
      </w:pP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 xml:space="preserve"> Світські </w:t>
      </w:r>
      <w:r w:rsidRPr="00AA1D02">
        <w:rPr>
          <w:rFonts w:ascii="Times New Roman" w:eastAsia="Times New Roman" w:hAnsi="Times New Roman" w:cs="Times New Roman"/>
          <w:color w:val="000000"/>
          <w:sz w:val="28"/>
          <w:szCs w:val="28"/>
          <w:shd w:val="clear" w:color="auto" w:fill="FFFFFF"/>
          <w:lang w:eastAsia="ru-RU"/>
        </w:rPr>
        <w:t>твори: Мол</w:t>
      </w:r>
      <w:r w:rsidRPr="00AA1D02">
        <w:rPr>
          <w:rFonts w:ascii="Times New Roman" w:eastAsia="Times New Roman" w:hAnsi="Times New Roman" w:cs="Times New Roman"/>
          <w:color w:val="000000"/>
          <w:sz w:val="28"/>
          <w:szCs w:val="28"/>
          <w:shd w:val="clear" w:color="auto" w:fill="FFFFFF"/>
          <w:lang w:val="uk-UA" w:eastAsia="ru-RU"/>
        </w:rPr>
        <w:t>іння</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Данила (с. 492—3), Слово о полку Ігоревім (с. 493—4), староруська поезія і артистична проза XII — ХІІІ ст. (с. 494—5), залишки поетичної творчості (с. 495), відгомони княжих часів у сучасній пісні (с. 496). Загальний погляд на староруське письменство </w:t>
      </w:r>
      <w:r w:rsidRPr="00AA1D02">
        <w:rPr>
          <w:rFonts w:ascii="Times New Roman" w:eastAsia="Times New Roman" w:hAnsi="Times New Roman" w:cs="Times New Roman"/>
          <w:color w:val="000000"/>
          <w:sz w:val="28"/>
          <w:szCs w:val="28"/>
          <w:shd w:val="clear" w:color="auto" w:fill="FFFFFF"/>
          <w:lang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498), гіперкритичні погляди в новішій науковій літе</w:t>
      </w:r>
      <w:r w:rsidRPr="00AA1D02">
        <w:rPr>
          <w:rFonts w:ascii="Times New Roman" w:eastAsia="Times New Roman" w:hAnsi="Times New Roman" w:cs="Times New Roman"/>
          <w:color w:val="000000"/>
          <w:sz w:val="28"/>
          <w:szCs w:val="28"/>
          <w:shd w:val="clear" w:color="auto" w:fill="FFFFFF"/>
          <w:lang w:val="uk-UA" w:eastAsia="ru-RU"/>
        </w:rPr>
        <w:softHyphen/>
        <w:t>ратурі (с. 499).</w:t>
      </w:r>
    </w:p>
    <w:p w:rsidR="00CB294F" w:rsidRDefault="00CB294F" w:rsidP="00CB294F">
      <w:pPr>
        <w:spacing w:after="0" w:line="240" w:lineRule="auto"/>
        <w:ind w:firstLine="363"/>
        <w:jc w:val="both"/>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Загальний погляд на політичну і культурну еволюцію давньої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 держав</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ний процес (с. 499), елементи культурної еволюції (с. 501), значення політич</w:t>
      </w:r>
      <w:r>
        <w:rPr>
          <w:rFonts w:ascii="Times New Roman" w:eastAsia="Times New Roman" w:hAnsi="Times New Roman"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ного і культурного життя (с. 502), значення цього факту (о. 503).</w:t>
      </w:r>
    </w:p>
    <w:p w:rsidR="00CB294F" w:rsidRPr="00AA1D02" w:rsidRDefault="00CB294F" w:rsidP="00CB294F">
      <w:pPr>
        <w:spacing w:after="0" w:line="240" w:lineRule="auto"/>
        <w:ind w:firstLine="363"/>
        <w:jc w:val="both"/>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363"/>
        <w:jc w:val="center"/>
        <w:rPr>
          <w:rFonts w:ascii="Times New Roman" w:eastAsia="Times New Roman" w:hAnsi="Times New Roman" w:cs="Times New Roman"/>
          <w:bCs/>
          <w:sz w:val="28"/>
          <w:szCs w:val="28"/>
          <w:shd w:val="clear" w:color="auto" w:fill="FFFFFF"/>
          <w:lang w:eastAsia="ru-RU"/>
        </w:rPr>
      </w:pPr>
      <w:bookmarkStart w:id="48" w:name="bookmark46"/>
      <w:bookmarkEnd w:id="48"/>
      <w:r w:rsidRPr="00A209D6">
        <w:rPr>
          <w:rFonts w:ascii="Times New Roman" w:eastAsia="Times New Roman" w:hAnsi="Times New Roman" w:cs="Times New Roman"/>
          <w:b/>
          <w:bCs/>
          <w:color w:val="000000"/>
          <w:sz w:val="28"/>
          <w:szCs w:val="28"/>
          <w:shd w:val="clear" w:color="auto" w:fill="FFFFFF"/>
          <w:lang w:val="uk-UA" w:eastAsia="ru-RU"/>
        </w:rPr>
        <w:t>Примітки</w:t>
      </w:r>
      <w:r w:rsidRPr="00AA1D02">
        <w:rPr>
          <w:rFonts w:ascii="Times New Roman" w:eastAsia="Times New Roman" w:hAnsi="Times New Roman" w:cs="Times New Roman"/>
          <w:bCs/>
          <w:color w:val="000000"/>
          <w:sz w:val="28"/>
          <w:szCs w:val="28"/>
          <w:shd w:val="clear" w:color="auto" w:fill="FFFFFF"/>
          <w:lang w:val="uk-UA" w:eastAsia="ru-RU"/>
        </w:rPr>
        <w:t xml:space="preserve"> </w:t>
      </w:r>
      <w:r>
        <w:rPr>
          <w:rFonts w:ascii="Times New Roman" w:eastAsia="Times New Roman" w:hAnsi="Times New Roman" w:cs="Times New Roman"/>
          <w:bCs/>
          <w:color w:val="000000"/>
          <w:sz w:val="28"/>
          <w:szCs w:val="28"/>
          <w:shd w:val="clear" w:color="auto" w:fill="FFFFFF"/>
          <w:lang w:val="uk-UA" w:eastAsia="ru-RU"/>
        </w:rPr>
        <w:t xml:space="preserve">              с</w:t>
      </w:r>
      <w:r w:rsidRPr="00AA1D02">
        <w:rPr>
          <w:rFonts w:ascii="Times New Roman" w:eastAsia="Times New Roman" w:hAnsi="Times New Roman" w:cs="Times New Roman"/>
          <w:bCs/>
          <w:color w:val="000000"/>
          <w:sz w:val="28"/>
          <w:szCs w:val="28"/>
          <w:shd w:val="clear" w:color="auto" w:fill="FFFFFF"/>
          <w:lang w:val="uk-UA" w:eastAsia="ru-RU"/>
        </w:rPr>
        <w:t>. 504—567</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1.</w:t>
      </w:r>
      <w:hyperlink w:anchor="bookmark1" w:history="1">
        <w:r w:rsidRPr="00FC2DB0">
          <w:rPr>
            <w:rFonts w:ascii="Times New Roman" w:eastAsia="Times New Roman" w:hAnsi="Times New Roman" w:cs="Times New Roman"/>
            <w:color w:val="000080"/>
            <w:sz w:val="28"/>
            <w:szCs w:val="28"/>
            <w:shd w:val="clear" w:color="auto" w:fill="FFFFFF"/>
            <w:lang w:val="uk-UA" w:eastAsia="ru-RU"/>
          </w:rPr>
          <w:t>Література Галицько-волинської держави XIII—XIV                      ст. 504</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FC2DB0">
        <w:rPr>
          <w:rFonts w:ascii="Times New Roman" w:eastAsia="Times New Roman" w:hAnsi="Times New Roman" w:cs="Times New Roman"/>
          <w:color w:val="000000"/>
          <w:sz w:val="28"/>
          <w:szCs w:val="28"/>
          <w:shd w:val="clear" w:color="auto" w:fill="FFFFFF"/>
          <w:lang w:val="uk-UA" w:eastAsia="ru-RU"/>
        </w:rPr>
        <w:t>2.</w:t>
      </w:r>
      <w:hyperlink w:anchor="bookmark2" w:history="1">
        <w:r w:rsidRPr="00FC2DB0">
          <w:rPr>
            <w:rFonts w:ascii="Times New Roman" w:eastAsia="Times New Roman" w:hAnsi="Times New Roman" w:cs="Times New Roman"/>
            <w:color w:val="000080"/>
            <w:sz w:val="28"/>
            <w:szCs w:val="28"/>
            <w:shd w:val="clear" w:color="auto" w:fill="FFFFFF"/>
            <w:lang w:val="uk-UA" w:eastAsia="ru-RU"/>
          </w:rPr>
          <w:t>Польські і інші західні звістки про смерть Романа . .                             506</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FC2DB0">
        <w:rPr>
          <w:rFonts w:ascii="Times New Roman" w:eastAsia="Times New Roman" w:hAnsi="Times New Roman" w:cs="Times New Roman"/>
          <w:color w:val="000000"/>
          <w:sz w:val="28"/>
          <w:szCs w:val="28"/>
          <w:shd w:val="clear" w:color="auto" w:fill="FFFFFF"/>
          <w:lang w:val="uk-UA" w:eastAsia="ru-RU"/>
        </w:rPr>
        <w:t>3.Кілька ґенеалогічних питань ..............                                                      507</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val="uk-UA" w:eastAsia="ru-RU"/>
        </w:rPr>
      </w:pPr>
      <w:r w:rsidRPr="00FC2DB0">
        <w:rPr>
          <w:rFonts w:ascii="Times New Roman" w:eastAsia="Times New Roman" w:hAnsi="Times New Roman" w:cs="Times New Roman"/>
          <w:color w:val="000000"/>
          <w:sz w:val="28"/>
          <w:szCs w:val="28"/>
          <w:shd w:val="clear" w:color="auto" w:fill="FFFFFF"/>
          <w:lang w:val="uk-UA" w:eastAsia="ru-RU"/>
        </w:rPr>
        <w:t>4.Повішення Ігоревичів .................                                                              509</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5.</w:t>
      </w:r>
      <w:hyperlink w:anchor="bookmark4" w:history="1">
        <w:r w:rsidRPr="00FC2DB0">
          <w:rPr>
            <w:rFonts w:ascii="Times New Roman" w:eastAsia="Times New Roman" w:hAnsi="Times New Roman" w:cs="Times New Roman"/>
            <w:color w:val="000080"/>
            <w:sz w:val="28"/>
            <w:szCs w:val="28"/>
            <w:shd w:val="clear" w:color="auto" w:fill="FFFFFF"/>
            <w:lang w:val="uk-UA" w:eastAsia="ru-RU"/>
          </w:rPr>
          <w:t xml:space="preserve">Спишська умова і коронація Коломана </w:t>
        </w:r>
      </w:hyperlink>
      <w:hyperlink w:anchor="bookmark4"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4"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4" w:history="1">
        <w:r w:rsidRPr="00FC2DB0">
          <w:rPr>
            <w:rFonts w:ascii="SimSun" w:eastAsia="SimSun" w:hAnsi="SimSun" w:cs="Times New Roman"/>
            <w:color w:val="000080"/>
            <w:sz w:val="28"/>
            <w:szCs w:val="28"/>
            <w:shd w:val="clear" w:color="auto" w:fill="FFFFFF"/>
            <w:lang w:val="uk-UA" w:eastAsia="ru-RU"/>
          </w:rPr>
          <w:t>510</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6.Мстиславові походи на Галичину ............                                                </w:t>
      </w:r>
      <w:r w:rsidRPr="00FC2DB0">
        <w:rPr>
          <w:rFonts w:ascii="SimSun" w:eastAsia="SimSun" w:hAnsi="SimSun" w:cs="Times New Roman"/>
          <w:color w:val="000000"/>
          <w:sz w:val="28"/>
          <w:szCs w:val="28"/>
          <w:shd w:val="clear" w:color="auto" w:fill="FFFFFF"/>
          <w:lang w:val="uk-UA" w:eastAsia="ru-RU"/>
        </w:rPr>
        <w:t>513</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7.Звістки угорських грамот про похід кор. Андрія на Волинь</w:t>
      </w:r>
    </w:p>
    <w:p w:rsidR="00CB294F" w:rsidRPr="00FC2DB0" w:rsidRDefault="00CB294F" w:rsidP="00CB294F">
      <w:pPr>
        <w:spacing w:after="0" w:line="240" w:lineRule="auto"/>
        <w:ind w:firstLine="363"/>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і інші угорські походи на Галичину ..........                                             </w:t>
      </w:r>
      <w:r w:rsidRPr="00FC2DB0">
        <w:rPr>
          <w:rFonts w:ascii="SimSun" w:eastAsia="SimSun" w:hAnsi="SimSun" w:cs="Times New Roman"/>
          <w:color w:val="000000"/>
          <w:sz w:val="28"/>
          <w:szCs w:val="28"/>
          <w:shd w:val="clear" w:color="auto" w:fill="FFFFFF"/>
          <w:lang w:val="uk-UA" w:eastAsia="ru-RU"/>
        </w:rPr>
        <w:t>516</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8. </w:t>
      </w:r>
      <w:hyperlink w:anchor="bookmark7" w:history="1">
        <w:r w:rsidRPr="00FC2DB0">
          <w:rPr>
            <w:rFonts w:ascii="Times New Roman" w:eastAsia="Times New Roman" w:hAnsi="Times New Roman" w:cs="Times New Roman"/>
            <w:color w:val="000080"/>
            <w:sz w:val="28"/>
            <w:szCs w:val="28"/>
            <w:shd w:val="clear" w:color="auto" w:fill="FFFFFF"/>
            <w:lang w:val="uk-UA" w:eastAsia="ru-RU"/>
          </w:rPr>
          <w:t xml:space="preserve">Австрійський епізод політики Данила </w:t>
        </w:r>
      </w:hyperlink>
      <w:hyperlink w:anchor="bookmark7"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7"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7" w:history="1">
        <w:r w:rsidRPr="00FC2DB0">
          <w:rPr>
            <w:rFonts w:ascii="SimSun" w:eastAsia="SimSun" w:hAnsi="SimSun" w:cs="Times New Roman"/>
            <w:color w:val="000080"/>
            <w:sz w:val="28"/>
            <w:szCs w:val="28"/>
            <w:shd w:val="clear" w:color="auto" w:fill="FFFFFF"/>
            <w:lang w:val="uk-UA" w:eastAsia="ru-RU"/>
          </w:rPr>
          <w:t>518</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9. </w:t>
      </w:r>
      <w:hyperlink w:anchor="bookmark8" w:history="1">
        <w:r w:rsidRPr="00FC2DB0">
          <w:rPr>
            <w:rFonts w:ascii="Times New Roman" w:eastAsia="Times New Roman" w:hAnsi="Times New Roman" w:cs="Times New Roman"/>
            <w:color w:val="000080"/>
            <w:sz w:val="28"/>
            <w:szCs w:val="28"/>
            <w:shd w:val="clear" w:color="auto" w:fill="FFFFFF"/>
            <w:lang w:val="uk-UA" w:eastAsia="ru-RU"/>
          </w:rPr>
          <w:t xml:space="preserve">Традиція про останні літа життя </w:t>
        </w:r>
      </w:hyperlink>
      <w:hyperlink w:anchor="bookmark8" w:history="1">
        <w:r w:rsidRPr="00FC2DB0">
          <w:rPr>
            <w:rFonts w:ascii="Times New Roman" w:eastAsia="Times New Roman" w:hAnsi="Times New Roman" w:cs="Times New Roman"/>
            <w:color w:val="000000"/>
            <w:sz w:val="28"/>
            <w:szCs w:val="28"/>
            <w:shd w:val="clear" w:color="auto" w:fill="FFFFFF"/>
            <w:lang w:eastAsia="ru-RU"/>
          </w:rPr>
          <w:t xml:space="preserve">Льва </w:t>
        </w:r>
      </w:hyperlink>
      <w:hyperlink w:anchor="bookmark8" w:history="1">
        <w:r w:rsidRPr="00FC2DB0">
          <w:rPr>
            <w:rFonts w:ascii="Times New Roman" w:eastAsia="Times New Roman" w:hAnsi="Times New Roman" w:cs="Times New Roman"/>
            <w:color w:val="000080"/>
            <w:sz w:val="28"/>
            <w:szCs w:val="28"/>
            <w:shd w:val="clear" w:color="auto" w:fill="FFFFFF"/>
            <w:lang w:val="uk-UA" w:eastAsia="ru-RU"/>
          </w:rPr>
          <w:t xml:space="preserve">і дата його </w:t>
        </w:r>
      </w:hyperlink>
      <w:hyperlink w:anchor="bookmark8" w:history="1">
        <w:r w:rsidRPr="00FC2DB0">
          <w:rPr>
            <w:rFonts w:ascii="Times New Roman" w:eastAsia="Times New Roman" w:hAnsi="Times New Roman" w:cs="Times New Roman"/>
            <w:color w:val="000080"/>
            <w:sz w:val="28"/>
            <w:szCs w:val="28"/>
            <w:shd w:val="clear" w:color="auto" w:fill="FFFFFF"/>
            <w:lang w:val="uk-UA" w:eastAsia="ru-RU"/>
          </w:rPr>
          <w:t xml:space="preserve">смерті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8" w:history="1">
        <w:r w:rsidRPr="00FC2DB0">
          <w:rPr>
            <w:rFonts w:ascii="SimSun" w:eastAsia="SimSun" w:hAnsi="SimSun" w:cs="Times New Roman"/>
            <w:color w:val="000080"/>
            <w:sz w:val="28"/>
            <w:szCs w:val="28"/>
            <w:shd w:val="clear" w:color="auto" w:fill="FFFFFF"/>
            <w:lang w:val="uk-UA" w:eastAsia="ru-RU"/>
          </w:rPr>
          <w:t>520</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10.</w:t>
      </w:r>
      <w:hyperlink w:anchor="bookmark9" w:history="1">
        <w:r w:rsidRPr="00FC2DB0">
          <w:rPr>
            <w:rFonts w:ascii="Times New Roman" w:eastAsia="Times New Roman" w:hAnsi="Times New Roman" w:cs="Times New Roman"/>
            <w:color w:val="000080"/>
            <w:sz w:val="28"/>
            <w:szCs w:val="28"/>
            <w:shd w:val="clear" w:color="auto" w:fill="FFFFFF"/>
            <w:lang w:val="uk-UA" w:eastAsia="ru-RU"/>
          </w:rPr>
          <w:t xml:space="preserve"> Записка про смерть </w:t>
        </w:r>
      </w:hyperlink>
      <w:hyperlink w:anchor="bookmark9" w:history="1">
        <w:r w:rsidRPr="00FC2DB0">
          <w:rPr>
            <w:rFonts w:ascii="Times New Roman" w:eastAsia="Times New Roman" w:hAnsi="Times New Roman" w:cs="Times New Roman"/>
            <w:color w:val="000000"/>
            <w:sz w:val="28"/>
            <w:szCs w:val="28"/>
            <w:shd w:val="clear" w:color="auto" w:fill="FFFFFF"/>
            <w:lang w:val="uk-UA" w:eastAsia="ru-RU"/>
          </w:rPr>
          <w:t xml:space="preserve">Юрія Львовича </w:t>
        </w:r>
      </w:hyperlink>
      <w:hyperlink w:anchor="bookmark9" w:history="1">
        <w:r w:rsidRPr="00FC2DB0">
          <w:rPr>
            <w:rFonts w:ascii="Times New Roman" w:eastAsia="Times New Roman" w:hAnsi="Times New Roman" w:cs="Times New Roman"/>
            <w:color w:val="000080"/>
            <w:sz w:val="28"/>
            <w:szCs w:val="28"/>
            <w:shd w:val="clear" w:color="auto" w:fill="FFFFFF"/>
            <w:lang w:val="uk-UA" w:eastAsia="ru-RU"/>
          </w:rPr>
          <w:t>в історії Длугоша . . .                   521</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11.</w:t>
      </w:r>
      <w:hyperlink w:anchor="bookmark10" w:history="1">
        <w:r w:rsidRPr="00FC2DB0">
          <w:rPr>
            <w:rFonts w:ascii="Times New Roman" w:eastAsia="Times New Roman" w:hAnsi="Times New Roman" w:cs="Times New Roman"/>
            <w:color w:val="000080"/>
            <w:sz w:val="28"/>
            <w:szCs w:val="28"/>
            <w:shd w:val="clear" w:color="auto" w:fill="FFFFFF"/>
            <w:lang w:val="uk-UA" w:eastAsia="ru-RU"/>
          </w:rPr>
          <w:t xml:space="preserve"> Грамоти Андрія, </w:t>
        </w:r>
      </w:hyperlink>
      <w:hyperlink w:anchor="bookmark10" w:history="1">
        <w:r w:rsidRPr="00FC2DB0">
          <w:rPr>
            <w:rFonts w:ascii="Times New Roman" w:eastAsia="Times New Roman" w:hAnsi="Times New Roman" w:cs="Times New Roman"/>
            <w:color w:val="000000"/>
            <w:sz w:val="28"/>
            <w:szCs w:val="28"/>
            <w:shd w:val="clear" w:color="auto" w:fill="FFFFFF"/>
            <w:lang w:eastAsia="ru-RU"/>
          </w:rPr>
          <w:t xml:space="preserve">Льва </w:t>
        </w:r>
      </w:hyperlink>
      <w:hyperlink w:anchor="bookmark10" w:history="1">
        <w:r w:rsidRPr="00FC2DB0">
          <w:rPr>
            <w:rFonts w:ascii="Times New Roman" w:eastAsia="Times New Roman" w:hAnsi="Times New Roman" w:cs="Times New Roman"/>
            <w:color w:val="000080"/>
            <w:sz w:val="28"/>
            <w:szCs w:val="28"/>
            <w:shd w:val="clear" w:color="auto" w:fill="FFFFFF"/>
            <w:lang w:val="uk-UA" w:eastAsia="ru-RU"/>
          </w:rPr>
          <w:t xml:space="preserve">і Юрія-Болеслава </w:t>
        </w:r>
      </w:hyperlink>
      <w:hyperlink w:anchor="bookmark10"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10" w:history="1">
        <w:r w:rsidRPr="00FC2DB0">
          <w:rPr>
            <w:rFonts w:ascii="Times New Roman" w:eastAsia="Times New Roman" w:hAnsi="Times New Roman" w:cs="Times New Roman"/>
            <w:color w:val="000080"/>
            <w:sz w:val="28"/>
            <w:szCs w:val="28"/>
            <w:shd w:val="clear" w:color="auto" w:fill="FFFFFF"/>
            <w:lang w:val="uk-UA" w:eastAsia="ru-RU"/>
          </w:rPr>
          <w:t xml:space="preserve">                                      523</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12. </w:t>
      </w:r>
      <w:hyperlink w:anchor="bookmark11" w:history="1">
        <w:r w:rsidRPr="00FC2DB0">
          <w:rPr>
            <w:rFonts w:ascii="Times New Roman" w:eastAsia="Times New Roman" w:hAnsi="Times New Roman" w:cs="Times New Roman"/>
            <w:color w:val="000080"/>
            <w:sz w:val="28"/>
            <w:szCs w:val="28"/>
            <w:shd w:val="clear" w:color="auto" w:fill="FFFFFF"/>
            <w:lang w:val="uk-UA" w:eastAsia="ru-RU"/>
          </w:rPr>
          <w:t>Література останніх десятиліть Галицько-волинської дер</w:t>
        </w:r>
        <w:r w:rsidRPr="00FC2DB0">
          <w:rPr>
            <w:rFonts w:ascii="Times New Roman" w:eastAsia="Times New Roman" w:hAnsi="Times New Roman" w:cs="Times New Roman"/>
            <w:color w:val="000080"/>
            <w:sz w:val="28"/>
            <w:szCs w:val="28"/>
            <w:shd w:val="clear" w:color="auto" w:fill="FFFFFF"/>
            <w:lang w:val="uk-UA" w:eastAsia="ru-RU"/>
          </w:rPr>
          <w:softHyphen/>
          <w:t>жави</w:t>
        </w:r>
      </w:hyperlink>
      <w:hyperlink w:anchor="bookmark11"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11"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11" w:history="1">
        <w:r w:rsidRPr="00FC2DB0">
          <w:rPr>
            <w:rFonts w:ascii="SimSun" w:eastAsia="SimSun" w:hAnsi="SimSun" w:cs="Times New Roman"/>
            <w:color w:val="000080"/>
            <w:sz w:val="28"/>
            <w:szCs w:val="28"/>
            <w:shd w:val="clear" w:color="auto" w:fill="FFFFFF"/>
            <w:lang w:val="uk-UA" w:eastAsia="ru-RU"/>
          </w:rPr>
          <w:t>524</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13. Війна галицько-волинських князів з Литвою і втрата Бере-</w:t>
      </w:r>
    </w:p>
    <w:p w:rsidR="00CB294F" w:rsidRPr="00FC2DB0" w:rsidRDefault="00CB294F" w:rsidP="00CB294F">
      <w:pPr>
        <w:spacing w:after="0" w:line="240" w:lineRule="auto"/>
        <w:ind w:firstLine="363"/>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стейсько-дорогичинської землі ...............                                                 525</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14.</w:t>
      </w:r>
      <w:hyperlink w:anchor="bookmark13" w:history="1">
        <w:r w:rsidRPr="00FC2DB0">
          <w:rPr>
            <w:rFonts w:ascii="Times New Roman" w:eastAsia="Times New Roman" w:hAnsi="Times New Roman" w:cs="Times New Roman"/>
            <w:color w:val="000080"/>
            <w:sz w:val="28"/>
            <w:szCs w:val="28"/>
            <w:shd w:val="clear" w:color="auto" w:fill="FFFFFF"/>
            <w:lang w:val="uk-UA" w:eastAsia="ru-RU"/>
          </w:rPr>
          <w:t xml:space="preserve"> Лист Локєтка про останніх Романовичів </w:t>
        </w:r>
      </w:hyperlink>
      <w:hyperlink w:anchor="bookmark13"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13" w:history="1">
        <w:r w:rsidRPr="00FC2DB0">
          <w:rPr>
            <w:rFonts w:ascii="SimSun" w:eastAsia="SimSun" w:hAnsi="SimSun" w:cs="Times New Roman"/>
            <w:color w:val="000080"/>
            <w:sz w:val="28"/>
            <w:szCs w:val="28"/>
            <w:shd w:val="clear" w:color="auto" w:fill="FFFFFF"/>
            <w:lang w:val="uk-UA" w:eastAsia="ru-RU"/>
          </w:rPr>
          <w:t>527</w:t>
        </w:r>
      </w:hyperlink>
    </w:p>
    <w:p w:rsidR="00CB294F" w:rsidRPr="00FC2DB0" w:rsidRDefault="00CB294F" w:rsidP="00CB294F">
      <w:pPr>
        <w:spacing w:after="0" w:line="240" w:lineRule="auto"/>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bCs/>
          <w:color w:val="000000"/>
          <w:sz w:val="28"/>
          <w:szCs w:val="28"/>
          <w:shd w:val="clear" w:color="auto" w:fill="FFFFFF"/>
          <w:lang w:val="uk-UA" w:eastAsia="ru-RU"/>
        </w:rPr>
        <w:t xml:space="preserve">15. Оповідання Івана Вінтертурського                                                      </w:t>
      </w:r>
      <w:r w:rsidR="007340AB">
        <w:rPr>
          <w:rFonts w:ascii="Times New Roman" w:eastAsia="Times New Roman" w:hAnsi="Times New Roman" w:cs="Times New Roman"/>
          <w:bCs/>
          <w:color w:val="000000"/>
          <w:sz w:val="28"/>
          <w:szCs w:val="28"/>
          <w:shd w:val="clear" w:color="auto" w:fill="FFFFFF"/>
          <w:lang w:val="en-US" w:eastAsia="ru-RU"/>
        </w:rPr>
        <w:t xml:space="preserve">      </w:t>
      </w:r>
      <w:r w:rsidRPr="00FC2DB0">
        <w:rPr>
          <w:rFonts w:ascii="Times New Roman" w:eastAsia="Times New Roman" w:hAnsi="Times New Roman" w:cs="Times New Roman"/>
          <w:bCs/>
          <w:color w:val="000000"/>
          <w:sz w:val="28"/>
          <w:szCs w:val="28"/>
          <w:shd w:val="clear" w:color="auto" w:fill="FFFFFF"/>
          <w:lang w:val="uk-UA" w:eastAsia="ru-RU"/>
        </w:rPr>
        <w:t xml:space="preserve">     527</w:t>
      </w:r>
      <w:r w:rsidRPr="00FC2DB0">
        <w:rPr>
          <w:rFonts w:ascii="Times New Roman" w:eastAsia="Times New Roman" w:hAnsi="Times New Roman" w:cs="Times New Roman"/>
          <w:sz w:val="28"/>
          <w:szCs w:val="28"/>
          <w:shd w:val="clear" w:color="auto" w:fill="FFFFFF"/>
          <w:lang w:eastAsia="ru-RU"/>
        </w:rPr>
        <w:t xml:space="preserve"> </w:t>
      </w:r>
    </w:p>
    <w:p w:rsidR="00CB294F" w:rsidRPr="00FC2DB0" w:rsidRDefault="00CB294F" w:rsidP="00CB294F">
      <w:pPr>
        <w:spacing w:after="0" w:line="240" w:lineRule="auto"/>
        <w:jc w:val="both"/>
        <w:rPr>
          <w:rFonts w:ascii="Times New Roman" w:eastAsia="Times New Roman" w:hAnsi="Times New Roman" w:cs="Times New Roman"/>
          <w:bCs/>
          <w:sz w:val="28"/>
          <w:szCs w:val="28"/>
          <w:shd w:val="clear" w:color="auto" w:fill="FFFFFF"/>
          <w:lang w:eastAsia="ru-RU"/>
        </w:rPr>
      </w:pPr>
      <w:r w:rsidRPr="00FC2DB0">
        <w:rPr>
          <w:rFonts w:ascii="Times New Roman" w:eastAsia="Times New Roman" w:hAnsi="Times New Roman" w:cs="Times New Roman"/>
          <w:bCs/>
          <w:color w:val="000000"/>
          <w:sz w:val="28"/>
          <w:szCs w:val="28"/>
          <w:shd w:val="clear" w:color="auto" w:fill="FFFFFF"/>
          <w:lang w:val="uk-UA" w:eastAsia="ru-RU"/>
        </w:rPr>
        <w:t>16. Юрій-Болеслав ........                                                                                   529</w:t>
      </w:r>
    </w:p>
    <w:p w:rsidR="00CB294F" w:rsidRPr="00FC2DB0" w:rsidRDefault="00CB294F" w:rsidP="00CB294F">
      <w:pPr>
        <w:spacing w:after="0" w:line="240" w:lineRule="auto"/>
        <w:jc w:val="both"/>
        <w:rPr>
          <w:rFonts w:ascii="Times New Roman" w:eastAsia="Times New Roman" w:hAnsi="Times New Roman" w:cs="Times New Roman"/>
          <w:bCs/>
          <w:sz w:val="28"/>
          <w:szCs w:val="28"/>
          <w:shd w:val="clear" w:color="auto" w:fill="FFFFFF"/>
          <w:lang w:eastAsia="ru-RU"/>
        </w:rPr>
      </w:pPr>
      <w:r w:rsidRPr="00FC2DB0">
        <w:rPr>
          <w:rFonts w:ascii="Times New Roman" w:eastAsia="Times New Roman" w:hAnsi="Times New Roman" w:cs="Times New Roman"/>
          <w:bCs/>
          <w:color w:val="000000"/>
          <w:sz w:val="28"/>
          <w:szCs w:val="28"/>
          <w:shd w:val="clear" w:color="auto" w:fill="FFFFFF"/>
          <w:lang w:val="uk-UA" w:eastAsia="ru-RU"/>
        </w:rPr>
        <w:t>17. Шлюб Любарта ........                                                                                  530</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18. Польсько-угорський союз ......                                                                   532</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19. </w:t>
      </w:r>
      <w:hyperlink w:anchor="bookmark18" w:history="1">
        <w:r w:rsidRPr="00FC2DB0">
          <w:rPr>
            <w:rFonts w:ascii="Times New Roman" w:eastAsia="Times New Roman" w:hAnsi="Times New Roman" w:cs="Times New Roman"/>
            <w:color w:val="000080"/>
            <w:sz w:val="28"/>
            <w:szCs w:val="28"/>
            <w:shd w:val="clear" w:color="auto" w:fill="FFFFFF"/>
            <w:lang w:val="uk-UA" w:eastAsia="ru-RU"/>
          </w:rPr>
          <w:t xml:space="preserve">Оповідання про конфлікт Юрія-Болеслава з Угорщиною . .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18" w:history="1">
        <w:r w:rsidRPr="00FC2DB0">
          <w:rPr>
            <w:rFonts w:ascii="Times New Roman" w:eastAsia="Times New Roman" w:hAnsi="Times New Roman" w:cs="Times New Roman"/>
            <w:color w:val="000080"/>
            <w:sz w:val="28"/>
            <w:szCs w:val="28"/>
            <w:shd w:val="clear" w:color="auto" w:fill="FFFFFF"/>
            <w:lang w:val="uk-UA" w:eastAsia="ru-RU"/>
          </w:rPr>
          <w:t>533</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20. </w:t>
      </w:r>
      <w:hyperlink w:anchor="bookmark19" w:history="1">
        <w:r w:rsidRPr="00FC2DB0">
          <w:rPr>
            <w:rFonts w:ascii="Times New Roman" w:eastAsia="Times New Roman" w:hAnsi="Times New Roman" w:cs="Times New Roman"/>
            <w:color w:val="000080"/>
            <w:sz w:val="28"/>
            <w:szCs w:val="28"/>
            <w:shd w:val="clear" w:color="auto" w:fill="FFFFFF"/>
            <w:lang w:val="uk-UA" w:eastAsia="ru-RU"/>
          </w:rPr>
          <w:t xml:space="preserve">Звістки про смерть Юрія-Волеслава </w:t>
        </w:r>
      </w:hyperlink>
      <w:hyperlink w:anchor="bookmark19"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19"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19" w:history="1">
        <w:r w:rsidRPr="00FC2DB0">
          <w:rPr>
            <w:rFonts w:ascii="Times New Roman" w:eastAsia="Times New Roman" w:hAnsi="Times New Roman" w:cs="Times New Roman"/>
            <w:color w:val="000080"/>
            <w:sz w:val="28"/>
            <w:szCs w:val="28"/>
            <w:shd w:val="clear" w:color="auto" w:fill="FFFFFF"/>
            <w:lang w:val="uk-UA" w:eastAsia="ru-RU"/>
          </w:rPr>
          <w:t>534</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21. </w:t>
      </w:r>
      <w:hyperlink w:anchor="bookmark20" w:history="1">
        <w:r w:rsidRPr="00FC2DB0">
          <w:rPr>
            <w:rFonts w:ascii="Times New Roman" w:eastAsia="Times New Roman" w:hAnsi="Times New Roman" w:cs="Times New Roman"/>
            <w:color w:val="000080"/>
            <w:sz w:val="28"/>
            <w:szCs w:val="28"/>
            <w:shd w:val="clear" w:color="auto" w:fill="FFFFFF"/>
            <w:lang w:val="uk-UA" w:eastAsia="ru-RU"/>
          </w:rPr>
          <w:t xml:space="preserve">Література Болоховців і протикнязівського руху </w:t>
        </w:r>
      </w:hyperlink>
      <w:hyperlink w:anchor="bookmark20"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20"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20" w:history="1">
        <w:r w:rsidRPr="00FC2DB0">
          <w:rPr>
            <w:rFonts w:ascii="Times New Roman" w:eastAsia="Times New Roman" w:hAnsi="Times New Roman" w:cs="Times New Roman"/>
            <w:color w:val="000080"/>
            <w:sz w:val="28"/>
            <w:szCs w:val="28"/>
            <w:shd w:val="clear" w:color="auto" w:fill="FFFFFF"/>
            <w:lang w:val="uk-UA" w:eastAsia="ru-RU"/>
          </w:rPr>
          <w:t>535</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22. Політичний устрій давньої </w:t>
      </w:r>
      <w:r w:rsidRPr="00FC2DB0">
        <w:rPr>
          <w:rFonts w:ascii="Times New Roman" w:eastAsia="Times New Roman" w:hAnsi="Times New Roman" w:cs="Times New Roman"/>
          <w:color w:val="000000"/>
          <w:sz w:val="28"/>
          <w:szCs w:val="28"/>
          <w:shd w:val="clear" w:color="auto" w:fill="FFFFFF"/>
          <w:lang w:eastAsia="ru-RU"/>
        </w:rPr>
        <w:t>Рус</w:t>
      </w:r>
      <w:r w:rsidRPr="00FC2DB0">
        <w:rPr>
          <w:rFonts w:ascii="Times New Roman" w:eastAsia="Times New Roman" w:hAnsi="Times New Roman" w:cs="Times New Roman"/>
          <w:color w:val="000000"/>
          <w:sz w:val="28"/>
          <w:szCs w:val="28"/>
          <w:shd w:val="clear" w:color="auto" w:fill="FFFFFF"/>
          <w:lang w:val="uk-UA" w:eastAsia="ru-RU"/>
        </w:rPr>
        <w:t>і</w:t>
      </w:r>
      <w:r w:rsidRPr="00FC2DB0">
        <w:rPr>
          <w:rFonts w:ascii="Times New Roman" w:eastAsia="Times New Roman" w:hAnsi="Times New Roman" w:cs="Times New Roman"/>
          <w:color w:val="000000"/>
          <w:sz w:val="28"/>
          <w:szCs w:val="28"/>
          <w:shd w:val="clear" w:color="auto" w:fill="FFFFFF"/>
          <w:lang w:eastAsia="ru-RU"/>
        </w:rPr>
        <w:t xml:space="preserve"> </w:t>
      </w:r>
      <w:r w:rsidRPr="00FC2DB0">
        <w:rPr>
          <w:rFonts w:ascii="Times New Roman" w:eastAsia="Times New Roman" w:hAnsi="Times New Roman" w:cs="Times New Roman"/>
          <w:color w:val="000000"/>
          <w:sz w:val="28"/>
          <w:szCs w:val="28"/>
          <w:shd w:val="clear" w:color="auto" w:fill="FFFFFF"/>
          <w:lang w:val="uk-UA" w:eastAsia="ru-RU"/>
        </w:rPr>
        <w:t>.............                                                   536</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23. </w:t>
      </w:r>
      <w:hyperlink w:anchor="bookmark22" w:history="1">
        <w:r w:rsidRPr="00FC2DB0">
          <w:rPr>
            <w:rFonts w:ascii="Times New Roman" w:eastAsia="Times New Roman" w:hAnsi="Times New Roman" w:cs="Times New Roman"/>
            <w:color w:val="000080"/>
            <w:sz w:val="28"/>
            <w:szCs w:val="28"/>
            <w:shd w:val="clear" w:color="auto" w:fill="FFFFFF"/>
            <w:lang w:val="uk-UA" w:eastAsia="ru-RU"/>
          </w:rPr>
          <w:t xml:space="preserve">Література церковного устрою у давній </w:t>
        </w:r>
      </w:hyperlink>
      <w:hyperlink w:anchor="bookmark22" w:history="1">
        <w:r w:rsidRPr="00FC2DB0">
          <w:rPr>
            <w:rFonts w:ascii="Times New Roman" w:eastAsia="Times New Roman" w:hAnsi="Times New Roman" w:cs="Times New Roman"/>
            <w:color w:val="000000"/>
            <w:sz w:val="28"/>
            <w:szCs w:val="28"/>
            <w:shd w:val="clear" w:color="auto" w:fill="FFFFFF"/>
            <w:lang w:val="uk-UA" w:eastAsia="ru-RU"/>
          </w:rPr>
          <w:t xml:space="preserve">Русі </w:t>
        </w:r>
      </w:hyperlink>
      <w:hyperlink w:anchor="bookmark22"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22"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22" w:history="1">
        <w:r w:rsidRPr="00FC2DB0">
          <w:rPr>
            <w:rFonts w:ascii="Times New Roman" w:eastAsia="Times New Roman" w:hAnsi="Times New Roman" w:cs="Times New Roman"/>
            <w:color w:val="000080"/>
            <w:sz w:val="28"/>
            <w:szCs w:val="28"/>
            <w:shd w:val="clear" w:color="auto" w:fill="FFFFFF"/>
            <w:lang w:val="uk-UA" w:eastAsia="ru-RU"/>
          </w:rPr>
          <w:t>539</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24. Галицька і литовська митрополія ............                                                  543</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25. </w:t>
      </w:r>
      <w:hyperlink w:anchor="bookmark24" w:history="1">
        <w:r w:rsidRPr="00FC2DB0">
          <w:rPr>
            <w:rFonts w:ascii="Times New Roman" w:eastAsia="Times New Roman" w:hAnsi="Times New Roman" w:cs="Times New Roman"/>
            <w:color w:val="000080"/>
            <w:sz w:val="28"/>
            <w:szCs w:val="28"/>
            <w:shd w:val="clear" w:color="auto" w:fill="FFFFFF"/>
            <w:lang w:val="uk-UA" w:eastAsia="ru-RU"/>
          </w:rPr>
          <w:t xml:space="preserve">Література суспільного устрою давньої </w:t>
        </w:r>
      </w:hyperlink>
      <w:hyperlink w:anchor="bookmark24" w:history="1">
        <w:r w:rsidRPr="00FC2DB0">
          <w:rPr>
            <w:rFonts w:ascii="Times New Roman" w:eastAsia="Times New Roman" w:hAnsi="Times New Roman" w:cs="Times New Roman"/>
            <w:color w:val="000000"/>
            <w:sz w:val="28"/>
            <w:szCs w:val="28"/>
            <w:shd w:val="clear" w:color="auto" w:fill="FFFFFF"/>
            <w:lang w:val="uk-UA" w:eastAsia="ru-RU"/>
          </w:rPr>
          <w:t xml:space="preserve">Русі </w:t>
        </w:r>
      </w:hyperlink>
      <w:hyperlink w:anchor="bookmark24"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24" w:history="1">
        <w:r w:rsidRPr="00FC2DB0">
          <w:rPr>
            <w:rFonts w:ascii="Times New Roman" w:eastAsia="Times New Roman" w:hAnsi="Times New Roman" w:cs="Times New Roman"/>
            <w:color w:val="000080"/>
            <w:sz w:val="28"/>
            <w:szCs w:val="28"/>
            <w:shd w:val="clear" w:color="auto" w:fill="FFFFFF"/>
            <w:lang w:val="uk-UA" w:eastAsia="ru-RU"/>
          </w:rPr>
          <w:t xml:space="preserve"> </w:t>
        </w:r>
      </w:hyperlink>
      <w:r w:rsidRPr="00FC2DB0">
        <w:rPr>
          <w:rFonts w:ascii="Times New Roman" w:eastAsia="Times New Roman" w:hAnsi="Times New Roman" w:cs="Times New Roman"/>
          <w:color w:val="000080"/>
          <w:sz w:val="28"/>
          <w:szCs w:val="28"/>
          <w:shd w:val="clear" w:color="auto" w:fill="FFFFFF"/>
          <w:lang w:val="uk-UA" w:eastAsia="ru-RU"/>
        </w:rPr>
        <w:t xml:space="preserve">                                   </w:t>
      </w:r>
      <w:hyperlink w:anchor="bookmark24" w:history="1">
        <w:r w:rsidRPr="00FC2DB0">
          <w:rPr>
            <w:rFonts w:ascii="Times New Roman" w:eastAsia="Times New Roman" w:hAnsi="Times New Roman" w:cs="Times New Roman"/>
            <w:color w:val="000080"/>
            <w:sz w:val="28"/>
            <w:szCs w:val="28"/>
            <w:shd w:val="clear" w:color="auto" w:fill="FFFFFF"/>
            <w:lang w:val="uk-UA" w:eastAsia="ru-RU"/>
          </w:rPr>
          <w:t>545</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26. Ізгої, сябри і закупи .................                                                                   545</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27. Економічні відносини. Гроші . . . .  .........                                                  546</w:t>
      </w:r>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28. </w:t>
      </w:r>
      <w:hyperlink w:anchor="bookmark27" w:history="1">
        <w:r w:rsidRPr="00FC2DB0">
          <w:rPr>
            <w:rFonts w:ascii="Times New Roman" w:eastAsia="Times New Roman" w:hAnsi="Times New Roman" w:cs="Times New Roman"/>
            <w:color w:val="000080"/>
            <w:sz w:val="28"/>
            <w:szCs w:val="28"/>
            <w:shd w:val="clear" w:color="auto" w:fill="FFFFFF"/>
            <w:lang w:val="uk-UA" w:eastAsia="ru-RU"/>
          </w:rPr>
          <w:t xml:space="preserve">Література староруського права і його джерел </w:t>
        </w:r>
      </w:hyperlink>
      <w:hyperlink w:anchor="bookmark27" w:history="1">
        <w:r w:rsidRPr="00FC2DB0">
          <w:rPr>
            <w:rFonts w:ascii="Times New Roman" w:eastAsia="Times New Roman" w:hAnsi="Times New Roman" w:cs="Times New Roman"/>
            <w:color w:val="000080"/>
            <w:sz w:val="28"/>
            <w:szCs w:val="28"/>
            <w:shd w:val="clear" w:color="auto" w:fill="FFFFFF"/>
            <w:lang w:val="uk-UA" w:eastAsia="ru-RU"/>
          </w:rPr>
          <w:t>......</w:t>
        </w:r>
      </w:hyperlink>
      <w:hyperlink w:anchor="bookmark27" w:history="1">
        <w:r w:rsidRPr="00FC2DB0">
          <w:rPr>
            <w:rFonts w:ascii="Times New Roman" w:eastAsia="Times New Roman" w:hAnsi="Times New Roman" w:cs="Times New Roman"/>
            <w:color w:val="000080"/>
            <w:sz w:val="28"/>
            <w:szCs w:val="28"/>
            <w:shd w:val="clear" w:color="auto" w:fill="FFFFFF"/>
            <w:lang w:val="uk-UA" w:eastAsia="ru-RU"/>
          </w:rPr>
          <w:t xml:space="preserve">                                  547</w:t>
        </w:r>
      </w:hyperlink>
    </w:p>
    <w:p w:rsidR="00CB294F" w:rsidRPr="00FC2DB0"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FC2DB0">
        <w:rPr>
          <w:rFonts w:ascii="Times New Roman" w:eastAsia="Times New Roman" w:hAnsi="Times New Roman" w:cs="Times New Roman"/>
          <w:color w:val="000000"/>
          <w:sz w:val="28"/>
          <w:szCs w:val="28"/>
          <w:shd w:val="clear" w:color="auto" w:fill="FFFFFF"/>
          <w:lang w:val="uk-UA" w:eastAsia="ru-RU"/>
        </w:rPr>
        <w:t xml:space="preserve">29. </w:t>
      </w:r>
      <w:hyperlink w:anchor="bookmark28" w:history="1">
        <w:r w:rsidRPr="00FC2DB0">
          <w:rPr>
            <w:rFonts w:ascii="Times New Roman" w:eastAsia="Times New Roman" w:hAnsi="Times New Roman" w:cs="Times New Roman"/>
            <w:color w:val="000080"/>
            <w:sz w:val="28"/>
            <w:szCs w:val="28"/>
            <w:shd w:val="clear" w:color="auto" w:fill="FFFFFF"/>
            <w:lang w:val="uk-UA" w:eastAsia="ru-RU"/>
          </w:rPr>
          <w:t>Питання про рецепцію у староруському праві                                          551</w:t>
        </w:r>
      </w:hyperlink>
    </w:p>
    <w:p w:rsidR="00CB294F" w:rsidRPr="00FC2DB0"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FC2DB0">
        <w:rPr>
          <w:rFonts w:ascii="Times New Roman" w:eastAsia="Times New Roman" w:hAnsi="Times New Roman" w:cs="Times New Roman"/>
          <w:color w:val="000000"/>
          <w:sz w:val="28"/>
          <w:szCs w:val="28"/>
          <w:shd w:val="clear" w:color="auto" w:fill="FFFFFF"/>
          <w:lang w:val="uk-UA" w:eastAsia="ru-RU"/>
        </w:rPr>
        <w:t>30. Література родинного права ..............                                                         553</w:t>
      </w:r>
    </w:p>
    <w:p w:rsidR="00CB294F" w:rsidRPr="00FC2DB0" w:rsidRDefault="00CB294F" w:rsidP="00CB294F">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jc w:val="center"/>
        <w:rPr>
          <w:rFonts w:ascii="Times New Roman" w:eastAsia="Times New Roman" w:hAnsi="Times New Roman" w:cs="Times New Roman"/>
          <w:color w:val="000000"/>
          <w:sz w:val="28"/>
          <w:szCs w:val="28"/>
          <w:shd w:val="clear" w:color="auto" w:fill="FFFFFF"/>
          <w:lang w:val="en-US" w:eastAsia="ru-RU"/>
        </w:rPr>
      </w:pPr>
      <w:r w:rsidRPr="00FC2DB0">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587-</w:t>
      </w:r>
    </w:p>
    <w:p w:rsidR="007340AB" w:rsidRPr="007340AB" w:rsidRDefault="007340AB" w:rsidP="00CB294F">
      <w:pPr>
        <w:spacing w:after="0" w:line="240" w:lineRule="auto"/>
        <w:jc w:val="center"/>
        <w:rPr>
          <w:rFonts w:ascii="Times New Roman" w:eastAsia="Times New Roman" w:hAnsi="Times New Roman" w:cs="Times New Roman"/>
          <w:sz w:val="28"/>
          <w:szCs w:val="28"/>
          <w:shd w:val="clear" w:color="auto" w:fill="FFFFFF"/>
          <w:lang w:val="en-US" w:eastAsia="ru-RU"/>
        </w:rPr>
      </w:pPr>
      <w:bookmarkStart w:id="49" w:name="_GoBack"/>
      <w:bookmarkEnd w:id="49"/>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lastRenderedPageBreak/>
        <w:t>31.</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Література староруської штуки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553</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32. Питання про освіту в давній </w:t>
      </w:r>
      <w:r w:rsidRPr="00AA1D02">
        <w:rPr>
          <w:rFonts w:ascii="Times New Roman" w:eastAsia="Times New Roman" w:hAnsi="Times New Roman" w:cs="Times New Roman"/>
          <w:color w:val="000000"/>
          <w:sz w:val="28"/>
          <w:szCs w:val="28"/>
          <w:shd w:val="clear" w:color="auto" w:fill="FFFFFF"/>
          <w:lang w:eastAsia="ru-RU"/>
        </w:rPr>
        <w:t>Рус</w:t>
      </w:r>
      <w:r w:rsidRPr="00AA1D02">
        <w:rPr>
          <w:rFonts w:ascii="Times New Roman" w:eastAsia="Times New Roman" w:hAnsi="Times New Roman" w:cs="Times New Roman"/>
          <w:color w:val="000000"/>
          <w:sz w:val="28"/>
          <w:szCs w:val="28"/>
          <w:shd w:val="clear" w:color="auto" w:fill="FFFFFF"/>
          <w:lang w:val="uk-UA" w:eastAsia="ru-RU"/>
        </w:rPr>
        <w:t>і</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Джерела відомостей</w:t>
      </w:r>
    </w:p>
    <w:p w:rsidR="00CB294F" w:rsidRPr="00AA1D02" w:rsidRDefault="00CB294F" w:rsidP="00CB294F">
      <w:pPr>
        <w:spacing w:after="0" w:line="240" w:lineRule="auto"/>
        <w:ind w:firstLine="363"/>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в різних галузях знання ................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556</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33. </w:t>
      </w:r>
      <w:hyperlink w:anchor="bookmark32" w:history="1">
        <w:r w:rsidRPr="00AA1D02">
          <w:rPr>
            <w:rFonts w:ascii="Times New Roman" w:eastAsia="Times New Roman" w:hAnsi="Times New Roman" w:cs="Times New Roman"/>
            <w:color w:val="000080"/>
            <w:sz w:val="28"/>
            <w:szCs w:val="28"/>
            <w:u w:val="single"/>
            <w:shd w:val="clear" w:color="auto" w:fill="FFFFFF"/>
            <w:lang w:val="uk-UA" w:eastAsia="ru-RU"/>
          </w:rPr>
          <w:t xml:space="preserve">Література перекладеного письменства в старій </w:t>
        </w:r>
      </w:hyperlink>
      <w:hyperlink w:anchor="bookmark32" w:history="1">
        <w:r w:rsidRPr="00AA1D02">
          <w:rPr>
            <w:rFonts w:ascii="Times New Roman" w:eastAsia="Times New Roman" w:hAnsi="Times New Roman" w:cs="Times New Roman"/>
            <w:color w:val="000000"/>
            <w:sz w:val="28"/>
            <w:szCs w:val="28"/>
            <w:u w:val="single"/>
            <w:shd w:val="clear" w:color="auto" w:fill="FFFFFF"/>
            <w:lang w:val="uk-UA" w:eastAsia="ru-RU"/>
          </w:rPr>
          <w:t xml:space="preserve">Русі </w:t>
        </w:r>
      </w:hyperlink>
      <w:hyperlink w:anchor="bookmark32" w:history="1">
        <w:r w:rsidRPr="00AA1D02">
          <w:rPr>
            <w:rFonts w:ascii="Times New Roman" w:eastAsia="Times New Roman" w:hAnsi="Times New Roman" w:cs="Times New Roman"/>
            <w:color w:val="000080"/>
            <w:sz w:val="28"/>
            <w:szCs w:val="28"/>
            <w:u w:val="single"/>
            <w:shd w:val="clear" w:color="auto" w:fill="FFFFFF"/>
            <w:lang w:val="uk-UA" w:eastAsia="ru-RU"/>
          </w:rPr>
          <w:t>....</w:t>
        </w:r>
      </w:hyperlink>
      <w:hyperlink w:anchor="bookmark32" w:history="1">
        <w:r w:rsidRPr="00AA1D02">
          <w:rPr>
            <w:rFonts w:ascii="Times New Roman" w:eastAsia="Times New Roman" w:hAnsi="Times New Roman" w:cs="Times New Roman"/>
            <w:color w:val="000080"/>
            <w:sz w:val="28"/>
            <w:szCs w:val="28"/>
            <w:u w:val="single"/>
            <w:shd w:val="clear" w:color="auto" w:fill="FFFFFF"/>
            <w:lang w:val="uk-UA" w:eastAsia="ru-RU"/>
          </w:rPr>
          <w:t xml:space="preserve"> </w:t>
        </w:r>
        <w:r>
          <w:rPr>
            <w:rFonts w:ascii="Times New Roman" w:eastAsia="Times New Roman" w:hAnsi="Times New Roman" w:cs="Times New Roman"/>
            <w:color w:val="000080"/>
            <w:sz w:val="28"/>
            <w:szCs w:val="28"/>
            <w:u w:val="single"/>
            <w:shd w:val="clear" w:color="auto" w:fill="FFFFFF"/>
            <w:lang w:val="uk-UA" w:eastAsia="ru-RU"/>
          </w:rPr>
          <w:t xml:space="preserve">                          </w:t>
        </w:r>
        <w:r w:rsidRPr="00AA1D02">
          <w:rPr>
            <w:rFonts w:ascii="Times New Roman" w:eastAsia="Times New Roman" w:hAnsi="Times New Roman" w:cs="Times New Roman"/>
            <w:color w:val="000080"/>
            <w:sz w:val="28"/>
            <w:szCs w:val="28"/>
            <w:u w:val="single"/>
            <w:shd w:val="clear" w:color="auto" w:fill="FFFFFF"/>
            <w:lang w:val="uk-UA" w:eastAsia="ru-RU"/>
          </w:rPr>
          <w:t>559</w:t>
        </w:r>
      </w:hyperlink>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34. </w:t>
      </w:r>
      <w:hyperlink w:anchor="bookmark33" w:history="1">
        <w:r w:rsidRPr="00AA1D02">
          <w:rPr>
            <w:rFonts w:ascii="Times New Roman" w:eastAsia="Times New Roman" w:hAnsi="Times New Roman" w:cs="Times New Roman"/>
            <w:color w:val="000080"/>
            <w:sz w:val="28"/>
            <w:szCs w:val="28"/>
            <w:u w:val="single"/>
            <w:shd w:val="clear" w:color="auto" w:fill="FFFFFF"/>
            <w:lang w:val="uk-UA" w:eastAsia="ru-RU"/>
          </w:rPr>
          <w:t xml:space="preserve">Література староруського письменства </w:t>
        </w:r>
      </w:hyperlink>
      <w:hyperlink w:anchor="bookmark33" w:history="1">
        <w:r w:rsidRPr="00AA1D02">
          <w:rPr>
            <w:rFonts w:ascii="Times New Roman" w:eastAsia="Times New Roman" w:hAnsi="Times New Roman" w:cs="Times New Roman"/>
            <w:color w:val="000080"/>
            <w:sz w:val="28"/>
            <w:szCs w:val="28"/>
            <w:u w:val="single"/>
            <w:shd w:val="clear" w:color="auto" w:fill="FFFFFF"/>
            <w:lang w:val="uk-UA" w:eastAsia="ru-RU"/>
          </w:rPr>
          <w:t>..........</w:t>
        </w:r>
      </w:hyperlink>
      <w:hyperlink w:anchor="bookmark33" w:history="1">
        <w:r w:rsidRPr="00AA1D02">
          <w:rPr>
            <w:rFonts w:ascii="Times New Roman" w:eastAsia="Times New Roman" w:hAnsi="Times New Roman" w:cs="Times New Roman"/>
            <w:color w:val="000080"/>
            <w:sz w:val="28"/>
            <w:szCs w:val="28"/>
            <w:u w:val="single"/>
            <w:shd w:val="clear" w:color="auto" w:fill="FFFFFF"/>
            <w:lang w:val="uk-UA" w:eastAsia="ru-RU"/>
          </w:rPr>
          <w:t xml:space="preserve"> </w:t>
        </w:r>
        <w:r>
          <w:rPr>
            <w:rFonts w:ascii="Times New Roman" w:eastAsia="Times New Roman" w:hAnsi="Times New Roman" w:cs="Times New Roman"/>
            <w:color w:val="000080"/>
            <w:sz w:val="28"/>
            <w:szCs w:val="28"/>
            <w:u w:val="single"/>
            <w:shd w:val="clear" w:color="auto" w:fill="FFFFFF"/>
            <w:lang w:val="uk-UA" w:eastAsia="ru-RU"/>
          </w:rPr>
          <w:t xml:space="preserve">                                           </w:t>
        </w:r>
        <w:r w:rsidRPr="00AA1D02">
          <w:rPr>
            <w:rFonts w:ascii="Times New Roman" w:eastAsia="Times New Roman" w:hAnsi="Times New Roman" w:cs="Times New Roman"/>
            <w:color w:val="000080"/>
            <w:sz w:val="28"/>
            <w:szCs w:val="28"/>
            <w:u w:val="single"/>
            <w:shd w:val="clear" w:color="auto" w:fill="FFFFFF"/>
            <w:lang w:val="uk-UA" w:eastAsia="ru-RU"/>
          </w:rPr>
          <w:t>560</w:t>
        </w:r>
      </w:hyperlink>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35. Пи</w:t>
      </w:r>
      <w:hyperlink w:anchor="bookmark34" w:history="1">
        <w:r w:rsidRPr="00AA1D02">
          <w:rPr>
            <w:rFonts w:ascii="Times New Roman" w:eastAsia="Times New Roman" w:hAnsi="Times New Roman" w:cs="Times New Roman"/>
            <w:color w:val="000080"/>
            <w:sz w:val="28"/>
            <w:szCs w:val="28"/>
            <w:u w:val="single"/>
            <w:shd w:val="clear" w:color="auto" w:fill="FFFFFF"/>
            <w:lang w:val="uk-UA" w:eastAsia="ru-RU"/>
          </w:rPr>
          <w:t xml:space="preserve">сання Кирила Турівського </w:t>
        </w:r>
        <w:r>
          <w:rPr>
            <w:rFonts w:ascii="Times New Roman" w:eastAsia="Times New Roman" w:hAnsi="Times New Roman" w:cs="Times New Roman"/>
            <w:color w:val="000080"/>
            <w:sz w:val="28"/>
            <w:szCs w:val="28"/>
            <w:u w:val="single"/>
            <w:shd w:val="clear" w:color="auto" w:fill="FFFFFF"/>
            <w:lang w:val="uk-UA" w:eastAsia="ru-RU"/>
          </w:rPr>
          <w:t xml:space="preserve">                                                                       </w:t>
        </w:r>
        <w:r w:rsidRPr="00AA1D02">
          <w:rPr>
            <w:rFonts w:ascii="Times New Roman" w:eastAsia="Times New Roman" w:hAnsi="Times New Roman" w:cs="Times New Roman"/>
            <w:color w:val="000080"/>
            <w:sz w:val="28"/>
            <w:szCs w:val="28"/>
            <w:u w:val="single"/>
            <w:shd w:val="clear" w:color="auto" w:fill="FFFFFF"/>
            <w:lang w:val="uk-UA" w:eastAsia="ru-RU"/>
          </w:rPr>
          <w:t>561</w:t>
        </w:r>
      </w:hyperlink>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 xml:space="preserve">36. </w:t>
      </w:r>
      <w:r w:rsidRPr="00BB0583">
        <w:rPr>
          <w:rFonts w:ascii="Times New Roman" w:eastAsia="Times New Roman" w:hAnsi="Times New Roman" w:cs="Times New Roman"/>
          <w:color w:val="000000"/>
          <w:sz w:val="28"/>
          <w:szCs w:val="28"/>
          <w:shd w:val="clear" w:color="auto" w:fill="FFFFFF"/>
          <w:lang w:eastAsia="ru-RU"/>
        </w:rPr>
        <w:t>Пам'ятники</w:t>
      </w:r>
      <w:r w:rsidRPr="00AA1D02">
        <w:rPr>
          <w:rFonts w:ascii="Times New Roman" w:eastAsia="Times New Roman" w:hAnsi="Times New Roman" w:cs="Times New Roman"/>
          <w:color w:val="000000"/>
          <w:sz w:val="28"/>
          <w:szCs w:val="28"/>
          <w:shd w:val="clear" w:color="auto" w:fill="FFFFFF"/>
          <w:lang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 xml:space="preserve">староруської аґіоґрафії ............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563</w:t>
      </w:r>
    </w:p>
    <w:p w:rsidR="00CB294F" w:rsidRPr="00AA1D02" w:rsidRDefault="00CB294F" w:rsidP="00CB294F">
      <w:pPr>
        <w:spacing w:after="0" w:line="240" w:lineRule="auto"/>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eastAsia="ru-RU"/>
        </w:rPr>
        <w:t xml:space="preserve">37. </w:t>
      </w:r>
      <w:r w:rsidRPr="00AA1D02">
        <w:rPr>
          <w:rFonts w:ascii="Times New Roman" w:eastAsia="Times New Roman" w:hAnsi="Times New Roman" w:cs="Times New Roman"/>
          <w:color w:val="000000"/>
          <w:sz w:val="28"/>
          <w:szCs w:val="28"/>
          <w:shd w:val="clear" w:color="auto" w:fill="FFFFFF"/>
          <w:lang w:val="uk-UA" w:eastAsia="ru-RU"/>
        </w:rPr>
        <w:t xml:space="preserve">Літописи (література їх) .........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565</w:t>
      </w:r>
    </w:p>
    <w:p w:rsidR="00CB294F" w:rsidRPr="00AA1D02" w:rsidRDefault="00CB294F" w:rsidP="00CB294F">
      <w:pPr>
        <w:spacing w:after="0" w:line="240" w:lineRule="auto"/>
        <w:jc w:val="both"/>
        <w:rPr>
          <w:rFonts w:ascii="Times New Roman" w:eastAsia="Times New Roman" w:hAnsi="Times New Roman" w:cs="Times New Roman"/>
          <w:bCs/>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38. </w:t>
      </w:r>
      <w:hyperlink w:anchor="bookmark36" w:history="1">
        <w:r w:rsidRPr="00AA1D02">
          <w:rPr>
            <w:rFonts w:ascii="Times New Roman" w:eastAsia="Times New Roman" w:hAnsi="Times New Roman" w:cs="Times New Roman"/>
            <w:bCs/>
            <w:color w:val="000080"/>
            <w:sz w:val="28"/>
            <w:szCs w:val="28"/>
            <w:u w:val="single"/>
            <w:shd w:val="clear" w:color="auto" w:fill="FFFFFF"/>
            <w:lang w:val="uk-UA" w:eastAsia="ru-RU"/>
          </w:rPr>
          <w:t xml:space="preserve">Література Слова о полку Ігоревім і Моління Данила . . . </w:t>
        </w:r>
        <w:r>
          <w:rPr>
            <w:rFonts w:ascii="Times New Roman" w:eastAsia="Times New Roman" w:hAnsi="Times New Roman" w:cs="Times New Roman"/>
            <w:bCs/>
            <w:color w:val="000080"/>
            <w:sz w:val="28"/>
            <w:szCs w:val="28"/>
            <w:u w:val="single"/>
            <w:shd w:val="clear" w:color="auto" w:fill="FFFFFF"/>
            <w:lang w:val="uk-UA" w:eastAsia="ru-RU"/>
          </w:rPr>
          <w:t xml:space="preserve">                        </w:t>
        </w:r>
        <w:r w:rsidRPr="00AA1D02">
          <w:rPr>
            <w:rFonts w:ascii="Times New Roman" w:eastAsia="Times New Roman" w:hAnsi="Times New Roman" w:cs="Times New Roman"/>
            <w:bCs/>
            <w:color w:val="000080"/>
            <w:sz w:val="28"/>
            <w:szCs w:val="28"/>
            <w:u w:val="single"/>
            <w:shd w:val="clear" w:color="auto" w:fill="FFFFFF"/>
            <w:lang w:val="uk-UA" w:eastAsia="ru-RU"/>
          </w:rPr>
          <w:t>566</w:t>
        </w:r>
      </w:hyperlink>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Генеалогія династії Романа ...........  </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568</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val="uk-UA" w:eastAsia="ru-RU"/>
        </w:rPr>
      </w:pPr>
      <w:bookmarkStart w:id="50" w:name="bookmark47"/>
      <w:bookmarkEnd w:id="50"/>
      <w:r w:rsidRPr="00AA1D02">
        <w:rPr>
          <w:rFonts w:ascii="Times New Roman" w:eastAsia="Times New Roman" w:hAnsi="Times New Roman" w:cs="Times New Roman"/>
          <w:color w:val="000000"/>
          <w:sz w:val="28"/>
          <w:szCs w:val="28"/>
          <w:shd w:val="clear" w:color="auto" w:fill="FFFFFF"/>
          <w:lang w:val="uk-UA" w:eastAsia="ru-RU"/>
        </w:rPr>
        <w:t xml:space="preserve">Примітки до генеалогічної таблиці ...... с.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569—70</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Ім'я жінки Михайла Всеволодича </w:t>
      </w:r>
      <w:r w:rsidRPr="00AA1D02">
        <w:rPr>
          <w:rFonts w:ascii="Times New Roman" w:eastAsia="Times New Roman" w:hAnsi="Times New Roman" w:cs="Times New Roman"/>
          <w:bCs/>
          <w:color w:val="000000"/>
          <w:sz w:val="28"/>
          <w:szCs w:val="28"/>
          <w:shd w:val="clear" w:color="auto" w:fill="FFFFFF"/>
          <w:lang w:val="uk-UA" w:eastAsia="ru-RU"/>
        </w:rPr>
        <w:t xml:space="preserve">(с. </w:t>
      </w:r>
      <w:r w:rsidRPr="00AA1D02">
        <w:rPr>
          <w:rFonts w:ascii="Times New Roman" w:eastAsia="Times New Roman" w:hAnsi="Times New Roman" w:cs="Times New Roman"/>
          <w:color w:val="000000"/>
          <w:sz w:val="28"/>
          <w:szCs w:val="28"/>
          <w:shd w:val="clear" w:color="auto" w:fill="FFFFFF"/>
          <w:lang w:val="uk-UA" w:eastAsia="ru-RU"/>
        </w:rPr>
        <w:t>569), жінка чи жінки Василька (с. 569 — 70), діти Данила (с. 570)</w:t>
      </w:r>
      <w:r>
        <w:rPr>
          <w:rFonts w:ascii="Times New Roman" w:eastAsia="Times New Roman" w:hAnsi="Times New Roman" w:cs="Times New Roman"/>
          <w:color w:val="000000"/>
          <w:sz w:val="28"/>
          <w:szCs w:val="28"/>
          <w:shd w:val="clear" w:color="auto" w:fill="FFFFFF"/>
          <w:lang w:val="uk-UA" w:eastAsia="ru-RU"/>
        </w:rPr>
        <w:t>; жіноче потомство Юрійовичів (с</w:t>
      </w:r>
      <w:r w:rsidRPr="00AA1D02">
        <w:rPr>
          <w:rFonts w:ascii="Times New Roman" w:eastAsia="Times New Roman" w:hAnsi="Times New Roman" w:cs="Times New Roman"/>
          <w:color w:val="000000"/>
          <w:sz w:val="28"/>
          <w:szCs w:val="28"/>
          <w:shd w:val="clear" w:color="auto" w:fill="FFFFFF"/>
          <w:lang w:val="uk-UA" w:eastAsia="ru-RU"/>
        </w:rPr>
        <w:t>. 570).</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Важливіші похибки . . . . ....... . . . . с.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571</w:t>
      </w:r>
    </w:p>
    <w:p w:rsidR="00CB294F" w:rsidRPr="00AA1D02"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val="uk-UA" w:eastAsia="ru-RU"/>
        </w:rPr>
      </w:pPr>
      <w:bookmarkStart w:id="51" w:name="bookmark48"/>
      <w:bookmarkEnd w:id="51"/>
      <w:r w:rsidRPr="00AA1D02">
        <w:rPr>
          <w:rFonts w:ascii="Times New Roman" w:eastAsia="Times New Roman" w:hAnsi="Times New Roman" w:cs="Times New Roman"/>
          <w:color w:val="000000"/>
          <w:sz w:val="28"/>
          <w:szCs w:val="28"/>
          <w:shd w:val="clear" w:color="auto" w:fill="FFFFFF"/>
          <w:lang w:val="uk-UA" w:eastAsia="ru-RU"/>
        </w:rPr>
        <w:t xml:space="preserve">Покажчик імен і річей ............ с.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572—8</w:t>
      </w:r>
    </w:p>
    <w:p w:rsidR="00CB294F" w:rsidRPr="00FC2DB0"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val="uk-UA" w:eastAsia="ru-RU"/>
        </w:rPr>
      </w:pPr>
      <w:bookmarkStart w:id="52" w:name="bookmark49"/>
      <w:bookmarkEnd w:id="52"/>
      <w:r w:rsidRPr="00AA1D02">
        <w:rPr>
          <w:rFonts w:ascii="Times New Roman" w:eastAsia="Times New Roman" w:hAnsi="Times New Roman" w:cs="Times New Roman"/>
          <w:color w:val="000000"/>
          <w:sz w:val="28"/>
          <w:szCs w:val="28"/>
          <w:shd w:val="clear" w:color="auto" w:fill="FFFFFF"/>
          <w:lang w:val="uk-UA" w:eastAsia="ru-RU"/>
        </w:rPr>
        <w:t xml:space="preserve">Зміст с. </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579—86</w:t>
      </w:r>
    </w:p>
    <w:p w:rsidR="00CB294F" w:rsidRDefault="00CB294F" w:rsidP="00CB294F">
      <w:pPr>
        <w:keepNext/>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bookmarkStart w:id="53" w:name="bookmark50"/>
      <w:bookmarkEnd w:id="53"/>
      <w:r w:rsidRPr="00AA1D02">
        <w:rPr>
          <w:rFonts w:ascii="Times New Roman" w:eastAsia="Times New Roman" w:hAnsi="Times New Roman" w:cs="Times New Roman"/>
          <w:color w:val="000000"/>
          <w:sz w:val="28"/>
          <w:szCs w:val="28"/>
          <w:shd w:val="clear" w:color="auto" w:fill="FFFFFF"/>
          <w:lang w:val="uk-UA" w:eastAsia="ru-RU"/>
        </w:rPr>
        <w:t>Слово на закінчення ............ с.</w:t>
      </w:r>
      <w:r>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587</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-588-</w:t>
      </w:r>
      <w:r>
        <w:rPr>
          <w:rFonts w:ascii="Times New Roman" w:eastAsia="Times New Roman" w:hAnsi="Times New Roman" w:cs="Times New Roman"/>
          <w:color w:val="000000"/>
          <w:sz w:val="28"/>
          <w:szCs w:val="28"/>
          <w:shd w:val="clear" w:color="auto" w:fill="FFFFFF"/>
          <w:lang w:val="uk-UA" w:eastAsia="ru-RU"/>
        </w:rPr>
        <w:br w:type="page"/>
      </w:r>
    </w:p>
    <w:p w:rsidR="00CB294F" w:rsidRPr="00FC2DB0" w:rsidRDefault="00CB294F" w:rsidP="00CB294F">
      <w:pPr>
        <w:keepNext/>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bCs/>
          <w:color w:val="000000"/>
          <w:sz w:val="28"/>
          <w:szCs w:val="28"/>
          <w:shd w:val="clear" w:color="auto" w:fill="FFFFFF"/>
          <w:lang w:val="uk-UA" w:eastAsia="ru-RU"/>
        </w:rPr>
        <w:t xml:space="preserve">Це друге видання </w:t>
      </w:r>
      <w:r w:rsidRPr="00AA1D02">
        <w:rPr>
          <w:rFonts w:ascii="Times New Roman" w:eastAsia="Times New Roman" w:hAnsi="Times New Roman" w:cs="Times New Roman"/>
          <w:bCs/>
          <w:color w:val="000000"/>
          <w:sz w:val="28"/>
          <w:szCs w:val="28"/>
          <w:shd w:val="clear" w:color="auto" w:fill="FFFFFF"/>
          <w:lang w:eastAsia="ru-RU"/>
        </w:rPr>
        <w:t>III</w:t>
      </w:r>
      <w:r w:rsidRPr="00FC2DB0">
        <w:rPr>
          <w:rFonts w:ascii="Times New Roman" w:eastAsia="Times New Roman" w:hAnsi="Times New Roman" w:cs="Times New Roman"/>
          <w:bCs/>
          <w:color w:val="000000"/>
          <w:sz w:val="28"/>
          <w:szCs w:val="28"/>
          <w:shd w:val="clear" w:color="auto" w:fill="FFFFFF"/>
          <w:lang w:val="uk-UA" w:eastAsia="ru-RU"/>
        </w:rPr>
        <w:t xml:space="preserve"> тому </w:t>
      </w:r>
      <w:r w:rsidRPr="00AA1D02">
        <w:rPr>
          <w:rFonts w:ascii="Times New Roman" w:eastAsia="Times New Roman" w:hAnsi="Times New Roman" w:cs="Times New Roman"/>
          <w:bCs/>
          <w:color w:val="000000"/>
          <w:sz w:val="28"/>
          <w:szCs w:val="28"/>
          <w:shd w:val="clear" w:color="auto" w:fill="FFFFFF"/>
          <w:lang w:val="uk-UA" w:eastAsia="ru-RU"/>
        </w:rPr>
        <w:t>відрізняється від першого, випу</w:t>
      </w:r>
      <w:r w:rsidRPr="00AA1D02">
        <w:rPr>
          <w:rFonts w:ascii="Times New Roman" w:eastAsia="Times New Roman" w:hAnsi="Times New Roman" w:cs="Times New Roman"/>
          <w:bCs/>
          <w:color w:val="000000"/>
          <w:sz w:val="28"/>
          <w:szCs w:val="28"/>
          <w:shd w:val="clear" w:color="auto" w:fill="FFFFFF"/>
          <w:lang w:val="uk-UA" w:eastAsia="ru-RU"/>
        </w:rPr>
        <w:softHyphen/>
        <w:t xml:space="preserve">щеного в кінці 1899 </w:t>
      </w:r>
      <w:r w:rsidRPr="00AA1D02">
        <w:rPr>
          <w:rFonts w:ascii="Times New Roman" w:eastAsia="Times New Roman" w:hAnsi="Times New Roman" w:cs="Times New Roman"/>
          <w:bCs/>
          <w:color w:val="000000"/>
          <w:sz w:val="28"/>
          <w:szCs w:val="28"/>
          <w:shd w:val="clear" w:color="auto" w:fill="FFFFFF"/>
          <w:lang w:eastAsia="ru-RU"/>
        </w:rPr>
        <w:t xml:space="preserve">р., </w:t>
      </w:r>
      <w:r w:rsidRPr="00AA1D02">
        <w:rPr>
          <w:rFonts w:ascii="Times New Roman" w:eastAsia="Times New Roman" w:hAnsi="Times New Roman" w:cs="Times New Roman"/>
          <w:bCs/>
          <w:color w:val="000000"/>
          <w:sz w:val="28"/>
          <w:szCs w:val="28"/>
          <w:shd w:val="clear" w:color="auto" w:fill="FFFFFF"/>
          <w:lang w:val="uk-UA" w:eastAsia="ru-RU"/>
        </w:rPr>
        <w:t>передовсім тим, що перша глава ста</w:t>
      </w:r>
      <w:r w:rsidRPr="00AA1D02">
        <w:rPr>
          <w:rFonts w:ascii="Times New Roman" w:eastAsia="Times New Roman" w:hAnsi="Times New Roman" w:cs="Times New Roman"/>
          <w:bCs/>
          <w:color w:val="000000"/>
          <w:sz w:val="28"/>
          <w:szCs w:val="28"/>
          <w:shd w:val="clear" w:color="auto" w:fill="FFFFFF"/>
          <w:lang w:val="uk-UA" w:eastAsia="ru-RU"/>
        </w:rPr>
        <w:softHyphen/>
        <w:t>рого видання — огляд Волині і Галичини (з історією цих земель до сполучення їх в державу Галицько-волин</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ську) пере</w:t>
      </w:r>
      <w:r w:rsidRPr="00AA1D02">
        <w:rPr>
          <w:rFonts w:ascii="Times New Roman" w:eastAsia="Times New Roman" w:hAnsi="Times New Roman" w:cs="Times New Roman"/>
          <w:bCs/>
          <w:color w:val="000000"/>
          <w:sz w:val="28"/>
          <w:szCs w:val="28"/>
          <w:shd w:val="clear" w:color="auto" w:fill="FFFFFF"/>
          <w:lang w:val="uk-UA" w:eastAsia="ru-RU"/>
        </w:rPr>
        <w:softHyphen/>
        <w:t xml:space="preserve">несено до II тому, до огляду всіх українських земель; таким чином у цьому новому виданні ПІ том містить не </w:t>
      </w:r>
      <w:r w:rsidRPr="00AA1D02">
        <w:rPr>
          <w:rFonts w:ascii="Times New Roman" w:eastAsia="Times New Roman" w:hAnsi="Times New Roman" w:cs="Times New Roman"/>
          <w:bCs/>
          <w:color w:val="000000"/>
          <w:sz w:val="28"/>
          <w:szCs w:val="28"/>
          <w:shd w:val="clear" w:color="auto" w:fill="FFFFFF"/>
          <w:lang w:eastAsia="ru-RU"/>
        </w:rPr>
        <w:t xml:space="preserve">п'ять, </w:t>
      </w:r>
      <w:r w:rsidRPr="00AA1D02">
        <w:rPr>
          <w:rFonts w:ascii="Times New Roman" w:eastAsia="Times New Roman" w:hAnsi="Times New Roman" w:cs="Times New Roman"/>
          <w:bCs/>
          <w:color w:val="000000"/>
          <w:sz w:val="28"/>
          <w:szCs w:val="28"/>
          <w:shd w:val="clear" w:color="auto" w:fill="FFFFFF"/>
          <w:lang w:val="uk-UA" w:eastAsia="ru-RU"/>
        </w:rPr>
        <w:t>а лише чо</w:t>
      </w:r>
      <w:r w:rsidRPr="00AA1D02">
        <w:rPr>
          <w:rFonts w:ascii="Times New Roman" w:eastAsia="Times New Roman" w:hAnsi="Times New Roman" w:cs="Times New Roman"/>
          <w:bCs/>
          <w:color w:val="000000"/>
          <w:sz w:val="28"/>
          <w:szCs w:val="28"/>
          <w:shd w:val="clear" w:color="auto" w:fill="FFFFFF"/>
          <w:lang w:val="uk-UA" w:eastAsia="ru-RU"/>
        </w:rPr>
        <w:softHyphen/>
        <w:t>тири глави. Окрім то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го, як взагалі у цьому другому виданні, пе</w:t>
      </w:r>
      <w:r w:rsidRPr="00AA1D02">
        <w:rPr>
          <w:rFonts w:ascii="Times New Roman" w:eastAsia="Times New Roman" w:hAnsi="Times New Roman" w:cs="Times New Roman"/>
          <w:bCs/>
          <w:color w:val="000000"/>
          <w:sz w:val="28"/>
          <w:szCs w:val="28"/>
          <w:shd w:val="clear" w:color="auto" w:fill="FFFFFF"/>
          <w:lang w:val="uk-UA" w:eastAsia="ru-RU"/>
        </w:rPr>
        <w:softHyphen/>
        <w:t>ренесено під текст зноски, за винятком лише найбільших, допов</w:t>
      </w:r>
      <w:r w:rsidRPr="00AA1D02">
        <w:rPr>
          <w:rFonts w:ascii="Times New Roman" w:eastAsia="Times New Roman" w:hAnsi="Times New Roman" w:cs="Times New Roman"/>
          <w:bCs/>
          <w:color w:val="000000"/>
          <w:sz w:val="28"/>
          <w:szCs w:val="28"/>
          <w:shd w:val="clear" w:color="auto" w:fill="FFFFFF"/>
          <w:lang w:val="uk-UA" w:eastAsia="ru-RU"/>
        </w:rPr>
        <w:softHyphen/>
        <w:t>нено бібліографічні огляди новішою літе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ратурою і використано її спостереження і факти для самого представлення подій і</w:t>
      </w:r>
      <w:r w:rsidRPr="00AA1D02">
        <w:rPr>
          <w:rFonts w:ascii="Times New Roman" w:eastAsia="Times New Roman" w:hAnsi="Times New Roman"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від</w:t>
      </w:r>
      <w:r w:rsidRPr="00AA1D02">
        <w:rPr>
          <w:rFonts w:ascii="Times New Roman" w:eastAsia="Times New Roman" w:hAnsi="Times New Roman" w:cs="Times New Roman"/>
          <w:bCs/>
          <w:color w:val="000000"/>
          <w:sz w:val="28"/>
          <w:szCs w:val="28"/>
          <w:shd w:val="clear" w:color="auto" w:fill="FFFFFF"/>
          <w:lang w:val="uk-UA" w:eastAsia="ru-RU"/>
        </w:rPr>
        <w:softHyphen/>
        <w:t>носин. В різних місцях знайдуть читачі також спостереження, наві</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яні чи то новішими дослідженн</w:t>
      </w:r>
      <w:r w:rsidRPr="00AA1D02">
        <w:rPr>
          <w:rFonts w:ascii="Times New Roman" w:eastAsia="Times New Roman" w:hAnsi="Times New Roman" w:cs="Times New Roman"/>
          <w:bCs/>
          <w:color w:val="000000"/>
          <w:sz w:val="28"/>
          <w:szCs w:val="28"/>
          <w:shd w:val="clear" w:color="auto" w:fill="FFFFFF"/>
          <w:lang w:eastAsia="ru-RU"/>
        </w:rPr>
        <w:t xml:space="preserve">ями, </w:t>
      </w:r>
      <w:r w:rsidRPr="00AA1D02">
        <w:rPr>
          <w:rFonts w:ascii="Times New Roman" w:eastAsia="Times New Roman" w:hAnsi="Times New Roman" w:cs="Times New Roman"/>
          <w:bCs/>
          <w:color w:val="000000"/>
          <w:sz w:val="28"/>
          <w:szCs w:val="28"/>
          <w:shd w:val="clear" w:color="auto" w:fill="FFFFFF"/>
          <w:lang w:val="uk-UA" w:eastAsia="ru-RU"/>
        </w:rPr>
        <w:t>чи то власною роботою ав</w:t>
      </w:r>
      <w:r w:rsidRPr="00AA1D02">
        <w:rPr>
          <w:rFonts w:ascii="Times New Roman" w:eastAsia="Times New Roman" w:hAnsi="Times New Roman" w:cs="Times New Roman"/>
          <w:bCs/>
          <w:color w:val="000000"/>
          <w:sz w:val="28"/>
          <w:szCs w:val="28"/>
          <w:shd w:val="clear" w:color="auto" w:fill="FFFFFF"/>
          <w:lang w:val="uk-UA" w:eastAsia="ru-RU"/>
        </w:rPr>
        <w:softHyphen/>
        <w:t>тора над істо</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ричним матеріалом. Введено нарешті чимало характеристичніших епізодів з джерел для ілюстрації відносин.</w:t>
      </w:r>
    </w:p>
    <w:p w:rsidR="00CB294F" w:rsidRDefault="00CB294F" w:rsidP="00CB294F">
      <w:pPr>
        <w:spacing w:after="0" w:line="240" w:lineRule="auto"/>
        <w:ind w:firstLine="459"/>
        <w:jc w:val="both"/>
        <w:rPr>
          <w:rFonts w:ascii="Times New Roman" w:eastAsia="Times New Roman" w:hAnsi="Times New Roman" w:cs="Times New Roman"/>
          <w:bCs/>
          <w:color w:val="000000"/>
          <w:sz w:val="28"/>
          <w:szCs w:val="28"/>
          <w:shd w:val="clear" w:color="auto" w:fill="FFFFFF"/>
          <w:lang w:val="uk-UA" w:eastAsia="ru-RU"/>
        </w:rPr>
      </w:pPr>
      <w:r w:rsidRPr="00AA1D02">
        <w:rPr>
          <w:rFonts w:ascii="Times New Roman" w:eastAsia="Times New Roman" w:hAnsi="Times New Roman" w:cs="Times New Roman"/>
          <w:bCs/>
          <w:color w:val="000000"/>
          <w:sz w:val="28"/>
          <w:szCs w:val="28"/>
          <w:shd w:val="clear" w:color="auto" w:fill="FFFFFF"/>
          <w:lang w:val="uk-UA" w:eastAsia="ru-RU"/>
        </w:rPr>
        <w:t>Так, поминаючи дрібніші додатки, чимало нових фактів і спостережень внесено в огляд Галицько-волинської держави XIV ст. (для одноцільності де</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що перенесено сюди також і з т. IV). Розширено огляд політичної системи дав</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 xml:space="preserve">ньої </w:t>
      </w:r>
      <w:r w:rsidRPr="00AA1D02">
        <w:rPr>
          <w:rFonts w:ascii="Times New Roman" w:eastAsia="Times New Roman" w:hAnsi="Times New Roman" w:cs="Times New Roman"/>
          <w:bCs/>
          <w:color w:val="000000"/>
          <w:sz w:val="28"/>
          <w:szCs w:val="28"/>
          <w:shd w:val="clear" w:color="auto" w:fill="FFFFFF"/>
          <w:lang w:eastAsia="ru-RU"/>
        </w:rPr>
        <w:t>Рус</w:t>
      </w:r>
      <w:r w:rsidRPr="00AA1D02">
        <w:rPr>
          <w:rFonts w:ascii="Times New Roman" w:eastAsia="Times New Roman" w:hAnsi="Times New Roman" w:cs="Times New Roman"/>
          <w:bCs/>
          <w:color w:val="000000"/>
          <w:sz w:val="28"/>
          <w:szCs w:val="28"/>
          <w:shd w:val="clear" w:color="auto" w:fill="FFFFFF"/>
          <w:lang w:val="uk-UA" w:eastAsia="ru-RU"/>
        </w:rPr>
        <w:t>і</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Додано дещо, на основі студій</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пізнішого матеріалу, до огляду опо</w:t>
      </w:r>
      <w:r>
        <w:rPr>
          <w:rFonts w:ascii="Times New Roman" w:eastAsia="Times New Roman" w:hAnsi="Times New Roman" w:cs="Times New Roman"/>
          <w:bCs/>
          <w:color w:val="000000"/>
          <w:sz w:val="28"/>
          <w:szCs w:val="28"/>
          <w:shd w:val="clear" w:color="auto" w:fill="FFFFFF"/>
          <w:lang w:val="uk-UA" w:eastAsia="ru-RU"/>
        </w:rPr>
        <w:t>-датку</w:t>
      </w:r>
      <w:r w:rsidRPr="00AA1D02">
        <w:rPr>
          <w:rFonts w:ascii="Times New Roman" w:eastAsia="Times New Roman" w:hAnsi="Times New Roman" w:cs="Times New Roman"/>
          <w:bCs/>
          <w:color w:val="000000"/>
          <w:sz w:val="28"/>
          <w:szCs w:val="28"/>
          <w:shd w:val="clear" w:color="auto" w:fill="FFFFFF"/>
          <w:lang w:val="uk-UA" w:eastAsia="ru-RU"/>
        </w:rPr>
        <w:t>вання. Використано нові знахідки і студ</w:t>
      </w:r>
      <w:r>
        <w:rPr>
          <w:rFonts w:ascii="Times New Roman" w:eastAsia="Times New Roman" w:hAnsi="Times New Roman" w:cs="Times New Roman"/>
          <w:bCs/>
          <w:color w:val="000000"/>
          <w:sz w:val="28"/>
          <w:szCs w:val="28"/>
          <w:shd w:val="clear" w:color="auto" w:fill="FFFFFF"/>
          <w:lang w:val="uk-UA" w:eastAsia="ru-RU"/>
        </w:rPr>
        <w:t>ії для історії штуки художнь</w:t>
      </w:r>
      <w:r w:rsidRPr="00AA1D02">
        <w:rPr>
          <w:rFonts w:ascii="Times New Roman" w:eastAsia="Times New Roman" w:hAnsi="Times New Roman" w:cs="Times New Roman"/>
          <w:bCs/>
          <w:color w:val="000000"/>
          <w:sz w:val="28"/>
          <w:szCs w:val="28"/>
          <w:shd w:val="clear" w:color="auto" w:fill="FFFFFF"/>
          <w:lang w:val="uk-UA" w:eastAsia="ru-RU"/>
        </w:rPr>
        <w:t>ого промислу. Взято дещо — що певніше, з новішої літератури староруського пи</w:t>
      </w:r>
      <w:r>
        <w:rPr>
          <w:rFonts w:ascii="Times New Roman" w:eastAsia="Times New Roman" w:hAnsi="Times New Roman" w:cs="Times New Roman"/>
          <w:bCs/>
          <w:color w:val="000000"/>
          <w:sz w:val="28"/>
          <w:szCs w:val="28"/>
          <w:shd w:val="clear" w:color="auto" w:fill="FFFFFF"/>
          <w:lang w:val="uk-UA" w:eastAsia="ru-RU"/>
        </w:rPr>
        <w:t>-</w:t>
      </w:r>
      <w:r w:rsidRPr="00AA1D02">
        <w:rPr>
          <w:rFonts w:ascii="Times New Roman" w:eastAsia="Times New Roman" w:hAnsi="Times New Roman" w:cs="Times New Roman"/>
          <w:bCs/>
          <w:color w:val="000000"/>
          <w:sz w:val="28"/>
          <w:szCs w:val="28"/>
          <w:shd w:val="clear" w:color="auto" w:fill="FFFFFF"/>
          <w:lang w:val="uk-UA" w:eastAsia="ru-RU"/>
        </w:rPr>
        <w:t>сьменства, де останніми роками ведеться дуже пожвавлена аналітична робота, але пере</w:t>
      </w:r>
      <w:r w:rsidRPr="00AA1D02">
        <w:rPr>
          <w:rFonts w:ascii="Times New Roman" w:eastAsia="Times New Roman" w:hAnsi="Times New Roman" w:cs="Times New Roman"/>
          <w:bCs/>
          <w:color w:val="000000"/>
          <w:sz w:val="28"/>
          <w:szCs w:val="28"/>
          <w:shd w:val="clear" w:color="auto" w:fill="FFFFFF"/>
          <w:lang w:val="uk-UA" w:eastAsia="ru-RU"/>
        </w:rPr>
        <w:softHyphen/>
        <w:t xml:space="preserve">важно в характері все ще лише </w:t>
      </w:r>
      <w:r w:rsidRPr="00AA1D02">
        <w:rPr>
          <w:rFonts w:ascii="Times New Roman" w:eastAsia="Times New Roman" w:hAnsi="Times New Roman" w:cs="Times New Roman"/>
          <w:bCs/>
          <w:color w:val="000000"/>
          <w:sz w:val="28"/>
          <w:szCs w:val="28"/>
          <w:shd w:val="clear" w:color="auto" w:fill="FFFFFF"/>
          <w:lang w:eastAsia="ru-RU"/>
        </w:rPr>
        <w:t xml:space="preserve">передвступних </w:t>
      </w:r>
      <w:r w:rsidRPr="00AA1D02">
        <w:rPr>
          <w:rFonts w:ascii="Times New Roman" w:eastAsia="Times New Roman" w:hAnsi="Times New Roman" w:cs="Times New Roman"/>
          <w:bCs/>
          <w:color w:val="000000"/>
          <w:sz w:val="28"/>
          <w:szCs w:val="28"/>
          <w:shd w:val="clear" w:color="auto" w:fill="FFFFFF"/>
          <w:lang w:val="uk-UA" w:eastAsia="ru-RU"/>
        </w:rPr>
        <w:t>студій.</w:t>
      </w:r>
      <w:r w:rsidRPr="00AA1D02">
        <w:rPr>
          <w:rFonts w:ascii="Times New Roman" w:eastAsia="Times New Roman" w:hAnsi="Times New Roman" w:cs="Times New Roman"/>
          <w:bCs/>
          <w:color w:val="000000"/>
          <w:sz w:val="28"/>
          <w:szCs w:val="28"/>
          <w:shd w:val="clear" w:color="auto" w:fill="FFFFFF"/>
          <w:lang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Все це в сумі, не зважаючи на тісніший друк приміток під текстом, збільшило і ці глави, як і попередні томи, на кілька аркушів</w:t>
      </w:r>
      <w:r>
        <w:rPr>
          <w:rFonts w:ascii="Times New Roman" w:eastAsia="Times New Roman" w:hAnsi="Times New Roman" w:cs="Times New Roman"/>
          <w:bCs/>
          <w:color w:val="000000"/>
          <w:sz w:val="28"/>
          <w:szCs w:val="28"/>
          <w:shd w:val="clear" w:color="auto" w:fill="FFFFFF"/>
          <w:lang w:val="uk-UA" w:eastAsia="ru-RU"/>
        </w:rPr>
        <w:t xml:space="preserve"> </w:t>
      </w:r>
      <w:r w:rsidRPr="00AA1D02">
        <w:rPr>
          <w:rFonts w:ascii="Times New Roman" w:eastAsia="Times New Roman" w:hAnsi="Times New Roman" w:cs="Times New Roman"/>
          <w:bCs/>
          <w:color w:val="000000"/>
          <w:sz w:val="28"/>
          <w:szCs w:val="28"/>
          <w:shd w:val="clear" w:color="auto" w:fill="FFFFFF"/>
          <w:lang w:val="uk-UA" w:eastAsia="ru-RU"/>
        </w:rPr>
        <w:t>друку.</w:t>
      </w:r>
    </w:p>
    <w:p w:rsidR="00CB294F" w:rsidRPr="00AA1D02" w:rsidRDefault="00CB294F" w:rsidP="00CB294F">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ind w:firstLine="459"/>
        <w:jc w:val="both"/>
        <w:rPr>
          <w:rFonts w:ascii="Times New Roman" w:eastAsia="Times New Roman" w:hAnsi="Times New Roman" w:cs="Times New Roman"/>
          <w:bCs/>
          <w:color w:val="000000"/>
          <w:sz w:val="24"/>
          <w:szCs w:val="24"/>
          <w:shd w:val="clear" w:color="auto" w:fill="FFFFFF"/>
          <w:lang w:val="uk-UA" w:eastAsia="ru-RU"/>
        </w:rPr>
      </w:pPr>
      <w:r w:rsidRPr="00DC653E">
        <w:rPr>
          <w:rFonts w:ascii="Times New Roman" w:eastAsia="Times New Roman" w:hAnsi="Times New Roman" w:cs="Times New Roman"/>
          <w:bCs/>
          <w:color w:val="000000"/>
          <w:sz w:val="24"/>
          <w:szCs w:val="24"/>
          <w:shd w:val="clear" w:color="auto" w:fill="FFFFFF"/>
          <w:lang w:val="uk-UA" w:eastAsia="ru-RU"/>
        </w:rPr>
        <w:t>Червень—серпень 1906. Львів.</w:t>
      </w:r>
    </w:p>
    <w:p w:rsidR="00CB294F" w:rsidRDefault="00CB294F" w:rsidP="00CB294F">
      <w:pPr>
        <w:spacing w:after="0" w:line="240" w:lineRule="auto"/>
        <w:ind w:firstLine="459"/>
        <w:jc w:val="both"/>
        <w:rPr>
          <w:rFonts w:ascii="Times New Roman" w:eastAsia="Times New Roman" w:hAnsi="Times New Roman" w:cs="Times New Roman"/>
          <w:bCs/>
          <w:color w:val="000000"/>
          <w:sz w:val="24"/>
          <w:szCs w:val="24"/>
          <w:shd w:val="clear" w:color="auto" w:fill="FFFFFF"/>
          <w:lang w:val="uk-UA" w:eastAsia="ru-RU"/>
        </w:rPr>
      </w:pPr>
    </w:p>
    <w:p w:rsidR="00CB294F" w:rsidRDefault="00CB294F" w:rsidP="00CB294F">
      <w:pPr>
        <w:spacing w:after="0" w:line="240" w:lineRule="auto"/>
        <w:ind w:firstLine="459"/>
        <w:jc w:val="both"/>
        <w:rPr>
          <w:rFonts w:ascii="Times New Roman" w:eastAsia="Times New Roman" w:hAnsi="Times New Roman" w:cs="Times New Roman"/>
          <w:bCs/>
          <w:color w:val="000000"/>
          <w:sz w:val="24"/>
          <w:szCs w:val="24"/>
          <w:shd w:val="clear" w:color="auto" w:fill="FFFFFF"/>
          <w:lang w:val="uk-UA" w:eastAsia="ru-RU"/>
        </w:rPr>
      </w:pPr>
    </w:p>
    <w:p w:rsidR="00CB294F" w:rsidRPr="00DC653E" w:rsidRDefault="00CB294F" w:rsidP="00CB294F">
      <w:pPr>
        <w:spacing w:after="0" w:line="240" w:lineRule="auto"/>
        <w:ind w:firstLine="459"/>
        <w:jc w:val="center"/>
        <w:rPr>
          <w:rFonts w:ascii="Times New Roman" w:eastAsia="Times New Roman" w:hAnsi="Times New Roman" w:cs="Times New Roman"/>
          <w:bCs/>
          <w:color w:val="000000"/>
          <w:sz w:val="28"/>
          <w:szCs w:val="28"/>
          <w:shd w:val="clear" w:color="auto" w:fill="FFFFFF"/>
          <w:lang w:val="uk-UA" w:eastAsia="ru-RU"/>
        </w:rPr>
      </w:pPr>
      <w:r w:rsidRPr="00DC653E">
        <w:rPr>
          <w:rFonts w:ascii="Times New Roman" w:eastAsia="Times New Roman" w:hAnsi="Times New Roman" w:cs="Times New Roman"/>
          <w:bCs/>
          <w:color w:val="000000"/>
          <w:sz w:val="28"/>
          <w:szCs w:val="28"/>
          <w:shd w:val="clear" w:color="auto" w:fill="FFFFFF"/>
          <w:lang w:val="uk-UA" w:eastAsia="ru-RU"/>
        </w:rPr>
        <w:t>-589-</w:t>
      </w:r>
    </w:p>
    <w:p w:rsidR="00CB294F" w:rsidRDefault="00CB294F" w:rsidP="00CB294F">
      <w:pPr>
        <w:rPr>
          <w:rFonts w:ascii="Times New Roman" w:eastAsia="Times New Roman" w:hAnsi="Times New Roman" w:cs="Times New Roman"/>
          <w:bCs/>
          <w:color w:val="000000"/>
          <w:sz w:val="24"/>
          <w:szCs w:val="24"/>
          <w:shd w:val="clear" w:color="auto" w:fill="FFFFFF"/>
          <w:lang w:val="uk-UA" w:eastAsia="ru-RU"/>
        </w:rPr>
      </w:pPr>
      <w:r>
        <w:rPr>
          <w:rFonts w:ascii="Times New Roman" w:eastAsia="Times New Roman" w:hAnsi="Times New Roman" w:cs="Times New Roman"/>
          <w:bCs/>
          <w:color w:val="000000"/>
          <w:sz w:val="24"/>
          <w:szCs w:val="24"/>
          <w:shd w:val="clear" w:color="auto" w:fill="FFFFFF"/>
          <w:lang w:val="uk-UA" w:eastAsia="ru-RU"/>
        </w:rPr>
        <w:br w:type="page"/>
      </w:r>
    </w:p>
    <w:p w:rsidR="00CB294F" w:rsidRPr="00DC653E" w:rsidRDefault="00CB294F" w:rsidP="00CB294F">
      <w:pPr>
        <w:spacing w:after="0" w:line="240" w:lineRule="auto"/>
        <w:ind w:firstLine="459"/>
        <w:jc w:val="both"/>
        <w:rPr>
          <w:rFonts w:ascii="Times New Roman" w:eastAsia="Times New Roman" w:hAnsi="Times New Roman" w:cs="Times New Roman"/>
          <w:sz w:val="24"/>
          <w:szCs w:val="24"/>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ГРУШЕВСЬКИЙ Михайло Сергійович</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bookmarkStart w:id="54" w:name="bookmark51"/>
      <w:bookmarkEnd w:id="54"/>
      <w:r>
        <w:rPr>
          <w:rFonts w:ascii="Times New Roman" w:eastAsia="Times New Roman" w:hAnsi="Times New Roman" w:cs="Times New Roman"/>
          <w:color w:val="000000"/>
          <w:sz w:val="28"/>
          <w:szCs w:val="28"/>
          <w:shd w:val="clear" w:color="auto" w:fill="FFFFFF"/>
          <w:lang w:val="uk-UA" w:eastAsia="ru-RU"/>
        </w:rPr>
        <w:t>ІСТОРІЯ УКРАЇНИ-РУСИ</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bookmarkStart w:id="55" w:name="bookmark52"/>
      <w:bookmarkEnd w:id="55"/>
      <w:r w:rsidRPr="00AA1D02">
        <w:rPr>
          <w:rFonts w:ascii="Times New Roman" w:eastAsia="Times New Roman" w:hAnsi="Times New Roman" w:cs="Times New Roman"/>
          <w:color w:val="000000"/>
          <w:sz w:val="28"/>
          <w:szCs w:val="28"/>
          <w:shd w:val="clear" w:color="auto" w:fill="FFFFFF"/>
          <w:lang w:val="uk-UA" w:eastAsia="ru-RU"/>
        </w:rPr>
        <w:t>т.з</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До року 1340</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Оформлення художника І.В.КОЗІЯ</w:t>
      </w: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Художній редактор Р.І.КАЛИШ</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 xml:space="preserve">Технічний редактор </w:t>
      </w:r>
      <w:r w:rsidRPr="00AA1D02">
        <w:rPr>
          <w:rFonts w:ascii="Times New Roman" w:eastAsia="Times New Roman" w:hAnsi="Times New Roman" w:cs="Times New Roman"/>
          <w:color w:val="000000"/>
          <w:sz w:val="28"/>
          <w:szCs w:val="28"/>
          <w:shd w:val="clear" w:color="auto" w:fill="FFFFFF"/>
          <w:lang w:eastAsia="ru-RU"/>
        </w:rPr>
        <w:t xml:space="preserve">Т. </w:t>
      </w:r>
      <w:r w:rsidRPr="00AA1D02">
        <w:rPr>
          <w:rFonts w:ascii="Times New Roman" w:eastAsia="Times New Roman" w:hAnsi="Times New Roman" w:cs="Times New Roman"/>
          <w:color w:val="000000"/>
          <w:sz w:val="28"/>
          <w:szCs w:val="28"/>
          <w:shd w:val="clear" w:color="auto" w:fill="FFFFFF"/>
          <w:lang w:val="uk-UA" w:eastAsia="ru-RU"/>
        </w:rPr>
        <w:t>С.БЕРЕЗЯК</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Підп. до друку 11.12.92. Формат 84x108/32.</w:t>
      </w: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Папір друк. № 2</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Ум.друк. арк. 31</w:t>
      </w:r>
      <w:r w:rsidRPr="00AA1D02">
        <w:rPr>
          <w:rFonts w:ascii="Impact" w:eastAsia="Times New Roman" w:hAnsi="Impact"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08</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Ум. фарбо-відб. 31</w:t>
      </w:r>
      <w:r w:rsidRPr="00AA1D02">
        <w:rPr>
          <w:rFonts w:ascii="Impact" w:eastAsia="Times New Roman" w:hAnsi="Impact"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5</w:t>
      </w:r>
      <w:r w:rsidRPr="00AA1D02">
        <w:rPr>
          <w:rFonts w:ascii="Impact" w:eastAsia="Times New Roman" w:hAnsi="Impact" w:cs="Times New Roman"/>
          <w:color w:val="000000"/>
          <w:sz w:val="28"/>
          <w:szCs w:val="28"/>
          <w:shd w:val="clear" w:color="auto" w:fill="FFFFFF"/>
          <w:lang w:val="uk-UA" w:eastAsia="ru-RU"/>
        </w:rPr>
        <w:t>.</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Обл.-вид.арк. 40</w:t>
      </w:r>
      <w:r w:rsidRPr="00AA1D02">
        <w:rPr>
          <w:rFonts w:ascii="Impact" w:eastAsia="Times New Roman" w:hAnsi="Impact" w:cs="Times New Roman"/>
          <w:color w:val="000000"/>
          <w:sz w:val="28"/>
          <w:szCs w:val="28"/>
          <w:shd w:val="clear" w:color="auto" w:fill="FFFFFF"/>
          <w:lang w:val="uk-UA" w:eastAsia="ru-RU"/>
        </w:rPr>
        <w:t>,</w:t>
      </w:r>
      <w:r w:rsidRPr="00AA1D02">
        <w:rPr>
          <w:rFonts w:ascii="Times New Roman" w:eastAsia="Times New Roman" w:hAnsi="Times New Roman" w:cs="Times New Roman"/>
          <w:color w:val="000000"/>
          <w:sz w:val="28"/>
          <w:szCs w:val="28"/>
          <w:shd w:val="clear" w:color="auto" w:fill="FFFFFF"/>
          <w:lang w:val="uk-UA" w:eastAsia="ru-RU"/>
        </w:rPr>
        <w:t>41</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Зам. № 3-1187</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eastAsia="ru-RU"/>
        </w:rPr>
      </w:pPr>
      <w:r w:rsidRPr="00AA1D02">
        <w:rPr>
          <w:rFonts w:ascii="Times New Roman" w:eastAsia="Times New Roman" w:hAnsi="Times New Roman" w:cs="Times New Roman"/>
          <w:color w:val="000000"/>
          <w:sz w:val="28"/>
          <w:szCs w:val="28"/>
          <w:shd w:val="clear" w:color="auto" w:fill="FFFFFF"/>
          <w:lang w:val="uk-UA" w:eastAsia="ru-RU"/>
        </w:rPr>
        <w:t>Видавництво «Наукова думка».</w:t>
      </w:r>
    </w:p>
    <w:p w:rsidR="00CB294F" w:rsidRPr="00AA1D02" w:rsidRDefault="00CB294F" w:rsidP="00CB294F">
      <w:pPr>
        <w:spacing w:after="0" w:line="240" w:lineRule="auto"/>
        <w:ind w:firstLine="459"/>
        <w:jc w:val="center"/>
        <w:rPr>
          <w:rFonts w:ascii="Times New Roman" w:eastAsia="Times New Roman" w:hAnsi="Times New Roman" w:cs="Times New Roman"/>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252601</w:t>
      </w:r>
      <w:r w:rsidRPr="00AA1D02">
        <w:rPr>
          <w:rFonts w:ascii="Impact" w:eastAsia="Times New Roman" w:hAnsi="Impact" w:cs="Times New Roman"/>
          <w:color w:val="000000"/>
          <w:sz w:val="28"/>
          <w:szCs w:val="28"/>
          <w:shd w:val="clear" w:color="auto" w:fill="FFFFFF"/>
          <w:lang w:val="uk-UA" w:eastAsia="ru-RU"/>
        </w:rPr>
        <w:t xml:space="preserve"> </w:t>
      </w:r>
      <w:r w:rsidRPr="00AA1D02">
        <w:rPr>
          <w:rFonts w:ascii="Times New Roman" w:eastAsia="Times New Roman" w:hAnsi="Times New Roman" w:cs="Times New Roman"/>
          <w:color w:val="000000"/>
          <w:sz w:val="28"/>
          <w:szCs w:val="28"/>
          <w:shd w:val="clear" w:color="auto" w:fill="FFFFFF"/>
          <w:lang w:val="uk-UA" w:eastAsia="ru-RU"/>
        </w:rPr>
        <w:t>Київ 4</w:t>
      </w:r>
      <w:r w:rsidRPr="00AA1D02">
        <w:rPr>
          <w:rFonts w:ascii="Impact" w:eastAsia="Times New Roman" w:hAnsi="Impact"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в</w:t>
      </w:r>
      <w:r w:rsidRPr="00AA1D02">
        <w:rPr>
          <w:rFonts w:ascii="Times New Roman" w:eastAsia="Times New Roman" w:hAnsi="Times New Roman" w:cs="Times New Roman"/>
          <w:color w:val="000000"/>
          <w:sz w:val="28"/>
          <w:szCs w:val="28"/>
          <w:shd w:val="clear" w:color="auto" w:fill="FFFFFF"/>
          <w:lang w:val="uk-UA" w:eastAsia="ru-RU"/>
        </w:rPr>
        <w:t>ул. Терещенківська, 3</w:t>
      </w:r>
      <w:r w:rsidRPr="00AA1D02">
        <w:rPr>
          <w:rFonts w:ascii="Impact" w:eastAsia="Times New Roman" w:hAnsi="Impact" w:cs="Times New Roman"/>
          <w:color w:val="000000"/>
          <w:sz w:val="28"/>
          <w:szCs w:val="28"/>
          <w:shd w:val="clear" w:color="auto" w:fill="FFFFFF"/>
          <w:lang w:val="uk-UA" w:eastAsia="ru-RU"/>
        </w:rPr>
        <w:t>.</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Головне підцриємство</w:t>
      </w:r>
    </w:p>
    <w:p w:rsidR="00CB294F" w:rsidRDefault="00CB294F" w:rsidP="00CB294F">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A1D02">
        <w:rPr>
          <w:rFonts w:ascii="Times New Roman" w:eastAsia="Times New Roman" w:hAnsi="Times New Roman" w:cs="Times New Roman"/>
          <w:color w:val="000000"/>
          <w:sz w:val="28"/>
          <w:szCs w:val="28"/>
          <w:shd w:val="clear" w:color="auto" w:fill="FFFFFF"/>
          <w:lang w:val="uk-UA" w:eastAsia="ru-RU"/>
        </w:rPr>
        <w:t>республіканського виробничого об’єднання «Поліграфкнига» 252057 Київ, вул.Довженка, 3.</w:t>
      </w:r>
    </w:p>
    <w:p w:rsidR="00CB294F" w:rsidRPr="00974080" w:rsidRDefault="00CB294F" w:rsidP="00CB294F">
      <w:pPr>
        <w:jc w:val="center"/>
        <w:rPr>
          <w:rFonts w:ascii="Times New Roman" w:eastAsia="Times New Roman" w:hAnsi="Times New Roman" w:cs="Times New Roman"/>
          <w:color w:val="000000"/>
          <w:sz w:val="28"/>
          <w:szCs w:val="28"/>
          <w:shd w:val="clear" w:color="auto" w:fill="FFFFFF"/>
          <w:lang w:val="uk-UA" w:eastAsia="ru-RU"/>
        </w:rPr>
      </w:pPr>
    </w:p>
    <w:p w:rsidR="00CB294F" w:rsidRPr="00974080" w:rsidRDefault="00CB294F" w:rsidP="00CB294F">
      <w:pPr>
        <w:jc w:val="center"/>
        <w:rPr>
          <w:rFonts w:ascii="Times New Roman" w:eastAsia="Times New Roman" w:hAnsi="Times New Roman" w:cs="Times New Roman"/>
          <w:color w:val="000000"/>
          <w:sz w:val="28"/>
          <w:szCs w:val="28"/>
          <w:shd w:val="clear" w:color="auto" w:fill="FFFFFF"/>
          <w:lang w:val="uk-UA" w:eastAsia="ru-RU"/>
        </w:rPr>
      </w:pPr>
    </w:p>
    <w:p w:rsidR="00CB294F" w:rsidRPr="00CB294F" w:rsidRDefault="00CB294F" w:rsidP="00CB294F">
      <w:pPr>
        <w:jc w:val="center"/>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uk-UA" w:eastAsia="ru-RU"/>
        </w:rPr>
        <w:t>Кінець 3-го тому</w:t>
      </w:r>
    </w:p>
    <w:p w:rsidR="00CB294F" w:rsidRDefault="00CB294F" w:rsidP="00CB294F">
      <w:pPr>
        <w:rPr>
          <w:rFonts w:ascii="Times New Roman" w:eastAsia="Times New Roman" w:hAnsi="Times New Roman" w:cs="Times New Roman"/>
          <w:color w:val="000000"/>
          <w:sz w:val="28"/>
          <w:szCs w:val="28"/>
          <w:shd w:val="clear" w:color="auto" w:fill="FFFFFF"/>
          <w:lang w:val="uk-UA" w:eastAsia="ru-RU"/>
        </w:rPr>
      </w:pPr>
    </w:p>
    <w:p w:rsidR="00CB294F" w:rsidRPr="00AA1D02" w:rsidRDefault="00CB294F" w:rsidP="00CB294F">
      <w:pPr>
        <w:spacing w:after="0" w:line="240" w:lineRule="auto"/>
        <w:ind w:hanging="284"/>
        <w:rPr>
          <w:rFonts w:ascii="Times New Roman" w:eastAsia="Times New Roman" w:hAnsi="Times New Roman" w:cs="Times New Roman"/>
          <w:sz w:val="28"/>
          <w:szCs w:val="28"/>
          <w:shd w:val="clear" w:color="auto" w:fill="FFFFFF"/>
          <w:lang w:eastAsia="ru-RU"/>
        </w:rPr>
      </w:pPr>
      <w:bookmarkStart w:id="56" w:name="bookmark60"/>
      <w:bookmarkStart w:id="57" w:name="bookmark59"/>
      <w:bookmarkStart w:id="58" w:name="bookmark58"/>
      <w:bookmarkStart w:id="59" w:name="bookmark57"/>
      <w:bookmarkStart w:id="60" w:name="bookmark56"/>
      <w:bookmarkStart w:id="61" w:name="bookmark55"/>
      <w:bookmarkStart w:id="62" w:name="bookmark54"/>
      <w:bookmarkStart w:id="63" w:name="bookmark53"/>
      <w:bookmarkEnd w:id="56"/>
      <w:bookmarkEnd w:id="57"/>
      <w:bookmarkEnd w:id="58"/>
      <w:bookmarkEnd w:id="59"/>
      <w:bookmarkEnd w:id="60"/>
      <w:bookmarkEnd w:id="61"/>
      <w:bookmarkEnd w:id="62"/>
      <w:bookmarkEnd w:id="63"/>
    </w:p>
    <w:p w:rsidR="00CB294F" w:rsidRPr="00AA1D02" w:rsidRDefault="00CB294F" w:rsidP="00CB294F">
      <w:pPr>
        <w:spacing w:after="0" w:line="240" w:lineRule="auto"/>
        <w:rPr>
          <w:sz w:val="28"/>
          <w:szCs w:val="28"/>
        </w:rPr>
      </w:pPr>
    </w:p>
    <w:p w:rsidR="00CB294F" w:rsidRPr="00CB294F" w:rsidRDefault="00CB294F">
      <w:pPr>
        <w:rPr>
          <w:lang w:val="en-US"/>
        </w:rPr>
      </w:pPr>
    </w:p>
    <w:sectPr w:rsidR="00CB294F" w:rsidRPr="00CB294F">
      <w:pgSz w:w="11906" w:h="16838"/>
      <w:pgMar w:top="850" w:right="850" w:bottom="850"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208C"/>
    <w:multiLevelType w:val="multilevel"/>
    <w:tmpl w:val="AF22531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09803077"/>
    <w:multiLevelType w:val="multilevel"/>
    <w:tmpl w:val="27A650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504BB"/>
    <w:multiLevelType w:val="hybridMultilevel"/>
    <w:tmpl w:val="E2BCF4E2"/>
    <w:lvl w:ilvl="0" w:tplc="76726D9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D437341"/>
    <w:multiLevelType w:val="multilevel"/>
    <w:tmpl w:val="B0FA0794"/>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A314A"/>
    <w:multiLevelType w:val="multilevel"/>
    <w:tmpl w:val="6038C148"/>
    <w:lvl w:ilvl="0">
      <w:start w:val="2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684CFA"/>
    <w:multiLevelType w:val="multilevel"/>
    <w:tmpl w:val="C7D827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481B5E"/>
    <w:multiLevelType w:val="multilevel"/>
    <w:tmpl w:val="3300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4749A"/>
    <w:multiLevelType w:val="multilevel"/>
    <w:tmpl w:val="1EFCF63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4729E"/>
    <w:multiLevelType w:val="multilevel"/>
    <w:tmpl w:val="C0B2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5E44AD"/>
    <w:multiLevelType w:val="multilevel"/>
    <w:tmpl w:val="EC0E9C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0F5D52"/>
    <w:multiLevelType w:val="multilevel"/>
    <w:tmpl w:val="A5D0878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1F6186"/>
    <w:multiLevelType w:val="multilevel"/>
    <w:tmpl w:val="286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667D99"/>
    <w:multiLevelType w:val="hybridMultilevel"/>
    <w:tmpl w:val="DA160B04"/>
    <w:lvl w:ilvl="0" w:tplc="6152FDC4">
      <w:start w:val="1903"/>
      <w:numFmt w:val="decimal"/>
      <w:lvlText w:val="%1"/>
      <w:lvlJc w:val="left"/>
      <w:pPr>
        <w:ind w:left="960" w:hanging="60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F57340"/>
    <w:multiLevelType w:val="multilevel"/>
    <w:tmpl w:val="5F76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246B57"/>
    <w:multiLevelType w:val="multilevel"/>
    <w:tmpl w:val="738E8D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CC410B"/>
    <w:multiLevelType w:val="multilevel"/>
    <w:tmpl w:val="08F2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E2639A"/>
    <w:multiLevelType w:val="hybridMultilevel"/>
    <w:tmpl w:val="EF762270"/>
    <w:lvl w:ilvl="0" w:tplc="463258B0">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6B411A"/>
    <w:multiLevelType w:val="multilevel"/>
    <w:tmpl w:val="73FE32E2"/>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1D6104"/>
    <w:multiLevelType w:val="hybridMultilevel"/>
    <w:tmpl w:val="A3BAB17A"/>
    <w:lvl w:ilvl="0" w:tplc="AC02753A">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DE83614"/>
    <w:multiLevelType w:val="multilevel"/>
    <w:tmpl w:val="A4BAE7C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E65C6F"/>
    <w:multiLevelType w:val="multilevel"/>
    <w:tmpl w:val="AD3EC7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266E58"/>
    <w:multiLevelType w:val="hybridMultilevel"/>
    <w:tmpl w:val="375AD272"/>
    <w:lvl w:ilvl="0" w:tplc="BACCD53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93334F"/>
    <w:multiLevelType w:val="multilevel"/>
    <w:tmpl w:val="00E0C998"/>
    <w:lvl w:ilvl="0">
      <w:start w:val="1"/>
      <w:numFmt w:val="decimal"/>
      <w:lvlText w:val="%1."/>
      <w:lvlJc w:val="left"/>
      <w:pPr>
        <w:tabs>
          <w:tab w:val="num" w:pos="1080"/>
        </w:tabs>
        <w:ind w:left="1080" w:hanging="360"/>
      </w:pPr>
      <w:rPr>
        <w:rFonts w:ascii="Times New Roman" w:eastAsia="Times New Roman"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nsid w:val="450B077A"/>
    <w:multiLevelType w:val="multilevel"/>
    <w:tmpl w:val="FD961CC8"/>
    <w:lvl w:ilvl="0">
      <w:start w:val="2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684E1B"/>
    <w:multiLevelType w:val="multilevel"/>
    <w:tmpl w:val="4560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A30A3B"/>
    <w:multiLevelType w:val="multilevel"/>
    <w:tmpl w:val="544413C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F322E1"/>
    <w:multiLevelType w:val="multilevel"/>
    <w:tmpl w:val="8412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884404"/>
    <w:multiLevelType w:val="multilevel"/>
    <w:tmpl w:val="231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627E52"/>
    <w:multiLevelType w:val="multilevel"/>
    <w:tmpl w:val="BBA062D4"/>
    <w:lvl w:ilvl="0">
      <w:start w:val="4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96577A"/>
    <w:multiLevelType w:val="multilevel"/>
    <w:tmpl w:val="65306736"/>
    <w:lvl w:ilvl="0">
      <w:start w:val="13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F9513E"/>
    <w:multiLevelType w:val="multilevel"/>
    <w:tmpl w:val="0E2868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C31312"/>
    <w:multiLevelType w:val="multilevel"/>
    <w:tmpl w:val="9A5C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C5579A"/>
    <w:multiLevelType w:val="hybridMultilevel"/>
    <w:tmpl w:val="BD923AC8"/>
    <w:lvl w:ilvl="0" w:tplc="9FECB680">
      <w:start w:val="1903"/>
      <w:numFmt w:val="decimal"/>
      <w:lvlText w:val="%1"/>
      <w:lvlJc w:val="left"/>
      <w:pPr>
        <w:ind w:left="1035" w:hanging="600"/>
      </w:pPr>
      <w:rPr>
        <w:rFonts w:hint="default"/>
        <w:color w:val="00000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3">
    <w:nsid w:val="5E5E1049"/>
    <w:multiLevelType w:val="multilevel"/>
    <w:tmpl w:val="C1E4EB46"/>
    <w:lvl w:ilvl="0">
      <w:start w:val="2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150E06"/>
    <w:multiLevelType w:val="multilevel"/>
    <w:tmpl w:val="43E2BBD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nsid w:val="6A087B02"/>
    <w:multiLevelType w:val="multilevel"/>
    <w:tmpl w:val="A8BA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15748B"/>
    <w:multiLevelType w:val="multilevel"/>
    <w:tmpl w:val="8E76C468"/>
    <w:lvl w:ilvl="0">
      <w:start w:val="19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3212E4"/>
    <w:multiLevelType w:val="multilevel"/>
    <w:tmpl w:val="DABC14A4"/>
    <w:lvl w:ilvl="0">
      <w:start w:val="2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63166F"/>
    <w:multiLevelType w:val="multilevel"/>
    <w:tmpl w:val="BD3420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2D5D1D"/>
    <w:multiLevelType w:val="multilevel"/>
    <w:tmpl w:val="DA8CBB5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653BA9"/>
    <w:multiLevelType w:val="multilevel"/>
    <w:tmpl w:val="071E49F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FC4BF6"/>
    <w:multiLevelType w:val="multilevel"/>
    <w:tmpl w:val="B44C67C4"/>
    <w:lvl w:ilvl="0">
      <w:start w:val="2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371065"/>
    <w:multiLevelType w:val="multilevel"/>
    <w:tmpl w:val="39B2E4FC"/>
    <w:lvl w:ilvl="0">
      <w:start w:val="1"/>
      <w:numFmt w:val="decimal"/>
      <w:lvlText w:val="%1."/>
      <w:lvlJc w:val="left"/>
      <w:pPr>
        <w:tabs>
          <w:tab w:val="num" w:pos="720"/>
        </w:tabs>
        <w:ind w:left="720" w:hanging="360"/>
      </w:pPr>
    </w:lvl>
    <w:lvl w:ilvl="1">
      <w:start w:val="3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155A57"/>
    <w:multiLevelType w:val="hybridMultilevel"/>
    <w:tmpl w:val="95F8EE1C"/>
    <w:lvl w:ilvl="0" w:tplc="8556C72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600CDE"/>
    <w:multiLevelType w:val="multilevel"/>
    <w:tmpl w:val="8686512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8C0F03"/>
    <w:multiLevelType w:val="multilevel"/>
    <w:tmpl w:val="16D074F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D8D6000"/>
    <w:multiLevelType w:val="multilevel"/>
    <w:tmpl w:val="78BAFF10"/>
    <w:lvl w:ilvl="0">
      <w:start w:val="2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917A22"/>
    <w:multiLevelType w:val="multilevel"/>
    <w:tmpl w:val="6AE2D0E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1"/>
  </w:num>
  <w:num w:numId="3">
    <w:abstractNumId w:val="6"/>
  </w:num>
  <w:num w:numId="4">
    <w:abstractNumId w:val="11"/>
  </w:num>
  <w:num w:numId="5">
    <w:abstractNumId w:val="16"/>
  </w:num>
  <w:num w:numId="6">
    <w:abstractNumId w:val="24"/>
  </w:num>
  <w:num w:numId="7">
    <w:abstractNumId w:val="13"/>
  </w:num>
  <w:num w:numId="8">
    <w:abstractNumId w:val="27"/>
  </w:num>
  <w:num w:numId="9">
    <w:abstractNumId w:val="35"/>
  </w:num>
  <w:num w:numId="10">
    <w:abstractNumId w:val="1"/>
  </w:num>
  <w:num w:numId="11">
    <w:abstractNumId w:val="29"/>
  </w:num>
  <w:num w:numId="12">
    <w:abstractNumId w:val="22"/>
  </w:num>
  <w:num w:numId="13">
    <w:abstractNumId w:val="10"/>
  </w:num>
  <w:num w:numId="14">
    <w:abstractNumId w:val="36"/>
  </w:num>
  <w:num w:numId="15">
    <w:abstractNumId w:val="42"/>
  </w:num>
  <w:num w:numId="16">
    <w:abstractNumId w:val="45"/>
  </w:num>
  <w:num w:numId="17">
    <w:abstractNumId w:val="15"/>
  </w:num>
  <w:num w:numId="18">
    <w:abstractNumId w:val="40"/>
  </w:num>
  <w:num w:numId="19">
    <w:abstractNumId w:val="39"/>
  </w:num>
  <w:num w:numId="20">
    <w:abstractNumId w:val="26"/>
  </w:num>
  <w:num w:numId="21">
    <w:abstractNumId w:val="30"/>
  </w:num>
  <w:num w:numId="22">
    <w:abstractNumId w:val="37"/>
  </w:num>
  <w:num w:numId="23">
    <w:abstractNumId w:val="4"/>
  </w:num>
  <w:num w:numId="24">
    <w:abstractNumId w:val="28"/>
  </w:num>
  <w:num w:numId="25">
    <w:abstractNumId w:val="46"/>
  </w:num>
  <w:num w:numId="26">
    <w:abstractNumId w:val="33"/>
  </w:num>
  <w:num w:numId="27">
    <w:abstractNumId w:val="23"/>
  </w:num>
  <w:num w:numId="28">
    <w:abstractNumId w:val="14"/>
  </w:num>
  <w:num w:numId="29">
    <w:abstractNumId w:val="41"/>
  </w:num>
  <w:num w:numId="30">
    <w:abstractNumId w:val="9"/>
  </w:num>
  <w:num w:numId="31">
    <w:abstractNumId w:val="38"/>
  </w:num>
  <w:num w:numId="32">
    <w:abstractNumId w:val="17"/>
  </w:num>
  <w:num w:numId="33">
    <w:abstractNumId w:val="20"/>
  </w:num>
  <w:num w:numId="34">
    <w:abstractNumId w:val="44"/>
  </w:num>
  <w:num w:numId="35">
    <w:abstractNumId w:val="25"/>
  </w:num>
  <w:num w:numId="36">
    <w:abstractNumId w:val="3"/>
  </w:num>
  <w:num w:numId="37">
    <w:abstractNumId w:val="47"/>
  </w:num>
  <w:num w:numId="38">
    <w:abstractNumId w:val="7"/>
  </w:num>
  <w:num w:numId="39">
    <w:abstractNumId w:val="5"/>
  </w:num>
  <w:num w:numId="40">
    <w:abstractNumId w:val="19"/>
  </w:num>
  <w:num w:numId="41">
    <w:abstractNumId w:val="34"/>
  </w:num>
  <w:num w:numId="42">
    <w:abstractNumId w:val="0"/>
  </w:num>
  <w:num w:numId="43">
    <w:abstractNumId w:val="18"/>
  </w:num>
  <w:num w:numId="44">
    <w:abstractNumId w:val="43"/>
  </w:num>
  <w:num w:numId="45">
    <w:abstractNumId w:val="2"/>
  </w:num>
  <w:num w:numId="46">
    <w:abstractNumId w:val="21"/>
  </w:num>
  <w:num w:numId="47">
    <w:abstractNumId w:val="3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0CF"/>
    <w:rsid w:val="00000400"/>
    <w:rsid w:val="00037B2D"/>
    <w:rsid w:val="00057B8F"/>
    <w:rsid w:val="00070977"/>
    <w:rsid w:val="000B3771"/>
    <w:rsid w:val="000C2D1C"/>
    <w:rsid w:val="000E7145"/>
    <w:rsid w:val="001648B8"/>
    <w:rsid w:val="001B6F88"/>
    <w:rsid w:val="00236D93"/>
    <w:rsid w:val="002B057B"/>
    <w:rsid w:val="002C3BDE"/>
    <w:rsid w:val="002F54C6"/>
    <w:rsid w:val="002F54EE"/>
    <w:rsid w:val="00344BE0"/>
    <w:rsid w:val="003474C6"/>
    <w:rsid w:val="003571FF"/>
    <w:rsid w:val="00395717"/>
    <w:rsid w:val="003C6347"/>
    <w:rsid w:val="003E1BA3"/>
    <w:rsid w:val="00427330"/>
    <w:rsid w:val="00456AC3"/>
    <w:rsid w:val="004C7784"/>
    <w:rsid w:val="004D3746"/>
    <w:rsid w:val="00546656"/>
    <w:rsid w:val="005505E2"/>
    <w:rsid w:val="00552E35"/>
    <w:rsid w:val="005E2961"/>
    <w:rsid w:val="00605A1F"/>
    <w:rsid w:val="00611A2A"/>
    <w:rsid w:val="00613206"/>
    <w:rsid w:val="0064422C"/>
    <w:rsid w:val="0065311C"/>
    <w:rsid w:val="006532FB"/>
    <w:rsid w:val="006A3C17"/>
    <w:rsid w:val="006D3C8E"/>
    <w:rsid w:val="006E5775"/>
    <w:rsid w:val="007340AB"/>
    <w:rsid w:val="007356EC"/>
    <w:rsid w:val="00785346"/>
    <w:rsid w:val="00823164"/>
    <w:rsid w:val="00890EA8"/>
    <w:rsid w:val="008A56CC"/>
    <w:rsid w:val="009730AD"/>
    <w:rsid w:val="00974080"/>
    <w:rsid w:val="009753BA"/>
    <w:rsid w:val="009801E7"/>
    <w:rsid w:val="0098712F"/>
    <w:rsid w:val="009E1C24"/>
    <w:rsid w:val="009F0A56"/>
    <w:rsid w:val="00A30296"/>
    <w:rsid w:val="00A75196"/>
    <w:rsid w:val="00B428F5"/>
    <w:rsid w:val="00B45301"/>
    <w:rsid w:val="00B70271"/>
    <w:rsid w:val="00B75741"/>
    <w:rsid w:val="00BB42D9"/>
    <w:rsid w:val="00BC4B04"/>
    <w:rsid w:val="00BE7C8E"/>
    <w:rsid w:val="00C271C7"/>
    <w:rsid w:val="00CA1138"/>
    <w:rsid w:val="00CA6C24"/>
    <w:rsid w:val="00CB294F"/>
    <w:rsid w:val="00D525A9"/>
    <w:rsid w:val="00D5260C"/>
    <w:rsid w:val="00D87465"/>
    <w:rsid w:val="00D9350D"/>
    <w:rsid w:val="00DF769D"/>
    <w:rsid w:val="00E26F65"/>
    <w:rsid w:val="00E42815"/>
    <w:rsid w:val="00E460CF"/>
    <w:rsid w:val="00E90D8E"/>
    <w:rsid w:val="00EA6706"/>
    <w:rsid w:val="00F26265"/>
    <w:rsid w:val="00F66253"/>
    <w:rsid w:val="00F9358D"/>
    <w:rsid w:val="00FF6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94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B294F"/>
    <w:rPr>
      <w:color w:val="000080"/>
      <w:u w:val="single"/>
    </w:rPr>
  </w:style>
  <w:style w:type="character" w:styleId="a4">
    <w:name w:val="FollowedHyperlink"/>
    <w:basedOn w:val="a0"/>
    <w:uiPriority w:val="99"/>
    <w:semiHidden/>
    <w:unhideWhenUsed/>
    <w:rsid w:val="00CB294F"/>
    <w:rPr>
      <w:color w:val="800000"/>
      <w:u w:val="single"/>
    </w:rPr>
  </w:style>
  <w:style w:type="paragraph" w:styleId="a5">
    <w:name w:val="Normal (Web)"/>
    <w:basedOn w:val="a"/>
    <w:uiPriority w:val="99"/>
    <w:semiHidden/>
    <w:unhideWhenUsed/>
    <w:rsid w:val="00CB294F"/>
    <w:pPr>
      <w:shd w:val="clear" w:color="auto" w:fill="FFFFFF"/>
      <w:spacing w:before="100" w:beforeAutospacing="1" w:after="100" w:afterAutospacing="1" w:line="227" w:lineRule="atLeast"/>
      <w:ind w:hanging="1123"/>
      <w:jc w:val="both"/>
    </w:pPr>
    <w:rPr>
      <w:rFonts w:ascii="Lucida Sans Unicode" w:eastAsia="Times New Roman" w:hAnsi="Lucida Sans Unicode" w:cs="Lucida Sans Unicode"/>
      <w:sz w:val="18"/>
      <w:szCs w:val="18"/>
      <w:lang w:eastAsia="ru-RU"/>
    </w:rPr>
  </w:style>
  <w:style w:type="paragraph" w:customStyle="1" w:styleId="sdfootnote-western">
    <w:name w:val="sdfootnote-western"/>
    <w:basedOn w:val="a"/>
    <w:rsid w:val="00CB294F"/>
    <w:pPr>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sdfootnote-cjk">
    <w:name w:val="sdfootnote-cjk"/>
    <w:basedOn w:val="a"/>
    <w:rsid w:val="00CB294F"/>
    <w:pPr>
      <w:spacing w:before="100" w:beforeAutospacing="1" w:after="100" w:afterAutospacing="1" w:line="240" w:lineRule="auto"/>
      <w:ind w:left="284" w:hanging="284"/>
    </w:pPr>
    <w:rPr>
      <w:rFonts w:ascii="Arial Unicode MS" w:eastAsia="Arial Unicode MS" w:hAnsi="Arial Unicode MS" w:cs="Arial Unicode MS"/>
      <w:sz w:val="20"/>
      <w:szCs w:val="20"/>
      <w:lang w:eastAsia="ru-RU"/>
    </w:rPr>
  </w:style>
  <w:style w:type="paragraph" w:customStyle="1" w:styleId="sdfootnote-ctl">
    <w:name w:val="sdfootnote-ctl"/>
    <w:basedOn w:val="a"/>
    <w:rsid w:val="00CB294F"/>
    <w:pPr>
      <w:spacing w:before="100" w:beforeAutospacing="1" w:after="100" w:afterAutospacing="1" w:line="240" w:lineRule="auto"/>
      <w:ind w:left="284" w:hanging="284"/>
    </w:pPr>
    <w:rPr>
      <w:rFonts w:ascii="Tahoma" w:eastAsia="Times New Roman" w:hAnsi="Tahoma" w:cs="Tahoma"/>
      <w:sz w:val="20"/>
      <w:szCs w:val="20"/>
      <w:lang w:eastAsia="ru-RU"/>
    </w:rPr>
  </w:style>
  <w:style w:type="paragraph" w:customStyle="1" w:styleId="-">
    <w:name w:val="содержимое-врезки"/>
    <w:basedOn w:val="a"/>
    <w:rsid w:val="00CB294F"/>
    <w:pPr>
      <w:shd w:val="clear" w:color="auto" w:fill="FFFFFF"/>
      <w:spacing w:before="100" w:beforeAutospacing="1" w:after="100" w:afterAutospacing="1" w:line="227" w:lineRule="atLeast"/>
      <w:ind w:hanging="1123"/>
      <w:jc w:val="both"/>
    </w:pPr>
    <w:rPr>
      <w:rFonts w:ascii="Lucida Sans Unicode" w:eastAsia="Times New Roman" w:hAnsi="Lucida Sans Unicode" w:cs="Lucida Sans Unicode"/>
      <w:sz w:val="18"/>
      <w:szCs w:val="18"/>
      <w:lang w:eastAsia="ru-RU"/>
    </w:rPr>
  </w:style>
  <w:style w:type="paragraph" w:styleId="a6">
    <w:name w:val="List Paragraph"/>
    <w:basedOn w:val="a"/>
    <w:uiPriority w:val="34"/>
    <w:qFormat/>
    <w:rsid w:val="00CB294F"/>
    <w:pPr>
      <w:spacing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94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B294F"/>
    <w:rPr>
      <w:color w:val="000080"/>
      <w:u w:val="single"/>
    </w:rPr>
  </w:style>
  <w:style w:type="character" w:styleId="a4">
    <w:name w:val="FollowedHyperlink"/>
    <w:basedOn w:val="a0"/>
    <w:uiPriority w:val="99"/>
    <w:semiHidden/>
    <w:unhideWhenUsed/>
    <w:rsid w:val="00CB294F"/>
    <w:rPr>
      <w:color w:val="800000"/>
      <w:u w:val="single"/>
    </w:rPr>
  </w:style>
  <w:style w:type="paragraph" w:styleId="a5">
    <w:name w:val="Normal (Web)"/>
    <w:basedOn w:val="a"/>
    <w:uiPriority w:val="99"/>
    <w:semiHidden/>
    <w:unhideWhenUsed/>
    <w:rsid w:val="00CB294F"/>
    <w:pPr>
      <w:shd w:val="clear" w:color="auto" w:fill="FFFFFF"/>
      <w:spacing w:before="100" w:beforeAutospacing="1" w:after="100" w:afterAutospacing="1" w:line="227" w:lineRule="atLeast"/>
      <w:ind w:hanging="1123"/>
      <w:jc w:val="both"/>
    </w:pPr>
    <w:rPr>
      <w:rFonts w:ascii="Lucida Sans Unicode" w:eastAsia="Times New Roman" w:hAnsi="Lucida Sans Unicode" w:cs="Lucida Sans Unicode"/>
      <w:sz w:val="18"/>
      <w:szCs w:val="18"/>
      <w:lang w:eastAsia="ru-RU"/>
    </w:rPr>
  </w:style>
  <w:style w:type="paragraph" w:customStyle="1" w:styleId="sdfootnote-western">
    <w:name w:val="sdfootnote-western"/>
    <w:basedOn w:val="a"/>
    <w:rsid w:val="00CB294F"/>
    <w:pPr>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sdfootnote-cjk">
    <w:name w:val="sdfootnote-cjk"/>
    <w:basedOn w:val="a"/>
    <w:rsid w:val="00CB294F"/>
    <w:pPr>
      <w:spacing w:before="100" w:beforeAutospacing="1" w:after="100" w:afterAutospacing="1" w:line="240" w:lineRule="auto"/>
      <w:ind w:left="284" w:hanging="284"/>
    </w:pPr>
    <w:rPr>
      <w:rFonts w:ascii="Arial Unicode MS" w:eastAsia="Arial Unicode MS" w:hAnsi="Arial Unicode MS" w:cs="Arial Unicode MS"/>
      <w:sz w:val="20"/>
      <w:szCs w:val="20"/>
      <w:lang w:eastAsia="ru-RU"/>
    </w:rPr>
  </w:style>
  <w:style w:type="paragraph" w:customStyle="1" w:styleId="sdfootnote-ctl">
    <w:name w:val="sdfootnote-ctl"/>
    <w:basedOn w:val="a"/>
    <w:rsid w:val="00CB294F"/>
    <w:pPr>
      <w:spacing w:before="100" w:beforeAutospacing="1" w:after="100" w:afterAutospacing="1" w:line="240" w:lineRule="auto"/>
      <w:ind w:left="284" w:hanging="284"/>
    </w:pPr>
    <w:rPr>
      <w:rFonts w:ascii="Tahoma" w:eastAsia="Times New Roman" w:hAnsi="Tahoma" w:cs="Tahoma"/>
      <w:sz w:val="20"/>
      <w:szCs w:val="20"/>
      <w:lang w:eastAsia="ru-RU"/>
    </w:rPr>
  </w:style>
  <w:style w:type="paragraph" w:customStyle="1" w:styleId="-">
    <w:name w:val="содержимое-врезки"/>
    <w:basedOn w:val="a"/>
    <w:rsid w:val="00CB294F"/>
    <w:pPr>
      <w:shd w:val="clear" w:color="auto" w:fill="FFFFFF"/>
      <w:spacing w:before="100" w:beforeAutospacing="1" w:after="100" w:afterAutospacing="1" w:line="227" w:lineRule="atLeast"/>
      <w:ind w:hanging="1123"/>
      <w:jc w:val="both"/>
    </w:pPr>
    <w:rPr>
      <w:rFonts w:ascii="Lucida Sans Unicode" w:eastAsia="Times New Roman" w:hAnsi="Lucida Sans Unicode" w:cs="Lucida Sans Unicode"/>
      <w:sz w:val="18"/>
      <w:szCs w:val="18"/>
      <w:lang w:eastAsia="ru-RU"/>
    </w:rPr>
  </w:style>
  <w:style w:type="paragraph" w:styleId="a6">
    <w:name w:val="List Paragraph"/>
    <w:basedOn w:val="a"/>
    <w:uiPriority w:val="34"/>
    <w:qFormat/>
    <w:rsid w:val="00CB294F"/>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Strungar\Desktop\gr3\&#1075;&#1088;&#1091;&#1096;.%20-16.docx"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1538</TotalTime>
  <Pages>589</Pages>
  <Words>200180</Words>
  <Characters>1141028</Characters>
  <Application>Microsoft Office Word</Application>
  <DocSecurity>0</DocSecurity>
  <Lines>9508</Lines>
  <Paragraphs>2677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Strungar Artur</dc:creator>
  <cp:keywords/>
  <dc:description/>
  <cp:lastModifiedBy>Strungar Artur</cp:lastModifiedBy>
  <cp:revision>51</cp:revision>
  <dcterms:created xsi:type="dcterms:W3CDTF">2015-05-28T09:42:00Z</dcterms:created>
  <dcterms:modified xsi:type="dcterms:W3CDTF">2015-06-11T06:41:00Z</dcterms:modified>
</cp:coreProperties>
</file>